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32" w:rsidRPr="00B65DCE" w:rsidRDefault="00F04432" w:rsidP="00A54AC0">
      <w:pPr>
        <w:pStyle w:val="aa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CE">
        <w:rPr>
          <w:rFonts w:ascii="Times New Roman" w:hAnsi="Times New Roman" w:cs="Times New Roman"/>
          <w:b/>
          <w:sz w:val="28"/>
          <w:szCs w:val="28"/>
        </w:rPr>
        <w:t>Региональный конкурс исследовательских работ</w:t>
      </w:r>
    </w:p>
    <w:p w:rsidR="00F04432" w:rsidRPr="00B65DCE" w:rsidRDefault="00F04432" w:rsidP="00A54AC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CE">
        <w:rPr>
          <w:rFonts w:ascii="Times New Roman" w:hAnsi="Times New Roman" w:cs="Times New Roman"/>
          <w:b/>
          <w:sz w:val="28"/>
          <w:szCs w:val="28"/>
        </w:rPr>
        <w:t>среди обучающихся 1-11 классов</w:t>
      </w:r>
    </w:p>
    <w:p w:rsidR="00F04432" w:rsidRPr="00B65DCE" w:rsidRDefault="00F04432" w:rsidP="00A54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DCE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F04432" w:rsidRPr="00B65DCE" w:rsidRDefault="00F04432" w:rsidP="00A54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DC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04432" w:rsidRPr="00B65DCE" w:rsidRDefault="00F04432" w:rsidP="00A54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DCE">
        <w:rPr>
          <w:rFonts w:ascii="Times New Roman" w:hAnsi="Times New Roman" w:cs="Times New Roman"/>
          <w:sz w:val="28"/>
          <w:szCs w:val="28"/>
        </w:rPr>
        <w:t>«Средняя общеобразовательная школа № 4 г. Осы»</w:t>
      </w:r>
    </w:p>
    <w:p w:rsidR="006F6477" w:rsidRDefault="006F6477" w:rsidP="006F64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77" w:rsidRPr="00B65DCE" w:rsidRDefault="006F6477" w:rsidP="006F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477" w:rsidRPr="00B65DCE" w:rsidRDefault="006F6477" w:rsidP="00F044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6477" w:rsidRPr="00482B41" w:rsidRDefault="00482B41" w:rsidP="00482B41">
      <w:pPr>
        <w:pStyle w:val="a4"/>
        <w:spacing w:line="360" w:lineRule="auto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6F6477" w:rsidRPr="00B65DCE">
        <w:rPr>
          <w:rFonts w:ascii="Times New Roman" w:hAnsi="Times New Roman" w:cs="Times New Roman"/>
          <w:i w:val="0"/>
          <w:sz w:val="28"/>
          <w:szCs w:val="28"/>
        </w:rPr>
        <w:t>Направление</w:t>
      </w:r>
      <w:r w:rsidR="006F6477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="00F0443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4 группа,</w:t>
      </w:r>
      <w:r w:rsidR="006F647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психология</w:t>
      </w:r>
    </w:p>
    <w:p w:rsidR="006F6477" w:rsidRDefault="006F6477" w:rsidP="006F6477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432" w:rsidRDefault="00F04432" w:rsidP="006F6477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2B41" w:rsidRDefault="00482B41" w:rsidP="006F6477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432" w:rsidRPr="00B65DCE" w:rsidRDefault="00F04432" w:rsidP="006F6477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1A02" w:rsidRDefault="005F6A88" w:rsidP="00F04432">
      <w:pPr>
        <w:pStyle w:val="1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31A02">
        <w:rPr>
          <w:rFonts w:ascii="Times New Roman" w:hAnsi="Times New Roman"/>
          <w:b/>
          <w:sz w:val="36"/>
          <w:szCs w:val="36"/>
        </w:rPr>
        <w:t>Влияние психологического возраста</w:t>
      </w:r>
    </w:p>
    <w:p w:rsidR="006F6477" w:rsidRDefault="005F6A88" w:rsidP="00F04432">
      <w:pPr>
        <w:pStyle w:val="1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31A02">
        <w:rPr>
          <w:rFonts w:ascii="Times New Roman" w:hAnsi="Times New Roman"/>
          <w:b/>
          <w:sz w:val="36"/>
          <w:szCs w:val="36"/>
        </w:rPr>
        <w:t xml:space="preserve"> старших подростков</w:t>
      </w:r>
      <w:r w:rsidR="00131A02">
        <w:rPr>
          <w:rFonts w:ascii="Times New Roman" w:hAnsi="Times New Roman"/>
          <w:b/>
          <w:sz w:val="36"/>
          <w:szCs w:val="36"/>
        </w:rPr>
        <w:t xml:space="preserve"> </w:t>
      </w:r>
      <w:r w:rsidRPr="00131A02">
        <w:rPr>
          <w:rFonts w:ascii="Times New Roman" w:hAnsi="Times New Roman"/>
          <w:b/>
          <w:sz w:val="36"/>
          <w:szCs w:val="36"/>
        </w:rPr>
        <w:t xml:space="preserve">на </w:t>
      </w:r>
      <w:r w:rsidR="00766A1C">
        <w:rPr>
          <w:rFonts w:ascii="Times New Roman" w:hAnsi="Times New Roman"/>
          <w:b/>
          <w:sz w:val="36"/>
          <w:szCs w:val="36"/>
        </w:rPr>
        <w:t xml:space="preserve">профильное </w:t>
      </w:r>
      <w:r w:rsidRPr="00131A02">
        <w:rPr>
          <w:rFonts w:ascii="Times New Roman" w:hAnsi="Times New Roman"/>
          <w:b/>
          <w:sz w:val="36"/>
          <w:szCs w:val="36"/>
        </w:rPr>
        <w:t>самоопределение</w:t>
      </w:r>
      <w:r w:rsidR="00766A1C">
        <w:rPr>
          <w:rFonts w:ascii="Times New Roman" w:hAnsi="Times New Roman"/>
          <w:b/>
          <w:sz w:val="36"/>
          <w:szCs w:val="36"/>
        </w:rPr>
        <w:t xml:space="preserve"> </w:t>
      </w:r>
      <w:r w:rsidRPr="00131A02">
        <w:rPr>
          <w:rFonts w:ascii="Times New Roman" w:hAnsi="Times New Roman"/>
          <w:b/>
          <w:sz w:val="36"/>
          <w:szCs w:val="36"/>
        </w:rPr>
        <w:t xml:space="preserve">и временную перспективу </w:t>
      </w:r>
    </w:p>
    <w:p w:rsidR="00482B41" w:rsidRPr="00040EC5" w:rsidRDefault="00482B41" w:rsidP="00F04432">
      <w:pPr>
        <w:pStyle w:val="11"/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82B41" w:rsidRDefault="00482B41" w:rsidP="006F6477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2B41" w:rsidRDefault="00482B41" w:rsidP="006F6477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1DE3" w:rsidRPr="00B65DCE" w:rsidRDefault="004C1DE3" w:rsidP="006F6477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6F6477" w:rsidRPr="00B65DCE" w:rsidTr="00F04432"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Ясырева Арина Вячеславовна</w:t>
            </w:r>
          </w:p>
        </w:tc>
      </w:tr>
      <w:tr w:rsidR="006F6477" w:rsidRPr="00B65DCE" w:rsidTr="00F04432">
        <w:tc>
          <w:tcPr>
            <w:tcW w:w="4503" w:type="dxa"/>
          </w:tcPr>
          <w:p w:rsidR="006F6477" w:rsidRPr="00B65DCE" w:rsidRDefault="006F6477" w:rsidP="006F647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65DCE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(согласно Уставу)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Осы»</w:t>
            </w:r>
          </w:p>
        </w:tc>
      </w:tr>
      <w:tr w:rsidR="006F6477" w:rsidRPr="00B65DCE" w:rsidTr="00F04432">
        <w:trPr>
          <w:trHeight w:val="70"/>
        </w:trPr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класс участника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F6477" w:rsidRPr="00B65DCE" w:rsidTr="00F04432">
        <w:trPr>
          <w:trHeight w:val="136"/>
        </w:trPr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79504679304</w:t>
            </w:r>
          </w:p>
        </w:tc>
      </w:tr>
      <w:tr w:rsidR="006F6477" w:rsidRPr="00B65DCE" w:rsidTr="00F04432"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477" w:rsidRPr="00B65DCE" w:rsidTr="00F04432"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Кобелева Елена Александровна</w:t>
            </w:r>
          </w:p>
        </w:tc>
      </w:tr>
      <w:tr w:rsidR="006F6477" w:rsidRPr="00B65DCE" w:rsidTr="00F04432"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МБОУ «СОШ № 4 г. Осы»</w:t>
            </w:r>
          </w:p>
        </w:tc>
      </w:tr>
      <w:tr w:rsidR="006F6477" w:rsidRPr="00B65DCE" w:rsidTr="00F04432"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6F6477" w:rsidRPr="00B65DCE" w:rsidTr="00F04432">
        <w:trPr>
          <w:trHeight w:val="70"/>
        </w:trPr>
        <w:tc>
          <w:tcPr>
            <w:tcW w:w="4503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244" w:type="dxa"/>
          </w:tcPr>
          <w:p w:rsidR="006F6477" w:rsidRPr="00B65DCE" w:rsidRDefault="006F6477" w:rsidP="006F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E">
              <w:rPr>
                <w:rFonts w:ascii="Times New Roman" w:hAnsi="Times New Roman" w:cs="Times New Roman"/>
                <w:sz w:val="28"/>
                <w:szCs w:val="28"/>
              </w:rPr>
              <w:t>89519497799</w:t>
            </w:r>
          </w:p>
        </w:tc>
      </w:tr>
    </w:tbl>
    <w:p w:rsidR="006F6477" w:rsidRPr="00B65DCE" w:rsidRDefault="006F6477" w:rsidP="006F64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6477" w:rsidRDefault="006F6477" w:rsidP="00040E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432" w:rsidRPr="00B65DCE" w:rsidRDefault="00F04432" w:rsidP="00040E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477" w:rsidRDefault="00F04432" w:rsidP="00F04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  <w:r w:rsidR="00BA165E">
        <w:rPr>
          <w:rFonts w:ascii="Times New Roman" w:hAnsi="Times New Roman" w:cs="Times New Roman"/>
          <w:sz w:val="28"/>
          <w:szCs w:val="28"/>
        </w:rPr>
        <w:t xml:space="preserve"> – 2022</w:t>
      </w:r>
    </w:p>
    <w:p w:rsidR="00EE2EA5" w:rsidRPr="009E4D16" w:rsidRDefault="00EE2EA5" w:rsidP="009E4D16">
      <w:pPr>
        <w:pStyle w:val="11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E4D16">
        <w:rPr>
          <w:rFonts w:ascii="Times New Roman" w:hAnsi="Times New Roman"/>
          <w:b/>
          <w:sz w:val="24"/>
          <w:szCs w:val="24"/>
        </w:rPr>
        <w:lastRenderedPageBreak/>
        <w:t>Аннотация.</w:t>
      </w:r>
      <w:r w:rsidRPr="009E4D16">
        <w:rPr>
          <w:rFonts w:ascii="Times New Roman" w:hAnsi="Times New Roman"/>
          <w:sz w:val="24"/>
          <w:szCs w:val="24"/>
        </w:rPr>
        <w:t xml:space="preserve"> С целью изучения влияния психологического возраста старших подростков на </w:t>
      </w:r>
      <w:r w:rsidRPr="009E4D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профильное самоопределение и временную перспективу проведено исследование учащихся девятых классов </w:t>
      </w:r>
      <w:r w:rsidRPr="009E4D16">
        <w:rPr>
          <w:rFonts w:ascii="Times New Roman" w:hAnsi="Times New Roman"/>
          <w:sz w:val="24"/>
          <w:szCs w:val="24"/>
        </w:rPr>
        <w:t>МБОУ «СОШ № 4 г. Осы»</w:t>
      </w:r>
      <w:r w:rsidRPr="009E4D16">
        <w:rPr>
          <w:rFonts w:ascii="Times New Roman" w:eastAsia="Times New Roman" w:hAnsi="Times New Roman"/>
          <w:sz w:val="24"/>
          <w:szCs w:val="24"/>
        </w:rPr>
        <w:t xml:space="preserve"> в возрасте 15-16 лет. Все испытуемые были разделены на три группы в зависимости от психологического возраста: </w:t>
      </w:r>
      <w:r w:rsidRPr="009E4D16">
        <w:rPr>
          <w:rFonts w:ascii="Times New Roman" w:hAnsi="Times New Roman"/>
          <w:sz w:val="24"/>
          <w:szCs w:val="24"/>
        </w:rPr>
        <w:t>первая группа (ПВ=ХВ)</w:t>
      </w:r>
      <w:r w:rsidRPr="009E4D16">
        <w:rPr>
          <w:rFonts w:ascii="Times New Roman" w:eastAsia="Times New Roman" w:hAnsi="Times New Roman"/>
          <w:sz w:val="24"/>
          <w:szCs w:val="24"/>
          <w:lang w:eastAsia="ru-RU"/>
        </w:rPr>
        <w:t xml:space="preserve"> – 34% учащихся, </w:t>
      </w:r>
      <w:r w:rsidRPr="009E4D16">
        <w:rPr>
          <w:rFonts w:ascii="Times New Roman" w:hAnsi="Times New Roman"/>
          <w:sz w:val="24"/>
          <w:szCs w:val="24"/>
        </w:rPr>
        <w:t>вторая группа (ПВ&gt;ХВ) – 43%, третья группа (ПВ&lt;ХВ) – 23%. Экспериментально психологическое исследование проводилось с использованием методик «Оценка пятилетних интервалов»</w:t>
      </w:r>
      <w:r w:rsidRPr="009E4D16">
        <w:rPr>
          <w:rFonts w:ascii="Times New Roman" w:hAnsi="Times New Roman"/>
          <w:b/>
          <w:sz w:val="24"/>
          <w:szCs w:val="24"/>
        </w:rPr>
        <w:t xml:space="preserve"> </w:t>
      </w:r>
      <w:r w:rsidRPr="009E4D16">
        <w:rPr>
          <w:rFonts w:ascii="Times New Roman" w:hAnsi="Times New Roman"/>
          <w:sz w:val="24"/>
          <w:szCs w:val="24"/>
        </w:rPr>
        <w:t xml:space="preserve">А. А. Кроника, Е.И. Головахи; «Определение статуса профессиональной идентичности» А.А. Азбель, А.Г. Грецова;  опросника временной перспективы Ф. Зимбардо, А. Гонсалеса (в адаптации А. Сырцовой, Е. Соколовой, О. Митиной), позволяющего выявить систему отношений личности ко времени. В результате проведенного исследования было установлено, что психологический возраст старших подростков влияет на профильное самоопределение и частично на временную перспективу. Полученные результаты могут быть использованы школьным психологом для построения коррекционных программ по формированию </w:t>
      </w:r>
      <w:r w:rsidRPr="009E4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психологической готовности старших </w:t>
      </w:r>
      <w:r w:rsidRPr="009E4D16">
        <w:rPr>
          <w:rFonts w:ascii="Times New Roman" w:hAnsi="Times New Roman"/>
          <w:sz w:val="24"/>
          <w:szCs w:val="24"/>
        </w:rPr>
        <w:t>подростков</w:t>
      </w:r>
      <w:r w:rsidRPr="009E4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E4D16">
        <w:rPr>
          <w:rFonts w:ascii="Times New Roman" w:hAnsi="Times New Roman"/>
          <w:sz w:val="24"/>
          <w:szCs w:val="24"/>
        </w:rPr>
        <w:t>на этапе их предпрофессионального самоопределения.</w:t>
      </w:r>
    </w:p>
    <w:p w:rsidR="00EE2EA5" w:rsidRPr="009E4D16" w:rsidRDefault="00EE2EA5" w:rsidP="009E4D1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5" w:rsidRPr="009E4D16" w:rsidRDefault="00EE2EA5" w:rsidP="009E4D16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5" w:rsidRPr="009E4D16" w:rsidRDefault="00EE2EA5" w:rsidP="009E4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A5" w:rsidRPr="009E4D16" w:rsidRDefault="00EE2EA5" w:rsidP="009E4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A5" w:rsidRPr="009E4D16" w:rsidRDefault="00EE2EA5" w:rsidP="009E4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A5" w:rsidRPr="009E4D16" w:rsidRDefault="00EE2EA5" w:rsidP="009E4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A5" w:rsidRDefault="00EE2EA5" w:rsidP="00A36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A5" w:rsidRDefault="00EE2EA5" w:rsidP="00A36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A5" w:rsidRDefault="00EE2EA5" w:rsidP="00A36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A5" w:rsidRDefault="00EE2EA5" w:rsidP="00A36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16" w:rsidRDefault="009E4D16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E3" w:rsidRPr="005D1960" w:rsidRDefault="00A32EE4" w:rsidP="00EE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6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6E62B8" w:rsidRPr="00A32EE4" w:rsidTr="005D1960">
        <w:trPr>
          <w:trHeight w:val="354"/>
        </w:trPr>
        <w:tc>
          <w:tcPr>
            <w:tcW w:w="8613" w:type="dxa"/>
            <w:shd w:val="clear" w:color="auto" w:fill="auto"/>
          </w:tcPr>
          <w:p w:rsidR="006E62B8" w:rsidRPr="00A32EE4" w:rsidRDefault="006E62B8" w:rsidP="009D62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="002D487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</w:t>
            </w:r>
            <w:r w:rsidRPr="00A32E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6E62B8" w:rsidRPr="00A32EE4" w:rsidRDefault="006E62B8" w:rsidP="009D62DE">
            <w:pPr>
              <w:spacing w:after="0" w:line="360" w:lineRule="auto"/>
              <w:ind w:right="-392"/>
              <w:jc w:val="both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A32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2B8" w:rsidRPr="00A32EE4" w:rsidTr="005D1960">
        <w:trPr>
          <w:trHeight w:val="367"/>
        </w:trPr>
        <w:tc>
          <w:tcPr>
            <w:tcW w:w="8613" w:type="dxa"/>
            <w:shd w:val="clear" w:color="auto" w:fill="auto"/>
          </w:tcPr>
          <w:p w:rsidR="005D1960" w:rsidRDefault="005D1960" w:rsidP="002D48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</w:t>
            </w:r>
            <w:r w:rsidR="002D4871" w:rsidRPr="005D196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</w:t>
            </w:r>
          </w:p>
          <w:p w:rsidR="006E62B8" w:rsidRPr="00386B85" w:rsidRDefault="009D62DE" w:rsidP="002D48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EE5DDE" w:rsidRPr="009D62DE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понятия «п</w:t>
            </w:r>
            <w:r w:rsidR="00124C34" w:rsidRPr="009D62DE">
              <w:rPr>
                <w:rFonts w:ascii="Times New Roman" w:hAnsi="Times New Roman" w:cs="Times New Roman"/>
                <w:i/>
                <w:sz w:val="28"/>
                <w:szCs w:val="28"/>
              </w:rPr>
              <w:t>сихологи</w:t>
            </w:r>
            <w:r w:rsidR="00EE5DDE" w:rsidRPr="009D62DE">
              <w:rPr>
                <w:rFonts w:ascii="Times New Roman" w:hAnsi="Times New Roman" w:cs="Times New Roman"/>
                <w:i/>
                <w:sz w:val="28"/>
                <w:szCs w:val="28"/>
              </w:rPr>
              <w:t>ческий возраст»</w:t>
            </w:r>
            <w:r w:rsidR="002D4871">
              <w:rPr>
                <w:rFonts w:ascii="Times New Roman" w:hAnsi="Times New Roman" w:cs="Times New Roman"/>
                <w:sz w:val="28"/>
                <w:szCs w:val="28"/>
              </w:rPr>
              <w:t xml:space="preserve"> ...............</w:t>
            </w:r>
            <w:r w:rsidR="005D1960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851" w:type="dxa"/>
          </w:tcPr>
          <w:p w:rsidR="006E62B8" w:rsidRDefault="004B27AB" w:rsidP="009D62DE">
            <w:pPr>
              <w:spacing w:after="0" w:line="360" w:lineRule="auto"/>
              <w:ind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1A61" w:rsidRPr="00A32EE4" w:rsidRDefault="004B27AB" w:rsidP="009D62DE">
            <w:pPr>
              <w:spacing w:after="0" w:line="360" w:lineRule="auto"/>
              <w:ind w:right="-392"/>
              <w:jc w:val="both"/>
              <w:rPr>
                <w:rFonts w:ascii="Times New Roman" w:hAnsi="Times New Roman" w:cs="Times New Roman"/>
                <w:i/>
                <w:color w:val="3434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62B8" w:rsidRPr="00A32EE4" w:rsidTr="005D1960">
        <w:trPr>
          <w:trHeight w:val="367"/>
        </w:trPr>
        <w:tc>
          <w:tcPr>
            <w:tcW w:w="8613" w:type="dxa"/>
            <w:shd w:val="clear" w:color="auto" w:fill="auto"/>
          </w:tcPr>
          <w:p w:rsidR="006E62B8" w:rsidRPr="00A32EE4" w:rsidRDefault="009D62DE" w:rsidP="009D62DE">
            <w:pPr>
              <w:pStyle w:val="2"/>
              <w:shd w:val="clear" w:color="auto" w:fill="FFFFFF"/>
              <w:tabs>
                <w:tab w:val="left" w:pos="567"/>
                <w:tab w:val="left" w:pos="851"/>
              </w:tabs>
              <w:spacing w:before="0"/>
              <w:textAlignment w:val="baseline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Глава 2. </w:t>
            </w:r>
            <w:r w:rsidR="006E62B8" w:rsidRPr="009D62DE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Изучение </w:t>
            </w:r>
            <w:r w:rsidR="006E62B8" w:rsidRPr="009D62DE">
              <w:rPr>
                <w:rFonts w:ascii="Times New Roman" w:hAnsi="Times New Roman" w:cs="Times New Roman"/>
                <w:b w:val="0"/>
              </w:rPr>
              <w:t>понятия</w:t>
            </w:r>
            <w:r w:rsidR="006E62B8" w:rsidRPr="009D62DE">
              <w:rPr>
                <w:rFonts w:ascii="Times New Roman" w:hAnsi="Times New Roman" w:cs="Times New Roman"/>
              </w:rPr>
              <w:t xml:space="preserve"> «</w:t>
            </w:r>
            <w:r w:rsidR="006E62B8" w:rsidRPr="009D62DE">
              <w:rPr>
                <w:rFonts w:ascii="Times New Roman" w:hAnsi="Times New Roman" w:cs="Times New Roman"/>
                <w:b w:val="0"/>
              </w:rPr>
              <w:t>временная перспектива личности»</w:t>
            </w:r>
            <w:r w:rsidR="002D4871">
              <w:rPr>
                <w:rFonts w:ascii="Times New Roman" w:hAnsi="Times New Roman" w:cs="Times New Roman"/>
                <w:b w:val="0"/>
                <w:i w:val="0"/>
              </w:rPr>
              <w:t>......</w:t>
            </w:r>
            <w:r w:rsidR="005D1960">
              <w:rPr>
                <w:rFonts w:ascii="Times New Roman" w:hAnsi="Times New Roman" w:cs="Times New Roman"/>
                <w:b w:val="0"/>
                <w:i w:val="0"/>
              </w:rPr>
              <w:t>..</w:t>
            </w:r>
          </w:p>
        </w:tc>
        <w:tc>
          <w:tcPr>
            <w:tcW w:w="851" w:type="dxa"/>
          </w:tcPr>
          <w:p w:rsidR="006E62B8" w:rsidRPr="00A32EE4" w:rsidRDefault="004B27AB" w:rsidP="009D62DE">
            <w:pPr>
              <w:spacing w:after="0" w:line="360" w:lineRule="auto"/>
              <w:ind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2B8" w:rsidRPr="00A32EE4" w:rsidTr="005D1960">
        <w:trPr>
          <w:trHeight w:val="367"/>
        </w:trPr>
        <w:tc>
          <w:tcPr>
            <w:tcW w:w="8613" w:type="dxa"/>
            <w:shd w:val="clear" w:color="auto" w:fill="auto"/>
          </w:tcPr>
          <w:p w:rsidR="006E62B8" w:rsidRPr="00386B85" w:rsidRDefault="009D62DE" w:rsidP="005D1960">
            <w:pPr>
              <w:pStyle w:val="afb"/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3. </w:t>
            </w:r>
            <w:r w:rsidR="002A16F3" w:rsidRPr="009D62DE">
              <w:rPr>
                <w:i/>
                <w:sz w:val="28"/>
                <w:szCs w:val="28"/>
              </w:rPr>
              <w:t>Особенности формирования</w:t>
            </w:r>
            <w:r w:rsidR="006E62B8" w:rsidRPr="009D62DE">
              <w:rPr>
                <w:i/>
                <w:sz w:val="28"/>
                <w:szCs w:val="28"/>
              </w:rPr>
              <w:t xml:space="preserve"> време</w:t>
            </w:r>
            <w:r w:rsidR="005D1960">
              <w:rPr>
                <w:i/>
                <w:sz w:val="28"/>
                <w:szCs w:val="28"/>
              </w:rPr>
              <w:t xml:space="preserve">нной перспективы в </w:t>
            </w:r>
            <w:r w:rsidR="00555EB8" w:rsidRPr="009D62DE">
              <w:rPr>
                <w:i/>
                <w:sz w:val="28"/>
                <w:szCs w:val="28"/>
              </w:rPr>
              <w:t xml:space="preserve">старшем </w:t>
            </w:r>
            <w:r w:rsidR="002A16F3" w:rsidRPr="009D62DE">
              <w:rPr>
                <w:i/>
                <w:sz w:val="28"/>
                <w:szCs w:val="28"/>
              </w:rPr>
              <w:t xml:space="preserve">подростковом </w:t>
            </w:r>
            <w:r w:rsidR="006E62B8" w:rsidRPr="009D62DE">
              <w:rPr>
                <w:i/>
                <w:sz w:val="28"/>
                <w:szCs w:val="28"/>
              </w:rPr>
              <w:t>возрасте</w:t>
            </w:r>
            <w:r w:rsidR="002D4871">
              <w:rPr>
                <w:sz w:val="28"/>
                <w:szCs w:val="28"/>
              </w:rPr>
              <w:t xml:space="preserve"> ....................................................</w:t>
            </w:r>
            <w:r w:rsidR="005D1960">
              <w:rPr>
                <w:sz w:val="28"/>
                <w:szCs w:val="28"/>
              </w:rPr>
              <w:t>...</w:t>
            </w:r>
          </w:p>
        </w:tc>
        <w:tc>
          <w:tcPr>
            <w:tcW w:w="851" w:type="dxa"/>
          </w:tcPr>
          <w:p w:rsidR="004B23DD" w:rsidRDefault="004B23DD" w:rsidP="009D62DE">
            <w:pPr>
              <w:spacing w:after="0" w:line="360" w:lineRule="auto"/>
              <w:ind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B8" w:rsidRPr="00A32EE4" w:rsidRDefault="004B27AB" w:rsidP="009D62DE">
            <w:pPr>
              <w:spacing w:after="0" w:line="360" w:lineRule="auto"/>
              <w:ind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62B8" w:rsidRPr="00A32EE4" w:rsidTr="005D1960">
        <w:trPr>
          <w:trHeight w:val="367"/>
        </w:trPr>
        <w:tc>
          <w:tcPr>
            <w:tcW w:w="8613" w:type="dxa"/>
            <w:shd w:val="clear" w:color="auto" w:fill="auto"/>
          </w:tcPr>
          <w:p w:rsidR="005D1960" w:rsidRDefault="009D62DE" w:rsidP="005D1960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Глава 4. </w:t>
            </w:r>
            <w:r w:rsidR="008F066F" w:rsidRPr="009D62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Самоопределение старших подростков </w:t>
            </w:r>
            <w:r w:rsidR="00766A1C" w:rsidRPr="009D62D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этапе</w:t>
            </w:r>
          </w:p>
          <w:p w:rsidR="006E62B8" w:rsidRPr="005D1960" w:rsidRDefault="00766A1C" w:rsidP="005D1960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62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предпрофильного </w:t>
            </w:r>
            <w:r w:rsidR="008F066F" w:rsidRPr="009D62D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обучения</w:t>
            </w:r>
            <w:r w:rsidR="008F066F" w:rsidRPr="002B49C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2D487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................................................................</w:t>
            </w:r>
            <w:r w:rsidR="005D1960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...</w:t>
            </w:r>
          </w:p>
        </w:tc>
        <w:tc>
          <w:tcPr>
            <w:tcW w:w="851" w:type="dxa"/>
          </w:tcPr>
          <w:p w:rsidR="006E62B8" w:rsidRDefault="006E62B8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60" w:rsidRPr="00A32EE4" w:rsidRDefault="004B27AB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62B8" w:rsidRPr="00A32EE4" w:rsidTr="005D1960">
        <w:trPr>
          <w:trHeight w:val="249"/>
        </w:trPr>
        <w:tc>
          <w:tcPr>
            <w:tcW w:w="8613" w:type="dxa"/>
            <w:shd w:val="clear" w:color="auto" w:fill="auto"/>
          </w:tcPr>
          <w:p w:rsidR="006E62B8" w:rsidRPr="002B49C2" w:rsidRDefault="009D62DE" w:rsidP="00321A61">
            <w:pPr>
              <w:spacing w:after="0" w:line="360" w:lineRule="auto"/>
              <w:jc w:val="both"/>
            </w:pPr>
            <w:r w:rsidRPr="005D196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="00321A61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</w:t>
            </w:r>
          </w:p>
        </w:tc>
        <w:tc>
          <w:tcPr>
            <w:tcW w:w="851" w:type="dxa"/>
          </w:tcPr>
          <w:p w:rsidR="006E62B8" w:rsidRPr="00A32EE4" w:rsidRDefault="00321A61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321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62B8" w:rsidRPr="00A32EE4" w:rsidTr="005D1960">
        <w:trPr>
          <w:trHeight w:val="354"/>
        </w:trPr>
        <w:tc>
          <w:tcPr>
            <w:tcW w:w="8613" w:type="dxa"/>
            <w:shd w:val="clear" w:color="auto" w:fill="auto"/>
          </w:tcPr>
          <w:p w:rsidR="006E62B8" w:rsidRPr="002B49C2" w:rsidRDefault="006E62B8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2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…………………………………………..........</w:t>
            </w:r>
            <w:r w:rsidR="00040EC5" w:rsidRPr="002B49C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321A6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51" w:type="dxa"/>
          </w:tcPr>
          <w:p w:rsidR="006E62B8" w:rsidRPr="00A32EE4" w:rsidRDefault="00321A61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62B8" w:rsidRPr="00A32EE4" w:rsidTr="005D1960">
        <w:trPr>
          <w:trHeight w:val="354"/>
        </w:trPr>
        <w:tc>
          <w:tcPr>
            <w:tcW w:w="8613" w:type="dxa"/>
            <w:shd w:val="clear" w:color="auto" w:fill="auto"/>
          </w:tcPr>
          <w:p w:rsidR="006E62B8" w:rsidRPr="002B49C2" w:rsidRDefault="006E62B8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2">
              <w:rPr>
                <w:rFonts w:ascii="Times New Roman" w:hAnsi="Times New Roman" w:cs="Times New Roman"/>
                <w:sz w:val="28"/>
                <w:szCs w:val="28"/>
              </w:rPr>
              <w:t>Результаты и обсуждение ………………………………………........</w:t>
            </w:r>
            <w:r w:rsidR="00040EC5" w:rsidRPr="002B49C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5D1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62B8" w:rsidRPr="00A32EE4" w:rsidRDefault="00321A61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62B8" w:rsidRPr="00A32EE4" w:rsidTr="005D1960">
        <w:trPr>
          <w:trHeight w:val="367"/>
        </w:trPr>
        <w:tc>
          <w:tcPr>
            <w:tcW w:w="8613" w:type="dxa"/>
            <w:shd w:val="clear" w:color="auto" w:fill="auto"/>
          </w:tcPr>
          <w:p w:rsidR="006E62B8" w:rsidRPr="002B49C2" w:rsidRDefault="006E62B8" w:rsidP="009D62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C2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  <w:r w:rsidR="009D62DE">
              <w:rPr>
                <w:rFonts w:ascii="Times New Roman" w:hAnsi="Times New Roman" w:cs="Times New Roman"/>
                <w:sz w:val="28"/>
                <w:szCs w:val="28"/>
              </w:rPr>
              <w:t xml:space="preserve">и заключение </w:t>
            </w:r>
            <w:r w:rsidRPr="002B49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2D4871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321A6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51" w:type="dxa"/>
          </w:tcPr>
          <w:p w:rsidR="006E62B8" w:rsidRPr="00A32EE4" w:rsidRDefault="00321A61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62B8" w:rsidRPr="00A32EE4" w:rsidTr="005D1960">
        <w:trPr>
          <w:trHeight w:val="354"/>
        </w:trPr>
        <w:tc>
          <w:tcPr>
            <w:tcW w:w="8613" w:type="dxa"/>
            <w:shd w:val="clear" w:color="auto" w:fill="auto"/>
          </w:tcPr>
          <w:p w:rsidR="006E62B8" w:rsidRPr="002B49C2" w:rsidRDefault="002D4871" w:rsidP="00AD54D8">
            <w:pPr>
              <w:tabs>
                <w:tab w:val="left" w:pos="8364"/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6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</w:t>
            </w:r>
            <w:r w:rsidR="00321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62B8" w:rsidRPr="00A32EE4" w:rsidRDefault="00321A61" w:rsidP="00AD54D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40E8A" w:rsidRDefault="00240E8A" w:rsidP="00AD54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8A" w:rsidRDefault="00240E8A" w:rsidP="00AD54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8A" w:rsidRDefault="00240E8A" w:rsidP="00AD54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8A" w:rsidRDefault="00240E8A" w:rsidP="00AD54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8A" w:rsidRDefault="00240E8A" w:rsidP="00AD54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8A" w:rsidRDefault="00240E8A" w:rsidP="00AD54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8A" w:rsidRDefault="00240E8A" w:rsidP="004B2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DE" w:rsidRDefault="009D62DE" w:rsidP="003646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DE" w:rsidRDefault="009D62DE" w:rsidP="003646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DE" w:rsidRDefault="009D62DE" w:rsidP="003646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DE" w:rsidRDefault="009D62DE" w:rsidP="003646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DE" w:rsidRDefault="009D62DE" w:rsidP="003646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A1" w:rsidRDefault="00A364A1" w:rsidP="003646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AB" w:rsidRDefault="004B27AB" w:rsidP="00A364A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AB" w:rsidRDefault="004B27AB" w:rsidP="00A364A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E8" w:rsidRDefault="00D369E8" w:rsidP="004B27A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91050" w:rsidRDefault="00561A47" w:rsidP="00091050">
      <w:pPr>
        <w:pStyle w:val="afb"/>
        <w:spacing w:before="0" w:beforeAutospacing="0" w:after="0" w:afterAutospacing="0" w:line="360" w:lineRule="auto"/>
        <w:jc w:val="both"/>
      </w:pPr>
      <w:r>
        <w:rPr>
          <w:b/>
          <w:sz w:val="28"/>
          <w:szCs w:val="28"/>
        </w:rPr>
        <w:t xml:space="preserve"> </w:t>
      </w:r>
      <w:r w:rsidR="00A607A3">
        <w:rPr>
          <w:b/>
          <w:sz w:val="28"/>
          <w:szCs w:val="28"/>
        </w:rPr>
        <w:t xml:space="preserve">        </w:t>
      </w:r>
      <w:r w:rsidR="0067108F" w:rsidRPr="00D1669D">
        <w:rPr>
          <w:sz w:val="28"/>
          <w:szCs w:val="28"/>
        </w:rPr>
        <w:t>Кем стать? Этот вопрос хотя бы раз в жизни задавал себе любой человек. Но чаще его задают себе подростки. Именно в старшем подростковом возрасте задача определения и учета собственных склонностей, интересов и способностей выходит на п</w:t>
      </w:r>
      <w:r w:rsidR="00AD54D8">
        <w:rPr>
          <w:sz w:val="28"/>
          <w:szCs w:val="28"/>
        </w:rPr>
        <w:t>ер</w:t>
      </w:r>
      <w:r w:rsidR="00D665F8">
        <w:rPr>
          <w:sz w:val="28"/>
          <w:szCs w:val="28"/>
        </w:rPr>
        <w:t>едний план для каждого человека</w:t>
      </w:r>
      <w:r w:rsidR="0067108F" w:rsidRPr="00D1669D">
        <w:rPr>
          <w:sz w:val="28"/>
          <w:szCs w:val="28"/>
        </w:rPr>
        <w:t xml:space="preserve">. </w:t>
      </w:r>
      <w:r w:rsidR="0067108F" w:rsidRPr="00692DE6">
        <w:rPr>
          <w:sz w:val="28"/>
          <w:szCs w:val="28"/>
        </w:rPr>
        <w:t>Впервые с проблемой построения своей жизненно</w:t>
      </w:r>
      <w:r w:rsidR="00BF3EC8">
        <w:rPr>
          <w:sz w:val="28"/>
          <w:szCs w:val="28"/>
        </w:rPr>
        <w:t xml:space="preserve">й перспективы выпускники основной школы </w:t>
      </w:r>
      <w:r w:rsidR="0067108F" w:rsidRPr="00692DE6">
        <w:rPr>
          <w:sz w:val="28"/>
          <w:szCs w:val="28"/>
        </w:rPr>
        <w:t xml:space="preserve">сталкиваются при определении профиля своего </w:t>
      </w:r>
      <w:r w:rsidR="001F15FC" w:rsidRPr="00692DE6">
        <w:rPr>
          <w:sz w:val="28"/>
          <w:szCs w:val="28"/>
        </w:rPr>
        <w:t xml:space="preserve">дальнейшего </w:t>
      </w:r>
      <w:r w:rsidR="002B30AF">
        <w:rPr>
          <w:sz w:val="28"/>
          <w:szCs w:val="28"/>
        </w:rPr>
        <w:t xml:space="preserve">обучения. </w:t>
      </w:r>
      <w:r w:rsidR="009606AF">
        <w:rPr>
          <w:sz w:val="28"/>
          <w:szCs w:val="28"/>
        </w:rPr>
        <w:t>Но</w:t>
      </w:r>
      <w:r w:rsidR="00684C91">
        <w:rPr>
          <w:sz w:val="28"/>
          <w:szCs w:val="28"/>
        </w:rPr>
        <w:t>,</w:t>
      </w:r>
      <w:r w:rsidR="00A30099" w:rsidRPr="00A30099">
        <w:rPr>
          <w:sz w:val="28"/>
          <w:szCs w:val="28"/>
        </w:rPr>
        <w:t xml:space="preserve"> </w:t>
      </w:r>
      <w:r w:rsidR="00684C91">
        <w:rPr>
          <w:sz w:val="28"/>
          <w:szCs w:val="28"/>
        </w:rPr>
        <w:t>как показывают исследования,</w:t>
      </w:r>
      <w:r w:rsidR="00255F28">
        <w:rPr>
          <w:sz w:val="28"/>
          <w:szCs w:val="28"/>
        </w:rPr>
        <w:t xml:space="preserve"> н</w:t>
      </w:r>
      <w:r w:rsidR="002801F6" w:rsidRPr="00692DE6">
        <w:rPr>
          <w:sz w:val="28"/>
          <w:szCs w:val="28"/>
        </w:rPr>
        <w:t xml:space="preserve">е все учащиеся </w:t>
      </w:r>
      <w:r w:rsidR="00D254A0">
        <w:rPr>
          <w:sz w:val="28"/>
          <w:szCs w:val="28"/>
        </w:rPr>
        <w:t xml:space="preserve">на данном этапе </w:t>
      </w:r>
      <w:r w:rsidR="002801F6" w:rsidRPr="00692DE6">
        <w:rPr>
          <w:bCs/>
          <w:color w:val="000000"/>
          <w:sz w:val="28"/>
          <w:szCs w:val="28"/>
        </w:rPr>
        <w:t>психологически готовы</w:t>
      </w:r>
      <w:r w:rsidR="00371D18" w:rsidRPr="00692DE6">
        <w:rPr>
          <w:bCs/>
          <w:color w:val="000000"/>
          <w:sz w:val="28"/>
          <w:szCs w:val="28"/>
        </w:rPr>
        <w:t xml:space="preserve"> </w:t>
      </w:r>
      <w:r w:rsidR="007D06FF">
        <w:rPr>
          <w:bCs/>
          <w:color w:val="000000"/>
          <w:sz w:val="28"/>
          <w:szCs w:val="28"/>
        </w:rPr>
        <w:t xml:space="preserve">сделать осознанный выбор </w:t>
      </w:r>
      <w:r w:rsidR="00A30099">
        <w:rPr>
          <w:color w:val="000000"/>
          <w:sz w:val="28"/>
          <w:szCs w:val="28"/>
        </w:rPr>
        <w:t xml:space="preserve">своего </w:t>
      </w:r>
      <w:r w:rsidR="00091050">
        <w:rPr>
          <w:color w:val="000000"/>
          <w:sz w:val="28"/>
          <w:szCs w:val="28"/>
        </w:rPr>
        <w:t>дальнейшего жизненного пути</w:t>
      </w:r>
      <w:r w:rsidR="00091050" w:rsidRPr="00692DE6">
        <w:rPr>
          <w:bCs/>
          <w:color w:val="000000"/>
          <w:sz w:val="28"/>
          <w:szCs w:val="28"/>
        </w:rPr>
        <w:t xml:space="preserve"> </w:t>
      </w:r>
      <w:r w:rsidR="00A30099">
        <w:rPr>
          <w:bCs/>
          <w:color w:val="000000"/>
          <w:sz w:val="28"/>
          <w:szCs w:val="28"/>
        </w:rPr>
        <w:t xml:space="preserve">и </w:t>
      </w:r>
      <w:r w:rsidR="00091050" w:rsidRPr="00C8735E">
        <w:rPr>
          <w:sz w:val="28"/>
          <w:szCs w:val="28"/>
        </w:rPr>
        <w:t>объективно</w:t>
      </w:r>
      <w:r w:rsidR="00A30099">
        <w:rPr>
          <w:sz w:val="28"/>
          <w:szCs w:val="28"/>
        </w:rPr>
        <w:t xml:space="preserve"> оценить</w:t>
      </w:r>
      <w:r w:rsidR="00091050" w:rsidRPr="00C8735E">
        <w:rPr>
          <w:sz w:val="28"/>
          <w:szCs w:val="28"/>
        </w:rPr>
        <w:t xml:space="preserve"> свои</w:t>
      </w:r>
      <w:r w:rsidR="00A30099">
        <w:rPr>
          <w:sz w:val="28"/>
          <w:szCs w:val="28"/>
        </w:rPr>
        <w:t xml:space="preserve"> способности</w:t>
      </w:r>
      <w:r w:rsidR="00091050" w:rsidRPr="00C8735E">
        <w:rPr>
          <w:sz w:val="28"/>
          <w:szCs w:val="28"/>
        </w:rPr>
        <w:t xml:space="preserve"> </w:t>
      </w:r>
      <w:r w:rsidR="00091050">
        <w:rPr>
          <w:sz w:val="28"/>
          <w:szCs w:val="28"/>
        </w:rPr>
        <w:t>к продолжению образования по различным профилям.</w:t>
      </w:r>
    </w:p>
    <w:p w:rsidR="00E4750D" w:rsidRDefault="00450D82" w:rsidP="009912E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2CAF" w:rsidRPr="00AB54D3">
        <w:rPr>
          <w:rFonts w:ascii="Times New Roman" w:hAnsi="Times New Roman" w:cs="Times New Roman"/>
          <w:sz w:val="28"/>
          <w:szCs w:val="28"/>
        </w:rPr>
        <w:t>Одной из причин неспособности</w:t>
      </w:r>
      <w:r w:rsidR="00601EEC" w:rsidRPr="00AB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AF" w:rsidRPr="00AB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подростков </w:t>
      </w:r>
      <w:r w:rsidR="00242CAF" w:rsidRPr="00AB54D3">
        <w:rPr>
          <w:rFonts w:ascii="Times New Roman" w:hAnsi="Times New Roman" w:cs="Times New Roman"/>
          <w:sz w:val="28"/>
          <w:szCs w:val="28"/>
        </w:rPr>
        <w:t xml:space="preserve">принять ответственность за свою жизнь и свои выборы </w:t>
      </w:r>
      <w:r w:rsidR="00966391">
        <w:rPr>
          <w:rFonts w:ascii="Times New Roman" w:hAnsi="Times New Roman" w:cs="Times New Roman"/>
          <w:sz w:val="28"/>
          <w:szCs w:val="28"/>
        </w:rPr>
        <w:t>д</w:t>
      </w:r>
      <w:r w:rsidR="0093575F">
        <w:rPr>
          <w:rFonts w:ascii="Times New Roman" w:hAnsi="Times New Roman" w:cs="Times New Roman"/>
          <w:sz w:val="28"/>
          <w:szCs w:val="28"/>
        </w:rPr>
        <w:t>-р</w:t>
      </w:r>
      <w:r w:rsidR="00966391">
        <w:rPr>
          <w:rFonts w:ascii="Times New Roman" w:hAnsi="Times New Roman" w:cs="Times New Roman"/>
          <w:sz w:val="28"/>
          <w:szCs w:val="28"/>
        </w:rPr>
        <w:t>.</w:t>
      </w:r>
      <w:r w:rsidR="0093575F">
        <w:rPr>
          <w:rFonts w:ascii="Times New Roman" w:hAnsi="Times New Roman" w:cs="Times New Roman"/>
          <w:sz w:val="28"/>
          <w:szCs w:val="28"/>
        </w:rPr>
        <w:t xml:space="preserve"> </w:t>
      </w:r>
      <w:r w:rsidR="00602A9A">
        <w:rPr>
          <w:rFonts w:ascii="Times New Roman" w:hAnsi="Times New Roman" w:cs="Times New Roman"/>
          <w:sz w:val="28"/>
          <w:szCs w:val="28"/>
        </w:rPr>
        <w:t>пед.</w:t>
      </w:r>
      <w:r w:rsidR="0093575F">
        <w:rPr>
          <w:rFonts w:ascii="Times New Roman" w:hAnsi="Times New Roman" w:cs="Times New Roman"/>
          <w:sz w:val="28"/>
          <w:szCs w:val="28"/>
        </w:rPr>
        <w:t xml:space="preserve"> </w:t>
      </w:r>
      <w:r w:rsidR="00966391">
        <w:rPr>
          <w:rFonts w:ascii="Times New Roman" w:hAnsi="Times New Roman" w:cs="Times New Roman"/>
          <w:sz w:val="28"/>
          <w:szCs w:val="28"/>
        </w:rPr>
        <w:t>н</w:t>
      </w:r>
      <w:r w:rsidR="0093575F">
        <w:rPr>
          <w:rFonts w:ascii="Times New Roman" w:hAnsi="Times New Roman" w:cs="Times New Roman"/>
          <w:sz w:val="28"/>
          <w:szCs w:val="28"/>
        </w:rPr>
        <w:t>аук</w:t>
      </w:r>
      <w:r w:rsidR="00966391">
        <w:rPr>
          <w:rFonts w:ascii="Times New Roman" w:hAnsi="Times New Roman" w:cs="Times New Roman"/>
          <w:sz w:val="28"/>
          <w:szCs w:val="28"/>
        </w:rPr>
        <w:t>.</w:t>
      </w:r>
      <w:r w:rsidR="003B73C3">
        <w:rPr>
          <w:rFonts w:ascii="Times New Roman" w:hAnsi="Times New Roman" w:cs="Times New Roman"/>
          <w:sz w:val="28"/>
          <w:szCs w:val="28"/>
        </w:rPr>
        <w:t xml:space="preserve"> </w:t>
      </w:r>
      <w:r w:rsidR="00306EDA" w:rsidRPr="00AB54D3">
        <w:rPr>
          <w:rFonts w:ascii="Times New Roman" w:hAnsi="Times New Roman" w:cs="Times New Roman"/>
          <w:sz w:val="28"/>
          <w:szCs w:val="28"/>
        </w:rPr>
        <w:t xml:space="preserve">Н.С. Пряжников называет слабую осведомленность учащихся о собственных психофизиологических возможностях и способностях. </w:t>
      </w:r>
      <w:r w:rsidR="00EA1E50" w:rsidRPr="00AB54D3">
        <w:rPr>
          <w:rFonts w:ascii="Times New Roman" w:hAnsi="Times New Roman" w:cs="Times New Roman"/>
          <w:sz w:val="28"/>
          <w:szCs w:val="28"/>
        </w:rPr>
        <w:t xml:space="preserve">Данное обстоятельство </w:t>
      </w:r>
      <w:r w:rsidR="00E4750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привлекло наше внимание</w:t>
      </w:r>
      <w:r w:rsidR="00EA1E50" w:rsidRPr="00AB54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стало интересно узнать, </w:t>
      </w:r>
      <w:r w:rsidR="00E4750D" w:rsidRPr="00370657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E4750D">
        <w:rPr>
          <w:rFonts w:ascii="Times New Roman" w:hAnsi="Times New Roman" w:cs="Times New Roman"/>
          <w:sz w:val="28"/>
          <w:szCs w:val="28"/>
        </w:rPr>
        <w:t xml:space="preserve">ли </w:t>
      </w:r>
      <w:r w:rsidR="00E4750D" w:rsidRPr="00370657">
        <w:rPr>
          <w:rFonts w:ascii="Times New Roman" w:hAnsi="Times New Roman" w:cs="Times New Roman"/>
          <w:sz w:val="28"/>
          <w:szCs w:val="28"/>
        </w:rPr>
        <w:t xml:space="preserve">психологический возраст старших подростков на профильное </w:t>
      </w:r>
      <w:r w:rsidR="00E4750D" w:rsidRPr="00B1497B">
        <w:rPr>
          <w:rFonts w:ascii="Times New Roman" w:hAnsi="Times New Roman" w:cs="Times New Roman"/>
          <w:sz w:val="28"/>
          <w:szCs w:val="28"/>
        </w:rPr>
        <w:t>самоопре</w:t>
      </w:r>
      <w:r w:rsidR="00E4750D">
        <w:rPr>
          <w:rFonts w:ascii="Times New Roman" w:hAnsi="Times New Roman" w:cs="Times New Roman"/>
          <w:sz w:val="28"/>
          <w:szCs w:val="28"/>
        </w:rPr>
        <w:t>деление и временную перспективу.</w:t>
      </w:r>
      <w:r w:rsidR="00E4750D" w:rsidRPr="00091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Поиски 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этот вопрос и побудили нас</w:t>
      </w:r>
      <w:r w:rsidRPr="0045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выбору темы для исследования.</w:t>
      </w:r>
    </w:p>
    <w:p w:rsidR="00352F51" w:rsidRPr="00131BA7" w:rsidRDefault="00684C91" w:rsidP="00AC3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1497B">
        <w:rPr>
          <w:rFonts w:ascii="Times New Roman" w:hAnsi="Times New Roman"/>
          <w:b/>
          <w:sz w:val="28"/>
          <w:szCs w:val="28"/>
        </w:rPr>
        <w:t>Актуальность.</w:t>
      </w:r>
      <w:r w:rsidRPr="00B149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современных условиях пробле</w:t>
      </w:r>
      <w:r w:rsidR="00796FD9">
        <w:rPr>
          <w:rFonts w:ascii="Times New Roman" w:eastAsia="Times New Roman" w:hAnsi="Times New Roman"/>
          <w:sz w:val="28"/>
          <w:szCs w:val="28"/>
          <w:lang w:eastAsia="ru-RU"/>
        </w:rPr>
        <w:t xml:space="preserve">ма свободного выбора профессии </w:t>
      </w:r>
      <w:r w:rsidR="001355A9">
        <w:rPr>
          <w:rFonts w:ascii="Times New Roman" w:eastAsia="Times New Roman" w:hAnsi="Times New Roman"/>
          <w:sz w:val="28"/>
          <w:szCs w:val="28"/>
          <w:lang w:eastAsia="ru-RU"/>
        </w:rPr>
        <w:t>стала</w:t>
      </w:r>
      <w:r w:rsidR="001355A9" w:rsidRPr="00B1497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актуальной</w:t>
      </w:r>
      <w:r w:rsidRPr="00B1497B">
        <w:rPr>
          <w:rFonts w:ascii="Times New Roman" w:eastAsia="Times New Roman" w:hAnsi="Times New Roman"/>
          <w:sz w:val="28"/>
          <w:szCs w:val="28"/>
          <w:lang w:eastAsia="ru-RU"/>
        </w:rPr>
        <w:t>. Это отражено в законе РФ «Об образовании»: «Образование должно обеспечивать самоопределение личности и создавать условия для ее самореализации»</w:t>
      </w:r>
      <w:r w:rsidRPr="006D73CF">
        <w:rPr>
          <w:rFonts w:ascii="Times New Roman" w:hAnsi="Times New Roman"/>
          <w:iCs/>
          <w:spacing w:val="2"/>
          <w:sz w:val="28"/>
          <w:szCs w:val="28"/>
          <w:shd w:val="clear" w:color="auto" w:fill="FFFFFF"/>
        </w:rPr>
        <w:t>.</w:t>
      </w:r>
      <w:r w:rsidRPr="00B1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связи с этим особую значимость приобретает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Pr="00B1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огической готовности</w:t>
      </w:r>
      <w:r w:rsidRPr="00B1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девятиклассников</w:t>
      </w:r>
      <w:r w:rsidR="006E6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направленной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6B61">
        <w:rPr>
          <w:rFonts w:ascii="Times New Roman" w:hAnsi="Times New Roman"/>
          <w:sz w:val="28"/>
          <w:szCs w:val="28"/>
        </w:rPr>
        <w:t>н</w:t>
      </w:r>
      <w:r w:rsidR="006E6B61" w:rsidRPr="00746EC6">
        <w:rPr>
          <w:rFonts w:ascii="Times New Roman" w:hAnsi="Times New Roman"/>
          <w:sz w:val="28"/>
          <w:szCs w:val="28"/>
        </w:rPr>
        <w:t xml:space="preserve">е только </w:t>
      </w:r>
      <w:r w:rsidR="00FA0A6D">
        <w:rPr>
          <w:rFonts w:ascii="Times New Roman" w:hAnsi="Times New Roman"/>
          <w:sz w:val="28"/>
          <w:szCs w:val="28"/>
        </w:rPr>
        <w:t xml:space="preserve">на </w:t>
      </w:r>
      <w:r w:rsidR="006E6B61" w:rsidRPr="00746EC6">
        <w:rPr>
          <w:rFonts w:ascii="Times New Roman" w:hAnsi="Times New Roman"/>
          <w:sz w:val="28"/>
          <w:szCs w:val="28"/>
        </w:rPr>
        <w:t>выявление интересов, склонностей</w:t>
      </w:r>
      <w:r w:rsidR="001355A9">
        <w:rPr>
          <w:rFonts w:ascii="Times New Roman" w:hAnsi="Times New Roman"/>
          <w:sz w:val="28"/>
          <w:szCs w:val="28"/>
        </w:rPr>
        <w:t>,</w:t>
      </w:r>
      <w:r w:rsidR="006E6B61" w:rsidRPr="00746EC6">
        <w:rPr>
          <w:rFonts w:ascii="Times New Roman" w:hAnsi="Times New Roman"/>
          <w:sz w:val="28"/>
          <w:szCs w:val="28"/>
        </w:rPr>
        <w:t xml:space="preserve"> талантов, влияющих на выбор</w:t>
      </w:r>
      <w:r w:rsidR="00B202F7">
        <w:rPr>
          <w:rFonts w:ascii="Times New Roman" w:hAnsi="Times New Roman"/>
          <w:sz w:val="28"/>
          <w:szCs w:val="28"/>
        </w:rPr>
        <w:t xml:space="preserve"> их дальнейшего жизненного пути</w:t>
      </w:r>
      <w:r w:rsidR="006E6B61" w:rsidRPr="00746EC6">
        <w:rPr>
          <w:rFonts w:ascii="Times New Roman" w:hAnsi="Times New Roman"/>
          <w:sz w:val="28"/>
          <w:szCs w:val="28"/>
        </w:rPr>
        <w:t xml:space="preserve"> («хочу быть»), но и </w:t>
      </w:r>
      <w:r w:rsidR="00FA0A6D">
        <w:rPr>
          <w:rFonts w:ascii="Times New Roman" w:hAnsi="Times New Roman"/>
          <w:sz w:val="28"/>
          <w:szCs w:val="28"/>
        </w:rPr>
        <w:t xml:space="preserve">на </w:t>
      </w:r>
      <w:r w:rsidR="006E6B61" w:rsidRPr="00746EC6">
        <w:rPr>
          <w:rFonts w:ascii="Times New Roman" w:hAnsi="Times New Roman"/>
          <w:sz w:val="28"/>
          <w:szCs w:val="28"/>
        </w:rPr>
        <w:t xml:space="preserve">определение их </w:t>
      </w:r>
      <w:r w:rsidR="001355A9" w:rsidRPr="00AB54D3">
        <w:rPr>
          <w:rFonts w:ascii="Times New Roman" w:hAnsi="Times New Roman"/>
          <w:sz w:val="28"/>
          <w:szCs w:val="28"/>
        </w:rPr>
        <w:t>п</w:t>
      </w:r>
      <w:r w:rsidR="001355A9">
        <w:rPr>
          <w:rFonts w:ascii="Times New Roman" w:hAnsi="Times New Roman"/>
          <w:sz w:val="28"/>
          <w:szCs w:val="28"/>
        </w:rPr>
        <w:t xml:space="preserve">сихофизиологических возможностей и способностей </w:t>
      </w:r>
      <w:r w:rsidR="006E6B61" w:rsidRPr="00746EC6">
        <w:rPr>
          <w:rFonts w:ascii="Times New Roman" w:hAnsi="Times New Roman"/>
          <w:sz w:val="28"/>
          <w:szCs w:val="28"/>
        </w:rPr>
        <w:t xml:space="preserve">(«могу быть»). Это позволит найти пути разрешения противоречия </w:t>
      </w:r>
      <w:r w:rsidR="00352F51" w:rsidRPr="0035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352F51" w:rsidRPr="00352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пониманием необходимости сделать осознанный в</w:t>
      </w:r>
      <w:r w:rsidR="00B202F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и неумением осуществить его</w:t>
      </w:r>
      <w:r w:rsidR="00352F51" w:rsidRPr="0035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своих</w:t>
      </w:r>
      <w:r w:rsidR="00352F51" w:rsidRPr="00131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F51">
        <w:rPr>
          <w:rFonts w:ascii="Times New Roman" w:hAnsi="Times New Roman"/>
          <w:sz w:val="28"/>
          <w:szCs w:val="28"/>
        </w:rPr>
        <w:t xml:space="preserve">индивидуальных особенностей. </w:t>
      </w:r>
    </w:p>
    <w:p w:rsidR="00684C91" w:rsidRDefault="00352F51" w:rsidP="00AC37DF">
      <w:pPr>
        <w:pStyle w:val="1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84C91" w:rsidRPr="000E5C7A">
        <w:rPr>
          <w:rFonts w:ascii="Times New Roman" w:hAnsi="Times New Roman"/>
          <w:sz w:val="28"/>
          <w:szCs w:val="28"/>
        </w:rPr>
        <w:t>Таким образом</w:t>
      </w:r>
      <w:r w:rsidR="00684C91" w:rsidRPr="00457EFF">
        <w:rPr>
          <w:rFonts w:ascii="Times New Roman" w:hAnsi="Times New Roman"/>
          <w:sz w:val="28"/>
          <w:szCs w:val="28"/>
        </w:rPr>
        <w:t>, выявление соотношения психологического возраста, профильного самоопределения и временной перспективы</w:t>
      </w:r>
      <w:r w:rsidR="00684C91" w:rsidRPr="00457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C91" w:rsidRPr="00457EFF">
        <w:rPr>
          <w:rFonts w:ascii="Times New Roman" w:hAnsi="Times New Roman"/>
          <w:sz w:val="28"/>
          <w:szCs w:val="28"/>
        </w:rPr>
        <w:t>в старшем</w:t>
      </w:r>
      <w:r w:rsidR="00684C91">
        <w:rPr>
          <w:rFonts w:ascii="Times New Roman" w:hAnsi="Times New Roman"/>
          <w:sz w:val="28"/>
          <w:szCs w:val="28"/>
        </w:rPr>
        <w:t xml:space="preserve"> подростковом возрасте определяет актуальность выбранной </w:t>
      </w:r>
      <w:r w:rsidR="00B202F7">
        <w:rPr>
          <w:rFonts w:ascii="Times New Roman" w:hAnsi="Times New Roman"/>
          <w:sz w:val="28"/>
          <w:szCs w:val="28"/>
        </w:rPr>
        <w:t xml:space="preserve">нами </w:t>
      </w:r>
      <w:r w:rsidR="00684C91">
        <w:rPr>
          <w:rFonts w:ascii="Times New Roman" w:hAnsi="Times New Roman"/>
          <w:sz w:val="28"/>
          <w:szCs w:val="28"/>
        </w:rPr>
        <w:t>темы исследования.</w:t>
      </w:r>
      <w:r w:rsidR="006E3AB8">
        <w:rPr>
          <w:rFonts w:ascii="Times New Roman" w:hAnsi="Times New Roman"/>
          <w:sz w:val="28"/>
          <w:szCs w:val="28"/>
        </w:rPr>
        <w:t xml:space="preserve"> </w:t>
      </w:r>
    </w:p>
    <w:p w:rsidR="00684C91" w:rsidRPr="00684C91" w:rsidRDefault="00A364A1" w:rsidP="00AC37D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4C91" w:rsidRPr="00D1669D">
        <w:rPr>
          <w:rFonts w:ascii="Times New Roman" w:hAnsi="Times New Roman" w:cs="Times New Roman"/>
          <w:b/>
          <w:sz w:val="28"/>
          <w:szCs w:val="28"/>
        </w:rPr>
        <w:t>Цель:</w:t>
      </w:r>
      <w:r w:rsidR="00684C91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="00684C91">
        <w:rPr>
          <w:rFonts w:ascii="Times New Roman" w:hAnsi="Times New Roman" w:cs="Times New Roman"/>
          <w:sz w:val="28"/>
          <w:szCs w:val="28"/>
        </w:rPr>
        <w:t xml:space="preserve">Изучить влияние </w:t>
      </w:r>
      <w:r w:rsidR="00684C91" w:rsidRPr="00D1669D">
        <w:rPr>
          <w:rFonts w:ascii="Times New Roman" w:hAnsi="Times New Roman" w:cs="Times New Roman"/>
          <w:sz w:val="28"/>
          <w:szCs w:val="28"/>
        </w:rPr>
        <w:t xml:space="preserve">психологического возраста старших </w:t>
      </w:r>
      <w:r w:rsidR="00684C91" w:rsidRPr="00EB4F8A">
        <w:rPr>
          <w:rFonts w:ascii="Times New Roman" w:hAnsi="Times New Roman" w:cs="Times New Roman"/>
          <w:sz w:val="28"/>
          <w:szCs w:val="28"/>
        </w:rPr>
        <w:t xml:space="preserve">подростков на </w:t>
      </w:r>
      <w:r w:rsidR="00684C91" w:rsidRPr="00EB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самоопределение и временную перспективу</w:t>
      </w:r>
    </w:p>
    <w:p w:rsidR="007C2BEE" w:rsidRPr="00D1669D" w:rsidRDefault="00684C91" w:rsidP="00AC37D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33F8" w:rsidRPr="00D1669D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DA4184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="00052DB1" w:rsidRPr="00D1669D">
        <w:rPr>
          <w:rFonts w:ascii="Times New Roman" w:hAnsi="Times New Roman" w:cs="Times New Roman"/>
          <w:sz w:val="28"/>
          <w:szCs w:val="28"/>
        </w:rPr>
        <w:t xml:space="preserve">психологический возраст старших подростков </w:t>
      </w:r>
    </w:p>
    <w:p w:rsidR="00DA4184" w:rsidRPr="00D1669D" w:rsidRDefault="00684C91" w:rsidP="00AC37D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33F8" w:rsidRPr="00D1669D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052DB1" w:rsidRPr="00D1669D">
        <w:rPr>
          <w:rFonts w:ascii="Times New Roman" w:hAnsi="Times New Roman" w:cs="Times New Roman"/>
          <w:sz w:val="28"/>
          <w:szCs w:val="28"/>
        </w:rPr>
        <w:t xml:space="preserve">влияние  психологического возраста старших подростков на профильное самоопределение и временную перспективу </w:t>
      </w:r>
    </w:p>
    <w:p w:rsidR="00324EAA" w:rsidRPr="00D1669D" w:rsidRDefault="00A83ADC" w:rsidP="00AC37D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9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33F8" w:rsidRPr="00D1669D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C033F8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="002F5FCA" w:rsidRPr="00D1669D">
        <w:rPr>
          <w:rFonts w:ascii="Times New Roman" w:hAnsi="Times New Roman" w:cs="Times New Roman"/>
          <w:sz w:val="28"/>
          <w:szCs w:val="28"/>
        </w:rPr>
        <w:t>психологический возраст старших подростков влияет на профильное самоопределение и временную перспективу</w:t>
      </w:r>
    </w:p>
    <w:p w:rsidR="00552031" w:rsidRPr="00D1669D" w:rsidRDefault="00A83ADC" w:rsidP="00AC3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         Исходя из цели и гипотезы исследования, определили  </w:t>
      </w:r>
      <w:r w:rsidRPr="00D1669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1669D">
        <w:rPr>
          <w:rFonts w:ascii="Times New Roman" w:hAnsi="Times New Roman" w:cs="Times New Roman"/>
          <w:sz w:val="28"/>
          <w:szCs w:val="28"/>
        </w:rPr>
        <w:t>:</w:t>
      </w:r>
      <w:r w:rsidR="00552031" w:rsidRPr="00D16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0A9" w:rsidRPr="00D1669D" w:rsidRDefault="00966E74" w:rsidP="00AC3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1. </w:t>
      </w:r>
      <w:r w:rsidR="00807DE1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5E00A9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7C2BEE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возраст</w:t>
      </w:r>
      <w:r w:rsidR="005E00A9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FCA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8F3A13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4F91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FCA" w:rsidRPr="00D1669D" w:rsidRDefault="002F5FCA" w:rsidP="00A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2. Выявить статус  профессиональной идентичности старших подростков </w:t>
      </w:r>
      <w:r w:rsidR="00EB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выборке</w:t>
      </w:r>
      <w:r w:rsidR="00EB4F8A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 разным уровнем психологического возраста</w:t>
      </w:r>
      <w:r w:rsidR="00EB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650" w:rsidRPr="00D1669D" w:rsidRDefault="002F5FCA" w:rsidP="00A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3</w:t>
      </w:r>
      <w:r w:rsidR="00C033F8" w:rsidRPr="00D1669D">
        <w:rPr>
          <w:rFonts w:ascii="Times New Roman" w:hAnsi="Times New Roman" w:cs="Times New Roman"/>
          <w:sz w:val="28"/>
          <w:szCs w:val="28"/>
        </w:rPr>
        <w:t xml:space="preserve">. </w:t>
      </w:r>
      <w:r w:rsidR="00807DE1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</w:t>
      </w:r>
      <w:r w:rsidR="00AE6605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F64F91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перспективы </w:t>
      </w:r>
      <w:r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="004A1D18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B914EE" w:rsidRPr="00D1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выборке</w:t>
      </w:r>
      <w:r w:rsidR="00EB4F8A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64F91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807DE1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руппах с р</w:t>
      </w:r>
      <w:r w:rsidR="00060737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азным </w:t>
      </w:r>
      <w:r w:rsidR="00B75B67" w:rsidRPr="00D16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психологического возраста</w:t>
      </w:r>
      <w:r w:rsidR="00EB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DD8" w:rsidRPr="00D1669D" w:rsidRDefault="001B479A" w:rsidP="00AC37D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5ED7" w:rsidRPr="00D1669D">
        <w:rPr>
          <w:rFonts w:ascii="Times New Roman" w:hAnsi="Times New Roman" w:cs="Times New Roman"/>
          <w:b/>
          <w:sz w:val="28"/>
          <w:szCs w:val="28"/>
        </w:rPr>
        <w:t>Теоретико-методологической основой исследования</w:t>
      </w:r>
      <w:r w:rsidR="00462B06" w:rsidRPr="00D1669D">
        <w:rPr>
          <w:rFonts w:ascii="Times New Roman" w:hAnsi="Times New Roman" w:cs="Times New Roman"/>
          <w:sz w:val="28"/>
          <w:szCs w:val="28"/>
        </w:rPr>
        <w:t xml:space="preserve"> послужил</w:t>
      </w:r>
      <w:r w:rsidR="009340C0" w:rsidRPr="00D1669D">
        <w:rPr>
          <w:rFonts w:ascii="Times New Roman" w:hAnsi="Times New Roman" w:cs="Times New Roman"/>
          <w:sz w:val="28"/>
          <w:szCs w:val="28"/>
        </w:rPr>
        <w:t>и исследования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="00462B06" w:rsidRPr="00D1669D">
        <w:rPr>
          <w:rFonts w:ascii="Times New Roman" w:hAnsi="Times New Roman" w:cs="Times New Roman"/>
          <w:sz w:val="28"/>
          <w:szCs w:val="28"/>
        </w:rPr>
        <w:t>Е.А. Головахи и А.А. Кроника, согласно которым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="00462B06" w:rsidRPr="00D1669D">
        <w:rPr>
          <w:rFonts w:ascii="Times New Roman" w:hAnsi="Times New Roman" w:cs="Times New Roman"/>
          <w:sz w:val="28"/>
          <w:szCs w:val="28"/>
        </w:rPr>
        <w:t xml:space="preserve">психологический возраст личности – это субъективное восприятие человеком своего возраста, степень </w:t>
      </w:r>
      <w:r w:rsidR="009340C0" w:rsidRPr="00D1669D">
        <w:rPr>
          <w:rFonts w:ascii="Times New Roman" w:hAnsi="Times New Roman" w:cs="Times New Roman"/>
          <w:sz w:val="28"/>
          <w:szCs w:val="28"/>
        </w:rPr>
        <w:t xml:space="preserve">его </w:t>
      </w:r>
      <w:r w:rsidR="00462B06" w:rsidRPr="00D1669D">
        <w:rPr>
          <w:rFonts w:ascii="Times New Roman" w:hAnsi="Times New Roman" w:cs="Times New Roman"/>
          <w:sz w:val="28"/>
          <w:szCs w:val="28"/>
        </w:rPr>
        <w:t>внутреннего психического развити</w:t>
      </w:r>
      <w:r w:rsidR="009340C0" w:rsidRPr="00D1669D">
        <w:rPr>
          <w:rFonts w:ascii="Times New Roman" w:hAnsi="Times New Roman" w:cs="Times New Roman"/>
          <w:sz w:val="28"/>
          <w:szCs w:val="28"/>
        </w:rPr>
        <w:t>я</w:t>
      </w:r>
      <w:r w:rsidR="00462B06" w:rsidRPr="00D1669D">
        <w:rPr>
          <w:rFonts w:ascii="Times New Roman" w:hAnsi="Times New Roman" w:cs="Times New Roman"/>
          <w:sz w:val="28"/>
          <w:szCs w:val="28"/>
        </w:rPr>
        <w:t xml:space="preserve">. 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Кроме того, в своей работе мы ориентировались на подходы  </w:t>
      </w:r>
      <w:r w:rsidR="00462B06" w:rsidRPr="00D1669D">
        <w:rPr>
          <w:rFonts w:ascii="Times New Roman" w:hAnsi="Times New Roman" w:cs="Times New Roman"/>
          <w:sz w:val="28"/>
          <w:szCs w:val="28"/>
        </w:rPr>
        <w:t>Ф. Зимбардо,</w:t>
      </w:r>
      <w:r w:rsidR="00B86DD8" w:rsidRPr="00D1669D">
        <w:rPr>
          <w:rFonts w:ascii="Times New Roman" w:hAnsi="Times New Roman" w:cs="Times New Roman"/>
          <w:sz w:val="28"/>
          <w:szCs w:val="28"/>
        </w:rPr>
        <w:t xml:space="preserve"> О.В. Кузнецовой, Н.Н. Толстых.</w:t>
      </w:r>
      <w:r w:rsidR="00470825" w:rsidRPr="00D166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5ED7" w:rsidRPr="00D1669D" w:rsidRDefault="00B86DD8" w:rsidP="00AC37D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Для решения задач и проверки выдвинутой гипотезы использовали  </w:t>
      </w:r>
      <w:r w:rsidR="00F45ED7" w:rsidRPr="00D1669D">
        <w:rPr>
          <w:rFonts w:ascii="Times New Roman" w:hAnsi="Times New Roman" w:cs="Times New Roman"/>
          <w:b/>
          <w:sz w:val="28"/>
          <w:szCs w:val="28"/>
        </w:rPr>
        <w:t>методы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: теоретический анализ научных данных по проблеме исследования; эмпирические психодиагностические методы (сбор данных осуществляли методом группового письменного опроса); методы количественной и </w:t>
      </w:r>
      <w:r w:rsidR="00F45ED7" w:rsidRPr="00D1669D">
        <w:rPr>
          <w:rFonts w:ascii="Times New Roman" w:hAnsi="Times New Roman" w:cs="Times New Roman"/>
          <w:sz w:val="28"/>
          <w:szCs w:val="28"/>
        </w:rPr>
        <w:lastRenderedPageBreak/>
        <w:t>качественной обработки данных (описательная статистика, дифференциация материала по группам</w:t>
      </w:r>
      <w:r w:rsidR="00F45ED7" w:rsidRPr="006B306B">
        <w:rPr>
          <w:rFonts w:ascii="Times New Roman" w:hAnsi="Times New Roman" w:cs="Times New Roman"/>
          <w:sz w:val="28"/>
          <w:szCs w:val="28"/>
        </w:rPr>
        <w:t xml:space="preserve">, </w:t>
      </w:r>
      <w:r w:rsidR="00F45ED7" w:rsidRPr="00D1669D">
        <w:rPr>
          <w:rFonts w:ascii="Times New Roman" w:hAnsi="Times New Roman" w:cs="Times New Roman"/>
          <w:sz w:val="28"/>
          <w:szCs w:val="28"/>
        </w:rPr>
        <w:t>выявление статистической значимости показателей); интерпретационные методы.</w:t>
      </w:r>
    </w:p>
    <w:p w:rsidR="00F45ED7" w:rsidRPr="00D1669D" w:rsidRDefault="001B479A" w:rsidP="001B479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В исследовании были использованы следующие психодиагностические </w:t>
      </w:r>
      <w:r w:rsidR="00F45ED7" w:rsidRPr="00D1669D">
        <w:rPr>
          <w:rFonts w:ascii="Times New Roman" w:hAnsi="Times New Roman" w:cs="Times New Roman"/>
          <w:b/>
          <w:sz w:val="28"/>
          <w:szCs w:val="28"/>
        </w:rPr>
        <w:t>методики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: </w:t>
      </w:r>
      <w:r w:rsidR="00F45ED7" w:rsidRPr="00D1669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45ED7" w:rsidRPr="00D1669D">
        <w:rPr>
          <w:rFonts w:ascii="Times New Roman" w:hAnsi="Times New Roman" w:cs="Times New Roman"/>
          <w:sz w:val="28"/>
          <w:szCs w:val="28"/>
        </w:rPr>
        <w:t>Методика «Оценка пятилетних интервалов».</w:t>
      </w:r>
      <w:r w:rsidR="00F45ED7" w:rsidRPr="00D16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Авторы: А. </w:t>
      </w:r>
      <w:r w:rsidR="00D6756B" w:rsidRPr="00D1669D">
        <w:rPr>
          <w:rFonts w:ascii="Times New Roman" w:hAnsi="Times New Roman" w:cs="Times New Roman"/>
          <w:sz w:val="28"/>
          <w:szCs w:val="28"/>
        </w:rPr>
        <w:t xml:space="preserve">А. </w:t>
      </w:r>
      <w:r w:rsidR="00F45ED7" w:rsidRPr="00D1669D">
        <w:rPr>
          <w:rFonts w:ascii="Times New Roman" w:hAnsi="Times New Roman" w:cs="Times New Roman"/>
          <w:sz w:val="28"/>
          <w:szCs w:val="28"/>
        </w:rPr>
        <w:t>Кроник, Е.</w:t>
      </w:r>
      <w:r w:rsidR="00D6756B" w:rsidRPr="00D1669D">
        <w:rPr>
          <w:rFonts w:ascii="Times New Roman" w:hAnsi="Times New Roman" w:cs="Times New Roman"/>
          <w:sz w:val="28"/>
          <w:szCs w:val="28"/>
        </w:rPr>
        <w:t xml:space="preserve">И. </w:t>
      </w:r>
      <w:r w:rsidR="00F45ED7" w:rsidRPr="00D1669D">
        <w:rPr>
          <w:rFonts w:ascii="Times New Roman" w:hAnsi="Times New Roman" w:cs="Times New Roman"/>
          <w:sz w:val="28"/>
          <w:szCs w:val="28"/>
        </w:rPr>
        <w:t xml:space="preserve">Головаха; 2. Опросник временной </w:t>
      </w:r>
      <w:r w:rsidR="00900145">
        <w:rPr>
          <w:rFonts w:ascii="Times New Roman" w:hAnsi="Times New Roman" w:cs="Times New Roman"/>
          <w:sz w:val="28"/>
          <w:szCs w:val="28"/>
        </w:rPr>
        <w:t>перспективы Ф. Зимбардо, А. Гонс</w:t>
      </w:r>
      <w:r w:rsidR="00F45ED7" w:rsidRPr="00D1669D">
        <w:rPr>
          <w:rFonts w:ascii="Times New Roman" w:hAnsi="Times New Roman" w:cs="Times New Roman"/>
          <w:sz w:val="28"/>
          <w:szCs w:val="28"/>
        </w:rPr>
        <w:t>алеса (адаптация А. Сырцовой, Е. Соколовой, О. Митиной); 3. Методика А.А. Азбель, А.Г. Грецова «Определение статуса профессиональной идентичности».</w:t>
      </w:r>
    </w:p>
    <w:p w:rsidR="00F45ED7" w:rsidRPr="00D1669D" w:rsidRDefault="00F45ED7" w:rsidP="001B479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479A" w:rsidRPr="00D166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669D">
        <w:rPr>
          <w:rFonts w:ascii="Times New Roman" w:hAnsi="Times New Roman" w:cs="Times New Roman"/>
          <w:b/>
          <w:sz w:val="28"/>
          <w:szCs w:val="28"/>
        </w:rPr>
        <w:t>База проведения исследования</w:t>
      </w:r>
      <w:r w:rsidR="00A202C9" w:rsidRPr="00D1669D">
        <w:rPr>
          <w:rFonts w:ascii="Times New Roman" w:hAnsi="Times New Roman" w:cs="Times New Roman"/>
          <w:sz w:val="28"/>
          <w:szCs w:val="28"/>
        </w:rPr>
        <w:t>: М</w:t>
      </w:r>
      <w:r w:rsidRPr="00D1669D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«СОШ №4 г. Осы». </w:t>
      </w:r>
    </w:p>
    <w:p w:rsidR="00F45ED7" w:rsidRPr="00D1669D" w:rsidRDefault="00F45ED7" w:rsidP="006630C3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479A" w:rsidRPr="00D166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669D">
        <w:rPr>
          <w:rFonts w:ascii="Times New Roman" w:hAnsi="Times New Roman" w:cs="Times New Roman"/>
          <w:b/>
          <w:sz w:val="28"/>
          <w:szCs w:val="28"/>
        </w:rPr>
        <w:t>Описание выборки</w:t>
      </w:r>
      <w:r w:rsidRPr="00D1669D">
        <w:rPr>
          <w:rFonts w:ascii="Times New Roman" w:hAnsi="Times New Roman" w:cs="Times New Roman"/>
          <w:sz w:val="28"/>
          <w:szCs w:val="28"/>
        </w:rPr>
        <w:t>: в исследова</w:t>
      </w:r>
      <w:r w:rsidR="002F5FCA" w:rsidRPr="00D1669D">
        <w:rPr>
          <w:rFonts w:ascii="Times New Roman" w:hAnsi="Times New Roman" w:cs="Times New Roman"/>
          <w:sz w:val="28"/>
          <w:szCs w:val="28"/>
        </w:rPr>
        <w:t>нии приняли участие 5</w:t>
      </w:r>
      <w:r w:rsidR="00684C91">
        <w:rPr>
          <w:rFonts w:ascii="Times New Roman" w:hAnsi="Times New Roman" w:cs="Times New Roman"/>
          <w:sz w:val="28"/>
          <w:szCs w:val="28"/>
        </w:rPr>
        <w:t>6</w:t>
      </w:r>
      <w:r w:rsidRPr="00D1669D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D7480E" w:rsidRPr="00D1669D">
        <w:rPr>
          <w:rFonts w:ascii="Times New Roman" w:hAnsi="Times New Roman" w:cs="Times New Roman"/>
          <w:sz w:val="28"/>
          <w:szCs w:val="28"/>
        </w:rPr>
        <w:t>я девят</w:t>
      </w:r>
      <w:r w:rsidR="002F5FCA" w:rsidRPr="00D1669D">
        <w:rPr>
          <w:rFonts w:ascii="Times New Roman" w:hAnsi="Times New Roman" w:cs="Times New Roman"/>
          <w:sz w:val="28"/>
          <w:szCs w:val="28"/>
        </w:rPr>
        <w:t xml:space="preserve">ых классов в возрасте </w:t>
      </w:r>
      <w:r w:rsidRPr="00D1669D">
        <w:rPr>
          <w:rFonts w:ascii="Times New Roman" w:hAnsi="Times New Roman" w:cs="Times New Roman"/>
          <w:sz w:val="28"/>
          <w:szCs w:val="28"/>
        </w:rPr>
        <w:t>15</w:t>
      </w:r>
      <w:r w:rsidR="002F5FCA" w:rsidRPr="00D1669D">
        <w:rPr>
          <w:rFonts w:ascii="Times New Roman" w:hAnsi="Times New Roman" w:cs="Times New Roman"/>
          <w:sz w:val="28"/>
          <w:szCs w:val="28"/>
        </w:rPr>
        <w:t>-16</w:t>
      </w:r>
      <w:r w:rsidRPr="00D1669D">
        <w:rPr>
          <w:rFonts w:ascii="Times New Roman" w:hAnsi="Times New Roman" w:cs="Times New Roman"/>
          <w:sz w:val="28"/>
          <w:szCs w:val="28"/>
        </w:rPr>
        <w:t xml:space="preserve"> лет</w:t>
      </w:r>
      <w:r w:rsidR="006B306B">
        <w:rPr>
          <w:rFonts w:ascii="Times New Roman" w:hAnsi="Times New Roman" w:cs="Times New Roman"/>
          <w:sz w:val="28"/>
          <w:szCs w:val="28"/>
        </w:rPr>
        <w:t>.</w:t>
      </w:r>
    </w:p>
    <w:p w:rsidR="00F45ED7" w:rsidRDefault="00F45ED7" w:rsidP="004843B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     </w:t>
      </w:r>
      <w:r w:rsidR="001B479A" w:rsidRPr="00D1669D">
        <w:rPr>
          <w:rFonts w:ascii="Times New Roman" w:hAnsi="Times New Roman" w:cs="Times New Roman"/>
          <w:sz w:val="28"/>
          <w:szCs w:val="28"/>
        </w:rPr>
        <w:t xml:space="preserve">    </w:t>
      </w:r>
      <w:r w:rsidR="00C16845" w:rsidRPr="00D1669D">
        <w:rPr>
          <w:rFonts w:ascii="Times New Roman" w:hAnsi="Times New Roman" w:cs="Times New Roman"/>
          <w:b/>
          <w:sz w:val="28"/>
          <w:szCs w:val="28"/>
        </w:rPr>
        <w:t>Новизна работы:</w:t>
      </w:r>
      <w:r w:rsidR="00C16845" w:rsidRPr="00D1669D">
        <w:rPr>
          <w:rFonts w:ascii="Times New Roman" w:hAnsi="Times New Roman" w:cs="Times New Roman"/>
          <w:sz w:val="28"/>
          <w:szCs w:val="28"/>
        </w:rPr>
        <w:t xml:space="preserve"> Мы рассматриваем данную проблему на примере своей школы. На школьном уровне, на уровне города и района </w:t>
      </w:r>
      <w:r w:rsidR="00C16845" w:rsidRPr="00D1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исследований по </w:t>
      </w:r>
      <w:r w:rsidR="002F5FCA" w:rsidRPr="00D1669D">
        <w:rPr>
          <w:rFonts w:ascii="Times New Roman" w:hAnsi="Times New Roman" w:cs="Times New Roman"/>
          <w:sz w:val="28"/>
          <w:szCs w:val="28"/>
        </w:rPr>
        <w:t>в</w:t>
      </w:r>
      <w:r w:rsidR="002F5FCA" w:rsidRPr="00D1669D">
        <w:rPr>
          <w:rFonts w:ascii="Times New Roman" w:hAnsi="Times New Roman"/>
          <w:sz w:val="28"/>
          <w:szCs w:val="28"/>
        </w:rPr>
        <w:t>лиянию  психологического возраста старших подростков на профильное самоопределение</w:t>
      </w:r>
      <w:r w:rsidR="002F5FCA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="002F5FCA" w:rsidRPr="00D1669D">
        <w:rPr>
          <w:rFonts w:ascii="Times New Roman" w:hAnsi="Times New Roman"/>
          <w:sz w:val="28"/>
          <w:szCs w:val="28"/>
        </w:rPr>
        <w:t>и временную перспективу</w:t>
      </w:r>
      <w:r w:rsidR="002F5FCA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="00C16845" w:rsidRPr="00D1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не проводилось, </w:t>
      </w:r>
      <w:r w:rsidR="00C16845" w:rsidRPr="00D1669D">
        <w:rPr>
          <w:rFonts w:ascii="Times New Roman" w:hAnsi="Times New Roman" w:cs="Times New Roman"/>
          <w:sz w:val="28"/>
          <w:szCs w:val="28"/>
        </w:rPr>
        <w:t xml:space="preserve">и работ </w:t>
      </w:r>
      <w:r w:rsidR="006B0B97" w:rsidRPr="00D1669D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="00C16845" w:rsidRPr="00D1669D">
        <w:rPr>
          <w:rFonts w:ascii="Times New Roman" w:hAnsi="Times New Roman" w:cs="Times New Roman"/>
          <w:sz w:val="28"/>
          <w:szCs w:val="28"/>
        </w:rPr>
        <w:t>не существует</w:t>
      </w:r>
      <w:r w:rsidR="00C16845" w:rsidRPr="00D1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5ED7" w:rsidRPr="00ED55CD" w:rsidRDefault="00F45ED7" w:rsidP="008B7421">
      <w:pPr>
        <w:pStyle w:val="1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C14">
        <w:rPr>
          <w:rFonts w:ascii="Times New Roman" w:hAnsi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2C8">
        <w:rPr>
          <w:rFonts w:ascii="Times New Roman" w:hAnsi="Times New Roman"/>
          <w:b/>
          <w:sz w:val="28"/>
          <w:szCs w:val="28"/>
        </w:rPr>
        <w:t>исследования</w:t>
      </w:r>
      <w:r w:rsidRPr="005F5C14">
        <w:rPr>
          <w:rFonts w:ascii="Times New Roman" w:hAnsi="Times New Roman"/>
          <w:sz w:val="28"/>
          <w:szCs w:val="28"/>
          <w:shd w:val="clear" w:color="auto" w:fill="FFFFFF"/>
        </w:rPr>
        <w:t xml:space="preserve"> заключается в том, что </w:t>
      </w:r>
      <w:r>
        <w:rPr>
          <w:rFonts w:ascii="Times New Roman" w:hAnsi="Times New Roman"/>
          <w:sz w:val="28"/>
          <w:szCs w:val="28"/>
        </w:rPr>
        <w:t>п</w:t>
      </w:r>
      <w:r w:rsidRPr="00FC6141">
        <w:rPr>
          <w:rFonts w:ascii="Times New Roman" w:hAnsi="Times New Roman"/>
          <w:sz w:val="28"/>
          <w:szCs w:val="28"/>
        </w:rPr>
        <w:t xml:space="preserve">олученные результаты могут быть использованы школьным психологом для построения коррекционных программ по формированию </w:t>
      </w:r>
      <w:r w:rsidR="00402F90" w:rsidRPr="00B1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</w:t>
      </w:r>
      <w:r w:rsidR="00402F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огической </w:t>
      </w:r>
      <w:r w:rsidR="00402F90" w:rsidRPr="00ED55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готовности </w:t>
      </w:r>
      <w:r w:rsidR="00ED55CD" w:rsidRPr="00ED55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старших </w:t>
      </w:r>
      <w:r w:rsidR="008B7421" w:rsidRPr="00ED55CD">
        <w:rPr>
          <w:rFonts w:ascii="Times New Roman" w:hAnsi="Times New Roman"/>
          <w:sz w:val="28"/>
          <w:szCs w:val="28"/>
        </w:rPr>
        <w:t>подростков</w:t>
      </w:r>
      <w:r w:rsidR="008B7421" w:rsidRPr="00ED55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55CD" w:rsidRPr="00ED55CD">
        <w:rPr>
          <w:rFonts w:ascii="Times New Roman" w:hAnsi="Times New Roman"/>
          <w:sz w:val="28"/>
          <w:szCs w:val="28"/>
        </w:rPr>
        <w:t xml:space="preserve">на этапе </w:t>
      </w:r>
      <w:r w:rsidR="00ED55CD">
        <w:rPr>
          <w:rFonts w:ascii="Times New Roman" w:hAnsi="Times New Roman"/>
          <w:sz w:val="28"/>
          <w:szCs w:val="28"/>
        </w:rPr>
        <w:t xml:space="preserve">их </w:t>
      </w:r>
      <w:r w:rsidR="00ED55CD" w:rsidRPr="00ED55CD">
        <w:rPr>
          <w:rFonts w:ascii="Times New Roman" w:hAnsi="Times New Roman"/>
          <w:sz w:val="28"/>
          <w:szCs w:val="28"/>
        </w:rPr>
        <w:t>предпрофессионального самоопределения</w:t>
      </w:r>
      <w:r w:rsidR="00ED55CD">
        <w:rPr>
          <w:rFonts w:ascii="Times New Roman" w:hAnsi="Times New Roman"/>
          <w:sz w:val="28"/>
          <w:szCs w:val="28"/>
        </w:rPr>
        <w:t>.</w:t>
      </w:r>
      <w:r w:rsidR="00ED55CD" w:rsidRPr="00ED55CD">
        <w:rPr>
          <w:rFonts w:ascii="Times New Roman" w:hAnsi="Times New Roman"/>
          <w:sz w:val="28"/>
          <w:szCs w:val="28"/>
        </w:rPr>
        <w:t xml:space="preserve"> </w:t>
      </w:r>
    </w:p>
    <w:p w:rsidR="004C1DE3" w:rsidRDefault="004C1DE3" w:rsidP="00601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DE3" w:rsidRDefault="004C1DE3" w:rsidP="00601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DE3" w:rsidRDefault="004C1DE3" w:rsidP="00601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DE3" w:rsidRDefault="004C1DE3" w:rsidP="00601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DE3" w:rsidRDefault="004C1DE3" w:rsidP="00601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4A1" w:rsidRDefault="00A364A1" w:rsidP="004C1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E3" w:rsidRDefault="004C1DE3" w:rsidP="004C1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литературы</w:t>
      </w:r>
    </w:p>
    <w:p w:rsidR="006F6477" w:rsidRPr="009E1AE3" w:rsidRDefault="004C1DE3" w:rsidP="00601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A202C9">
        <w:rPr>
          <w:rFonts w:ascii="Times New Roman" w:hAnsi="Times New Roman" w:cs="Times New Roman"/>
          <w:b/>
          <w:sz w:val="28"/>
          <w:szCs w:val="28"/>
        </w:rPr>
        <w:t>Изучение понятия «п</w:t>
      </w:r>
      <w:r w:rsidR="006E4B71">
        <w:rPr>
          <w:rFonts w:ascii="Times New Roman" w:hAnsi="Times New Roman" w:cs="Times New Roman"/>
          <w:b/>
          <w:sz w:val="28"/>
          <w:szCs w:val="28"/>
        </w:rPr>
        <w:t>сихологический возраст</w:t>
      </w:r>
      <w:r w:rsidR="00A202C9">
        <w:rPr>
          <w:rFonts w:ascii="Times New Roman" w:hAnsi="Times New Roman" w:cs="Times New Roman"/>
          <w:b/>
          <w:sz w:val="28"/>
          <w:szCs w:val="28"/>
        </w:rPr>
        <w:t>»</w:t>
      </w:r>
      <w:r w:rsidR="00EB7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DAF" w:rsidRPr="002917AA" w:rsidRDefault="00847A03" w:rsidP="002917A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A6F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FC7013" w:rsidRPr="006D73CF">
        <w:rPr>
          <w:rFonts w:ascii="Times New Roman" w:hAnsi="Times New Roman" w:cs="Times New Roman"/>
          <w:sz w:val="28"/>
          <w:szCs w:val="28"/>
        </w:rPr>
        <w:t>П</w:t>
      </w:r>
      <w:r w:rsidR="005060B5" w:rsidRPr="006D73CF">
        <w:rPr>
          <w:rFonts w:ascii="Times New Roman" w:hAnsi="Times New Roman" w:cs="Times New Roman"/>
          <w:sz w:val="28"/>
          <w:szCs w:val="28"/>
        </w:rPr>
        <w:t>о</w:t>
      </w:r>
      <w:r w:rsidR="00FC7013" w:rsidRPr="006D73CF">
        <w:rPr>
          <w:rFonts w:ascii="Times New Roman" w:hAnsi="Times New Roman" w:cs="Times New Roman"/>
          <w:sz w:val="28"/>
          <w:szCs w:val="28"/>
        </w:rPr>
        <w:t xml:space="preserve"> определению</w:t>
      </w:r>
      <w:r w:rsidR="00DA1BB0" w:rsidRPr="006D73CF">
        <w:rPr>
          <w:rFonts w:ascii="Times New Roman" w:hAnsi="Times New Roman" w:cs="Times New Roman"/>
          <w:sz w:val="28"/>
          <w:szCs w:val="28"/>
        </w:rPr>
        <w:t xml:space="preserve"> </w:t>
      </w:r>
      <w:r w:rsidR="00DA1BB0" w:rsidRPr="006D73CF">
        <w:rPr>
          <w:rFonts w:ascii="Times New Roman" w:hAnsi="Times New Roman" w:cs="Times New Roman"/>
          <w:sz w:val="28"/>
          <w:szCs w:val="28"/>
          <w:shd w:val="clear" w:color="auto" w:fill="FFFFFF"/>
        </w:rPr>
        <w:t>Л.С. Выготского</w:t>
      </w:r>
      <w:r w:rsidR="00FC7013" w:rsidRPr="006D73CF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FC7013" w:rsidRPr="006D73CF">
        <w:rPr>
          <w:rFonts w:ascii="Times New Roman" w:hAnsi="Times New Roman" w:cs="Times New Roman"/>
          <w:iCs/>
          <w:sz w:val="28"/>
          <w:szCs w:val="28"/>
        </w:rPr>
        <w:t>сихологический возраст</w:t>
      </w:r>
      <w:r w:rsidR="00DA1BB0" w:rsidRPr="006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60B5" w:rsidRPr="006D73CF">
        <w:rPr>
          <w:rFonts w:ascii="Times New Roman" w:hAnsi="Times New Roman" w:cs="Times New Roman"/>
          <w:sz w:val="28"/>
          <w:szCs w:val="28"/>
        </w:rPr>
        <w:t xml:space="preserve">– </w:t>
      </w:r>
      <w:r w:rsidR="00DA1BB0" w:rsidRPr="006D73CF">
        <w:rPr>
          <w:rFonts w:ascii="Times New Roman" w:hAnsi="Times New Roman" w:cs="Times New Roman"/>
          <w:sz w:val="28"/>
          <w:szCs w:val="28"/>
        </w:rPr>
        <w:t>«</w:t>
      </w:r>
      <w:r w:rsidR="005060B5" w:rsidRPr="006D73CF">
        <w:rPr>
          <w:rFonts w:ascii="Times New Roman" w:hAnsi="Times New Roman" w:cs="Times New Roman"/>
          <w:sz w:val="28"/>
          <w:szCs w:val="28"/>
        </w:rPr>
        <w:t>это качественно своеобразный период психического развития, характеризующийся, прежде всего появлением новообразования, подготовленного всем ходом предшествующего развития</w:t>
      </w:r>
      <w:r w:rsidR="00DA1BB0" w:rsidRPr="006D73CF">
        <w:rPr>
          <w:rFonts w:ascii="Times New Roman" w:hAnsi="Times New Roman" w:cs="Times New Roman"/>
          <w:sz w:val="28"/>
          <w:szCs w:val="28"/>
        </w:rPr>
        <w:t xml:space="preserve">» </w:t>
      </w:r>
      <w:r w:rsidR="00C7644D" w:rsidRPr="006D73C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[2</w:t>
      </w:r>
      <w:r w:rsidR="00DA1BB0" w:rsidRPr="006D73C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].</w:t>
      </w:r>
      <w:r w:rsidR="00DA1BB0" w:rsidRPr="006D73CF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> </w:t>
      </w:r>
      <w:r w:rsidR="005060B5" w:rsidRPr="006D73CF">
        <w:rPr>
          <w:rFonts w:ascii="Times New Roman" w:hAnsi="Times New Roman" w:cs="Times New Roman"/>
          <w:sz w:val="28"/>
          <w:szCs w:val="28"/>
        </w:rPr>
        <w:t xml:space="preserve"> Другими словами, он указывает на достигнутый к определенному возрасту уровень </w:t>
      </w:r>
      <w:hyperlink r:id="rId9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="005060B5" w:rsidRPr="006D73CF">
          <w:rPr>
            <w:rStyle w:val="afc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психологического</w:t>
        </w:r>
      </w:hyperlink>
      <w:r w:rsidR="005060B5" w:rsidRPr="006D73CF">
        <w:rPr>
          <w:rFonts w:ascii="Times New Roman" w:hAnsi="Times New Roman" w:cs="Times New Roman"/>
          <w:sz w:val="28"/>
          <w:szCs w:val="28"/>
        </w:rPr>
        <w:t> развития.</w:t>
      </w:r>
      <w:r w:rsidR="00D374DC" w:rsidRPr="006D73CF">
        <w:rPr>
          <w:rFonts w:ascii="Times New Roman" w:hAnsi="Times New Roman" w:cs="Times New Roman"/>
          <w:sz w:val="28"/>
          <w:szCs w:val="28"/>
        </w:rPr>
        <w:t xml:space="preserve"> Б.Г. Ананьев, рассматривая </w:t>
      </w:r>
      <w:r w:rsidR="005060B5" w:rsidRPr="006D73CF">
        <w:rPr>
          <w:rFonts w:ascii="Times New Roman" w:hAnsi="Times New Roman" w:cs="Times New Roman"/>
          <w:sz w:val="28"/>
          <w:szCs w:val="28"/>
        </w:rPr>
        <w:t>фактор возрас</w:t>
      </w:r>
      <w:r w:rsidR="00D374DC" w:rsidRPr="006D73CF">
        <w:rPr>
          <w:rFonts w:ascii="Times New Roman" w:hAnsi="Times New Roman" w:cs="Times New Roman"/>
          <w:sz w:val="28"/>
          <w:szCs w:val="28"/>
        </w:rPr>
        <w:t>та</w:t>
      </w:r>
      <w:r w:rsidR="005060B5" w:rsidRPr="006D73CF">
        <w:rPr>
          <w:rFonts w:ascii="Times New Roman" w:hAnsi="Times New Roman" w:cs="Times New Roman"/>
          <w:sz w:val="28"/>
          <w:szCs w:val="28"/>
        </w:rPr>
        <w:t xml:space="preserve">, указывал на единство влияний роста, общесоматического и нервно-психического созревания в процессе воспитания и жизнедеятельности </w:t>
      </w:r>
      <w:r w:rsidR="00DA1BB0" w:rsidRPr="006D73CF">
        <w:rPr>
          <w:rFonts w:ascii="Times New Roman" w:hAnsi="Times New Roman" w:cs="Times New Roman"/>
          <w:sz w:val="28"/>
          <w:szCs w:val="28"/>
        </w:rPr>
        <w:t xml:space="preserve">человека. Ученый утверждал, что </w:t>
      </w:r>
      <w:r w:rsidR="00C7644D" w:rsidRPr="006D73CF">
        <w:rPr>
          <w:rFonts w:ascii="Times New Roman" w:hAnsi="Times New Roman" w:cs="Times New Roman"/>
          <w:sz w:val="28"/>
          <w:szCs w:val="28"/>
        </w:rPr>
        <w:t>«</w:t>
      </w:r>
      <w:r w:rsidR="005060B5" w:rsidRPr="006D73CF">
        <w:rPr>
          <w:rFonts w:ascii="Times New Roman" w:hAnsi="Times New Roman" w:cs="Times New Roman"/>
          <w:sz w:val="28"/>
          <w:szCs w:val="28"/>
        </w:rPr>
        <w:t>индивидуальное развитие человека</w:t>
      </w:r>
      <w:r w:rsidR="00DA1BB0" w:rsidRPr="006D73CF">
        <w:rPr>
          <w:rFonts w:ascii="Times New Roman" w:hAnsi="Times New Roman" w:cs="Times New Roman"/>
          <w:sz w:val="28"/>
          <w:szCs w:val="28"/>
        </w:rPr>
        <w:t xml:space="preserve"> происходит во времени</w:t>
      </w:r>
      <w:r w:rsidR="005060B5" w:rsidRPr="006D73CF">
        <w:rPr>
          <w:rFonts w:ascii="Times New Roman" w:hAnsi="Times New Roman" w:cs="Times New Roman"/>
          <w:sz w:val="28"/>
          <w:szCs w:val="28"/>
        </w:rPr>
        <w:t xml:space="preserve">. Поэтому возраст – это не только количество прожитых лет, но и внутреннее содержание, духовное развитие человека, изменения в его внутреннем мире, произошедшие за эти годы. Именно </w:t>
      </w:r>
      <w:r w:rsidR="005060B5" w:rsidRPr="002917AA">
        <w:rPr>
          <w:rFonts w:ascii="Times New Roman" w:hAnsi="Times New Roman" w:cs="Times New Roman"/>
          <w:sz w:val="28"/>
          <w:szCs w:val="28"/>
        </w:rPr>
        <w:t>внутренним миром люди отличаются друг от друга, благодаря ему можно говорит</w:t>
      </w:r>
      <w:r w:rsidR="00D374DC" w:rsidRPr="002917AA">
        <w:rPr>
          <w:rFonts w:ascii="Times New Roman" w:hAnsi="Times New Roman" w:cs="Times New Roman"/>
          <w:sz w:val="28"/>
          <w:szCs w:val="28"/>
        </w:rPr>
        <w:t xml:space="preserve">ь о непохожести, неповторимости и оригинальности </w:t>
      </w:r>
      <w:r w:rsidR="005060B5" w:rsidRPr="002917AA">
        <w:rPr>
          <w:rFonts w:ascii="Times New Roman" w:hAnsi="Times New Roman" w:cs="Times New Roman"/>
          <w:sz w:val="28"/>
          <w:szCs w:val="28"/>
        </w:rPr>
        <w:t>людей</w:t>
      </w:r>
      <w:r w:rsidR="00C7644D" w:rsidRPr="002917AA">
        <w:rPr>
          <w:rFonts w:ascii="Times New Roman" w:hAnsi="Times New Roman" w:cs="Times New Roman"/>
          <w:sz w:val="28"/>
          <w:szCs w:val="28"/>
        </w:rPr>
        <w:t xml:space="preserve">» </w:t>
      </w:r>
      <w:r w:rsidR="00C7644D" w:rsidRPr="002917A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[1</w:t>
      </w:r>
      <w:r w:rsidR="002124C3" w:rsidRPr="002917A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]</w:t>
      </w:r>
      <w:r w:rsidR="00C7644D" w:rsidRPr="002917A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.</w:t>
      </w:r>
      <w:r w:rsidR="002124C3" w:rsidRPr="002917AA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> </w:t>
      </w:r>
      <w:r w:rsidR="00EC268C" w:rsidRPr="002917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7AA" w:rsidRPr="002917AA" w:rsidRDefault="004B27AB" w:rsidP="004B27AB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543" w:rsidRPr="002917AA">
        <w:rPr>
          <w:sz w:val="28"/>
          <w:szCs w:val="28"/>
        </w:rPr>
        <w:t xml:space="preserve">Из работ Е.И Головахи  и А.А. Кроника мы узнали, что </w:t>
      </w:r>
      <w:r w:rsidR="00F43D5A" w:rsidRPr="002917AA">
        <w:rPr>
          <w:sz w:val="28"/>
          <w:szCs w:val="28"/>
        </w:rPr>
        <w:t>«</w:t>
      </w:r>
      <w:r w:rsidR="00CD1543" w:rsidRPr="002917AA">
        <w:rPr>
          <w:sz w:val="28"/>
          <w:szCs w:val="28"/>
        </w:rPr>
        <w:t>психологический возраст личности – это субъективное восприятие человеком своего возраста, степень внутреннего психического развития личности</w:t>
      </w:r>
      <w:r w:rsidR="00FC3584" w:rsidRPr="002917AA">
        <w:rPr>
          <w:sz w:val="28"/>
          <w:szCs w:val="28"/>
        </w:rPr>
        <w:t xml:space="preserve">»  </w:t>
      </w:r>
      <w:r w:rsidR="00C7644D" w:rsidRPr="002917AA">
        <w:rPr>
          <w:iCs/>
          <w:spacing w:val="2"/>
          <w:sz w:val="28"/>
          <w:szCs w:val="28"/>
          <w:shd w:val="clear" w:color="auto" w:fill="FFFFFF"/>
        </w:rPr>
        <w:t>[3</w:t>
      </w:r>
      <w:r w:rsidR="00FC3584" w:rsidRPr="002917AA">
        <w:rPr>
          <w:iCs/>
          <w:spacing w:val="2"/>
          <w:sz w:val="28"/>
          <w:szCs w:val="28"/>
          <w:shd w:val="clear" w:color="auto" w:fill="FFFFFF"/>
        </w:rPr>
        <w:t>]</w:t>
      </w:r>
      <w:r w:rsidR="00FC3584" w:rsidRPr="002917AA">
        <w:rPr>
          <w:i/>
          <w:iCs/>
          <w:spacing w:val="2"/>
          <w:sz w:val="28"/>
          <w:szCs w:val="28"/>
          <w:shd w:val="clear" w:color="auto" w:fill="FFFFFF"/>
        </w:rPr>
        <w:t> </w:t>
      </w:r>
      <w:r w:rsidR="00CD7EA9" w:rsidRPr="002917AA">
        <w:rPr>
          <w:sz w:val="28"/>
          <w:szCs w:val="28"/>
        </w:rPr>
        <w:t xml:space="preserve">. </w:t>
      </w:r>
      <w:r w:rsidR="002917AA" w:rsidRPr="002917AA">
        <w:rPr>
          <w:sz w:val="28"/>
          <w:szCs w:val="28"/>
        </w:rPr>
        <w:t>Психологический возраст имеет особенности:</w:t>
      </w:r>
      <w:r w:rsidR="002917AA">
        <w:rPr>
          <w:sz w:val="28"/>
          <w:szCs w:val="28"/>
        </w:rPr>
        <w:t xml:space="preserve"> и</w:t>
      </w:r>
      <w:r w:rsidR="002917AA" w:rsidRPr="002917AA">
        <w:rPr>
          <w:sz w:val="28"/>
          <w:szCs w:val="28"/>
        </w:rPr>
        <w:t>змеряется в зависимости от индивидуальных ощущений;</w:t>
      </w:r>
      <w:r w:rsidR="002917AA">
        <w:rPr>
          <w:sz w:val="28"/>
          <w:szCs w:val="28"/>
        </w:rPr>
        <w:t xml:space="preserve"> обратим; в </w:t>
      </w:r>
      <w:r w:rsidR="002917AA" w:rsidRPr="002917AA">
        <w:rPr>
          <w:sz w:val="28"/>
          <w:szCs w:val="28"/>
        </w:rPr>
        <w:t>разных сферах жизне</w:t>
      </w:r>
      <w:r w:rsidR="002917AA">
        <w:rPr>
          <w:sz w:val="28"/>
          <w:szCs w:val="28"/>
        </w:rPr>
        <w:t>деятельности может не совпадать и с</w:t>
      </w:r>
      <w:r w:rsidR="002917AA" w:rsidRPr="002917AA">
        <w:rPr>
          <w:sz w:val="28"/>
          <w:szCs w:val="28"/>
        </w:rPr>
        <w:t>опровождаться </w:t>
      </w:r>
      <w:hyperlink r:id="rId10" w:tooltip="Кризис" w:history="1">
        <w:r w:rsidR="002917AA" w:rsidRPr="002917AA">
          <w:rPr>
            <w:rStyle w:val="afc"/>
            <w:rFonts w:eastAsiaTheme="majorEastAsia"/>
            <w:color w:val="auto"/>
            <w:sz w:val="28"/>
            <w:szCs w:val="28"/>
            <w:u w:val="none"/>
          </w:rPr>
          <w:t>кризисами возраста</w:t>
        </w:r>
      </w:hyperlink>
      <w:r w:rsidR="002917AA" w:rsidRPr="002917AA">
        <w:rPr>
          <w:sz w:val="28"/>
          <w:szCs w:val="28"/>
        </w:rPr>
        <w:t>.</w:t>
      </w:r>
    </w:p>
    <w:p w:rsidR="00F43D5A" w:rsidRPr="002917AA" w:rsidRDefault="002917AA" w:rsidP="002917AA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AAE" w:rsidRPr="00B12DAF">
        <w:rPr>
          <w:rFonts w:ascii="Times New Roman" w:hAnsi="Times New Roman" w:cs="Times New Roman"/>
          <w:sz w:val="28"/>
          <w:szCs w:val="28"/>
        </w:rPr>
        <w:t xml:space="preserve">Таким образом, психологический возраст – это состояние внутреннего восприятия и отношения к жизни, которое влияет на поведение человека и на принятие жизненных решений. Он не всегда может совпадать с действительным количеством лет и с течением времени может меняться в любую сторону, как в сторону юности, так и в сторону зрелости. </w:t>
      </w:r>
    </w:p>
    <w:p w:rsidR="004C1DE3" w:rsidRDefault="004C1DE3" w:rsidP="00FE618D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C815B1" w:rsidRPr="00857741" w:rsidRDefault="004C1DE3" w:rsidP="00FE618D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Глава 2. </w:t>
      </w:r>
      <w:r w:rsidR="00386B85">
        <w:rPr>
          <w:b/>
          <w:sz w:val="28"/>
          <w:szCs w:val="28"/>
          <w:shd w:val="clear" w:color="auto" w:fill="FFFFFF"/>
        </w:rPr>
        <w:t xml:space="preserve">Изучение </w:t>
      </w:r>
      <w:r w:rsidR="00386B85">
        <w:rPr>
          <w:b/>
          <w:sz w:val="28"/>
          <w:szCs w:val="28"/>
        </w:rPr>
        <w:t>понятия</w:t>
      </w:r>
      <w:r w:rsidR="00C815B1" w:rsidRPr="00857741">
        <w:rPr>
          <w:b/>
          <w:sz w:val="28"/>
          <w:szCs w:val="28"/>
        </w:rPr>
        <w:t xml:space="preserve"> «</w:t>
      </w:r>
      <w:r w:rsidR="00386B85">
        <w:rPr>
          <w:b/>
          <w:sz w:val="28"/>
          <w:szCs w:val="28"/>
        </w:rPr>
        <w:t>временная перспектива личности»</w:t>
      </w:r>
      <w:r w:rsidR="00C815B1" w:rsidRPr="00857741">
        <w:rPr>
          <w:b/>
          <w:sz w:val="28"/>
          <w:szCs w:val="28"/>
        </w:rPr>
        <w:t xml:space="preserve"> </w:t>
      </w:r>
    </w:p>
    <w:p w:rsidR="00857741" w:rsidRPr="00857741" w:rsidRDefault="00AE3CEB" w:rsidP="0085774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26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823DFC" w:rsidRPr="00A758F5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Временная компетентность человека – это память о своём прошлом, осознание своего настоящего и построение своего будущего.</w:t>
      </w:r>
      <w:r w:rsidR="00823DFC" w:rsidRPr="00A758F5">
        <w:rPr>
          <w:rFonts w:ascii="Times New Roman" w:hAnsi="Times New Roman" w:cs="Times New Roman"/>
          <w:sz w:val="28"/>
          <w:szCs w:val="28"/>
        </w:rPr>
        <w:t xml:space="preserve"> Именно временная перспектива является той системой координат, по отношению к которой человек рассматривает свою жизнь.</w:t>
      </w:r>
      <w:r w:rsidR="00857741">
        <w:rPr>
          <w:rFonts w:ascii="Times New Roman" w:hAnsi="Times New Roman" w:cs="Times New Roman"/>
          <w:sz w:val="28"/>
          <w:szCs w:val="28"/>
        </w:rPr>
        <w:t xml:space="preserve"> </w:t>
      </w:r>
      <w:r w:rsidR="00857741" w:rsidRPr="00857741">
        <w:rPr>
          <w:rFonts w:ascii="Times New Roman" w:hAnsi="Times New Roman" w:cs="Times New Roman"/>
          <w:sz w:val="28"/>
          <w:szCs w:val="28"/>
        </w:rPr>
        <w:t>Для того чтобы упорядочить непрерывный поток событий жизни, согласовать их и придать им смысл, человек делит весь свой накопленный опыт на временные отрезки и оценивает его. Это происходит бессознательно, автоматически</w:t>
      </w:r>
      <w:r w:rsidR="00857741">
        <w:rPr>
          <w:rFonts w:ascii="Times New Roman" w:hAnsi="Times New Roman" w:cs="Times New Roman"/>
          <w:sz w:val="28"/>
          <w:szCs w:val="28"/>
        </w:rPr>
        <w:t xml:space="preserve">. 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 Вся эта информация кодируется, хранится и актуализируется по мере надобности, а также используется для формирования ожиданий, целей и планов на будущее. </w:t>
      </w:r>
      <w:r w:rsidR="00BA111D" w:rsidRPr="00DD09E1">
        <w:rPr>
          <w:rFonts w:ascii="Times New Roman" w:hAnsi="Times New Roman" w:cs="Times New Roman"/>
          <w:sz w:val="28"/>
          <w:szCs w:val="28"/>
        </w:rPr>
        <w:t>В.И.</w:t>
      </w:r>
      <w:r w:rsidR="00DD09E1">
        <w:rPr>
          <w:rFonts w:ascii="Times New Roman" w:hAnsi="Times New Roman" w:cs="Times New Roman"/>
          <w:sz w:val="28"/>
          <w:szCs w:val="28"/>
        </w:rPr>
        <w:t xml:space="preserve"> </w:t>
      </w:r>
      <w:r w:rsidR="00BA111D" w:rsidRPr="00DD09E1">
        <w:rPr>
          <w:rFonts w:ascii="Times New Roman" w:hAnsi="Times New Roman" w:cs="Times New Roman"/>
          <w:sz w:val="28"/>
          <w:szCs w:val="28"/>
        </w:rPr>
        <w:t>Ковалев</w:t>
      </w:r>
      <w:r w:rsidR="00BA111D" w:rsidRPr="00857741">
        <w:rPr>
          <w:rFonts w:ascii="Times New Roman" w:hAnsi="Times New Roman" w:cs="Times New Roman"/>
          <w:sz w:val="28"/>
          <w:szCs w:val="28"/>
        </w:rPr>
        <w:t xml:space="preserve"> </w:t>
      </w:r>
      <w:r w:rsidR="00BA111D">
        <w:rPr>
          <w:rFonts w:ascii="Times New Roman" w:hAnsi="Times New Roman" w:cs="Times New Roman"/>
          <w:sz w:val="28"/>
          <w:szCs w:val="28"/>
        </w:rPr>
        <w:t>назвал</w:t>
      </w:r>
      <w:r w:rsidR="00DD09E1">
        <w:rPr>
          <w:rFonts w:ascii="Times New Roman" w:hAnsi="Times New Roman" w:cs="Times New Roman"/>
          <w:sz w:val="28"/>
          <w:szCs w:val="28"/>
        </w:rPr>
        <w:t xml:space="preserve"> временную перспективу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 человека – </w:t>
      </w:r>
      <w:r w:rsidR="00836430">
        <w:rPr>
          <w:rFonts w:ascii="Times New Roman" w:hAnsi="Times New Roman" w:cs="Times New Roman"/>
          <w:sz w:val="28"/>
          <w:szCs w:val="28"/>
        </w:rPr>
        <w:t>«</w:t>
      </w:r>
      <w:r w:rsidR="00DD09E1">
        <w:rPr>
          <w:rFonts w:ascii="Times New Roman" w:hAnsi="Times New Roman" w:cs="Times New Roman"/>
          <w:sz w:val="28"/>
          <w:szCs w:val="28"/>
        </w:rPr>
        <w:t>сквозным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 видение</w:t>
      </w:r>
      <w:r w:rsidR="00DD09E1">
        <w:rPr>
          <w:rFonts w:ascii="Times New Roman" w:hAnsi="Times New Roman" w:cs="Times New Roman"/>
          <w:sz w:val="28"/>
          <w:szCs w:val="28"/>
        </w:rPr>
        <w:t>м</w:t>
      </w:r>
      <w:r w:rsidR="00E26129" w:rsidRPr="00E26129">
        <w:rPr>
          <w:sz w:val="28"/>
          <w:szCs w:val="28"/>
        </w:rPr>
        <w:t xml:space="preserve"> 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из настоящего событий прошлого и предполагаемых событий будущего </w:t>
      </w:r>
      <w:r w:rsidR="00DD09E1">
        <w:rPr>
          <w:rFonts w:ascii="Times New Roman" w:hAnsi="Times New Roman" w:cs="Times New Roman"/>
          <w:sz w:val="28"/>
          <w:szCs w:val="28"/>
        </w:rPr>
        <w:t>в их единстве и целостности</w:t>
      </w:r>
      <w:r w:rsidR="00BB51AC">
        <w:rPr>
          <w:rFonts w:ascii="Times New Roman" w:hAnsi="Times New Roman" w:cs="Times New Roman"/>
          <w:sz w:val="28"/>
          <w:szCs w:val="28"/>
        </w:rPr>
        <w:t>»</w:t>
      </w:r>
      <w:r w:rsidR="00BB51AC" w:rsidRPr="00BB51AC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="006B306B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[4</w:t>
      </w:r>
      <w:r w:rsidR="00BB51AC" w:rsidRPr="00CD1543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].</w:t>
      </w:r>
      <w:r w:rsidR="00BB51AC" w:rsidRPr="00CD1543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> </w:t>
      </w:r>
      <w:r w:rsidR="00BB51AC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</w:t>
      </w:r>
    </w:p>
    <w:p w:rsidR="000A1BED" w:rsidRPr="000A1BED" w:rsidRDefault="00A758F5" w:rsidP="00F7421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4211">
        <w:rPr>
          <w:rFonts w:ascii="Times New Roman" w:hAnsi="Times New Roman" w:cs="Times New Roman"/>
          <w:sz w:val="28"/>
          <w:szCs w:val="28"/>
        </w:rPr>
        <w:t xml:space="preserve"> </w:t>
      </w:r>
      <w:r w:rsidR="0066321A" w:rsidRPr="00A758F5">
        <w:rPr>
          <w:rFonts w:ascii="Times New Roman" w:hAnsi="Times New Roman" w:cs="Times New Roman"/>
          <w:sz w:val="28"/>
          <w:szCs w:val="28"/>
        </w:rPr>
        <w:t xml:space="preserve">Ф. Зимбардо </w:t>
      </w:r>
      <w:r w:rsidR="0066321A">
        <w:rPr>
          <w:rFonts w:ascii="Times New Roman" w:hAnsi="Times New Roman" w:cs="Times New Roman"/>
          <w:sz w:val="28"/>
          <w:szCs w:val="28"/>
        </w:rPr>
        <w:t>п</w:t>
      </w:r>
      <w:r w:rsidRPr="00A758F5">
        <w:rPr>
          <w:rFonts w:ascii="Times New Roman" w:hAnsi="Times New Roman" w:cs="Times New Roman"/>
          <w:sz w:val="28"/>
          <w:szCs w:val="28"/>
        </w:rPr>
        <w:t>од вр</w:t>
      </w:r>
      <w:r w:rsidR="0066321A">
        <w:rPr>
          <w:rFonts w:ascii="Times New Roman" w:hAnsi="Times New Roman" w:cs="Times New Roman"/>
          <w:sz w:val="28"/>
          <w:szCs w:val="28"/>
        </w:rPr>
        <w:t>еменной перспективой понимает</w:t>
      </w:r>
      <w:r w:rsidRPr="00A758F5">
        <w:rPr>
          <w:rFonts w:ascii="Times New Roman" w:hAnsi="Times New Roman" w:cs="Times New Roman"/>
          <w:sz w:val="28"/>
          <w:szCs w:val="28"/>
        </w:rPr>
        <w:t xml:space="preserve"> точку зрения человека, через которую человек смотрит на всю свою жизнь как через фильтр, окраше</w:t>
      </w:r>
      <w:r w:rsidR="00972427">
        <w:rPr>
          <w:rFonts w:ascii="Times New Roman" w:hAnsi="Times New Roman" w:cs="Times New Roman"/>
          <w:sz w:val="28"/>
          <w:szCs w:val="28"/>
        </w:rPr>
        <w:t>нный определенными эмоциями</w:t>
      </w:r>
      <w:r w:rsidRPr="00A758F5">
        <w:rPr>
          <w:rFonts w:ascii="Times New Roman" w:hAnsi="Times New Roman" w:cs="Times New Roman"/>
          <w:sz w:val="28"/>
          <w:szCs w:val="28"/>
        </w:rPr>
        <w:t>. Каждому индивиду при этом свойственно фиксироваться по большей части на каком-то одном из времен, что приводит к формированию предпочтений, на которые он опирается в выборе своих решений и действий в жизни.</w:t>
      </w:r>
      <w:r w:rsidR="000A1BED">
        <w:rPr>
          <w:rFonts w:ascii="Times New Roman" w:hAnsi="Times New Roman" w:cs="Times New Roman"/>
          <w:sz w:val="28"/>
          <w:szCs w:val="28"/>
        </w:rPr>
        <w:t xml:space="preserve"> </w:t>
      </w:r>
      <w:r w:rsidR="000A1BED" w:rsidRPr="000A1BED">
        <w:rPr>
          <w:rFonts w:ascii="Times New Roman" w:hAnsi="Times New Roman" w:cs="Times New Roman"/>
          <w:sz w:val="28"/>
          <w:szCs w:val="28"/>
        </w:rPr>
        <w:t xml:space="preserve">Это могут быть воспоминания (прошлое, негативное и позитивное), непосредственная ситуация (настоящее, фаталистическое и гедонистическое), ожидаемые последствия (будущее и степень ориентации на него). Когда эти предпочтения проявляются постоянно, они становятся личностной чертой. </w:t>
      </w:r>
    </w:p>
    <w:p w:rsidR="00A758F5" w:rsidRPr="000A1BED" w:rsidRDefault="000A1BED" w:rsidP="00CC6CE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D">
        <w:rPr>
          <w:rFonts w:ascii="Times New Roman" w:hAnsi="Times New Roman" w:cs="Times New Roman"/>
          <w:sz w:val="28"/>
          <w:szCs w:val="28"/>
        </w:rPr>
        <w:t xml:space="preserve">         Также Ф. Зимбардо выделяет понятие «оптимальной временной перспективы» сбалансированной и гибкой. Она позволяет человеку выбирать подходящую временную ориентацию для каждой конкретной ситуации, а не зацикливаться на одной. Наилучшим балансом он считает: высокий уровень показателей позитивного прошлого; умеренно высокий уровень </w:t>
      </w:r>
      <w:r w:rsidRPr="000A1BED">
        <w:rPr>
          <w:rFonts w:ascii="Times New Roman" w:hAnsi="Times New Roman" w:cs="Times New Roman"/>
          <w:sz w:val="28"/>
          <w:szCs w:val="28"/>
        </w:rPr>
        <w:lastRenderedPageBreak/>
        <w:t xml:space="preserve">гедонистического настоящего и будущего; низкий уровень показателей негативного прошлого и </w:t>
      </w:r>
      <w:r w:rsidR="00C7644D">
        <w:rPr>
          <w:rFonts w:ascii="Times New Roman" w:hAnsi="Times New Roman" w:cs="Times New Roman"/>
          <w:sz w:val="28"/>
          <w:szCs w:val="28"/>
        </w:rPr>
        <w:t>фаталистического настоящего</w:t>
      </w:r>
      <w:r w:rsidRPr="000A1BED">
        <w:rPr>
          <w:rFonts w:ascii="Times New Roman" w:hAnsi="Times New Roman" w:cs="Times New Roman"/>
          <w:sz w:val="28"/>
          <w:szCs w:val="28"/>
        </w:rPr>
        <w:t>.</w:t>
      </w:r>
    </w:p>
    <w:p w:rsidR="00C815B1" w:rsidRPr="00DD4A8A" w:rsidRDefault="00DD4A8A" w:rsidP="00DD4A8A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t xml:space="preserve">            </w:t>
      </w:r>
      <w:r w:rsidR="00314F79" w:rsidRPr="00DD4A8A">
        <w:rPr>
          <w:sz w:val="28"/>
          <w:szCs w:val="28"/>
        </w:rPr>
        <w:t>Таким</w:t>
      </w:r>
      <w:r w:rsidRPr="00DD4A8A">
        <w:rPr>
          <w:sz w:val="28"/>
          <w:szCs w:val="28"/>
        </w:rPr>
        <w:t xml:space="preserve"> образом</w:t>
      </w:r>
      <w:r w:rsidR="003B34AA" w:rsidRPr="00DD4A8A">
        <w:rPr>
          <w:sz w:val="28"/>
          <w:szCs w:val="28"/>
        </w:rPr>
        <w:t xml:space="preserve">, временная перспектива человека – это </w:t>
      </w:r>
      <w:r w:rsidR="00836430">
        <w:rPr>
          <w:sz w:val="28"/>
          <w:szCs w:val="28"/>
        </w:rPr>
        <w:t>«</w:t>
      </w:r>
      <w:r w:rsidR="003B34AA" w:rsidRPr="00DD4A8A">
        <w:rPr>
          <w:sz w:val="28"/>
          <w:szCs w:val="28"/>
        </w:rPr>
        <w:t>сквозн</w:t>
      </w:r>
      <w:r w:rsidR="00836430">
        <w:rPr>
          <w:sz w:val="28"/>
          <w:szCs w:val="28"/>
        </w:rPr>
        <w:t>ое видение</w:t>
      </w:r>
      <w:r w:rsidR="008474F4">
        <w:rPr>
          <w:sz w:val="28"/>
          <w:szCs w:val="28"/>
        </w:rPr>
        <w:t>»</w:t>
      </w:r>
      <w:r w:rsidR="00836430">
        <w:rPr>
          <w:sz w:val="28"/>
          <w:szCs w:val="28"/>
        </w:rPr>
        <w:t xml:space="preserve"> из</w:t>
      </w:r>
      <w:r w:rsidR="008474F4">
        <w:rPr>
          <w:sz w:val="28"/>
          <w:szCs w:val="28"/>
        </w:rPr>
        <w:t xml:space="preserve"> настоящего в прошлое и будущее</w:t>
      </w:r>
      <w:r w:rsidR="00836430" w:rsidRPr="000A1BED">
        <w:rPr>
          <w:sz w:val="28"/>
          <w:szCs w:val="28"/>
        </w:rPr>
        <w:t>.</w:t>
      </w:r>
      <w:r w:rsidR="00836430" w:rsidRPr="00836430">
        <w:rPr>
          <w:color w:val="FF0000"/>
          <w:sz w:val="28"/>
          <w:szCs w:val="28"/>
        </w:rPr>
        <w:t xml:space="preserve"> </w:t>
      </w:r>
      <w:r w:rsidR="003B34AA" w:rsidRPr="00DD4A8A">
        <w:rPr>
          <w:sz w:val="28"/>
          <w:szCs w:val="28"/>
        </w:rPr>
        <w:t>Формируется она для того чтобы упорядочить непрерывный поток событий, согласовать их и придать им смысл.</w:t>
      </w:r>
    </w:p>
    <w:p w:rsidR="00C815B1" w:rsidRPr="00555EB8" w:rsidRDefault="004C1DE3" w:rsidP="00C10D0D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 w:rsidR="00555EB8" w:rsidRPr="00555EB8">
        <w:rPr>
          <w:b/>
          <w:sz w:val="28"/>
          <w:szCs w:val="28"/>
        </w:rPr>
        <w:t>Особенности формирования временной перспективы в старшем подростковом возрасте</w:t>
      </w:r>
      <w:r w:rsidR="00555EB8" w:rsidRPr="00555EB8">
        <w:rPr>
          <w:b/>
          <w:color w:val="000000" w:themeColor="text1"/>
          <w:sz w:val="28"/>
          <w:szCs w:val="28"/>
        </w:rPr>
        <w:t xml:space="preserve"> </w:t>
      </w:r>
    </w:p>
    <w:p w:rsidR="00865D29" w:rsidRPr="003D3DEC" w:rsidRDefault="005D635D" w:rsidP="00912934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120F" w:rsidRPr="00C10D0D">
        <w:rPr>
          <w:sz w:val="28"/>
          <w:szCs w:val="28"/>
        </w:rPr>
        <w:t xml:space="preserve">Временная перспектива каждого человека очень индивидуальна и </w:t>
      </w:r>
      <w:r>
        <w:rPr>
          <w:sz w:val="28"/>
          <w:szCs w:val="28"/>
        </w:rPr>
        <w:t xml:space="preserve">оказывает на поведение огромное </w:t>
      </w:r>
      <w:r w:rsidR="005A120F" w:rsidRPr="00C10D0D">
        <w:rPr>
          <w:sz w:val="28"/>
          <w:szCs w:val="28"/>
        </w:rPr>
        <w:t xml:space="preserve"> влияние. Она меняется в течение всей жизни и в каждом возрастном периоде имеет свои особенности.</w:t>
      </w:r>
      <w:r w:rsidR="00E806CF">
        <w:rPr>
          <w:sz w:val="28"/>
          <w:szCs w:val="28"/>
        </w:rPr>
        <w:t xml:space="preserve"> </w:t>
      </w:r>
      <w:r w:rsidR="00912934" w:rsidRPr="00865D29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главных особенностей</w:t>
      </w:r>
      <w:r w:rsidR="00912934" w:rsidRPr="00865D29">
        <w:rPr>
          <w:sz w:val="28"/>
          <w:szCs w:val="28"/>
        </w:rPr>
        <w:t xml:space="preserve"> развития в </w:t>
      </w:r>
      <w:r w:rsidR="00E750F2">
        <w:rPr>
          <w:sz w:val="28"/>
          <w:szCs w:val="28"/>
        </w:rPr>
        <w:t xml:space="preserve">старшем </w:t>
      </w:r>
      <w:r w:rsidR="00912934" w:rsidRPr="00865D29">
        <w:rPr>
          <w:sz w:val="28"/>
          <w:szCs w:val="28"/>
        </w:rPr>
        <w:t>подростковом возрасте является построение нового образа себя как целостного, непротиворечивого, но в то же врем</w:t>
      </w:r>
      <w:r w:rsidR="003B1CCC">
        <w:rPr>
          <w:sz w:val="28"/>
          <w:szCs w:val="28"/>
        </w:rPr>
        <w:t xml:space="preserve">я, изменяющегося и уникального. </w:t>
      </w:r>
      <w:r w:rsidR="00636B48" w:rsidRPr="00865D29">
        <w:rPr>
          <w:sz w:val="28"/>
          <w:szCs w:val="28"/>
        </w:rPr>
        <w:t xml:space="preserve">В этот период возрастает потребность и интерес подростков к построению жизненной перспективы, к восприятию прошлого и будущего относительно настоящего, к анализу связи между ними, происходит формирование собственных убеждений и закладываются основы умения самостоятельно </w:t>
      </w:r>
      <w:r w:rsidR="00C7644D">
        <w:rPr>
          <w:sz w:val="28"/>
          <w:szCs w:val="28"/>
        </w:rPr>
        <w:t>строить свой жизненный план</w:t>
      </w:r>
      <w:r w:rsidR="00636B48" w:rsidRPr="00865D29">
        <w:rPr>
          <w:sz w:val="28"/>
          <w:szCs w:val="28"/>
        </w:rPr>
        <w:t>.</w:t>
      </w:r>
      <w:r w:rsidR="002808B0" w:rsidRPr="00865D29">
        <w:rPr>
          <w:b/>
          <w:sz w:val="28"/>
          <w:szCs w:val="28"/>
        </w:rPr>
        <w:t xml:space="preserve"> </w:t>
      </w:r>
    </w:p>
    <w:p w:rsidR="00EC06F2" w:rsidRPr="00161463" w:rsidRDefault="00836430" w:rsidP="00161463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29">
        <w:rPr>
          <w:sz w:val="28"/>
          <w:szCs w:val="28"/>
        </w:rPr>
        <w:t xml:space="preserve"> </w:t>
      </w:r>
      <w:r w:rsidR="00F97FE1">
        <w:rPr>
          <w:sz w:val="28"/>
          <w:szCs w:val="28"/>
        </w:rPr>
        <w:t xml:space="preserve">        </w:t>
      </w:r>
      <w:r w:rsidR="00161463">
        <w:rPr>
          <w:sz w:val="28"/>
          <w:szCs w:val="28"/>
        </w:rPr>
        <w:t xml:space="preserve">   </w:t>
      </w:r>
      <w:r w:rsidR="00161463" w:rsidRPr="001F45CA">
        <w:rPr>
          <w:rFonts w:ascii="Times New Roman" w:hAnsi="Times New Roman" w:cs="Times New Roman"/>
          <w:sz w:val="28"/>
          <w:szCs w:val="28"/>
        </w:rPr>
        <w:t>Н.Н. Толстых обращает внимание на трудности, возникающие у старших подростков при формировании временной перспективы. Подростки не могут в полной мере распределять время и распоряжаться им</w:t>
      </w:r>
      <w:r w:rsidR="00161463">
        <w:rPr>
          <w:rFonts w:ascii="Times New Roman" w:hAnsi="Times New Roman" w:cs="Times New Roman"/>
          <w:sz w:val="28"/>
          <w:szCs w:val="28"/>
        </w:rPr>
        <w:t xml:space="preserve">, </w:t>
      </w:r>
      <w:r w:rsidR="00161463" w:rsidRPr="00A31669">
        <w:rPr>
          <w:rFonts w:ascii="Times New Roman" w:hAnsi="Times New Roman" w:cs="Times New Roman"/>
          <w:sz w:val="28"/>
          <w:szCs w:val="28"/>
        </w:rPr>
        <w:t xml:space="preserve">расставлять </w:t>
      </w:r>
      <w:r w:rsidR="00161463" w:rsidRPr="008839E3">
        <w:rPr>
          <w:rFonts w:ascii="Times New Roman" w:hAnsi="Times New Roman" w:cs="Times New Roman"/>
          <w:sz w:val="28"/>
          <w:szCs w:val="28"/>
        </w:rPr>
        <w:t>значимые и окрашенные личностным смыслом цели. Деятельность по выстраиванию временной перспективы зачастую носит «несистематический характер и осуществляется неосознанно»</w:t>
      </w:r>
      <w:r w:rsidR="00153652">
        <w:rPr>
          <w:rFonts w:ascii="Times New Roman" w:hAnsi="Times New Roman" w:cs="Times New Roman"/>
          <w:sz w:val="28"/>
          <w:szCs w:val="28"/>
        </w:rPr>
        <w:t xml:space="preserve"> [6</w:t>
      </w:r>
      <w:r w:rsidR="00161463" w:rsidRPr="008839E3">
        <w:rPr>
          <w:rFonts w:ascii="Times New Roman" w:hAnsi="Times New Roman" w:cs="Times New Roman"/>
          <w:sz w:val="28"/>
          <w:szCs w:val="28"/>
        </w:rPr>
        <w:t xml:space="preserve">]. Учащиеся при этом демонстрируют неуверенность и растерянность, не обладают достаточной активностью и целеустремленностью, часто уходят в пустые мечты и фантазии. Автор объясняет это недостаточностью жизненного опыта, неумением отвечать за свои поступки и предвидеть их последствия, </w:t>
      </w:r>
      <w:r w:rsidR="00161463" w:rsidRPr="008839E3">
        <w:rPr>
          <w:rFonts w:ascii="Times New Roman" w:hAnsi="Times New Roman" w:cs="Times New Roman"/>
          <w:sz w:val="28"/>
          <w:szCs w:val="28"/>
        </w:rPr>
        <w:lastRenderedPageBreak/>
        <w:t xml:space="preserve">неумением ставить цели и строить планы. </w:t>
      </w:r>
      <w:r w:rsidR="008D6966" w:rsidRPr="00161463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7644D" w:rsidRPr="00161463">
        <w:rPr>
          <w:rFonts w:ascii="Times New Roman" w:hAnsi="Times New Roman" w:cs="Times New Roman"/>
          <w:sz w:val="28"/>
          <w:szCs w:val="28"/>
        </w:rPr>
        <w:t>Н.Н. Толстых</w:t>
      </w:r>
      <w:r w:rsidR="008D6966" w:rsidRPr="00161463">
        <w:rPr>
          <w:rFonts w:ascii="Times New Roman" w:hAnsi="Times New Roman" w:cs="Times New Roman"/>
          <w:sz w:val="28"/>
          <w:szCs w:val="28"/>
        </w:rPr>
        <w:t xml:space="preserve">, </w:t>
      </w:r>
      <w:r w:rsidR="00555EB8" w:rsidRPr="00161463">
        <w:rPr>
          <w:rFonts w:ascii="Times New Roman" w:hAnsi="Times New Roman" w:cs="Times New Roman"/>
          <w:sz w:val="28"/>
          <w:szCs w:val="28"/>
        </w:rPr>
        <w:t>у большинства старших</w:t>
      </w:r>
      <w:r w:rsidR="006D2187" w:rsidRPr="00161463">
        <w:rPr>
          <w:rFonts w:ascii="Times New Roman" w:hAnsi="Times New Roman" w:cs="Times New Roman"/>
          <w:sz w:val="28"/>
          <w:szCs w:val="28"/>
        </w:rPr>
        <w:t xml:space="preserve"> подростков наиболее выраженной ориентацией в структуре временной перспективы, является настоящее и его гедонистическая направленность. </w:t>
      </w:r>
    </w:p>
    <w:p w:rsidR="002808B0" w:rsidRPr="001F45CA" w:rsidRDefault="00161463" w:rsidP="00161463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6F2" w:rsidRPr="00EC06F2">
        <w:rPr>
          <w:rFonts w:ascii="Times New Roman" w:hAnsi="Times New Roman" w:cs="Times New Roman"/>
          <w:sz w:val="28"/>
          <w:szCs w:val="28"/>
        </w:rPr>
        <w:t>И</w:t>
      </w:r>
      <w:r w:rsidR="006D2187" w:rsidRPr="00EC06F2">
        <w:rPr>
          <w:rFonts w:ascii="Times New Roman" w:hAnsi="Times New Roman" w:cs="Times New Roman"/>
          <w:sz w:val="28"/>
          <w:szCs w:val="28"/>
        </w:rPr>
        <w:t xml:space="preserve">сследуя представления о будущем </w:t>
      </w:r>
      <w:r w:rsidR="001A0BFF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6D2187" w:rsidRPr="00EC06F2">
        <w:rPr>
          <w:rFonts w:ascii="Times New Roman" w:hAnsi="Times New Roman" w:cs="Times New Roman"/>
          <w:sz w:val="28"/>
          <w:szCs w:val="28"/>
        </w:rPr>
        <w:t>подростков</w:t>
      </w:r>
      <w:r w:rsidR="00EC06F2" w:rsidRPr="00EC06F2">
        <w:rPr>
          <w:rFonts w:ascii="Times New Roman" w:hAnsi="Times New Roman" w:cs="Times New Roman"/>
          <w:sz w:val="28"/>
          <w:szCs w:val="28"/>
        </w:rPr>
        <w:t>,</w:t>
      </w:r>
      <w:r w:rsidR="006D2187" w:rsidRPr="00EC06F2">
        <w:rPr>
          <w:rFonts w:ascii="Times New Roman" w:hAnsi="Times New Roman" w:cs="Times New Roman"/>
          <w:sz w:val="28"/>
          <w:szCs w:val="28"/>
        </w:rPr>
        <w:t xml:space="preserve"> </w:t>
      </w:r>
      <w:r w:rsidR="00EC06F2" w:rsidRPr="00EC06F2">
        <w:rPr>
          <w:rFonts w:ascii="Times New Roman" w:hAnsi="Times New Roman" w:cs="Times New Roman"/>
          <w:sz w:val="28"/>
          <w:szCs w:val="28"/>
        </w:rPr>
        <w:t>психологи отмечаю</w:t>
      </w:r>
      <w:r w:rsidR="006D2187" w:rsidRPr="00EC06F2">
        <w:rPr>
          <w:rFonts w:ascii="Times New Roman" w:hAnsi="Times New Roman" w:cs="Times New Roman"/>
          <w:sz w:val="28"/>
          <w:szCs w:val="28"/>
        </w:rPr>
        <w:t xml:space="preserve">т, </w:t>
      </w:r>
      <w:r w:rsidR="006D2187" w:rsidRPr="003D3DEC">
        <w:rPr>
          <w:rFonts w:ascii="Times New Roman" w:hAnsi="Times New Roman" w:cs="Times New Roman"/>
          <w:sz w:val="28"/>
          <w:szCs w:val="28"/>
        </w:rPr>
        <w:t>что у данного фактора временной перспективы часто быв</w:t>
      </w:r>
      <w:r w:rsidR="00EC06F2" w:rsidRPr="003D3DEC">
        <w:rPr>
          <w:rFonts w:ascii="Times New Roman" w:hAnsi="Times New Roman" w:cs="Times New Roman"/>
          <w:sz w:val="28"/>
          <w:szCs w:val="28"/>
        </w:rPr>
        <w:t>ают самые низкие показатели</w:t>
      </w:r>
      <w:r w:rsidR="006D2187" w:rsidRPr="003D3DEC">
        <w:rPr>
          <w:rFonts w:ascii="Times New Roman" w:hAnsi="Times New Roman" w:cs="Times New Roman"/>
          <w:sz w:val="28"/>
          <w:szCs w:val="28"/>
        </w:rPr>
        <w:t>.</w:t>
      </w:r>
      <w:r w:rsidR="00072EDF">
        <w:rPr>
          <w:rFonts w:ascii="Times New Roman" w:hAnsi="Times New Roman" w:cs="Times New Roman"/>
          <w:sz w:val="28"/>
          <w:szCs w:val="28"/>
        </w:rPr>
        <w:t xml:space="preserve"> </w:t>
      </w:r>
      <w:r w:rsidR="006D2187" w:rsidRPr="003D3DEC">
        <w:rPr>
          <w:rFonts w:ascii="Times New Roman" w:hAnsi="Times New Roman" w:cs="Times New Roman"/>
          <w:sz w:val="28"/>
          <w:szCs w:val="28"/>
        </w:rPr>
        <w:t xml:space="preserve"> </w:t>
      </w:r>
      <w:r w:rsidR="00072EDF">
        <w:rPr>
          <w:rFonts w:ascii="Times New Roman" w:hAnsi="Times New Roman" w:cs="Times New Roman"/>
          <w:sz w:val="28"/>
          <w:szCs w:val="28"/>
        </w:rPr>
        <w:t>«</w:t>
      </w:r>
      <w:r w:rsidR="00277F9B" w:rsidRPr="003D3DEC">
        <w:rPr>
          <w:rFonts w:ascii="Times New Roman" w:hAnsi="Times New Roman" w:cs="Times New Roman"/>
          <w:sz w:val="28"/>
          <w:szCs w:val="28"/>
        </w:rPr>
        <w:t>Большинство</w:t>
      </w:r>
      <w:r w:rsidR="00A02608" w:rsidRPr="003D3DEC">
        <w:rPr>
          <w:rFonts w:ascii="Times New Roman" w:hAnsi="Times New Roman" w:cs="Times New Roman"/>
          <w:sz w:val="28"/>
          <w:szCs w:val="28"/>
        </w:rPr>
        <w:t xml:space="preserve"> подростков ориентировано на будущее, но далеко не все из них имеют ясную и чёткую картину этого будущего</w:t>
      </w:r>
      <w:r w:rsidR="00153652">
        <w:rPr>
          <w:rFonts w:ascii="Times New Roman" w:hAnsi="Times New Roman" w:cs="Times New Roman"/>
          <w:sz w:val="28"/>
          <w:szCs w:val="28"/>
        </w:rPr>
        <w:t>» [10</w:t>
      </w:r>
      <w:r w:rsidR="00072EDF" w:rsidRPr="00072EDF">
        <w:rPr>
          <w:rFonts w:ascii="Times New Roman" w:hAnsi="Times New Roman" w:cs="Times New Roman"/>
          <w:sz w:val="28"/>
          <w:szCs w:val="28"/>
        </w:rPr>
        <w:t>]</w:t>
      </w:r>
      <w:r w:rsidR="00277F9B" w:rsidRPr="00072EDF">
        <w:rPr>
          <w:rFonts w:ascii="Times New Roman" w:hAnsi="Times New Roman" w:cs="Times New Roman"/>
          <w:sz w:val="28"/>
          <w:szCs w:val="28"/>
        </w:rPr>
        <w:t>.</w:t>
      </w:r>
      <w:r w:rsidR="00277F9B" w:rsidRPr="003D3DEC">
        <w:rPr>
          <w:rFonts w:ascii="Times New Roman" w:hAnsi="Times New Roman" w:cs="Times New Roman"/>
          <w:sz w:val="28"/>
          <w:szCs w:val="28"/>
        </w:rPr>
        <w:t xml:space="preserve"> </w:t>
      </w:r>
      <w:r w:rsidR="00865D29">
        <w:rPr>
          <w:rFonts w:ascii="Times New Roman" w:hAnsi="Times New Roman" w:cs="Times New Roman"/>
          <w:sz w:val="28"/>
          <w:szCs w:val="28"/>
        </w:rPr>
        <w:t>Для них оно</w:t>
      </w:r>
      <w:r w:rsidR="006D2187" w:rsidRPr="00EC06F2">
        <w:rPr>
          <w:rFonts w:ascii="Times New Roman" w:hAnsi="Times New Roman" w:cs="Times New Roman"/>
          <w:sz w:val="28"/>
          <w:szCs w:val="28"/>
        </w:rPr>
        <w:t xml:space="preserve"> представляется большим, в нем трудно вычленить отдельные части. Оценивается оно как тревожное и радостное одновременно. </w:t>
      </w:r>
      <w:r w:rsidR="002808B0">
        <w:rPr>
          <w:rFonts w:ascii="Times New Roman" w:hAnsi="Times New Roman" w:cs="Times New Roman"/>
          <w:sz w:val="28"/>
          <w:szCs w:val="28"/>
        </w:rPr>
        <w:t>А п</w:t>
      </w:r>
      <w:r w:rsidR="002808B0" w:rsidRPr="006D2187">
        <w:rPr>
          <w:rFonts w:ascii="Times New Roman" w:hAnsi="Times New Roman" w:cs="Times New Roman"/>
          <w:sz w:val="28"/>
          <w:szCs w:val="28"/>
        </w:rPr>
        <w:t>рошлое</w:t>
      </w:r>
      <w:r w:rsidR="008474F4">
        <w:rPr>
          <w:rFonts w:ascii="Times New Roman" w:hAnsi="Times New Roman" w:cs="Times New Roman"/>
          <w:sz w:val="28"/>
          <w:szCs w:val="28"/>
        </w:rPr>
        <w:t>, по мнению ученых</w:t>
      </w:r>
      <w:r w:rsidR="00250FFE">
        <w:rPr>
          <w:rFonts w:ascii="Times New Roman" w:hAnsi="Times New Roman" w:cs="Times New Roman"/>
          <w:sz w:val="28"/>
          <w:szCs w:val="28"/>
        </w:rPr>
        <w:t>,</w:t>
      </w:r>
      <w:r w:rsidR="002808B0" w:rsidRPr="006D2187">
        <w:rPr>
          <w:rFonts w:ascii="Times New Roman" w:hAnsi="Times New Roman" w:cs="Times New Roman"/>
          <w:sz w:val="28"/>
          <w:szCs w:val="28"/>
        </w:rPr>
        <w:t xml:space="preserve"> о</w:t>
      </w:r>
      <w:r w:rsidR="001F45CA">
        <w:rPr>
          <w:rFonts w:ascii="Times New Roman" w:hAnsi="Times New Roman" w:cs="Times New Roman"/>
          <w:sz w:val="28"/>
          <w:szCs w:val="28"/>
        </w:rPr>
        <w:t>ценивается достаточно позитивно</w:t>
      </w:r>
      <w:r w:rsidR="002808B0" w:rsidRPr="00EC06F2">
        <w:rPr>
          <w:rFonts w:ascii="Times New Roman" w:hAnsi="Times New Roman" w:cs="Times New Roman"/>
          <w:sz w:val="28"/>
          <w:szCs w:val="28"/>
        </w:rPr>
        <w:t xml:space="preserve">, </w:t>
      </w:r>
      <w:r w:rsidR="002808B0" w:rsidRPr="003D3DEC">
        <w:rPr>
          <w:rFonts w:ascii="Times New Roman" w:hAnsi="Times New Roman" w:cs="Times New Roman"/>
          <w:sz w:val="28"/>
          <w:szCs w:val="28"/>
        </w:rPr>
        <w:t xml:space="preserve">оно для подростков представляется более реальным и </w:t>
      </w:r>
      <w:r w:rsidR="002808B0" w:rsidRPr="001F45CA">
        <w:rPr>
          <w:rFonts w:ascii="Times New Roman" w:hAnsi="Times New Roman" w:cs="Times New Roman"/>
          <w:sz w:val="28"/>
          <w:szCs w:val="28"/>
        </w:rPr>
        <w:t xml:space="preserve">постоянным. </w:t>
      </w:r>
    </w:p>
    <w:p w:rsidR="00C11044" w:rsidRDefault="00161463" w:rsidP="002B49C2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49C2">
        <w:rPr>
          <w:sz w:val="28"/>
          <w:szCs w:val="28"/>
        </w:rPr>
        <w:t xml:space="preserve"> </w:t>
      </w:r>
      <w:r w:rsidR="003B0495" w:rsidRPr="00B959A7">
        <w:rPr>
          <w:sz w:val="28"/>
          <w:szCs w:val="28"/>
        </w:rPr>
        <w:t xml:space="preserve">Таким образом, </w:t>
      </w:r>
      <w:r w:rsidR="00555EB8">
        <w:rPr>
          <w:sz w:val="28"/>
          <w:szCs w:val="28"/>
        </w:rPr>
        <w:t xml:space="preserve">старший </w:t>
      </w:r>
      <w:r w:rsidR="00285BF1" w:rsidRPr="00B959A7">
        <w:rPr>
          <w:sz w:val="28"/>
          <w:szCs w:val="28"/>
        </w:rPr>
        <w:t xml:space="preserve">подростковый возраст – это начало формирования полноценной временной перспективы с </w:t>
      </w:r>
      <w:r w:rsidR="003B0495" w:rsidRPr="00B959A7">
        <w:rPr>
          <w:sz w:val="28"/>
          <w:szCs w:val="28"/>
        </w:rPr>
        <w:t xml:space="preserve">осознанием своего </w:t>
      </w:r>
      <w:r w:rsidR="00285BF1" w:rsidRPr="00B959A7">
        <w:rPr>
          <w:sz w:val="28"/>
          <w:szCs w:val="28"/>
        </w:rPr>
        <w:t>прошлого, настоящего и будущего. Но формируется она чаще всего бессознат</w:t>
      </w:r>
      <w:r w:rsidR="00C11044">
        <w:rPr>
          <w:sz w:val="28"/>
          <w:szCs w:val="28"/>
        </w:rPr>
        <w:t>ельно, автоматически и стихийно.</w:t>
      </w:r>
    </w:p>
    <w:p w:rsidR="00B959A7" w:rsidRPr="00CC7750" w:rsidRDefault="004C1DE3" w:rsidP="00B959A7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="00685CB8" w:rsidRPr="00685CB8">
        <w:rPr>
          <w:b/>
          <w:color w:val="000000" w:themeColor="text1"/>
          <w:sz w:val="28"/>
          <w:szCs w:val="28"/>
        </w:rPr>
        <w:t>Самоопределе</w:t>
      </w:r>
      <w:r w:rsidR="00766A1C">
        <w:rPr>
          <w:b/>
          <w:color w:val="000000" w:themeColor="text1"/>
          <w:sz w:val="28"/>
          <w:szCs w:val="28"/>
        </w:rPr>
        <w:t xml:space="preserve">ние старших подростков на этапе </w:t>
      </w:r>
      <w:r w:rsidR="003514E7">
        <w:rPr>
          <w:b/>
          <w:color w:val="000000" w:themeColor="text1"/>
          <w:sz w:val="28"/>
          <w:szCs w:val="28"/>
        </w:rPr>
        <w:t>предпрофильного обучения</w:t>
      </w:r>
      <w:r w:rsidR="00685CB8" w:rsidRPr="00CC7750">
        <w:rPr>
          <w:b/>
          <w:sz w:val="28"/>
          <w:szCs w:val="28"/>
        </w:rPr>
        <w:t xml:space="preserve"> </w:t>
      </w:r>
    </w:p>
    <w:p w:rsidR="00A9719F" w:rsidRPr="00531427" w:rsidRDefault="00C6562F" w:rsidP="002B49C2">
      <w:pPr>
        <w:pStyle w:val="afb"/>
        <w:tabs>
          <w:tab w:val="left" w:pos="709"/>
        </w:tabs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952">
        <w:rPr>
          <w:color w:val="000000"/>
          <w:sz w:val="28"/>
          <w:szCs w:val="28"/>
        </w:rPr>
        <w:t>По определению И.И. Кобзаревой</w:t>
      </w:r>
      <w:r w:rsidR="007E4952" w:rsidRPr="00BB2817">
        <w:rPr>
          <w:color w:val="000000"/>
          <w:sz w:val="28"/>
          <w:szCs w:val="28"/>
        </w:rPr>
        <w:t xml:space="preserve"> </w:t>
      </w:r>
      <w:r w:rsidR="007E4952">
        <w:rPr>
          <w:color w:val="000000"/>
          <w:sz w:val="28"/>
          <w:szCs w:val="28"/>
        </w:rPr>
        <w:t>«</w:t>
      </w:r>
      <w:r w:rsidR="00BB2817" w:rsidRPr="00BB2817">
        <w:rPr>
          <w:color w:val="000000"/>
          <w:sz w:val="28"/>
          <w:szCs w:val="28"/>
        </w:rPr>
        <w:t>профессиональное самоопределение</w:t>
      </w:r>
      <w:r w:rsidR="00CB5AD6">
        <w:rPr>
          <w:color w:val="000000"/>
          <w:sz w:val="28"/>
          <w:szCs w:val="28"/>
        </w:rPr>
        <w:t xml:space="preserve"> – </w:t>
      </w:r>
      <w:r w:rsidR="00BB2817" w:rsidRPr="00BB2817">
        <w:rPr>
          <w:color w:val="000000"/>
          <w:sz w:val="28"/>
          <w:szCs w:val="28"/>
        </w:rPr>
        <w:t xml:space="preserve">это процесс развития личности, самооценки своих возможностей и способностей по отношению к </w:t>
      </w:r>
      <w:r w:rsidR="00BB2817" w:rsidRPr="003651AE">
        <w:rPr>
          <w:color w:val="000000"/>
          <w:sz w:val="28"/>
          <w:szCs w:val="28"/>
        </w:rPr>
        <w:t xml:space="preserve">предполагаемой профессии, </w:t>
      </w:r>
      <w:r w:rsidR="00BB2817" w:rsidRPr="00845B65">
        <w:rPr>
          <w:color w:val="000000"/>
          <w:sz w:val="28"/>
          <w:szCs w:val="28"/>
        </w:rPr>
        <w:t xml:space="preserve">который характеризуется длительностью протекания, непрерывностью в соответствии с изменяющимися условиями и задачами целенаправленной </w:t>
      </w:r>
      <w:r w:rsidR="00BB2817" w:rsidRPr="00531427">
        <w:rPr>
          <w:color w:val="000000"/>
          <w:sz w:val="28"/>
          <w:szCs w:val="28"/>
        </w:rPr>
        <w:t>деятельности индивида</w:t>
      </w:r>
      <w:r w:rsidR="007E4952" w:rsidRPr="00531427">
        <w:rPr>
          <w:color w:val="000000"/>
          <w:sz w:val="28"/>
          <w:szCs w:val="28"/>
        </w:rPr>
        <w:t>»</w:t>
      </w:r>
      <w:r w:rsidR="00153652">
        <w:rPr>
          <w:sz w:val="28"/>
          <w:szCs w:val="28"/>
        </w:rPr>
        <w:t xml:space="preserve"> [9</w:t>
      </w:r>
      <w:r w:rsidR="007E4952" w:rsidRPr="00531427">
        <w:rPr>
          <w:sz w:val="28"/>
          <w:szCs w:val="28"/>
        </w:rPr>
        <w:t xml:space="preserve">]. </w:t>
      </w:r>
    </w:p>
    <w:p w:rsidR="00926AD5" w:rsidRDefault="00DE0490" w:rsidP="00926AD5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427">
        <w:rPr>
          <w:sz w:val="28"/>
          <w:szCs w:val="28"/>
        </w:rPr>
        <w:t xml:space="preserve">          </w:t>
      </w:r>
      <w:r w:rsidR="00A502AE" w:rsidRPr="00531427">
        <w:rPr>
          <w:color w:val="000000"/>
          <w:sz w:val="28"/>
          <w:szCs w:val="28"/>
        </w:rPr>
        <w:t>Формирование инициативной, творческой, профессионально мобильной личности начинается в школе. Именно в школе формируются интересы и склонности личности, профессиональное самоопределение, определяется путь продолжения об</w:t>
      </w:r>
      <w:r w:rsidR="00EE00F5">
        <w:rPr>
          <w:color w:val="000000"/>
          <w:sz w:val="28"/>
          <w:szCs w:val="28"/>
        </w:rPr>
        <w:t xml:space="preserve">разования. Вместе с тем </w:t>
      </w:r>
      <w:r w:rsidR="00926AD5">
        <w:rPr>
          <w:color w:val="000000"/>
          <w:sz w:val="28"/>
          <w:szCs w:val="28"/>
        </w:rPr>
        <w:t>п</w:t>
      </w:r>
      <w:r w:rsidR="00EE00F5">
        <w:rPr>
          <w:color w:val="000000"/>
          <w:sz w:val="28"/>
          <w:szCs w:val="28"/>
        </w:rPr>
        <w:t xml:space="preserve">сихологи </w:t>
      </w:r>
      <w:r w:rsidR="00926AD5">
        <w:rPr>
          <w:color w:val="000000"/>
          <w:sz w:val="28"/>
          <w:szCs w:val="28"/>
        </w:rPr>
        <w:lastRenderedPageBreak/>
        <w:t>отмечают, что</w:t>
      </w:r>
      <w:r w:rsidR="00EE00F5">
        <w:rPr>
          <w:color w:val="000000"/>
          <w:sz w:val="28"/>
          <w:szCs w:val="28"/>
        </w:rPr>
        <w:t xml:space="preserve"> </w:t>
      </w:r>
      <w:r w:rsidR="00926AD5">
        <w:rPr>
          <w:color w:val="000000"/>
          <w:sz w:val="28"/>
          <w:szCs w:val="28"/>
        </w:rPr>
        <w:t xml:space="preserve">многие </w:t>
      </w:r>
      <w:r w:rsidR="00926AD5">
        <w:rPr>
          <w:bCs/>
          <w:color w:val="000000"/>
          <w:sz w:val="28"/>
          <w:szCs w:val="28"/>
        </w:rPr>
        <w:t>подростки</w:t>
      </w:r>
      <w:r w:rsidR="00926AD5" w:rsidRPr="00E60043">
        <w:rPr>
          <w:bCs/>
          <w:color w:val="000000"/>
          <w:sz w:val="28"/>
          <w:szCs w:val="28"/>
        </w:rPr>
        <w:t xml:space="preserve"> не готов</w:t>
      </w:r>
      <w:r w:rsidR="00926AD5">
        <w:rPr>
          <w:bCs/>
          <w:color w:val="000000"/>
          <w:sz w:val="28"/>
          <w:szCs w:val="28"/>
        </w:rPr>
        <w:t>ы</w:t>
      </w:r>
      <w:r w:rsidR="00926AD5" w:rsidRPr="00E60043">
        <w:rPr>
          <w:bCs/>
          <w:color w:val="000000"/>
          <w:sz w:val="28"/>
          <w:szCs w:val="28"/>
        </w:rPr>
        <w:t xml:space="preserve"> совершить самоопределение относительно профиля обучения при переходе в</w:t>
      </w:r>
      <w:r w:rsidR="00926AD5">
        <w:rPr>
          <w:bCs/>
          <w:color w:val="000000"/>
          <w:sz w:val="28"/>
          <w:szCs w:val="28"/>
        </w:rPr>
        <w:t xml:space="preserve"> старшую школу, поскольку у них</w:t>
      </w:r>
      <w:r w:rsidR="00926AD5" w:rsidRPr="00E60043">
        <w:rPr>
          <w:bCs/>
          <w:color w:val="000000"/>
          <w:sz w:val="28"/>
          <w:szCs w:val="28"/>
        </w:rPr>
        <w:t xml:space="preserve"> не сформирована психологическая готовность к выбору в силу отсутствия тех умений и ка</w:t>
      </w:r>
      <w:r w:rsidR="00926AD5">
        <w:rPr>
          <w:bCs/>
          <w:color w:val="000000"/>
          <w:sz w:val="28"/>
          <w:szCs w:val="28"/>
        </w:rPr>
        <w:t>честв, которые для этого нужны.</w:t>
      </w:r>
      <w:r w:rsidR="00926AD5">
        <w:rPr>
          <w:sz w:val="28"/>
          <w:szCs w:val="28"/>
        </w:rPr>
        <w:t xml:space="preserve">         </w:t>
      </w:r>
    </w:p>
    <w:p w:rsidR="00926AD5" w:rsidRPr="00EA6DA0" w:rsidRDefault="00926AD5" w:rsidP="00926AD5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1427">
        <w:rPr>
          <w:sz w:val="28"/>
          <w:szCs w:val="28"/>
        </w:rPr>
        <w:t xml:space="preserve">Интересы детей в этом возрасте очень изменчивы и подвижны. Резкое изменение предпочитаемых занятий является для них естественным и часто зависит от случайных обстоятельств. Поэтому на данном этапе важна не столько ориентация на какую-то конкретную профессию, сколько актуализация самой проблемы будущего выбора, осознание своих интересов, способностей и возможностей, связанных с видением себя в будущем, во взрослой жизни. </w:t>
      </w:r>
      <w:r>
        <w:rPr>
          <w:bCs/>
          <w:color w:val="000000"/>
          <w:sz w:val="28"/>
          <w:szCs w:val="28"/>
        </w:rPr>
        <w:t>П</w:t>
      </w:r>
      <w:r w:rsidRPr="00EA6DA0">
        <w:rPr>
          <w:bCs/>
          <w:color w:val="000000"/>
          <w:sz w:val="28"/>
          <w:szCs w:val="28"/>
        </w:rPr>
        <w:t>редпр</w:t>
      </w:r>
      <w:r>
        <w:rPr>
          <w:bCs/>
          <w:color w:val="000000"/>
          <w:sz w:val="28"/>
          <w:szCs w:val="28"/>
        </w:rPr>
        <w:t>офильная подготовка, позволит</w:t>
      </w:r>
      <w:r w:rsidRPr="00EA6DA0">
        <w:rPr>
          <w:bCs/>
          <w:color w:val="000000"/>
          <w:sz w:val="28"/>
          <w:szCs w:val="28"/>
        </w:rPr>
        <w:t xml:space="preserve"> учащемуся </w:t>
      </w:r>
      <w:r>
        <w:rPr>
          <w:sz w:val="28"/>
          <w:szCs w:val="28"/>
        </w:rPr>
        <w:t xml:space="preserve">понять </w:t>
      </w:r>
      <w:r w:rsidRPr="00531427">
        <w:rPr>
          <w:sz w:val="28"/>
          <w:szCs w:val="28"/>
        </w:rPr>
        <w:t>себя как человека, способного осознанно</w:t>
      </w:r>
      <w:r w:rsidRPr="00EA6DA0">
        <w:rPr>
          <w:bCs/>
          <w:color w:val="000000"/>
          <w:sz w:val="28"/>
          <w:szCs w:val="28"/>
        </w:rPr>
        <w:t xml:space="preserve"> выб</w:t>
      </w:r>
      <w:r>
        <w:rPr>
          <w:bCs/>
          <w:color w:val="000000"/>
          <w:sz w:val="28"/>
          <w:szCs w:val="28"/>
        </w:rPr>
        <w:t>и</w:t>
      </w:r>
      <w:r w:rsidRPr="00EA6DA0">
        <w:rPr>
          <w:bCs/>
          <w:color w:val="000000"/>
          <w:sz w:val="28"/>
          <w:szCs w:val="28"/>
        </w:rPr>
        <w:t xml:space="preserve">рать профиль обучения, </w:t>
      </w:r>
      <w:r>
        <w:rPr>
          <w:sz w:val="28"/>
          <w:szCs w:val="28"/>
        </w:rPr>
        <w:t>умеющего разбираться в мире профессий</w:t>
      </w:r>
      <w:r w:rsidRPr="0053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31427">
        <w:rPr>
          <w:sz w:val="28"/>
          <w:szCs w:val="28"/>
        </w:rPr>
        <w:t>соотносить свои «хочу» и «могу» с рынком труда</w:t>
      </w:r>
      <w:r>
        <w:rPr>
          <w:sz w:val="28"/>
          <w:szCs w:val="28"/>
        </w:rPr>
        <w:t>.</w:t>
      </w:r>
    </w:p>
    <w:p w:rsidR="004C1CED" w:rsidRPr="00531427" w:rsidRDefault="00EF1F4D" w:rsidP="00531427">
      <w:pPr>
        <w:pStyle w:val="1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427">
        <w:rPr>
          <w:rFonts w:ascii="Times New Roman" w:hAnsi="Times New Roman"/>
          <w:sz w:val="28"/>
          <w:szCs w:val="28"/>
        </w:rPr>
        <w:t>Таким образом, подростковый возраст – это этап предпрофессионального</w:t>
      </w:r>
      <w:r w:rsidR="002D6AE3" w:rsidRPr="00531427">
        <w:rPr>
          <w:rFonts w:ascii="Times New Roman" w:hAnsi="Times New Roman"/>
          <w:sz w:val="28"/>
          <w:szCs w:val="28"/>
        </w:rPr>
        <w:t xml:space="preserve"> самоопределения личности</w:t>
      </w:r>
      <w:r w:rsidR="004C1CED" w:rsidRPr="00531427">
        <w:rPr>
          <w:rFonts w:ascii="Times New Roman" w:hAnsi="Times New Roman"/>
          <w:sz w:val="28"/>
          <w:szCs w:val="28"/>
        </w:rPr>
        <w:t>.</w:t>
      </w:r>
      <w:r w:rsidR="004C1CED" w:rsidRPr="00531427">
        <w:rPr>
          <w:rFonts w:ascii="Times New Roman" w:eastAsia="Times New Roman" w:hAnsi="Times New Roman"/>
          <w:sz w:val="28"/>
          <w:szCs w:val="28"/>
          <w:lang w:eastAsia="ru-RU"/>
        </w:rPr>
        <w:t xml:space="preserve"> Он направлен на формирование важного психического состояния – готовности к профессиональному самоопределению.</w:t>
      </w:r>
      <w:r w:rsidR="004C1CED" w:rsidRPr="00531427">
        <w:rPr>
          <w:rFonts w:ascii="Times New Roman" w:hAnsi="Times New Roman"/>
          <w:sz w:val="28"/>
          <w:szCs w:val="28"/>
        </w:rPr>
        <w:t xml:space="preserve"> </w:t>
      </w:r>
    </w:p>
    <w:p w:rsidR="009D62DE" w:rsidRPr="004633F1" w:rsidRDefault="009D62DE" w:rsidP="004B2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F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76310" w:rsidRPr="00531427" w:rsidRDefault="00A32EE4" w:rsidP="00463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27">
        <w:rPr>
          <w:rFonts w:ascii="Times New Roman" w:hAnsi="Times New Roman" w:cs="Times New Roman"/>
          <w:b/>
          <w:sz w:val="28"/>
          <w:szCs w:val="28"/>
        </w:rPr>
        <w:t>Методы</w:t>
      </w:r>
      <w:r w:rsidR="00974695" w:rsidRPr="0053142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60116B" w:rsidRPr="00477AF6" w:rsidRDefault="00776310" w:rsidP="00531427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427">
        <w:rPr>
          <w:sz w:val="28"/>
          <w:szCs w:val="28"/>
        </w:rPr>
        <w:t xml:space="preserve">          </w:t>
      </w:r>
      <w:r w:rsidR="00242B79" w:rsidRPr="00531427">
        <w:rPr>
          <w:sz w:val="28"/>
          <w:szCs w:val="28"/>
        </w:rPr>
        <w:t>1</w:t>
      </w:r>
      <w:r w:rsidRPr="00531427">
        <w:rPr>
          <w:sz w:val="28"/>
          <w:szCs w:val="28"/>
        </w:rPr>
        <w:t xml:space="preserve">. </w:t>
      </w:r>
      <w:r w:rsidR="00242B79" w:rsidRPr="00531427">
        <w:rPr>
          <w:sz w:val="28"/>
          <w:szCs w:val="28"/>
        </w:rPr>
        <w:t>Для определения показател</w:t>
      </w:r>
      <w:r w:rsidR="00897BD5" w:rsidRPr="00531427">
        <w:rPr>
          <w:sz w:val="28"/>
          <w:szCs w:val="28"/>
        </w:rPr>
        <w:t>ей</w:t>
      </w:r>
      <w:r w:rsidR="00242B79" w:rsidRPr="00531427">
        <w:rPr>
          <w:sz w:val="28"/>
          <w:szCs w:val="28"/>
        </w:rPr>
        <w:t xml:space="preserve"> психологического возраста </w:t>
      </w:r>
      <w:r w:rsidR="00897BD5" w:rsidRPr="00531427">
        <w:rPr>
          <w:sz w:val="28"/>
          <w:szCs w:val="28"/>
        </w:rPr>
        <w:t>использовали методику</w:t>
      </w:r>
      <w:r w:rsidR="00D95794" w:rsidRPr="00531427">
        <w:rPr>
          <w:sz w:val="28"/>
          <w:szCs w:val="28"/>
        </w:rPr>
        <w:t xml:space="preserve"> «Оценка пятилетних интервалов»</w:t>
      </w:r>
      <w:r w:rsidR="00897BD5" w:rsidRPr="00531427">
        <w:rPr>
          <w:sz w:val="28"/>
          <w:szCs w:val="28"/>
        </w:rPr>
        <w:t>.</w:t>
      </w:r>
      <w:r w:rsidR="00897BD5" w:rsidRPr="00531427">
        <w:rPr>
          <w:b/>
          <w:sz w:val="28"/>
          <w:szCs w:val="28"/>
        </w:rPr>
        <w:t xml:space="preserve"> </w:t>
      </w:r>
      <w:r w:rsidR="00897BD5" w:rsidRPr="00531427">
        <w:rPr>
          <w:sz w:val="28"/>
          <w:szCs w:val="28"/>
        </w:rPr>
        <w:t>Авторы: А.</w:t>
      </w:r>
      <w:r w:rsidR="005D50B7" w:rsidRPr="00531427">
        <w:rPr>
          <w:sz w:val="28"/>
          <w:szCs w:val="28"/>
        </w:rPr>
        <w:t xml:space="preserve"> </w:t>
      </w:r>
      <w:r w:rsidR="00D6756B" w:rsidRPr="00531427">
        <w:rPr>
          <w:sz w:val="28"/>
          <w:szCs w:val="28"/>
        </w:rPr>
        <w:t>А.</w:t>
      </w:r>
      <w:r w:rsidR="00D6756B">
        <w:rPr>
          <w:sz w:val="28"/>
          <w:szCs w:val="28"/>
        </w:rPr>
        <w:t xml:space="preserve"> </w:t>
      </w:r>
      <w:r w:rsidR="00897BD5" w:rsidRPr="00E94E45">
        <w:rPr>
          <w:sz w:val="28"/>
          <w:szCs w:val="28"/>
        </w:rPr>
        <w:t>Кроник, Е.</w:t>
      </w:r>
      <w:r w:rsidR="005D50B7" w:rsidRPr="00E94E45">
        <w:rPr>
          <w:sz w:val="28"/>
          <w:szCs w:val="28"/>
        </w:rPr>
        <w:t xml:space="preserve"> </w:t>
      </w:r>
      <w:r w:rsidR="00D6756B">
        <w:rPr>
          <w:sz w:val="28"/>
          <w:szCs w:val="28"/>
        </w:rPr>
        <w:t xml:space="preserve">И. </w:t>
      </w:r>
      <w:r w:rsidR="00897BD5" w:rsidRPr="00E94E45">
        <w:rPr>
          <w:sz w:val="28"/>
          <w:szCs w:val="28"/>
        </w:rPr>
        <w:t>Головаха.</w:t>
      </w:r>
      <w:r w:rsidR="001B000B" w:rsidRPr="00E94E45">
        <w:rPr>
          <w:sz w:val="28"/>
          <w:szCs w:val="28"/>
        </w:rPr>
        <w:t xml:space="preserve"> </w:t>
      </w:r>
      <w:r w:rsidR="005D50B7" w:rsidRPr="00E94E45">
        <w:rPr>
          <w:sz w:val="28"/>
          <w:szCs w:val="28"/>
        </w:rPr>
        <w:t>Респондентам</w:t>
      </w:r>
      <w:r w:rsidR="00D95794" w:rsidRPr="00E94E45">
        <w:rPr>
          <w:sz w:val="28"/>
          <w:szCs w:val="28"/>
        </w:rPr>
        <w:t xml:space="preserve"> </w:t>
      </w:r>
      <w:r w:rsidR="00FA7C34" w:rsidRPr="00E94E45">
        <w:rPr>
          <w:sz w:val="28"/>
          <w:szCs w:val="28"/>
        </w:rPr>
        <w:t>предл</w:t>
      </w:r>
      <w:r w:rsidR="009A127A" w:rsidRPr="00E94E45">
        <w:rPr>
          <w:sz w:val="28"/>
          <w:szCs w:val="28"/>
        </w:rPr>
        <w:t>агалось по</w:t>
      </w:r>
      <w:r w:rsidR="000806E7" w:rsidRPr="00E94E45">
        <w:rPr>
          <w:sz w:val="28"/>
          <w:szCs w:val="28"/>
        </w:rPr>
        <w:t xml:space="preserve"> таблице</w:t>
      </w:r>
      <w:r w:rsidR="006A62AE" w:rsidRPr="00E94E45">
        <w:rPr>
          <w:sz w:val="28"/>
          <w:szCs w:val="28"/>
        </w:rPr>
        <w:t xml:space="preserve"> </w:t>
      </w:r>
      <w:r w:rsidR="00EA31F4" w:rsidRPr="00E94E45">
        <w:rPr>
          <w:sz w:val="28"/>
          <w:szCs w:val="28"/>
        </w:rPr>
        <w:t>отметить</w:t>
      </w:r>
      <w:r w:rsidR="00E10FE0" w:rsidRPr="00E94E45">
        <w:rPr>
          <w:sz w:val="28"/>
          <w:szCs w:val="28"/>
        </w:rPr>
        <w:t xml:space="preserve"> </w:t>
      </w:r>
      <w:r w:rsidR="009F70F6" w:rsidRPr="00E94E45">
        <w:rPr>
          <w:sz w:val="28"/>
          <w:szCs w:val="28"/>
        </w:rPr>
        <w:t>ожида</w:t>
      </w:r>
      <w:r w:rsidR="000C79C0" w:rsidRPr="00E94E45">
        <w:rPr>
          <w:sz w:val="28"/>
          <w:szCs w:val="28"/>
        </w:rPr>
        <w:t xml:space="preserve">емую продолжительность жизни и </w:t>
      </w:r>
      <w:r w:rsidR="006A62AE" w:rsidRPr="00E94E45">
        <w:rPr>
          <w:sz w:val="28"/>
          <w:szCs w:val="28"/>
        </w:rPr>
        <w:t>оценить каждо</w:t>
      </w:r>
      <w:r w:rsidR="009F70F6" w:rsidRPr="00E94E45">
        <w:rPr>
          <w:sz w:val="28"/>
          <w:szCs w:val="28"/>
        </w:rPr>
        <w:t>е пятилетие сво</w:t>
      </w:r>
      <w:r w:rsidR="006A62AE" w:rsidRPr="00E94E45">
        <w:rPr>
          <w:sz w:val="28"/>
          <w:szCs w:val="28"/>
        </w:rPr>
        <w:t>ей жизни по степени насыщенности</w:t>
      </w:r>
      <w:r w:rsidR="009F70F6" w:rsidRPr="00E94E45">
        <w:rPr>
          <w:sz w:val="28"/>
          <w:szCs w:val="28"/>
        </w:rPr>
        <w:t xml:space="preserve"> важными событиями</w:t>
      </w:r>
      <w:r w:rsidR="009A127A" w:rsidRPr="00E94E45">
        <w:rPr>
          <w:sz w:val="28"/>
          <w:szCs w:val="28"/>
        </w:rPr>
        <w:t xml:space="preserve"> по десятибалльной шкале</w:t>
      </w:r>
      <w:r w:rsidR="00E10FE0" w:rsidRPr="00E94E45">
        <w:rPr>
          <w:sz w:val="28"/>
          <w:szCs w:val="28"/>
        </w:rPr>
        <w:t xml:space="preserve">: </w:t>
      </w:r>
      <w:r w:rsidR="009F70F6" w:rsidRPr="00E94E45">
        <w:rPr>
          <w:sz w:val="28"/>
          <w:szCs w:val="28"/>
        </w:rPr>
        <w:t>10 баллов – максимальная степень</w:t>
      </w:r>
      <w:r w:rsidR="00E10FE0" w:rsidRPr="00E94E45">
        <w:rPr>
          <w:sz w:val="28"/>
          <w:szCs w:val="28"/>
        </w:rPr>
        <w:t xml:space="preserve"> </w:t>
      </w:r>
      <w:r w:rsidR="009F70F6" w:rsidRPr="00E94E45">
        <w:rPr>
          <w:sz w:val="28"/>
          <w:szCs w:val="28"/>
        </w:rPr>
        <w:t xml:space="preserve">насыщенности, 1 балл </w:t>
      </w:r>
      <w:r w:rsidR="0039185F" w:rsidRPr="00E94E45">
        <w:rPr>
          <w:sz w:val="28"/>
          <w:szCs w:val="28"/>
        </w:rPr>
        <w:t>–</w:t>
      </w:r>
      <w:r w:rsidR="009F70F6" w:rsidRPr="00E94E45">
        <w:rPr>
          <w:sz w:val="28"/>
          <w:szCs w:val="28"/>
        </w:rPr>
        <w:t xml:space="preserve"> минимальная</w:t>
      </w:r>
      <w:r w:rsidR="0039185F" w:rsidRPr="00E94E45">
        <w:rPr>
          <w:sz w:val="28"/>
          <w:szCs w:val="28"/>
        </w:rPr>
        <w:t>.</w:t>
      </w:r>
      <w:r w:rsidR="00132C57" w:rsidRPr="00E94E45">
        <w:rPr>
          <w:sz w:val="28"/>
          <w:szCs w:val="28"/>
        </w:rPr>
        <w:t xml:space="preserve"> На основании полученных данных</w:t>
      </w:r>
      <w:r w:rsidR="00D47FDD" w:rsidRPr="00E94E45">
        <w:rPr>
          <w:sz w:val="28"/>
          <w:szCs w:val="28"/>
        </w:rPr>
        <w:t xml:space="preserve"> вычислили</w:t>
      </w:r>
      <w:r w:rsidR="00D70602" w:rsidRPr="00E94E45">
        <w:rPr>
          <w:sz w:val="28"/>
          <w:szCs w:val="28"/>
        </w:rPr>
        <w:t xml:space="preserve"> степень реализованности </w:t>
      </w:r>
      <w:r w:rsidR="0015121B" w:rsidRPr="00E94E45">
        <w:rPr>
          <w:sz w:val="28"/>
          <w:szCs w:val="28"/>
        </w:rPr>
        <w:t>психологического времени (</w:t>
      </w:r>
      <w:r w:rsidR="0015121B" w:rsidRPr="00E94E45">
        <w:rPr>
          <w:b/>
          <w:sz w:val="28"/>
          <w:szCs w:val="28"/>
        </w:rPr>
        <w:t>СР</w:t>
      </w:r>
      <w:r w:rsidR="0015121B" w:rsidRPr="00E94E45">
        <w:rPr>
          <w:sz w:val="28"/>
          <w:szCs w:val="28"/>
        </w:rPr>
        <w:t>) и психологический возраст</w:t>
      </w:r>
      <w:r w:rsidR="004E5C4E" w:rsidRPr="00E94E45">
        <w:rPr>
          <w:sz w:val="28"/>
          <w:szCs w:val="28"/>
        </w:rPr>
        <w:t xml:space="preserve"> </w:t>
      </w:r>
      <w:r w:rsidR="00D24249" w:rsidRPr="00E94E45">
        <w:rPr>
          <w:sz w:val="28"/>
          <w:szCs w:val="28"/>
        </w:rPr>
        <w:lastRenderedPageBreak/>
        <w:t>(</w:t>
      </w:r>
      <w:r w:rsidR="00D24249" w:rsidRPr="00E94E45">
        <w:rPr>
          <w:b/>
          <w:sz w:val="28"/>
          <w:szCs w:val="28"/>
        </w:rPr>
        <w:t>ПВ</w:t>
      </w:r>
      <w:r w:rsidR="00D24249" w:rsidRPr="00E94E45">
        <w:rPr>
          <w:sz w:val="28"/>
          <w:szCs w:val="28"/>
        </w:rPr>
        <w:t>)</w:t>
      </w:r>
      <w:r w:rsidR="009A127A" w:rsidRPr="00E94E45">
        <w:rPr>
          <w:sz w:val="28"/>
          <w:szCs w:val="28"/>
        </w:rPr>
        <w:t xml:space="preserve"> по формулам</w:t>
      </w:r>
      <w:r w:rsidR="004E5C4E" w:rsidRPr="00E94E45">
        <w:rPr>
          <w:sz w:val="28"/>
          <w:szCs w:val="28"/>
        </w:rPr>
        <w:t xml:space="preserve">. </w:t>
      </w:r>
      <w:r w:rsidR="004E5C4E" w:rsidRPr="00E94E45">
        <w:rPr>
          <w:b/>
          <w:sz w:val="28"/>
          <w:szCs w:val="28"/>
        </w:rPr>
        <w:t>СР</w:t>
      </w:r>
      <w:r w:rsidR="004E5C4E" w:rsidRPr="00E94E45">
        <w:rPr>
          <w:sz w:val="28"/>
          <w:szCs w:val="28"/>
        </w:rPr>
        <w:t xml:space="preserve"> </w:t>
      </w:r>
      <w:r w:rsidR="00D24249" w:rsidRPr="00E94E45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  <m:sup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 </m:t>
                </m:r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  <m:sup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</m:e>
            </m:nary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1B000B" w:rsidRPr="00E94E45">
        <w:rPr>
          <w:color w:val="000000"/>
          <w:sz w:val="28"/>
          <w:szCs w:val="28"/>
        </w:rPr>
        <w:t>,</w:t>
      </w:r>
      <w:r w:rsidR="004E5C4E" w:rsidRPr="00E94E45">
        <w:rPr>
          <w:sz w:val="28"/>
          <w:szCs w:val="28"/>
        </w:rPr>
        <w:t xml:space="preserve"> где</w:t>
      </w:r>
      <w:r w:rsidR="00132C57" w:rsidRPr="00E94E45">
        <w:rPr>
          <w:sz w:val="28"/>
          <w:szCs w:val="28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  <m:sup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e>
        </m:nary>
      </m:oMath>
      <w:r w:rsidR="00132C57" w:rsidRPr="00E94E45">
        <w:rPr>
          <w:sz w:val="28"/>
          <w:szCs w:val="28"/>
        </w:rPr>
        <w:t>- сумма баллов по прожитой жизни,</w:t>
      </w:r>
      <w:r w:rsidR="00F330A9" w:rsidRPr="00E94E45">
        <w:rPr>
          <w:sz w:val="28"/>
          <w:szCs w:val="28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  <m:sup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e>
        </m:nary>
      </m:oMath>
      <w:r w:rsidR="00132C57" w:rsidRPr="00E94E45">
        <w:rPr>
          <w:sz w:val="28"/>
          <w:szCs w:val="28"/>
        </w:rPr>
        <w:t xml:space="preserve"> - сумма баллов по всей жизни. </w:t>
      </w:r>
      <w:r w:rsidR="00F330A9" w:rsidRPr="00E94E45">
        <w:rPr>
          <w:b/>
          <w:sz w:val="28"/>
          <w:szCs w:val="28"/>
        </w:rPr>
        <w:t>ПВ</w:t>
      </w:r>
      <w:r w:rsidR="004E5C4E" w:rsidRPr="00E94E45">
        <w:rPr>
          <w:sz w:val="28"/>
          <w:szCs w:val="28"/>
        </w:rPr>
        <w:t xml:space="preserve"> = </w:t>
      </w:r>
      <w:r w:rsidR="004E5C4E" w:rsidRPr="00E94E45">
        <w:rPr>
          <w:b/>
          <w:sz w:val="28"/>
          <w:szCs w:val="28"/>
        </w:rPr>
        <w:t xml:space="preserve">СР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 </m:t>
        </m:r>
      </m:oMath>
      <w:r w:rsidR="00D547A7" w:rsidRPr="00E94E45">
        <w:rPr>
          <w:b/>
          <w:sz w:val="28"/>
          <w:szCs w:val="28"/>
        </w:rPr>
        <w:t>ОПЖ</w:t>
      </w:r>
      <w:r w:rsidR="00D547A7" w:rsidRPr="00E94E45">
        <w:rPr>
          <w:sz w:val="28"/>
          <w:szCs w:val="28"/>
        </w:rPr>
        <w:t xml:space="preserve">, где ОПЖ – ожидаемая продолжительность жизни, СР – </w:t>
      </w:r>
      <w:r w:rsidRPr="00E94E45">
        <w:rPr>
          <w:sz w:val="28"/>
          <w:szCs w:val="28"/>
        </w:rPr>
        <w:t>степень реализованности</w:t>
      </w:r>
      <w:r w:rsidR="00D547A7" w:rsidRPr="00E94E45">
        <w:rPr>
          <w:sz w:val="28"/>
          <w:szCs w:val="28"/>
        </w:rPr>
        <w:t xml:space="preserve"> психологического времени. </w:t>
      </w:r>
      <w:r w:rsidR="00B37215" w:rsidRPr="00F91BF9">
        <w:rPr>
          <w:sz w:val="28"/>
          <w:szCs w:val="28"/>
        </w:rPr>
        <w:t>Полученные данные выразили графически</w:t>
      </w:r>
      <w:r w:rsidR="00B37215">
        <w:rPr>
          <w:sz w:val="28"/>
          <w:szCs w:val="28"/>
        </w:rPr>
        <w:t>.</w:t>
      </w:r>
    </w:p>
    <w:p w:rsidR="006B306B" w:rsidRDefault="00796A76" w:rsidP="00C329B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39E3" w:rsidRPr="008839E3">
        <w:rPr>
          <w:rFonts w:ascii="Times New Roman" w:hAnsi="Times New Roman" w:cs="Times New Roman"/>
          <w:sz w:val="28"/>
          <w:szCs w:val="28"/>
        </w:rPr>
        <w:t>2.</w:t>
      </w:r>
      <w:r w:rsidR="008839E3" w:rsidRPr="00407BE6">
        <w:rPr>
          <w:rFonts w:ascii="Times New Roman" w:hAnsi="Times New Roman" w:cs="Times New Roman"/>
          <w:sz w:val="28"/>
          <w:szCs w:val="28"/>
        </w:rPr>
        <w:t xml:space="preserve"> Для </w:t>
      </w:r>
      <w:r w:rsidR="008839E3">
        <w:rPr>
          <w:rFonts w:ascii="Times New Roman" w:hAnsi="Times New Roman" w:cs="Times New Roman"/>
          <w:sz w:val="28"/>
          <w:szCs w:val="28"/>
        </w:rPr>
        <w:t xml:space="preserve">оценки уровня сформированности </w:t>
      </w:r>
      <w:r w:rsidR="008839E3" w:rsidRPr="00407BE6">
        <w:rPr>
          <w:rFonts w:ascii="Times New Roman" w:hAnsi="Times New Roman" w:cs="Times New Roman"/>
          <w:sz w:val="28"/>
          <w:szCs w:val="28"/>
        </w:rPr>
        <w:t>п</w:t>
      </w:r>
      <w:r w:rsidR="008839E3">
        <w:rPr>
          <w:rFonts w:ascii="Times New Roman" w:hAnsi="Times New Roman" w:cs="Times New Roman"/>
          <w:sz w:val="28"/>
          <w:szCs w:val="28"/>
        </w:rPr>
        <w:t xml:space="preserve">рофессионального выбора </w:t>
      </w:r>
      <w:r w:rsidR="008839E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использовали </w:t>
      </w:r>
      <w:r w:rsidR="008839E3" w:rsidRPr="00407BE6">
        <w:rPr>
          <w:rFonts w:ascii="Times New Roman" w:hAnsi="Times New Roman" w:cs="Times New Roman"/>
          <w:color w:val="000000"/>
          <w:sz w:val="28"/>
          <w:szCs w:val="28"/>
        </w:rPr>
        <w:t>мет</w:t>
      </w:r>
      <w:r w:rsidR="008839E3">
        <w:rPr>
          <w:rFonts w:ascii="Times New Roman" w:hAnsi="Times New Roman" w:cs="Times New Roman"/>
          <w:color w:val="000000"/>
          <w:sz w:val="28"/>
          <w:szCs w:val="28"/>
        </w:rPr>
        <w:t>одику А.А. Азбель, А.Г. Грецова</w:t>
      </w:r>
      <w:r w:rsidR="008839E3" w:rsidRPr="00407BE6">
        <w:rPr>
          <w:rFonts w:ascii="Times New Roman" w:hAnsi="Times New Roman" w:cs="Times New Roman"/>
          <w:color w:val="000000"/>
          <w:sz w:val="28"/>
          <w:szCs w:val="28"/>
        </w:rPr>
        <w:t xml:space="preserve"> «Определение статуса профессиональной идентичности»</w:t>
      </w:r>
      <w:r w:rsidR="008839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39E3" w:rsidRPr="00407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9E3">
        <w:rPr>
          <w:rFonts w:ascii="Times New Roman" w:hAnsi="Times New Roman" w:cs="Times New Roman"/>
          <w:sz w:val="28"/>
          <w:szCs w:val="28"/>
        </w:rPr>
        <w:t>О</w:t>
      </w:r>
      <w:r w:rsidR="008839E3" w:rsidRPr="00B12C63">
        <w:rPr>
          <w:rFonts w:ascii="Times New Roman" w:hAnsi="Times New Roman" w:cs="Times New Roman"/>
          <w:sz w:val="28"/>
          <w:szCs w:val="28"/>
        </w:rPr>
        <w:t xml:space="preserve">просник </w:t>
      </w:r>
      <w:r w:rsidR="008839E3">
        <w:rPr>
          <w:rFonts w:ascii="Times New Roman" w:hAnsi="Times New Roman" w:cs="Times New Roman"/>
          <w:sz w:val="28"/>
          <w:szCs w:val="28"/>
        </w:rPr>
        <w:t>состоит из 20 пунктов, по каждому из них  четыре варианта ответов</w:t>
      </w:r>
      <w:r w:rsidR="008839E3" w:rsidRPr="00B12C63">
        <w:rPr>
          <w:rFonts w:ascii="Times New Roman" w:hAnsi="Times New Roman" w:cs="Times New Roman"/>
          <w:sz w:val="28"/>
          <w:szCs w:val="28"/>
        </w:rPr>
        <w:t xml:space="preserve">. </w:t>
      </w:r>
      <w:r w:rsidR="008839E3" w:rsidRPr="00E84F9E">
        <w:rPr>
          <w:rFonts w:ascii="Times New Roman" w:hAnsi="Times New Roman" w:cs="Times New Roman"/>
          <w:sz w:val="28"/>
          <w:szCs w:val="28"/>
        </w:rPr>
        <w:t>К</w:t>
      </w:r>
      <w:r w:rsidR="001345B8">
        <w:rPr>
          <w:rFonts w:ascii="Times New Roman" w:hAnsi="Times New Roman" w:cs="Times New Roman"/>
          <w:sz w:val="28"/>
          <w:szCs w:val="28"/>
        </w:rPr>
        <w:t>аждый вариант ответа оценивался</w:t>
      </w:r>
      <w:r w:rsidR="008839E3" w:rsidRPr="00E84F9E">
        <w:rPr>
          <w:rFonts w:ascii="Times New Roman" w:hAnsi="Times New Roman" w:cs="Times New Roman"/>
          <w:sz w:val="28"/>
          <w:szCs w:val="28"/>
        </w:rPr>
        <w:t xml:space="preserve"> в 1 или 2 балла по одной из шкал в соответст</w:t>
      </w:r>
      <w:r w:rsidR="00966391">
        <w:rPr>
          <w:rFonts w:ascii="Times New Roman" w:hAnsi="Times New Roman" w:cs="Times New Roman"/>
          <w:sz w:val="28"/>
          <w:szCs w:val="28"/>
        </w:rPr>
        <w:t>вии с «ключом»</w:t>
      </w:r>
      <w:r w:rsidR="00EE2EA5">
        <w:rPr>
          <w:rFonts w:ascii="Times New Roman" w:hAnsi="Times New Roman" w:cs="Times New Roman"/>
          <w:sz w:val="28"/>
          <w:szCs w:val="28"/>
        </w:rPr>
        <w:t xml:space="preserve"> </w:t>
      </w:r>
      <w:r w:rsidR="00EE2EA5" w:rsidRPr="004B27AB">
        <w:rPr>
          <w:rFonts w:ascii="Times New Roman" w:hAnsi="Times New Roman" w:cs="Times New Roman"/>
          <w:sz w:val="28"/>
          <w:szCs w:val="28"/>
        </w:rPr>
        <w:t>[7].</w:t>
      </w:r>
      <w:r w:rsidR="00EE2EA5" w:rsidRPr="00531427">
        <w:rPr>
          <w:sz w:val="28"/>
          <w:szCs w:val="28"/>
        </w:rPr>
        <w:t xml:space="preserve"> </w:t>
      </w:r>
      <w:r w:rsidR="006B306B" w:rsidRPr="00650315">
        <w:rPr>
          <w:rFonts w:ascii="Times New Roman" w:hAnsi="Times New Roman" w:cs="Times New Roman"/>
          <w:sz w:val="28"/>
          <w:szCs w:val="28"/>
        </w:rPr>
        <w:t>По наибольшей с</w:t>
      </w:r>
      <w:r w:rsidR="00FA79E7">
        <w:rPr>
          <w:rFonts w:ascii="Times New Roman" w:hAnsi="Times New Roman" w:cs="Times New Roman"/>
          <w:sz w:val="28"/>
          <w:szCs w:val="28"/>
        </w:rPr>
        <w:t>умме набранных баллов определялся</w:t>
      </w:r>
      <w:r w:rsidR="004B27AB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6B306B" w:rsidRPr="00650315">
        <w:rPr>
          <w:rFonts w:ascii="Times New Roman" w:hAnsi="Times New Roman" w:cs="Times New Roman"/>
          <w:sz w:val="28"/>
          <w:szCs w:val="28"/>
        </w:rPr>
        <w:t>профессиональной идентичности</w:t>
      </w:r>
      <w:r w:rsidR="006B306B">
        <w:rPr>
          <w:rFonts w:ascii="Times New Roman" w:hAnsi="Times New Roman" w:cs="Times New Roman"/>
          <w:sz w:val="28"/>
          <w:szCs w:val="28"/>
        </w:rPr>
        <w:t>:</w:t>
      </w:r>
      <w:r w:rsidR="006B306B" w:rsidRPr="0065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B7" w:rsidRPr="00C329B7" w:rsidRDefault="00C329B7" w:rsidP="00C329B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B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-неопределенная профессиональная идентичность</w:t>
      </w:r>
      <w:r w:rsidRPr="00C329B7">
        <w:rPr>
          <w:rFonts w:ascii="Times New Roman" w:hAnsi="Times New Roman" w:cs="Times New Roman"/>
          <w:sz w:val="28"/>
          <w:szCs w:val="28"/>
        </w:rPr>
        <w:t xml:space="preserve"> (выбор жизненного пути не сделан, </w:t>
      </w:r>
      <w:r w:rsidRPr="00C3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четких представлений о будущей профессии нет, при этом подросток даже и </w:t>
      </w:r>
      <w:r w:rsidRPr="00C329B7">
        <w:rPr>
          <w:rFonts w:ascii="Times New Roman" w:hAnsi="Times New Roman" w:cs="Times New Roman"/>
          <w:sz w:val="28"/>
          <w:szCs w:val="28"/>
        </w:rPr>
        <w:t xml:space="preserve">не ставит перед собой такую задачу); </w:t>
      </w:r>
    </w:p>
    <w:p w:rsidR="00C329B7" w:rsidRPr="00C329B7" w:rsidRDefault="00C329B7" w:rsidP="00C329B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B7">
        <w:rPr>
          <w:rFonts w:ascii="Times New Roman" w:hAnsi="Times New Roman" w:cs="Times New Roman"/>
          <w:sz w:val="28"/>
          <w:szCs w:val="28"/>
        </w:rPr>
        <w:t xml:space="preserve">-навязанная </w:t>
      </w:r>
      <w:r w:rsidRPr="00C32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идентичность</w:t>
      </w:r>
      <w:r w:rsidRPr="00C329B7">
        <w:rPr>
          <w:rFonts w:ascii="Times New Roman" w:hAnsi="Times New Roman" w:cs="Times New Roman"/>
          <w:sz w:val="28"/>
          <w:szCs w:val="28"/>
        </w:rPr>
        <w:t xml:space="preserve"> (имеются представления о своем профессиональном будущем, но они не являются результатом самостоятельного выбора, а навязаны извне); </w:t>
      </w:r>
    </w:p>
    <w:p w:rsidR="00C329B7" w:rsidRDefault="00C329B7" w:rsidP="00C329B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B7">
        <w:rPr>
          <w:rFonts w:ascii="Times New Roman" w:hAnsi="Times New Roman" w:cs="Times New Roman"/>
          <w:sz w:val="28"/>
          <w:szCs w:val="28"/>
        </w:rPr>
        <w:t>-мораторий (кризис выбора</w:t>
      </w:r>
      <w:r w:rsidR="00621E53">
        <w:rPr>
          <w:rFonts w:ascii="Times New Roman" w:hAnsi="Times New Roman" w:cs="Times New Roman"/>
          <w:sz w:val="28"/>
          <w:szCs w:val="28"/>
        </w:rPr>
        <w:t>)</w:t>
      </w:r>
      <w:r w:rsidRPr="00C329B7">
        <w:rPr>
          <w:rFonts w:ascii="Times New Roman" w:hAnsi="Times New Roman" w:cs="Times New Roman"/>
          <w:sz w:val="28"/>
          <w:szCs w:val="28"/>
        </w:rPr>
        <w:t xml:space="preserve"> – выбор профессии еще не сделан, но подросток осознает эту проблему и находится в процессе ее решения);  </w:t>
      </w:r>
    </w:p>
    <w:p w:rsidR="00FD2687" w:rsidRDefault="00C329B7" w:rsidP="00FD268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B7">
        <w:rPr>
          <w:rFonts w:ascii="Times New Roman" w:hAnsi="Times New Roman" w:cs="Times New Roman"/>
          <w:sz w:val="28"/>
          <w:szCs w:val="28"/>
        </w:rPr>
        <w:t xml:space="preserve">-сформированная </w:t>
      </w:r>
      <w:r w:rsidRPr="00C32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идентичность</w:t>
      </w:r>
      <w:r w:rsidRPr="00C329B7">
        <w:rPr>
          <w:rFonts w:ascii="Times New Roman" w:hAnsi="Times New Roman" w:cs="Times New Roman"/>
          <w:sz w:val="28"/>
          <w:szCs w:val="28"/>
        </w:rPr>
        <w:t xml:space="preserve"> (профессиональные планы определены, что стало результатом осмысленного самостоятельного решения).</w:t>
      </w:r>
    </w:p>
    <w:p w:rsidR="00650315" w:rsidRPr="00D9525C" w:rsidRDefault="00462262" w:rsidP="00EE2EA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50315" w:rsidRPr="00650315">
        <w:rPr>
          <w:rFonts w:ascii="Times New Roman" w:hAnsi="Times New Roman" w:cs="Times New Roman"/>
          <w:sz w:val="28"/>
          <w:szCs w:val="28"/>
        </w:rPr>
        <w:t>Результаты опроса выразили</w:t>
      </w:r>
      <w:r w:rsidR="004E2FB7">
        <w:rPr>
          <w:rFonts w:ascii="Times New Roman" w:hAnsi="Times New Roman" w:cs="Times New Roman"/>
          <w:sz w:val="28"/>
          <w:szCs w:val="28"/>
        </w:rPr>
        <w:t xml:space="preserve"> </w:t>
      </w:r>
      <w:r w:rsidR="00650315" w:rsidRPr="00650315">
        <w:rPr>
          <w:rFonts w:ascii="Times New Roman" w:hAnsi="Times New Roman" w:cs="Times New Roman"/>
          <w:sz w:val="28"/>
          <w:szCs w:val="28"/>
        </w:rPr>
        <w:t>графически, а степень выраженности</w:t>
      </w:r>
      <w:r w:rsidR="00650315" w:rsidRPr="0065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315" w:rsidRPr="0065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статусов профессиональной идентичности </w:t>
      </w:r>
      <w:r w:rsidR="00650315" w:rsidRPr="00650315">
        <w:rPr>
          <w:rFonts w:ascii="Times New Roman" w:hAnsi="Times New Roman" w:cs="Times New Roman"/>
          <w:sz w:val="28"/>
          <w:szCs w:val="28"/>
        </w:rPr>
        <w:t>оформили в виде таблицы.</w:t>
      </w:r>
    </w:p>
    <w:p w:rsidR="00477AF6" w:rsidRPr="00F6014B" w:rsidRDefault="00650315" w:rsidP="00EE2EA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D">
        <w:rPr>
          <w:rFonts w:ascii="Times New Roman" w:hAnsi="Times New Roman" w:cs="Times New Roman"/>
          <w:sz w:val="28"/>
          <w:szCs w:val="28"/>
        </w:rPr>
        <w:t xml:space="preserve"> </w:t>
      </w:r>
      <w:r w:rsidR="00EE2E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E1D" w:rsidRPr="005E3E7D">
        <w:rPr>
          <w:rFonts w:ascii="Times New Roman" w:hAnsi="Times New Roman" w:cs="Times New Roman"/>
          <w:sz w:val="28"/>
          <w:szCs w:val="28"/>
        </w:rPr>
        <w:t>3</w:t>
      </w:r>
      <w:r w:rsidR="00FC7528" w:rsidRPr="005E3E7D">
        <w:rPr>
          <w:rFonts w:ascii="Times New Roman" w:hAnsi="Times New Roman" w:cs="Times New Roman"/>
          <w:sz w:val="28"/>
          <w:szCs w:val="28"/>
        </w:rPr>
        <w:t>. Для исследования показателей временной перспективы использовали методику «Опросник времен</w:t>
      </w:r>
      <w:r w:rsidR="002A54AC" w:rsidRPr="005E3E7D">
        <w:rPr>
          <w:rFonts w:ascii="Times New Roman" w:hAnsi="Times New Roman" w:cs="Times New Roman"/>
          <w:sz w:val="28"/>
          <w:szCs w:val="28"/>
        </w:rPr>
        <w:t>ной перспективы»</w:t>
      </w:r>
      <w:r w:rsidR="003E68D9" w:rsidRPr="005E3E7D">
        <w:rPr>
          <w:rFonts w:ascii="Times New Roman" w:hAnsi="Times New Roman" w:cs="Times New Roman"/>
          <w:sz w:val="28"/>
          <w:szCs w:val="28"/>
        </w:rPr>
        <w:t>.</w:t>
      </w:r>
      <w:r w:rsidR="00F06875" w:rsidRPr="005E3E7D">
        <w:rPr>
          <w:rFonts w:ascii="Times New Roman" w:hAnsi="Times New Roman" w:cs="Times New Roman"/>
          <w:sz w:val="28"/>
          <w:szCs w:val="28"/>
        </w:rPr>
        <w:t xml:space="preserve"> </w:t>
      </w:r>
      <w:r w:rsidR="00ED5414" w:rsidRPr="005E3E7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Авторы: Ф.</w:t>
      </w:r>
      <w:r w:rsidR="003E68D9" w:rsidRPr="005E3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Зимб</w:t>
      </w:r>
      <w:r w:rsidR="002A51D1">
        <w:rPr>
          <w:rFonts w:ascii="Times New Roman" w:hAnsi="Times New Roman" w:cs="Times New Roman"/>
          <w:sz w:val="28"/>
          <w:szCs w:val="28"/>
          <w:shd w:val="clear" w:color="auto" w:fill="FFFFFF"/>
        </w:rPr>
        <w:t>ардо, А. Гонс</w:t>
      </w:r>
      <w:r w:rsidR="00D82C9A" w:rsidRPr="005E3E7D">
        <w:rPr>
          <w:rFonts w:ascii="Times New Roman" w:hAnsi="Times New Roman" w:cs="Times New Roman"/>
          <w:sz w:val="28"/>
          <w:szCs w:val="28"/>
          <w:shd w:val="clear" w:color="auto" w:fill="FFFFFF"/>
        </w:rPr>
        <w:t>алес</w:t>
      </w:r>
      <w:r w:rsidR="004B2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7AB" w:rsidRPr="004B27AB">
        <w:rPr>
          <w:rFonts w:ascii="Times New Roman" w:hAnsi="Times New Roman" w:cs="Times New Roman"/>
          <w:sz w:val="28"/>
          <w:szCs w:val="28"/>
        </w:rPr>
        <w:t>[11].</w:t>
      </w:r>
      <w:r w:rsidR="00477AF6" w:rsidRPr="004B27AB">
        <w:rPr>
          <w:rFonts w:ascii="Times New Roman" w:hAnsi="Times New Roman" w:cs="Times New Roman"/>
          <w:sz w:val="28"/>
          <w:szCs w:val="28"/>
        </w:rPr>
        <w:t xml:space="preserve">Опросник </w:t>
      </w:r>
      <w:r w:rsidR="00477AF6" w:rsidRPr="005E3E7D">
        <w:rPr>
          <w:rFonts w:ascii="Times New Roman" w:hAnsi="Times New Roman" w:cs="Times New Roman"/>
          <w:sz w:val="28"/>
          <w:szCs w:val="28"/>
        </w:rPr>
        <w:t xml:space="preserve">временной перспективы предназначен для диагностики системы отношений личности ко времени. Он состоит из 56 </w:t>
      </w:r>
      <w:r w:rsidR="00477AF6" w:rsidRPr="00F6014B">
        <w:rPr>
          <w:rFonts w:ascii="Times New Roman" w:hAnsi="Times New Roman" w:cs="Times New Roman"/>
          <w:sz w:val="28"/>
          <w:szCs w:val="28"/>
        </w:rPr>
        <w:lastRenderedPageBreak/>
        <w:t>пунктов, ответы</w:t>
      </w:r>
      <w:r w:rsidR="008C665B" w:rsidRPr="00F6014B">
        <w:rPr>
          <w:rFonts w:ascii="Times New Roman" w:hAnsi="Times New Roman" w:cs="Times New Roman"/>
          <w:sz w:val="28"/>
          <w:szCs w:val="28"/>
        </w:rPr>
        <w:t xml:space="preserve"> по которым распределяются по пяти</w:t>
      </w:r>
      <w:r w:rsidR="007C0634" w:rsidRPr="00F6014B">
        <w:rPr>
          <w:rFonts w:ascii="Times New Roman" w:hAnsi="Times New Roman" w:cs="Times New Roman"/>
          <w:sz w:val="28"/>
          <w:szCs w:val="28"/>
        </w:rPr>
        <w:t>ба</w:t>
      </w:r>
      <w:r w:rsidR="00F6014B" w:rsidRPr="00F6014B">
        <w:rPr>
          <w:rFonts w:ascii="Times New Roman" w:hAnsi="Times New Roman" w:cs="Times New Roman"/>
          <w:sz w:val="28"/>
          <w:szCs w:val="28"/>
        </w:rPr>
        <w:t>лльной шкале.</w:t>
      </w:r>
      <w:r w:rsidR="005E3E7D" w:rsidRPr="00F6014B">
        <w:rPr>
          <w:rFonts w:ascii="Times New Roman" w:hAnsi="Times New Roman" w:cs="Times New Roman"/>
          <w:sz w:val="28"/>
          <w:szCs w:val="28"/>
        </w:rPr>
        <w:t xml:space="preserve"> </w:t>
      </w:r>
      <w:r w:rsidR="00F6014B" w:rsidRPr="00F6014B">
        <w:rPr>
          <w:rFonts w:ascii="Times New Roman" w:hAnsi="Times New Roman" w:cs="Times New Roman"/>
          <w:sz w:val="28"/>
          <w:szCs w:val="28"/>
        </w:rPr>
        <w:t>Из опросника можно выделить  пять</w:t>
      </w:r>
      <w:r w:rsidR="00C329B7" w:rsidRPr="00F6014B">
        <w:rPr>
          <w:rFonts w:ascii="Times New Roman" w:hAnsi="Times New Roman" w:cs="Times New Roman"/>
          <w:sz w:val="28"/>
          <w:szCs w:val="28"/>
        </w:rPr>
        <w:t xml:space="preserve"> </w:t>
      </w:r>
      <w:r w:rsidR="00477AF6" w:rsidRPr="00F6014B">
        <w:rPr>
          <w:rFonts w:ascii="Times New Roman" w:hAnsi="Times New Roman" w:cs="Times New Roman"/>
          <w:sz w:val="28"/>
          <w:szCs w:val="28"/>
        </w:rPr>
        <w:t>показателей</w:t>
      </w:r>
      <w:r w:rsidR="00F6014B" w:rsidRPr="00F6014B">
        <w:rPr>
          <w:rFonts w:ascii="Times New Roman" w:hAnsi="Times New Roman" w:cs="Times New Roman"/>
          <w:sz w:val="28"/>
          <w:szCs w:val="28"/>
        </w:rPr>
        <w:t xml:space="preserve">, </w:t>
      </w:r>
      <w:r w:rsidR="00F6014B" w:rsidRPr="00F6014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которых направлен на оценку преобладания у респондента различных временных ориентаций</w:t>
      </w:r>
      <w:r w:rsidR="00477AF6" w:rsidRPr="00F6014B">
        <w:rPr>
          <w:rFonts w:ascii="Times New Roman" w:hAnsi="Times New Roman" w:cs="Times New Roman"/>
          <w:sz w:val="28"/>
          <w:szCs w:val="28"/>
        </w:rPr>
        <w:t>:</w:t>
      </w:r>
    </w:p>
    <w:p w:rsidR="00477AF6" w:rsidRPr="00C329B7" w:rsidRDefault="009C7609" w:rsidP="00F6014B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29B7">
        <w:rPr>
          <w:sz w:val="28"/>
          <w:szCs w:val="28"/>
        </w:rPr>
        <w:t>-</w:t>
      </w:r>
      <w:r w:rsidR="006B2E3F">
        <w:rPr>
          <w:sz w:val="28"/>
          <w:szCs w:val="28"/>
        </w:rPr>
        <w:t xml:space="preserve"> </w:t>
      </w:r>
      <w:r w:rsidR="00477AF6" w:rsidRPr="00C329B7">
        <w:rPr>
          <w:sz w:val="28"/>
          <w:szCs w:val="28"/>
        </w:rPr>
        <w:t>фактор восприятия негативного прошлого (степень его неприятия, вызывающего разочарование и боль);</w:t>
      </w:r>
    </w:p>
    <w:p w:rsidR="00477AF6" w:rsidRPr="00C329B7" w:rsidRDefault="009C7609" w:rsidP="009C7609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29B7">
        <w:rPr>
          <w:sz w:val="28"/>
          <w:szCs w:val="28"/>
        </w:rPr>
        <w:t>-</w:t>
      </w:r>
      <w:r w:rsidR="006B2E3F">
        <w:rPr>
          <w:sz w:val="28"/>
          <w:szCs w:val="28"/>
        </w:rPr>
        <w:t xml:space="preserve"> </w:t>
      </w:r>
      <w:r w:rsidR="00477AF6" w:rsidRPr="00C329B7">
        <w:rPr>
          <w:sz w:val="28"/>
          <w:szCs w:val="28"/>
        </w:rPr>
        <w:t xml:space="preserve">фактор восприятия позитивного прошлого (степень его принятия, когда любой опыт способствует развитию); </w:t>
      </w:r>
    </w:p>
    <w:p w:rsidR="00477AF6" w:rsidRPr="00C329B7" w:rsidRDefault="009C7609" w:rsidP="009C7609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29B7">
        <w:rPr>
          <w:sz w:val="28"/>
          <w:szCs w:val="28"/>
        </w:rPr>
        <w:t>-</w:t>
      </w:r>
      <w:r w:rsidR="006B2E3F">
        <w:rPr>
          <w:sz w:val="28"/>
          <w:szCs w:val="28"/>
        </w:rPr>
        <w:t xml:space="preserve"> </w:t>
      </w:r>
      <w:r w:rsidR="00477AF6" w:rsidRPr="00C329B7">
        <w:rPr>
          <w:sz w:val="28"/>
          <w:szCs w:val="28"/>
        </w:rPr>
        <w:t xml:space="preserve">фактор восприятия гедонистического настоящего (основной целью является наслаждение, наблюдается оторванность от прошлого и будущего); </w:t>
      </w:r>
    </w:p>
    <w:p w:rsidR="00477AF6" w:rsidRPr="00C329B7" w:rsidRDefault="009C7609" w:rsidP="009C7609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29B7">
        <w:rPr>
          <w:sz w:val="28"/>
          <w:szCs w:val="28"/>
        </w:rPr>
        <w:t>-</w:t>
      </w:r>
      <w:r w:rsidR="006B2E3F">
        <w:rPr>
          <w:sz w:val="28"/>
          <w:szCs w:val="28"/>
        </w:rPr>
        <w:t xml:space="preserve"> </w:t>
      </w:r>
      <w:r w:rsidR="00477AF6" w:rsidRPr="00C329B7">
        <w:rPr>
          <w:sz w:val="28"/>
          <w:szCs w:val="28"/>
        </w:rPr>
        <w:t>фактор восприятия фаталистического настоящего (оно видится изначально предопределенным, независящим от воли личности);</w:t>
      </w:r>
    </w:p>
    <w:p w:rsidR="00477AF6" w:rsidRPr="003C7F0A" w:rsidRDefault="009C7609" w:rsidP="009C7609">
      <w:pPr>
        <w:pStyle w:val="af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29B7">
        <w:rPr>
          <w:sz w:val="28"/>
          <w:szCs w:val="28"/>
        </w:rPr>
        <w:t>-</w:t>
      </w:r>
      <w:r w:rsidR="006B2E3F">
        <w:rPr>
          <w:sz w:val="28"/>
          <w:szCs w:val="28"/>
        </w:rPr>
        <w:t xml:space="preserve"> </w:t>
      </w:r>
      <w:r w:rsidR="00477AF6" w:rsidRPr="00C329B7">
        <w:rPr>
          <w:sz w:val="28"/>
          <w:szCs w:val="28"/>
        </w:rPr>
        <w:t>степень ориентации на будущее (наличие у человека целей и планов).</w:t>
      </w:r>
    </w:p>
    <w:p w:rsidR="00966391" w:rsidRPr="004B27AB" w:rsidRDefault="00CC6254" w:rsidP="009E4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E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1D" w:rsidRPr="00DD799F">
        <w:rPr>
          <w:rFonts w:ascii="Times New Roman" w:hAnsi="Times New Roman" w:cs="Times New Roman"/>
          <w:sz w:val="28"/>
          <w:szCs w:val="28"/>
        </w:rPr>
        <w:t>Показатели для факторов, условно «</w:t>
      </w:r>
      <w:r w:rsidR="00EC6EE6" w:rsidRPr="00DD79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1321D" w:rsidRPr="00DD799F">
        <w:rPr>
          <w:rFonts w:ascii="Times New Roman" w:hAnsi="Times New Roman" w:cs="Times New Roman"/>
          <w:sz w:val="28"/>
          <w:szCs w:val="28"/>
        </w:rPr>
        <w:t>»</w:t>
      </w:r>
      <w:r w:rsidR="00A41090">
        <w:rPr>
          <w:rFonts w:ascii="Times New Roman" w:hAnsi="Times New Roman" w:cs="Times New Roman"/>
          <w:sz w:val="28"/>
          <w:szCs w:val="28"/>
        </w:rPr>
        <w:t>,</w:t>
      </w:r>
      <w:r w:rsidR="0031321D" w:rsidRPr="00DD799F">
        <w:rPr>
          <w:rFonts w:ascii="Times New Roman" w:hAnsi="Times New Roman" w:cs="Times New Roman"/>
          <w:sz w:val="28"/>
          <w:szCs w:val="28"/>
        </w:rPr>
        <w:t xml:space="preserve"> подсчитывали </w:t>
      </w:r>
      <w:r w:rsidR="006F0386" w:rsidRPr="00DD799F">
        <w:rPr>
          <w:rFonts w:ascii="Times New Roman" w:hAnsi="Times New Roman" w:cs="Times New Roman"/>
          <w:sz w:val="28"/>
          <w:szCs w:val="28"/>
        </w:rPr>
        <w:t>по формуле</w:t>
      </w:r>
      <w:r w:rsidR="00EC6EE6" w:rsidRPr="00DD799F">
        <w:rPr>
          <w:rFonts w:ascii="Times New Roman" w:hAnsi="Times New Roman" w:cs="Times New Roman"/>
          <w:sz w:val="28"/>
          <w:szCs w:val="28"/>
        </w:rPr>
        <w:t xml:space="preserve">: </w:t>
      </w:r>
      <w:r w:rsidR="00EC6EE6" w:rsidRPr="00DD79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1321D" w:rsidRPr="00DD799F">
        <w:rPr>
          <w:rFonts w:ascii="Times New Roman" w:hAnsi="Times New Roman" w:cs="Times New Roman"/>
          <w:sz w:val="28"/>
          <w:szCs w:val="28"/>
        </w:rPr>
        <w:t xml:space="preserve"> = </w:t>
      </w:r>
      <w:r w:rsidR="005A2931" w:rsidRPr="00DD799F">
        <w:rPr>
          <w:rFonts w:ascii="Times New Roman" w:hAnsi="Times New Roman" w:cs="Times New Roman"/>
          <w:sz w:val="28"/>
          <w:szCs w:val="28"/>
        </w:rPr>
        <w:sym w:font="Symbol" w:char="F0E5"/>
      </w:r>
      <w:r w:rsidR="005A2931" w:rsidRPr="00DD799F">
        <w:rPr>
          <w:rFonts w:ascii="Times New Roman" w:hAnsi="Times New Roman" w:cs="Times New Roman"/>
          <w:sz w:val="28"/>
          <w:szCs w:val="28"/>
        </w:rPr>
        <w:t xml:space="preserve"> : </w:t>
      </w:r>
      <w:r w:rsidR="005A2931" w:rsidRPr="00DD799F">
        <w:rPr>
          <w:rFonts w:ascii="Times New Roman" w:hAnsi="Times New Roman" w:cs="Times New Roman"/>
          <w:sz w:val="28"/>
          <w:szCs w:val="28"/>
        </w:rPr>
        <w:sym w:font="Symbol" w:char="F068"/>
      </w:r>
      <w:r w:rsidR="006F0386" w:rsidRPr="00DD799F">
        <w:rPr>
          <w:rFonts w:ascii="Times New Roman" w:hAnsi="Times New Roman" w:cs="Times New Roman"/>
          <w:sz w:val="28"/>
          <w:szCs w:val="28"/>
        </w:rPr>
        <w:t xml:space="preserve">, где </w:t>
      </w:r>
      <w:r w:rsidR="006F0386" w:rsidRPr="00DD799F">
        <w:rPr>
          <w:rFonts w:ascii="Times New Roman" w:hAnsi="Times New Roman" w:cs="Times New Roman"/>
          <w:sz w:val="28"/>
          <w:szCs w:val="28"/>
        </w:rPr>
        <w:sym w:font="Symbol" w:char="F0E5"/>
      </w:r>
      <w:r w:rsidR="00796A76" w:rsidRPr="00DD799F">
        <w:rPr>
          <w:rFonts w:ascii="Times New Roman" w:hAnsi="Times New Roman" w:cs="Times New Roman"/>
          <w:sz w:val="28"/>
          <w:szCs w:val="28"/>
        </w:rPr>
        <w:t xml:space="preserve"> </w:t>
      </w:r>
      <w:r w:rsidR="006F0386" w:rsidRPr="00DD799F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22648D" w:rsidRPr="00DD799F">
        <w:rPr>
          <w:rFonts w:ascii="Times New Roman" w:hAnsi="Times New Roman" w:cs="Times New Roman"/>
          <w:sz w:val="28"/>
          <w:szCs w:val="28"/>
        </w:rPr>
        <w:t>сумму баллов по каждому фактору</w:t>
      </w:r>
      <w:r w:rsidR="006F0386" w:rsidRPr="00DD799F">
        <w:rPr>
          <w:rFonts w:ascii="Times New Roman" w:hAnsi="Times New Roman" w:cs="Times New Roman"/>
          <w:sz w:val="28"/>
          <w:szCs w:val="28"/>
        </w:rPr>
        <w:t>,</w:t>
      </w:r>
      <w:r w:rsidR="0022648D" w:rsidRPr="00DD799F">
        <w:rPr>
          <w:rFonts w:ascii="Times New Roman" w:hAnsi="Times New Roman" w:cs="Times New Roman"/>
          <w:sz w:val="28"/>
          <w:szCs w:val="28"/>
        </w:rPr>
        <w:t xml:space="preserve"> </w:t>
      </w:r>
      <w:r w:rsidR="006F0386" w:rsidRPr="00DD799F">
        <w:rPr>
          <w:rFonts w:ascii="Times New Roman" w:hAnsi="Times New Roman" w:cs="Times New Roman"/>
          <w:sz w:val="28"/>
          <w:szCs w:val="28"/>
        </w:rPr>
        <w:sym w:font="Symbol" w:char="F068"/>
      </w:r>
      <w:r w:rsidR="00796A76" w:rsidRPr="00DD799F">
        <w:rPr>
          <w:rFonts w:ascii="Times New Roman" w:hAnsi="Times New Roman" w:cs="Times New Roman"/>
          <w:sz w:val="28"/>
          <w:szCs w:val="28"/>
        </w:rPr>
        <w:t xml:space="preserve"> - </w:t>
      </w:r>
      <w:r w:rsidR="0022648D" w:rsidRPr="00DD799F">
        <w:rPr>
          <w:rFonts w:ascii="Times New Roman" w:hAnsi="Times New Roman" w:cs="Times New Roman"/>
          <w:sz w:val="28"/>
          <w:szCs w:val="28"/>
        </w:rPr>
        <w:t>общее коли</w:t>
      </w:r>
      <w:r w:rsidR="00796A76" w:rsidRPr="00DD799F">
        <w:rPr>
          <w:rFonts w:ascii="Times New Roman" w:hAnsi="Times New Roman" w:cs="Times New Roman"/>
          <w:sz w:val="28"/>
          <w:szCs w:val="28"/>
        </w:rPr>
        <w:t>чество пунктов данного фактора</w:t>
      </w:r>
      <w:r w:rsidR="002A54AC" w:rsidRPr="00DD799F">
        <w:rPr>
          <w:rFonts w:ascii="Times New Roman" w:hAnsi="Times New Roman" w:cs="Times New Roman"/>
          <w:sz w:val="28"/>
          <w:szCs w:val="28"/>
        </w:rPr>
        <w:t>.</w:t>
      </w:r>
      <w:r w:rsidR="00796A76" w:rsidRPr="00DD799F">
        <w:rPr>
          <w:rFonts w:ascii="Times New Roman" w:hAnsi="Times New Roman" w:cs="Times New Roman"/>
          <w:sz w:val="28"/>
          <w:szCs w:val="28"/>
        </w:rPr>
        <w:t xml:space="preserve"> </w:t>
      </w:r>
      <w:r w:rsidR="00DD799F" w:rsidRPr="00DD799F">
        <w:rPr>
          <w:rFonts w:ascii="Times New Roman" w:hAnsi="Times New Roman" w:cs="Times New Roman"/>
          <w:sz w:val="28"/>
          <w:szCs w:val="28"/>
        </w:rPr>
        <w:t>Результаты опроса выразили графически.</w:t>
      </w:r>
    </w:p>
    <w:p w:rsidR="0029362D" w:rsidRPr="006F128A" w:rsidRDefault="00A32EE4" w:rsidP="006F12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E4">
        <w:rPr>
          <w:rFonts w:ascii="Times New Roman" w:hAnsi="Times New Roman" w:cs="Times New Roman"/>
          <w:b/>
          <w:sz w:val="28"/>
          <w:szCs w:val="28"/>
        </w:rPr>
        <w:t>Результаты и обсуждение</w:t>
      </w:r>
    </w:p>
    <w:tbl>
      <w:tblPr>
        <w:tblStyle w:val="af4"/>
        <w:tblW w:w="94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  <w:gridCol w:w="3222"/>
      </w:tblGrid>
      <w:tr w:rsidR="004C1DE3" w:rsidTr="00462262">
        <w:trPr>
          <w:trHeight w:val="4080"/>
        </w:trPr>
        <w:tc>
          <w:tcPr>
            <w:tcW w:w="6256" w:type="dxa"/>
          </w:tcPr>
          <w:p w:rsidR="004C1DE3" w:rsidRPr="000010D6" w:rsidRDefault="000010D6" w:rsidP="004622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FD4CBA" wp14:editId="30753232">
                  <wp:extent cx="3810000" cy="2143125"/>
                  <wp:effectExtent l="0" t="0" r="1905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B3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Рис. 1.</w:t>
            </w:r>
            <w:r w:rsidRPr="00B3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уровней </w:t>
            </w:r>
            <w:r w:rsidRPr="00B36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психологического возраста, %</w:t>
            </w:r>
          </w:p>
        </w:tc>
        <w:tc>
          <w:tcPr>
            <w:tcW w:w="3222" w:type="dxa"/>
          </w:tcPr>
          <w:p w:rsidR="0042573C" w:rsidRDefault="0042573C" w:rsidP="00462262">
            <w:pPr>
              <w:pStyle w:val="ab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3C" w:rsidRDefault="0042573C" w:rsidP="00462262">
            <w:pPr>
              <w:pStyle w:val="ab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DE3" w:rsidRPr="0063426F" w:rsidRDefault="000010D6" w:rsidP="00462262">
            <w:pPr>
              <w:pStyle w:val="ab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62">
              <w:rPr>
                <w:rFonts w:ascii="Times New Roman" w:hAnsi="Times New Roman" w:cs="Times New Roman"/>
                <w:b/>
                <w:sz w:val="28"/>
                <w:szCs w:val="28"/>
              </w:rPr>
              <w:t>ПВ</w:t>
            </w:r>
            <w:r w:rsidRPr="0063426F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психологический возраст</w:t>
            </w:r>
          </w:p>
          <w:p w:rsidR="000010D6" w:rsidRDefault="000010D6" w:rsidP="00462262">
            <w:pPr>
              <w:pStyle w:val="ab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62">
              <w:rPr>
                <w:rFonts w:ascii="Times New Roman" w:hAnsi="Times New Roman" w:cs="Times New Roman"/>
                <w:b/>
                <w:sz w:val="28"/>
                <w:szCs w:val="28"/>
              </w:rPr>
              <w:t>ХВ</w:t>
            </w:r>
            <w:r w:rsidRPr="0063426F">
              <w:rPr>
                <w:rFonts w:ascii="Times New Roman" w:hAnsi="Times New Roman" w:cs="Times New Roman"/>
                <w:sz w:val="28"/>
                <w:szCs w:val="28"/>
              </w:rPr>
              <w:t xml:space="preserve"> – хронологический возраст</w:t>
            </w:r>
          </w:p>
        </w:tc>
      </w:tr>
    </w:tbl>
    <w:p w:rsidR="005C552C" w:rsidRPr="004C3AAF" w:rsidRDefault="006F128A" w:rsidP="0009738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DE3">
        <w:rPr>
          <w:rFonts w:ascii="Times New Roman" w:hAnsi="Times New Roman" w:cs="Times New Roman"/>
          <w:sz w:val="28"/>
          <w:szCs w:val="28"/>
        </w:rPr>
        <w:t xml:space="preserve">На первом этапе исследования </w:t>
      </w:r>
      <w:r w:rsidRPr="004C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показатели психологического возраста девятиклассников. На основании </w:t>
      </w:r>
      <w:r w:rsidRPr="004C1DE3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4C3AAF">
        <w:rPr>
          <w:rFonts w:ascii="Times New Roman" w:hAnsi="Times New Roman" w:cs="Times New Roman"/>
          <w:sz w:val="28"/>
          <w:szCs w:val="28"/>
        </w:rPr>
        <w:t>результатов</w:t>
      </w:r>
      <w:r w:rsidR="005C552C" w:rsidRPr="004C3AAF">
        <w:rPr>
          <w:rFonts w:ascii="Times New Roman" w:hAnsi="Times New Roman" w:cs="Times New Roman"/>
          <w:sz w:val="28"/>
          <w:szCs w:val="28"/>
        </w:rPr>
        <w:t xml:space="preserve"> </w:t>
      </w:r>
      <w:r w:rsidR="001F19FD" w:rsidRPr="00087387">
        <w:rPr>
          <w:rFonts w:ascii="Times New Roman" w:hAnsi="Times New Roman" w:cs="Times New Roman"/>
          <w:sz w:val="28"/>
          <w:szCs w:val="28"/>
        </w:rPr>
        <w:t>все испытуемые были поделены нами на три группы</w:t>
      </w:r>
      <w:r w:rsidR="001F19FD">
        <w:rPr>
          <w:rFonts w:ascii="Times New Roman" w:hAnsi="Times New Roman" w:cs="Times New Roman"/>
          <w:sz w:val="28"/>
          <w:szCs w:val="28"/>
        </w:rPr>
        <w:t xml:space="preserve">: первая </w:t>
      </w:r>
      <w:r w:rsidR="001F19FD">
        <w:rPr>
          <w:rFonts w:ascii="Times New Roman" w:hAnsi="Times New Roman" w:cs="Times New Roman"/>
          <w:sz w:val="28"/>
          <w:szCs w:val="28"/>
        </w:rPr>
        <w:lastRenderedPageBreak/>
        <w:t>группа</w:t>
      </w:r>
      <w:r w:rsidR="001F19FD" w:rsidRPr="00D634CF">
        <w:rPr>
          <w:rFonts w:ascii="Times New Roman" w:hAnsi="Times New Roman" w:cs="Times New Roman"/>
          <w:sz w:val="28"/>
          <w:szCs w:val="28"/>
        </w:rPr>
        <w:t xml:space="preserve"> (</w:t>
      </w:r>
      <w:r w:rsidR="001F19FD" w:rsidRPr="00EA6508">
        <w:rPr>
          <w:rFonts w:ascii="Times New Roman" w:hAnsi="Times New Roman" w:cs="Times New Roman"/>
          <w:sz w:val="28"/>
          <w:szCs w:val="28"/>
        </w:rPr>
        <w:t>ПВ=ХВ</w:t>
      </w:r>
      <w:r w:rsidR="001F19FD" w:rsidRPr="00D634CF">
        <w:rPr>
          <w:rFonts w:ascii="Times New Roman" w:hAnsi="Times New Roman" w:cs="Times New Roman"/>
          <w:sz w:val="28"/>
          <w:szCs w:val="28"/>
        </w:rPr>
        <w:t>)</w:t>
      </w:r>
      <w:r w:rsidR="001F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 учащихся, </w:t>
      </w:r>
      <w:r w:rsidR="001F19FD">
        <w:rPr>
          <w:rFonts w:ascii="Times New Roman" w:hAnsi="Times New Roman" w:cs="Times New Roman"/>
          <w:sz w:val="28"/>
          <w:szCs w:val="28"/>
        </w:rPr>
        <w:t xml:space="preserve">вторая группа (ПВ&gt;ХВ) – 24, третья группа </w:t>
      </w:r>
      <w:r w:rsidR="001F19FD" w:rsidRPr="00D634CF">
        <w:rPr>
          <w:rFonts w:ascii="Times New Roman" w:hAnsi="Times New Roman" w:cs="Times New Roman"/>
          <w:sz w:val="28"/>
          <w:szCs w:val="28"/>
        </w:rPr>
        <w:t>(ПВ&lt;ХВ)</w:t>
      </w:r>
      <w:r w:rsidR="004C3AAF">
        <w:rPr>
          <w:rFonts w:ascii="Times New Roman" w:hAnsi="Times New Roman" w:cs="Times New Roman"/>
          <w:sz w:val="28"/>
          <w:szCs w:val="28"/>
        </w:rPr>
        <w:t xml:space="preserve"> – 13. </w:t>
      </w:r>
      <w:r w:rsidR="001F19FD" w:rsidRPr="00786DA5">
        <w:rPr>
          <w:rFonts w:ascii="Times New Roman" w:hAnsi="Times New Roman" w:cs="Times New Roman"/>
          <w:sz w:val="28"/>
          <w:szCs w:val="28"/>
        </w:rPr>
        <w:t xml:space="preserve">Для наглядного отображения процентного </w:t>
      </w:r>
      <w:r w:rsidR="001F19FD">
        <w:rPr>
          <w:rFonts w:ascii="Times New Roman" w:hAnsi="Times New Roman" w:cs="Times New Roman"/>
          <w:sz w:val="28"/>
          <w:szCs w:val="28"/>
        </w:rPr>
        <w:t>соотношения эти три</w:t>
      </w:r>
      <w:r w:rsidR="001F19FD" w:rsidRPr="00786DA5">
        <w:rPr>
          <w:rFonts w:ascii="Times New Roman" w:hAnsi="Times New Roman" w:cs="Times New Roman"/>
          <w:sz w:val="28"/>
          <w:szCs w:val="28"/>
        </w:rPr>
        <w:t xml:space="preserve"> группы представлены графически на рисунке </w:t>
      </w:r>
      <w:r w:rsidR="001F19FD">
        <w:rPr>
          <w:rFonts w:ascii="Times New Roman" w:hAnsi="Times New Roman" w:cs="Times New Roman"/>
          <w:sz w:val="28"/>
          <w:szCs w:val="28"/>
        </w:rPr>
        <w:t>1</w:t>
      </w:r>
      <w:r w:rsidR="001F19FD" w:rsidRPr="00786DA5">
        <w:rPr>
          <w:rFonts w:ascii="Times New Roman" w:hAnsi="Times New Roman" w:cs="Times New Roman"/>
          <w:sz w:val="28"/>
          <w:szCs w:val="28"/>
        </w:rPr>
        <w:t>.</w:t>
      </w:r>
      <w:r w:rsidR="005C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55" w:rsidRDefault="005C552C" w:rsidP="006F12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7387" w:rsidRPr="00087387">
        <w:rPr>
          <w:rFonts w:ascii="Times New Roman" w:hAnsi="Times New Roman"/>
          <w:sz w:val="28"/>
          <w:szCs w:val="28"/>
        </w:rPr>
        <w:t>Анализ полученных данных показал, что</w:t>
      </w:r>
      <w:r w:rsidR="00C127AB">
        <w:rPr>
          <w:rFonts w:ascii="Times New Roman" w:hAnsi="Times New Roman"/>
          <w:sz w:val="28"/>
          <w:szCs w:val="28"/>
        </w:rPr>
        <w:t xml:space="preserve"> у </w:t>
      </w:r>
      <w:r w:rsidR="00C46A9E">
        <w:rPr>
          <w:rFonts w:ascii="Times New Roman" w:hAnsi="Times New Roman"/>
          <w:sz w:val="28"/>
          <w:szCs w:val="28"/>
        </w:rPr>
        <w:t>34</w:t>
      </w:r>
      <w:r w:rsidR="00087387" w:rsidRPr="00087387">
        <w:rPr>
          <w:rFonts w:ascii="Times New Roman" w:hAnsi="Times New Roman"/>
          <w:sz w:val="28"/>
          <w:szCs w:val="28"/>
        </w:rPr>
        <w:t xml:space="preserve">% обследованных подростков </w:t>
      </w:r>
      <w:r w:rsidR="00087387"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психологический и хронологический возрасты совпадают </w:t>
      </w:r>
      <w:r w:rsidR="00087387" w:rsidRPr="001D2FCB">
        <w:rPr>
          <w:rFonts w:ascii="Times New Roman" w:hAnsi="Times New Roman"/>
          <w:sz w:val="28"/>
          <w:szCs w:val="28"/>
        </w:rPr>
        <w:t>(ПВ=ХВ)</w:t>
      </w:r>
      <w:r w:rsidR="00087387"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свидетельствует о зрелости личности, адекватности опыта человека и его жизненных планов. </w:t>
      </w:r>
      <w:r w:rsidR="00C46A9E">
        <w:rPr>
          <w:rFonts w:ascii="Times New Roman" w:eastAsia="Times New Roman" w:hAnsi="Times New Roman"/>
          <w:sz w:val="28"/>
          <w:szCs w:val="28"/>
          <w:lang w:eastAsia="ru-RU"/>
        </w:rPr>
        <w:t>У 43</w:t>
      </w:r>
      <w:r w:rsid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84713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087387" w:rsidRPr="001D2FCB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</w:t>
      </w:r>
      <w:r w:rsidR="00087387" w:rsidRPr="001D2FCB">
        <w:rPr>
          <w:rFonts w:ascii="Times New Roman" w:hAnsi="Times New Roman"/>
          <w:b/>
          <w:sz w:val="28"/>
          <w:szCs w:val="28"/>
        </w:rPr>
        <w:t xml:space="preserve"> </w:t>
      </w:r>
      <w:r w:rsidR="00087387"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старше хронологического </w:t>
      </w:r>
      <w:r w:rsidR="00087387" w:rsidRPr="001D2FCB">
        <w:rPr>
          <w:rFonts w:ascii="Times New Roman" w:hAnsi="Times New Roman"/>
          <w:sz w:val="28"/>
          <w:szCs w:val="28"/>
        </w:rPr>
        <w:t>(ПВ&gt;ХВ). Т</w:t>
      </w:r>
      <w:r w:rsidR="00BD70B4">
        <w:rPr>
          <w:rFonts w:ascii="Times New Roman" w:hAnsi="Times New Roman"/>
          <w:sz w:val="28"/>
          <w:szCs w:val="28"/>
        </w:rPr>
        <w:t>акое сочетание возрастов связан</w:t>
      </w:r>
      <w:r w:rsidR="00087387" w:rsidRPr="001D2FCB">
        <w:rPr>
          <w:rFonts w:ascii="Times New Roman" w:hAnsi="Times New Roman"/>
          <w:sz w:val="28"/>
          <w:szCs w:val="28"/>
        </w:rPr>
        <w:t xml:space="preserve">о с пессимистической и обедненной жизненной перспективой, </w:t>
      </w:r>
      <w:r w:rsidR="00C75409" w:rsidRPr="00F73D8E">
        <w:rPr>
          <w:rFonts w:ascii="Times New Roman" w:hAnsi="Times New Roman"/>
          <w:sz w:val="28"/>
          <w:szCs w:val="28"/>
        </w:rPr>
        <w:t>то есть так называемой «психологической стар</w:t>
      </w:r>
      <w:r w:rsidR="00BD70B4">
        <w:rPr>
          <w:rFonts w:ascii="Times New Roman" w:hAnsi="Times New Roman"/>
          <w:sz w:val="28"/>
          <w:szCs w:val="28"/>
        </w:rPr>
        <w:t xml:space="preserve">остью», потерей интереса к </w:t>
      </w:r>
      <w:r w:rsidR="00C75409" w:rsidRPr="00F73D8E">
        <w:rPr>
          <w:rFonts w:ascii="Times New Roman" w:hAnsi="Times New Roman"/>
          <w:sz w:val="28"/>
          <w:szCs w:val="28"/>
        </w:rPr>
        <w:t>самореализации.</w:t>
      </w:r>
      <w:r w:rsidR="00C75409">
        <w:rPr>
          <w:rFonts w:ascii="Times New Roman" w:hAnsi="Times New Roman"/>
          <w:sz w:val="28"/>
          <w:szCs w:val="28"/>
        </w:rPr>
        <w:t xml:space="preserve"> </w:t>
      </w:r>
      <w:r w:rsidR="0084713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46A9E">
        <w:rPr>
          <w:rFonts w:ascii="Times New Roman" w:hAnsi="Times New Roman"/>
          <w:sz w:val="28"/>
          <w:szCs w:val="28"/>
          <w:shd w:val="clear" w:color="auto" w:fill="FFFFFF"/>
        </w:rPr>
        <w:t xml:space="preserve"> 23</w:t>
      </w:r>
      <w:r w:rsidR="004C3AAF">
        <w:rPr>
          <w:rFonts w:ascii="Times New Roman" w:hAnsi="Times New Roman"/>
          <w:sz w:val="28"/>
          <w:szCs w:val="28"/>
          <w:shd w:val="clear" w:color="auto" w:fill="FFFFFF"/>
        </w:rPr>
        <w:t xml:space="preserve">% </w:t>
      </w:r>
      <w:r w:rsidR="009E04D9">
        <w:rPr>
          <w:rFonts w:ascii="Times New Roman" w:hAnsi="Times New Roman"/>
          <w:sz w:val="28"/>
          <w:szCs w:val="28"/>
          <w:shd w:val="clear" w:color="auto" w:fill="FFFFFF"/>
        </w:rPr>
        <w:t>девятиклассников</w:t>
      </w:r>
      <w:r w:rsidR="009615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7387"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психологический возраст младше хронологического </w:t>
      </w:r>
      <w:r w:rsidR="00087387" w:rsidRPr="001D2FCB">
        <w:rPr>
          <w:rFonts w:ascii="Times New Roman" w:hAnsi="Times New Roman"/>
          <w:sz w:val="28"/>
          <w:szCs w:val="28"/>
        </w:rPr>
        <w:t>(ПВ&lt;ХВ), что</w:t>
      </w:r>
      <w:r w:rsidR="006643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</w:t>
      </w:r>
      <w:r w:rsidR="00087387"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87387" w:rsidRPr="001D2FCB">
        <w:rPr>
          <w:rFonts w:ascii="Times New Roman" w:hAnsi="Times New Roman"/>
          <w:sz w:val="28"/>
          <w:szCs w:val="28"/>
        </w:rPr>
        <w:t>нереализованности, отсутствии значимых достижений и реальных жизненных ориентиров.</w:t>
      </w:r>
      <w:r w:rsidR="00087387"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BD9" w:rsidRPr="00565A55" w:rsidRDefault="0063426F" w:rsidP="000A3B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AB">
        <w:rPr>
          <w:rFonts w:ascii="Times New Roman" w:hAnsi="Times New Roman" w:cs="Times New Roman"/>
          <w:b/>
          <w:sz w:val="28"/>
          <w:szCs w:val="28"/>
        </w:rPr>
        <w:t>Вывод:</w:t>
      </w:r>
      <w:r w:rsidR="0046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BD9">
        <w:rPr>
          <w:rFonts w:ascii="Times New Roman" w:hAnsi="Times New Roman" w:cs="Times New Roman"/>
          <w:sz w:val="28"/>
          <w:szCs w:val="28"/>
          <w:lang w:val="tt-RU"/>
        </w:rPr>
        <w:t xml:space="preserve">У </w:t>
      </w:r>
      <w:r w:rsidR="000A3BD9">
        <w:rPr>
          <w:rFonts w:ascii="Times New Roman" w:hAnsi="Times New Roman"/>
          <w:sz w:val="28"/>
          <w:szCs w:val="28"/>
        </w:rPr>
        <w:t>23</w:t>
      </w:r>
      <w:r w:rsidR="000A3BD9" w:rsidRPr="00087387">
        <w:rPr>
          <w:rFonts w:ascii="Times New Roman" w:hAnsi="Times New Roman"/>
          <w:sz w:val="28"/>
          <w:szCs w:val="28"/>
        </w:rPr>
        <w:t xml:space="preserve">% обследованных подростков </w:t>
      </w:r>
      <w:r w:rsidR="000A3BD9" w:rsidRPr="001D2FCB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возраст младше</w:t>
      </w:r>
      <w:r w:rsidR="000A3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BD9"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хронологического</w:t>
      </w:r>
      <w:r w:rsidR="000A3BD9">
        <w:rPr>
          <w:rFonts w:ascii="Times New Roman" w:eastAsia="Times New Roman" w:hAnsi="Times New Roman"/>
          <w:sz w:val="28"/>
          <w:szCs w:val="28"/>
          <w:lang w:eastAsia="ru-RU"/>
        </w:rPr>
        <w:t xml:space="preserve">, у 43% </w:t>
      </w:r>
      <w:r w:rsidR="000A3BD9" w:rsidRPr="001D2FCB">
        <w:rPr>
          <w:rFonts w:ascii="Times New Roman" w:eastAsia="Times New Roman" w:hAnsi="Times New Roman"/>
          <w:sz w:val="28"/>
          <w:szCs w:val="28"/>
          <w:lang w:eastAsia="ru-RU"/>
        </w:rPr>
        <w:t>старше хронологическог</w:t>
      </w:r>
      <w:r w:rsidR="000A3BD9">
        <w:rPr>
          <w:rFonts w:ascii="Times New Roman" w:eastAsia="Times New Roman" w:hAnsi="Times New Roman"/>
          <w:sz w:val="28"/>
          <w:szCs w:val="28"/>
          <w:lang w:eastAsia="ru-RU"/>
        </w:rPr>
        <w:t xml:space="preserve">о. И только </w:t>
      </w:r>
      <w:r w:rsidR="000A3BD9">
        <w:rPr>
          <w:rFonts w:ascii="Times New Roman" w:hAnsi="Times New Roman"/>
          <w:sz w:val="28"/>
          <w:szCs w:val="28"/>
        </w:rPr>
        <w:t>34</w:t>
      </w:r>
      <w:r w:rsidR="000A3BD9" w:rsidRPr="00087387">
        <w:rPr>
          <w:rFonts w:ascii="Times New Roman" w:hAnsi="Times New Roman"/>
          <w:sz w:val="28"/>
          <w:szCs w:val="28"/>
        </w:rPr>
        <w:t xml:space="preserve">% </w:t>
      </w:r>
      <w:r w:rsidR="000A3BD9">
        <w:rPr>
          <w:rFonts w:ascii="Times New Roman" w:hAnsi="Times New Roman"/>
          <w:sz w:val="28"/>
          <w:szCs w:val="28"/>
        </w:rPr>
        <w:t xml:space="preserve"> </w:t>
      </w:r>
      <w:r w:rsidR="000A3BD9">
        <w:rPr>
          <w:rFonts w:ascii="Times New Roman" w:hAnsi="Times New Roman" w:cs="Times New Roman"/>
          <w:sz w:val="28"/>
          <w:szCs w:val="28"/>
        </w:rPr>
        <w:t xml:space="preserve">выпускников имеют совпадение возрастов. </w:t>
      </w:r>
    </w:p>
    <w:p w:rsidR="0042573C" w:rsidRPr="00565A55" w:rsidRDefault="00331C63" w:rsidP="00331C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2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2573C">
        <w:rPr>
          <w:rFonts w:ascii="Times New Roman" w:hAnsi="Times New Roman" w:cs="Times New Roman"/>
          <w:sz w:val="28"/>
          <w:szCs w:val="28"/>
        </w:rPr>
        <w:t>На следующем</w:t>
      </w:r>
      <w:r w:rsidR="0042573C" w:rsidRPr="00087387">
        <w:rPr>
          <w:rFonts w:ascii="Times New Roman" w:hAnsi="Times New Roman" w:cs="Times New Roman"/>
          <w:sz w:val="28"/>
          <w:szCs w:val="28"/>
        </w:rPr>
        <w:t xml:space="preserve"> этапе исследования нами были выявлены уровни</w:t>
      </w:r>
      <w:r w:rsidR="0042573C">
        <w:rPr>
          <w:rFonts w:ascii="Times New Roman" w:hAnsi="Times New Roman" w:cs="Times New Roman"/>
          <w:sz w:val="28"/>
          <w:szCs w:val="28"/>
        </w:rPr>
        <w:t>, на которых находятся учащиеся</w:t>
      </w:r>
      <w:r w:rsidR="0042573C" w:rsidRPr="00087387">
        <w:rPr>
          <w:rFonts w:ascii="Times New Roman" w:hAnsi="Times New Roman" w:cs="Times New Roman"/>
          <w:sz w:val="28"/>
          <w:szCs w:val="28"/>
        </w:rPr>
        <w:t xml:space="preserve"> в своем пр</w:t>
      </w:r>
      <w:r w:rsidR="0042573C">
        <w:rPr>
          <w:rFonts w:ascii="Times New Roman" w:hAnsi="Times New Roman" w:cs="Times New Roman"/>
          <w:sz w:val="28"/>
          <w:szCs w:val="28"/>
        </w:rPr>
        <w:t>офессиональном самоопределении.</w:t>
      </w:r>
    </w:p>
    <w:p w:rsidR="001D553B" w:rsidRDefault="001D553B" w:rsidP="001D553B">
      <w:pPr>
        <w:shd w:val="clear" w:color="auto" w:fill="FFFFF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CC8858" wp14:editId="26975569">
            <wp:extent cx="3857625" cy="21145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553B" w:rsidRPr="007A66EF" w:rsidRDefault="001D553B" w:rsidP="008B036C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2.</w:t>
      </w:r>
      <w:r w:rsidRPr="006A3672">
        <w:rPr>
          <w:rFonts w:ascii="Times New Roman" w:hAnsi="Times New Roman" w:cs="Times New Roman"/>
          <w:sz w:val="24"/>
          <w:szCs w:val="24"/>
        </w:rPr>
        <w:t xml:space="preserve"> </w:t>
      </w:r>
      <w:r w:rsidRPr="00B36E70">
        <w:rPr>
          <w:rFonts w:ascii="Times New Roman" w:hAnsi="Times New Roman" w:cs="Times New Roman"/>
          <w:i/>
          <w:sz w:val="24"/>
          <w:szCs w:val="24"/>
        </w:rPr>
        <w:t>Распределение статусов профессиональной идентичности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всей выборке, %</w:t>
      </w:r>
    </w:p>
    <w:p w:rsidR="00A134C5" w:rsidRDefault="008B036C" w:rsidP="008B036C">
      <w:pPr>
        <w:shd w:val="clear" w:color="auto" w:fill="FFFFFF"/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BF7">
        <w:rPr>
          <w:rFonts w:ascii="Times New Roman" w:hAnsi="Times New Roman" w:cs="Times New Roman"/>
          <w:sz w:val="28"/>
          <w:szCs w:val="28"/>
        </w:rPr>
        <w:t xml:space="preserve">Результаты по всей выборке представлены на рисунке 2. Анализ </w:t>
      </w:r>
      <w:r w:rsidR="00C93AA5">
        <w:rPr>
          <w:rFonts w:ascii="Times New Roman" w:hAnsi="Times New Roman" w:cs="Times New Roman"/>
          <w:sz w:val="28"/>
          <w:szCs w:val="28"/>
        </w:rPr>
        <w:t xml:space="preserve">полученных данных показал, что </w:t>
      </w:r>
      <w:r w:rsidR="003051A5">
        <w:rPr>
          <w:rFonts w:ascii="Times New Roman" w:hAnsi="Times New Roman"/>
          <w:sz w:val="28"/>
          <w:szCs w:val="28"/>
        </w:rPr>
        <w:t xml:space="preserve">5% </w:t>
      </w:r>
      <w:r w:rsidR="00966391">
        <w:rPr>
          <w:rFonts w:ascii="Times New Roman" w:hAnsi="Times New Roman" w:cs="Times New Roman"/>
          <w:sz w:val="28"/>
          <w:szCs w:val="28"/>
        </w:rPr>
        <w:t>респондентов</w:t>
      </w:r>
      <w:r w:rsidR="003051A5" w:rsidRPr="00AD3D6D">
        <w:rPr>
          <w:rFonts w:ascii="Times New Roman" w:hAnsi="Times New Roman" w:cs="Times New Roman"/>
          <w:sz w:val="28"/>
          <w:szCs w:val="28"/>
        </w:rPr>
        <w:t xml:space="preserve">, совсем не имеют </w:t>
      </w:r>
      <w:r w:rsidR="003051A5" w:rsidRPr="00AD3D6D">
        <w:rPr>
          <w:rFonts w:ascii="Times New Roman" w:hAnsi="Times New Roman" w:cs="Times New Roman"/>
          <w:sz w:val="28"/>
          <w:szCs w:val="28"/>
        </w:rPr>
        <w:lastRenderedPageBreak/>
        <w:t>профессиональных планов и целей и даже не пытаются их формировать</w:t>
      </w:r>
      <w:r w:rsidR="003051A5">
        <w:rPr>
          <w:rFonts w:ascii="Times New Roman" w:hAnsi="Times New Roman"/>
          <w:sz w:val="28"/>
          <w:szCs w:val="28"/>
        </w:rPr>
        <w:t>. 4% подростков продемонстрировали</w:t>
      </w:r>
      <w:r w:rsidR="003051A5" w:rsidRPr="00AD3D6D">
        <w:rPr>
          <w:rFonts w:ascii="Times New Roman" w:hAnsi="Times New Roman" w:cs="Times New Roman"/>
          <w:sz w:val="28"/>
          <w:szCs w:val="28"/>
        </w:rPr>
        <w:t xml:space="preserve"> наличие выбора, сделанного не самостоятельно, а под чьим-то влиянием (чаще всего родителей). </w:t>
      </w:r>
      <w:r w:rsidR="004C3AAF">
        <w:rPr>
          <w:rFonts w:ascii="Times New Roman" w:hAnsi="Times New Roman"/>
          <w:sz w:val="28"/>
          <w:szCs w:val="28"/>
        </w:rPr>
        <w:t xml:space="preserve">59% </w:t>
      </w:r>
      <w:r w:rsidR="003051A5">
        <w:rPr>
          <w:rFonts w:ascii="Times New Roman" w:hAnsi="Times New Roman"/>
          <w:sz w:val="28"/>
          <w:szCs w:val="28"/>
        </w:rPr>
        <w:t xml:space="preserve">учащихся </w:t>
      </w:r>
      <w:r w:rsidR="003051A5" w:rsidRPr="00AD3D6D">
        <w:rPr>
          <w:rFonts w:ascii="Times New Roman" w:hAnsi="Times New Roman" w:cs="Times New Roman"/>
          <w:sz w:val="28"/>
          <w:szCs w:val="28"/>
        </w:rPr>
        <w:t>находится в кризисе выбора, активно пытается выйти из него и принять осмысленное решение о своем будущем</w:t>
      </w:r>
      <w:r w:rsidR="004C3AAF">
        <w:rPr>
          <w:rFonts w:ascii="Times New Roman" w:hAnsi="Times New Roman"/>
          <w:sz w:val="28"/>
          <w:szCs w:val="28"/>
        </w:rPr>
        <w:t xml:space="preserve">. </w:t>
      </w:r>
      <w:r w:rsidR="00966391">
        <w:rPr>
          <w:rFonts w:ascii="Times New Roman" w:hAnsi="Times New Roman"/>
          <w:sz w:val="28"/>
          <w:szCs w:val="28"/>
        </w:rPr>
        <w:t xml:space="preserve">Лишь </w:t>
      </w:r>
      <w:r w:rsidR="004C3AAF">
        <w:rPr>
          <w:rFonts w:ascii="Times New Roman" w:hAnsi="Times New Roman"/>
          <w:sz w:val="28"/>
          <w:szCs w:val="28"/>
        </w:rPr>
        <w:t xml:space="preserve">32% </w:t>
      </w:r>
      <w:r w:rsidR="003051A5">
        <w:rPr>
          <w:rFonts w:ascii="Times New Roman" w:hAnsi="Times New Roman"/>
          <w:sz w:val="28"/>
          <w:szCs w:val="28"/>
        </w:rPr>
        <w:t>опрошенных</w:t>
      </w:r>
      <w:r w:rsidR="002E1812" w:rsidRPr="002E1812">
        <w:rPr>
          <w:rFonts w:ascii="Times New Roman" w:hAnsi="Times New Roman" w:cs="Times New Roman"/>
          <w:sz w:val="28"/>
          <w:szCs w:val="28"/>
        </w:rPr>
        <w:t xml:space="preserve"> </w:t>
      </w:r>
      <w:r w:rsidR="003B30FB">
        <w:rPr>
          <w:rFonts w:ascii="Times New Roman" w:hAnsi="Times New Roman" w:cs="Times New Roman"/>
          <w:sz w:val="28"/>
          <w:szCs w:val="28"/>
        </w:rPr>
        <w:t>подростков</w:t>
      </w:r>
      <w:r w:rsidR="002E1812" w:rsidRPr="00B12C63">
        <w:rPr>
          <w:rFonts w:ascii="Times New Roman" w:hAnsi="Times New Roman" w:cs="Times New Roman"/>
          <w:sz w:val="28"/>
          <w:szCs w:val="28"/>
        </w:rPr>
        <w:t xml:space="preserve"> готовы совершить осознанный выбор </w:t>
      </w:r>
      <w:r w:rsidR="00966391">
        <w:rPr>
          <w:rFonts w:ascii="Times New Roman" w:hAnsi="Times New Roman" w:cs="Times New Roman"/>
          <w:sz w:val="28"/>
          <w:szCs w:val="28"/>
        </w:rPr>
        <w:t xml:space="preserve">профиля своего </w:t>
      </w:r>
      <w:r w:rsidR="002E1812" w:rsidRPr="00B12C63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96639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E1812" w:rsidRPr="00B12C63">
        <w:rPr>
          <w:rFonts w:ascii="Times New Roman" w:hAnsi="Times New Roman" w:cs="Times New Roman"/>
          <w:sz w:val="28"/>
          <w:szCs w:val="28"/>
        </w:rPr>
        <w:t>или уже совершили его.</w:t>
      </w:r>
    </w:p>
    <w:p w:rsidR="00A355D2" w:rsidRDefault="00A355D2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1634D6" wp14:editId="27F5A52C">
            <wp:extent cx="2724150" cy="1809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E6097F9" wp14:editId="6AB30957">
            <wp:extent cx="2809875" cy="1819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532E" w:rsidRDefault="0072532E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0269F" wp14:editId="58C6748E">
                <wp:simplePos x="0" y="0"/>
                <wp:positionH relativeFrom="column">
                  <wp:posOffset>3044190</wp:posOffset>
                </wp:positionH>
                <wp:positionV relativeFrom="paragraph">
                  <wp:posOffset>48260</wp:posOffset>
                </wp:positionV>
                <wp:extent cx="2724150" cy="647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1AF" w:rsidRDefault="00CA51AF" w:rsidP="0072532E">
                            <w:pPr>
                              <w:tabs>
                                <w:tab w:val="left" w:pos="709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Рис. 4.</w:t>
                            </w:r>
                            <w:r w:rsidRPr="006A3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6E7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Распределение статусов профессиональной идентичности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во второй 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группе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ПВ</w:t>
                            </w:r>
                            <w:r w:rsidRPr="004762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&gt;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ХВ)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  <w:p w:rsidR="00CA51AF" w:rsidRDefault="00CA51AF" w:rsidP="00725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39.7pt;margin-top:3.8pt;width:214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qglwIAAIwFAAAOAAAAZHJzL2Uyb0RvYy54bWysVM1uEzEQviPxDpbvdJM0bSDqpgqtipCq&#10;tiJFPTteu7GwPcZ2shtehqfghMQz5JEYezc/lF6KuOzaM9/8fZ6Zs/PGaLISPiiwJe0f9SgRlkOl&#10;7GNJP99fvXlLSYjMVkyDFSVdi0DPJ69fndVuLAawAF0JT9CJDePalXQRoxsXReALYVg4AicsKiV4&#10;wyJe/WNReVajd6OLQa93WtTgK+eBixBQetkq6ST7l1LweCtlEJHokmJuMX99/s7Tt5icsfGjZ26h&#10;eJcG+4csDFMWg+5cXbLIyNKrv1wZxT0EkPGIgylASsVFrgGr6feeVDNbMCdyLUhOcDuawv9zy29W&#10;d56oCt/umBLLDL7R5vvm1+bn5gdBEfJTuzBG2MwhMDbvoUHsVh5QmMpupDfpjwUR1CPT6x27oomE&#10;o3AwGgz7J6jiqDsdjka9TH+xt3Y+xA8CDEmHknp8vUwqW12HiJkgdAtJwQJoVV0prfMldYy40J6s&#10;GL61jjlHtPgDpS2pMfgxppGMLCTz1rO2SSJyz3ThUuVthfkU11okjLafhETOcqHPxGacC7uLn9EJ&#10;JTHUSww7/D6rlxi3daBFjgw27oyNsuBz9XnI9pRVX7aUyRaPhB/UnY6xmTddR8yhWmNDeGhHKjh+&#10;pfDVrlmId8zjDOFD416It/iRGpB16E6ULMB/e06e8NjaqKWkxpksafi6ZF5Qoj9abPp3/eEwDXG+&#10;DE9GA7z4Q838UGOX5gKwFfq4gRzPx4SPenuUHswDro9piooqZjnGLmncHi9iuylw/XAxnWYQjq1j&#10;8drOHE+uE72pJ++bB+Zd17gRW/4GttPLxk/6t8UmSwvTZQSpcnMngltWO+Jx5HPPd+sp7ZTDe0bt&#10;l+jkNwAAAP//AwBQSwMEFAAGAAgAAAAhAJcKz9zgAAAACQEAAA8AAABkcnMvZG93bnJldi54bWxM&#10;j01Pg0AQhu8m/ofNmHgxdtFWKMjSGONH4s3Sarxt2RGI7Cxht4D/3vGkxzfvk3eeyTez7cSIg28d&#10;KbhaRCCQKmdaqhXsysfLNQgfNBndOUIF3+hhU5ye5DozbqJXHLehFjxCPtMKmhD6TEpfNWi1X7ge&#10;ibtPN1gdOA61NIOeeNx28jqKYml1S3yh0T3eN1h9bY9WwcdF/f7i56f9tLxZ9g/PY5m8mVKp87P5&#10;7hZEwDn8wfCrz+pQsNPBHcl40SlYJemKUQVJDIL7NFpzPjAYpTHIIpf/Pyh+AAAA//8DAFBLAQIt&#10;ABQABgAIAAAAIQC2gziS/gAAAOEBAAATAAAAAAAAAAAAAAAAAAAAAABbQ29udGVudF9UeXBlc10u&#10;eG1sUEsBAi0AFAAGAAgAAAAhADj9If/WAAAAlAEAAAsAAAAAAAAAAAAAAAAALwEAAF9yZWxzLy5y&#10;ZWxzUEsBAi0AFAAGAAgAAAAhADX4aqCXAgAAjAUAAA4AAAAAAAAAAAAAAAAALgIAAGRycy9lMm9E&#10;b2MueG1sUEsBAi0AFAAGAAgAAAAhAJcKz9zgAAAACQEAAA8AAAAAAAAAAAAAAAAA8QQAAGRycy9k&#10;b3ducmV2LnhtbFBLBQYAAAAABAAEAPMAAAD+BQAAAAA=&#10;" fillcolor="white [3201]" stroked="f" strokeweight=".5pt">
                <v:textbox>
                  <w:txbxContent>
                    <w:p w:rsidR="00CA51AF" w:rsidRDefault="00CA51AF" w:rsidP="0072532E">
                      <w:pPr>
                        <w:tabs>
                          <w:tab w:val="left" w:pos="709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4.</w:t>
                      </w:r>
                      <w:r w:rsidRPr="006A3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6E7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Распределение статусов профессиональной идентичности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во второй 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группе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ПВ</w:t>
                      </w:r>
                      <w:r w:rsidRPr="004762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&gt;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ХВ)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%</w:t>
                      </w:r>
                    </w:p>
                    <w:p w:rsidR="00CA51AF" w:rsidRDefault="00CA51AF" w:rsidP="007253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AE3A" wp14:editId="35A1D55E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2724150" cy="647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1AF" w:rsidRDefault="00CA51AF" w:rsidP="0072532E">
                            <w:pPr>
                              <w:tabs>
                                <w:tab w:val="left" w:pos="709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Рис. 3.</w:t>
                            </w:r>
                            <w:r w:rsidRPr="006A3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6E7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Распределение статусов профессиональной идентичности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 первой 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группе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(ПВ=ХВ)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  <w:p w:rsidR="00CA51AF" w:rsidRDefault="00CA5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-.3pt;margin-top:3.8pt;width:21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rImAIAAJMFAAAOAAAAZHJzL2Uyb0RvYy54bWysVM1uEzEQviPxDpbvdJOQNhB1U4VWRUgV&#10;rWhRz47XblZ4bWM72Q0vw1NwQuIZ8kh89u4mofRSxGXXnvnm7/PMnJ41lSJr4XxpdE6HRwNKhOam&#10;KPVDTj/fXb56Q4kPTBdMGS1yuhGens1evjit7VSMzNKoQjgCJ9pPa5vTZQh2mmWeL0XF/JGxQkMp&#10;jatYwNU9ZIVjNbxXKhsNBidZbVxhneHCe0gvWiWdJf9SCh6upfQiEJVT5BbS16XvIn6z2SmbPjhm&#10;lyXv0mD/kEXFSo2gO1cXLDCycuVfrqqSO+ONDEfcVJmRsuQi1YBqhoNH1dwumRWpFpDj7Y4m///c&#10;8o/rG0fKAm8HejSr8Ebb79tf25/bHwQi8FNbPwXs1gIYmnemAbaXewhj2Y10VfyjIAI9XG127Iom&#10;EA7haDIaD4+h4tCdjCeTQXKf7a2t8+G9MBWJh5w6vF4ila2vfEAmgPaQGMwbVRaXpVLpEjtGnCtH&#10;1gxvrULKERZ/oJQmNYK/RhrRSJto3npWOkpE6pkuXKy8rTCdwkaJiFH6k5DgLBX6RGzGudC7+Akd&#10;URKhnmPY4fdZPce4rQMWKbLRYWdcldq4VH0asj1lxZeeMtniQfhB3fEYmkXTNkvfAAtTbNAXzrST&#10;5S2/LPF4V8yHG+YwSnhvrIdwjY9UBuSb7kTJ0rhvT8kjHh0OLSU1RjOn/uuKOUGJ+qDR+2+H4zHc&#10;hnQZH09GuLhDzeJQo1fVuUFHDLGILE/HiA+qP0pnqntskXmMChXTHLFzGvrjeWgXBrYQF/N5AmF6&#10;LQtX+tby6DqyHFvzrrlnznb9G9D5H00/xGz6qI1bbLTUZr4KRpapxyPPLasd/5j81Prdloqr5fCe&#10;UPtdOvsNAAD//wMAUEsDBBQABgAIAAAAIQD+OSod3wAAAAcBAAAPAAAAZHJzL2Rvd25yZXYueG1s&#10;TI7LTsMwEEX3SPyDNZXYoNahLWmbxqkQAiqxo+Ehdm48TSLicRS7Sfh7hhWsRlf36M5Jd6NtRI+d&#10;rx0puJlFIJAKZ2oqFbzmj9M1CB80Gd04QgXf6GGXXV6kOjFuoBfsD6EUPEI+0QqqENpESl9UaLWf&#10;uRaJu5PrrA4cu1KaTg88bhs5j6JYWl0Tf6h0i/cVFl+Hs1XweV1+PPvx6W1Y3C7ah32fr95NrtTV&#10;ZLzbggg4hj8YfvVZHTJ2OrozGS8aBdOYQQUrPtwu5+sliCNj0SYGmaXyv3/2AwAA//8DAFBLAQIt&#10;ABQABgAIAAAAIQC2gziS/gAAAOEBAAATAAAAAAAAAAAAAAAAAAAAAABbQ29udGVudF9UeXBlc10u&#10;eG1sUEsBAi0AFAAGAAgAAAAhADj9If/WAAAAlAEAAAsAAAAAAAAAAAAAAAAALwEAAF9yZWxzLy5y&#10;ZWxzUEsBAi0AFAAGAAgAAAAhAE2a+siYAgAAkwUAAA4AAAAAAAAAAAAAAAAALgIAAGRycy9lMm9E&#10;b2MueG1sUEsBAi0AFAAGAAgAAAAhAP45Kh3fAAAABwEAAA8AAAAAAAAAAAAAAAAA8gQAAGRycy9k&#10;b3ducmV2LnhtbFBLBQYAAAAABAAEAPMAAAD+BQAAAAA=&#10;" fillcolor="white [3201]" stroked="f" strokeweight=".5pt">
                <v:textbox>
                  <w:txbxContent>
                    <w:p w:rsidR="00CA51AF" w:rsidRDefault="00CA51AF" w:rsidP="0072532E">
                      <w:pPr>
                        <w:tabs>
                          <w:tab w:val="left" w:pos="709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3.</w:t>
                      </w:r>
                      <w:r w:rsidRPr="006A3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6E7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Распределение статусов профессиональной идентичности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 первой 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группе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(ПВ=ХВ)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%</w:t>
                      </w:r>
                    </w:p>
                    <w:p w:rsidR="00CA51AF" w:rsidRDefault="00CA51AF"/>
                  </w:txbxContent>
                </v:textbox>
              </v:shape>
            </w:pict>
          </mc:Fallback>
        </mc:AlternateContent>
      </w:r>
    </w:p>
    <w:p w:rsidR="0072532E" w:rsidRDefault="0072532E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6EF2" w:rsidRDefault="00AC37DF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4FADF" wp14:editId="1EE91D99">
                <wp:simplePos x="0" y="0"/>
                <wp:positionH relativeFrom="column">
                  <wp:posOffset>2815590</wp:posOffset>
                </wp:positionH>
                <wp:positionV relativeFrom="paragraph">
                  <wp:posOffset>215900</wp:posOffset>
                </wp:positionV>
                <wp:extent cx="3219450" cy="25050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1AF" w:rsidRDefault="00AC37DF" w:rsidP="00AC37DF">
                            <w:pPr>
                              <w:tabs>
                                <w:tab w:val="left" w:pos="709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A5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Результаты по группам представлены на рисунках 3 – 5.</w:t>
                            </w:r>
                            <w:r w:rsidR="00CA51AF" w:rsidRPr="00D63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5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CA51AF" w:rsidRPr="00AB2F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первой</w:t>
                            </w:r>
                            <w:r w:rsidR="00CA5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группе</w:t>
                            </w:r>
                            <w:r w:rsidR="00CA51AF" w:rsidRPr="00D63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A51AF" w:rsidRPr="00EA65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ПВ=ХВ</w:t>
                            </w:r>
                            <w:r w:rsidR="00CA51AF" w:rsidRPr="00327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CA51AF" w:rsidRPr="00327D0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A5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63</w:t>
                            </w:r>
                            <w:r w:rsidR="00CA51AF" w:rsidRPr="00327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="00CA5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обследованных подростков </w:t>
                            </w:r>
                            <w:r w:rsidR="00CA51AF" w:rsidRPr="00327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имеют сформированную </w:t>
                            </w:r>
                            <w:r w:rsidR="00CA5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профессиональную идентичность и у 37%</w:t>
                            </w:r>
                            <w:r w:rsidR="00CA51AF" w:rsidRPr="00327D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учащихся наблюдается мораторий профессионального самоопределения</w:t>
                            </w:r>
                            <w:r w:rsidR="00CA5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8" type="#_x0000_t202" style="position:absolute;left:0;text-align:left;margin-left:221.7pt;margin-top:17pt;width:253.5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dhnAIAAJQFAAAOAAAAZHJzL2Uyb0RvYy54bWysVM1OGzEQvlfqO1i+l01CAiVig9IgqkoI&#10;UKHi7HjtZFXb49pOdtOX4Sl6qtRnyCN17N1NUsqFqpdde+abv88zc35Ra0XWwvkSTE77Rz1KhOFQ&#10;lGaR0y8PV+/eU+IDMwVTYERON8LTi8nbN+eVHYsBLEEVwhF0Yvy4sjldhmDHWeb5Umjmj8AKg0oJ&#10;TrOAV7fICscq9K5VNuj1TrIKXGEdcOE9Si8bJZ0k/1IKHm6l9CIQlVPMLaSvS995/GaTczZeOGaX&#10;JW/TYP+QhWalwaA7V5csMLJy5V+udMkdeJDhiIPOQMqSi1QDVtPvPavmfsmsSLUgOd7uaPL/zy2/&#10;Wd85Uhb4diNKDNP4Rtun7a/tz+0PgiLkp7J+jLB7i8BQf4AasZ3cozCWXUun4x8LIqhHpjc7dkUd&#10;CEfh8aB/NhyhiqNuMOqNeqfJf7Y3t86HjwI0iYecOny+xCpbX/uAqSC0g8RoHlRZXJVKpUtsGTFT&#10;jqwZPrYKKUm0+AOlDKlyenKMeUQjA9G88axMlIjUNG24WHpTYjqFjRIRo8xnIZG0VOkLsRnnwuzi&#10;J3RESQz1GsMWv8/qNcZNHWiRIoMJO2NdGnCp+jRle8qKrx1lssEj4Qd1x2Oo53XqlkHXAXMoNtgY&#10;DprR8pZflfh418yHO+ZwlvDBcT+EW/xIBUg+tCdKluC+vySPeGxx1FJS4Wzm1H9bMScoUZ8MNv9Z&#10;fziMw5wuw9HpAC/uUDM/1JiVngF2RB83keXpGPFBdUfpQD/iGpnGqKhihmPsnIbuOAvNxsA1xMV0&#10;mkA4vpaFa3NveXQdWY6t+VA/Mmfb/g3Y+jfQTTEbP2vjBhstDUxXAWSZejzy3LDa8o+jn1q/XVNx&#10;txzeE2q/TCe/AQAA//8DAFBLAwQUAAYACAAAACEAOXcTb+AAAAAKAQAADwAAAGRycy9kb3ducmV2&#10;LnhtbEyPQU+DQBCF7yb+h82YeDHtYgGtyNIYozbxZqkab1t2BCI7S9gt4L93POlx3vvy5r18M9tO&#10;jDj41pGCy2UEAqlypqVawb58XKxB+KDJ6M4RKvhGD5vi9CTXmXETveC4C7XgEPKZVtCE0GdS+qpB&#10;q/3S9UjsfbrB6sDnUEsz6InDbSdXUXQlrW6JPzS6x/sGq6/d0Sr4uKjfn/389DrFadw/bMfy+s2U&#10;Sp2fzXe3IALO4Q+G3/pcHQrudHBHMl50CpIkThhVECe8iYGbNGLhwM5qnYIscvl/QvEDAAD//wMA&#10;UEsBAi0AFAAGAAgAAAAhALaDOJL+AAAA4QEAABMAAAAAAAAAAAAAAAAAAAAAAFtDb250ZW50X1R5&#10;cGVzXS54bWxQSwECLQAUAAYACAAAACEAOP0h/9YAAACUAQAACwAAAAAAAAAAAAAAAAAvAQAAX3Jl&#10;bHMvLnJlbHNQSwECLQAUAAYACAAAACEAq76XYZwCAACUBQAADgAAAAAAAAAAAAAAAAAuAgAAZHJz&#10;L2Uyb0RvYy54bWxQSwECLQAUAAYACAAAACEAOXcTb+AAAAAKAQAADwAAAAAAAAAAAAAAAAD2BAAA&#10;ZHJzL2Rvd25yZXYueG1sUEsFBgAAAAAEAAQA8wAAAAMGAAAAAA==&#10;" fillcolor="white [3201]" stroked="f" strokeweight=".5pt">
                <v:textbox>
                  <w:txbxContent>
                    <w:p w:rsidR="00CA51AF" w:rsidRDefault="00AC37DF" w:rsidP="00AC37DF">
                      <w:pPr>
                        <w:tabs>
                          <w:tab w:val="left" w:pos="709"/>
                        </w:tabs>
                        <w:spacing w:line="36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CA5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Результаты по группам представлены на рисунках 3 – 5.</w:t>
                      </w:r>
                      <w:r w:rsidR="00CA51AF" w:rsidRPr="00D63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A5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CA51AF" w:rsidRPr="00AB2F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первой</w:t>
                      </w:r>
                      <w:r w:rsidR="00CA5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группе</w:t>
                      </w:r>
                      <w:r w:rsidR="00CA51AF" w:rsidRPr="00D63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CA51AF" w:rsidRPr="00EA65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ПВ=ХВ</w:t>
                      </w:r>
                      <w:r w:rsidR="00CA51AF" w:rsidRPr="00327D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CA51AF" w:rsidRPr="00327D0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A5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63</w:t>
                      </w:r>
                      <w:r w:rsidR="00CA51AF" w:rsidRPr="00327D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% </w:t>
                      </w:r>
                      <w:r w:rsidR="00CA5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обследованных подростков </w:t>
                      </w:r>
                      <w:r w:rsidR="00CA51AF" w:rsidRPr="00327D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имеют сформированную </w:t>
                      </w:r>
                      <w:r w:rsidR="00CA5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профессиональную идентичность и у 37%</w:t>
                      </w:r>
                      <w:r w:rsidR="00CA51AF" w:rsidRPr="00327D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учащихся наблюдается мораторий профессионального самоопределения</w:t>
                      </w:r>
                      <w:r w:rsidR="00CA5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55D2" w:rsidRDefault="00154CED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AC994" wp14:editId="65B42EB2">
                <wp:simplePos x="0" y="0"/>
                <wp:positionH relativeFrom="column">
                  <wp:posOffset>-3810</wp:posOffset>
                </wp:positionH>
                <wp:positionV relativeFrom="paragraph">
                  <wp:posOffset>1953260</wp:posOffset>
                </wp:positionV>
                <wp:extent cx="2724150" cy="6477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1AF" w:rsidRDefault="00CA51AF" w:rsidP="0072532E">
                            <w:pPr>
                              <w:tabs>
                                <w:tab w:val="left" w:pos="709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Рис. 5.</w:t>
                            </w:r>
                            <w:r w:rsidRPr="006A3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6E7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Распределение статусов профессиональной идентичности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 третьей 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группе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ПВ</w:t>
                            </w:r>
                            <w:r w:rsidRPr="004762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</w:t>
                            </w:r>
                            <w:r w:rsidRPr="007253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ХВ)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  <w:p w:rsidR="00CA51AF" w:rsidRDefault="00CA51AF" w:rsidP="00725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-.3pt;margin-top:153.8pt;width:214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/xjQIAAGsFAAAOAAAAZHJzL2Uyb0RvYy54bWysVM1uEzEQviPxDpbvdJOQNhB1U4VWRUhV&#10;W5Ginh2v3azw2sZ2shtehqfghMQz5JH47N1NQ+FSxGV3PPN5PPPNz+lZUymyEc6XRud0eDSgRGhu&#10;ilI/5PTT3eWrN5T4wHTBlNEip1vh6dns5YvT2k7FyKyMKoQjcKL9tLY5XYVgp1nm+UpUzB8ZKzSM&#10;0riKBRzdQ1Y4VsN7pbLRYHCS1cYV1hkuvIf2ojXSWfIvpeDhRkovAlE5RWwhfV36LuM3m52y6YNj&#10;dlXyLgz2D1FUrNR4dO/qggVG1q78w1VVcme8keGImyozUpZcpByQzXDwJJvFilmRcgE53u5p8v/P&#10;Lb/e3DpSFqjdmBLNKtRo9233c/dj951ABX5q66eALSyAoXlnGmB7vYcypt1IV8U/EiKwg+ntnl3R&#10;BMKhHE1G4+ExTBy2k/FkMkj0Z4+3rfPhvTAViUJOHaqXSGWbKx8QCaA9JD6mzWWpVKqg0qSG09dw&#10;/5sFN5SOGpF6oXMTM2ojT1LYKhExSn8UElykBKIidaE4V45sGPqHcS50SLknv0BHlEQQz7nY4R+j&#10;es7lNo/+ZaPD/nJVauNS9k/CLj73IcsWDyIP8o5iaJZNaoJRX9ilKbaotzPtxHjLL0sU5Yr5cMsc&#10;RgR1xNiHG3ykMiDfdBIlK+O+/k0f8ehcWCmpMXI59V/WzAlK1AeNnn47HI/jjKbD+HgywsEdWpaH&#10;Fr2uzg2qMsSCsTyJER9UL0pnqntsh3l8FSamOd7OaejF89AuAmwXLubzBMJUWhau9MLy6DoWKbbc&#10;XXPPnO36MqCjr00/nGz6pD1bbLypzXwdjCxT70aeW1Y7/jHRqaW77RNXxuE5oR535OwXAAAA//8D&#10;AFBLAwQUAAYACAAAACEAUlcESeEAAAAJAQAADwAAAGRycy9kb3ducmV2LnhtbEyPzU7DMBCE70i8&#10;g7VI3FqbUNIQ4lRVpAoJwaGll96ceJtE+CfEbht4epYT3GY1o9lvitVkDTvjGHrvJNzNBTB0jde9&#10;ayXs3zezDFiIymllvEMJXxhgVV5fFSrX/uK2eN7FllGJC7mS0MU45JyHpkOrwtwP6Mg7+tGqSOfY&#10;cj2qC5VbwxMhUm5V7+hDpwasOmw+dicr4aXavKltndjs21TPr8f18Lk/PEh5ezOtn4BFnOJfGH7x&#10;CR1KYqr9yenAjIRZSkEJ92JJgvxFki2A1STEYwq8LPj/BeUPAAAA//8DAFBLAQItABQABgAIAAAA&#10;IQC2gziS/gAAAOEBAAATAAAAAAAAAAAAAAAAAAAAAABbQ29udGVudF9UeXBlc10ueG1sUEsBAi0A&#10;FAAGAAgAAAAhADj9If/WAAAAlAEAAAsAAAAAAAAAAAAAAAAALwEAAF9yZWxzLy5yZWxzUEsBAi0A&#10;FAAGAAgAAAAhANuMP/GNAgAAawUAAA4AAAAAAAAAAAAAAAAALgIAAGRycy9lMm9Eb2MueG1sUEsB&#10;Ai0AFAAGAAgAAAAhAFJXBEnhAAAACQEAAA8AAAAAAAAAAAAAAAAA5wQAAGRycy9kb3ducmV2Lnht&#10;bFBLBQYAAAAABAAEAPMAAAD1BQAAAAA=&#10;" filled="f" stroked="f" strokeweight=".5pt">
                <v:textbox>
                  <w:txbxContent>
                    <w:p w:rsidR="00CA51AF" w:rsidRDefault="00CA51AF" w:rsidP="0072532E">
                      <w:pPr>
                        <w:tabs>
                          <w:tab w:val="left" w:pos="709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5.</w:t>
                      </w:r>
                      <w:r w:rsidRPr="006A3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36E7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Распределение статусов профессиональной идентичности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 третьей 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группе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ПВ</w:t>
                      </w:r>
                      <w:r w:rsidRPr="004762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</w:t>
                      </w:r>
                      <w:r w:rsidRPr="007253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ХВ)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%</w:t>
                      </w:r>
                    </w:p>
                    <w:p w:rsidR="00CA51AF" w:rsidRDefault="00CA51AF" w:rsidP="0072532E"/>
                  </w:txbxContent>
                </v:textbox>
              </v:shape>
            </w:pict>
          </mc:Fallback>
        </mc:AlternateContent>
      </w:r>
      <w:r w:rsidR="00496EF2">
        <w:rPr>
          <w:noProof/>
          <w:lang w:eastAsia="ru-RU"/>
        </w:rPr>
        <w:drawing>
          <wp:inline distT="0" distB="0" distL="0" distR="0" wp14:anchorId="4C704D23" wp14:editId="0B4C15D4">
            <wp:extent cx="2771775" cy="19621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532E" w:rsidRDefault="0072532E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CED" w:rsidRPr="00A13C75" w:rsidRDefault="00154CED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08F" w:rsidRDefault="00275576" w:rsidP="007B37C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08F" w:rsidRPr="00327D0C">
        <w:rPr>
          <w:rFonts w:ascii="Times New Roman" w:hAnsi="Times New Roman" w:cs="Times New Roman"/>
          <w:sz w:val="28"/>
          <w:szCs w:val="28"/>
        </w:rPr>
        <w:t>В</w:t>
      </w:r>
      <w:r w:rsidR="00AA108F">
        <w:rPr>
          <w:rFonts w:ascii="Times New Roman" w:hAnsi="Times New Roman" w:cs="Times New Roman"/>
          <w:sz w:val="28"/>
          <w:szCs w:val="28"/>
        </w:rPr>
        <w:t xml:space="preserve">о второй группе </w:t>
      </w:r>
      <w:r w:rsidR="00AA108F" w:rsidRPr="00476210">
        <w:rPr>
          <w:rFonts w:ascii="Times New Roman" w:hAnsi="Times New Roman" w:cs="Times New Roman"/>
          <w:sz w:val="28"/>
          <w:szCs w:val="28"/>
        </w:rPr>
        <w:t>(ПВ&gt;ХВ)</w:t>
      </w:r>
      <w:r w:rsidR="00AA108F">
        <w:rPr>
          <w:rFonts w:ascii="Times New Roman" w:hAnsi="Times New Roman" w:cs="Times New Roman"/>
          <w:sz w:val="28"/>
          <w:szCs w:val="28"/>
        </w:rPr>
        <w:t xml:space="preserve"> представлены все четыре статуса. У наибольшего количества </w:t>
      </w:r>
      <w:r w:rsidR="00976C25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AA108F" w:rsidRPr="00327D0C">
        <w:rPr>
          <w:rFonts w:ascii="Times New Roman" w:hAnsi="Times New Roman" w:cs="Times New Roman"/>
          <w:sz w:val="28"/>
          <w:szCs w:val="28"/>
        </w:rPr>
        <w:t xml:space="preserve"> </w:t>
      </w:r>
      <w:r w:rsidR="00AA108F">
        <w:rPr>
          <w:rFonts w:ascii="Times New Roman" w:hAnsi="Times New Roman" w:cs="Times New Roman"/>
          <w:sz w:val="28"/>
          <w:szCs w:val="28"/>
        </w:rPr>
        <w:t>(71</w:t>
      </w:r>
      <w:r w:rsidR="00AA108F" w:rsidRPr="00327D0C">
        <w:rPr>
          <w:rFonts w:ascii="Times New Roman" w:hAnsi="Times New Roman" w:cs="Times New Roman"/>
          <w:sz w:val="28"/>
          <w:szCs w:val="28"/>
        </w:rPr>
        <w:t>%</w:t>
      </w:r>
      <w:r w:rsidR="00AA108F">
        <w:rPr>
          <w:rFonts w:ascii="Times New Roman" w:hAnsi="Times New Roman" w:cs="Times New Roman"/>
          <w:sz w:val="28"/>
          <w:szCs w:val="28"/>
        </w:rPr>
        <w:t xml:space="preserve">) </w:t>
      </w:r>
      <w:r w:rsidR="00AA108F" w:rsidRPr="00327D0C">
        <w:rPr>
          <w:rFonts w:ascii="Times New Roman" w:hAnsi="Times New Roman" w:cs="Times New Roman"/>
          <w:sz w:val="28"/>
          <w:szCs w:val="28"/>
        </w:rPr>
        <w:t>наблюдается мораторий профе</w:t>
      </w:r>
      <w:r w:rsidR="00AA108F">
        <w:rPr>
          <w:rFonts w:ascii="Times New Roman" w:hAnsi="Times New Roman" w:cs="Times New Roman"/>
          <w:sz w:val="28"/>
          <w:szCs w:val="28"/>
        </w:rPr>
        <w:t xml:space="preserve">ссионального самоопределения. В третьей группе </w:t>
      </w:r>
      <w:r w:rsidR="00AA108F" w:rsidRPr="00476210">
        <w:rPr>
          <w:rFonts w:ascii="Times New Roman" w:hAnsi="Times New Roman" w:cs="Times New Roman"/>
          <w:sz w:val="28"/>
          <w:szCs w:val="28"/>
        </w:rPr>
        <w:t>(ПВ&lt;ХВ)</w:t>
      </w:r>
      <w:r w:rsidR="00AA108F">
        <w:rPr>
          <w:rFonts w:ascii="Times New Roman" w:hAnsi="Times New Roman" w:cs="Times New Roman"/>
          <w:sz w:val="28"/>
          <w:szCs w:val="28"/>
        </w:rPr>
        <w:t xml:space="preserve"> так же представлены все четыре статуса. И так же у </w:t>
      </w:r>
      <w:r w:rsidR="00976C25">
        <w:rPr>
          <w:rFonts w:ascii="Times New Roman" w:hAnsi="Times New Roman" w:cs="Times New Roman"/>
          <w:sz w:val="28"/>
          <w:szCs w:val="28"/>
        </w:rPr>
        <w:t>наибольшего количества девятиклассников</w:t>
      </w:r>
      <w:r w:rsidR="00AA108F" w:rsidRPr="00327D0C">
        <w:rPr>
          <w:rFonts w:ascii="Times New Roman" w:hAnsi="Times New Roman" w:cs="Times New Roman"/>
          <w:sz w:val="28"/>
          <w:szCs w:val="28"/>
        </w:rPr>
        <w:t xml:space="preserve"> </w:t>
      </w:r>
      <w:r w:rsidR="00AA108F">
        <w:rPr>
          <w:rFonts w:ascii="Times New Roman" w:hAnsi="Times New Roman" w:cs="Times New Roman"/>
          <w:sz w:val="28"/>
          <w:szCs w:val="28"/>
        </w:rPr>
        <w:t>(69</w:t>
      </w:r>
      <w:r w:rsidR="00AA108F" w:rsidRPr="00327D0C">
        <w:rPr>
          <w:rFonts w:ascii="Times New Roman" w:hAnsi="Times New Roman" w:cs="Times New Roman"/>
          <w:sz w:val="28"/>
          <w:szCs w:val="28"/>
        </w:rPr>
        <w:t>%</w:t>
      </w:r>
      <w:r w:rsidR="00AA108F">
        <w:rPr>
          <w:rFonts w:ascii="Times New Roman" w:hAnsi="Times New Roman" w:cs="Times New Roman"/>
          <w:sz w:val="28"/>
          <w:szCs w:val="28"/>
        </w:rPr>
        <w:t>)</w:t>
      </w:r>
      <w:r w:rsidR="00AA108F" w:rsidRPr="00327D0C">
        <w:rPr>
          <w:rFonts w:ascii="Times New Roman" w:hAnsi="Times New Roman" w:cs="Times New Roman"/>
          <w:sz w:val="28"/>
          <w:szCs w:val="28"/>
        </w:rPr>
        <w:t xml:space="preserve"> наблюдается мораторий профе</w:t>
      </w:r>
      <w:r w:rsidR="00AA108F">
        <w:rPr>
          <w:rFonts w:ascii="Times New Roman" w:hAnsi="Times New Roman" w:cs="Times New Roman"/>
          <w:sz w:val="28"/>
          <w:szCs w:val="28"/>
        </w:rPr>
        <w:t xml:space="preserve">ссионального </w:t>
      </w:r>
      <w:r w:rsidR="00AA108F">
        <w:rPr>
          <w:rFonts w:ascii="Times New Roman" w:hAnsi="Times New Roman" w:cs="Times New Roman"/>
          <w:sz w:val="28"/>
          <w:szCs w:val="28"/>
        </w:rPr>
        <w:lastRenderedPageBreak/>
        <w:t>самоопределения. На долю</w:t>
      </w:r>
      <w:r w:rsidR="00F66ADA">
        <w:rPr>
          <w:rFonts w:ascii="Times New Roman" w:hAnsi="Times New Roman" w:cs="Times New Roman"/>
          <w:sz w:val="28"/>
          <w:szCs w:val="28"/>
        </w:rPr>
        <w:t xml:space="preserve"> </w:t>
      </w:r>
      <w:r w:rsidR="00AA108F" w:rsidRPr="00327D0C">
        <w:rPr>
          <w:rFonts w:ascii="Times New Roman" w:hAnsi="Times New Roman" w:cs="Times New Roman"/>
          <w:sz w:val="28"/>
          <w:szCs w:val="28"/>
        </w:rPr>
        <w:t>сформирован</w:t>
      </w:r>
      <w:r w:rsidR="00AA108F">
        <w:rPr>
          <w:rFonts w:ascii="Times New Roman" w:hAnsi="Times New Roman" w:cs="Times New Roman"/>
          <w:sz w:val="28"/>
          <w:szCs w:val="28"/>
        </w:rPr>
        <w:t>ной</w:t>
      </w:r>
      <w:r w:rsidR="00AA108F" w:rsidRPr="00327D0C">
        <w:rPr>
          <w:rFonts w:ascii="Times New Roman" w:hAnsi="Times New Roman" w:cs="Times New Roman"/>
          <w:sz w:val="28"/>
          <w:szCs w:val="28"/>
        </w:rPr>
        <w:t xml:space="preserve"> </w:t>
      </w:r>
      <w:r w:rsidR="00AA108F">
        <w:rPr>
          <w:rFonts w:ascii="Times New Roman" w:hAnsi="Times New Roman" w:cs="Times New Roman"/>
          <w:sz w:val="28"/>
          <w:szCs w:val="28"/>
        </w:rPr>
        <w:t>профессиональной идентичности во второй</w:t>
      </w:r>
      <w:r w:rsidR="00976C25">
        <w:rPr>
          <w:rFonts w:ascii="Times New Roman" w:hAnsi="Times New Roman" w:cs="Times New Roman"/>
          <w:sz w:val="28"/>
          <w:szCs w:val="28"/>
        </w:rPr>
        <w:t xml:space="preserve"> </w:t>
      </w:r>
      <w:r w:rsidR="00AA108F">
        <w:rPr>
          <w:rFonts w:ascii="Times New Roman" w:hAnsi="Times New Roman" w:cs="Times New Roman"/>
          <w:sz w:val="28"/>
          <w:szCs w:val="28"/>
        </w:rPr>
        <w:t>и третьей группах приходится</w:t>
      </w:r>
      <w:r w:rsidR="00976C25">
        <w:rPr>
          <w:rFonts w:ascii="Times New Roman" w:hAnsi="Times New Roman" w:cs="Times New Roman"/>
          <w:sz w:val="28"/>
          <w:szCs w:val="28"/>
        </w:rPr>
        <w:t xml:space="preserve"> </w:t>
      </w:r>
      <w:r w:rsidR="00E815C5">
        <w:rPr>
          <w:rFonts w:ascii="Times New Roman" w:hAnsi="Times New Roman" w:cs="Times New Roman"/>
          <w:sz w:val="28"/>
          <w:szCs w:val="28"/>
        </w:rPr>
        <w:t xml:space="preserve">лишь </w:t>
      </w:r>
      <w:r w:rsidR="00AA108F">
        <w:rPr>
          <w:rFonts w:ascii="Times New Roman" w:hAnsi="Times New Roman" w:cs="Times New Roman"/>
          <w:sz w:val="28"/>
          <w:szCs w:val="28"/>
        </w:rPr>
        <w:t xml:space="preserve"> </w:t>
      </w:r>
      <w:r w:rsidR="00E815C5">
        <w:rPr>
          <w:rFonts w:ascii="Times New Roman" w:hAnsi="Times New Roman" w:cs="Times New Roman"/>
          <w:sz w:val="28"/>
          <w:szCs w:val="28"/>
        </w:rPr>
        <w:t xml:space="preserve">17% и 15% </w:t>
      </w:r>
      <w:r w:rsidR="002D258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815C5">
        <w:rPr>
          <w:rFonts w:ascii="Times New Roman" w:hAnsi="Times New Roman" w:cs="Times New Roman"/>
          <w:sz w:val="28"/>
          <w:szCs w:val="28"/>
        </w:rPr>
        <w:t>соответственно</w:t>
      </w:r>
      <w:r w:rsidR="002D258F">
        <w:rPr>
          <w:rFonts w:ascii="Times New Roman" w:hAnsi="Times New Roman" w:cs="Times New Roman"/>
          <w:sz w:val="28"/>
          <w:szCs w:val="28"/>
        </w:rPr>
        <w:t>.</w:t>
      </w:r>
    </w:p>
    <w:p w:rsidR="00582877" w:rsidRDefault="00AB2FF0" w:rsidP="0058287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второй (</w:t>
      </w:r>
      <w:r w:rsidR="00275576" w:rsidRPr="00476210">
        <w:rPr>
          <w:rFonts w:ascii="Times New Roman" w:hAnsi="Times New Roman" w:cs="Times New Roman"/>
          <w:sz w:val="28"/>
          <w:szCs w:val="28"/>
        </w:rPr>
        <w:t>ПВ&gt;ХВ</w:t>
      </w:r>
      <w:r w:rsidR="007B37CE">
        <w:rPr>
          <w:rFonts w:ascii="Times New Roman" w:hAnsi="Times New Roman" w:cs="Times New Roman"/>
          <w:sz w:val="28"/>
          <w:szCs w:val="28"/>
        </w:rPr>
        <w:t>) и третьей групп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5576" w:rsidRPr="00476210">
        <w:rPr>
          <w:rFonts w:ascii="Times New Roman" w:hAnsi="Times New Roman" w:cs="Times New Roman"/>
          <w:sz w:val="28"/>
          <w:szCs w:val="28"/>
        </w:rPr>
        <w:t>ПВ&lt;ХВ</w:t>
      </w:r>
      <w:r>
        <w:rPr>
          <w:rFonts w:ascii="Times New Roman" w:hAnsi="Times New Roman" w:cs="Times New Roman"/>
          <w:sz w:val="28"/>
          <w:szCs w:val="28"/>
        </w:rPr>
        <w:t xml:space="preserve">) результаты оказались почти одинаковыми. </w:t>
      </w:r>
      <w:r w:rsidR="002E32EF">
        <w:rPr>
          <w:rFonts w:ascii="Times New Roman" w:hAnsi="Times New Roman" w:cs="Times New Roman"/>
          <w:sz w:val="28"/>
          <w:szCs w:val="28"/>
        </w:rPr>
        <w:t>Предполагаем,</w:t>
      </w:r>
      <w:r w:rsidR="00CD1186">
        <w:rPr>
          <w:rFonts w:ascii="Times New Roman" w:hAnsi="Times New Roman" w:cs="Times New Roman"/>
          <w:sz w:val="28"/>
          <w:szCs w:val="28"/>
        </w:rPr>
        <w:t xml:space="preserve"> что</w:t>
      </w:r>
      <w:r w:rsidR="002E32EF">
        <w:rPr>
          <w:rFonts w:ascii="Times New Roman" w:hAnsi="Times New Roman" w:cs="Times New Roman"/>
          <w:sz w:val="28"/>
          <w:szCs w:val="28"/>
        </w:rPr>
        <w:t xml:space="preserve"> </w:t>
      </w:r>
      <w:r w:rsidR="00084ACD">
        <w:rPr>
          <w:rFonts w:ascii="Times New Roman" w:hAnsi="Times New Roman" w:cs="Times New Roman"/>
          <w:sz w:val="28"/>
          <w:szCs w:val="28"/>
        </w:rPr>
        <w:t xml:space="preserve">на </w:t>
      </w:r>
      <w:r w:rsidR="00CD1186">
        <w:rPr>
          <w:rFonts w:ascii="Times New Roman" w:hAnsi="Times New Roman" w:cs="Times New Roman"/>
          <w:sz w:val="28"/>
          <w:szCs w:val="28"/>
        </w:rPr>
        <w:t>схож</w:t>
      </w:r>
      <w:r w:rsidR="00084ACD">
        <w:rPr>
          <w:rFonts w:ascii="Times New Roman" w:hAnsi="Times New Roman" w:cs="Times New Roman"/>
          <w:sz w:val="28"/>
          <w:szCs w:val="28"/>
        </w:rPr>
        <w:t>ести</w:t>
      </w:r>
      <w:r w:rsidR="00CD118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84ACD">
        <w:rPr>
          <w:rFonts w:ascii="Times New Roman" w:hAnsi="Times New Roman" w:cs="Times New Roman"/>
          <w:sz w:val="28"/>
          <w:szCs w:val="28"/>
        </w:rPr>
        <w:t xml:space="preserve">ов сказалось </w:t>
      </w:r>
      <w:r w:rsidR="00CD1186">
        <w:rPr>
          <w:rFonts w:ascii="Times New Roman" w:hAnsi="Times New Roman" w:cs="Times New Roman"/>
          <w:sz w:val="28"/>
          <w:szCs w:val="28"/>
        </w:rPr>
        <w:t>о</w:t>
      </w:r>
      <w:r w:rsidR="00084ACD">
        <w:rPr>
          <w:rFonts w:ascii="Times New Roman" w:hAnsi="Times New Roman" w:cs="Times New Roman"/>
          <w:sz w:val="28"/>
          <w:szCs w:val="28"/>
        </w:rPr>
        <w:t>тсутствие у подростков</w:t>
      </w:r>
      <w:r w:rsidR="00CD1186">
        <w:rPr>
          <w:rFonts w:ascii="Times New Roman" w:hAnsi="Times New Roman" w:cs="Times New Roman"/>
          <w:sz w:val="28"/>
          <w:szCs w:val="28"/>
        </w:rPr>
        <w:t xml:space="preserve"> </w:t>
      </w:r>
      <w:r w:rsidR="00084ACD">
        <w:rPr>
          <w:rFonts w:ascii="Times New Roman" w:hAnsi="Times New Roman" w:cs="Times New Roman"/>
          <w:sz w:val="28"/>
          <w:szCs w:val="28"/>
        </w:rPr>
        <w:t xml:space="preserve">обеих групп </w:t>
      </w:r>
      <w:r w:rsidR="00CD1186">
        <w:rPr>
          <w:rFonts w:ascii="Times New Roman" w:hAnsi="Times New Roman" w:cs="Times New Roman"/>
          <w:sz w:val="28"/>
          <w:szCs w:val="28"/>
        </w:rPr>
        <w:t xml:space="preserve">интереса к выбору профиля </w:t>
      </w:r>
      <w:r w:rsidR="00084ACD">
        <w:rPr>
          <w:rFonts w:ascii="Times New Roman" w:hAnsi="Times New Roman" w:cs="Times New Roman"/>
          <w:sz w:val="28"/>
          <w:szCs w:val="28"/>
        </w:rPr>
        <w:t xml:space="preserve">своего дальнейшего </w:t>
      </w:r>
      <w:r w:rsidR="00CD1186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="00D776CD">
        <w:rPr>
          <w:rFonts w:ascii="Times New Roman" w:hAnsi="Times New Roman"/>
          <w:sz w:val="28"/>
          <w:szCs w:val="28"/>
          <w:shd w:val="clear" w:color="auto" w:fill="FFFFFF"/>
        </w:rPr>
        <w:t>Одни,</w:t>
      </w:r>
      <w:r w:rsidR="002E32EF">
        <w:rPr>
          <w:rFonts w:ascii="Times New Roman" w:hAnsi="Times New Roman" w:cs="Times New Roman"/>
          <w:sz w:val="28"/>
          <w:szCs w:val="28"/>
        </w:rPr>
        <w:t xml:space="preserve"> </w:t>
      </w:r>
      <w:r w:rsidR="00582877">
        <w:rPr>
          <w:rFonts w:ascii="Times New Roman" w:hAnsi="Times New Roman"/>
          <w:sz w:val="28"/>
          <w:szCs w:val="28"/>
          <w:shd w:val="clear" w:color="auto" w:fill="FFFFFF"/>
        </w:rPr>
        <w:t>испытывая</w:t>
      </w:r>
      <w:r w:rsidR="00582877" w:rsidRPr="00565A55">
        <w:rPr>
          <w:rFonts w:ascii="Times New Roman" w:hAnsi="Times New Roman"/>
          <w:sz w:val="28"/>
          <w:szCs w:val="28"/>
          <w:shd w:val="clear" w:color="auto" w:fill="FFFFFF"/>
        </w:rPr>
        <w:t xml:space="preserve"> страх перед выбором</w:t>
      </w:r>
      <w:r w:rsidR="00D776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82877" w:rsidRPr="00565A55">
        <w:rPr>
          <w:rFonts w:ascii="Times New Roman" w:hAnsi="Times New Roman"/>
          <w:sz w:val="28"/>
          <w:szCs w:val="28"/>
          <w:shd w:val="clear" w:color="auto" w:fill="FFFFFF"/>
        </w:rPr>
        <w:t>стараются отодвинуть этот момент. А другие уверены в том, что</w:t>
      </w:r>
      <w:r w:rsidR="00582877" w:rsidRPr="00565A55">
        <w:rPr>
          <w:rFonts w:ascii="Times New Roman" w:hAnsi="Times New Roman"/>
          <w:sz w:val="28"/>
          <w:szCs w:val="28"/>
        </w:rPr>
        <w:t xml:space="preserve"> все еще могут успеть.</w:t>
      </w:r>
    </w:p>
    <w:p w:rsidR="0030794C" w:rsidRDefault="001D7E27" w:rsidP="0030794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731" w:rsidRPr="001D7E27">
        <w:rPr>
          <w:rFonts w:ascii="Times New Roman" w:hAnsi="Times New Roman" w:cs="Times New Roman"/>
          <w:sz w:val="28"/>
          <w:szCs w:val="28"/>
        </w:rPr>
        <w:t>Каждый статус имеет пять степеней выраженности</w:t>
      </w:r>
      <w:r w:rsidR="006F128A">
        <w:rPr>
          <w:rFonts w:ascii="Times New Roman" w:hAnsi="Times New Roman" w:cs="Times New Roman"/>
          <w:sz w:val="28"/>
          <w:szCs w:val="28"/>
        </w:rPr>
        <w:t xml:space="preserve"> (табл. 1)</w:t>
      </w:r>
      <w:r w:rsidR="002C3731" w:rsidRPr="001D7E27">
        <w:rPr>
          <w:rFonts w:ascii="Times New Roman" w:hAnsi="Times New Roman" w:cs="Times New Roman"/>
          <w:sz w:val="28"/>
          <w:szCs w:val="28"/>
        </w:rPr>
        <w:t xml:space="preserve">. </w:t>
      </w:r>
      <w:r w:rsidR="00BF0DF1" w:rsidRPr="001D7E27">
        <w:rPr>
          <w:rFonts w:ascii="Times New Roman" w:hAnsi="Times New Roman" w:cs="Times New Roman"/>
          <w:sz w:val="28"/>
          <w:szCs w:val="28"/>
        </w:rPr>
        <w:t>Определив и</w:t>
      </w:r>
      <w:r w:rsidR="00582877" w:rsidRPr="001D7E27">
        <w:rPr>
          <w:rFonts w:ascii="Times New Roman" w:hAnsi="Times New Roman" w:cs="Times New Roman"/>
          <w:sz w:val="28"/>
          <w:szCs w:val="28"/>
        </w:rPr>
        <w:t>х,</w:t>
      </w:r>
      <w:r w:rsidR="00BF0DF1" w:rsidRPr="001D7E27">
        <w:rPr>
          <w:rFonts w:ascii="Times New Roman" w:hAnsi="Times New Roman" w:cs="Times New Roman"/>
          <w:sz w:val="28"/>
          <w:szCs w:val="28"/>
        </w:rPr>
        <w:t xml:space="preserve"> мы о</w:t>
      </w:r>
      <w:r w:rsidR="002E422C" w:rsidRPr="001D7E27">
        <w:rPr>
          <w:rFonts w:ascii="Times New Roman" w:hAnsi="Times New Roman" w:cs="Times New Roman"/>
          <w:sz w:val="28"/>
          <w:szCs w:val="28"/>
        </w:rPr>
        <w:t>бра</w:t>
      </w:r>
      <w:r w:rsidR="00BF0DF1" w:rsidRPr="001D7E27">
        <w:rPr>
          <w:rFonts w:ascii="Times New Roman" w:hAnsi="Times New Roman" w:cs="Times New Roman"/>
          <w:sz w:val="28"/>
          <w:szCs w:val="28"/>
        </w:rPr>
        <w:t>тили внимание</w:t>
      </w:r>
      <w:r w:rsidR="002E422C" w:rsidRPr="001D7E27">
        <w:rPr>
          <w:rFonts w:ascii="Times New Roman" w:hAnsi="Times New Roman" w:cs="Times New Roman"/>
          <w:sz w:val="28"/>
          <w:szCs w:val="28"/>
        </w:rPr>
        <w:t xml:space="preserve"> </w:t>
      </w:r>
      <w:r w:rsidR="00BF0DF1" w:rsidRPr="001D7E27">
        <w:rPr>
          <w:rFonts w:ascii="Times New Roman" w:hAnsi="Times New Roman" w:cs="Times New Roman"/>
          <w:sz w:val="28"/>
          <w:szCs w:val="28"/>
        </w:rPr>
        <w:t xml:space="preserve">на </w:t>
      </w:r>
      <w:r w:rsidR="002E422C" w:rsidRPr="001D7E27">
        <w:rPr>
          <w:rFonts w:ascii="Times New Roman" w:hAnsi="Times New Roman" w:cs="Times New Roman"/>
          <w:sz w:val="28"/>
          <w:szCs w:val="28"/>
        </w:rPr>
        <w:t>тот факт,</w:t>
      </w:r>
      <w:r w:rsidR="00D776CD" w:rsidRPr="001D7E27">
        <w:rPr>
          <w:rFonts w:ascii="Times New Roman" w:hAnsi="Times New Roman" w:cs="Times New Roman"/>
          <w:sz w:val="28"/>
          <w:szCs w:val="28"/>
        </w:rPr>
        <w:t xml:space="preserve"> что 84% подростков</w:t>
      </w:r>
      <w:r w:rsidR="002E422C" w:rsidRPr="001D7E27">
        <w:rPr>
          <w:rFonts w:ascii="Times New Roman" w:hAnsi="Times New Roman" w:cs="Times New Roman"/>
          <w:sz w:val="28"/>
          <w:szCs w:val="28"/>
        </w:rPr>
        <w:t xml:space="preserve"> (16 человек)  первой группы имеют ярко выраженные статусы </w:t>
      </w:r>
      <w:r w:rsidR="00BF0DF1" w:rsidRPr="001D7E27">
        <w:rPr>
          <w:rFonts w:ascii="Times New Roman" w:hAnsi="Times New Roman" w:cs="Times New Roman"/>
          <w:sz w:val="28"/>
          <w:szCs w:val="28"/>
        </w:rPr>
        <w:t xml:space="preserve">по </w:t>
      </w:r>
      <w:r w:rsidR="002E422C" w:rsidRPr="001D7E27">
        <w:rPr>
          <w:rFonts w:ascii="Times New Roman" w:hAnsi="Times New Roman" w:cs="Times New Roman"/>
          <w:sz w:val="28"/>
          <w:szCs w:val="28"/>
        </w:rPr>
        <w:t>сформированной идентичности и моратори</w:t>
      </w:r>
      <w:r w:rsidR="00BF0DF1" w:rsidRPr="001D7E27">
        <w:rPr>
          <w:rFonts w:ascii="Times New Roman" w:hAnsi="Times New Roman" w:cs="Times New Roman"/>
          <w:sz w:val="28"/>
          <w:szCs w:val="28"/>
        </w:rPr>
        <w:t>ю</w:t>
      </w:r>
      <w:r w:rsidR="00D776CD" w:rsidRPr="001D7E27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самоопределения.</w:t>
      </w:r>
      <w:r w:rsidR="00821E3E">
        <w:rPr>
          <w:rFonts w:ascii="Times New Roman" w:hAnsi="Times New Roman" w:cs="Times New Roman"/>
          <w:sz w:val="28"/>
          <w:szCs w:val="28"/>
        </w:rPr>
        <w:t xml:space="preserve"> </w:t>
      </w:r>
      <w:r w:rsidR="00BF0DF1" w:rsidRPr="001D7E27">
        <w:rPr>
          <w:rFonts w:ascii="Times New Roman" w:hAnsi="Times New Roman" w:cs="Times New Roman"/>
          <w:sz w:val="28"/>
          <w:szCs w:val="28"/>
        </w:rPr>
        <w:t>В</w:t>
      </w:r>
      <w:r w:rsidR="00D83581" w:rsidRPr="001D7E27"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="00821E3E">
        <w:rPr>
          <w:rFonts w:ascii="Times New Roman" w:hAnsi="Times New Roman" w:cs="Times New Roman"/>
          <w:sz w:val="28"/>
          <w:szCs w:val="28"/>
        </w:rPr>
        <w:t xml:space="preserve">(ПВ&gt;ХВ)  и третьей (ПВ&lt;ХВ) </w:t>
      </w:r>
      <w:r w:rsidR="00D83581" w:rsidRPr="001D7E27">
        <w:rPr>
          <w:rFonts w:ascii="Times New Roman" w:hAnsi="Times New Roman" w:cs="Times New Roman"/>
          <w:sz w:val="28"/>
          <w:szCs w:val="28"/>
        </w:rPr>
        <w:t>групп</w:t>
      </w:r>
      <w:r w:rsidR="00BF0DF1" w:rsidRPr="001D7E27">
        <w:rPr>
          <w:rFonts w:ascii="Times New Roman" w:hAnsi="Times New Roman" w:cs="Times New Roman"/>
          <w:sz w:val="28"/>
          <w:szCs w:val="28"/>
        </w:rPr>
        <w:t xml:space="preserve">ах </w:t>
      </w:r>
      <w:r w:rsidR="00821E3E">
        <w:rPr>
          <w:rFonts w:ascii="Times New Roman" w:hAnsi="Times New Roman" w:cs="Times New Roman"/>
          <w:sz w:val="28"/>
          <w:szCs w:val="28"/>
        </w:rPr>
        <w:t xml:space="preserve">проценты по этим же статусам </w:t>
      </w:r>
      <w:r w:rsidR="00BF0DF1" w:rsidRPr="001D7E27">
        <w:rPr>
          <w:rFonts w:ascii="Times New Roman" w:hAnsi="Times New Roman" w:cs="Times New Roman"/>
          <w:sz w:val="28"/>
          <w:szCs w:val="28"/>
        </w:rPr>
        <w:t xml:space="preserve">оказались равными 37 и 23 соответственно. </w:t>
      </w:r>
      <w:r>
        <w:rPr>
          <w:rFonts w:ascii="Times New Roman" w:hAnsi="Times New Roman" w:cs="Times New Roman"/>
          <w:sz w:val="28"/>
          <w:szCs w:val="28"/>
        </w:rPr>
        <w:t>Думаем, что</w:t>
      </w:r>
      <w:r w:rsidR="00002554" w:rsidRPr="001D7E27">
        <w:rPr>
          <w:rFonts w:ascii="Times New Roman" w:hAnsi="Times New Roman" w:cs="Times New Roman"/>
          <w:sz w:val="28"/>
          <w:szCs w:val="28"/>
        </w:rPr>
        <w:t xml:space="preserve"> высокие результаты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2554" w:rsidRPr="001D7E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ервой группы </w:t>
      </w:r>
      <w:r w:rsidR="00821E3E">
        <w:rPr>
          <w:rFonts w:ascii="Times New Roman" w:hAnsi="Times New Roman" w:cs="Times New Roman"/>
          <w:sz w:val="28"/>
          <w:szCs w:val="28"/>
        </w:rPr>
        <w:t>связаны с тем, что девятиклассниками</w:t>
      </w:r>
      <w:r w:rsidR="004A2328">
        <w:rPr>
          <w:rFonts w:ascii="Times New Roman" w:hAnsi="Times New Roman" w:cs="Times New Roman"/>
          <w:sz w:val="28"/>
          <w:szCs w:val="28"/>
        </w:rPr>
        <w:t xml:space="preserve"> уже приня</w:t>
      </w:r>
      <w:r w:rsidR="00821E3E">
        <w:rPr>
          <w:rFonts w:ascii="Times New Roman" w:hAnsi="Times New Roman" w:cs="Times New Roman"/>
          <w:sz w:val="28"/>
          <w:szCs w:val="28"/>
        </w:rPr>
        <w:t>то</w:t>
      </w:r>
      <w:r w:rsidR="006556BD" w:rsidRPr="001D7E27">
        <w:rPr>
          <w:rFonts w:ascii="Times New Roman" w:hAnsi="Times New Roman" w:cs="Times New Roman"/>
          <w:sz w:val="28"/>
          <w:szCs w:val="28"/>
        </w:rPr>
        <w:t xml:space="preserve"> </w:t>
      </w:r>
      <w:r w:rsidR="004A2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осмысленное</w:t>
      </w:r>
      <w:r w:rsidR="006556BD" w:rsidRPr="001D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4A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602A9A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E3E">
        <w:rPr>
          <w:rFonts w:ascii="Times New Roman" w:hAnsi="Times New Roman" w:cs="Times New Roman"/>
          <w:sz w:val="28"/>
          <w:szCs w:val="28"/>
        </w:rPr>
        <w:t xml:space="preserve">обучения в старшей школе </w:t>
      </w:r>
      <w:r w:rsidR="00EB092C">
        <w:rPr>
          <w:rFonts w:ascii="Times New Roman" w:hAnsi="Times New Roman" w:cs="Times New Roman"/>
          <w:sz w:val="28"/>
          <w:szCs w:val="28"/>
        </w:rPr>
        <w:t xml:space="preserve">ими </w:t>
      </w:r>
      <w:r w:rsidR="00821E3E">
        <w:rPr>
          <w:rFonts w:ascii="Times New Roman" w:hAnsi="Times New Roman" w:cs="Times New Roman"/>
          <w:sz w:val="28"/>
          <w:szCs w:val="28"/>
        </w:rPr>
        <w:t>выбран</w:t>
      </w:r>
      <w:r w:rsidR="00655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7E" w:rsidRPr="0030794C" w:rsidRDefault="00A76C7E" w:rsidP="00821E3E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DEF">
        <w:rPr>
          <w:rFonts w:ascii="Times New Roman" w:hAnsi="Times New Roman" w:cs="Times New Roman"/>
          <w:i/>
          <w:sz w:val="24"/>
          <w:szCs w:val="24"/>
        </w:rPr>
        <w:t>Таблица</w:t>
      </w:r>
      <w:r w:rsidR="00442BE9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4B4DD0" w:rsidRDefault="00A76C7E" w:rsidP="00821E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7E">
        <w:rPr>
          <w:rFonts w:ascii="Times New Roman" w:hAnsi="Times New Roman" w:cs="Times New Roman"/>
          <w:b/>
          <w:sz w:val="24"/>
          <w:szCs w:val="24"/>
        </w:rPr>
        <w:t xml:space="preserve">Степень выраженности статусов профессиональной идентичности в группах с разным уровнем </w:t>
      </w:r>
      <w:r w:rsidRPr="00A7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психологического возраста</w:t>
      </w:r>
      <w:r w:rsidR="0024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E6C0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674"/>
      </w:tblGrid>
      <w:tr w:rsidR="00EA6508" w:rsidRPr="00EA6508" w:rsidTr="00B35FF9">
        <w:trPr>
          <w:trHeight w:val="270"/>
        </w:trPr>
        <w:tc>
          <w:tcPr>
            <w:tcW w:w="1951" w:type="dxa"/>
            <w:vMerge w:val="restart"/>
          </w:tcPr>
          <w:p w:rsidR="00EA6508" w:rsidRPr="00B35FF9" w:rsidRDefault="00EA6508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выраженности статуса</w:t>
            </w:r>
          </w:p>
        </w:tc>
        <w:tc>
          <w:tcPr>
            <w:tcW w:w="7620" w:type="dxa"/>
            <w:gridSpan w:val="12"/>
          </w:tcPr>
          <w:p w:rsidR="00EA6508" w:rsidRPr="00B35FF9" w:rsidRDefault="00EA6508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F9">
              <w:rPr>
                <w:rFonts w:ascii="Times New Roman" w:hAnsi="Times New Roman" w:cs="Times New Roman"/>
                <w:sz w:val="24"/>
                <w:szCs w:val="24"/>
              </w:rPr>
              <w:t>Статусы профессиональной идентичности</w:t>
            </w:r>
          </w:p>
        </w:tc>
      </w:tr>
      <w:tr w:rsidR="00B35FF9" w:rsidRPr="00EA6508" w:rsidTr="008A1AC9">
        <w:trPr>
          <w:trHeight w:val="315"/>
        </w:trPr>
        <w:tc>
          <w:tcPr>
            <w:tcW w:w="1951" w:type="dxa"/>
            <w:vMerge/>
          </w:tcPr>
          <w:p w:rsidR="00EA6508" w:rsidRPr="00B35FF9" w:rsidRDefault="00EA6508" w:rsidP="00BD2D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EA6508" w:rsidRDefault="00EA6508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</w:t>
            </w:r>
          </w:p>
          <w:p w:rsidR="00C14C41" w:rsidRPr="00B35FF9" w:rsidRDefault="00C14C41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A6508" w:rsidRDefault="00EA6508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Навязанная</w:t>
            </w:r>
          </w:p>
          <w:p w:rsidR="00C14C41" w:rsidRPr="00B35FF9" w:rsidRDefault="00C14C41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A6508" w:rsidRDefault="00EA6508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Мораторий</w:t>
            </w:r>
          </w:p>
          <w:p w:rsidR="00C14C41" w:rsidRPr="00B35FF9" w:rsidRDefault="00C14C41" w:rsidP="00BD2DE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:rsidR="00C14C41" w:rsidRPr="00B35FF9" w:rsidRDefault="00EA6508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Сформированная</w:t>
            </w:r>
          </w:p>
        </w:tc>
      </w:tr>
      <w:tr w:rsidR="00C46A9E" w:rsidRPr="00EA6508" w:rsidTr="002E422C">
        <w:trPr>
          <w:trHeight w:val="225"/>
        </w:trPr>
        <w:tc>
          <w:tcPr>
            <w:tcW w:w="1951" w:type="dxa"/>
            <w:vMerge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055C">
              <w:t>*</w:t>
            </w:r>
          </w:p>
        </w:tc>
        <w:tc>
          <w:tcPr>
            <w:tcW w:w="709" w:type="dxa"/>
            <w:shd w:val="clear" w:color="auto" w:fill="EEFFDD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055C">
              <w:t>*</w:t>
            </w:r>
          </w:p>
        </w:tc>
        <w:tc>
          <w:tcPr>
            <w:tcW w:w="708" w:type="dxa"/>
            <w:shd w:val="clear" w:color="auto" w:fill="FFF3F3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055C">
              <w:t>*</w:t>
            </w:r>
          </w:p>
        </w:tc>
        <w:tc>
          <w:tcPr>
            <w:tcW w:w="567" w:type="dxa"/>
            <w:shd w:val="clear" w:color="auto" w:fill="auto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055C">
              <w:t>*</w:t>
            </w:r>
          </w:p>
        </w:tc>
        <w:tc>
          <w:tcPr>
            <w:tcW w:w="567" w:type="dxa"/>
            <w:shd w:val="clear" w:color="auto" w:fill="EEFFDD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055C">
              <w:t>*</w:t>
            </w:r>
          </w:p>
        </w:tc>
        <w:tc>
          <w:tcPr>
            <w:tcW w:w="567" w:type="dxa"/>
            <w:shd w:val="clear" w:color="auto" w:fill="auto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055C">
              <w:t>*</w:t>
            </w:r>
          </w:p>
        </w:tc>
        <w:tc>
          <w:tcPr>
            <w:tcW w:w="567" w:type="dxa"/>
            <w:shd w:val="clear" w:color="auto" w:fill="FFFFCC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055C">
              <w:t>*</w:t>
            </w:r>
          </w:p>
        </w:tc>
        <w:tc>
          <w:tcPr>
            <w:tcW w:w="567" w:type="dxa"/>
            <w:shd w:val="clear" w:color="auto" w:fill="EEFFDD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055C">
              <w:t>*</w:t>
            </w:r>
          </w:p>
        </w:tc>
        <w:tc>
          <w:tcPr>
            <w:tcW w:w="567" w:type="dxa"/>
            <w:shd w:val="clear" w:color="auto" w:fill="FFF3F3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055C">
              <w:t>*</w:t>
            </w:r>
          </w:p>
        </w:tc>
        <w:tc>
          <w:tcPr>
            <w:tcW w:w="709" w:type="dxa"/>
            <w:shd w:val="clear" w:color="auto" w:fill="FFFFCC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055C">
              <w:t>*</w:t>
            </w:r>
          </w:p>
        </w:tc>
        <w:tc>
          <w:tcPr>
            <w:tcW w:w="709" w:type="dxa"/>
            <w:shd w:val="clear" w:color="auto" w:fill="EEFFDD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055C">
              <w:t>*</w:t>
            </w:r>
          </w:p>
        </w:tc>
        <w:tc>
          <w:tcPr>
            <w:tcW w:w="674" w:type="dxa"/>
            <w:shd w:val="clear" w:color="auto" w:fill="auto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055C">
              <w:t>*</w:t>
            </w:r>
          </w:p>
        </w:tc>
      </w:tr>
      <w:tr w:rsidR="00C46A9E" w:rsidRPr="00EA6508" w:rsidTr="002E422C">
        <w:tc>
          <w:tcPr>
            <w:tcW w:w="1951" w:type="dxa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не выражен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EFFDD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3F3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3F3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CC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FFDD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B35FF9" w:rsidRPr="00B35FF9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A9E" w:rsidRPr="00EA6508" w:rsidTr="002E422C">
        <w:tc>
          <w:tcPr>
            <w:tcW w:w="1951" w:type="dxa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ниже среднего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FFDD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3F3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3F3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CC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FFDD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6A9E" w:rsidRPr="00EA6508" w:rsidTr="002E422C">
        <w:tc>
          <w:tcPr>
            <w:tcW w:w="1951" w:type="dxa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степень выраженности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FFDD"/>
          </w:tcPr>
          <w:p w:rsidR="00B35FF9" w:rsidRPr="00EA6508" w:rsidRDefault="00C50804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3F3"/>
          </w:tcPr>
          <w:p w:rsidR="00B35FF9" w:rsidRPr="00EA6508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EA6508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5FF9" w:rsidRPr="00EA6508" w:rsidRDefault="00C14C41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EA6508" w:rsidRDefault="00C50804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3F3"/>
          </w:tcPr>
          <w:p w:rsidR="00B35FF9" w:rsidRPr="00EA6508" w:rsidRDefault="00890075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FFDD"/>
          </w:tcPr>
          <w:p w:rsidR="00B35FF9" w:rsidRPr="00EA6508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6A9E" w:rsidRPr="00EA6508" w:rsidTr="002E422C">
        <w:tc>
          <w:tcPr>
            <w:tcW w:w="1951" w:type="dxa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выше среднего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FFDD"/>
          </w:tcPr>
          <w:p w:rsidR="00B35FF9" w:rsidRPr="00EA6508" w:rsidRDefault="00B35FF9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3F3"/>
          </w:tcPr>
          <w:p w:rsidR="00B35FF9" w:rsidRPr="00EA6508" w:rsidRDefault="00C14C41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FFDD"/>
          </w:tcPr>
          <w:p w:rsidR="00B35FF9" w:rsidRPr="00EA6508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3F3"/>
          </w:tcPr>
          <w:p w:rsidR="00B35FF9" w:rsidRPr="00EA6508" w:rsidRDefault="00890075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</w:tcPr>
          <w:p w:rsidR="00B35FF9" w:rsidRPr="00EA6508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FFDD"/>
          </w:tcPr>
          <w:p w:rsidR="00B35FF9" w:rsidRPr="00EA6508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6A9E" w:rsidRPr="00EA6508" w:rsidTr="002E422C">
        <w:tc>
          <w:tcPr>
            <w:tcW w:w="1951" w:type="dxa"/>
          </w:tcPr>
          <w:p w:rsidR="00B35FF9" w:rsidRPr="00B35FF9" w:rsidRDefault="00B35FF9" w:rsidP="00BD2D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 выраженный статус</w:t>
            </w:r>
          </w:p>
        </w:tc>
        <w:tc>
          <w:tcPr>
            <w:tcW w:w="709" w:type="dxa"/>
            <w:shd w:val="clear" w:color="auto" w:fill="FFFFFF" w:themeFill="background1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FFDD"/>
          </w:tcPr>
          <w:p w:rsidR="00B35FF9" w:rsidRPr="00EA6508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3F3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EEFFDD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5FF9" w:rsidRPr="00EA6508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CC"/>
          </w:tcPr>
          <w:p w:rsidR="00B35FF9" w:rsidRPr="002C3731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EEFFDD"/>
          </w:tcPr>
          <w:p w:rsidR="00B35FF9" w:rsidRPr="002C3731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3F3"/>
          </w:tcPr>
          <w:p w:rsidR="00B35FF9" w:rsidRPr="002C3731" w:rsidRDefault="00890075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B35FF9" w:rsidRPr="002C3731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EFFDD"/>
          </w:tcPr>
          <w:p w:rsidR="00B35FF9" w:rsidRPr="002C3731" w:rsidRDefault="00B96337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B35FF9" w:rsidRPr="002C3731" w:rsidRDefault="00823B6A" w:rsidP="00BD2D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B4DD0" w:rsidRPr="00BD2DE7" w:rsidRDefault="00D0055C" w:rsidP="00BD2DE7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55C">
        <w:rPr>
          <w:rFonts w:ascii="Times New Roman" w:hAnsi="Times New Roman" w:cs="Times New Roman"/>
          <w:sz w:val="24"/>
          <w:szCs w:val="24"/>
        </w:rPr>
        <w:t>1</w:t>
      </w:r>
      <w:r>
        <w:t>*</w:t>
      </w:r>
      <w:r w:rsidRPr="00D0055C">
        <w:rPr>
          <w:rFonts w:ascii="Times New Roman" w:hAnsi="Times New Roman" w:cs="Times New Roman"/>
          <w:sz w:val="24"/>
          <w:szCs w:val="24"/>
        </w:rPr>
        <w:t xml:space="preserve"> – первая группа (ПВ=ХВ)</w:t>
      </w:r>
      <w:r w:rsidR="00BD2D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055C">
        <w:rPr>
          <w:rFonts w:ascii="Times New Roman" w:hAnsi="Times New Roman" w:cs="Times New Roman"/>
          <w:sz w:val="24"/>
          <w:szCs w:val="24"/>
        </w:rPr>
        <w:t>2</w:t>
      </w:r>
      <w:r>
        <w:t>*</w:t>
      </w:r>
      <w:r w:rsidRPr="00D0055C">
        <w:rPr>
          <w:rFonts w:ascii="Times New Roman" w:hAnsi="Times New Roman" w:cs="Times New Roman"/>
          <w:sz w:val="24"/>
          <w:szCs w:val="24"/>
        </w:rPr>
        <w:t xml:space="preserve"> – вторая группа  (ПВ&gt;ХВ)</w:t>
      </w:r>
      <w:r w:rsidR="00BD2D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055C">
        <w:rPr>
          <w:rFonts w:ascii="Times New Roman" w:hAnsi="Times New Roman" w:cs="Times New Roman"/>
          <w:sz w:val="24"/>
          <w:szCs w:val="24"/>
        </w:rPr>
        <w:t>3</w:t>
      </w:r>
      <w:r>
        <w:t>*</w:t>
      </w:r>
      <w:r w:rsidRPr="00D0055C">
        <w:rPr>
          <w:rFonts w:ascii="Times New Roman" w:hAnsi="Times New Roman" w:cs="Times New Roman"/>
          <w:sz w:val="24"/>
          <w:szCs w:val="24"/>
        </w:rPr>
        <w:t xml:space="preserve">  – третья группа  (ПВ&lt;ХВ)</w:t>
      </w:r>
    </w:p>
    <w:p w:rsidR="002C3731" w:rsidRPr="005234E7" w:rsidRDefault="002F3EAB" w:rsidP="00BD2DE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AB">
        <w:rPr>
          <w:rFonts w:ascii="Times New Roman" w:hAnsi="Times New Roman" w:cs="Times New Roman"/>
          <w:b/>
          <w:sz w:val="28"/>
          <w:szCs w:val="28"/>
        </w:rPr>
        <w:t>Вывод:</w:t>
      </w:r>
      <w:r w:rsidR="008E2B39">
        <w:rPr>
          <w:rFonts w:ascii="Times New Roman" w:hAnsi="Times New Roman" w:cs="Times New Roman"/>
          <w:sz w:val="28"/>
          <w:szCs w:val="28"/>
        </w:rPr>
        <w:t xml:space="preserve"> </w:t>
      </w:r>
      <w:r w:rsidR="00BB1D34">
        <w:rPr>
          <w:rFonts w:ascii="Times New Roman" w:hAnsi="Times New Roman" w:cs="Times New Roman"/>
          <w:sz w:val="28"/>
          <w:szCs w:val="28"/>
        </w:rPr>
        <w:t>Таким образом,</w:t>
      </w:r>
      <w:r w:rsidR="00F126B6">
        <w:rPr>
          <w:rFonts w:ascii="Times New Roman" w:hAnsi="Times New Roman" w:cs="Times New Roman"/>
          <w:sz w:val="28"/>
          <w:szCs w:val="28"/>
        </w:rPr>
        <w:t xml:space="preserve"> а</w:t>
      </w:r>
      <w:r w:rsidR="00476FD6">
        <w:rPr>
          <w:rFonts w:ascii="Times New Roman" w:hAnsi="Times New Roman" w:cs="Times New Roman"/>
          <w:sz w:val="28"/>
          <w:szCs w:val="28"/>
        </w:rPr>
        <w:t>бсолютное большинство девятиклассников</w:t>
      </w:r>
      <w:r w:rsidR="00F126B6" w:rsidRPr="00D45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психологического возраста, </w:t>
      </w:r>
      <w:r w:rsidR="00F126B6" w:rsidRPr="00B12C63">
        <w:rPr>
          <w:rFonts w:ascii="Times New Roman" w:hAnsi="Times New Roman" w:cs="Times New Roman"/>
          <w:sz w:val="28"/>
          <w:szCs w:val="28"/>
        </w:rPr>
        <w:t>соверши</w:t>
      </w:r>
      <w:r w:rsidR="00002554">
        <w:rPr>
          <w:rFonts w:ascii="Times New Roman" w:hAnsi="Times New Roman" w:cs="Times New Roman"/>
          <w:sz w:val="28"/>
          <w:szCs w:val="28"/>
        </w:rPr>
        <w:t>ли</w:t>
      </w:r>
      <w:r w:rsidR="00F126B6" w:rsidRPr="00B12C63">
        <w:rPr>
          <w:rFonts w:ascii="Times New Roman" w:hAnsi="Times New Roman" w:cs="Times New Roman"/>
          <w:sz w:val="28"/>
          <w:szCs w:val="28"/>
        </w:rPr>
        <w:t xml:space="preserve"> осознанный выбор </w:t>
      </w:r>
      <w:r w:rsidR="00275576">
        <w:rPr>
          <w:rFonts w:ascii="Times New Roman" w:hAnsi="Times New Roman" w:cs="Times New Roman"/>
          <w:sz w:val="28"/>
          <w:szCs w:val="28"/>
        </w:rPr>
        <w:lastRenderedPageBreak/>
        <w:t xml:space="preserve">профиля своего </w:t>
      </w:r>
      <w:r w:rsidR="00F126B6" w:rsidRPr="00B12C63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002554">
        <w:rPr>
          <w:rFonts w:ascii="Times New Roman" w:hAnsi="Times New Roman" w:cs="Times New Roman"/>
          <w:sz w:val="28"/>
          <w:szCs w:val="28"/>
        </w:rPr>
        <w:t xml:space="preserve">обучения или находятся в </w:t>
      </w:r>
      <w:r>
        <w:rPr>
          <w:rFonts w:ascii="Times New Roman" w:hAnsi="Times New Roman" w:cs="Times New Roman"/>
          <w:sz w:val="28"/>
          <w:szCs w:val="28"/>
        </w:rPr>
        <w:t>поиске при</w:t>
      </w:r>
      <w:r w:rsidR="002755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 осмысленного решения</w:t>
      </w:r>
      <w:r w:rsidR="00002554">
        <w:rPr>
          <w:rFonts w:ascii="Times New Roman" w:hAnsi="Times New Roman" w:cs="Times New Roman"/>
          <w:sz w:val="28"/>
          <w:szCs w:val="28"/>
        </w:rPr>
        <w:t xml:space="preserve"> </w:t>
      </w:r>
      <w:r w:rsidR="00F126B6" w:rsidRPr="00D45922">
        <w:rPr>
          <w:rFonts w:ascii="Times New Roman" w:hAnsi="Times New Roman" w:cs="Times New Roman"/>
          <w:sz w:val="28"/>
          <w:szCs w:val="28"/>
        </w:rPr>
        <w:t>(91%).</w:t>
      </w:r>
      <w:r w:rsidR="00BB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31" w:rsidRDefault="00447231" w:rsidP="00447231">
      <w:pPr>
        <w:shd w:val="clear" w:color="auto" w:fill="FFFFFF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BEB16A" wp14:editId="18A92B71">
            <wp:extent cx="4610100" cy="2495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7231" w:rsidRPr="00177333" w:rsidRDefault="00447231" w:rsidP="00447231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6</w:t>
      </w:r>
      <w:r w:rsidRPr="00B36E70">
        <w:rPr>
          <w:rFonts w:ascii="Times New Roman" w:hAnsi="Times New Roman" w:cs="Times New Roman"/>
          <w:b/>
          <w:sz w:val="24"/>
          <w:szCs w:val="24"/>
        </w:rPr>
        <w:t>.</w:t>
      </w:r>
      <w:r w:rsidRPr="00B36E70">
        <w:rPr>
          <w:rFonts w:ascii="Times New Roman" w:hAnsi="Times New Roman" w:cs="Times New Roman"/>
          <w:sz w:val="24"/>
          <w:szCs w:val="24"/>
        </w:rPr>
        <w:t xml:space="preserve"> </w:t>
      </w:r>
      <w:r w:rsidRPr="00051121">
        <w:rPr>
          <w:rFonts w:ascii="Times New Roman" w:hAnsi="Times New Roman" w:cs="Times New Roman"/>
          <w:i/>
          <w:sz w:val="24"/>
          <w:szCs w:val="24"/>
        </w:rPr>
        <w:t>Распределение факторов временной пер</w:t>
      </w:r>
      <w:r>
        <w:rPr>
          <w:rFonts w:ascii="Times New Roman" w:hAnsi="Times New Roman" w:cs="Times New Roman"/>
          <w:i/>
          <w:sz w:val="24"/>
          <w:szCs w:val="24"/>
        </w:rPr>
        <w:t>спективы по всей выборке, %</w:t>
      </w:r>
    </w:p>
    <w:p w:rsidR="00312C87" w:rsidRPr="00FE6454" w:rsidRDefault="005C56A7" w:rsidP="005C56A7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447231" w:rsidRPr="00F11759">
        <w:rPr>
          <w:rFonts w:ascii="Times New Roman" w:hAnsi="Times New Roman" w:cs="Times New Roman"/>
          <w:sz w:val="28"/>
          <w:szCs w:val="28"/>
        </w:rPr>
        <w:t>На третьем этапе исследования мы изучили отношени</w:t>
      </w:r>
      <w:r w:rsidR="00447231">
        <w:rPr>
          <w:rFonts w:ascii="Times New Roman" w:hAnsi="Times New Roman" w:cs="Times New Roman"/>
          <w:sz w:val="28"/>
          <w:szCs w:val="28"/>
        </w:rPr>
        <w:t>я</w:t>
      </w:r>
      <w:r w:rsidR="00447231" w:rsidRPr="00F11759">
        <w:rPr>
          <w:rFonts w:ascii="Times New Roman" w:hAnsi="Times New Roman" w:cs="Times New Roman"/>
          <w:sz w:val="28"/>
          <w:szCs w:val="28"/>
        </w:rPr>
        <w:t xml:space="preserve"> старших подростков ко времени </w:t>
      </w:r>
      <w:r w:rsidR="00FF493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47231" w:rsidRPr="00F11759">
        <w:rPr>
          <w:rFonts w:ascii="Times New Roman" w:hAnsi="Times New Roman" w:cs="Times New Roman"/>
          <w:sz w:val="28"/>
          <w:szCs w:val="28"/>
        </w:rPr>
        <w:t>прошлой, настоящей и будущей жизни</w:t>
      </w:r>
      <w:r w:rsidR="00447231">
        <w:rPr>
          <w:rFonts w:ascii="Times New Roman" w:hAnsi="Times New Roman" w:cs="Times New Roman"/>
          <w:sz w:val="28"/>
          <w:szCs w:val="28"/>
        </w:rPr>
        <w:t xml:space="preserve"> (рис. 6)</w:t>
      </w:r>
      <w:r w:rsidR="00447231" w:rsidRPr="00F11759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B204AF" w:rsidRPr="00F11759">
        <w:rPr>
          <w:rFonts w:ascii="Times New Roman" w:hAnsi="Times New Roman" w:cs="Times New Roman"/>
          <w:sz w:val="28"/>
          <w:szCs w:val="28"/>
        </w:rPr>
        <w:t xml:space="preserve">полученных данных показал, </w:t>
      </w:r>
      <w:r w:rsidR="00F11759" w:rsidRPr="00F11759">
        <w:rPr>
          <w:rFonts w:ascii="Times New Roman" w:hAnsi="Times New Roman" w:cs="Times New Roman"/>
          <w:sz w:val="28"/>
          <w:szCs w:val="28"/>
        </w:rPr>
        <w:t xml:space="preserve">что респонденты </w:t>
      </w:r>
      <w:r w:rsidR="00867FE2">
        <w:rPr>
          <w:rFonts w:ascii="Times New Roman" w:hAnsi="Times New Roman" w:cs="Times New Roman"/>
          <w:sz w:val="28"/>
          <w:szCs w:val="28"/>
        </w:rPr>
        <w:t xml:space="preserve">достаточно позитивно </w:t>
      </w:r>
      <w:r w:rsidR="00F11759" w:rsidRPr="00F11759">
        <w:rPr>
          <w:rFonts w:ascii="Times New Roman" w:hAnsi="Times New Roman" w:cs="Times New Roman"/>
          <w:sz w:val="28"/>
          <w:szCs w:val="28"/>
        </w:rPr>
        <w:t xml:space="preserve">воспринимают </w:t>
      </w:r>
      <w:r w:rsidR="00867FE2">
        <w:rPr>
          <w:rFonts w:ascii="Times New Roman" w:hAnsi="Times New Roman" w:cs="Times New Roman"/>
          <w:sz w:val="28"/>
          <w:szCs w:val="28"/>
        </w:rPr>
        <w:t>свое прошлое</w:t>
      </w:r>
      <w:r w:rsidR="00F11759" w:rsidRPr="00F11759">
        <w:rPr>
          <w:rFonts w:ascii="Times New Roman" w:hAnsi="Times New Roman" w:cs="Times New Roman"/>
          <w:sz w:val="28"/>
          <w:szCs w:val="28"/>
        </w:rPr>
        <w:t xml:space="preserve"> (29%)</w:t>
      </w:r>
      <w:r w:rsidR="00867FE2">
        <w:rPr>
          <w:rFonts w:ascii="Times New Roman" w:hAnsi="Times New Roman" w:cs="Times New Roman"/>
          <w:sz w:val="28"/>
          <w:szCs w:val="28"/>
        </w:rPr>
        <w:t>.</w:t>
      </w:r>
      <w:r w:rsidR="00F11759" w:rsidRPr="00F11759">
        <w:rPr>
          <w:rFonts w:ascii="Times New Roman" w:hAnsi="Times New Roman" w:cs="Times New Roman"/>
          <w:sz w:val="28"/>
          <w:szCs w:val="28"/>
        </w:rPr>
        <w:t xml:space="preserve"> </w:t>
      </w:r>
      <w:r w:rsidR="00867FE2">
        <w:rPr>
          <w:rFonts w:ascii="Times New Roman" w:hAnsi="Times New Roman" w:cs="Times New Roman"/>
          <w:sz w:val="28"/>
          <w:szCs w:val="28"/>
        </w:rPr>
        <w:t>О</w:t>
      </w:r>
      <w:r w:rsidR="00867FE2" w:rsidRPr="003D3DEC">
        <w:rPr>
          <w:rFonts w:ascii="Times New Roman" w:hAnsi="Times New Roman" w:cs="Times New Roman"/>
          <w:sz w:val="28"/>
          <w:szCs w:val="28"/>
        </w:rPr>
        <w:t>но для подростков</w:t>
      </w:r>
      <w:r w:rsidR="00867FE2">
        <w:rPr>
          <w:rFonts w:ascii="Times New Roman" w:hAnsi="Times New Roman" w:cs="Times New Roman"/>
          <w:sz w:val="28"/>
          <w:szCs w:val="28"/>
        </w:rPr>
        <w:t>, как отмечают ученые,</w:t>
      </w:r>
      <w:r w:rsidR="00867FE2" w:rsidRPr="003D3DEC">
        <w:rPr>
          <w:rFonts w:ascii="Times New Roman" w:hAnsi="Times New Roman" w:cs="Times New Roman"/>
          <w:sz w:val="28"/>
          <w:szCs w:val="28"/>
        </w:rPr>
        <w:t xml:space="preserve"> представляется более реальным и </w:t>
      </w:r>
      <w:r w:rsidR="00867FE2" w:rsidRPr="001F45CA">
        <w:rPr>
          <w:rFonts w:ascii="Times New Roman" w:hAnsi="Times New Roman" w:cs="Times New Roman"/>
          <w:sz w:val="28"/>
          <w:szCs w:val="28"/>
        </w:rPr>
        <w:t xml:space="preserve">постоянным. </w:t>
      </w:r>
      <w:r w:rsidR="00FE6454">
        <w:rPr>
          <w:rFonts w:ascii="Times New Roman" w:hAnsi="Times New Roman" w:cs="Times New Roman"/>
          <w:sz w:val="28"/>
          <w:szCs w:val="28"/>
        </w:rPr>
        <w:t>На втором месте фактор</w:t>
      </w:r>
      <w:r w:rsidR="00FE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AF" w:rsidRPr="00F11759">
        <w:rPr>
          <w:rFonts w:ascii="Times New Roman" w:hAnsi="Times New Roman" w:cs="Times New Roman"/>
          <w:sz w:val="28"/>
          <w:szCs w:val="28"/>
        </w:rPr>
        <w:t xml:space="preserve">«Гедонистическое настоящее» </w:t>
      </w:r>
      <w:r w:rsidR="00B228EB">
        <w:rPr>
          <w:rFonts w:ascii="Times New Roman" w:hAnsi="Times New Roman" w:cs="Times New Roman"/>
          <w:sz w:val="28"/>
          <w:szCs w:val="28"/>
        </w:rPr>
        <w:t>(28%),</w:t>
      </w:r>
      <w:r w:rsidR="001B33C7">
        <w:rPr>
          <w:rFonts w:ascii="Times New Roman" w:hAnsi="Times New Roman" w:cs="Times New Roman"/>
          <w:sz w:val="28"/>
          <w:szCs w:val="28"/>
        </w:rPr>
        <w:t xml:space="preserve"> </w:t>
      </w:r>
      <w:r w:rsidR="00B228EB">
        <w:rPr>
          <w:rFonts w:ascii="Times New Roman" w:hAnsi="Times New Roman" w:cs="Times New Roman"/>
          <w:sz w:val="28"/>
          <w:szCs w:val="28"/>
        </w:rPr>
        <w:t>что, по  мнению д</w:t>
      </w:r>
      <w:r w:rsidR="0093575F">
        <w:rPr>
          <w:rFonts w:ascii="Times New Roman" w:hAnsi="Times New Roman" w:cs="Times New Roman"/>
          <w:sz w:val="28"/>
          <w:szCs w:val="28"/>
        </w:rPr>
        <w:t xml:space="preserve">-р </w:t>
      </w:r>
      <w:r w:rsidR="00B228EB">
        <w:rPr>
          <w:rFonts w:ascii="Times New Roman" w:hAnsi="Times New Roman" w:cs="Times New Roman"/>
          <w:sz w:val="28"/>
          <w:szCs w:val="28"/>
        </w:rPr>
        <w:t>пс</w:t>
      </w:r>
      <w:r w:rsidR="0093575F">
        <w:rPr>
          <w:rFonts w:ascii="Times New Roman" w:hAnsi="Times New Roman" w:cs="Times New Roman"/>
          <w:sz w:val="28"/>
          <w:szCs w:val="28"/>
        </w:rPr>
        <w:t>ихол</w:t>
      </w:r>
      <w:r w:rsidR="00B228EB">
        <w:rPr>
          <w:rFonts w:ascii="Times New Roman" w:hAnsi="Times New Roman" w:cs="Times New Roman"/>
          <w:sz w:val="28"/>
          <w:szCs w:val="28"/>
        </w:rPr>
        <w:t>.</w:t>
      </w:r>
      <w:r w:rsidR="0093575F">
        <w:rPr>
          <w:rFonts w:ascii="Times New Roman" w:hAnsi="Times New Roman" w:cs="Times New Roman"/>
          <w:sz w:val="28"/>
          <w:szCs w:val="28"/>
        </w:rPr>
        <w:t xml:space="preserve"> </w:t>
      </w:r>
      <w:r w:rsidR="00B228EB">
        <w:rPr>
          <w:rFonts w:ascii="Times New Roman" w:hAnsi="Times New Roman" w:cs="Times New Roman"/>
          <w:sz w:val="28"/>
          <w:szCs w:val="28"/>
        </w:rPr>
        <w:t>н</w:t>
      </w:r>
      <w:r w:rsidR="0093575F">
        <w:rPr>
          <w:rFonts w:ascii="Times New Roman" w:hAnsi="Times New Roman" w:cs="Times New Roman"/>
          <w:sz w:val="28"/>
          <w:szCs w:val="28"/>
        </w:rPr>
        <w:t>аук</w:t>
      </w:r>
      <w:r w:rsidR="00B228EB">
        <w:rPr>
          <w:rFonts w:ascii="Times New Roman" w:hAnsi="Times New Roman" w:cs="Times New Roman"/>
          <w:sz w:val="28"/>
          <w:szCs w:val="28"/>
        </w:rPr>
        <w:t xml:space="preserve"> </w:t>
      </w:r>
      <w:r w:rsidR="00B228EB" w:rsidRPr="00161463">
        <w:rPr>
          <w:rFonts w:ascii="Times New Roman" w:hAnsi="Times New Roman" w:cs="Times New Roman"/>
          <w:sz w:val="28"/>
          <w:szCs w:val="28"/>
        </w:rPr>
        <w:t>Н.Н. Толстых</w:t>
      </w:r>
      <w:r w:rsidR="00B228EB">
        <w:rPr>
          <w:rFonts w:ascii="Times New Roman" w:hAnsi="Times New Roman" w:cs="Times New Roman"/>
          <w:sz w:val="28"/>
          <w:szCs w:val="28"/>
        </w:rPr>
        <w:t>, свойственно  большинству</w:t>
      </w:r>
      <w:r w:rsidR="00B228EB" w:rsidRPr="00161463">
        <w:rPr>
          <w:rFonts w:ascii="Times New Roman" w:hAnsi="Times New Roman" w:cs="Times New Roman"/>
          <w:sz w:val="28"/>
          <w:szCs w:val="28"/>
        </w:rPr>
        <w:t xml:space="preserve"> старших подростков</w:t>
      </w:r>
      <w:r w:rsidR="00B228EB">
        <w:rPr>
          <w:rFonts w:ascii="Times New Roman" w:hAnsi="Times New Roman" w:cs="Times New Roman"/>
          <w:sz w:val="28"/>
          <w:szCs w:val="28"/>
        </w:rPr>
        <w:t>.</w:t>
      </w:r>
      <w:r w:rsidR="00B228EB" w:rsidRPr="00161463">
        <w:rPr>
          <w:rFonts w:ascii="Times New Roman" w:hAnsi="Times New Roman" w:cs="Times New Roman"/>
          <w:sz w:val="28"/>
          <w:szCs w:val="28"/>
        </w:rPr>
        <w:t xml:space="preserve"> </w:t>
      </w:r>
      <w:r w:rsidR="00622574">
        <w:rPr>
          <w:rFonts w:ascii="Times New Roman" w:hAnsi="Times New Roman" w:cs="Times New Roman"/>
          <w:sz w:val="28"/>
          <w:szCs w:val="28"/>
        </w:rPr>
        <w:t>«</w:t>
      </w:r>
      <w:r w:rsidR="00B228EB">
        <w:rPr>
          <w:rFonts w:ascii="Times New Roman" w:hAnsi="Times New Roman" w:cs="Times New Roman"/>
          <w:sz w:val="28"/>
          <w:szCs w:val="28"/>
        </w:rPr>
        <w:t>У</w:t>
      </w:r>
      <w:r w:rsidR="00312C87" w:rsidRPr="00161463">
        <w:rPr>
          <w:rFonts w:ascii="Times New Roman" w:hAnsi="Times New Roman" w:cs="Times New Roman"/>
          <w:sz w:val="28"/>
          <w:szCs w:val="28"/>
        </w:rPr>
        <w:t xml:space="preserve"> большинства старших подростков наиболее выраженной ориентацией в структуре временной перспективы, является настоящее и его гедонистическая направленность</w:t>
      </w:r>
      <w:r w:rsidR="00622574">
        <w:rPr>
          <w:rFonts w:ascii="Times New Roman" w:hAnsi="Times New Roman" w:cs="Times New Roman"/>
          <w:sz w:val="28"/>
          <w:szCs w:val="28"/>
        </w:rPr>
        <w:t>»</w:t>
      </w:r>
      <w:r w:rsidR="001B33C7">
        <w:rPr>
          <w:rFonts w:ascii="Times New Roman" w:hAnsi="Times New Roman" w:cs="Times New Roman"/>
          <w:sz w:val="28"/>
          <w:szCs w:val="28"/>
        </w:rPr>
        <w:t xml:space="preserve"> [6</w:t>
      </w:r>
      <w:r w:rsidR="001B33C7" w:rsidRPr="00072EDF">
        <w:rPr>
          <w:rFonts w:ascii="Times New Roman" w:hAnsi="Times New Roman" w:cs="Times New Roman"/>
          <w:sz w:val="28"/>
          <w:szCs w:val="28"/>
        </w:rPr>
        <w:t>].</w:t>
      </w:r>
    </w:p>
    <w:p w:rsidR="00867FE2" w:rsidRPr="000A1BED" w:rsidRDefault="00FE6454" w:rsidP="005C56A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724">
        <w:rPr>
          <w:rFonts w:ascii="Times New Roman" w:hAnsi="Times New Roman" w:cs="Times New Roman"/>
          <w:sz w:val="28"/>
          <w:szCs w:val="28"/>
        </w:rPr>
        <w:t>Менее ярко девятиклассники</w:t>
      </w:r>
      <w:r w:rsidR="00F11759">
        <w:rPr>
          <w:rFonts w:ascii="Times New Roman" w:hAnsi="Times New Roman" w:cs="Times New Roman"/>
          <w:sz w:val="28"/>
          <w:szCs w:val="28"/>
        </w:rPr>
        <w:t xml:space="preserve"> </w:t>
      </w:r>
      <w:r w:rsidR="006B53C0">
        <w:rPr>
          <w:rFonts w:ascii="Times New Roman" w:hAnsi="Times New Roman" w:cs="Times New Roman"/>
          <w:sz w:val="28"/>
          <w:szCs w:val="28"/>
        </w:rPr>
        <w:t>представляют своё будущее (25%).</w:t>
      </w:r>
      <w:r w:rsidR="00F11759">
        <w:rPr>
          <w:rFonts w:ascii="Times New Roman" w:hAnsi="Times New Roman" w:cs="Times New Roman"/>
          <w:sz w:val="28"/>
          <w:szCs w:val="28"/>
        </w:rPr>
        <w:t xml:space="preserve"> </w:t>
      </w:r>
      <w:r w:rsidR="00B228EB">
        <w:rPr>
          <w:rFonts w:ascii="Times New Roman" w:hAnsi="Times New Roman" w:cs="Times New Roman"/>
          <w:sz w:val="28"/>
          <w:szCs w:val="28"/>
        </w:rPr>
        <w:t>К тому же, х</w:t>
      </w:r>
      <w:r w:rsidR="002865EB">
        <w:rPr>
          <w:rFonts w:ascii="Times New Roman" w:hAnsi="Times New Roman" w:cs="Times New Roman"/>
          <w:sz w:val="28"/>
          <w:szCs w:val="28"/>
        </w:rPr>
        <w:t xml:space="preserve">отя четверть опрошенных подростков </w:t>
      </w:r>
      <w:r w:rsidR="00286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865EB">
        <w:rPr>
          <w:rFonts w:ascii="Times New Roman" w:hAnsi="Times New Roman" w:cs="Times New Roman"/>
          <w:sz w:val="28"/>
          <w:szCs w:val="28"/>
        </w:rPr>
        <w:t>ориентирована</w:t>
      </w:r>
      <w:r w:rsidR="002865EB" w:rsidRPr="003D3DEC">
        <w:rPr>
          <w:rFonts w:ascii="Times New Roman" w:hAnsi="Times New Roman" w:cs="Times New Roman"/>
          <w:sz w:val="28"/>
          <w:szCs w:val="28"/>
        </w:rPr>
        <w:t xml:space="preserve"> на будущее, но</w:t>
      </w:r>
      <w:r w:rsidR="002865EB">
        <w:rPr>
          <w:rFonts w:ascii="Times New Roman" w:hAnsi="Times New Roman" w:cs="Times New Roman"/>
          <w:sz w:val="28"/>
          <w:szCs w:val="28"/>
        </w:rPr>
        <w:t>,</w:t>
      </w:r>
      <w:r w:rsidR="002865EB" w:rsidRPr="003D3DEC">
        <w:rPr>
          <w:rFonts w:ascii="Times New Roman" w:hAnsi="Times New Roman" w:cs="Times New Roman"/>
          <w:sz w:val="28"/>
          <w:szCs w:val="28"/>
        </w:rPr>
        <w:t xml:space="preserve"> </w:t>
      </w:r>
      <w:r w:rsidR="002865EB">
        <w:rPr>
          <w:rFonts w:ascii="Times New Roman" w:hAnsi="Times New Roman" w:cs="Times New Roman"/>
          <w:sz w:val="28"/>
          <w:szCs w:val="28"/>
        </w:rPr>
        <w:t xml:space="preserve">как </w:t>
      </w:r>
      <w:r w:rsidR="00286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к</w:t>
      </w:r>
      <w:r w:rsidR="0093575F">
        <w:rPr>
          <w:rFonts w:ascii="Times New Roman" w:hAnsi="Times New Roman" w:cs="Times New Roman"/>
          <w:color w:val="000000" w:themeColor="text1"/>
          <w:sz w:val="28"/>
          <w:szCs w:val="28"/>
        </w:rPr>
        <w:t>анд</w:t>
      </w:r>
      <w:r w:rsidR="002865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5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5EB">
        <w:rPr>
          <w:rFonts w:ascii="Times New Roman" w:hAnsi="Times New Roman" w:cs="Times New Roman"/>
          <w:color w:val="000000" w:themeColor="text1"/>
          <w:sz w:val="28"/>
          <w:szCs w:val="28"/>
        </w:rPr>
        <w:t>пс</w:t>
      </w:r>
      <w:r w:rsidR="00935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ихол. наук </w:t>
      </w:r>
      <w:r w:rsidR="002865EB">
        <w:rPr>
          <w:rFonts w:ascii="Times New Roman" w:hAnsi="Times New Roman" w:cs="Times New Roman"/>
          <w:sz w:val="28"/>
          <w:szCs w:val="28"/>
        </w:rPr>
        <w:t xml:space="preserve">О.В. </w:t>
      </w:r>
      <w:r w:rsidR="002865EB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Кузнецова,</w:t>
      </w:r>
      <w:r w:rsidR="002865EB" w:rsidRPr="003D3DEC">
        <w:rPr>
          <w:rFonts w:ascii="Times New Roman" w:hAnsi="Times New Roman" w:cs="Times New Roman"/>
          <w:sz w:val="28"/>
          <w:szCs w:val="28"/>
        </w:rPr>
        <w:t xml:space="preserve"> </w:t>
      </w:r>
      <w:r w:rsidR="002865EB">
        <w:rPr>
          <w:rFonts w:ascii="Times New Roman" w:hAnsi="Times New Roman" w:cs="Times New Roman"/>
          <w:sz w:val="28"/>
          <w:szCs w:val="28"/>
        </w:rPr>
        <w:t>«</w:t>
      </w:r>
      <w:r w:rsidR="002865EB" w:rsidRPr="003D3DEC">
        <w:rPr>
          <w:rFonts w:ascii="Times New Roman" w:hAnsi="Times New Roman" w:cs="Times New Roman"/>
          <w:sz w:val="28"/>
          <w:szCs w:val="28"/>
        </w:rPr>
        <w:t>далеко не все из них имеют ясную и чёткую картину этого будущего</w:t>
      </w:r>
      <w:r w:rsidR="002865EB">
        <w:rPr>
          <w:rFonts w:ascii="Times New Roman" w:hAnsi="Times New Roman" w:cs="Times New Roman"/>
          <w:sz w:val="28"/>
          <w:szCs w:val="28"/>
        </w:rPr>
        <w:t>» [10</w:t>
      </w:r>
      <w:r w:rsidR="002865EB" w:rsidRPr="00072EDF">
        <w:rPr>
          <w:rFonts w:ascii="Times New Roman" w:hAnsi="Times New Roman" w:cs="Times New Roman"/>
          <w:sz w:val="28"/>
          <w:szCs w:val="28"/>
        </w:rPr>
        <w:t>]</w:t>
      </w:r>
      <w:r w:rsidR="002865EB">
        <w:rPr>
          <w:rFonts w:ascii="Times New Roman" w:hAnsi="Times New Roman" w:cs="Times New Roman"/>
          <w:sz w:val="28"/>
          <w:szCs w:val="28"/>
        </w:rPr>
        <w:t xml:space="preserve">. </w:t>
      </w:r>
      <w:r w:rsidR="00622574" w:rsidRPr="00622574">
        <w:rPr>
          <w:rFonts w:ascii="Times New Roman" w:hAnsi="Times New Roman" w:cs="Times New Roman"/>
          <w:sz w:val="28"/>
          <w:szCs w:val="28"/>
        </w:rPr>
        <w:t>14% учащихся проявляют негативное отношение к воспоминаниям о своем прошлом.</w:t>
      </w:r>
      <w:r w:rsidR="00622574">
        <w:t xml:space="preserve"> </w:t>
      </w:r>
      <w:r w:rsidR="00AC37DF">
        <w:rPr>
          <w:rFonts w:ascii="Times New Roman" w:hAnsi="Times New Roman" w:cs="Times New Roman"/>
          <w:sz w:val="28"/>
          <w:szCs w:val="28"/>
        </w:rPr>
        <w:t>А</w:t>
      </w:r>
      <w:r w:rsidR="00F11759">
        <w:rPr>
          <w:rFonts w:ascii="Times New Roman" w:hAnsi="Times New Roman" w:cs="Times New Roman"/>
          <w:sz w:val="28"/>
          <w:szCs w:val="28"/>
        </w:rPr>
        <w:t xml:space="preserve"> 4% респондентов видят свое настоящее </w:t>
      </w:r>
      <w:r w:rsidR="00F11759" w:rsidRPr="00F11759">
        <w:rPr>
          <w:rFonts w:ascii="Times New Roman" w:hAnsi="Times New Roman" w:cs="Times New Roman"/>
          <w:sz w:val="28"/>
          <w:szCs w:val="28"/>
        </w:rPr>
        <w:t>предопределенным</w:t>
      </w:r>
      <w:r w:rsidR="0030794C">
        <w:rPr>
          <w:rFonts w:ascii="Times New Roman" w:hAnsi="Times New Roman" w:cs="Times New Roman"/>
          <w:sz w:val="28"/>
          <w:szCs w:val="28"/>
        </w:rPr>
        <w:t xml:space="preserve"> судьбой</w:t>
      </w:r>
      <w:r w:rsidR="00F11759">
        <w:rPr>
          <w:rFonts w:ascii="Times New Roman" w:hAnsi="Times New Roman" w:cs="Times New Roman"/>
          <w:sz w:val="28"/>
          <w:szCs w:val="28"/>
        </w:rPr>
        <w:t>, независимым от их воли.</w:t>
      </w:r>
      <w:r w:rsidR="0030794C" w:rsidRPr="0030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Наилучшим балансом автор методики Ф. Зимбардо</w:t>
      </w:r>
      <w:r w:rsidR="00867FE2" w:rsidRPr="000A1BED">
        <w:rPr>
          <w:rFonts w:ascii="Times New Roman" w:hAnsi="Times New Roman" w:cs="Times New Roman"/>
          <w:sz w:val="28"/>
          <w:szCs w:val="28"/>
        </w:rPr>
        <w:t xml:space="preserve"> </w:t>
      </w:r>
      <w:r w:rsidR="00867FE2" w:rsidRPr="000A1BED">
        <w:rPr>
          <w:rFonts w:ascii="Times New Roman" w:hAnsi="Times New Roman" w:cs="Times New Roman"/>
          <w:sz w:val="28"/>
          <w:szCs w:val="28"/>
        </w:rPr>
        <w:lastRenderedPageBreak/>
        <w:t xml:space="preserve">считает: высокий уровень показателей позитивного прошлого; умеренно высокий уровень гедонистического настоящего и будущего; низкий уровень показателей негативного прошлого и </w:t>
      </w:r>
      <w:r w:rsidR="00867FE2">
        <w:rPr>
          <w:rFonts w:ascii="Times New Roman" w:hAnsi="Times New Roman" w:cs="Times New Roman"/>
          <w:sz w:val="28"/>
          <w:szCs w:val="28"/>
        </w:rPr>
        <w:t>фаталистического настоящего</w:t>
      </w:r>
      <w:r w:rsidR="00867FE2" w:rsidRPr="000A1BED">
        <w:rPr>
          <w:rFonts w:ascii="Times New Roman" w:hAnsi="Times New Roman" w:cs="Times New Roman"/>
          <w:sz w:val="28"/>
          <w:szCs w:val="28"/>
        </w:rPr>
        <w:t>.</w:t>
      </w:r>
      <w:r w:rsidR="00445444">
        <w:rPr>
          <w:rFonts w:ascii="Times New Roman" w:hAnsi="Times New Roman" w:cs="Times New Roman"/>
          <w:sz w:val="28"/>
          <w:szCs w:val="28"/>
        </w:rPr>
        <w:t xml:space="preserve"> Распределение факторов по всей выборке </w:t>
      </w:r>
      <w:r w:rsidR="00F9163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F68B3">
        <w:rPr>
          <w:rFonts w:ascii="Times New Roman" w:hAnsi="Times New Roman" w:cs="Times New Roman"/>
          <w:sz w:val="28"/>
          <w:szCs w:val="28"/>
        </w:rPr>
        <w:t>соответствует приведенному</w:t>
      </w:r>
      <w:r w:rsidR="00445444">
        <w:rPr>
          <w:rFonts w:ascii="Times New Roman" w:hAnsi="Times New Roman" w:cs="Times New Roman"/>
          <w:sz w:val="28"/>
          <w:szCs w:val="28"/>
        </w:rPr>
        <w:t xml:space="preserve"> </w:t>
      </w:r>
      <w:r w:rsidR="005F68B3">
        <w:rPr>
          <w:rFonts w:ascii="Times New Roman" w:hAnsi="Times New Roman" w:cs="Times New Roman"/>
          <w:sz w:val="28"/>
          <w:szCs w:val="28"/>
        </w:rPr>
        <w:t xml:space="preserve">выше </w:t>
      </w:r>
      <w:r w:rsidR="00445444">
        <w:rPr>
          <w:rFonts w:ascii="Times New Roman" w:hAnsi="Times New Roman" w:cs="Times New Roman"/>
          <w:sz w:val="28"/>
          <w:szCs w:val="28"/>
        </w:rPr>
        <w:t xml:space="preserve">определению. </w:t>
      </w:r>
    </w:p>
    <w:p w:rsidR="0009738D" w:rsidRDefault="00445444" w:rsidP="004B27AB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4930">
        <w:rPr>
          <w:rFonts w:ascii="Times New Roman" w:hAnsi="Times New Roman" w:cs="Times New Roman"/>
          <w:sz w:val="28"/>
          <w:szCs w:val="28"/>
        </w:rPr>
        <w:t>Изучив степень</w:t>
      </w:r>
      <w:r w:rsidRPr="006B2E3F">
        <w:rPr>
          <w:rFonts w:ascii="Times New Roman" w:hAnsi="Times New Roman" w:cs="Times New Roman"/>
          <w:sz w:val="28"/>
          <w:szCs w:val="28"/>
        </w:rPr>
        <w:t xml:space="preserve"> выраженности каждо</w:t>
      </w:r>
      <w:r w:rsidR="00AE36DC">
        <w:rPr>
          <w:rFonts w:ascii="Times New Roman" w:hAnsi="Times New Roman" w:cs="Times New Roman"/>
          <w:sz w:val="28"/>
          <w:szCs w:val="28"/>
        </w:rPr>
        <w:t xml:space="preserve">го фактора временной перспективы, </w:t>
      </w:r>
      <w:r w:rsidR="00252CA0">
        <w:rPr>
          <w:rFonts w:ascii="Times New Roman" w:hAnsi="Times New Roman" w:cs="Times New Roman"/>
          <w:sz w:val="28"/>
          <w:szCs w:val="28"/>
        </w:rPr>
        <w:t>мы определили, что</w:t>
      </w:r>
      <w:r w:rsidR="00FF4930">
        <w:rPr>
          <w:rFonts w:ascii="Times New Roman" w:hAnsi="Times New Roman" w:cs="Times New Roman"/>
          <w:sz w:val="28"/>
          <w:szCs w:val="28"/>
        </w:rPr>
        <w:t xml:space="preserve"> </w:t>
      </w:r>
      <w:r w:rsidR="005545A2">
        <w:rPr>
          <w:rFonts w:ascii="Times New Roman" w:hAnsi="Times New Roman" w:cs="Times New Roman"/>
          <w:sz w:val="28"/>
          <w:szCs w:val="28"/>
        </w:rPr>
        <w:t xml:space="preserve">по всей выборке (рис. 7) </w:t>
      </w:r>
      <w:r w:rsidR="00FF4930">
        <w:rPr>
          <w:rFonts w:ascii="Times New Roman" w:hAnsi="Times New Roman" w:cs="Times New Roman"/>
          <w:sz w:val="28"/>
          <w:szCs w:val="28"/>
        </w:rPr>
        <w:t>высокий уровень имеют</w:t>
      </w:r>
      <w:r>
        <w:rPr>
          <w:rFonts w:ascii="Times New Roman" w:hAnsi="Times New Roman" w:cs="Times New Roman"/>
          <w:sz w:val="28"/>
          <w:szCs w:val="28"/>
        </w:rPr>
        <w:t xml:space="preserve"> фак</w:t>
      </w:r>
      <w:r w:rsidR="00FF4930">
        <w:rPr>
          <w:rFonts w:ascii="Times New Roman" w:hAnsi="Times New Roman" w:cs="Times New Roman"/>
          <w:sz w:val="28"/>
          <w:szCs w:val="28"/>
        </w:rPr>
        <w:t>торы</w:t>
      </w:r>
      <w:r>
        <w:rPr>
          <w:rFonts w:ascii="Times New Roman" w:hAnsi="Times New Roman" w:cs="Times New Roman"/>
          <w:sz w:val="28"/>
          <w:szCs w:val="28"/>
        </w:rPr>
        <w:t xml:space="preserve"> «Негативное прошлое» (87%) и «Гедонисти</w:t>
      </w:r>
      <w:r w:rsidR="00FF4930">
        <w:rPr>
          <w:rFonts w:ascii="Times New Roman" w:hAnsi="Times New Roman" w:cs="Times New Roman"/>
          <w:sz w:val="28"/>
          <w:szCs w:val="28"/>
        </w:rPr>
        <w:t>ческое настоящее» (81%)</w:t>
      </w:r>
      <w:r>
        <w:rPr>
          <w:rFonts w:ascii="Times New Roman" w:hAnsi="Times New Roman" w:cs="Times New Roman"/>
          <w:sz w:val="28"/>
          <w:szCs w:val="28"/>
        </w:rPr>
        <w:t xml:space="preserve">. По мнению автора методики, высокие </w:t>
      </w:r>
      <w:r w:rsidR="00FF4930">
        <w:rPr>
          <w:rFonts w:ascii="Times New Roman" w:hAnsi="Times New Roman" w:cs="Times New Roman"/>
          <w:sz w:val="28"/>
          <w:szCs w:val="28"/>
        </w:rPr>
        <w:t xml:space="preserve">баллы </w:t>
      </w:r>
      <w:r w:rsidRPr="00AF0B26">
        <w:rPr>
          <w:rFonts w:ascii="Times New Roman" w:hAnsi="Times New Roman" w:cs="Times New Roman"/>
          <w:sz w:val="28"/>
          <w:szCs w:val="28"/>
        </w:rPr>
        <w:t xml:space="preserve">по фактору «Негативное прошлое» означают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0B26">
        <w:rPr>
          <w:rFonts w:ascii="Times New Roman" w:hAnsi="Times New Roman" w:cs="Times New Roman"/>
          <w:sz w:val="28"/>
          <w:szCs w:val="28"/>
        </w:rPr>
        <w:t>в целом негативный, пессимистичный взгляд на прошлое. Они коррелир</w:t>
      </w:r>
      <w:r>
        <w:rPr>
          <w:rFonts w:ascii="Times New Roman" w:hAnsi="Times New Roman" w:cs="Times New Roman"/>
          <w:sz w:val="28"/>
          <w:szCs w:val="28"/>
        </w:rPr>
        <w:t>уют с депрессией, тревожностью,</w:t>
      </w:r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r w:rsidR="005545A2">
        <w:rPr>
          <w:rFonts w:ascii="Times New Roman" w:hAnsi="Times New Roman" w:cs="Times New Roman"/>
          <w:sz w:val="28"/>
          <w:szCs w:val="28"/>
        </w:rPr>
        <w:t xml:space="preserve">низкой самооценкой и </w:t>
      </w:r>
      <w:r>
        <w:rPr>
          <w:rFonts w:ascii="Times New Roman" w:hAnsi="Times New Roman" w:cs="Times New Roman"/>
          <w:sz w:val="28"/>
          <w:szCs w:val="28"/>
        </w:rPr>
        <w:t xml:space="preserve">агрессией» </w:t>
      </w:r>
      <w:r w:rsidRPr="00177333">
        <w:rPr>
          <w:rFonts w:ascii="Times New Roman" w:hAnsi="Times New Roman" w:cs="Times New Roman"/>
          <w:sz w:val="28"/>
          <w:szCs w:val="28"/>
        </w:rPr>
        <w:t>[11].</w:t>
      </w:r>
      <w:r w:rsidRPr="00AF0B26">
        <w:rPr>
          <w:rFonts w:ascii="Times New Roman" w:hAnsi="Times New Roman" w:cs="Times New Roman"/>
          <w:sz w:val="28"/>
          <w:szCs w:val="28"/>
        </w:rPr>
        <w:t xml:space="preserve"> Высокие баллы по фактору «Гедонистическое настоящее» отражают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0B26">
        <w:rPr>
          <w:rFonts w:ascii="Times New Roman" w:hAnsi="Times New Roman" w:cs="Times New Roman"/>
          <w:sz w:val="28"/>
          <w:szCs w:val="28"/>
        </w:rPr>
        <w:t>рискованное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0B26">
        <w:rPr>
          <w:rFonts w:ascii="Times New Roman" w:hAnsi="Times New Roman" w:cs="Times New Roman"/>
          <w:sz w:val="28"/>
          <w:szCs w:val="28"/>
        </w:rPr>
        <w:t>, «бесшабашное» отношение ко времени и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оторванность от прошлого и будущего, наличие</w:t>
      </w:r>
      <w:r w:rsidRPr="00AF0B26">
        <w:rPr>
          <w:rFonts w:ascii="Times New Roman" w:hAnsi="Times New Roman" w:cs="Times New Roman"/>
          <w:sz w:val="28"/>
          <w:szCs w:val="28"/>
        </w:rPr>
        <w:t xml:space="preserve"> неясны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0B26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 и</w:t>
      </w:r>
      <w:r w:rsidRPr="00AF0B26">
        <w:rPr>
          <w:rFonts w:ascii="Times New Roman" w:hAnsi="Times New Roman" w:cs="Times New Roman"/>
          <w:sz w:val="28"/>
          <w:szCs w:val="28"/>
        </w:rPr>
        <w:t xml:space="preserve"> низк</w:t>
      </w:r>
      <w:r>
        <w:rPr>
          <w:rFonts w:ascii="Times New Roman" w:hAnsi="Times New Roman" w:cs="Times New Roman"/>
          <w:sz w:val="28"/>
          <w:szCs w:val="28"/>
        </w:rPr>
        <w:t xml:space="preserve">ую способность </w:t>
      </w:r>
      <w:r w:rsidRPr="00AF0B26">
        <w:rPr>
          <w:rFonts w:ascii="Times New Roman" w:hAnsi="Times New Roman" w:cs="Times New Roman"/>
          <w:sz w:val="28"/>
          <w:szCs w:val="28"/>
        </w:rPr>
        <w:t xml:space="preserve">предвидеть </w:t>
      </w:r>
      <w:r>
        <w:rPr>
          <w:rFonts w:ascii="Times New Roman" w:hAnsi="Times New Roman" w:cs="Times New Roman"/>
          <w:sz w:val="28"/>
          <w:szCs w:val="28"/>
        </w:rPr>
        <w:t xml:space="preserve">будущее» </w:t>
      </w:r>
      <w:r w:rsidRPr="00177333"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r w:rsidR="007423B0">
        <w:rPr>
          <w:rFonts w:ascii="Times New Roman" w:hAnsi="Times New Roman" w:cs="Times New Roman"/>
          <w:sz w:val="28"/>
          <w:szCs w:val="28"/>
        </w:rPr>
        <w:t>Но п</w:t>
      </w:r>
      <w:r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7423B0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подростки, имеющие высокие баллы по фактору гедонизм в настоящем</w:t>
      </w:r>
      <w:r w:rsidR="007423B0">
        <w:rPr>
          <w:rFonts w:ascii="Times New Roman" w:hAnsi="Times New Roman" w:cs="Times New Roman"/>
          <w:sz w:val="28"/>
          <w:szCs w:val="28"/>
        </w:rPr>
        <w:t>,</w:t>
      </w:r>
      <w:r w:rsidRPr="00AF0B26">
        <w:rPr>
          <w:rFonts w:ascii="Times New Roman" w:hAnsi="Times New Roman" w:cs="Times New Roman"/>
          <w:sz w:val="28"/>
          <w:szCs w:val="28"/>
        </w:rPr>
        <w:t xml:space="preserve"> энергичны, участвуют в большом количестве разных дел, часто занимаются спортом</w:t>
      </w:r>
      <w:r w:rsidRPr="00177333">
        <w:rPr>
          <w:rFonts w:ascii="Times New Roman" w:hAnsi="Times New Roman" w:cs="Times New Roman"/>
          <w:sz w:val="28"/>
          <w:szCs w:val="28"/>
        </w:rPr>
        <w:t>.</w:t>
      </w:r>
    </w:p>
    <w:p w:rsidR="00EB092C" w:rsidRPr="004B27AB" w:rsidRDefault="00447231" w:rsidP="004B27AB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92C">
        <w:rPr>
          <w:noProof/>
          <w:lang w:eastAsia="ru-RU"/>
        </w:rPr>
        <w:drawing>
          <wp:inline distT="0" distB="0" distL="0" distR="0" wp14:anchorId="36ED8E6E" wp14:editId="527DF4B7">
            <wp:extent cx="5610225" cy="27146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EB092C" w:rsidRPr="00EB0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92C">
        <w:rPr>
          <w:rFonts w:ascii="Times New Roman" w:hAnsi="Times New Roman" w:cs="Times New Roman"/>
          <w:b/>
          <w:sz w:val="24"/>
          <w:szCs w:val="24"/>
        </w:rPr>
        <w:t>Рис. 7</w:t>
      </w:r>
      <w:r w:rsidR="00EB092C" w:rsidRPr="00B36E70">
        <w:rPr>
          <w:rFonts w:ascii="Times New Roman" w:hAnsi="Times New Roman" w:cs="Times New Roman"/>
          <w:b/>
          <w:sz w:val="24"/>
          <w:szCs w:val="24"/>
        </w:rPr>
        <w:t>.</w:t>
      </w:r>
      <w:r w:rsidR="00EB092C" w:rsidRPr="00B36E70">
        <w:rPr>
          <w:rFonts w:ascii="Times New Roman" w:hAnsi="Times New Roman" w:cs="Times New Roman"/>
          <w:sz w:val="24"/>
          <w:szCs w:val="24"/>
        </w:rPr>
        <w:t xml:space="preserve"> </w:t>
      </w:r>
      <w:r w:rsidR="00EB092C" w:rsidRPr="00094676">
        <w:rPr>
          <w:rFonts w:ascii="Times New Roman" w:hAnsi="Times New Roman" w:cs="Times New Roman"/>
          <w:i/>
          <w:sz w:val="24"/>
          <w:szCs w:val="24"/>
        </w:rPr>
        <w:t xml:space="preserve">Соотношение уровней показателей пяти факторов </w:t>
      </w:r>
      <w:r w:rsidR="00EB092C">
        <w:rPr>
          <w:rFonts w:ascii="Times New Roman" w:hAnsi="Times New Roman" w:cs="Times New Roman"/>
          <w:i/>
          <w:sz w:val="24"/>
          <w:szCs w:val="24"/>
        </w:rPr>
        <w:t>временной перспективы по всей выборке, %</w:t>
      </w:r>
    </w:p>
    <w:p w:rsidR="002F731E" w:rsidRPr="002F731E" w:rsidRDefault="00EB092C" w:rsidP="002F73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9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52CA0">
        <w:rPr>
          <w:rFonts w:ascii="Times New Roman" w:hAnsi="Times New Roman" w:cs="Times New Roman"/>
          <w:sz w:val="28"/>
          <w:szCs w:val="28"/>
        </w:rPr>
        <w:t>Результаты по группам</w:t>
      </w:r>
      <w:r w:rsidR="00252CA0" w:rsidRPr="00D46E99">
        <w:rPr>
          <w:rFonts w:ascii="Times New Roman" w:hAnsi="Times New Roman" w:cs="Times New Roman"/>
          <w:sz w:val="28"/>
          <w:szCs w:val="28"/>
        </w:rPr>
        <w:t xml:space="preserve"> </w:t>
      </w:r>
      <w:r w:rsidR="00AE36DC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252CA0">
        <w:rPr>
          <w:rFonts w:ascii="Times New Roman" w:hAnsi="Times New Roman" w:cs="Times New Roman"/>
          <w:sz w:val="28"/>
          <w:szCs w:val="28"/>
        </w:rPr>
        <w:t>н</w:t>
      </w:r>
      <w:r w:rsidR="00252CA0" w:rsidRPr="00D46E99">
        <w:rPr>
          <w:rFonts w:ascii="Times New Roman" w:hAnsi="Times New Roman" w:cs="Times New Roman"/>
          <w:sz w:val="28"/>
          <w:szCs w:val="28"/>
        </w:rPr>
        <w:t>а рисунке 8</w:t>
      </w:r>
      <w:r w:rsidR="00AE36DC">
        <w:rPr>
          <w:rFonts w:ascii="Times New Roman" w:hAnsi="Times New Roman" w:cs="Times New Roman"/>
          <w:sz w:val="28"/>
          <w:szCs w:val="28"/>
        </w:rPr>
        <w:t>. П</w:t>
      </w:r>
      <w:r w:rsidR="00B21292" w:rsidRPr="00D46E99">
        <w:rPr>
          <w:rFonts w:ascii="Times New Roman" w:hAnsi="Times New Roman" w:cs="Times New Roman"/>
          <w:sz w:val="28"/>
          <w:szCs w:val="28"/>
        </w:rPr>
        <w:t>ервая группа респондентов (</w:t>
      </w:r>
      <w:r w:rsidR="00194C71" w:rsidRPr="00D46E99">
        <w:rPr>
          <w:rFonts w:ascii="Times New Roman" w:hAnsi="Times New Roman" w:cs="Times New Roman"/>
          <w:noProof/>
          <w:sz w:val="28"/>
          <w:szCs w:val="28"/>
          <w:lang w:eastAsia="ru-RU"/>
        </w:rPr>
        <w:t>ПВ=ХВ</w:t>
      </w:r>
      <w:r w:rsidR="00B21292" w:rsidRPr="00D46E99">
        <w:rPr>
          <w:rFonts w:ascii="Times New Roman" w:hAnsi="Times New Roman" w:cs="Times New Roman"/>
          <w:sz w:val="28"/>
          <w:szCs w:val="28"/>
        </w:rPr>
        <w:t>) имеет высокие показатели</w:t>
      </w:r>
      <w:r w:rsidR="00CA51AF">
        <w:rPr>
          <w:rFonts w:ascii="Times New Roman" w:hAnsi="Times New Roman" w:cs="Times New Roman"/>
          <w:sz w:val="28"/>
          <w:szCs w:val="28"/>
        </w:rPr>
        <w:t xml:space="preserve"> (желтый цвет)</w:t>
      </w:r>
      <w:r w:rsidR="00B21292" w:rsidRPr="00D46E99">
        <w:rPr>
          <w:rFonts w:ascii="Times New Roman" w:hAnsi="Times New Roman" w:cs="Times New Roman"/>
          <w:sz w:val="28"/>
          <w:szCs w:val="28"/>
        </w:rPr>
        <w:t xml:space="preserve"> по факторам «Гедонистическое настоящее» (42%)</w:t>
      </w:r>
      <w:r w:rsidR="002853F2" w:rsidRPr="00D46E99">
        <w:rPr>
          <w:rFonts w:ascii="Times New Roman" w:hAnsi="Times New Roman" w:cs="Times New Roman"/>
          <w:sz w:val="28"/>
          <w:szCs w:val="28"/>
        </w:rPr>
        <w:t xml:space="preserve"> </w:t>
      </w:r>
      <w:r w:rsidR="00B21292" w:rsidRPr="00D46E99">
        <w:rPr>
          <w:rFonts w:ascii="Times New Roman" w:hAnsi="Times New Roman" w:cs="Times New Roman"/>
          <w:sz w:val="28"/>
          <w:szCs w:val="28"/>
        </w:rPr>
        <w:t>и «Позитивное прошлое» (16%), что является ярким признаком этой группы.</w:t>
      </w:r>
      <w:r w:rsidR="002853F2" w:rsidRPr="00D46E99">
        <w:rPr>
          <w:rFonts w:ascii="Times New Roman" w:hAnsi="Times New Roman" w:cs="Times New Roman"/>
          <w:sz w:val="28"/>
          <w:szCs w:val="28"/>
        </w:rPr>
        <w:t xml:space="preserve"> </w:t>
      </w:r>
      <w:r w:rsidR="00B21292" w:rsidRPr="00D46E99">
        <w:rPr>
          <w:rFonts w:ascii="Times New Roman" w:hAnsi="Times New Roman" w:cs="Times New Roman"/>
          <w:sz w:val="28"/>
          <w:szCs w:val="28"/>
        </w:rPr>
        <w:t>Высокий уровень «Позитивного прошлого» отражает «теплое, сентиментальное отношение к прошлому, указывает на здоровое и радостное отношение к жизни» [</w:t>
      </w:r>
      <w:r w:rsidR="00194C71" w:rsidRPr="00D46E99">
        <w:rPr>
          <w:rFonts w:ascii="Times New Roman" w:hAnsi="Times New Roman" w:cs="Times New Roman"/>
          <w:sz w:val="28"/>
          <w:szCs w:val="28"/>
        </w:rPr>
        <w:t>11</w:t>
      </w:r>
      <w:r w:rsidR="00B21292" w:rsidRPr="00D46E99">
        <w:rPr>
          <w:rFonts w:ascii="Times New Roman" w:hAnsi="Times New Roman" w:cs="Times New Roman"/>
          <w:sz w:val="28"/>
          <w:szCs w:val="28"/>
        </w:rPr>
        <w:t>].</w:t>
      </w:r>
      <w:r w:rsidR="00FB7A6C" w:rsidRPr="00D46E99">
        <w:rPr>
          <w:rFonts w:ascii="Times New Roman" w:hAnsi="Times New Roman" w:cs="Times New Roman"/>
          <w:sz w:val="28"/>
          <w:szCs w:val="28"/>
        </w:rPr>
        <w:t xml:space="preserve"> </w:t>
      </w:r>
      <w:r w:rsidR="009F3D6F" w:rsidRPr="00D46E99">
        <w:rPr>
          <w:rFonts w:ascii="Times New Roman" w:hAnsi="Times New Roman" w:cs="Times New Roman"/>
          <w:sz w:val="28"/>
          <w:szCs w:val="28"/>
        </w:rPr>
        <w:t>Н</w:t>
      </w:r>
      <w:r w:rsidR="009444E8" w:rsidRPr="00D46E99">
        <w:rPr>
          <w:rFonts w:ascii="Times New Roman" w:hAnsi="Times New Roman" w:cs="Times New Roman"/>
          <w:sz w:val="28"/>
          <w:szCs w:val="28"/>
        </w:rPr>
        <w:t xml:space="preserve">есмотря на соответствие психологического и хронологического </w:t>
      </w:r>
      <w:r w:rsidR="00037FD7" w:rsidRPr="00D46E99">
        <w:rPr>
          <w:rFonts w:ascii="Times New Roman" w:hAnsi="Times New Roman" w:cs="Times New Roman"/>
          <w:sz w:val="28"/>
          <w:szCs w:val="28"/>
        </w:rPr>
        <w:t>возрастов</w:t>
      </w:r>
      <w:r w:rsidR="009F3D6F" w:rsidRPr="00D46E99">
        <w:rPr>
          <w:rFonts w:ascii="Times New Roman" w:hAnsi="Times New Roman" w:cs="Times New Roman"/>
          <w:sz w:val="28"/>
          <w:szCs w:val="28"/>
        </w:rPr>
        <w:t>,</w:t>
      </w:r>
      <w:r w:rsidR="009444E8" w:rsidRPr="00D46E99">
        <w:rPr>
          <w:rFonts w:ascii="Times New Roman" w:hAnsi="Times New Roman" w:cs="Times New Roman"/>
          <w:sz w:val="28"/>
          <w:szCs w:val="28"/>
        </w:rPr>
        <w:t xml:space="preserve"> </w:t>
      </w:r>
      <w:r w:rsidR="009F3D6F" w:rsidRPr="00D46E99">
        <w:rPr>
          <w:rFonts w:ascii="Times New Roman" w:hAnsi="Times New Roman" w:cs="Times New Roman"/>
          <w:sz w:val="28"/>
          <w:szCs w:val="28"/>
        </w:rPr>
        <w:t>высокий</w:t>
      </w:r>
      <w:r w:rsidR="00037FD7" w:rsidRPr="00D46E99">
        <w:rPr>
          <w:rFonts w:ascii="Times New Roman" w:hAnsi="Times New Roman" w:cs="Times New Roman"/>
          <w:sz w:val="28"/>
          <w:szCs w:val="28"/>
        </w:rPr>
        <w:t xml:space="preserve"> </w:t>
      </w:r>
      <w:r w:rsidR="009F3D6F" w:rsidRPr="00D46E99">
        <w:rPr>
          <w:rFonts w:ascii="Times New Roman" w:hAnsi="Times New Roman" w:cs="Times New Roman"/>
          <w:sz w:val="28"/>
          <w:szCs w:val="28"/>
        </w:rPr>
        <w:t>уровень гедонизма у подростков первой группы</w:t>
      </w:r>
      <w:r w:rsidR="00D46E99" w:rsidRPr="00D46E99">
        <w:rPr>
          <w:rFonts w:ascii="Times New Roman" w:hAnsi="Times New Roman" w:cs="Times New Roman"/>
          <w:sz w:val="28"/>
          <w:szCs w:val="28"/>
        </w:rPr>
        <w:t xml:space="preserve"> заставил нас задуматься</w:t>
      </w:r>
      <w:r w:rsidR="00D46E99">
        <w:rPr>
          <w:rFonts w:ascii="Times New Roman" w:hAnsi="Times New Roman" w:cs="Times New Roman"/>
          <w:sz w:val="28"/>
          <w:szCs w:val="28"/>
        </w:rPr>
        <w:t>.</w:t>
      </w:r>
      <w:r w:rsidR="00D46E99" w:rsidRPr="00D46E99">
        <w:rPr>
          <w:rFonts w:ascii="Times New Roman" w:hAnsi="Times New Roman" w:cs="Times New Roman"/>
          <w:sz w:val="28"/>
          <w:szCs w:val="28"/>
        </w:rPr>
        <w:t xml:space="preserve"> </w:t>
      </w:r>
      <w:r w:rsidR="00D46E99">
        <w:rPr>
          <w:rFonts w:ascii="Times New Roman" w:hAnsi="Times New Roman" w:cs="Times New Roman"/>
          <w:sz w:val="28"/>
          <w:szCs w:val="28"/>
        </w:rPr>
        <w:t xml:space="preserve">Как утверждают психологи, </w:t>
      </w:r>
      <w:r w:rsidR="00184517">
        <w:rPr>
          <w:rFonts w:ascii="Times New Roman" w:hAnsi="Times New Roman" w:cs="Times New Roman"/>
          <w:sz w:val="28"/>
          <w:szCs w:val="28"/>
        </w:rPr>
        <w:t>ч</w:t>
      </w:r>
      <w:r w:rsidR="002F731E" w:rsidRPr="002F731E">
        <w:rPr>
          <w:rFonts w:ascii="Times New Roman" w:hAnsi="Times New Roman" w:cs="Times New Roman"/>
          <w:sz w:val="28"/>
          <w:szCs w:val="28"/>
        </w:rPr>
        <w:t>ем более подросток настроен получать удовольствия в настоящем, тем сложнее ему дается планирование собственной деятельности и целенаправленное следование принятому плану</w:t>
      </w:r>
      <w:r w:rsidR="002F731E">
        <w:rPr>
          <w:rFonts w:ascii="Times New Roman" w:hAnsi="Times New Roman" w:cs="Times New Roman"/>
          <w:sz w:val="28"/>
          <w:szCs w:val="28"/>
        </w:rPr>
        <w:t>.</w:t>
      </w:r>
    </w:p>
    <w:p w:rsidR="003156A2" w:rsidRPr="009F487D" w:rsidRDefault="00B95419" w:rsidP="009F487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Поэтому мы считаем</w:t>
      </w:r>
      <w:r w:rsidR="0054754B">
        <w:rPr>
          <w:rFonts w:ascii="Times New Roman" w:hAnsi="Times New Roman" w:cs="Times New Roman"/>
          <w:sz w:val="28"/>
          <w:szCs w:val="28"/>
        </w:rPr>
        <w:t xml:space="preserve">, что девятиклассники данной группы </w:t>
      </w:r>
      <w:r w:rsidR="005D2949" w:rsidRPr="00D46E99">
        <w:rPr>
          <w:rFonts w:ascii="Times New Roman" w:hAnsi="Times New Roman" w:cs="Times New Roman"/>
          <w:sz w:val="28"/>
          <w:szCs w:val="28"/>
        </w:rPr>
        <w:t xml:space="preserve">к </w:t>
      </w:r>
      <w:r w:rsidR="0054754B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="005D2949" w:rsidRPr="00D46E99">
        <w:rPr>
          <w:rFonts w:ascii="Times New Roman" w:hAnsi="Times New Roman" w:cs="Times New Roman"/>
          <w:sz w:val="28"/>
          <w:szCs w:val="28"/>
        </w:rPr>
        <w:t>и осознанному выбору профессионального будущего пока еще не готовы, но</w:t>
      </w:r>
      <w:r w:rsidR="005D2949">
        <w:rPr>
          <w:rFonts w:ascii="Times New Roman" w:hAnsi="Times New Roman" w:cs="Times New Roman"/>
          <w:sz w:val="28"/>
          <w:szCs w:val="28"/>
        </w:rPr>
        <w:t xml:space="preserve"> принять осмысленное решение по выбору профиля обучения способны.</w:t>
      </w:r>
      <w:r w:rsidR="009F487D">
        <w:rPr>
          <w:rFonts w:ascii="Times New Roman" w:hAnsi="Times New Roman" w:cs="Times New Roman"/>
          <w:sz w:val="28"/>
          <w:szCs w:val="28"/>
        </w:rPr>
        <w:t xml:space="preserve"> </w:t>
      </w:r>
      <w:r w:rsidR="005D1960">
        <w:rPr>
          <w:rFonts w:ascii="Times New Roman" w:hAnsi="Times New Roman" w:cs="Times New Roman"/>
          <w:sz w:val="28"/>
          <w:szCs w:val="28"/>
        </w:rPr>
        <w:t>К тому же б</w:t>
      </w:r>
      <w:r w:rsidR="009F487D" w:rsidRPr="009F487D">
        <w:rPr>
          <w:rFonts w:ascii="Times New Roman" w:hAnsi="Times New Roman" w:cs="Times New Roman"/>
          <w:sz w:val="28"/>
          <w:szCs w:val="28"/>
        </w:rPr>
        <w:t>ольшинство из них</w:t>
      </w:r>
      <w:r w:rsidR="00F2732A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</w:t>
      </w:r>
      <w:r w:rsidR="009F487D" w:rsidRPr="009F487D">
        <w:rPr>
          <w:rFonts w:ascii="Times New Roman" w:hAnsi="Times New Roman" w:cs="Times New Roman"/>
          <w:sz w:val="28"/>
          <w:szCs w:val="28"/>
        </w:rPr>
        <w:t xml:space="preserve"> имеет сформированную профессиональную идентичность (63%).</w:t>
      </w:r>
    </w:p>
    <w:tbl>
      <w:tblPr>
        <w:tblStyle w:val="af4"/>
        <w:tblW w:w="98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366"/>
        <w:gridCol w:w="3161"/>
      </w:tblGrid>
      <w:tr w:rsidR="00D73C06" w:rsidTr="001E285C">
        <w:trPr>
          <w:trHeight w:val="3227"/>
        </w:trPr>
        <w:tc>
          <w:tcPr>
            <w:tcW w:w="3276" w:type="dxa"/>
          </w:tcPr>
          <w:p w:rsidR="00D73C06" w:rsidRDefault="00D73C06" w:rsidP="0043135A">
            <w:pPr>
              <w:spacing w:after="12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D83AA1" wp14:editId="4F4DF553">
                  <wp:extent cx="1924050" cy="2152650"/>
                  <wp:effectExtent l="0" t="0" r="19050" b="1905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D73C06" w:rsidRDefault="00D73C06" w:rsidP="0043135A">
            <w:pPr>
              <w:spacing w:after="12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C94BE3" wp14:editId="51714265">
                  <wp:extent cx="1981200" cy="2152650"/>
                  <wp:effectExtent l="0" t="0" r="19050" b="1905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D73C06" w:rsidRDefault="00D73C06" w:rsidP="0043135A">
            <w:pPr>
              <w:spacing w:after="12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0CEAFF" wp14:editId="679FE4FE">
                  <wp:extent cx="1857375" cy="2152650"/>
                  <wp:effectExtent l="0" t="0" r="9525" b="1905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D73C06" w:rsidRPr="00CF2BBB" w:rsidTr="001E285C">
        <w:trPr>
          <w:trHeight w:val="435"/>
        </w:trPr>
        <w:tc>
          <w:tcPr>
            <w:tcW w:w="3276" w:type="dxa"/>
          </w:tcPr>
          <w:p w:rsidR="00D73C06" w:rsidRPr="00CF2BBB" w:rsidRDefault="00D73C06" w:rsidP="0043135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F2B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ПВ=ХВ</w:t>
            </w:r>
          </w:p>
        </w:tc>
        <w:tc>
          <w:tcPr>
            <w:tcW w:w="3366" w:type="dxa"/>
          </w:tcPr>
          <w:p w:rsidR="00D73C06" w:rsidRPr="00CF2BBB" w:rsidRDefault="00D73C06" w:rsidP="0043135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BB">
              <w:rPr>
                <w:rFonts w:ascii="Times New Roman" w:hAnsi="Times New Roman" w:cs="Times New Roman"/>
                <w:b/>
                <w:sz w:val="24"/>
                <w:szCs w:val="24"/>
              </w:rPr>
              <w:t>ПВ&gt;ХВ</w:t>
            </w:r>
          </w:p>
        </w:tc>
        <w:tc>
          <w:tcPr>
            <w:tcW w:w="3161" w:type="dxa"/>
          </w:tcPr>
          <w:p w:rsidR="00D73C06" w:rsidRPr="00CF2BBB" w:rsidRDefault="00D73C06" w:rsidP="0043135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BB">
              <w:rPr>
                <w:rFonts w:ascii="Times New Roman" w:hAnsi="Times New Roman" w:cs="Times New Roman"/>
                <w:b/>
                <w:sz w:val="24"/>
                <w:szCs w:val="24"/>
              </w:rPr>
              <w:t>ПВ˂ХВ</w:t>
            </w:r>
          </w:p>
        </w:tc>
      </w:tr>
      <w:tr w:rsidR="00D73C06" w:rsidRPr="00CF2BBB" w:rsidTr="001E285C">
        <w:trPr>
          <w:trHeight w:val="390"/>
        </w:trPr>
        <w:tc>
          <w:tcPr>
            <w:tcW w:w="9803" w:type="dxa"/>
            <w:gridSpan w:val="3"/>
          </w:tcPr>
          <w:p w:rsidR="00D73C06" w:rsidRPr="00CF2BBB" w:rsidRDefault="00D73C06" w:rsidP="004313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BBB">
              <w:rPr>
                <w:rFonts w:ascii="Times New Roman" w:hAnsi="Times New Roman" w:cs="Times New Roman"/>
                <w:b/>
                <w:sz w:val="28"/>
                <w:szCs w:val="28"/>
              </w:rPr>
              <w:t>ПВ</w:t>
            </w:r>
            <w:r w:rsidRPr="0063426F"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психологический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F2BBB">
              <w:rPr>
                <w:rFonts w:ascii="Times New Roman" w:hAnsi="Times New Roman" w:cs="Times New Roman"/>
                <w:b/>
                <w:sz w:val="28"/>
                <w:szCs w:val="28"/>
              </w:rPr>
              <w:t>ХВ</w:t>
            </w:r>
            <w:r w:rsidRPr="0063426F">
              <w:rPr>
                <w:rFonts w:ascii="Times New Roman" w:hAnsi="Times New Roman" w:cs="Times New Roman"/>
                <w:sz w:val="28"/>
                <w:szCs w:val="28"/>
              </w:rPr>
              <w:t xml:space="preserve"> – хронологический возраст</w:t>
            </w:r>
          </w:p>
        </w:tc>
      </w:tr>
    </w:tbl>
    <w:p w:rsidR="009A6A75" w:rsidRDefault="00194C71" w:rsidP="00C70D6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8</w:t>
      </w:r>
      <w:r w:rsidR="009A6A75" w:rsidRPr="00B36E70">
        <w:rPr>
          <w:rFonts w:ascii="Times New Roman" w:hAnsi="Times New Roman" w:cs="Times New Roman"/>
          <w:b/>
          <w:sz w:val="24"/>
          <w:szCs w:val="24"/>
        </w:rPr>
        <w:t>.</w:t>
      </w:r>
      <w:r w:rsidR="009A6A75" w:rsidRPr="00B36E70">
        <w:rPr>
          <w:rFonts w:ascii="Times New Roman" w:hAnsi="Times New Roman" w:cs="Times New Roman"/>
          <w:sz w:val="24"/>
          <w:szCs w:val="24"/>
        </w:rPr>
        <w:t xml:space="preserve"> </w:t>
      </w:r>
      <w:r w:rsidR="009A6A75" w:rsidRPr="00094676">
        <w:rPr>
          <w:rFonts w:ascii="Times New Roman" w:hAnsi="Times New Roman" w:cs="Times New Roman"/>
          <w:i/>
          <w:sz w:val="24"/>
          <w:szCs w:val="24"/>
        </w:rPr>
        <w:t xml:space="preserve">Соотношение уровней показателей пяти факторов </w:t>
      </w:r>
      <w:r>
        <w:rPr>
          <w:rFonts w:ascii="Times New Roman" w:hAnsi="Times New Roman" w:cs="Times New Roman"/>
          <w:i/>
          <w:sz w:val="24"/>
          <w:szCs w:val="24"/>
        </w:rPr>
        <w:t>временной перспективы в группах с разным уровнем психологического возраста</w:t>
      </w:r>
      <w:r w:rsidR="001018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644A">
        <w:rPr>
          <w:rFonts w:ascii="Times New Roman" w:hAnsi="Times New Roman" w:cs="Times New Roman"/>
          <w:i/>
          <w:sz w:val="24"/>
          <w:szCs w:val="24"/>
        </w:rPr>
        <w:t>%</w:t>
      </w:r>
    </w:p>
    <w:p w:rsidR="009F487D" w:rsidRPr="00FB7A6C" w:rsidRDefault="00FB7A6C" w:rsidP="009F487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первой группы </w:t>
      </w:r>
      <w:r w:rsidRPr="00B315AE">
        <w:rPr>
          <w:rFonts w:ascii="Times New Roman" w:hAnsi="Times New Roman" w:cs="Times New Roman"/>
          <w:sz w:val="28"/>
          <w:szCs w:val="28"/>
        </w:rPr>
        <w:t>(</w:t>
      </w:r>
      <w:r w:rsidR="00B315AE" w:rsidRPr="00B315AE">
        <w:rPr>
          <w:rFonts w:ascii="Times New Roman" w:hAnsi="Times New Roman" w:cs="Times New Roman"/>
          <w:noProof/>
          <w:sz w:val="28"/>
          <w:szCs w:val="28"/>
          <w:lang w:eastAsia="ru-RU"/>
        </w:rPr>
        <w:t>ПВ=ХВ</w:t>
      </w:r>
      <w:r w:rsidRPr="00B315AE">
        <w:rPr>
          <w:rFonts w:ascii="Times New Roman" w:hAnsi="Times New Roman" w:cs="Times New Roman"/>
          <w:sz w:val="28"/>
          <w:szCs w:val="28"/>
        </w:rPr>
        <w:t>) в</w:t>
      </w:r>
      <w:r w:rsidR="00B21292" w:rsidRPr="00B315AE">
        <w:rPr>
          <w:rFonts w:ascii="Times New Roman" w:hAnsi="Times New Roman" w:cs="Times New Roman"/>
          <w:sz w:val="28"/>
          <w:szCs w:val="28"/>
        </w:rPr>
        <w:t>торая (</w:t>
      </w:r>
      <w:r w:rsidR="00B315AE" w:rsidRPr="00B315AE">
        <w:rPr>
          <w:rFonts w:ascii="Times New Roman" w:hAnsi="Times New Roman" w:cs="Times New Roman"/>
          <w:sz w:val="28"/>
          <w:szCs w:val="28"/>
        </w:rPr>
        <w:t>ПВ&gt;ХВ</w:t>
      </w:r>
      <w:r w:rsidR="00B21292" w:rsidRPr="00B315AE">
        <w:rPr>
          <w:rFonts w:ascii="Times New Roman" w:hAnsi="Times New Roman" w:cs="Times New Roman"/>
          <w:sz w:val="28"/>
          <w:szCs w:val="28"/>
        </w:rPr>
        <w:t>) и третья (</w:t>
      </w:r>
      <w:r w:rsidR="00B315AE" w:rsidRPr="00B315AE">
        <w:rPr>
          <w:rFonts w:ascii="Times New Roman" w:hAnsi="Times New Roman" w:cs="Times New Roman"/>
          <w:sz w:val="28"/>
          <w:szCs w:val="28"/>
        </w:rPr>
        <w:t>ПВ˂ХВ</w:t>
      </w:r>
      <w:r w:rsidR="00B21292" w:rsidRPr="00FB7A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292" w:rsidRPr="00FB7A6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FB7A6C">
        <w:rPr>
          <w:rFonts w:ascii="Times New Roman" w:hAnsi="Times New Roman" w:cs="Times New Roman"/>
          <w:sz w:val="28"/>
          <w:szCs w:val="28"/>
        </w:rPr>
        <w:t>высокие баллы по фактору «Негативное прошлое»</w:t>
      </w:r>
      <w:r>
        <w:rPr>
          <w:rFonts w:ascii="Times New Roman" w:hAnsi="Times New Roman" w:cs="Times New Roman"/>
          <w:sz w:val="28"/>
          <w:szCs w:val="28"/>
        </w:rPr>
        <w:t xml:space="preserve"> и не имеют их по фактору «Позитивное прошлое». Показатели «Гедонистического настоящего» почти одинаковые (13% и 15%). У третьей группы (</w:t>
      </w:r>
      <w:r w:rsidR="00B315AE" w:rsidRPr="00B315AE">
        <w:rPr>
          <w:rFonts w:ascii="Times New Roman" w:hAnsi="Times New Roman" w:cs="Times New Roman"/>
          <w:sz w:val="28"/>
          <w:szCs w:val="28"/>
        </w:rPr>
        <w:t>ПВ˂ХВ</w:t>
      </w:r>
      <w:r>
        <w:rPr>
          <w:rFonts w:ascii="Times New Roman" w:hAnsi="Times New Roman" w:cs="Times New Roman"/>
          <w:sz w:val="28"/>
          <w:szCs w:val="28"/>
        </w:rPr>
        <w:t>) нет показателей «Фаталистического настоящего» и «Будущего». Предполагаем, что такой выбор свя</w:t>
      </w:r>
      <w:r w:rsidR="00B315AE">
        <w:rPr>
          <w:rFonts w:ascii="Times New Roman" w:hAnsi="Times New Roman" w:cs="Times New Roman"/>
          <w:sz w:val="28"/>
          <w:szCs w:val="28"/>
        </w:rPr>
        <w:t>зан с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психологическим возрастом</w:t>
      </w:r>
      <w:r w:rsidR="00B315A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5AE">
        <w:rPr>
          <w:rFonts w:ascii="Times New Roman" w:hAnsi="Times New Roman" w:cs="Times New Roman"/>
          <w:sz w:val="28"/>
          <w:szCs w:val="28"/>
        </w:rPr>
        <w:t xml:space="preserve"> Подростки второй и третьей групп</w:t>
      </w:r>
      <w:r w:rsidR="009444E8">
        <w:rPr>
          <w:rFonts w:ascii="Times New Roman" w:hAnsi="Times New Roman" w:cs="Times New Roman"/>
          <w:sz w:val="28"/>
          <w:szCs w:val="28"/>
        </w:rPr>
        <w:t xml:space="preserve"> пока не готовы к осознанному выбору профиля и будущей профессии.</w:t>
      </w:r>
      <w:r w:rsidR="009F487D">
        <w:rPr>
          <w:rFonts w:ascii="Times New Roman" w:hAnsi="Times New Roman" w:cs="Times New Roman"/>
          <w:sz w:val="28"/>
          <w:szCs w:val="28"/>
        </w:rPr>
        <w:t xml:space="preserve"> </w:t>
      </w:r>
      <w:r w:rsidR="009F487D" w:rsidRPr="009F487D">
        <w:rPr>
          <w:rFonts w:ascii="Times New Roman" w:hAnsi="Times New Roman" w:cs="Times New Roman"/>
          <w:sz w:val="28"/>
          <w:szCs w:val="28"/>
        </w:rPr>
        <w:t xml:space="preserve">Они находятся в поиске. </w:t>
      </w:r>
      <w:r w:rsidR="00C25BDC">
        <w:rPr>
          <w:rFonts w:ascii="Times New Roman" w:hAnsi="Times New Roman" w:cs="Times New Roman"/>
          <w:sz w:val="28"/>
          <w:szCs w:val="28"/>
        </w:rPr>
        <w:t xml:space="preserve">Как показало наше исследование, </w:t>
      </w:r>
      <w:r w:rsidR="00B14BEF">
        <w:rPr>
          <w:rFonts w:ascii="Times New Roman" w:hAnsi="Times New Roman" w:cs="Times New Roman"/>
          <w:sz w:val="28"/>
          <w:szCs w:val="28"/>
        </w:rPr>
        <w:t>у бол</w:t>
      </w:r>
      <w:r w:rsidR="00CA1644">
        <w:rPr>
          <w:rFonts w:ascii="Times New Roman" w:hAnsi="Times New Roman" w:cs="Times New Roman"/>
          <w:sz w:val="28"/>
          <w:szCs w:val="28"/>
        </w:rPr>
        <w:t>ь</w:t>
      </w:r>
      <w:r w:rsidR="00B14BEF">
        <w:rPr>
          <w:rFonts w:ascii="Times New Roman" w:hAnsi="Times New Roman" w:cs="Times New Roman"/>
          <w:sz w:val="28"/>
          <w:szCs w:val="28"/>
        </w:rPr>
        <w:t xml:space="preserve">шинства  </w:t>
      </w:r>
      <w:r w:rsidR="00CA1644">
        <w:rPr>
          <w:rFonts w:ascii="Times New Roman" w:hAnsi="Times New Roman" w:cs="Times New Roman"/>
          <w:sz w:val="28"/>
          <w:szCs w:val="28"/>
        </w:rPr>
        <w:t xml:space="preserve">из них наблюдается </w:t>
      </w:r>
      <w:r w:rsidR="00B14BEF">
        <w:rPr>
          <w:rFonts w:ascii="Times New Roman" w:hAnsi="Times New Roman" w:cs="Times New Roman"/>
          <w:sz w:val="28"/>
          <w:szCs w:val="28"/>
        </w:rPr>
        <w:t>м</w:t>
      </w:r>
      <w:r w:rsidR="009F487D" w:rsidRPr="009F487D">
        <w:rPr>
          <w:rFonts w:ascii="Times New Roman" w:hAnsi="Times New Roman" w:cs="Times New Roman"/>
          <w:sz w:val="28"/>
          <w:szCs w:val="28"/>
        </w:rPr>
        <w:t>ораторий профессионального самоопределения</w:t>
      </w:r>
      <w:r w:rsidR="00B14BEF">
        <w:rPr>
          <w:rFonts w:ascii="Times New Roman" w:hAnsi="Times New Roman" w:cs="Times New Roman"/>
          <w:sz w:val="28"/>
          <w:szCs w:val="28"/>
        </w:rPr>
        <w:t>.</w:t>
      </w:r>
      <w:r w:rsidR="009F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F1" w:rsidRDefault="00870DFF" w:rsidP="004633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47">
        <w:rPr>
          <w:rFonts w:ascii="Times New Roman" w:hAnsi="Times New Roman" w:cs="Times New Roman"/>
          <w:b/>
          <w:sz w:val="28"/>
          <w:szCs w:val="28"/>
        </w:rPr>
        <w:t>Вывод:</w:t>
      </w:r>
      <w:r>
        <w:t xml:space="preserve"> </w:t>
      </w:r>
      <w:r w:rsidR="008E2B39">
        <w:rPr>
          <w:rFonts w:ascii="Times New Roman" w:hAnsi="Times New Roman" w:cs="Times New Roman"/>
          <w:sz w:val="28"/>
          <w:szCs w:val="28"/>
        </w:rPr>
        <w:t xml:space="preserve">Думаем, что </w:t>
      </w:r>
      <w:r w:rsidR="008E2B39" w:rsidRPr="00BE2F9F">
        <w:rPr>
          <w:rFonts w:ascii="Times New Roman" w:hAnsi="Times New Roman" w:cs="Times New Roman"/>
          <w:sz w:val="28"/>
          <w:szCs w:val="28"/>
        </w:rPr>
        <w:t xml:space="preserve">психологический возраст </w:t>
      </w:r>
      <w:r w:rsidR="009444E8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8E2B39" w:rsidRPr="00BE2F9F">
        <w:rPr>
          <w:rFonts w:ascii="Times New Roman" w:hAnsi="Times New Roman" w:cs="Times New Roman"/>
          <w:sz w:val="28"/>
          <w:szCs w:val="28"/>
        </w:rPr>
        <w:t xml:space="preserve">оказывает влияние на </w:t>
      </w:r>
      <w:r w:rsidR="008E2B39">
        <w:rPr>
          <w:rFonts w:ascii="Times New Roman" w:hAnsi="Times New Roman" w:cs="Times New Roman"/>
          <w:sz w:val="28"/>
          <w:szCs w:val="28"/>
        </w:rPr>
        <w:t xml:space="preserve">отношение старших подростков ко времени своей жизни. </w:t>
      </w:r>
      <w:r w:rsidR="004633F1">
        <w:rPr>
          <w:rFonts w:ascii="Times New Roman" w:hAnsi="Times New Roman" w:cs="Times New Roman"/>
          <w:sz w:val="28"/>
          <w:szCs w:val="28"/>
        </w:rPr>
        <w:t xml:space="preserve">Результаты восприятия времени </w:t>
      </w:r>
      <w:r w:rsidR="00B95419">
        <w:rPr>
          <w:rFonts w:ascii="Times New Roman" w:hAnsi="Times New Roman" w:cs="Times New Roman"/>
          <w:sz w:val="28"/>
          <w:szCs w:val="28"/>
        </w:rPr>
        <w:t>учащимися</w:t>
      </w:r>
      <w:r w:rsidR="004633F1">
        <w:rPr>
          <w:rFonts w:ascii="Times New Roman" w:hAnsi="Times New Roman" w:cs="Times New Roman"/>
          <w:sz w:val="28"/>
          <w:szCs w:val="28"/>
        </w:rPr>
        <w:t xml:space="preserve"> связаны с уровнями их профессиональной идентичности.</w:t>
      </w:r>
    </w:p>
    <w:p w:rsidR="00AC42EB" w:rsidRPr="00F91BF9" w:rsidRDefault="00AC42EB" w:rsidP="004633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4C1DE3">
        <w:rPr>
          <w:rFonts w:ascii="Times New Roman" w:hAnsi="Times New Roman" w:cs="Times New Roman"/>
          <w:b/>
          <w:sz w:val="28"/>
          <w:szCs w:val="28"/>
        </w:rPr>
        <w:t xml:space="preserve"> и заключение</w:t>
      </w:r>
    </w:p>
    <w:p w:rsidR="00AC42EB" w:rsidRPr="00AA1DDD" w:rsidRDefault="00C65390" w:rsidP="00C65390">
      <w:pPr>
        <w:pStyle w:val="1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="00AC42EB" w:rsidRPr="00F91BF9">
        <w:rPr>
          <w:rFonts w:ascii="Times New Roman" w:hAnsi="Times New Roman"/>
          <w:sz w:val="28"/>
          <w:szCs w:val="28"/>
          <w:lang w:val="tt-RU"/>
        </w:rPr>
        <w:t xml:space="preserve">В результате проведенного исследования по теме </w:t>
      </w:r>
      <w:r w:rsidR="00AC42EB" w:rsidRPr="00F91BF9">
        <w:rPr>
          <w:rFonts w:ascii="Times New Roman" w:hAnsi="Times New Roman"/>
          <w:sz w:val="28"/>
          <w:szCs w:val="28"/>
        </w:rPr>
        <w:t>«</w:t>
      </w:r>
      <w:r w:rsidR="00AA1DDD" w:rsidRPr="00AA1DDD">
        <w:rPr>
          <w:rFonts w:ascii="Times New Roman" w:hAnsi="Times New Roman"/>
          <w:sz w:val="28"/>
          <w:szCs w:val="28"/>
        </w:rPr>
        <w:t>Влияние психологического возраста</w:t>
      </w:r>
      <w:r w:rsidR="00AA1DDD">
        <w:rPr>
          <w:rFonts w:ascii="Times New Roman" w:hAnsi="Times New Roman"/>
          <w:sz w:val="28"/>
          <w:szCs w:val="28"/>
        </w:rPr>
        <w:t xml:space="preserve"> </w:t>
      </w:r>
      <w:r w:rsidR="00AA1DDD" w:rsidRPr="00AA1DDD">
        <w:rPr>
          <w:rFonts w:ascii="Times New Roman" w:hAnsi="Times New Roman"/>
          <w:sz w:val="28"/>
          <w:szCs w:val="28"/>
        </w:rPr>
        <w:t>старших подростков на профильное самоопределение и временную перспективу</w:t>
      </w:r>
      <w:r w:rsidR="00AA1DDD">
        <w:rPr>
          <w:rFonts w:ascii="Times New Roman" w:hAnsi="Times New Roman"/>
          <w:sz w:val="28"/>
          <w:szCs w:val="28"/>
        </w:rPr>
        <w:t>»</w:t>
      </w:r>
      <w:r w:rsidR="00AA1DDD" w:rsidRPr="00AA1DDD">
        <w:rPr>
          <w:rFonts w:ascii="Times New Roman" w:hAnsi="Times New Roman"/>
          <w:sz w:val="28"/>
          <w:szCs w:val="28"/>
        </w:rPr>
        <w:t xml:space="preserve"> </w:t>
      </w:r>
      <w:r w:rsidR="00AC42EB" w:rsidRPr="00F91BF9">
        <w:rPr>
          <w:rFonts w:ascii="Times New Roman" w:hAnsi="Times New Roman"/>
          <w:sz w:val="28"/>
          <w:szCs w:val="28"/>
          <w:lang w:val="tt-RU"/>
        </w:rPr>
        <w:t>были сделаны следующие выводы:</w:t>
      </w:r>
    </w:p>
    <w:p w:rsidR="00AA1DDD" w:rsidRPr="00565A55" w:rsidRDefault="00AA1DDD" w:rsidP="00AA1D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У </w:t>
      </w:r>
      <w:r>
        <w:rPr>
          <w:rFonts w:ascii="Times New Roman" w:hAnsi="Times New Roman"/>
          <w:sz w:val="28"/>
          <w:szCs w:val="28"/>
        </w:rPr>
        <w:t>23</w:t>
      </w:r>
      <w:r w:rsidRPr="00087387">
        <w:rPr>
          <w:rFonts w:ascii="Times New Roman" w:hAnsi="Times New Roman"/>
          <w:sz w:val="28"/>
          <w:szCs w:val="28"/>
        </w:rPr>
        <w:t xml:space="preserve">% обследованных подростков </w:t>
      </w:r>
      <w:r w:rsidRPr="001D2FCB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возраст младше</w:t>
      </w:r>
      <w:r w:rsidR="009B4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FCB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хронологического</w:t>
      </w:r>
      <w:r w:rsidR="009B4194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43% </w:t>
      </w:r>
      <w:r w:rsidRPr="001D2FCB">
        <w:rPr>
          <w:rFonts w:ascii="Times New Roman" w:eastAsia="Times New Roman" w:hAnsi="Times New Roman"/>
          <w:sz w:val="28"/>
          <w:szCs w:val="28"/>
          <w:lang w:eastAsia="ru-RU"/>
        </w:rPr>
        <w:t>старше хронологическог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208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7DB">
        <w:rPr>
          <w:rFonts w:ascii="Times New Roman" w:eastAsia="Times New Roman" w:hAnsi="Times New Roman"/>
          <w:sz w:val="28"/>
          <w:szCs w:val="28"/>
          <w:lang w:eastAsia="ru-RU"/>
        </w:rPr>
        <w:t>И только</w:t>
      </w:r>
      <w:r w:rsidR="005D3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CF6">
        <w:rPr>
          <w:rFonts w:ascii="Times New Roman" w:hAnsi="Times New Roman"/>
          <w:sz w:val="28"/>
          <w:szCs w:val="28"/>
        </w:rPr>
        <w:t>34</w:t>
      </w:r>
      <w:r w:rsidR="005D3CF6" w:rsidRPr="00087387">
        <w:rPr>
          <w:rFonts w:ascii="Times New Roman" w:hAnsi="Times New Roman"/>
          <w:sz w:val="28"/>
          <w:szCs w:val="28"/>
        </w:rPr>
        <w:t xml:space="preserve">% </w:t>
      </w:r>
      <w:r w:rsidR="005D3CF6">
        <w:rPr>
          <w:rFonts w:ascii="Times New Roman" w:hAnsi="Times New Roman"/>
          <w:sz w:val="28"/>
          <w:szCs w:val="28"/>
        </w:rPr>
        <w:t xml:space="preserve"> </w:t>
      </w:r>
      <w:r w:rsidR="000F255C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B4194">
        <w:rPr>
          <w:rFonts w:ascii="Times New Roman" w:hAnsi="Times New Roman" w:cs="Times New Roman"/>
          <w:sz w:val="28"/>
          <w:szCs w:val="28"/>
        </w:rPr>
        <w:t>имеют совпадение возрастов</w:t>
      </w:r>
      <w:r w:rsidR="00350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DDD" w:rsidRDefault="005D3CF6" w:rsidP="004B2763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763">
        <w:rPr>
          <w:rFonts w:ascii="Times New Roman" w:hAnsi="Times New Roman" w:cs="Times New Roman"/>
          <w:sz w:val="28"/>
          <w:szCs w:val="28"/>
        </w:rPr>
        <w:t xml:space="preserve"> Абсолютное большинство девятиклассников (91%)</w:t>
      </w:r>
      <w:r w:rsidR="004B2763" w:rsidRPr="00D45922">
        <w:rPr>
          <w:rFonts w:ascii="Times New Roman" w:hAnsi="Times New Roman" w:cs="Times New Roman"/>
          <w:sz w:val="28"/>
          <w:szCs w:val="28"/>
        </w:rPr>
        <w:t xml:space="preserve">, </w:t>
      </w:r>
      <w:r w:rsidR="004B2763" w:rsidRPr="00B12C63">
        <w:rPr>
          <w:rFonts w:ascii="Times New Roman" w:hAnsi="Times New Roman" w:cs="Times New Roman"/>
          <w:sz w:val="28"/>
          <w:szCs w:val="28"/>
        </w:rPr>
        <w:t>готовы совершить осознанный выбор дальнейшего проф</w:t>
      </w:r>
      <w:r w:rsidR="000A3BD9">
        <w:rPr>
          <w:rFonts w:ascii="Times New Roman" w:hAnsi="Times New Roman" w:cs="Times New Roman"/>
          <w:sz w:val="28"/>
          <w:szCs w:val="28"/>
        </w:rPr>
        <w:t>иля обучения</w:t>
      </w:r>
      <w:r w:rsidR="004B2763">
        <w:rPr>
          <w:rFonts w:ascii="Times New Roman" w:hAnsi="Times New Roman" w:cs="Times New Roman"/>
          <w:sz w:val="28"/>
          <w:szCs w:val="28"/>
        </w:rPr>
        <w:t>,</w:t>
      </w:r>
      <w:r w:rsidR="004B2763" w:rsidRPr="00B12C63">
        <w:rPr>
          <w:rFonts w:ascii="Times New Roman" w:hAnsi="Times New Roman" w:cs="Times New Roman"/>
          <w:sz w:val="28"/>
          <w:szCs w:val="28"/>
        </w:rPr>
        <w:t xml:space="preserve"> </w:t>
      </w:r>
      <w:r w:rsidR="004B2763">
        <w:rPr>
          <w:rFonts w:ascii="Times New Roman" w:hAnsi="Times New Roman" w:cs="Times New Roman"/>
          <w:sz w:val="28"/>
          <w:szCs w:val="28"/>
        </w:rPr>
        <w:t xml:space="preserve">либо находятся в </w:t>
      </w:r>
      <w:r w:rsidR="004B2763" w:rsidRPr="00D45922">
        <w:rPr>
          <w:rFonts w:ascii="Times New Roman" w:hAnsi="Times New Roman" w:cs="Times New Roman"/>
          <w:sz w:val="28"/>
          <w:szCs w:val="28"/>
        </w:rPr>
        <w:t>поиске</w:t>
      </w:r>
      <w:r w:rsidR="004B2763">
        <w:rPr>
          <w:rFonts w:ascii="Times New Roman" w:hAnsi="Times New Roman" w:cs="Times New Roman"/>
          <w:sz w:val="28"/>
          <w:szCs w:val="28"/>
        </w:rPr>
        <w:t xml:space="preserve"> принятия осмысленного решения. </w:t>
      </w:r>
      <w:r w:rsidR="004B2763" w:rsidRPr="005234E7">
        <w:rPr>
          <w:rFonts w:ascii="Times New Roman" w:hAnsi="Times New Roman" w:cs="Times New Roman"/>
          <w:sz w:val="28"/>
          <w:szCs w:val="28"/>
        </w:rPr>
        <w:t xml:space="preserve">Совсем не имеет профессиональных планов 5% </w:t>
      </w:r>
      <w:r w:rsidR="009B4194">
        <w:rPr>
          <w:rFonts w:ascii="Times New Roman" w:hAnsi="Times New Roman" w:cs="Times New Roman"/>
          <w:sz w:val="28"/>
          <w:szCs w:val="28"/>
        </w:rPr>
        <w:t>респондентов</w:t>
      </w:r>
      <w:r w:rsidR="004B2763" w:rsidRPr="005234E7">
        <w:rPr>
          <w:rFonts w:ascii="Times New Roman" w:hAnsi="Times New Roman" w:cs="Times New Roman"/>
          <w:sz w:val="28"/>
          <w:szCs w:val="28"/>
        </w:rPr>
        <w:t xml:space="preserve"> и 4% </w:t>
      </w:r>
      <w:r w:rsidR="00C65390">
        <w:rPr>
          <w:rFonts w:ascii="Times New Roman" w:hAnsi="Times New Roman" w:cs="Times New Roman"/>
          <w:sz w:val="28"/>
          <w:szCs w:val="28"/>
        </w:rPr>
        <w:t>сделали выбор под влиянием извне.</w:t>
      </w:r>
      <w:r w:rsidR="004B2763" w:rsidRPr="0052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FF" w:rsidRPr="000E15E0" w:rsidRDefault="004B2763" w:rsidP="00D31EFF">
      <w:pPr>
        <w:pStyle w:val="1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15E0">
        <w:rPr>
          <w:rFonts w:ascii="Times New Roman" w:hAnsi="Times New Roman"/>
          <w:sz w:val="28"/>
          <w:szCs w:val="28"/>
        </w:rPr>
        <w:t>3.</w:t>
      </w:r>
      <w:r w:rsidR="0075004D" w:rsidRPr="000E15E0">
        <w:rPr>
          <w:rFonts w:ascii="Times New Roman" w:hAnsi="Times New Roman"/>
          <w:sz w:val="28"/>
          <w:szCs w:val="28"/>
        </w:rPr>
        <w:t xml:space="preserve"> </w:t>
      </w:r>
      <w:r w:rsidR="000E15E0" w:rsidRPr="000E15E0">
        <w:rPr>
          <w:rFonts w:ascii="Times New Roman" w:hAnsi="Times New Roman"/>
          <w:sz w:val="28"/>
          <w:szCs w:val="28"/>
        </w:rPr>
        <w:t>Подростки первой группы (</w:t>
      </w:r>
      <w:r w:rsidR="000E15E0" w:rsidRPr="000E15E0">
        <w:rPr>
          <w:rFonts w:ascii="Times New Roman" w:hAnsi="Times New Roman"/>
          <w:noProof/>
          <w:sz w:val="28"/>
          <w:szCs w:val="28"/>
          <w:lang w:eastAsia="ru-RU"/>
        </w:rPr>
        <w:t>ПВ=ХВ</w:t>
      </w:r>
      <w:r w:rsidR="000E15E0" w:rsidRPr="000E15E0">
        <w:rPr>
          <w:rFonts w:ascii="Times New Roman" w:hAnsi="Times New Roman"/>
          <w:sz w:val="28"/>
          <w:szCs w:val="28"/>
        </w:rPr>
        <w:t>) частично готовы к построению жизненной перспективы, а второй (ПВ&gt;ХВ)  и третьей (ПВ˂ХВ) групп</w:t>
      </w:r>
      <w:r w:rsidR="00D31EFF">
        <w:rPr>
          <w:rFonts w:ascii="Times New Roman" w:hAnsi="Times New Roman"/>
          <w:sz w:val="28"/>
          <w:szCs w:val="28"/>
        </w:rPr>
        <w:t xml:space="preserve"> на данном этапе затрудняются это сделать</w:t>
      </w:r>
      <w:r w:rsidR="00D31EFF" w:rsidRPr="000E15E0">
        <w:rPr>
          <w:rFonts w:ascii="Times New Roman" w:hAnsi="Times New Roman"/>
          <w:sz w:val="28"/>
          <w:szCs w:val="28"/>
        </w:rPr>
        <w:t xml:space="preserve">. </w:t>
      </w:r>
    </w:p>
    <w:p w:rsidR="00AC42EB" w:rsidRPr="00C65390" w:rsidRDefault="00AC42EB" w:rsidP="000E15E0">
      <w:pPr>
        <w:pStyle w:val="1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5E0">
        <w:rPr>
          <w:rFonts w:ascii="Times New Roman" w:hAnsi="Times New Roman"/>
          <w:sz w:val="28"/>
          <w:szCs w:val="28"/>
          <w:lang w:val="tt-RU"/>
        </w:rPr>
        <w:lastRenderedPageBreak/>
        <w:t xml:space="preserve">Таким образом, </w:t>
      </w:r>
      <w:r w:rsidR="005D3CF6" w:rsidRPr="000E15E0">
        <w:rPr>
          <w:rFonts w:ascii="Times New Roman" w:hAnsi="Times New Roman"/>
          <w:sz w:val="28"/>
          <w:szCs w:val="28"/>
        </w:rPr>
        <w:t>психологический возраст старших подростков</w:t>
      </w:r>
      <w:r w:rsidR="005D3CF6" w:rsidRPr="00D1669D">
        <w:rPr>
          <w:rFonts w:ascii="Times New Roman" w:hAnsi="Times New Roman"/>
          <w:sz w:val="28"/>
          <w:szCs w:val="28"/>
        </w:rPr>
        <w:t xml:space="preserve"> влияет на профильное самоопределение и </w:t>
      </w:r>
      <w:r w:rsidR="009B4194">
        <w:rPr>
          <w:rFonts w:ascii="Times New Roman" w:hAnsi="Times New Roman"/>
          <w:sz w:val="28"/>
          <w:szCs w:val="28"/>
        </w:rPr>
        <w:t xml:space="preserve">частично на </w:t>
      </w:r>
      <w:r w:rsidR="005D3CF6" w:rsidRPr="00D1669D">
        <w:rPr>
          <w:rFonts w:ascii="Times New Roman" w:hAnsi="Times New Roman"/>
          <w:sz w:val="28"/>
          <w:szCs w:val="28"/>
        </w:rPr>
        <w:t>временную перспективу</w:t>
      </w:r>
      <w:r w:rsidR="005D3CF6">
        <w:rPr>
          <w:rFonts w:ascii="Times New Roman" w:hAnsi="Times New Roman"/>
          <w:sz w:val="28"/>
          <w:szCs w:val="28"/>
        </w:rPr>
        <w:t>,</w:t>
      </w:r>
      <w:r w:rsidRPr="00F91BF9">
        <w:rPr>
          <w:rFonts w:ascii="Times New Roman" w:hAnsi="Times New Roman"/>
          <w:sz w:val="28"/>
          <w:szCs w:val="28"/>
          <w:lang w:val="tt-RU"/>
        </w:rPr>
        <w:t>что соответствует выдвинутой нами гипотезе.</w:t>
      </w:r>
    </w:p>
    <w:p w:rsidR="006F35D6" w:rsidRDefault="006F35D6" w:rsidP="006F35D6">
      <w:pPr>
        <w:pStyle w:val="1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4D8">
        <w:rPr>
          <w:rFonts w:ascii="Times New Roman" w:hAnsi="Times New Roman"/>
          <w:sz w:val="28"/>
          <w:szCs w:val="28"/>
          <w:shd w:val="clear" w:color="auto" w:fill="FFFFFF"/>
        </w:rPr>
        <w:t>Исследование показало</w:t>
      </w:r>
      <w:r w:rsidRPr="00AD54D8">
        <w:rPr>
          <w:rFonts w:ascii="Times New Roman" w:hAnsi="Times New Roman"/>
          <w:sz w:val="28"/>
          <w:szCs w:val="28"/>
          <w:lang w:val="tt-RU"/>
        </w:rPr>
        <w:t>,</w:t>
      </w:r>
      <w:r w:rsidRPr="00E8406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больше половины опрошенных нами подростков</w:t>
      </w:r>
      <w:r w:rsidRPr="00565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затрудня</w:t>
      </w:r>
      <w:r w:rsidR="009B419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565A55">
        <w:rPr>
          <w:rFonts w:ascii="Times New Roman" w:hAnsi="Times New Roman"/>
          <w:sz w:val="28"/>
          <w:szCs w:val="28"/>
          <w:shd w:val="clear" w:color="auto" w:fill="FFFFFF"/>
        </w:rPr>
        <w:t xml:space="preserve">тся ставить цели и строить планы </w:t>
      </w:r>
      <w:r w:rsidRPr="00565A55">
        <w:rPr>
          <w:rFonts w:ascii="Times New Roman" w:hAnsi="Times New Roman"/>
          <w:sz w:val="28"/>
          <w:szCs w:val="28"/>
        </w:rPr>
        <w:t>на будущее</w:t>
      </w:r>
      <w:r>
        <w:rPr>
          <w:rFonts w:ascii="Times New Roman" w:hAnsi="Times New Roman"/>
          <w:sz w:val="28"/>
          <w:szCs w:val="28"/>
          <w:shd w:val="clear" w:color="auto" w:fill="FFFFFF"/>
        </w:rPr>
        <w:t>. Испытывая</w:t>
      </w:r>
      <w:r w:rsidRPr="00565A55">
        <w:rPr>
          <w:rFonts w:ascii="Times New Roman" w:hAnsi="Times New Roman"/>
          <w:sz w:val="28"/>
          <w:szCs w:val="28"/>
          <w:shd w:val="clear" w:color="auto" w:fill="FFFFFF"/>
        </w:rPr>
        <w:t xml:space="preserve"> страх перед выбором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одни </w:t>
      </w:r>
      <w:r w:rsidRPr="00565A55">
        <w:rPr>
          <w:rFonts w:ascii="Times New Roman" w:hAnsi="Times New Roman"/>
          <w:sz w:val="28"/>
          <w:szCs w:val="28"/>
          <w:shd w:val="clear" w:color="auto" w:fill="FFFFFF"/>
        </w:rPr>
        <w:t>стараются отодвинуть этот момент. А другие уверены в том, что</w:t>
      </w:r>
      <w:r w:rsidRPr="00565A55">
        <w:rPr>
          <w:rFonts w:ascii="Times New Roman" w:hAnsi="Times New Roman"/>
          <w:sz w:val="28"/>
          <w:szCs w:val="28"/>
        </w:rPr>
        <w:t xml:space="preserve"> все еще могут успеть. Лишь третья часть выпускников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 выстраивании своей жизненной траектории готова к объективной оценке своих способностей и возможностей</w:t>
      </w:r>
      <w:r w:rsidR="00336157">
        <w:rPr>
          <w:rFonts w:ascii="Times New Roman" w:hAnsi="Times New Roman"/>
          <w:bCs/>
          <w:color w:val="000000"/>
          <w:sz w:val="28"/>
          <w:szCs w:val="28"/>
        </w:rPr>
        <w:t xml:space="preserve"> при выборе профиля</w:t>
      </w:r>
      <w:r>
        <w:rPr>
          <w:rFonts w:ascii="Times New Roman" w:hAnsi="Times New Roman"/>
          <w:bCs/>
          <w:color w:val="000000"/>
          <w:sz w:val="28"/>
          <w:szCs w:val="28"/>
        </w:rPr>
        <w:t>. Считаем,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успешного</w:t>
      </w:r>
      <w:r w:rsidRPr="00E8406C">
        <w:rPr>
          <w:rFonts w:ascii="Times New Roman" w:hAnsi="Times New Roman"/>
          <w:sz w:val="28"/>
          <w:szCs w:val="28"/>
          <w:shd w:val="clear" w:color="auto" w:fill="FFFFFF"/>
        </w:rPr>
        <w:t xml:space="preserve"> выбора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девятиклассниками  </w:t>
      </w:r>
      <w:r w:rsidR="00336157">
        <w:rPr>
          <w:rFonts w:ascii="Times New Roman" w:hAnsi="Times New Roman"/>
          <w:sz w:val="28"/>
          <w:szCs w:val="28"/>
          <w:shd w:val="clear" w:color="auto" w:fill="FFFFFF"/>
        </w:rPr>
        <w:t xml:space="preserve">будущей профессии </w:t>
      </w:r>
      <w:r w:rsidRPr="00E8406C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опережающая работа школьного психолога</w:t>
      </w:r>
      <w:r w:rsidR="00331C63">
        <w:rPr>
          <w:rFonts w:ascii="Times New Roman" w:hAnsi="Times New Roman"/>
          <w:sz w:val="28"/>
          <w:szCs w:val="28"/>
          <w:shd w:val="clear" w:color="auto" w:fill="FFFFFF"/>
        </w:rPr>
        <w:t xml:space="preserve"> и тьюто</w:t>
      </w:r>
      <w:r w:rsidR="00336157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Pr="00E8406C">
        <w:rPr>
          <w:rFonts w:ascii="Times New Roman" w:hAnsi="Times New Roman"/>
          <w:sz w:val="28"/>
          <w:szCs w:val="28"/>
          <w:shd w:val="clear" w:color="auto" w:fill="FFFFFF"/>
        </w:rPr>
        <w:t xml:space="preserve">, направленная на познание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подростками </w:t>
      </w:r>
      <w:r w:rsidRPr="00E8406C">
        <w:rPr>
          <w:rFonts w:ascii="Times New Roman" w:hAnsi="Times New Roman"/>
          <w:sz w:val="28"/>
          <w:szCs w:val="28"/>
          <w:shd w:val="clear" w:color="auto" w:fill="FFFFFF"/>
        </w:rPr>
        <w:t xml:space="preserve">своих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индивидуальных особенностей</w:t>
      </w:r>
      <w:r w:rsidR="00336157">
        <w:rPr>
          <w:rFonts w:ascii="Times New Roman" w:hAnsi="Times New Roman"/>
          <w:sz w:val="28"/>
          <w:szCs w:val="28"/>
          <w:shd w:val="clear" w:color="auto" w:fill="FFFFFF"/>
        </w:rPr>
        <w:t xml:space="preserve"> и круга современных профессий.</w:t>
      </w:r>
      <w:r w:rsidRPr="00E840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Надеемся, что </w:t>
      </w:r>
      <w:r>
        <w:rPr>
          <w:rFonts w:ascii="Times New Roman" w:hAnsi="Times New Roman"/>
          <w:sz w:val="28"/>
          <w:szCs w:val="28"/>
        </w:rPr>
        <w:t>р</w:t>
      </w:r>
      <w:r w:rsidRPr="00FC6141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нашего ис</w:t>
      </w:r>
      <w:r w:rsidR="00336157">
        <w:rPr>
          <w:rFonts w:ascii="Times New Roman" w:hAnsi="Times New Roman"/>
          <w:sz w:val="28"/>
          <w:szCs w:val="28"/>
        </w:rPr>
        <w:t xml:space="preserve">следования будут использованы </w:t>
      </w:r>
      <w:r w:rsidRPr="00FC6141">
        <w:rPr>
          <w:rFonts w:ascii="Times New Roman" w:hAnsi="Times New Roman"/>
          <w:sz w:val="28"/>
          <w:szCs w:val="28"/>
        </w:rPr>
        <w:t xml:space="preserve">для построения </w:t>
      </w:r>
      <w:r w:rsidR="00336157">
        <w:rPr>
          <w:rFonts w:ascii="Times New Roman" w:hAnsi="Times New Roman"/>
          <w:sz w:val="28"/>
          <w:szCs w:val="28"/>
        </w:rPr>
        <w:t xml:space="preserve">индивидуальных </w:t>
      </w:r>
      <w:r w:rsidRPr="00FC6141">
        <w:rPr>
          <w:rFonts w:ascii="Times New Roman" w:hAnsi="Times New Roman"/>
          <w:sz w:val="28"/>
          <w:szCs w:val="28"/>
        </w:rPr>
        <w:t xml:space="preserve">программ по формированию </w:t>
      </w:r>
      <w:r w:rsidRPr="00B14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огической готовности учащихся</w:t>
      </w:r>
      <w:r w:rsidRPr="00ED55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D55CD">
        <w:rPr>
          <w:rFonts w:ascii="Times New Roman" w:hAnsi="Times New Roman"/>
          <w:sz w:val="28"/>
          <w:szCs w:val="28"/>
        </w:rPr>
        <w:t xml:space="preserve">на этапе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336157">
        <w:rPr>
          <w:rFonts w:ascii="Times New Roman" w:hAnsi="Times New Roman"/>
          <w:sz w:val="28"/>
          <w:szCs w:val="28"/>
        </w:rPr>
        <w:t>предпрофильного</w:t>
      </w:r>
      <w:r w:rsidRPr="00ED55CD">
        <w:rPr>
          <w:rFonts w:ascii="Times New Roman" w:hAnsi="Times New Roman"/>
          <w:sz w:val="28"/>
          <w:szCs w:val="28"/>
        </w:rPr>
        <w:t xml:space="preserve"> самоопределения</w:t>
      </w:r>
      <w:r>
        <w:rPr>
          <w:rFonts w:ascii="Times New Roman" w:hAnsi="Times New Roman"/>
          <w:sz w:val="28"/>
          <w:szCs w:val="28"/>
        </w:rPr>
        <w:t>.</w:t>
      </w:r>
      <w:r w:rsidRPr="00ED55CD">
        <w:rPr>
          <w:rFonts w:ascii="Times New Roman" w:hAnsi="Times New Roman"/>
          <w:sz w:val="28"/>
          <w:szCs w:val="28"/>
        </w:rPr>
        <w:t xml:space="preserve"> </w:t>
      </w:r>
    </w:p>
    <w:p w:rsidR="00BB51AC" w:rsidRDefault="004C1DE3" w:rsidP="00AD26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B51AC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BB51AC" w:rsidRPr="004C1DE3" w:rsidRDefault="00BD0B9A" w:rsidP="004C1DE3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1AC" w:rsidRPr="004C1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1AC" w:rsidRPr="004C1DE3">
        <w:rPr>
          <w:rFonts w:ascii="Times New Roman" w:hAnsi="Times New Roman" w:cs="Times New Roman"/>
          <w:sz w:val="28"/>
          <w:szCs w:val="28"/>
        </w:rPr>
        <w:t xml:space="preserve"> Ананьев Б.Г. </w:t>
      </w:r>
      <w:r w:rsidRPr="004C1DE3">
        <w:rPr>
          <w:rFonts w:ascii="Times New Roman" w:hAnsi="Times New Roman" w:cs="Times New Roman"/>
          <w:sz w:val="28"/>
          <w:szCs w:val="28"/>
        </w:rPr>
        <w:t>Избранные психологические труды.</w:t>
      </w:r>
      <w:r w:rsidR="00BB51AC" w:rsidRPr="004C1DE3">
        <w:rPr>
          <w:rFonts w:ascii="Times New Roman" w:hAnsi="Times New Roman" w:cs="Times New Roman"/>
          <w:sz w:val="28"/>
          <w:szCs w:val="28"/>
        </w:rPr>
        <w:t xml:space="preserve"> </w:t>
      </w:r>
      <w:r w:rsidRPr="004C1DE3">
        <w:rPr>
          <w:rFonts w:ascii="Times New Roman" w:hAnsi="Times New Roman" w:cs="Times New Roman"/>
          <w:sz w:val="28"/>
          <w:szCs w:val="28"/>
        </w:rPr>
        <w:t>М.: Педагогика, 1980.</w:t>
      </w:r>
      <w:r w:rsidR="00BB51AC" w:rsidRPr="004C1DE3">
        <w:rPr>
          <w:rFonts w:ascii="Times New Roman" w:hAnsi="Times New Roman" w:cs="Times New Roman"/>
          <w:sz w:val="28"/>
          <w:szCs w:val="28"/>
        </w:rPr>
        <w:t xml:space="preserve"> – 232 с.</w:t>
      </w:r>
    </w:p>
    <w:p w:rsidR="00BB51AC" w:rsidRPr="004C1DE3" w:rsidRDefault="00197432" w:rsidP="004C1DE3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E3">
        <w:rPr>
          <w:rFonts w:ascii="Times New Roman" w:hAnsi="Times New Roman" w:cs="Times New Roman"/>
          <w:sz w:val="28"/>
          <w:szCs w:val="28"/>
        </w:rPr>
        <w:t>2</w:t>
      </w:r>
      <w:r w:rsidR="00BB51AC" w:rsidRPr="004C1DE3">
        <w:rPr>
          <w:rFonts w:ascii="Times New Roman" w:hAnsi="Times New Roman" w:cs="Times New Roman"/>
          <w:sz w:val="28"/>
          <w:szCs w:val="28"/>
        </w:rPr>
        <w:t>.</w:t>
      </w:r>
      <w:r w:rsidR="00B55C39" w:rsidRPr="004C1DE3">
        <w:rPr>
          <w:rFonts w:ascii="Times New Roman" w:hAnsi="Times New Roman" w:cs="Times New Roman"/>
          <w:sz w:val="28"/>
          <w:szCs w:val="28"/>
        </w:rPr>
        <w:t xml:space="preserve"> </w:t>
      </w:r>
      <w:r w:rsidR="00B55C39" w:rsidRPr="004C1DE3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r w:rsidR="00BB51AC" w:rsidRPr="004C1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С. Психология</w:t>
      </w:r>
      <w:r w:rsidR="00BD0B9A" w:rsidRPr="004C1D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51AC" w:rsidRPr="004C1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B9A" w:rsidRPr="004C1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Изд-во ЭКСМО-Пресс, 2000. – </w:t>
      </w:r>
      <w:r w:rsidR="00BB51AC" w:rsidRPr="004C1DE3">
        <w:rPr>
          <w:rFonts w:ascii="Times New Roman" w:hAnsi="Times New Roman" w:cs="Times New Roman"/>
          <w:sz w:val="28"/>
          <w:szCs w:val="28"/>
          <w:shd w:val="clear" w:color="auto" w:fill="FFFFFF"/>
        </w:rPr>
        <w:t>1008 с.</w:t>
      </w:r>
    </w:p>
    <w:p w:rsidR="00BB51AC" w:rsidRPr="004C1DE3" w:rsidRDefault="00197432" w:rsidP="004C1DE3">
      <w:p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51AC" w:rsidRPr="004C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Головаха Е.И., Кроник А. А. Психологическое время личности. М.:</w:t>
      </w:r>
    </w:p>
    <w:p w:rsidR="00BB51AC" w:rsidRPr="004C1DE3" w:rsidRDefault="00BB51AC" w:rsidP="004C1DE3">
      <w:p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Смысл, 2008</w:t>
      </w:r>
      <w:r w:rsidR="00BD0B9A" w:rsidRPr="004C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267 с.</w:t>
      </w:r>
    </w:p>
    <w:p w:rsidR="00972427" w:rsidRPr="004C1DE3" w:rsidRDefault="006B306B" w:rsidP="004C1DE3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4C1D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1AC" w:rsidRPr="004C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0B9A" w:rsidRPr="004C1DE3">
        <w:rPr>
          <w:rFonts w:ascii="Times New Roman" w:hAnsi="Times New Roman" w:cs="Times New Roman"/>
          <w:sz w:val="28"/>
          <w:szCs w:val="28"/>
        </w:rPr>
        <w:t xml:space="preserve">Ковалев </w:t>
      </w:r>
      <w:r w:rsidR="00972427" w:rsidRPr="004C1DE3">
        <w:rPr>
          <w:rFonts w:ascii="Times New Roman" w:hAnsi="Times New Roman" w:cs="Times New Roman"/>
          <w:sz w:val="28"/>
          <w:szCs w:val="28"/>
        </w:rPr>
        <w:t>В.И. Особенности личностной о</w:t>
      </w:r>
      <w:r w:rsidR="00BD0B9A" w:rsidRPr="004C1DE3">
        <w:rPr>
          <w:rFonts w:ascii="Times New Roman" w:hAnsi="Times New Roman" w:cs="Times New Roman"/>
          <w:sz w:val="28"/>
          <w:szCs w:val="28"/>
        </w:rPr>
        <w:t xml:space="preserve">рганизации времени жизни. </w:t>
      </w:r>
      <w:r w:rsidR="00972427" w:rsidRPr="004C1DE3">
        <w:rPr>
          <w:rFonts w:ascii="Times New Roman" w:hAnsi="Times New Roman" w:cs="Times New Roman"/>
          <w:sz w:val="28"/>
          <w:szCs w:val="28"/>
        </w:rPr>
        <w:t xml:space="preserve"> М</w:t>
      </w:r>
      <w:r w:rsidR="00BD0B9A" w:rsidRPr="004C1DE3">
        <w:rPr>
          <w:rFonts w:ascii="Times New Roman" w:hAnsi="Times New Roman" w:cs="Times New Roman"/>
          <w:sz w:val="28"/>
          <w:szCs w:val="28"/>
        </w:rPr>
        <w:t>.</w:t>
      </w:r>
      <w:r w:rsidR="00972427" w:rsidRPr="004C1DE3">
        <w:rPr>
          <w:rFonts w:ascii="Times New Roman" w:hAnsi="Times New Roman" w:cs="Times New Roman"/>
          <w:sz w:val="28"/>
          <w:szCs w:val="28"/>
        </w:rPr>
        <w:t>: Изд-во Наука, 1995. – С.179-184.</w:t>
      </w:r>
    </w:p>
    <w:p w:rsidR="00166CBE" w:rsidRPr="004C1DE3" w:rsidRDefault="006B306B" w:rsidP="004C1DE3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4C1DE3">
        <w:rPr>
          <w:rFonts w:ascii="Times New Roman" w:hAnsi="Times New Roman" w:cs="Times New Roman"/>
          <w:sz w:val="28"/>
          <w:szCs w:val="28"/>
        </w:rPr>
        <w:t xml:space="preserve">5. Пряжников </w:t>
      </w:r>
      <w:r w:rsidR="006D73CF" w:rsidRPr="004C1DE3">
        <w:rPr>
          <w:rFonts w:ascii="Times New Roman" w:hAnsi="Times New Roman" w:cs="Times New Roman"/>
          <w:sz w:val="28"/>
          <w:szCs w:val="28"/>
        </w:rPr>
        <w:t xml:space="preserve"> Н.С. Теория и практика профессионального самоопределения: учебное пособие [Текст]/ Н.С. Пряжников. – М: МГППИ, 1999. – 97 с.</w:t>
      </w:r>
      <w:r w:rsidR="00113AA4" w:rsidRPr="004C1DE3">
        <w:rPr>
          <w:rFonts w:ascii="Times New Roman" w:hAnsi="Times New Roman" w:cs="Times New Roman"/>
          <w:sz w:val="28"/>
          <w:szCs w:val="28"/>
        </w:rPr>
        <w:t>6</w:t>
      </w:r>
      <w:r w:rsidR="002A2F0F" w:rsidRPr="004C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C87" w:rsidRPr="00312C87" w:rsidRDefault="00312C87" w:rsidP="00312C87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1DE3">
        <w:rPr>
          <w:rFonts w:ascii="Times New Roman" w:hAnsi="Times New Roman" w:cs="Times New Roman"/>
          <w:sz w:val="28"/>
          <w:szCs w:val="28"/>
        </w:rPr>
        <w:t xml:space="preserve">. </w:t>
      </w:r>
      <w:r w:rsidRPr="00312C87">
        <w:rPr>
          <w:rFonts w:ascii="Times New Roman" w:hAnsi="Times New Roman" w:cs="Times New Roman"/>
          <w:sz w:val="28"/>
          <w:szCs w:val="28"/>
        </w:rPr>
        <w:t>Толстых, Н. Н. Психология подросткового возраста</w:t>
      </w:r>
      <w:proofErr w:type="gramStart"/>
      <w:r w:rsidRPr="00312C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2C87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Н. Н. Толстых, А. М. Прихожан. — М.</w:t>
      </w:r>
      <w:proofErr w:type="gramStart"/>
      <w:r w:rsidRPr="00312C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2C87">
        <w:rPr>
          <w:rFonts w:ascii="Times New Roman" w:hAnsi="Times New Roman" w:cs="Times New Roman"/>
          <w:sz w:val="28"/>
          <w:szCs w:val="28"/>
        </w:rPr>
        <w:t xml:space="preserve"> Издательство Юрайт, 2016. — 406 с. — Серия : Бакалавр. Академический курс. </w:t>
      </w:r>
    </w:p>
    <w:p w:rsidR="002A2F0F" w:rsidRPr="004C1DE3" w:rsidRDefault="00312C87" w:rsidP="004C1DE3">
      <w:pPr>
        <w:spacing w:after="0" w:line="32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6CBE" w:rsidRPr="004C1DE3">
        <w:rPr>
          <w:rFonts w:ascii="Times New Roman" w:hAnsi="Times New Roman" w:cs="Times New Roman"/>
          <w:sz w:val="28"/>
          <w:szCs w:val="28"/>
        </w:rPr>
        <w:t xml:space="preserve">. </w:t>
      </w:r>
      <w:r w:rsidR="002A2F0F" w:rsidRPr="004C1DE3">
        <w:rPr>
          <w:rFonts w:ascii="Times New Roman" w:hAnsi="Times New Roman" w:cs="Times New Roman"/>
          <w:sz w:val="28"/>
          <w:szCs w:val="28"/>
        </w:rPr>
        <w:t xml:space="preserve">Азбель А. А., А. Г. Грецов Методика изучения статусов профессиональной идентичности. [Электронный ресурс] – Режим доступа: </w:t>
      </w:r>
      <w:hyperlink r:id="rId21" w:history="1">
        <w:r w:rsidR="002A2F0F" w:rsidRPr="004C1DE3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http://licey76.ru/sites/default/files/files/Diagnostika_proidentichnosti.pdf</w:t>
        </w:r>
      </w:hyperlink>
      <w:r w:rsidR="002A2F0F"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31.08.2021).</w:t>
      </w:r>
    </w:p>
    <w:p w:rsidR="002A2F0F" w:rsidRPr="004C1DE3" w:rsidRDefault="00312C87" w:rsidP="004C1DE3">
      <w:pPr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A2F0F" w:rsidRPr="004C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Головаха Е.И., Кроник А. А.</w:t>
      </w:r>
      <w:r w:rsidR="002A2F0F" w:rsidRPr="004C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2A2F0F"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«Оценка пятилетних интервалов».</w:t>
      </w:r>
    </w:p>
    <w:p w:rsidR="002A2F0F" w:rsidRPr="004C1DE3" w:rsidRDefault="002A2F0F" w:rsidP="004C1DE3">
      <w:pPr>
        <w:shd w:val="clear" w:color="auto" w:fill="FFFFFF"/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– Режим доступа:</w:t>
      </w:r>
      <w:r w:rsidRPr="004C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hyperlink r:id="rId22" w:history="1">
        <w:r w:rsidRPr="004C1DE3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https://www.sites.google.com/site/test300m/pvl</w:t>
        </w:r>
      </w:hyperlink>
      <w:r w:rsidRPr="004C1DE3">
        <w:rPr>
          <w:rStyle w:val="af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31.08.2021).</w:t>
      </w:r>
    </w:p>
    <w:p w:rsidR="002A2F0F" w:rsidRPr="004C1DE3" w:rsidRDefault="00312C87" w:rsidP="004C1DE3">
      <w:pPr>
        <w:shd w:val="clear" w:color="auto" w:fill="FFFFFF"/>
        <w:spacing w:after="0" w:line="32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A2F0F"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>. Кобзарева И.И. Психологические аспекты предпрофессионального развития личности [Электронный ресурс] – Режим доступа:</w:t>
      </w:r>
      <w:r w:rsidR="002A2F0F" w:rsidRPr="004C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hyperlink r:id="rId23" w:history="1">
        <w:r w:rsidR="002A2F0F" w:rsidRPr="004C1DE3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https://cyberleninka.ru/article/n/professionalnoe-samoopredelenie-podrostka-kak-psihologo-pedagogicheskaya-problema</w:t>
        </w:r>
      </w:hyperlink>
      <w:r w:rsidR="002A2F0F"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31.08.2021).</w:t>
      </w:r>
    </w:p>
    <w:p w:rsidR="00972427" w:rsidRPr="004C1DE3" w:rsidRDefault="00312C87" w:rsidP="004C1DE3">
      <w:pPr>
        <w:shd w:val="clear" w:color="auto" w:fill="FFFFFF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A2F0F"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52C3"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</w:t>
      </w:r>
      <w:r w:rsidR="00972427" w:rsidRPr="004C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Роль временной пе</w:t>
      </w:r>
      <w:r w:rsidR="00972427" w:rsidRPr="004C1DE3">
        <w:rPr>
          <w:rFonts w:ascii="Times New Roman" w:hAnsi="Times New Roman" w:cs="Times New Roman"/>
          <w:sz w:val="28"/>
          <w:szCs w:val="28"/>
        </w:rPr>
        <w:t>рспективы в личностном и профессиональном самоопределении подростков [Эл</w:t>
      </w:r>
      <w:r w:rsidR="00D152A7" w:rsidRPr="004C1DE3">
        <w:rPr>
          <w:rFonts w:ascii="Times New Roman" w:hAnsi="Times New Roman" w:cs="Times New Roman"/>
          <w:sz w:val="28"/>
          <w:szCs w:val="28"/>
        </w:rPr>
        <w:t xml:space="preserve">ектронный ресурс] – </w:t>
      </w:r>
      <w:r w:rsidR="002A2F0F" w:rsidRPr="004C1DE3">
        <w:rPr>
          <w:rFonts w:ascii="Times New Roman" w:hAnsi="Times New Roman" w:cs="Times New Roman"/>
          <w:sz w:val="28"/>
          <w:szCs w:val="28"/>
        </w:rPr>
        <w:t>Режим доступа:</w:t>
      </w:r>
      <w:r w:rsidR="00D152A7" w:rsidRPr="004C1DE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152A7" w:rsidRPr="004C1DE3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https://psyjournals.ru/psyedu/2007/n3/Kuznetsova_full.shtml</w:t>
        </w:r>
      </w:hyperlink>
    </w:p>
    <w:p w:rsidR="00D152A7" w:rsidRPr="004C1DE3" w:rsidRDefault="00D152A7" w:rsidP="004C1DE3">
      <w:pPr>
        <w:shd w:val="clear" w:color="auto" w:fill="FFFFFF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E3">
        <w:rPr>
          <w:rFonts w:ascii="Times New Roman" w:hAnsi="Times New Roman" w:cs="Times New Roman"/>
          <w:sz w:val="28"/>
          <w:szCs w:val="28"/>
        </w:rPr>
        <w:t>(дата обращения 31.08.2021).</w:t>
      </w:r>
    </w:p>
    <w:p w:rsidR="002A2F0F" w:rsidRPr="004C1DE3" w:rsidRDefault="00153652" w:rsidP="004C1DE3">
      <w:pPr>
        <w:shd w:val="clear" w:color="auto" w:fill="FFFFFF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2F0F" w:rsidRPr="004C1DE3">
        <w:rPr>
          <w:rFonts w:ascii="Times New Roman" w:hAnsi="Times New Roman" w:cs="Times New Roman"/>
          <w:sz w:val="28"/>
          <w:szCs w:val="28"/>
        </w:rPr>
        <w:t>. Методика «О</w:t>
      </w:r>
      <w:r w:rsidR="00987CC1">
        <w:rPr>
          <w:rFonts w:ascii="Times New Roman" w:hAnsi="Times New Roman" w:cs="Times New Roman"/>
          <w:sz w:val="28"/>
          <w:szCs w:val="28"/>
        </w:rPr>
        <w:t>просник временной перспективы» Ф</w:t>
      </w:r>
      <w:bookmarkStart w:id="0" w:name="_GoBack"/>
      <w:bookmarkEnd w:id="0"/>
      <w:r w:rsidR="002A2F0F" w:rsidRPr="004C1DE3">
        <w:rPr>
          <w:rFonts w:ascii="Times New Roman" w:hAnsi="Times New Roman" w:cs="Times New Roman"/>
          <w:sz w:val="28"/>
          <w:szCs w:val="28"/>
        </w:rPr>
        <w:t>. Зимбардо.</w:t>
      </w:r>
      <w:r w:rsidR="000F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0F" w:rsidRPr="004C1DE3" w:rsidRDefault="002A2F0F" w:rsidP="004C1DE3">
      <w:pPr>
        <w:shd w:val="clear" w:color="auto" w:fill="FFFFFF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E3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</w:t>
      </w:r>
      <w:r w:rsidRPr="004C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4C1DE3">
          <w:rPr>
            <w:rStyle w:val="af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https://psylab.info/Опросник_временной_перспективы_Зимбардо</w:t>
        </w:r>
      </w:hyperlink>
      <w:r w:rsidRPr="004C1DE3">
        <w:rPr>
          <w:rFonts w:ascii="Times New Roman" w:hAnsi="Times New Roman" w:cs="Times New Roman"/>
          <w:sz w:val="28"/>
          <w:szCs w:val="28"/>
        </w:rPr>
        <w:t xml:space="preserve"> (дата обращения 31.08.2021).</w:t>
      </w: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3F1" w:rsidRDefault="004633F1" w:rsidP="0043135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633F1" w:rsidSect="00482B41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C0" w:rsidRDefault="002D21C0" w:rsidP="006F6477">
      <w:pPr>
        <w:spacing w:after="0" w:line="240" w:lineRule="auto"/>
      </w:pPr>
      <w:r>
        <w:separator/>
      </w:r>
    </w:p>
  </w:endnote>
  <w:endnote w:type="continuationSeparator" w:id="0">
    <w:p w:rsidR="002D21C0" w:rsidRDefault="002D21C0" w:rsidP="006F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325883"/>
      <w:docPartObj>
        <w:docPartGallery w:val="Page Numbers (Bottom of Page)"/>
        <w:docPartUnique/>
      </w:docPartObj>
    </w:sdtPr>
    <w:sdtEndPr/>
    <w:sdtContent>
      <w:p w:rsidR="00CA51AF" w:rsidRDefault="00CA51A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C1">
          <w:rPr>
            <w:noProof/>
          </w:rPr>
          <w:t>21</w:t>
        </w:r>
        <w:r>
          <w:fldChar w:fldCharType="end"/>
        </w:r>
      </w:p>
    </w:sdtContent>
  </w:sdt>
  <w:p w:rsidR="00CA51AF" w:rsidRDefault="00CA51A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C0" w:rsidRDefault="002D21C0" w:rsidP="006F6477">
      <w:pPr>
        <w:spacing w:after="0" w:line="240" w:lineRule="auto"/>
      </w:pPr>
      <w:r>
        <w:separator/>
      </w:r>
    </w:p>
  </w:footnote>
  <w:footnote w:type="continuationSeparator" w:id="0">
    <w:p w:rsidR="002D21C0" w:rsidRDefault="002D21C0" w:rsidP="006F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alias w:val="Название"/>
      <w:id w:val="1129666131"/>
      <w:placeholder>
        <w:docPart w:val="E750F4AB41254443871BF4FB6EB5DF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51AF" w:rsidRPr="00131A02" w:rsidRDefault="00CA51AF" w:rsidP="00131A02">
        <w:pPr>
          <w:pStyle w:val="af5"/>
          <w:pBdr>
            <w:bottom w:val="thickThinSmallGap" w:sz="24" w:space="1" w:color="740A3C" w:themeColor="accent2" w:themeShade="7F"/>
          </w:pBdr>
          <w:jc w:val="center"/>
          <w:rPr>
            <w:rFonts w:ascii="Times New Roman" w:eastAsiaTheme="majorEastAsia" w:hAnsi="Times New Roman" w:cs="Times New Roman"/>
          </w:rPr>
        </w:pPr>
        <w:r w:rsidRPr="00131A02">
          <w:rPr>
            <w:rFonts w:ascii="Times New Roman" w:eastAsia="Calibri" w:hAnsi="Times New Roman" w:cs="Times New Roman"/>
          </w:rPr>
          <w:t xml:space="preserve">Ясырева А. Влияние психологического возраста старших подростков на профильное самоопределение и временную перспективу </w:t>
        </w:r>
      </w:p>
    </w:sdtContent>
  </w:sdt>
  <w:p w:rsidR="00CA51AF" w:rsidRPr="00482B41" w:rsidRDefault="00CA51AF" w:rsidP="00482B4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78"/>
    <w:multiLevelType w:val="multilevel"/>
    <w:tmpl w:val="09A4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398F"/>
    <w:multiLevelType w:val="multilevel"/>
    <w:tmpl w:val="DBA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B21AE"/>
    <w:multiLevelType w:val="hybridMultilevel"/>
    <w:tmpl w:val="8DA6A06A"/>
    <w:lvl w:ilvl="0" w:tplc="EA369C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50F74"/>
    <w:multiLevelType w:val="multilevel"/>
    <w:tmpl w:val="1F5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0628"/>
    <w:multiLevelType w:val="multilevel"/>
    <w:tmpl w:val="D598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90A68"/>
    <w:multiLevelType w:val="multilevel"/>
    <w:tmpl w:val="C33EA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0685F"/>
    <w:multiLevelType w:val="multilevel"/>
    <w:tmpl w:val="9C4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63416"/>
    <w:multiLevelType w:val="hybridMultilevel"/>
    <w:tmpl w:val="CB06424C"/>
    <w:lvl w:ilvl="0" w:tplc="6C3C9BC2">
      <w:start w:val="1"/>
      <w:numFmt w:val="decimal"/>
      <w:lvlText w:val="%1."/>
      <w:lvlJc w:val="left"/>
      <w:pPr>
        <w:ind w:left="12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51FEB"/>
    <w:multiLevelType w:val="multilevel"/>
    <w:tmpl w:val="430A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44195"/>
    <w:multiLevelType w:val="hybridMultilevel"/>
    <w:tmpl w:val="786ADE2C"/>
    <w:lvl w:ilvl="0" w:tplc="EA369C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052D5"/>
    <w:multiLevelType w:val="hybridMultilevel"/>
    <w:tmpl w:val="D8A48386"/>
    <w:lvl w:ilvl="0" w:tplc="64BE3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3D9C"/>
    <w:multiLevelType w:val="hybridMultilevel"/>
    <w:tmpl w:val="BA282916"/>
    <w:lvl w:ilvl="0" w:tplc="EA369CD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456B27"/>
    <w:multiLevelType w:val="multilevel"/>
    <w:tmpl w:val="1812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D21E0"/>
    <w:multiLevelType w:val="hybridMultilevel"/>
    <w:tmpl w:val="92FA1992"/>
    <w:lvl w:ilvl="0" w:tplc="EA369C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C4106"/>
    <w:multiLevelType w:val="multilevel"/>
    <w:tmpl w:val="975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83ABA"/>
    <w:multiLevelType w:val="multilevel"/>
    <w:tmpl w:val="826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813FD"/>
    <w:multiLevelType w:val="multilevel"/>
    <w:tmpl w:val="0158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8126C"/>
    <w:multiLevelType w:val="hybridMultilevel"/>
    <w:tmpl w:val="FE3602AA"/>
    <w:lvl w:ilvl="0" w:tplc="EA369C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3418A"/>
    <w:multiLevelType w:val="hybridMultilevel"/>
    <w:tmpl w:val="35DE0028"/>
    <w:lvl w:ilvl="0" w:tplc="EA369C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74E0F"/>
    <w:multiLevelType w:val="multilevel"/>
    <w:tmpl w:val="430A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6FFC"/>
    <w:multiLevelType w:val="hybridMultilevel"/>
    <w:tmpl w:val="ED44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861FF"/>
    <w:multiLevelType w:val="multilevel"/>
    <w:tmpl w:val="938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E31D6"/>
    <w:multiLevelType w:val="hybridMultilevel"/>
    <w:tmpl w:val="767AC0D6"/>
    <w:lvl w:ilvl="0" w:tplc="D708D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F4F94"/>
    <w:multiLevelType w:val="hybridMultilevel"/>
    <w:tmpl w:val="629A4B16"/>
    <w:lvl w:ilvl="0" w:tplc="EA369C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70E37"/>
    <w:multiLevelType w:val="multilevel"/>
    <w:tmpl w:val="F89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768D0"/>
    <w:multiLevelType w:val="multilevel"/>
    <w:tmpl w:val="85F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DB4E23"/>
    <w:multiLevelType w:val="hybridMultilevel"/>
    <w:tmpl w:val="B1D85E8C"/>
    <w:lvl w:ilvl="0" w:tplc="EA369C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9"/>
  </w:num>
  <w:num w:numId="7">
    <w:abstractNumId w:val="16"/>
  </w:num>
  <w:num w:numId="8">
    <w:abstractNumId w:val="5"/>
  </w:num>
  <w:num w:numId="9">
    <w:abstractNumId w:val="4"/>
  </w:num>
  <w:num w:numId="10">
    <w:abstractNumId w:val="12"/>
  </w:num>
  <w:num w:numId="11">
    <w:abstractNumId w:val="21"/>
  </w:num>
  <w:num w:numId="12">
    <w:abstractNumId w:val="20"/>
  </w:num>
  <w:num w:numId="13">
    <w:abstractNumId w:val="10"/>
  </w:num>
  <w:num w:numId="14">
    <w:abstractNumId w:val="13"/>
  </w:num>
  <w:num w:numId="15">
    <w:abstractNumId w:val="23"/>
  </w:num>
  <w:num w:numId="16">
    <w:abstractNumId w:val="11"/>
  </w:num>
  <w:num w:numId="17">
    <w:abstractNumId w:val="26"/>
  </w:num>
  <w:num w:numId="18">
    <w:abstractNumId w:val="18"/>
  </w:num>
  <w:num w:numId="19">
    <w:abstractNumId w:val="2"/>
  </w:num>
  <w:num w:numId="20">
    <w:abstractNumId w:val="17"/>
  </w:num>
  <w:num w:numId="21">
    <w:abstractNumId w:val="22"/>
  </w:num>
  <w:num w:numId="22">
    <w:abstractNumId w:val="9"/>
  </w:num>
  <w:num w:numId="23">
    <w:abstractNumId w:val="0"/>
  </w:num>
  <w:num w:numId="24">
    <w:abstractNumId w:val="3"/>
  </w:num>
  <w:num w:numId="25">
    <w:abstractNumId w:val="2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5"/>
    <w:rsid w:val="00000407"/>
    <w:rsid w:val="00000ECE"/>
    <w:rsid w:val="000010D6"/>
    <w:rsid w:val="0000129D"/>
    <w:rsid w:val="000013CE"/>
    <w:rsid w:val="00002554"/>
    <w:rsid w:val="0000271A"/>
    <w:rsid w:val="00002981"/>
    <w:rsid w:val="00002A7B"/>
    <w:rsid w:val="0000342D"/>
    <w:rsid w:val="00003786"/>
    <w:rsid w:val="000039D6"/>
    <w:rsid w:val="00003D71"/>
    <w:rsid w:val="00004061"/>
    <w:rsid w:val="000045C3"/>
    <w:rsid w:val="00005883"/>
    <w:rsid w:val="00006651"/>
    <w:rsid w:val="000066C9"/>
    <w:rsid w:val="00011950"/>
    <w:rsid w:val="00011A42"/>
    <w:rsid w:val="00011B84"/>
    <w:rsid w:val="00012A2B"/>
    <w:rsid w:val="00012D1A"/>
    <w:rsid w:val="000133C6"/>
    <w:rsid w:val="000134D8"/>
    <w:rsid w:val="00013BF1"/>
    <w:rsid w:val="0001425E"/>
    <w:rsid w:val="00015375"/>
    <w:rsid w:val="00015A35"/>
    <w:rsid w:val="00016345"/>
    <w:rsid w:val="0001660F"/>
    <w:rsid w:val="000166FA"/>
    <w:rsid w:val="00016CD2"/>
    <w:rsid w:val="000178CC"/>
    <w:rsid w:val="00020A7C"/>
    <w:rsid w:val="00021008"/>
    <w:rsid w:val="0002148F"/>
    <w:rsid w:val="00021D8F"/>
    <w:rsid w:val="000239F0"/>
    <w:rsid w:val="0002482E"/>
    <w:rsid w:val="0002514C"/>
    <w:rsid w:val="00026DE8"/>
    <w:rsid w:val="00026EAC"/>
    <w:rsid w:val="0002726B"/>
    <w:rsid w:val="0002793A"/>
    <w:rsid w:val="00027FAD"/>
    <w:rsid w:val="000314F3"/>
    <w:rsid w:val="00032500"/>
    <w:rsid w:val="00032991"/>
    <w:rsid w:val="00032C27"/>
    <w:rsid w:val="00032DAB"/>
    <w:rsid w:val="000335B1"/>
    <w:rsid w:val="000348E3"/>
    <w:rsid w:val="00035507"/>
    <w:rsid w:val="00035666"/>
    <w:rsid w:val="0003700D"/>
    <w:rsid w:val="0003704B"/>
    <w:rsid w:val="0003717F"/>
    <w:rsid w:val="00037729"/>
    <w:rsid w:val="00037D04"/>
    <w:rsid w:val="00037FD7"/>
    <w:rsid w:val="00040484"/>
    <w:rsid w:val="00040D79"/>
    <w:rsid w:val="00040EC5"/>
    <w:rsid w:val="00042340"/>
    <w:rsid w:val="000425DE"/>
    <w:rsid w:val="00042878"/>
    <w:rsid w:val="00042B6B"/>
    <w:rsid w:val="000432FF"/>
    <w:rsid w:val="00044575"/>
    <w:rsid w:val="00044FDE"/>
    <w:rsid w:val="000450CC"/>
    <w:rsid w:val="000457B4"/>
    <w:rsid w:val="0004584C"/>
    <w:rsid w:val="00045C44"/>
    <w:rsid w:val="0004632B"/>
    <w:rsid w:val="000469D4"/>
    <w:rsid w:val="000479A1"/>
    <w:rsid w:val="00047BFC"/>
    <w:rsid w:val="00047C31"/>
    <w:rsid w:val="00047CA3"/>
    <w:rsid w:val="0005051E"/>
    <w:rsid w:val="00050EAA"/>
    <w:rsid w:val="00051121"/>
    <w:rsid w:val="000517D0"/>
    <w:rsid w:val="00051E1B"/>
    <w:rsid w:val="0005241F"/>
    <w:rsid w:val="00052DB1"/>
    <w:rsid w:val="0005359F"/>
    <w:rsid w:val="0005387D"/>
    <w:rsid w:val="000543D7"/>
    <w:rsid w:val="000547EE"/>
    <w:rsid w:val="00054969"/>
    <w:rsid w:val="00057A4C"/>
    <w:rsid w:val="0006057A"/>
    <w:rsid w:val="00060737"/>
    <w:rsid w:val="00060FAE"/>
    <w:rsid w:val="000622DB"/>
    <w:rsid w:val="000626BE"/>
    <w:rsid w:val="00063794"/>
    <w:rsid w:val="00063AE2"/>
    <w:rsid w:val="00064548"/>
    <w:rsid w:val="00064BF6"/>
    <w:rsid w:val="00064E22"/>
    <w:rsid w:val="000650B2"/>
    <w:rsid w:val="000658CF"/>
    <w:rsid w:val="00065965"/>
    <w:rsid w:val="00065B75"/>
    <w:rsid w:val="00065E0B"/>
    <w:rsid w:val="000667F5"/>
    <w:rsid w:val="000670D0"/>
    <w:rsid w:val="00067D7D"/>
    <w:rsid w:val="0007171C"/>
    <w:rsid w:val="00071E83"/>
    <w:rsid w:val="00072EDF"/>
    <w:rsid w:val="0007389C"/>
    <w:rsid w:val="00073A9D"/>
    <w:rsid w:val="00073D98"/>
    <w:rsid w:val="00074854"/>
    <w:rsid w:val="00074AC4"/>
    <w:rsid w:val="00074C31"/>
    <w:rsid w:val="00076514"/>
    <w:rsid w:val="000767DF"/>
    <w:rsid w:val="0007688D"/>
    <w:rsid w:val="000769E1"/>
    <w:rsid w:val="000806E7"/>
    <w:rsid w:val="00082386"/>
    <w:rsid w:val="0008315B"/>
    <w:rsid w:val="0008345E"/>
    <w:rsid w:val="000837DF"/>
    <w:rsid w:val="00083831"/>
    <w:rsid w:val="00083C58"/>
    <w:rsid w:val="00084703"/>
    <w:rsid w:val="00084ACD"/>
    <w:rsid w:val="0008643E"/>
    <w:rsid w:val="000867A9"/>
    <w:rsid w:val="00086FD9"/>
    <w:rsid w:val="000872D8"/>
    <w:rsid w:val="00087387"/>
    <w:rsid w:val="0008773F"/>
    <w:rsid w:val="00090A06"/>
    <w:rsid w:val="00091050"/>
    <w:rsid w:val="000910DD"/>
    <w:rsid w:val="000912E3"/>
    <w:rsid w:val="00091759"/>
    <w:rsid w:val="00091A7F"/>
    <w:rsid w:val="00091AAB"/>
    <w:rsid w:val="00092512"/>
    <w:rsid w:val="00093AC7"/>
    <w:rsid w:val="000941FF"/>
    <w:rsid w:val="00094676"/>
    <w:rsid w:val="000947E8"/>
    <w:rsid w:val="000957FD"/>
    <w:rsid w:val="00095C53"/>
    <w:rsid w:val="00095CCB"/>
    <w:rsid w:val="000963C7"/>
    <w:rsid w:val="000963CE"/>
    <w:rsid w:val="000967A7"/>
    <w:rsid w:val="000968BE"/>
    <w:rsid w:val="00096972"/>
    <w:rsid w:val="00096FA7"/>
    <w:rsid w:val="000972EB"/>
    <w:rsid w:val="0009738D"/>
    <w:rsid w:val="00097606"/>
    <w:rsid w:val="00097B0E"/>
    <w:rsid w:val="000A0370"/>
    <w:rsid w:val="000A0876"/>
    <w:rsid w:val="000A14DD"/>
    <w:rsid w:val="000A17F8"/>
    <w:rsid w:val="000A1BED"/>
    <w:rsid w:val="000A1F97"/>
    <w:rsid w:val="000A2B53"/>
    <w:rsid w:val="000A3BD9"/>
    <w:rsid w:val="000A3DCF"/>
    <w:rsid w:val="000A4E8B"/>
    <w:rsid w:val="000A517B"/>
    <w:rsid w:val="000A5267"/>
    <w:rsid w:val="000A55A5"/>
    <w:rsid w:val="000A59CE"/>
    <w:rsid w:val="000A5C9C"/>
    <w:rsid w:val="000A6FDA"/>
    <w:rsid w:val="000A7EF3"/>
    <w:rsid w:val="000B04C0"/>
    <w:rsid w:val="000B1443"/>
    <w:rsid w:val="000B1A17"/>
    <w:rsid w:val="000B21AA"/>
    <w:rsid w:val="000B22A6"/>
    <w:rsid w:val="000B2CF6"/>
    <w:rsid w:val="000B361B"/>
    <w:rsid w:val="000B409E"/>
    <w:rsid w:val="000B41D7"/>
    <w:rsid w:val="000B4932"/>
    <w:rsid w:val="000B5208"/>
    <w:rsid w:val="000B53E4"/>
    <w:rsid w:val="000B5950"/>
    <w:rsid w:val="000B5D54"/>
    <w:rsid w:val="000B5D67"/>
    <w:rsid w:val="000B61A8"/>
    <w:rsid w:val="000C3AF4"/>
    <w:rsid w:val="000C3B2F"/>
    <w:rsid w:val="000C3F6E"/>
    <w:rsid w:val="000C4181"/>
    <w:rsid w:val="000C4631"/>
    <w:rsid w:val="000C480E"/>
    <w:rsid w:val="000C4A16"/>
    <w:rsid w:val="000C4C78"/>
    <w:rsid w:val="000C5BC7"/>
    <w:rsid w:val="000C6495"/>
    <w:rsid w:val="000C6538"/>
    <w:rsid w:val="000C6A85"/>
    <w:rsid w:val="000C705B"/>
    <w:rsid w:val="000C71C3"/>
    <w:rsid w:val="000C72CE"/>
    <w:rsid w:val="000C79C0"/>
    <w:rsid w:val="000D075B"/>
    <w:rsid w:val="000D0F1E"/>
    <w:rsid w:val="000D2088"/>
    <w:rsid w:val="000D22FE"/>
    <w:rsid w:val="000D2C72"/>
    <w:rsid w:val="000D2F91"/>
    <w:rsid w:val="000D315D"/>
    <w:rsid w:val="000D3283"/>
    <w:rsid w:val="000D3505"/>
    <w:rsid w:val="000D35EF"/>
    <w:rsid w:val="000D35F5"/>
    <w:rsid w:val="000D3FC9"/>
    <w:rsid w:val="000D44E6"/>
    <w:rsid w:val="000D59DE"/>
    <w:rsid w:val="000D5F28"/>
    <w:rsid w:val="000D68C6"/>
    <w:rsid w:val="000D77F0"/>
    <w:rsid w:val="000D7E40"/>
    <w:rsid w:val="000E0115"/>
    <w:rsid w:val="000E0DB1"/>
    <w:rsid w:val="000E15E0"/>
    <w:rsid w:val="000E2058"/>
    <w:rsid w:val="000E2268"/>
    <w:rsid w:val="000E25A4"/>
    <w:rsid w:val="000E354B"/>
    <w:rsid w:val="000E3A24"/>
    <w:rsid w:val="000E3D34"/>
    <w:rsid w:val="000E582A"/>
    <w:rsid w:val="000E5C7A"/>
    <w:rsid w:val="000E68E1"/>
    <w:rsid w:val="000E6A6E"/>
    <w:rsid w:val="000F010C"/>
    <w:rsid w:val="000F0A6F"/>
    <w:rsid w:val="000F1148"/>
    <w:rsid w:val="000F15E6"/>
    <w:rsid w:val="000F16F7"/>
    <w:rsid w:val="000F193A"/>
    <w:rsid w:val="000F198D"/>
    <w:rsid w:val="000F255C"/>
    <w:rsid w:val="000F2E2C"/>
    <w:rsid w:val="000F337A"/>
    <w:rsid w:val="000F3728"/>
    <w:rsid w:val="000F45A2"/>
    <w:rsid w:val="000F4879"/>
    <w:rsid w:val="000F59A6"/>
    <w:rsid w:val="000F74EF"/>
    <w:rsid w:val="0010033A"/>
    <w:rsid w:val="00100951"/>
    <w:rsid w:val="00100AA4"/>
    <w:rsid w:val="0010182D"/>
    <w:rsid w:val="001019A7"/>
    <w:rsid w:val="00101DDC"/>
    <w:rsid w:val="00102CC6"/>
    <w:rsid w:val="00103A13"/>
    <w:rsid w:val="00103B3E"/>
    <w:rsid w:val="001042B4"/>
    <w:rsid w:val="00104647"/>
    <w:rsid w:val="00104996"/>
    <w:rsid w:val="001049B4"/>
    <w:rsid w:val="00105618"/>
    <w:rsid w:val="00105B8D"/>
    <w:rsid w:val="00106935"/>
    <w:rsid w:val="00106C7C"/>
    <w:rsid w:val="00106F64"/>
    <w:rsid w:val="00107BDA"/>
    <w:rsid w:val="00107E16"/>
    <w:rsid w:val="00110934"/>
    <w:rsid w:val="0011127A"/>
    <w:rsid w:val="00111FA1"/>
    <w:rsid w:val="00112259"/>
    <w:rsid w:val="0011225E"/>
    <w:rsid w:val="0011245E"/>
    <w:rsid w:val="00113333"/>
    <w:rsid w:val="00113AA4"/>
    <w:rsid w:val="00113E51"/>
    <w:rsid w:val="00114598"/>
    <w:rsid w:val="001148F4"/>
    <w:rsid w:val="00115E22"/>
    <w:rsid w:val="00116867"/>
    <w:rsid w:val="00116A3A"/>
    <w:rsid w:val="00116B06"/>
    <w:rsid w:val="001170BA"/>
    <w:rsid w:val="0011727A"/>
    <w:rsid w:val="00117547"/>
    <w:rsid w:val="00117ADD"/>
    <w:rsid w:val="00120267"/>
    <w:rsid w:val="00120422"/>
    <w:rsid w:val="0012084B"/>
    <w:rsid w:val="00120B0F"/>
    <w:rsid w:val="00120CFC"/>
    <w:rsid w:val="00120D07"/>
    <w:rsid w:val="0012127C"/>
    <w:rsid w:val="001214B5"/>
    <w:rsid w:val="00121FA7"/>
    <w:rsid w:val="00123037"/>
    <w:rsid w:val="0012320D"/>
    <w:rsid w:val="001238DC"/>
    <w:rsid w:val="00123F5B"/>
    <w:rsid w:val="001244F8"/>
    <w:rsid w:val="00124657"/>
    <w:rsid w:val="00124736"/>
    <w:rsid w:val="00124852"/>
    <w:rsid w:val="00124858"/>
    <w:rsid w:val="00124C34"/>
    <w:rsid w:val="00125885"/>
    <w:rsid w:val="00125FD0"/>
    <w:rsid w:val="00126023"/>
    <w:rsid w:val="001262B7"/>
    <w:rsid w:val="001267FD"/>
    <w:rsid w:val="0012689F"/>
    <w:rsid w:val="001270E3"/>
    <w:rsid w:val="00127423"/>
    <w:rsid w:val="00127773"/>
    <w:rsid w:val="00127A53"/>
    <w:rsid w:val="00130710"/>
    <w:rsid w:val="00130AD5"/>
    <w:rsid w:val="00130E29"/>
    <w:rsid w:val="00131292"/>
    <w:rsid w:val="00131A02"/>
    <w:rsid w:val="00131FA1"/>
    <w:rsid w:val="00132191"/>
    <w:rsid w:val="00132A92"/>
    <w:rsid w:val="00132C57"/>
    <w:rsid w:val="00132CD7"/>
    <w:rsid w:val="00133965"/>
    <w:rsid w:val="00133D8A"/>
    <w:rsid w:val="001345B8"/>
    <w:rsid w:val="001355A9"/>
    <w:rsid w:val="00135B4D"/>
    <w:rsid w:val="001364E5"/>
    <w:rsid w:val="0013765E"/>
    <w:rsid w:val="00143397"/>
    <w:rsid w:val="00143750"/>
    <w:rsid w:val="001438DC"/>
    <w:rsid w:val="00143A64"/>
    <w:rsid w:val="00143C40"/>
    <w:rsid w:val="00144789"/>
    <w:rsid w:val="00144985"/>
    <w:rsid w:val="00145A32"/>
    <w:rsid w:val="00145E6F"/>
    <w:rsid w:val="00145EBD"/>
    <w:rsid w:val="00145FBD"/>
    <w:rsid w:val="001470BD"/>
    <w:rsid w:val="00147D18"/>
    <w:rsid w:val="0015121B"/>
    <w:rsid w:val="00151BFE"/>
    <w:rsid w:val="00151F8A"/>
    <w:rsid w:val="00152809"/>
    <w:rsid w:val="00152F1F"/>
    <w:rsid w:val="00153652"/>
    <w:rsid w:val="001536E7"/>
    <w:rsid w:val="0015465D"/>
    <w:rsid w:val="00154CED"/>
    <w:rsid w:val="00154D88"/>
    <w:rsid w:val="00155BBF"/>
    <w:rsid w:val="00156984"/>
    <w:rsid w:val="00156F2E"/>
    <w:rsid w:val="00157C5E"/>
    <w:rsid w:val="00157C66"/>
    <w:rsid w:val="00157F66"/>
    <w:rsid w:val="00160322"/>
    <w:rsid w:val="00160B20"/>
    <w:rsid w:val="00161102"/>
    <w:rsid w:val="00161463"/>
    <w:rsid w:val="00162593"/>
    <w:rsid w:val="001629AC"/>
    <w:rsid w:val="00162ED2"/>
    <w:rsid w:val="00163EE4"/>
    <w:rsid w:val="0016459B"/>
    <w:rsid w:val="00165480"/>
    <w:rsid w:val="00166CBE"/>
    <w:rsid w:val="0016703E"/>
    <w:rsid w:val="001678CF"/>
    <w:rsid w:val="00170847"/>
    <w:rsid w:val="00170FB4"/>
    <w:rsid w:val="001711B3"/>
    <w:rsid w:val="00171366"/>
    <w:rsid w:val="0017257D"/>
    <w:rsid w:val="00173B74"/>
    <w:rsid w:val="00173E2B"/>
    <w:rsid w:val="001743B8"/>
    <w:rsid w:val="00174706"/>
    <w:rsid w:val="00174B09"/>
    <w:rsid w:val="0017567A"/>
    <w:rsid w:val="00175722"/>
    <w:rsid w:val="0017598D"/>
    <w:rsid w:val="00175FE1"/>
    <w:rsid w:val="00176435"/>
    <w:rsid w:val="00177333"/>
    <w:rsid w:val="00177627"/>
    <w:rsid w:val="00177781"/>
    <w:rsid w:val="00177C9E"/>
    <w:rsid w:val="00177DB7"/>
    <w:rsid w:val="00180220"/>
    <w:rsid w:val="00180A79"/>
    <w:rsid w:val="00180EAC"/>
    <w:rsid w:val="001812B1"/>
    <w:rsid w:val="001822D4"/>
    <w:rsid w:val="00182656"/>
    <w:rsid w:val="00182D3A"/>
    <w:rsid w:val="00182F02"/>
    <w:rsid w:val="001832FE"/>
    <w:rsid w:val="00184517"/>
    <w:rsid w:val="0018474B"/>
    <w:rsid w:val="0018481A"/>
    <w:rsid w:val="00184B27"/>
    <w:rsid w:val="00185E79"/>
    <w:rsid w:val="001868A2"/>
    <w:rsid w:val="00186E72"/>
    <w:rsid w:val="00186E9B"/>
    <w:rsid w:val="00187A21"/>
    <w:rsid w:val="00190150"/>
    <w:rsid w:val="00191D25"/>
    <w:rsid w:val="001920CF"/>
    <w:rsid w:val="0019291C"/>
    <w:rsid w:val="00192A5C"/>
    <w:rsid w:val="00193B50"/>
    <w:rsid w:val="001943A6"/>
    <w:rsid w:val="0019466D"/>
    <w:rsid w:val="0019479C"/>
    <w:rsid w:val="00194C71"/>
    <w:rsid w:val="00195413"/>
    <w:rsid w:val="00195D86"/>
    <w:rsid w:val="00195DB8"/>
    <w:rsid w:val="00195E27"/>
    <w:rsid w:val="00197432"/>
    <w:rsid w:val="001A010D"/>
    <w:rsid w:val="001A0214"/>
    <w:rsid w:val="001A0653"/>
    <w:rsid w:val="001A0762"/>
    <w:rsid w:val="001A0BB4"/>
    <w:rsid w:val="001A0BFF"/>
    <w:rsid w:val="001A0CD4"/>
    <w:rsid w:val="001A0F86"/>
    <w:rsid w:val="001A1CE1"/>
    <w:rsid w:val="001A1D1A"/>
    <w:rsid w:val="001A1FCA"/>
    <w:rsid w:val="001A208A"/>
    <w:rsid w:val="001A22AE"/>
    <w:rsid w:val="001A22D0"/>
    <w:rsid w:val="001A2DDE"/>
    <w:rsid w:val="001A2F1C"/>
    <w:rsid w:val="001A326F"/>
    <w:rsid w:val="001A6152"/>
    <w:rsid w:val="001A62A7"/>
    <w:rsid w:val="001A6C8E"/>
    <w:rsid w:val="001A6D73"/>
    <w:rsid w:val="001A757B"/>
    <w:rsid w:val="001A7A79"/>
    <w:rsid w:val="001A7DC3"/>
    <w:rsid w:val="001B000B"/>
    <w:rsid w:val="001B0318"/>
    <w:rsid w:val="001B3058"/>
    <w:rsid w:val="001B33C7"/>
    <w:rsid w:val="001B35D6"/>
    <w:rsid w:val="001B37DA"/>
    <w:rsid w:val="001B479A"/>
    <w:rsid w:val="001B59A6"/>
    <w:rsid w:val="001B59A8"/>
    <w:rsid w:val="001B5BD8"/>
    <w:rsid w:val="001B6A1F"/>
    <w:rsid w:val="001C06A3"/>
    <w:rsid w:val="001C08DA"/>
    <w:rsid w:val="001C0CB3"/>
    <w:rsid w:val="001C11DA"/>
    <w:rsid w:val="001C17CB"/>
    <w:rsid w:val="001C1F55"/>
    <w:rsid w:val="001C2952"/>
    <w:rsid w:val="001C2A69"/>
    <w:rsid w:val="001C31FD"/>
    <w:rsid w:val="001C3D42"/>
    <w:rsid w:val="001C3FEC"/>
    <w:rsid w:val="001C436E"/>
    <w:rsid w:val="001C44F6"/>
    <w:rsid w:val="001C51FD"/>
    <w:rsid w:val="001C5BC6"/>
    <w:rsid w:val="001C6C4E"/>
    <w:rsid w:val="001C710E"/>
    <w:rsid w:val="001C7EF4"/>
    <w:rsid w:val="001D0A68"/>
    <w:rsid w:val="001D0B9D"/>
    <w:rsid w:val="001D2AFB"/>
    <w:rsid w:val="001D2FCB"/>
    <w:rsid w:val="001D514C"/>
    <w:rsid w:val="001D553B"/>
    <w:rsid w:val="001D5B96"/>
    <w:rsid w:val="001D5C5F"/>
    <w:rsid w:val="001D5C72"/>
    <w:rsid w:val="001D6F78"/>
    <w:rsid w:val="001D711E"/>
    <w:rsid w:val="001D7178"/>
    <w:rsid w:val="001D7A5C"/>
    <w:rsid w:val="001D7E27"/>
    <w:rsid w:val="001E070E"/>
    <w:rsid w:val="001E1450"/>
    <w:rsid w:val="001E19F0"/>
    <w:rsid w:val="001E285C"/>
    <w:rsid w:val="001E2B09"/>
    <w:rsid w:val="001E5AD3"/>
    <w:rsid w:val="001E5E5F"/>
    <w:rsid w:val="001E640B"/>
    <w:rsid w:val="001E6F08"/>
    <w:rsid w:val="001E71B9"/>
    <w:rsid w:val="001E7665"/>
    <w:rsid w:val="001E7678"/>
    <w:rsid w:val="001F06B2"/>
    <w:rsid w:val="001F06FB"/>
    <w:rsid w:val="001F0A7B"/>
    <w:rsid w:val="001F0CA5"/>
    <w:rsid w:val="001F0E8A"/>
    <w:rsid w:val="001F1437"/>
    <w:rsid w:val="001F15FC"/>
    <w:rsid w:val="001F19EE"/>
    <w:rsid w:val="001F19FD"/>
    <w:rsid w:val="001F27E6"/>
    <w:rsid w:val="001F2BED"/>
    <w:rsid w:val="001F2CE9"/>
    <w:rsid w:val="001F3C91"/>
    <w:rsid w:val="001F45CA"/>
    <w:rsid w:val="001F46D2"/>
    <w:rsid w:val="001F4A57"/>
    <w:rsid w:val="001F55E0"/>
    <w:rsid w:val="001F6650"/>
    <w:rsid w:val="001F6778"/>
    <w:rsid w:val="001F6972"/>
    <w:rsid w:val="001F730C"/>
    <w:rsid w:val="001F7436"/>
    <w:rsid w:val="001F7562"/>
    <w:rsid w:val="001F7C82"/>
    <w:rsid w:val="002001C5"/>
    <w:rsid w:val="002003C9"/>
    <w:rsid w:val="00200499"/>
    <w:rsid w:val="00201280"/>
    <w:rsid w:val="00201380"/>
    <w:rsid w:val="00201AE3"/>
    <w:rsid w:val="00201E66"/>
    <w:rsid w:val="002020C5"/>
    <w:rsid w:val="002022BD"/>
    <w:rsid w:val="00203B6D"/>
    <w:rsid w:val="00204005"/>
    <w:rsid w:val="00204711"/>
    <w:rsid w:val="002047AA"/>
    <w:rsid w:val="00204EB5"/>
    <w:rsid w:val="00204FC0"/>
    <w:rsid w:val="00206A62"/>
    <w:rsid w:val="00207B5A"/>
    <w:rsid w:val="00207BEB"/>
    <w:rsid w:val="00207E1E"/>
    <w:rsid w:val="0021072F"/>
    <w:rsid w:val="00210C80"/>
    <w:rsid w:val="00210D92"/>
    <w:rsid w:val="002113DB"/>
    <w:rsid w:val="002124C3"/>
    <w:rsid w:val="002126B0"/>
    <w:rsid w:val="00213768"/>
    <w:rsid w:val="00213A09"/>
    <w:rsid w:val="00213B1A"/>
    <w:rsid w:val="00213CBA"/>
    <w:rsid w:val="00214664"/>
    <w:rsid w:val="00215FFA"/>
    <w:rsid w:val="00216315"/>
    <w:rsid w:val="00217447"/>
    <w:rsid w:val="002174D1"/>
    <w:rsid w:val="00217A81"/>
    <w:rsid w:val="002202F4"/>
    <w:rsid w:val="002206B1"/>
    <w:rsid w:val="00220C47"/>
    <w:rsid w:val="0022153F"/>
    <w:rsid w:val="00221CED"/>
    <w:rsid w:val="00221DB8"/>
    <w:rsid w:val="00221F95"/>
    <w:rsid w:val="00222D6D"/>
    <w:rsid w:val="00223902"/>
    <w:rsid w:val="00223C9C"/>
    <w:rsid w:val="00223EF8"/>
    <w:rsid w:val="0022509F"/>
    <w:rsid w:val="00225D12"/>
    <w:rsid w:val="0022648D"/>
    <w:rsid w:val="002306F1"/>
    <w:rsid w:val="00231A02"/>
    <w:rsid w:val="00231B99"/>
    <w:rsid w:val="00231DED"/>
    <w:rsid w:val="00232BB9"/>
    <w:rsid w:val="00232DA6"/>
    <w:rsid w:val="00232E36"/>
    <w:rsid w:val="00232E4C"/>
    <w:rsid w:val="0023315F"/>
    <w:rsid w:val="00233394"/>
    <w:rsid w:val="00233607"/>
    <w:rsid w:val="00233ADA"/>
    <w:rsid w:val="00233F35"/>
    <w:rsid w:val="002344E7"/>
    <w:rsid w:val="00234B04"/>
    <w:rsid w:val="00235479"/>
    <w:rsid w:val="002356BE"/>
    <w:rsid w:val="00235BC1"/>
    <w:rsid w:val="00235D90"/>
    <w:rsid w:val="00236930"/>
    <w:rsid w:val="00236C17"/>
    <w:rsid w:val="00236C23"/>
    <w:rsid w:val="00236C6B"/>
    <w:rsid w:val="00236D37"/>
    <w:rsid w:val="002379FC"/>
    <w:rsid w:val="00237AC6"/>
    <w:rsid w:val="00237D52"/>
    <w:rsid w:val="00237D7B"/>
    <w:rsid w:val="00240723"/>
    <w:rsid w:val="00240769"/>
    <w:rsid w:val="00240D1C"/>
    <w:rsid w:val="00240E8A"/>
    <w:rsid w:val="00242B79"/>
    <w:rsid w:val="00242CAF"/>
    <w:rsid w:val="00243622"/>
    <w:rsid w:val="002440B3"/>
    <w:rsid w:val="00244D1D"/>
    <w:rsid w:val="002453B3"/>
    <w:rsid w:val="00247C1A"/>
    <w:rsid w:val="00250152"/>
    <w:rsid w:val="0025040E"/>
    <w:rsid w:val="002504D6"/>
    <w:rsid w:val="00250CAC"/>
    <w:rsid w:val="00250FFE"/>
    <w:rsid w:val="00252CA0"/>
    <w:rsid w:val="00253393"/>
    <w:rsid w:val="002542C1"/>
    <w:rsid w:val="002551C5"/>
    <w:rsid w:val="002551FF"/>
    <w:rsid w:val="0025537B"/>
    <w:rsid w:val="002559C7"/>
    <w:rsid w:val="00255A8D"/>
    <w:rsid w:val="00255C73"/>
    <w:rsid w:val="00255D79"/>
    <w:rsid w:val="00255F28"/>
    <w:rsid w:val="002562BF"/>
    <w:rsid w:val="00256870"/>
    <w:rsid w:val="002569A0"/>
    <w:rsid w:val="00256CA5"/>
    <w:rsid w:val="00257666"/>
    <w:rsid w:val="00257F28"/>
    <w:rsid w:val="00260858"/>
    <w:rsid w:val="00260DC6"/>
    <w:rsid w:val="00260EE3"/>
    <w:rsid w:val="00261428"/>
    <w:rsid w:val="00261F91"/>
    <w:rsid w:val="00262216"/>
    <w:rsid w:val="002643F1"/>
    <w:rsid w:val="00264ACE"/>
    <w:rsid w:val="002653B9"/>
    <w:rsid w:val="002658A9"/>
    <w:rsid w:val="0026592B"/>
    <w:rsid w:val="002659D3"/>
    <w:rsid w:val="00265EB7"/>
    <w:rsid w:val="00265EF8"/>
    <w:rsid w:val="0026698E"/>
    <w:rsid w:val="002675A5"/>
    <w:rsid w:val="002677BD"/>
    <w:rsid w:val="002678AA"/>
    <w:rsid w:val="00270813"/>
    <w:rsid w:val="0027247C"/>
    <w:rsid w:val="00272D66"/>
    <w:rsid w:val="00273A47"/>
    <w:rsid w:val="00273BEA"/>
    <w:rsid w:val="00273E33"/>
    <w:rsid w:val="00274883"/>
    <w:rsid w:val="00274B86"/>
    <w:rsid w:val="00274DD3"/>
    <w:rsid w:val="00275576"/>
    <w:rsid w:val="0027708A"/>
    <w:rsid w:val="00277993"/>
    <w:rsid w:val="00277DB7"/>
    <w:rsid w:val="00277F9B"/>
    <w:rsid w:val="002801F6"/>
    <w:rsid w:val="002808B0"/>
    <w:rsid w:val="00281157"/>
    <w:rsid w:val="002812CC"/>
    <w:rsid w:val="002819E5"/>
    <w:rsid w:val="002821BC"/>
    <w:rsid w:val="002822F9"/>
    <w:rsid w:val="00282A17"/>
    <w:rsid w:val="00282C7A"/>
    <w:rsid w:val="00282FCC"/>
    <w:rsid w:val="0028318F"/>
    <w:rsid w:val="0028347D"/>
    <w:rsid w:val="00284284"/>
    <w:rsid w:val="00284747"/>
    <w:rsid w:val="00284B1B"/>
    <w:rsid w:val="0028501E"/>
    <w:rsid w:val="002853F2"/>
    <w:rsid w:val="002856E3"/>
    <w:rsid w:val="00285B54"/>
    <w:rsid w:val="00285BF1"/>
    <w:rsid w:val="00286182"/>
    <w:rsid w:val="002865EB"/>
    <w:rsid w:val="00286B51"/>
    <w:rsid w:val="00286E78"/>
    <w:rsid w:val="00287CB4"/>
    <w:rsid w:val="00287EB6"/>
    <w:rsid w:val="002904C3"/>
    <w:rsid w:val="00290B8B"/>
    <w:rsid w:val="002917AA"/>
    <w:rsid w:val="00292455"/>
    <w:rsid w:val="00292918"/>
    <w:rsid w:val="00292DB7"/>
    <w:rsid w:val="0029362D"/>
    <w:rsid w:val="002936C2"/>
    <w:rsid w:val="00293C10"/>
    <w:rsid w:val="00294953"/>
    <w:rsid w:val="00294D38"/>
    <w:rsid w:val="0029511C"/>
    <w:rsid w:val="00295618"/>
    <w:rsid w:val="0029596F"/>
    <w:rsid w:val="002959E3"/>
    <w:rsid w:val="00296277"/>
    <w:rsid w:val="002962D0"/>
    <w:rsid w:val="0029673B"/>
    <w:rsid w:val="00296779"/>
    <w:rsid w:val="002967D0"/>
    <w:rsid w:val="002968F9"/>
    <w:rsid w:val="002969DB"/>
    <w:rsid w:val="00296D08"/>
    <w:rsid w:val="00296EB7"/>
    <w:rsid w:val="00297359"/>
    <w:rsid w:val="002977A3"/>
    <w:rsid w:val="002A16F3"/>
    <w:rsid w:val="002A2F0F"/>
    <w:rsid w:val="002A378C"/>
    <w:rsid w:val="002A3D64"/>
    <w:rsid w:val="002A3EE9"/>
    <w:rsid w:val="002A51D1"/>
    <w:rsid w:val="002A54AC"/>
    <w:rsid w:val="002A569E"/>
    <w:rsid w:val="002A5AA0"/>
    <w:rsid w:val="002A61B4"/>
    <w:rsid w:val="002A6694"/>
    <w:rsid w:val="002B0514"/>
    <w:rsid w:val="002B21D7"/>
    <w:rsid w:val="002B260F"/>
    <w:rsid w:val="002B2A33"/>
    <w:rsid w:val="002B30AF"/>
    <w:rsid w:val="002B381E"/>
    <w:rsid w:val="002B3B96"/>
    <w:rsid w:val="002B3DB0"/>
    <w:rsid w:val="002B45EB"/>
    <w:rsid w:val="002B49C2"/>
    <w:rsid w:val="002B58CB"/>
    <w:rsid w:val="002B64AA"/>
    <w:rsid w:val="002B6E32"/>
    <w:rsid w:val="002B74AA"/>
    <w:rsid w:val="002B74B2"/>
    <w:rsid w:val="002B75BA"/>
    <w:rsid w:val="002B7A8C"/>
    <w:rsid w:val="002C0142"/>
    <w:rsid w:val="002C1399"/>
    <w:rsid w:val="002C1B46"/>
    <w:rsid w:val="002C2952"/>
    <w:rsid w:val="002C3351"/>
    <w:rsid w:val="002C365C"/>
    <w:rsid w:val="002C3731"/>
    <w:rsid w:val="002C3769"/>
    <w:rsid w:val="002C55BD"/>
    <w:rsid w:val="002C5739"/>
    <w:rsid w:val="002C6BC5"/>
    <w:rsid w:val="002C743A"/>
    <w:rsid w:val="002C7D1C"/>
    <w:rsid w:val="002C7E00"/>
    <w:rsid w:val="002D07C9"/>
    <w:rsid w:val="002D21C0"/>
    <w:rsid w:val="002D23B7"/>
    <w:rsid w:val="002D258F"/>
    <w:rsid w:val="002D27FA"/>
    <w:rsid w:val="002D3612"/>
    <w:rsid w:val="002D4871"/>
    <w:rsid w:val="002D4CF0"/>
    <w:rsid w:val="002D505F"/>
    <w:rsid w:val="002D56F0"/>
    <w:rsid w:val="002D5B4E"/>
    <w:rsid w:val="002D6371"/>
    <w:rsid w:val="002D6914"/>
    <w:rsid w:val="002D6AE3"/>
    <w:rsid w:val="002D7322"/>
    <w:rsid w:val="002D73E3"/>
    <w:rsid w:val="002E06AD"/>
    <w:rsid w:val="002E09B4"/>
    <w:rsid w:val="002E1260"/>
    <w:rsid w:val="002E159E"/>
    <w:rsid w:val="002E1812"/>
    <w:rsid w:val="002E1C4D"/>
    <w:rsid w:val="002E258A"/>
    <w:rsid w:val="002E282B"/>
    <w:rsid w:val="002E2E77"/>
    <w:rsid w:val="002E32EF"/>
    <w:rsid w:val="002E3976"/>
    <w:rsid w:val="002E3A19"/>
    <w:rsid w:val="002E3CC3"/>
    <w:rsid w:val="002E3E56"/>
    <w:rsid w:val="002E422C"/>
    <w:rsid w:val="002E4273"/>
    <w:rsid w:val="002E43BA"/>
    <w:rsid w:val="002E4C91"/>
    <w:rsid w:val="002E4F49"/>
    <w:rsid w:val="002E4F8E"/>
    <w:rsid w:val="002E5498"/>
    <w:rsid w:val="002E6E23"/>
    <w:rsid w:val="002E70A9"/>
    <w:rsid w:val="002E74F5"/>
    <w:rsid w:val="002F02BE"/>
    <w:rsid w:val="002F0FBA"/>
    <w:rsid w:val="002F1175"/>
    <w:rsid w:val="002F1584"/>
    <w:rsid w:val="002F183A"/>
    <w:rsid w:val="002F24E7"/>
    <w:rsid w:val="002F2812"/>
    <w:rsid w:val="002F2972"/>
    <w:rsid w:val="002F36BE"/>
    <w:rsid w:val="002F3E94"/>
    <w:rsid w:val="002F3EAB"/>
    <w:rsid w:val="002F5858"/>
    <w:rsid w:val="002F5FCA"/>
    <w:rsid w:val="002F648B"/>
    <w:rsid w:val="002F653B"/>
    <w:rsid w:val="002F6D82"/>
    <w:rsid w:val="002F6FA0"/>
    <w:rsid w:val="002F731E"/>
    <w:rsid w:val="002F7FE9"/>
    <w:rsid w:val="00300197"/>
    <w:rsid w:val="00300598"/>
    <w:rsid w:val="00300F0A"/>
    <w:rsid w:val="00301112"/>
    <w:rsid w:val="00301567"/>
    <w:rsid w:val="0030198A"/>
    <w:rsid w:val="003024FE"/>
    <w:rsid w:val="00302775"/>
    <w:rsid w:val="00303232"/>
    <w:rsid w:val="0030441B"/>
    <w:rsid w:val="00304B29"/>
    <w:rsid w:val="00304C8F"/>
    <w:rsid w:val="003051A5"/>
    <w:rsid w:val="0030569F"/>
    <w:rsid w:val="003058BE"/>
    <w:rsid w:val="003059F2"/>
    <w:rsid w:val="003061AD"/>
    <w:rsid w:val="003062CA"/>
    <w:rsid w:val="00306736"/>
    <w:rsid w:val="00306D62"/>
    <w:rsid w:val="00306EDA"/>
    <w:rsid w:val="00307245"/>
    <w:rsid w:val="003072E3"/>
    <w:rsid w:val="00307769"/>
    <w:rsid w:val="0030794C"/>
    <w:rsid w:val="00307EFD"/>
    <w:rsid w:val="003104AB"/>
    <w:rsid w:val="00310FE1"/>
    <w:rsid w:val="003113A2"/>
    <w:rsid w:val="00311AD4"/>
    <w:rsid w:val="00311BBA"/>
    <w:rsid w:val="00312263"/>
    <w:rsid w:val="00312814"/>
    <w:rsid w:val="00312C87"/>
    <w:rsid w:val="00312FCC"/>
    <w:rsid w:val="0031321D"/>
    <w:rsid w:val="00314075"/>
    <w:rsid w:val="00314F79"/>
    <w:rsid w:val="0031569B"/>
    <w:rsid w:val="003156A2"/>
    <w:rsid w:val="00315AE7"/>
    <w:rsid w:val="00315B54"/>
    <w:rsid w:val="0031602B"/>
    <w:rsid w:val="0031640B"/>
    <w:rsid w:val="00316AAD"/>
    <w:rsid w:val="00317028"/>
    <w:rsid w:val="003208A7"/>
    <w:rsid w:val="00320A08"/>
    <w:rsid w:val="003218EC"/>
    <w:rsid w:val="00321A61"/>
    <w:rsid w:val="003225C8"/>
    <w:rsid w:val="00322B18"/>
    <w:rsid w:val="0032400F"/>
    <w:rsid w:val="00324EAA"/>
    <w:rsid w:val="003251C6"/>
    <w:rsid w:val="00325547"/>
    <w:rsid w:val="003266D0"/>
    <w:rsid w:val="00326718"/>
    <w:rsid w:val="003276D3"/>
    <w:rsid w:val="00327A6E"/>
    <w:rsid w:val="00327D0C"/>
    <w:rsid w:val="003302FB"/>
    <w:rsid w:val="003308D6"/>
    <w:rsid w:val="00330FCD"/>
    <w:rsid w:val="003319C2"/>
    <w:rsid w:val="00331C63"/>
    <w:rsid w:val="00331E47"/>
    <w:rsid w:val="00332434"/>
    <w:rsid w:val="00332DE8"/>
    <w:rsid w:val="00333379"/>
    <w:rsid w:val="003343BD"/>
    <w:rsid w:val="00334465"/>
    <w:rsid w:val="003345E2"/>
    <w:rsid w:val="00334741"/>
    <w:rsid w:val="003352B1"/>
    <w:rsid w:val="003358BC"/>
    <w:rsid w:val="00335A52"/>
    <w:rsid w:val="00336157"/>
    <w:rsid w:val="0033696C"/>
    <w:rsid w:val="00336AAC"/>
    <w:rsid w:val="00336AE4"/>
    <w:rsid w:val="00337009"/>
    <w:rsid w:val="00337E78"/>
    <w:rsid w:val="0034038D"/>
    <w:rsid w:val="0034206D"/>
    <w:rsid w:val="00342634"/>
    <w:rsid w:val="00342790"/>
    <w:rsid w:val="003428AA"/>
    <w:rsid w:val="00342A0B"/>
    <w:rsid w:val="00342D48"/>
    <w:rsid w:val="00343109"/>
    <w:rsid w:val="00343DF3"/>
    <w:rsid w:val="00344185"/>
    <w:rsid w:val="0034463E"/>
    <w:rsid w:val="0034538F"/>
    <w:rsid w:val="0034635A"/>
    <w:rsid w:val="003466F7"/>
    <w:rsid w:val="0034674C"/>
    <w:rsid w:val="003470AE"/>
    <w:rsid w:val="003473F8"/>
    <w:rsid w:val="003475C6"/>
    <w:rsid w:val="003507DB"/>
    <w:rsid w:val="003514DA"/>
    <w:rsid w:val="003514E7"/>
    <w:rsid w:val="003514F9"/>
    <w:rsid w:val="00351653"/>
    <w:rsid w:val="00352B46"/>
    <w:rsid w:val="00352BDD"/>
    <w:rsid w:val="00352E77"/>
    <w:rsid w:val="00352F51"/>
    <w:rsid w:val="00354199"/>
    <w:rsid w:val="00355221"/>
    <w:rsid w:val="0035671D"/>
    <w:rsid w:val="00356F78"/>
    <w:rsid w:val="00357172"/>
    <w:rsid w:val="00360349"/>
    <w:rsid w:val="003605E8"/>
    <w:rsid w:val="00360605"/>
    <w:rsid w:val="00360B67"/>
    <w:rsid w:val="00360F63"/>
    <w:rsid w:val="003610EB"/>
    <w:rsid w:val="00362B6A"/>
    <w:rsid w:val="00362D64"/>
    <w:rsid w:val="003631B0"/>
    <w:rsid w:val="00363D2D"/>
    <w:rsid w:val="00363F6F"/>
    <w:rsid w:val="00364612"/>
    <w:rsid w:val="00364AF1"/>
    <w:rsid w:val="00365022"/>
    <w:rsid w:val="003651AE"/>
    <w:rsid w:val="00365B62"/>
    <w:rsid w:val="00365E5F"/>
    <w:rsid w:val="00365F8B"/>
    <w:rsid w:val="00366060"/>
    <w:rsid w:val="003670AB"/>
    <w:rsid w:val="003670AE"/>
    <w:rsid w:val="0036725B"/>
    <w:rsid w:val="0037061C"/>
    <w:rsid w:val="00370657"/>
    <w:rsid w:val="003706B6"/>
    <w:rsid w:val="00371D18"/>
    <w:rsid w:val="00371F4E"/>
    <w:rsid w:val="003735C4"/>
    <w:rsid w:val="003738F5"/>
    <w:rsid w:val="00374812"/>
    <w:rsid w:val="003751F1"/>
    <w:rsid w:val="00375B9E"/>
    <w:rsid w:val="00376F97"/>
    <w:rsid w:val="00377D98"/>
    <w:rsid w:val="00380D7D"/>
    <w:rsid w:val="00381699"/>
    <w:rsid w:val="0038182D"/>
    <w:rsid w:val="00382D49"/>
    <w:rsid w:val="00383853"/>
    <w:rsid w:val="003847C0"/>
    <w:rsid w:val="00384BA9"/>
    <w:rsid w:val="00384C9D"/>
    <w:rsid w:val="00385027"/>
    <w:rsid w:val="00385285"/>
    <w:rsid w:val="0038584B"/>
    <w:rsid w:val="00386210"/>
    <w:rsid w:val="00386963"/>
    <w:rsid w:val="00386B85"/>
    <w:rsid w:val="00386D3A"/>
    <w:rsid w:val="00387322"/>
    <w:rsid w:val="00391594"/>
    <w:rsid w:val="0039185F"/>
    <w:rsid w:val="00391E60"/>
    <w:rsid w:val="00392FA1"/>
    <w:rsid w:val="003934D4"/>
    <w:rsid w:val="003935B1"/>
    <w:rsid w:val="003944AD"/>
    <w:rsid w:val="003958A0"/>
    <w:rsid w:val="003958BD"/>
    <w:rsid w:val="003958DB"/>
    <w:rsid w:val="00395E1A"/>
    <w:rsid w:val="003964E2"/>
    <w:rsid w:val="00396548"/>
    <w:rsid w:val="00396806"/>
    <w:rsid w:val="00396B53"/>
    <w:rsid w:val="0039728B"/>
    <w:rsid w:val="00397294"/>
    <w:rsid w:val="0039770A"/>
    <w:rsid w:val="003A07EF"/>
    <w:rsid w:val="003A0A8A"/>
    <w:rsid w:val="003A1461"/>
    <w:rsid w:val="003A2600"/>
    <w:rsid w:val="003A2B97"/>
    <w:rsid w:val="003A2BB1"/>
    <w:rsid w:val="003A330D"/>
    <w:rsid w:val="003A3363"/>
    <w:rsid w:val="003A3839"/>
    <w:rsid w:val="003A4761"/>
    <w:rsid w:val="003A4D1C"/>
    <w:rsid w:val="003A5D03"/>
    <w:rsid w:val="003A5ED3"/>
    <w:rsid w:val="003A644A"/>
    <w:rsid w:val="003A657C"/>
    <w:rsid w:val="003A6C7E"/>
    <w:rsid w:val="003A6F3E"/>
    <w:rsid w:val="003A761C"/>
    <w:rsid w:val="003A7E35"/>
    <w:rsid w:val="003A7F87"/>
    <w:rsid w:val="003B0495"/>
    <w:rsid w:val="003B0872"/>
    <w:rsid w:val="003B0931"/>
    <w:rsid w:val="003B12F0"/>
    <w:rsid w:val="003B1684"/>
    <w:rsid w:val="003B1955"/>
    <w:rsid w:val="003B1CCC"/>
    <w:rsid w:val="003B21B6"/>
    <w:rsid w:val="003B2C09"/>
    <w:rsid w:val="003B30FB"/>
    <w:rsid w:val="003B33E1"/>
    <w:rsid w:val="003B34AA"/>
    <w:rsid w:val="003B3A31"/>
    <w:rsid w:val="003B3B91"/>
    <w:rsid w:val="003B3D4E"/>
    <w:rsid w:val="003B434C"/>
    <w:rsid w:val="003B5218"/>
    <w:rsid w:val="003B5E86"/>
    <w:rsid w:val="003B6C99"/>
    <w:rsid w:val="003B7198"/>
    <w:rsid w:val="003B71C7"/>
    <w:rsid w:val="003B73C3"/>
    <w:rsid w:val="003B75EE"/>
    <w:rsid w:val="003B7656"/>
    <w:rsid w:val="003C0E25"/>
    <w:rsid w:val="003C0E92"/>
    <w:rsid w:val="003C0FB3"/>
    <w:rsid w:val="003C1627"/>
    <w:rsid w:val="003C1883"/>
    <w:rsid w:val="003C1DDA"/>
    <w:rsid w:val="003C27E9"/>
    <w:rsid w:val="003C3014"/>
    <w:rsid w:val="003C3E49"/>
    <w:rsid w:val="003C568F"/>
    <w:rsid w:val="003C66F3"/>
    <w:rsid w:val="003C6735"/>
    <w:rsid w:val="003D0894"/>
    <w:rsid w:val="003D109A"/>
    <w:rsid w:val="003D142A"/>
    <w:rsid w:val="003D14CC"/>
    <w:rsid w:val="003D18EB"/>
    <w:rsid w:val="003D1DE9"/>
    <w:rsid w:val="003D2266"/>
    <w:rsid w:val="003D252F"/>
    <w:rsid w:val="003D30FC"/>
    <w:rsid w:val="003D35F0"/>
    <w:rsid w:val="003D3DEC"/>
    <w:rsid w:val="003D50F9"/>
    <w:rsid w:val="003D5F3E"/>
    <w:rsid w:val="003D613B"/>
    <w:rsid w:val="003D6645"/>
    <w:rsid w:val="003D6EE5"/>
    <w:rsid w:val="003D7FBC"/>
    <w:rsid w:val="003E02EA"/>
    <w:rsid w:val="003E0B86"/>
    <w:rsid w:val="003E27C6"/>
    <w:rsid w:val="003E3310"/>
    <w:rsid w:val="003E3946"/>
    <w:rsid w:val="003E4776"/>
    <w:rsid w:val="003E4C26"/>
    <w:rsid w:val="003E655E"/>
    <w:rsid w:val="003E68D9"/>
    <w:rsid w:val="003E6DD6"/>
    <w:rsid w:val="003E734C"/>
    <w:rsid w:val="003E76F0"/>
    <w:rsid w:val="003E7D59"/>
    <w:rsid w:val="003F0B8B"/>
    <w:rsid w:val="003F121C"/>
    <w:rsid w:val="003F1513"/>
    <w:rsid w:val="003F2054"/>
    <w:rsid w:val="003F30F5"/>
    <w:rsid w:val="003F3C33"/>
    <w:rsid w:val="003F5C0C"/>
    <w:rsid w:val="003F601B"/>
    <w:rsid w:val="00400030"/>
    <w:rsid w:val="00400199"/>
    <w:rsid w:val="00400318"/>
    <w:rsid w:val="00400DA1"/>
    <w:rsid w:val="00400FDD"/>
    <w:rsid w:val="004016A3"/>
    <w:rsid w:val="00401ED0"/>
    <w:rsid w:val="00402540"/>
    <w:rsid w:val="00402F90"/>
    <w:rsid w:val="00403023"/>
    <w:rsid w:val="00403680"/>
    <w:rsid w:val="00404989"/>
    <w:rsid w:val="00404E6D"/>
    <w:rsid w:val="004064A4"/>
    <w:rsid w:val="00406815"/>
    <w:rsid w:val="00406F7C"/>
    <w:rsid w:val="0040717C"/>
    <w:rsid w:val="00407BE6"/>
    <w:rsid w:val="00410832"/>
    <w:rsid w:val="004109D0"/>
    <w:rsid w:val="00410DC4"/>
    <w:rsid w:val="00411650"/>
    <w:rsid w:val="004120C1"/>
    <w:rsid w:val="00412779"/>
    <w:rsid w:val="0041283E"/>
    <w:rsid w:val="004131B1"/>
    <w:rsid w:val="0041327D"/>
    <w:rsid w:val="00413840"/>
    <w:rsid w:val="004138F4"/>
    <w:rsid w:val="00413EB5"/>
    <w:rsid w:val="00414974"/>
    <w:rsid w:val="00414CC6"/>
    <w:rsid w:val="00414F44"/>
    <w:rsid w:val="004151E3"/>
    <w:rsid w:val="0041628E"/>
    <w:rsid w:val="0041633A"/>
    <w:rsid w:val="00416C4C"/>
    <w:rsid w:val="00417028"/>
    <w:rsid w:val="00417056"/>
    <w:rsid w:val="00417220"/>
    <w:rsid w:val="00420999"/>
    <w:rsid w:val="00421C8B"/>
    <w:rsid w:val="00421D78"/>
    <w:rsid w:val="00422112"/>
    <w:rsid w:val="00422BDA"/>
    <w:rsid w:val="00423983"/>
    <w:rsid w:val="00423DA0"/>
    <w:rsid w:val="004243FC"/>
    <w:rsid w:val="0042470C"/>
    <w:rsid w:val="00424C00"/>
    <w:rsid w:val="00424EBC"/>
    <w:rsid w:val="00425184"/>
    <w:rsid w:val="0042573C"/>
    <w:rsid w:val="0042587B"/>
    <w:rsid w:val="00425C5C"/>
    <w:rsid w:val="00425D80"/>
    <w:rsid w:val="0043135A"/>
    <w:rsid w:val="00431768"/>
    <w:rsid w:val="00431817"/>
    <w:rsid w:val="00433079"/>
    <w:rsid w:val="00433AF4"/>
    <w:rsid w:val="00433C44"/>
    <w:rsid w:val="00437404"/>
    <w:rsid w:val="00437D16"/>
    <w:rsid w:val="004400CB"/>
    <w:rsid w:val="0044037E"/>
    <w:rsid w:val="00440B51"/>
    <w:rsid w:val="00442BE9"/>
    <w:rsid w:val="00443C22"/>
    <w:rsid w:val="00444016"/>
    <w:rsid w:val="00445444"/>
    <w:rsid w:val="0044574E"/>
    <w:rsid w:val="00445890"/>
    <w:rsid w:val="0044659D"/>
    <w:rsid w:val="00447231"/>
    <w:rsid w:val="004472C6"/>
    <w:rsid w:val="00447395"/>
    <w:rsid w:val="0045097C"/>
    <w:rsid w:val="00450D82"/>
    <w:rsid w:val="00450F9E"/>
    <w:rsid w:val="00451681"/>
    <w:rsid w:val="00451903"/>
    <w:rsid w:val="00451C64"/>
    <w:rsid w:val="00453D4D"/>
    <w:rsid w:val="004543A6"/>
    <w:rsid w:val="004550D5"/>
    <w:rsid w:val="00455A67"/>
    <w:rsid w:val="00456E7A"/>
    <w:rsid w:val="00456E81"/>
    <w:rsid w:val="00457317"/>
    <w:rsid w:val="00457EFF"/>
    <w:rsid w:val="00460468"/>
    <w:rsid w:val="004605CA"/>
    <w:rsid w:val="0046200F"/>
    <w:rsid w:val="00462262"/>
    <w:rsid w:val="00462581"/>
    <w:rsid w:val="00462B06"/>
    <w:rsid w:val="004633F1"/>
    <w:rsid w:val="00463BD1"/>
    <w:rsid w:val="00464EAE"/>
    <w:rsid w:val="00465617"/>
    <w:rsid w:val="0046608F"/>
    <w:rsid w:val="004665DA"/>
    <w:rsid w:val="004668D6"/>
    <w:rsid w:val="00466B4C"/>
    <w:rsid w:val="004671AC"/>
    <w:rsid w:val="00467234"/>
    <w:rsid w:val="00467985"/>
    <w:rsid w:val="00467DC7"/>
    <w:rsid w:val="00470825"/>
    <w:rsid w:val="00470E99"/>
    <w:rsid w:val="00470F35"/>
    <w:rsid w:val="00471A54"/>
    <w:rsid w:val="00472790"/>
    <w:rsid w:val="00472CC7"/>
    <w:rsid w:val="00472D3A"/>
    <w:rsid w:val="004733E9"/>
    <w:rsid w:val="004736DF"/>
    <w:rsid w:val="00473CB0"/>
    <w:rsid w:val="00476210"/>
    <w:rsid w:val="00476FD6"/>
    <w:rsid w:val="0047766C"/>
    <w:rsid w:val="00477920"/>
    <w:rsid w:val="00477AF6"/>
    <w:rsid w:val="00480E8E"/>
    <w:rsid w:val="00481738"/>
    <w:rsid w:val="004819CD"/>
    <w:rsid w:val="004827EE"/>
    <w:rsid w:val="00482B41"/>
    <w:rsid w:val="004843BF"/>
    <w:rsid w:val="0048448A"/>
    <w:rsid w:val="00484B56"/>
    <w:rsid w:val="00484C1A"/>
    <w:rsid w:val="0048563A"/>
    <w:rsid w:val="00485643"/>
    <w:rsid w:val="00485CDA"/>
    <w:rsid w:val="0048628E"/>
    <w:rsid w:val="00486972"/>
    <w:rsid w:val="00486C2A"/>
    <w:rsid w:val="00486D7C"/>
    <w:rsid w:val="00487AC4"/>
    <w:rsid w:val="00487DB3"/>
    <w:rsid w:val="00490023"/>
    <w:rsid w:val="00490488"/>
    <w:rsid w:val="00490603"/>
    <w:rsid w:val="0049152A"/>
    <w:rsid w:val="00491729"/>
    <w:rsid w:val="004917D2"/>
    <w:rsid w:val="00491D01"/>
    <w:rsid w:val="004921F8"/>
    <w:rsid w:val="00492564"/>
    <w:rsid w:val="004938EE"/>
    <w:rsid w:val="00493D5D"/>
    <w:rsid w:val="00495568"/>
    <w:rsid w:val="00496B02"/>
    <w:rsid w:val="00496EF2"/>
    <w:rsid w:val="004974D8"/>
    <w:rsid w:val="00497590"/>
    <w:rsid w:val="00497BC1"/>
    <w:rsid w:val="00497D2C"/>
    <w:rsid w:val="004A0A03"/>
    <w:rsid w:val="004A13FA"/>
    <w:rsid w:val="004A1824"/>
    <w:rsid w:val="004A1D18"/>
    <w:rsid w:val="004A1D34"/>
    <w:rsid w:val="004A2328"/>
    <w:rsid w:val="004A26CB"/>
    <w:rsid w:val="004A399A"/>
    <w:rsid w:val="004A3FF5"/>
    <w:rsid w:val="004A44BA"/>
    <w:rsid w:val="004A4562"/>
    <w:rsid w:val="004A5079"/>
    <w:rsid w:val="004A6183"/>
    <w:rsid w:val="004A619E"/>
    <w:rsid w:val="004A6280"/>
    <w:rsid w:val="004A6415"/>
    <w:rsid w:val="004A7DF2"/>
    <w:rsid w:val="004A7EE9"/>
    <w:rsid w:val="004B0024"/>
    <w:rsid w:val="004B02A7"/>
    <w:rsid w:val="004B1855"/>
    <w:rsid w:val="004B1ADC"/>
    <w:rsid w:val="004B1FD3"/>
    <w:rsid w:val="004B2334"/>
    <w:rsid w:val="004B23DD"/>
    <w:rsid w:val="004B2763"/>
    <w:rsid w:val="004B27AB"/>
    <w:rsid w:val="004B3145"/>
    <w:rsid w:val="004B36C2"/>
    <w:rsid w:val="004B3ECA"/>
    <w:rsid w:val="004B411E"/>
    <w:rsid w:val="004B4DD0"/>
    <w:rsid w:val="004B5533"/>
    <w:rsid w:val="004B58A3"/>
    <w:rsid w:val="004B5CD9"/>
    <w:rsid w:val="004B689F"/>
    <w:rsid w:val="004B6B97"/>
    <w:rsid w:val="004C01E2"/>
    <w:rsid w:val="004C05F9"/>
    <w:rsid w:val="004C08A2"/>
    <w:rsid w:val="004C0CD3"/>
    <w:rsid w:val="004C1CED"/>
    <w:rsid w:val="004C1DE3"/>
    <w:rsid w:val="004C1F3D"/>
    <w:rsid w:val="004C2506"/>
    <w:rsid w:val="004C2D2B"/>
    <w:rsid w:val="004C3AAF"/>
    <w:rsid w:val="004C3C47"/>
    <w:rsid w:val="004C3D0B"/>
    <w:rsid w:val="004C3EC0"/>
    <w:rsid w:val="004C47CD"/>
    <w:rsid w:val="004C5228"/>
    <w:rsid w:val="004C5565"/>
    <w:rsid w:val="004C5D4A"/>
    <w:rsid w:val="004C6499"/>
    <w:rsid w:val="004C709F"/>
    <w:rsid w:val="004D0A29"/>
    <w:rsid w:val="004D1BD6"/>
    <w:rsid w:val="004D2CAD"/>
    <w:rsid w:val="004D3530"/>
    <w:rsid w:val="004D44E4"/>
    <w:rsid w:val="004D4782"/>
    <w:rsid w:val="004D59DD"/>
    <w:rsid w:val="004D5EF9"/>
    <w:rsid w:val="004D656A"/>
    <w:rsid w:val="004D665C"/>
    <w:rsid w:val="004D691E"/>
    <w:rsid w:val="004D6EB2"/>
    <w:rsid w:val="004D7616"/>
    <w:rsid w:val="004D76C5"/>
    <w:rsid w:val="004D7874"/>
    <w:rsid w:val="004D7900"/>
    <w:rsid w:val="004E0808"/>
    <w:rsid w:val="004E0914"/>
    <w:rsid w:val="004E0CAA"/>
    <w:rsid w:val="004E13D7"/>
    <w:rsid w:val="004E2771"/>
    <w:rsid w:val="004E2FB7"/>
    <w:rsid w:val="004E3D39"/>
    <w:rsid w:val="004E49BC"/>
    <w:rsid w:val="004E4C25"/>
    <w:rsid w:val="004E4FFD"/>
    <w:rsid w:val="004E5928"/>
    <w:rsid w:val="004E5C4E"/>
    <w:rsid w:val="004E6264"/>
    <w:rsid w:val="004E64D8"/>
    <w:rsid w:val="004E6689"/>
    <w:rsid w:val="004E6888"/>
    <w:rsid w:val="004E767A"/>
    <w:rsid w:val="004E7925"/>
    <w:rsid w:val="004F13F6"/>
    <w:rsid w:val="004F2125"/>
    <w:rsid w:val="004F2387"/>
    <w:rsid w:val="004F2857"/>
    <w:rsid w:val="004F2895"/>
    <w:rsid w:val="004F342E"/>
    <w:rsid w:val="004F3816"/>
    <w:rsid w:val="004F4037"/>
    <w:rsid w:val="004F47C0"/>
    <w:rsid w:val="004F4E6E"/>
    <w:rsid w:val="004F4EF8"/>
    <w:rsid w:val="004F5352"/>
    <w:rsid w:val="004F54C8"/>
    <w:rsid w:val="004F55FE"/>
    <w:rsid w:val="004F5623"/>
    <w:rsid w:val="004F57F8"/>
    <w:rsid w:val="004F5E89"/>
    <w:rsid w:val="004F5EFF"/>
    <w:rsid w:val="004F6F7D"/>
    <w:rsid w:val="004F7269"/>
    <w:rsid w:val="004F7628"/>
    <w:rsid w:val="004F7A36"/>
    <w:rsid w:val="00500654"/>
    <w:rsid w:val="00501637"/>
    <w:rsid w:val="00501E68"/>
    <w:rsid w:val="00502E50"/>
    <w:rsid w:val="00503828"/>
    <w:rsid w:val="00505F0B"/>
    <w:rsid w:val="005060B5"/>
    <w:rsid w:val="00506ED8"/>
    <w:rsid w:val="00506EE5"/>
    <w:rsid w:val="00506F56"/>
    <w:rsid w:val="00507A52"/>
    <w:rsid w:val="00507D5F"/>
    <w:rsid w:val="00507E9C"/>
    <w:rsid w:val="00510470"/>
    <w:rsid w:val="005106DD"/>
    <w:rsid w:val="005117EB"/>
    <w:rsid w:val="00511C03"/>
    <w:rsid w:val="00512CD9"/>
    <w:rsid w:val="005130FE"/>
    <w:rsid w:val="00513507"/>
    <w:rsid w:val="005135C6"/>
    <w:rsid w:val="005146A4"/>
    <w:rsid w:val="00514F47"/>
    <w:rsid w:val="00515596"/>
    <w:rsid w:val="00515842"/>
    <w:rsid w:val="00515D4B"/>
    <w:rsid w:val="005161D0"/>
    <w:rsid w:val="0051630E"/>
    <w:rsid w:val="0051676F"/>
    <w:rsid w:val="00516790"/>
    <w:rsid w:val="00516FFF"/>
    <w:rsid w:val="0051765F"/>
    <w:rsid w:val="00517F0E"/>
    <w:rsid w:val="00520146"/>
    <w:rsid w:val="005201D4"/>
    <w:rsid w:val="00520419"/>
    <w:rsid w:val="00520ACF"/>
    <w:rsid w:val="00520BCC"/>
    <w:rsid w:val="0052110E"/>
    <w:rsid w:val="00521222"/>
    <w:rsid w:val="00521605"/>
    <w:rsid w:val="005221E8"/>
    <w:rsid w:val="00522758"/>
    <w:rsid w:val="00522BE1"/>
    <w:rsid w:val="00523200"/>
    <w:rsid w:val="005234E7"/>
    <w:rsid w:val="00523BE7"/>
    <w:rsid w:val="00523E49"/>
    <w:rsid w:val="00524C50"/>
    <w:rsid w:val="00524D7F"/>
    <w:rsid w:val="005258A7"/>
    <w:rsid w:val="00526482"/>
    <w:rsid w:val="005273F7"/>
    <w:rsid w:val="00527C73"/>
    <w:rsid w:val="00527DA4"/>
    <w:rsid w:val="00527DDC"/>
    <w:rsid w:val="00530287"/>
    <w:rsid w:val="00530A57"/>
    <w:rsid w:val="00531039"/>
    <w:rsid w:val="00531275"/>
    <w:rsid w:val="00531427"/>
    <w:rsid w:val="005314E9"/>
    <w:rsid w:val="0053232D"/>
    <w:rsid w:val="0053256F"/>
    <w:rsid w:val="005338F7"/>
    <w:rsid w:val="00533C8F"/>
    <w:rsid w:val="00534BDB"/>
    <w:rsid w:val="0053597C"/>
    <w:rsid w:val="00535CBA"/>
    <w:rsid w:val="00535F80"/>
    <w:rsid w:val="00536AE0"/>
    <w:rsid w:val="00536AE2"/>
    <w:rsid w:val="005377DD"/>
    <w:rsid w:val="005401BF"/>
    <w:rsid w:val="00542C05"/>
    <w:rsid w:val="00543204"/>
    <w:rsid w:val="00543DA6"/>
    <w:rsid w:val="00544E83"/>
    <w:rsid w:val="005460B8"/>
    <w:rsid w:val="0054706B"/>
    <w:rsid w:val="0054754B"/>
    <w:rsid w:val="00550AD6"/>
    <w:rsid w:val="00551C17"/>
    <w:rsid w:val="00552031"/>
    <w:rsid w:val="0055282C"/>
    <w:rsid w:val="00552C8E"/>
    <w:rsid w:val="00553005"/>
    <w:rsid w:val="005545A2"/>
    <w:rsid w:val="0055551A"/>
    <w:rsid w:val="00555DBA"/>
    <w:rsid w:val="00555EB8"/>
    <w:rsid w:val="0055656C"/>
    <w:rsid w:val="00556C4B"/>
    <w:rsid w:val="00556CBD"/>
    <w:rsid w:val="00560BF5"/>
    <w:rsid w:val="00560F10"/>
    <w:rsid w:val="00561A47"/>
    <w:rsid w:val="00561C20"/>
    <w:rsid w:val="00562093"/>
    <w:rsid w:val="00562223"/>
    <w:rsid w:val="00562479"/>
    <w:rsid w:val="0056295A"/>
    <w:rsid w:val="00563B26"/>
    <w:rsid w:val="00564423"/>
    <w:rsid w:val="00564700"/>
    <w:rsid w:val="00564900"/>
    <w:rsid w:val="00564D77"/>
    <w:rsid w:val="00564E52"/>
    <w:rsid w:val="0056573A"/>
    <w:rsid w:val="0056581A"/>
    <w:rsid w:val="00565991"/>
    <w:rsid w:val="0056599C"/>
    <w:rsid w:val="00565A55"/>
    <w:rsid w:val="00565C65"/>
    <w:rsid w:val="005667B5"/>
    <w:rsid w:val="00567789"/>
    <w:rsid w:val="00567E0F"/>
    <w:rsid w:val="00570792"/>
    <w:rsid w:val="005711B9"/>
    <w:rsid w:val="0057277C"/>
    <w:rsid w:val="00573346"/>
    <w:rsid w:val="00573803"/>
    <w:rsid w:val="00575E8A"/>
    <w:rsid w:val="005760E4"/>
    <w:rsid w:val="00576304"/>
    <w:rsid w:val="00576E6C"/>
    <w:rsid w:val="00577928"/>
    <w:rsid w:val="00577DA3"/>
    <w:rsid w:val="00580C87"/>
    <w:rsid w:val="00581FEE"/>
    <w:rsid w:val="00582877"/>
    <w:rsid w:val="00582FBA"/>
    <w:rsid w:val="00583E75"/>
    <w:rsid w:val="00583EFB"/>
    <w:rsid w:val="00584B7B"/>
    <w:rsid w:val="005857AA"/>
    <w:rsid w:val="00586165"/>
    <w:rsid w:val="005862D0"/>
    <w:rsid w:val="005863D3"/>
    <w:rsid w:val="00586A18"/>
    <w:rsid w:val="00586E79"/>
    <w:rsid w:val="005876F3"/>
    <w:rsid w:val="005877C1"/>
    <w:rsid w:val="00587DB1"/>
    <w:rsid w:val="00590DE0"/>
    <w:rsid w:val="005910D1"/>
    <w:rsid w:val="005915CC"/>
    <w:rsid w:val="00593162"/>
    <w:rsid w:val="005942F4"/>
    <w:rsid w:val="00596053"/>
    <w:rsid w:val="00596711"/>
    <w:rsid w:val="00596D67"/>
    <w:rsid w:val="0059758B"/>
    <w:rsid w:val="0059795A"/>
    <w:rsid w:val="005A0C4D"/>
    <w:rsid w:val="005A120F"/>
    <w:rsid w:val="005A1D7B"/>
    <w:rsid w:val="005A2540"/>
    <w:rsid w:val="005A2931"/>
    <w:rsid w:val="005A2B08"/>
    <w:rsid w:val="005A33BA"/>
    <w:rsid w:val="005A34B4"/>
    <w:rsid w:val="005A3C8C"/>
    <w:rsid w:val="005A402C"/>
    <w:rsid w:val="005A41C4"/>
    <w:rsid w:val="005A56BF"/>
    <w:rsid w:val="005A580F"/>
    <w:rsid w:val="005A6D0D"/>
    <w:rsid w:val="005A6F41"/>
    <w:rsid w:val="005A6FDA"/>
    <w:rsid w:val="005B0266"/>
    <w:rsid w:val="005B046D"/>
    <w:rsid w:val="005B1561"/>
    <w:rsid w:val="005B245E"/>
    <w:rsid w:val="005B2650"/>
    <w:rsid w:val="005B2AE3"/>
    <w:rsid w:val="005B3BF5"/>
    <w:rsid w:val="005B434B"/>
    <w:rsid w:val="005B4EDC"/>
    <w:rsid w:val="005B51C5"/>
    <w:rsid w:val="005B559A"/>
    <w:rsid w:val="005B6851"/>
    <w:rsid w:val="005B7363"/>
    <w:rsid w:val="005B7ED7"/>
    <w:rsid w:val="005C03DC"/>
    <w:rsid w:val="005C0C0B"/>
    <w:rsid w:val="005C0CB2"/>
    <w:rsid w:val="005C338A"/>
    <w:rsid w:val="005C3CA2"/>
    <w:rsid w:val="005C5107"/>
    <w:rsid w:val="005C552C"/>
    <w:rsid w:val="005C56A7"/>
    <w:rsid w:val="005C619E"/>
    <w:rsid w:val="005C656D"/>
    <w:rsid w:val="005C671A"/>
    <w:rsid w:val="005C75D6"/>
    <w:rsid w:val="005C7B6A"/>
    <w:rsid w:val="005D0505"/>
    <w:rsid w:val="005D0F6C"/>
    <w:rsid w:val="005D18A6"/>
    <w:rsid w:val="005D18FB"/>
    <w:rsid w:val="005D1960"/>
    <w:rsid w:val="005D2949"/>
    <w:rsid w:val="005D29C2"/>
    <w:rsid w:val="005D2D9E"/>
    <w:rsid w:val="005D2DC9"/>
    <w:rsid w:val="005D3903"/>
    <w:rsid w:val="005D39C7"/>
    <w:rsid w:val="005D3BDE"/>
    <w:rsid w:val="005D3CF6"/>
    <w:rsid w:val="005D412F"/>
    <w:rsid w:val="005D50B7"/>
    <w:rsid w:val="005D5325"/>
    <w:rsid w:val="005D56F6"/>
    <w:rsid w:val="005D5705"/>
    <w:rsid w:val="005D635D"/>
    <w:rsid w:val="005D7574"/>
    <w:rsid w:val="005D7D64"/>
    <w:rsid w:val="005E00A9"/>
    <w:rsid w:val="005E01D8"/>
    <w:rsid w:val="005E068C"/>
    <w:rsid w:val="005E08F7"/>
    <w:rsid w:val="005E21EB"/>
    <w:rsid w:val="005E28B0"/>
    <w:rsid w:val="005E3E7D"/>
    <w:rsid w:val="005E404E"/>
    <w:rsid w:val="005E531F"/>
    <w:rsid w:val="005E549D"/>
    <w:rsid w:val="005E5F71"/>
    <w:rsid w:val="005E6C94"/>
    <w:rsid w:val="005E7077"/>
    <w:rsid w:val="005E73ED"/>
    <w:rsid w:val="005E7600"/>
    <w:rsid w:val="005E76A2"/>
    <w:rsid w:val="005E7772"/>
    <w:rsid w:val="005E7BCB"/>
    <w:rsid w:val="005F0437"/>
    <w:rsid w:val="005F1741"/>
    <w:rsid w:val="005F1A79"/>
    <w:rsid w:val="005F248B"/>
    <w:rsid w:val="005F2ABA"/>
    <w:rsid w:val="005F2BBF"/>
    <w:rsid w:val="005F3914"/>
    <w:rsid w:val="005F3FFE"/>
    <w:rsid w:val="005F4DC9"/>
    <w:rsid w:val="005F5C14"/>
    <w:rsid w:val="005F6044"/>
    <w:rsid w:val="005F6470"/>
    <w:rsid w:val="005F68B3"/>
    <w:rsid w:val="005F6A88"/>
    <w:rsid w:val="005F6B8D"/>
    <w:rsid w:val="005F6C79"/>
    <w:rsid w:val="005F7F0E"/>
    <w:rsid w:val="006001D4"/>
    <w:rsid w:val="006003B2"/>
    <w:rsid w:val="00600F18"/>
    <w:rsid w:val="0060116B"/>
    <w:rsid w:val="006015F5"/>
    <w:rsid w:val="00601653"/>
    <w:rsid w:val="00601A76"/>
    <w:rsid w:val="00601E1D"/>
    <w:rsid w:val="00601EEC"/>
    <w:rsid w:val="00602243"/>
    <w:rsid w:val="00602670"/>
    <w:rsid w:val="0060269F"/>
    <w:rsid w:val="0060276C"/>
    <w:rsid w:val="00602A9A"/>
    <w:rsid w:val="00605240"/>
    <w:rsid w:val="006057C4"/>
    <w:rsid w:val="00606267"/>
    <w:rsid w:val="00607122"/>
    <w:rsid w:val="006071C3"/>
    <w:rsid w:val="00611D0B"/>
    <w:rsid w:val="00611FAA"/>
    <w:rsid w:val="00612440"/>
    <w:rsid w:val="006127C0"/>
    <w:rsid w:val="00613F88"/>
    <w:rsid w:val="0061404B"/>
    <w:rsid w:val="0061568B"/>
    <w:rsid w:val="00615A35"/>
    <w:rsid w:val="00615BF3"/>
    <w:rsid w:val="00615D9C"/>
    <w:rsid w:val="00616A75"/>
    <w:rsid w:val="00616EEC"/>
    <w:rsid w:val="00616FB2"/>
    <w:rsid w:val="00617AFC"/>
    <w:rsid w:val="00620068"/>
    <w:rsid w:val="006203D5"/>
    <w:rsid w:val="0062153D"/>
    <w:rsid w:val="00621E53"/>
    <w:rsid w:val="00622574"/>
    <w:rsid w:val="00622701"/>
    <w:rsid w:val="0062356D"/>
    <w:rsid w:val="00624221"/>
    <w:rsid w:val="00625560"/>
    <w:rsid w:val="0062577A"/>
    <w:rsid w:val="0062583B"/>
    <w:rsid w:val="00625D13"/>
    <w:rsid w:val="0062678C"/>
    <w:rsid w:val="00626865"/>
    <w:rsid w:val="00627027"/>
    <w:rsid w:val="006277F2"/>
    <w:rsid w:val="006279AF"/>
    <w:rsid w:val="00627F57"/>
    <w:rsid w:val="00630C51"/>
    <w:rsid w:val="00631874"/>
    <w:rsid w:val="006326B1"/>
    <w:rsid w:val="00632747"/>
    <w:rsid w:val="00632947"/>
    <w:rsid w:val="00632D9E"/>
    <w:rsid w:val="00633369"/>
    <w:rsid w:val="0063426F"/>
    <w:rsid w:val="0063564B"/>
    <w:rsid w:val="00636B48"/>
    <w:rsid w:val="00637573"/>
    <w:rsid w:val="006404B1"/>
    <w:rsid w:val="00640C0D"/>
    <w:rsid w:val="00640D32"/>
    <w:rsid w:val="00641F85"/>
    <w:rsid w:val="0064205F"/>
    <w:rsid w:val="00642721"/>
    <w:rsid w:val="00643505"/>
    <w:rsid w:val="006439CB"/>
    <w:rsid w:val="00644C1B"/>
    <w:rsid w:val="0064513F"/>
    <w:rsid w:val="006455D6"/>
    <w:rsid w:val="00646442"/>
    <w:rsid w:val="00647CDE"/>
    <w:rsid w:val="00647FCC"/>
    <w:rsid w:val="00650315"/>
    <w:rsid w:val="006503D2"/>
    <w:rsid w:val="006509A7"/>
    <w:rsid w:val="00650F8C"/>
    <w:rsid w:val="00651026"/>
    <w:rsid w:val="006517ED"/>
    <w:rsid w:val="006519A7"/>
    <w:rsid w:val="006521B9"/>
    <w:rsid w:val="006526A5"/>
    <w:rsid w:val="00652D79"/>
    <w:rsid w:val="00652D98"/>
    <w:rsid w:val="0065309E"/>
    <w:rsid w:val="00653190"/>
    <w:rsid w:val="00653A9F"/>
    <w:rsid w:val="00653ACB"/>
    <w:rsid w:val="00654310"/>
    <w:rsid w:val="006554EB"/>
    <w:rsid w:val="006556BD"/>
    <w:rsid w:val="00656B86"/>
    <w:rsid w:val="006578B0"/>
    <w:rsid w:val="006602F7"/>
    <w:rsid w:val="0066080A"/>
    <w:rsid w:val="00660F4E"/>
    <w:rsid w:val="00661908"/>
    <w:rsid w:val="00662774"/>
    <w:rsid w:val="006630C3"/>
    <w:rsid w:val="0066321A"/>
    <w:rsid w:val="00664369"/>
    <w:rsid w:val="0066474C"/>
    <w:rsid w:val="00664DDB"/>
    <w:rsid w:val="00664F70"/>
    <w:rsid w:val="006654F6"/>
    <w:rsid w:val="00665C91"/>
    <w:rsid w:val="00665E84"/>
    <w:rsid w:val="00665EEF"/>
    <w:rsid w:val="00666D27"/>
    <w:rsid w:val="00666FFE"/>
    <w:rsid w:val="00667E19"/>
    <w:rsid w:val="00670F04"/>
    <w:rsid w:val="0067108F"/>
    <w:rsid w:val="00671346"/>
    <w:rsid w:val="00671B6F"/>
    <w:rsid w:val="006721C9"/>
    <w:rsid w:val="006725FD"/>
    <w:rsid w:val="0067371F"/>
    <w:rsid w:val="0067597A"/>
    <w:rsid w:val="00675FB5"/>
    <w:rsid w:val="006777FF"/>
    <w:rsid w:val="00681ED5"/>
    <w:rsid w:val="00682344"/>
    <w:rsid w:val="00682895"/>
    <w:rsid w:val="00683090"/>
    <w:rsid w:val="00683156"/>
    <w:rsid w:val="00683443"/>
    <w:rsid w:val="006841FA"/>
    <w:rsid w:val="006847E7"/>
    <w:rsid w:val="00684C91"/>
    <w:rsid w:val="0068584B"/>
    <w:rsid w:val="00685CB8"/>
    <w:rsid w:val="00685E07"/>
    <w:rsid w:val="0068646F"/>
    <w:rsid w:val="00686808"/>
    <w:rsid w:val="00687224"/>
    <w:rsid w:val="0068759A"/>
    <w:rsid w:val="00687D06"/>
    <w:rsid w:val="00690137"/>
    <w:rsid w:val="00691562"/>
    <w:rsid w:val="00692168"/>
    <w:rsid w:val="00692D82"/>
    <w:rsid w:val="00692DE6"/>
    <w:rsid w:val="00693266"/>
    <w:rsid w:val="0069468B"/>
    <w:rsid w:val="00695306"/>
    <w:rsid w:val="00696759"/>
    <w:rsid w:val="00696F84"/>
    <w:rsid w:val="006974A5"/>
    <w:rsid w:val="00697F55"/>
    <w:rsid w:val="006A0087"/>
    <w:rsid w:val="006A0186"/>
    <w:rsid w:val="006A0A52"/>
    <w:rsid w:val="006A1A4F"/>
    <w:rsid w:val="006A21A5"/>
    <w:rsid w:val="006A22F1"/>
    <w:rsid w:val="006A2320"/>
    <w:rsid w:val="006A3672"/>
    <w:rsid w:val="006A452D"/>
    <w:rsid w:val="006A474E"/>
    <w:rsid w:val="006A6276"/>
    <w:rsid w:val="006A62AE"/>
    <w:rsid w:val="006A62FB"/>
    <w:rsid w:val="006A6720"/>
    <w:rsid w:val="006A766D"/>
    <w:rsid w:val="006A7815"/>
    <w:rsid w:val="006A785B"/>
    <w:rsid w:val="006A7A4D"/>
    <w:rsid w:val="006B0470"/>
    <w:rsid w:val="006B0B97"/>
    <w:rsid w:val="006B150D"/>
    <w:rsid w:val="006B2949"/>
    <w:rsid w:val="006B2E21"/>
    <w:rsid w:val="006B2E3F"/>
    <w:rsid w:val="006B306B"/>
    <w:rsid w:val="006B32D7"/>
    <w:rsid w:val="006B3A74"/>
    <w:rsid w:val="006B51C4"/>
    <w:rsid w:val="006B53C0"/>
    <w:rsid w:val="006B58A8"/>
    <w:rsid w:val="006B5E74"/>
    <w:rsid w:val="006B6673"/>
    <w:rsid w:val="006B6E54"/>
    <w:rsid w:val="006B7DB2"/>
    <w:rsid w:val="006C12B1"/>
    <w:rsid w:val="006C1374"/>
    <w:rsid w:val="006C17DB"/>
    <w:rsid w:val="006C2056"/>
    <w:rsid w:val="006C26F1"/>
    <w:rsid w:val="006C2F87"/>
    <w:rsid w:val="006C300D"/>
    <w:rsid w:val="006C334A"/>
    <w:rsid w:val="006C34FF"/>
    <w:rsid w:val="006C3C3E"/>
    <w:rsid w:val="006C51B3"/>
    <w:rsid w:val="006C7C08"/>
    <w:rsid w:val="006D0267"/>
    <w:rsid w:val="006D02E3"/>
    <w:rsid w:val="006D0F85"/>
    <w:rsid w:val="006D1086"/>
    <w:rsid w:val="006D1C0E"/>
    <w:rsid w:val="006D2187"/>
    <w:rsid w:val="006D3680"/>
    <w:rsid w:val="006D39A4"/>
    <w:rsid w:val="006D4A06"/>
    <w:rsid w:val="006D4B31"/>
    <w:rsid w:val="006D5035"/>
    <w:rsid w:val="006D69D7"/>
    <w:rsid w:val="006D73CF"/>
    <w:rsid w:val="006D7D7F"/>
    <w:rsid w:val="006D7ECF"/>
    <w:rsid w:val="006D7EF4"/>
    <w:rsid w:val="006E0122"/>
    <w:rsid w:val="006E042E"/>
    <w:rsid w:val="006E1FB1"/>
    <w:rsid w:val="006E27F7"/>
    <w:rsid w:val="006E2A0A"/>
    <w:rsid w:val="006E3139"/>
    <w:rsid w:val="006E32E7"/>
    <w:rsid w:val="006E3AB8"/>
    <w:rsid w:val="006E4B71"/>
    <w:rsid w:val="006E57FD"/>
    <w:rsid w:val="006E5B85"/>
    <w:rsid w:val="006E62B8"/>
    <w:rsid w:val="006E6B61"/>
    <w:rsid w:val="006E7018"/>
    <w:rsid w:val="006E72AC"/>
    <w:rsid w:val="006F0386"/>
    <w:rsid w:val="006F045F"/>
    <w:rsid w:val="006F0B1C"/>
    <w:rsid w:val="006F0DE2"/>
    <w:rsid w:val="006F128A"/>
    <w:rsid w:val="006F1432"/>
    <w:rsid w:val="006F1D39"/>
    <w:rsid w:val="006F2C38"/>
    <w:rsid w:val="006F2D43"/>
    <w:rsid w:val="006F3134"/>
    <w:rsid w:val="006F3246"/>
    <w:rsid w:val="006F35D6"/>
    <w:rsid w:val="006F3CBA"/>
    <w:rsid w:val="006F44DA"/>
    <w:rsid w:val="006F4E99"/>
    <w:rsid w:val="006F5FDF"/>
    <w:rsid w:val="006F6477"/>
    <w:rsid w:val="006F6E55"/>
    <w:rsid w:val="006F7438"/>
    <w:rsid w:val="006F7774"/>
    <w:rsid w:val="006F7C6F"/>
    <w:rsid w:val="006F7FBD"/>
    <w:rsid w:val="00700338"/>
    <w:rsid w:val="0070058D"/>
    <w:rsid w:val="00700BF9"/>
    <w:rsid w:val="00701071"/>
    <w:rsid w:val="007013F1"/>
    <w:rsid w:val="00701F2D"/>
    <w:rsid w:val="00702A82"/>
    <w:rsid w:val="007036A5"/>
    <w:rsid w:val="00703730"/>
    <w:rsid w:val="00704349"/>
    <w:rsid w:val="00705586"/>
    <w:rsid w:val="00707971"/>
    <w:rsid w:val="007079ED"/>
    <w:rsid w:val="00707D33"/>
    <w:rsid w:val="0071155D"/>
    <w:rsid w:val="00711833"/>
    <w:rsid w:val="00712CD6"/>
    <w:rsid w:val="00712E21"/>
    <w:rsid w:val="007157DC"/>
    <w:rsid w:val="00715CCA"/>
    <w:rsid w:val="00717148"/>
    <w:rsid w:val="00717CF9"/>
    <w:rsid w:val="00720097"/>
    <w:rsid w:val="0072032D"/>
    <w:rsid w:val="007212FC"/>
    <w:rsid w:val="0072168E"/>
    <w:rsid w:val="00721A8F"/>
    <w:rsid w:val="0072280B"/>
    <w:rsid w:val="0072321A"/>
    <w:rsid w:val="007232A7"/>
    <w:rsid w:val="00723B28"/>
    <w:rsid w:val="007247C3"/>
    <w:rsid w:val="00724AD7"/>
    <w:rsid w:val="0072532E"/>
    <w:rsid w:val="00725BF6"/>
    <w:rsid w:val="00726C1C"/>
    <w:rsid w:val="007272CA"/>
    <w:rsid w:val="00727A35"/>
    <w:rsid w:val="00727DF2"/>
    <w:rsid w:val="0073002B"/>
    <w:rsid w:val="00730597"/>
    <w:rsid w:val="00732335"/>
    <w:rsid w:val="00732866"/>
    <w:rsid w:val="00732A50"/>
    <w:rsid w:val="00733E3B"/>
    <w:rsid w:val="00734457"/>
    <w:rsid w:val="00735F6C"/>
    <w:rsid w:val="00736441"/>
    <w:rsid w:val="00740E37"/>
    <w:rsid w:val="00740F65"/>
    <w:rsid w:val="0074163A"/>
    <w:rsid w:val="00741767"/>
    <w:rsid w:val="0074209D"/>
    <w:rsid w:val="00742344"/>
    <w:rsid w:val="007423B0"/>
    <w:rsid w:val="0074249D"/>
    <w:rsid w:val="00742E39"/>
    <w:rsid w:val="00742F02"/>
    <w:rsid w:val="00742F48"/>
    <w:rsid w:val="0074410A"/>
    <w:rsid w:val="00745D26"/>
    <w:rsid w:val="00745EAD"/>
    <w:rsid w:val="00746021"/>
    <w:rsid w:val="00746729"/>
    <w:rsid w:val="007476CA"/>
    <w:rsid w:val="00747CD1"/>
    <w:rsid w:val="0075004D"/>
    <w:rsid w:val="00750E08"/>
    <w:rsid w:val="00751D87"/>
    <w:rsid w:val="007522F7"/>
    <w:rsid w:val="00752A64"/>
    <w:rsid w:val="00752E72"/>
    <w:rsid w:val="00752FC8"/>
    <w:rsid w:val="00753B31"/>
    <w:rsid w:val="007543AD"/>
    <w:rsid w:val="0075797E"/>
    <w:rsid w:val="00761CEF"/>
    <w:rsid w:val="007621C9"/>
    <w:rsid w:val="00762729"/>
    <w:rsid w:val="0076279C"/>
    <w:rsid w:val="0076299F"/>
    <w:rsid w:val="00763232"/>
    <w:rsid w:val="007639DE"/>
    <w:rsid w:val="00763F90"/>
    <w:rsid w:val="0076472B"/>
    <w:rsid w:val="00764742"/>
    <w:rsid w:val="00764EC9"/>
    <w:rsid w:val="0076558E"/>
    <w:rsid w:val="00766A1C"/>
    <w:rsid w:val="00767207"/>
    <w:rsid w:val="00771048"/>
    <w:rsid w:val="0077132D"/>
    <w:rsid w:val="00771895"/>
    <w:rsid w:val="0077189A"/>
    <w:rsid w:val="00771E39"/>
    <w:rsid w:val="007725B8"/>
    <w:rsid w:val="007727EF"/>
    <w:rsid w:val="00772B50"/>
    <w:rsid w:val="0077472C"/>
    <w:rsid w:val="0077495F"/>
    <w:rsid w:val="00775286"/>
    <w:rsid w:val="0077573E"/>
    <w:rsid w:val="00775FC8"/>
    <w:rsid w:val="00776055"/>
    <w:rsid w:val="00776310"/>
    <w:rsid w:val="00777139"/>
    <w:rsid w:val="007773BF"/>
    <w:rsid w:val="007801BD"/>
    <w:rsid w:val="0078097F"/>
    <w:rsid w:val="007811C2"/>
    <w:rsid w:val="00782CA8"/>
    <w:rsid w:val="00782D4A"/>
    <w:rsid w:val="00783442"/>
    <w:rsid w:val="00783F7A"/>
    <w:rsid w:val="00785158"/>
    <w:rsid w:val="00785360"/>
    <w:rsid w:val="0078555E"/>
    <w:rsid w:val="00786068"/>
    <w:rsid w:val="0078626D"/>
    <w:rsid w:val="007862EB"/>
    <w:rsid w:val="00786368"/>
    <w:rsid w:val="0078673F"/>
    <w:rsid w:val="00786C6E"/>
    <w:rsid w:val="00786DA5"/>
    <w:rsid w:val="007879E5"/>
    <w:rsid w:val="00787A3F"/>
    <w:rsid w:val="00787B1C"/>
    <w:rsid w:val="007907E6"/>
    <w:rsid w:val="00790C97"/>
    <w:rsid w:val="00793016"/>
    <w:rsid w:val="007930CB"/>
    <w:rsid w:val="00793484"/>
    <w:rsid w:val="007935DA"/>
    <w:rsid w:val="00793E21"/>
    <w:rsid w:val="00793E39"/>
    <w:rsid w:val="00793F45"/>
    <w:rsid w:val="00794CE0"/>
    <w:rsid w:val="007955E8"/>
    <w:rsid w:val="00795A98"/>
    <w:rsid w:val="00795B9C"/>
    <w:rsid w:val="00795BB5"/>
    <w:rsid w:val="00796176"/>
    <w:rsid w:val="00796A76"/>
    <w:rsid w:val="00796FD9"/>
    <w:rsid w:val="00797AB1"/>
    <w:rsid w:val="007A1C21"/>
    <w:rsid w:val="007A1E2A"/>
    <w:rsid w:val="007A46E1"/>
    <w:rsid w:val="007A4735"/>
    <w:rsid w:val="007A4DB5"/>
    <w:rsid w:val="007A579F"/>
    <w:rsid w:val="007A6285"/>
    <w:rsid w:val="007A63CE"/>
    <w:rsid w:val="007A66EF"/>
    <w:rsid w:val="007A6865"/>
    <w:rsid w:val="007A6DBA"/>
    <w:rsid w:val="007A6E37"/>
    <w:rsid w:val="007A7735"/>
    <w:rsid w:val="007A7B16"/>
    <w:rsid w:val="007B0201"/>
    <w:rsid w:val="007B038A"/>
    <w:rsid w:val="007B03DC"/>
    <w:rsid w:val="007B06F1"/>
    <w:rsid w:val="007B09B4"/>
    <w:rsid w:val="007B143C"/>
    <w:rsid w:val="007B1EA5"/>
    <w:rsid w:val="007B1F54"/>
    <w:rsid w:val="007B28D2"/>
    <w:rsid w:val="007B28F4"/>
    <w:rsid w:val="007B37CE"/>
    <w:rsid w:val="007B4533"/>
    <w:rsid w:val="007B49DD"/>
    <w:rsid w:val="007B50D5"/>
    <w:rsid w:val="007B557F"/>
    <w:rsid w:val="007B5B14"/>
    <w:rsid w:val="007B6874"/>
    <w:rsid w:val="007B6FC3"/>
    <w:rsid w:val="007B7230"/>
    <w:rsid w:val="007C0299"/>
    <w:rsid w:val="007C0634"/>
    <w:rsid w:val="007C098D"/>
    <w:rsid w:val="007C10E2"/>
    <w:rsid w:val="007C1452"/>
    <w:rsid w:val="007C2BEE"/>
    <w:rsid w:val="007C2E2D"/>
    <w:rsid w:val="007C3277"/>
    <w:rsid w:val="007C332F"/>
    <w:rsid w:val="007C3495"/>
    <w:rsid w:val="007C3768"/>
    <w:rsid w:val="007C3C3C"/>
    <w:rsid w:val="007C407A"/>
    <w:rsid w:val="007C40B4"/>
    <w:rsid w:val="007C4627"/>
    <w:rsid w:val="007C4FD9"/>
    <w:rsid w:val="007C4FF4"/>
    <w:rsid w:val="007C5635"/>
    <w:rsid w:val="007C5745"/>
    <w:rsid w:val="007C5B53"/>
    <w:rsid w:val="007C5E8C"/>
    <w:rsid w:val="007D04A6"/>
    <w:rsid w:val="007D06FF"/>
    <w:rsid w:val="007D0C97"/>
    <w:rsid w:val="007D2234"/>
    <w:rsid w:val="007D22B3"/>
    <w:rsid w:val="007D2309"/>
    <w:rsid w:val="007D2C0B"/>
    <w:rsid w:val="007D2DA6"/>
    <w:rsid w:val="007D3752"/>
    <w:rsid w:val="007D3E1E"/>
    <w:rsid w:val="007D4234"/>
    <w:rsid w:val="007D6990"/>
    <w:rsid w:val="007D6B4B"/>
    <w:rsid w:val="007D76EF"/>
    <w:rsid w:val="007E1621"/>
    <w:rsid w:val="007E1BBF"/>
    <w:rsid w:val="007E25FD"/>
    <w:rsid w:val="007E27EC"/>
    <w:rsid w:val="007E3BBD"/>
    <w:rsid w:val="007E3F82"/>
    <w:rsid w:val="007E41DD"/>
    <w:rsid w:val="007E4952"/>
    <w:rsid w:val="007E4BA1"/>
    <w:rsid w:val="007E4E7E"/>
    <w:rsid w:val="007E53B9"/>
    <w:rsid w:val="007E5A77"/>
    <w:rsid w:val="007E5CDB"/>
    <w:rsid w:val="007E6AE0"/>
    <w:rsid w:val="007F00AE"/>
    <w:rsid w:val="007F0776"/>
    <w:rsid w:val="007F1A78"/>
    <w:rsid w:val="007F2AAE"/>
    <w:rsid w:val="007F2FD8"/>
    <w:rsid w:val="007F2FEA"/>
    <w:rsid w:val="007F332D"/>
    <w:rsid w:val="007F3339"/>
    <w:rsid w:val="007F37B4"/>
    <w:rsid w:val="007F4261"/>
    <w:rsid w:val="007F4992"/>
    <w:rsid w:val="007F5E4C"/>
    <w:rsid w:val="007F774E"/>
    <w:rsid w:val="007F7F85"/>
    <w:rsid w:val="0080083F"/>
    <w:rsid w:val="00801949"/>
    <w:rsid w:val="00802315"/>
    <w:rsid w:val="008026F3"/>
    <w:rsid w:val="008030BA"/>
    <w:rsid w:val="0080338D"/>
    <w:rsid w:val="00804313"/>
    <w:rsid w:val="0080441E"/>
    <w:rsid w:val="0080445C"/>
    <w:rsid w:val="00804E0D"/>
    <w:rsid w:val="00804F63"/>
    <w:rsid w:val="008051C0"/>
    <w:rsid w:val="00805789"/>
    <w:rsid w:val="00805B90"/>
    <w:rsid w:val="0080689B"/>
    <w:rsid w:val="00806F24"/>
    <w:rsid w:val="00807087"/>
    <w:rsid w:val="00807BF0"/>
    <w:rsid w:val="00807D34"/>
    <w:rsid w:val="00807DE1"/>
    <w:rsid w:val="00807F87"/>
    <w:rsid w:val="00811AF8"/>
    <w:rsid w:val="008124C3"/>
    <w:rsid w:val="008126DA"/>
    <w:rsid w:val="00812713"/>
    <w:rsid w:val="00813D01"/>
    <w:rsid w:val="008154D5"/>
    <w:rsid w:val="008161B8"/>
    <w:rsid w:val="00816DCD"/>
    <w:rsid w:val="00817E1F"/>
    <w:rsid w:val="00820B07"/>
    <w:rsid w:val="00821223"/>
    <w:rsid w:val="0082129B"/>
    <w:rsid w:val="0082161D"/>
    <w:rsid w:val="00821E3E"/>
    <w:rsid w:val="008220A0"/>
    <w:rsid w:val="00823622"/>
    <w:rsid w:val="00823B6A"/>
    <w:rsid w:val="00823D03"/>
    <w:rsid w:val="00823DFC"/>
    <w:rsid w:val="00824365"/>
    <w:rsid w:val="00824F0F"/>
    <w:rsid w:val="00825F5E"/>
    <w:rsid w:val="00826815"/>
    <w:rsid w:val="00827E4E"/>
    <w:rsid w:val="008302AD"/>
    <w:rsid w:val="00830C0D"/>
    <w:rsid w:val="00831055"/>
    <w:rsid w:val="00833384"/>
    <w:rsid w:val="00833679"/>
    <w:rsid w:val="00834CE8"/>
    <w:rsid w:val="00836430"/>
    <w:rsid w:val="00840F27"/>
    <w:rsid w:val="008422F0"/>
    <w:rsid w:val="00842BA9"/>
    <w:rsid w:val="0084312E"/>
    <w:rsid w:val="008431EC"/>
    <w:rsid w:val="00843743"/>
    <w:rsid w:val="00843AF4"/>
    <w:rsid w:val="00843C4F"/>
    <w:rsid w:val="008441D1"/>
    <w:rsid w:val="00844425"/>
    <w:rsid w:val="00844593"/>
    <w:rsid w:val="008445A0"/>
    <w:rsid w:val="00844811"/>
    <w:rsid w:val="00845468"/>
    <w:rsid w:val="00845889"/>
    <w:rsid w:val="00845B65"/>
    <w:rsid w:val="0084622C"/>
    <w:rsid w:val="00846FC7"/>
    <w:rsid w:val="0084713D"/>
    <w:rsid w:val="008474F4"/>
    <w:rsid w:val="008479B6"/>
    <w:rsid w:val="00847A03"/>
    <w:rsid w:val="008500A1"/>
    <w:rsid w:val="00850C6A"/>
    <w:rsid w:val="0085117C"/>
    <w:rsid w:val="008515C0"/>
    <w:rsid w:val="00854094"/>
    <w:rsid w:val="0085628D"/>
    <w:rsid w:val="00857741"/>
    <w:rsid w:val="00860027"/>
    <w:rsid w:val="008616CA"/>
    <w:rsid w:val="00861812"/>
    <w:rsid w:val="008618AC"/>
    <w:rsid w:val="00861980"/>
    <w:rsid w:val="0086245A"/>
    <w:rsid w:val="00862B2D"/>
    <w:rsid w:val="00862F69"/>
    <w:rsid w:val="00863AF3"/>
    <w:rsid w:val="008641FB"/>
    <w:rsid w:val="0086464F"/>
    <w:rsid w:val="008654FE"/>
    <w:rsid w:val="00865819"/>
    <w:rsid w:val="008659AA"/>
    <w:rsid w:val="00865B35"/>
    <w:rsid w:val="00865D29"/>
    <w:rsid w:val="0086722B"/>
    <w:rsid w:val="00867FE2"/>
    <w:rsid w:val="00870294"/>
    <w:rsid w:val="008709B8"/>
    <w:rsid w:val="00870DFF"/>
    <w:rsid w:val="00871AF9"/>
    <w:rsid w:val="00872924"/>
    <w:rsid w:val="00872C93"/>
    <w:rsid w:val="008741E9"/>
    <w:rsid w:val="00874438"/>
    <w:rsid w:val="00875C62"/>
    <w:rsid w:val="00875CB4"/>
    <w:rsid w:val="00876239"/>
    <w:rsid w:val="00876B31"/>
    <w:rsid w:val="00876BEC"/>
    <w:rsid w:val="00877AFE"/>
    <w:rsid w:val="00877E96"/>
    <w:rsid w:val="00880929"/>
    <w:rsid w:val="0088097E"/>
    <w:rsid w:val="00881CA1"/>
    <w:rsid w:val="00881E07"/>
    <w:rsid w:val="00881E99"/>
    <w:rsid w:val="00882611"/>
    <w:rsid w:val="00882F63"/>
    <w:rsid w:val="00882FFB"/>
    <w:rsid w:val="00883678"/>
    <w:rsid w:val="008839E3"/>
    <w:rsid w:val="00884152"/>
    <w:rsid w:val="00884687"/>
    <w:rsid w:val="00884E1F"/>
    <w:rsid w:val="00885B80"/>
    <w:rsid w:val="00886160"/>
    <w:rsid w:val="0088645F"/>
    <w:rsid w:val="008867B8"/>
    <w:rsid w:val="00886B72"/>
    <w:rsid w:val="00887ADF"/>
    <w:rsid w:val="00890075"/>
    <w:rsid w:val="008906F8"/>
    <w:rsid w:val="00891F7E"/>
    <w:rsid w:val="008922A4"/>
    <w:rsid w:val="00892402"/>
    <w:rsid w:val="00892970"/>
    <w:rsid w:val="00893299"/>
    <w:rsid w:val="00893703"/>
    <w:rsid w:val="00893BA1"/>
    <w:rsid w:val="00893C48"/>
    <w:rsid w:val="00894846"/>
    <w:rsid w:val="00894AC9"/>
    <w:rsid w:val="00894BE5"/>
    <w:rsid w:val="00894FC3"/>
    <w:rsid w:val="00895407"/>
    <w:rsid w:val="00895D76"/>
    <w:rsid w:val="00896916"/>
    <w:rsid w:val="008970AC"/>
    <w:rsid w:val="008971EB"/>
    <w:rsid w:val="0089781E"/>
    <w:rsid w:val="00897BD5"/>
    <w:rsid w:val="008A05FB"/>
    <w:rsid w:val="008A0890"/>
    <w:rsid w:val="008A1218"/>
    <w:rsid w:val="008A1492"/>
    <w:rsid w:val="008A14AE"/>
    <w:rsid w:val="008A1AC9"/>
    <w:rsid w:val="008A2043"/>
    <w:rsid w:val="008A2C4F"/>
    <w:rsid w:val="008A2CB9"/>
    <w:rsid w:val="008A2D56"/>
    <w:rsid w:val="008A3781"/>
    <w:rsid w:val="008A4225"/>
    <w:rsid w:val="008A449D"/>
    <w:rsid w:val="008A5CBD"/>
    <w:rsid w:val="008A5CCB"/>
    <w:rsid w:val="008A5DD3"/>
    <w:rsid w:val="008A7175"/>
    <w:rsid w:val="008A785C"/>
    <w:rsid w:val="008A7C4A"/>
    <w:rsid w:val="008B036C"/>
    <w:rsid w:val="008B07F3"/>
    <w:rsid w:val="008B18BB"/>
    <w:rsid w:val="008B1C61"/>
    <w:rsid w:val="008B2AC0"/>
    <w:rsid w:val="008B33A0"/>
    <w:rsid w:val="008B3835"/>
    <w:rsid w:val="008B449E"/>
    <w:rsid w:val="008B47F3"/>
    <w:rsid w:val="008B4974"/>
    <w:rsid w:val="008B4AEF"/>
    <w:rsid w:val="008B4D0C"/>
    <w:rsid w:val="008B60C7"/>
    <w:rsid w:val="008B69C5"/>
    <w:rsid w:val="008B6F04"/>
    <w:rsid w:val="008B7421"/>
    <w:rsid w:val="008C0330"/>
    <w:rsid w:val="008C0C4F"/>
    <w:rsid w:val="008C3807"/>
    <w:rsid w:val="008C4235"/>
    <w:rsid w:val="008C46EC"/>
    <w:rsid w:val="008C5253"/>
    <w:rsid w:val="008C59FC"/>
    <w:rsid w:val="008C665B"/>
    <w:rsid w:val="008C72D6"/>
    <w:rsid w:val="008C7AAB"/>
    <w:rsid w:val="008C7FAC"/>
    <w:rsid w:val="008D00C3"/>
    <w:rsid w:val="008D088C"/>
    <w:rsid w:val="008D1F3E"/>
    <w:rsid w:val="008D24F1"/>
    <w:rsid w:val="008D2545"/>
    <w:rsid w:val="008D2A14"/>
    <w:rsid w:val="008D2DDB"/>
    <w:rsid w:val="008D2F99"/>
    <w:rsid w:val="008D30EF"/>
    <w:rsid w:val="008D3142"/>
    <w:rsid w:val="008D50EC"/>
    <w:rsid w:val="008D5CBF"/>
    <w:rsid w:val="008D6018"/>
    <w:rsid w:val="008D6966"/>
    <w:rsid w:val="008D69C2"/>
    <w:rsid w:val="008D6BB2"/>
    <w:rsid w:val="008D6DEC"/>
    <w:rsid w:val="008E0DCA"/>
    <w:rsid w:val="008E2B39"/>
    <w:rsid w:val="008E2D5A"/>
    <w:rsid w:val="008E30DF"/>
    <w:rsid w:val="008E36DB"/>
    <w:rsid w:val="008E374B"/>
    <w:rsid w:val="008E3F07"/>
    <w:rsid w:val="008E3F9B"/>
    <w:rsid w:val="008E3FBA"/>
    <w:rsid w:val="008E568C"/>
    <w:rsid w:val="008E648C"/>
    <w:rsid w:val="008E6B04"/>
    <w:rsid w:val="008E6C3E"/>
    <w:rsid w:val="008E71F3"/>
    <w:rsid w:val="008F0218"/>
    <w:rsid w:val="008F066F"/>
    <w:rsid w:val="008F0B63"/>
    <w:rsid w:val="008F0CF3"/>
    <w:rsid w:val="008F215A"/>
    <w:rsid w:val="008F27AD"/>
    <w:rsid w:val="008F2982"/>
    <w:rsid w:val="008F372F"/>
    <w:rsid w:val="008F37F8"/>
    <w:rsid w:val="008F388A"/>
    <w:rsid w:val="008F3A13"/>
    <w:rsid w:val="008F3BC2"/>
    <w:rsid w:val="008F41F1"/>
    <w:rsid w:val="008F45B9"/>
    <w:rsid w:val="008F4CBE"/>
    <w:rsid w:val="008F56C4"/>
    <w:rsid w:val="00900145"/>
    <w:rsid w:val="00902D20"/>
    <w:rsid w:val="00903196"/>
    <w:rsid w:val="009031BD"/>
    <w:rsid w:val="0090478A"/>
    <w:rsid w:val="00904E7E"/>
    <w:rsid w:val="00904EF4"/>
    <w:rsid w:val="00905134"/>
    <w:rsid w:val="009052BB"/>
    <w:rsid w:val="00905633"/>
    <w:rsid w:val="00905765"/>
    <w:rsid w:val="00905AC3"/>
    <w:rsid w:val="00906D6F"/>
    <w:rsid w:val="00910620"/>
    <w:rsid w:val="00910E8E"/>
    <w:rsid w:val="00912934"/>
    <w:rsid w:val="00912B34"/>
    <w:rsid w:val="00912CBD"/>
    <w:rsid w:val="00912CE1"/>
    <w:rsid w:val="009137C7"/>
    <w:rsid w:val="0091392F"/>
    <w:rsid w:val="00913FE9"/>
    <w:rsid w:val="009142E4"/>
    <w:rsid w:val="009143B4"/>
    <w:rsid w:val="009149B2"/>
    <w:rsid w:val="00915936"/>
    <w:rsid w:val="00917030"/>
    <w:rsid w:val="00917370"/>
    <w:rsid w:val="00917667"/>
    <w:rsid w:val="009176B6"/>
    <w:rsid w:val="00917A28"/>
    <w:rsid w:val="00917C2D"/>
    <w:rsid w:val="009200A1"/>
    <w:rsid w:val="00920156"/>
    <w:rsid w:val="00920331"/>
    <w:rsid w:val="00920B28"/>
    <w:rsid w:val="0092160B"/>
    <w:rsid w:val="00921E32"/>
    <w:rsid w:val="00922D53"/>
    <w:rsid w:val="00923140"/>
    <w:rsid w:val="009239C7"/>
    <w:rsid w:val="00923EA5"/>
    <w:rsid w:val="0092446B"/>
    <w:rsid w:val="00924B52"/>
    <w:rsid w:val="00924E93"/>
    <w:rsid w:val="00924FB1"/>
    <w:rsid w:val="009267D3"/>
    <w:rsid w:val="00926AD5"/>
    <w:rsid w:val="00927842"/>
    <w:rsid w:val="009306F6"/>
    <w:rsid w:val="00930950"/>
    <w:rsid w:val="00930D71"/>
    <w:rsid w:val="00931102"/>
    <w:rsid w:val="009313B2"/>
    <w:rsid w:val="00931D91"/>
    <w:rsid w:val="00932E14"/>
    <w:rsid w:val="009340C0"/>
    <w:rsid w:val="00934F21"/>
    <w:rsid w:val="0093525A"/>
    <w:rsid w:val="00935438"/>
    <w:rsid w:val="0093575F"/>
    <w:rsid w:val="00935BDA"/>
    <w:rsid w:val="00936311"/>
    <w:rsid w:val="00936658"/>
    <w:rsid w:val="00936B3C"/>
    <w:rsid w:val="0093704E"/>
    <w:rsid w:val="00937C15"/>
    <w:rsid w:val="00940294"/>
    <w:rsid w:val="00940EC4"/>
    <w:rsid w:val="00941B4D"/>
    <w:rsid w:val="00942950"/>
    <w:rsid w:val="00942CDD"/>
    <w:rsid w:val="00944221"/>
    <w:rsid w:val="00944420"/>
    <w:rsid w:val="00944461"/>
    <w:rsid w:val="009444E8"/>
    <w:rsid w:val="00944E51"/>
    <w:rsid w:val="00944F8E"/>
    <w:rsid w:val="0094551F"/>
    <w:rsid w:val="009466EE"/>
    <w:rsid w:val="0094691C"/>
    <w:rsid w:val="00946F3B"/>
    <w:rsid w:val="00947664"/>
    <w:rsid w:val="00947826"/>
    <w:rsid w:val="00947C94"/>
    <w:rsid w:val="00950074"/>
    <w:rsid w:val="00950259"/>
    <w:rsid w:val="00950272"/>
    <w:rsid w:val="0095074F"/>
    <w:rsid w:val="00950C5A"/>
    <w:rsid w:val="009526E4"/>
    <w:rsid w:val="00952C83"/>
    <w:rsid w:val="00953E5B"/>
    <w:rsid w:val="0095416B"/>
    <w:rsid w:val="00955381"/>
    <w:rsid w:val="009558B0"/>
    <w:rsid w:val="00956B28"/>
    <w:rsid w:val="009572F7"/>
    <w:rsid w:val="00957340"/>
    <w:rsid w:val="00957EB9"/>
    <w:rsid w:val="009604BE"/>
    <w:rsid w:val="009606AF"/>
    <w:rsid w:val="00961586"/>
    <w:rsid w:val="0096274E"/>
    <w:rsid w:val="00962FFF"/>
    <w:rsid w:val="00965210"/>
    <w:rsid w:val="009657F9"/>
    <w:rsid w:val="009661F6"/>
    <w:rsid w:val="00966391"/>
    <w:rsid w:val="009664BD"/>
    <w:rsid w:val="00966500"/>
    <w:rsid w:val="00966A42"/>
    <w:rsid w:val="00966AF0"/>
    <w:rsid w:val="00966E74"/>
    <w:rsid w:val="00967858"/>
    <w:rsid w:val="00967D20"/>
    <w:rsid w:val="0097099E"/>
    <w:rsid w:val="00972427"/>
    <w:rsid w:val="0097263C"/>
    <w:rsid w:val="00972724"/>
    <w:rsid w:val="009742EA"/>
    <w:rsid w:val="00974500"/>
    <w:rsid w:val="00974592"/>
    <w:rsid w:val="00974695"/>
    <w:rsid w:val="009751CE"/>
    <w:rsid w:val="00975A40"/>
    <w:rsid w:val="00976C25"/>
    <w:rsid w:val="00976DBE"/>
    <w:rsid w:val="00977CD1"/>
    <w:rsid w:val="00977FCF"/>
    <w:rsid w:val="00980110"/>
    <w:rsid w:val="0098044D"/>
    <w:rsid w:val="00980E67"/>
    <w:rsid w:val="009822CE"/>
    <w:rsid w:val="0098266D"/>
    <w:rsid w:val="00982E54"/>
    <w:rsid w:val="0098329D"/>
    <w:rsid w:val="009839E2"/>
    <w:rsid w:val="00983D5D"/>
    <w:rsid w:val="00983EB3"/>
    <w:rsid w:val="009842BC"/>
    <w:rsid w:val="009861CA"/>
    <w:rsid w:val="009870B0"/>
    <w:rsid w:val="009875AD"/>
    <w:rsid w:val="009878BF"/>
    <w:rsid w:val="00987CC1"/>
    <w:rsid w:val="00987D87"/>
    <w:rsid w:val="00990682"/>
    <w:rsid w:val="009912E8"/>
    <w:rsid w:val="00991A7D"/>
    <w:rsid w:val="0099239D"/>
    <w:rsid w:val="009923D5"/>
    <w:rsid w:val="00994373"/>
    <w:rsid w:val="00994A63"/>
    <w:rsid w:val="00994D58"/>
    <w:rsid w:val="00995C7B"/>
    <w:rsid w:val="0099656F"/>
    <w:rsid w:val="009971A9"/>
    <w:rsid w:val="0099792C"/>
    <w:rsid w:val="009A05CD"/>
    <w:rsid w:val="009A127A"/>
    <w:rsid w:val="009A28B1"/>
    <w:rsid w:val="009A2A9A"/>
    <w:rsid w:val="009A30C6"/>
    <w:rsid w:val="009A3E02"/>
    <w:rsid w:val="009A3FCB"/>
    <w:rsid w:val="009A4513"/>
    <w:rsid w:val="009A5BF9"/>
    <w:rsid w:val="009A602F"/>
    <w:rsid w:val="009A6857"/>
    <w:rsid w:val="009A68BA"/>
    <w:rsid w:val="009A6A75"/>
    <w:rsid w:val="009A6E9D"/>
    <w:rsid w:val="009A7505"/>
    <w:rsid w:val="009B0684"/>
    <w:rsid w:val="009B1745"/>
    <w:rsid w:val="009B18ED"/>
    <w:rsid w:val="009B1F2A"/>
    <w:rsid w:val="009B31E5"/>
    <w:rsid w:val="009B3BCD"/>
    <w:rsid w:val="009B416C"/>
    <w:rsid w:val="009B4194"/>
    <w:rsid w:val="009B5AE0"/>
    <w:rsid w:val="009B5B80"/>
    <w:rsid w:val="009B5FEB"/>
    <w:rsid w:val="009B6E3E"/>
    <w:rsid w:val="009B6FE4"/>
    <w:rsid w:val="009B73C4"/>
    <w:rsid w:val="009C2F6E"/>
    <w:rsid w:val="009C309A"/>
    <w:rsid w:val="009C313E"/>
    <w:rsid w:val="009C3789"/>
    <w:rsid w:val="009C3C95"/>
    <w:rsid w:val="009C4597"/>
    <w:rsid w:val="009C48A1"/>
    <w:rsid w:val="009C5236"/>
    <w:rsid w:val="009C5559"/>
    <w:rsid w:val="009C58C0"/>
    <w:rsid w:val="009C5949"/>
    <w:rsid w:val="009C5B79"/>
    <w:rsid w:val="009C653D"/>
    <w:rsid w:val="009C68BB"/>
    <w:rsid w:val="009C72AA"/>
    <w:rsid w:val="009C7609"/>
    <w:rsid w:val="009C76AF"/>
    <w:rsid w:val="009C7BFA"/>
    <w:rsid w:val="009D138F"/>
    <w:rsid w:val="009D1B22"/>
    <w:rsid w:val="009D25F6"/>
    <w:rsid w:val="009D2712"/>
    <w:rsid w:val="009D2993"/>
    <w:rsid w:val="009D3425"/>
    <w:rsid w:val="009D3EBF"/>
    <w:rsid w:val="009D488E"/>
    <w:rsid w:val="009D489E"/>
    <w:rsid w:val="009D5856"/>
    <w:rsid w:val="009D62DE"/>
    <w:rsid w:val="009D6537"/>
    <w:rsid w:val="009D67DD"/>
    <w:rsid w:val="009D6943"/>
    <w:rsid w:val="009D70AD"/>
    <w:rsid w:val="009D734B"/>
    <w:rsid w:val="009D79B4"/>
    <w:rsid w:val="009E04D9"/>
    <w:rsid w:val="009E0A15"/>
    <w:rsid w:val="009E1AE3"/>
    <w:rsid w:val="009E1E36"/>
    <w:rsid w:val="009E3D2C"/>
    <w:rsid w:val="009E4646"/>
    <w:rsid w:val="009E469A"/>
    <w:rsid w:val="009E4D16"/>
    <w:rsid w:val="009E5360"/>
    <w:rsid w:val="009E5A2C"/>
    <w:rsid w:val="009E5FF3"/>
    <w:rsid w:val="009E6237"/>
    <w:rsid w:val="009E6752"/>
    <w:rsid w:val="009E6AE4"/>
    <w:rsid w:val="009E6E6C"/>
    <w:rsid w:val="009E75C7"/>
    <w:rsid w:val="009E792F"/>
    <w:rsid w:val="009E79DE"/>
    <w:rsid w:val="009F0200"/>
    <w:rsid w:val="009F134F"/>
    <w:rsid w:val="009F1C84"/>
    <w:rsid w:val="009F32F7"/>
    <w:rsid w:val="009F3D6F"/>
    <w:rsid w:val="009F3F5C"/>
    <w:rsid w:val="009F41F1"/>
    <w:rsid w:val="009F44E1"/>
    <w:rsid w:val="009F487D"/>
    <w:rsid w:val="009F49E2"/>
    <w:rsid w:val="009F4FC6"/>
    <w:rsid w:val="009F52CB"/>
    <w:rsid w:val="009F55A4"/>
    <w:rsid w:val="009F5DA7"/>
    <w:rsid w:val="009F70F6"/>
    <w:rsid w:val="00A00CA5"/>
    <w:rsid w:val="00A01AC8"/>
    <w:rsid w:val="00A02608"/>
    <w:rsid w:val="00A02ED2"/>
    <w:rsid w:val="00A03F07"/>
    <w:rsid w:val="00A054F4"/>
    <w:rsid w:val="00A059A3"/>
    <w:rsid w:val="00A10B36"/>
    <w:rsid w:val="00A10BB3"/>
    <w:rsid w:val="00A11562"/>
    <w:rsid w:val="00A115C2"/>
    <w:rsid w:val="00A11C97"/>
    <w:rsid w:val="00A1286D"/>
    <w:rsid w:val="00A130F4"/>
    <w:rsid w:val="00A134C5"/>
    <w:rsid w:val="00A13C75"/>
    <w:rsid w:val="00A1405C"/>
    <w:rsid w:val="00A14358"/>
    <w:rsid w:val="00A148BD"/>
    <w:rsid w:val="00A154E0"/>
    <w:rsid w:val="00A15F12"/>
    <w:rsid w:val="00A176C9"/>
    <w:rsid w:val="00A17BC4"/>
    <w:rsid w:val="00A17EFB"/>
    <w:rsid w:val="00A202C9"/>
    <w:rsid w:val="00A208D2"/>
    <w:rsid w:val="00A214CD"/>
    <w:rsid w:val="00A22D61"/>
    <w:rsid w:val="00A22DA9"/>
    <w:rsid w:val="00A249BC"/>
    <w:rsid w:val="00A254CD"/>
    <w:rsid w:val="00A254F8"/>
    <w:rsid w:val="00A25719"/>
    <w:rsid w:val="00A26549"/>
    <w:rsid w:val="00A26FDF"/>
    <w:rsid w:val="00A271E4"/>
    <w:rsid w:val="00A27A86"/>
    <w:rsid w:val="00A27AB7"/>
    <w:rsid w:val="00A27AFB"/>
    <w:rsid w:val="00A30099"/>
    <w:rsid w:val="00A31669"/>
    <w:rsid w:val="00A325DB"/>
    <w:rsid w:val="00A32EE4"/>
    <w:rsid w:val="00A33078"/>
    <w:rsid w:val="00A33BFF"/>
    <w:rsid w:val="00A33C9E"/>
    <w:rsid w:val="00A344FF"/>
    <w:rsid w:val="00A34646"/>
    <w:rsid w:val="00A3475A"/>
    <w:rsid w:val="00A34D42"/>
    <w:rsid w:val="00A355D2"/>
    <w:rsid w:val="00A35E95"/>
    <w:rsid w:val="00A362C1"/>
    <w:rsid w:val="00A364A1"/>
    <w:rsid w:val="00A366F0"/>
    <w:rsid w:val="00A36B6A"/>
    <w:rsid w:val="00A37672"/>
    <w:rsid w:val="00A376BA"/>
    <w:rsid w:val="00A37FEF"/>
    <w:rsid w:val="00A4078A"/>
    <w:rsid w:val="00A40DD3"/>
    <w:rsid w:val="00A40EF7"/>
    <w:rsid w:val="00A41090"/>
    <w:rsid w:val="00A410E5"/>
    <w:rsid w:val="00A411AB"/>
    <w:rsid w:val="00A41B11"/>
    <w:rsid w:val="00A42742"/>
    <w:rsid w:val="00A43137"/>
    <w:rsid w:val="00A43EE1"/>
    <w:rsid w:val="00A445A3"/>
    <w:rsid w:val="00A4515B"/>
    <w:rsid w:val="00A4538D"/>
    <w:rsid w:val="00A45F41"/>
    <w:rsid w:val="00A46738"/>
    <w:rsid w:val="00A47311"/>
    <w:rsid w:val="00A502AE"/>
    <w:rsid w:val="00A503BF"/>
    <w:rsid w:val="00A508BB"/>
    <w:rsid w:val="00A509A6"/>
    <w:rsid w:val="00A5132A"/>
    <w:rsid w:val="00A51707"/>
    <w:rsid w:val="00A522E5"/>
    <w:rsid w:val="00A525C6"/>
    <w:rsid w:val="00A52CAA"/>
    <w:rsid w:val="00A52EEA"/>
    <w:rsid w:val="00A53C16"/>
    <w:rsid w:val="00A53EF4"/>
    <w:rsid w:val="00A5448E"/>
    <w:rsid w:val="00A54AC0"/>
    <w:rsid w:val="00A54DAB"/>
    <w:rsid w:val="00A54F7C"/>
    <w:rsid w:val="00A54FD8"/>
    <w:rsid w:val="00A55D68"/>
    <w:rsid w:val="00A56582"/>
    <w:rsid w:val="00A57AB3"/>
    <w:rsid w:val="00A57D01"/>
    <w:rsid w:val="00A607A3"/>
    <w:rsid w:val="00A60F31"/>
    <w:rsid w:val="00A61753"/>
    <w:rsid w:val="00A6198E"/>
    <w:rsid w:val="00A6249D"/>
    <w:rsid w:val="00A6271E"/>
    <w:rsid w:val="00A62AA2"/>
    <w:rsid w:val="00A62DBC"/>
    <w:rsid w:val="00A62DE6"/>
    <w:rsid w:val="00A63381"/>
    <w:rsid w:val="00A64726"/>
    <w:rsid w:val="00A65353"/>
    <w:rsid w:val="00A66CCB"/>
    <w:rsid w:val="00A66F42"/>
    <w:rsid w:val="00A6782B"/>
    <w:rsid w:val="00A70E56"/>
    <w:rsid w:val="00A7141D"/>
    <w:rsid w:val="00A71547"/>
    <w:rsid w:val="00A71A67"/>
    <w:rsid w:val="00A72117"/>
    <w:rsid w:val="00A72B51"/>
    <w:rsid w:val="00A72F5C"/>
    <w:rsid w:val="00A733E7"/>
    <w:rsid w:val="00A740F1"/>
    <w:rsid w:val="00A743B9"/>
    <w:rsid w:val="00A7466D"/>
    <w:rsid w:val="00A74FE8"/>
    <w:rsid w:val="00A758F5"/>
    <w:rsid w:val="00A762B9"/>
    <w:rsid w:val="00A76C7E"/>
    <w:rsid w:val="00A77BE1"/>
    <w:rsid w:val="00A77D00"/>
    <w:rsid w:val="00A807B6"/>
    <w:rsid w:val="00A80A85"/>
    <w:rsid w:val="00A80AB5"/>
    <w:rsid w:val="00A82141"/>
    <w:rsid w:val="00A82D41"/>
    <w:rsid w:val="00A82FE4"/>
    <w:rsid w:val="00A837C3"/>
    <w:rsid w:val="00A83ADC"/>
    <w:rsid w:val="00A83F0E"/>
    <w:rsid w:val="00A8426A"/>
    <w:rsid w:val="00A849A6"/>
    <w:rsid w:val="00A854DF"/>
    <w:rsid w:val="00A855F3"/>
    <w:rsid w:val="00A85CB0"/>
    <w:rsid w:val="00A85F25"/>
    <w:rsid w:val="00A86327"/>
    <w:rsid w:val="00A86E26"/>
    <w:rsid w:val="00A86F13"/>
    <w:rsid w:val="00A877BF"/>
    <w:rsid w:val="00A87AE3"/>
    <w:rsid w:val="00A90501"/>
    <w:rsid w:val="00A908D5"/>
    <w:rsid w:val="00A913C3"/>
    <w:rsid w:val="00A91BB6"/>
    <w:rsid w:val="00A934C4"/>
    <w:rsid w:val="00A9379D"/>
    <w:rsid w:val="00A93BAB"/>
    <w:rsid w:val="00A94178"/>
    <w:rsid w:val="00A94C2E"/>
    <w:rsid w:val="00A95455"/>
    <w:rsid w:val="00A9572F"/>
    <w:rsid w:val="00A95D7B"/>
    <w:rsid w:val="00A962DD"/>
    <w:rsid w:val="00A96456"/>
    <w:rsid w:val="00A97021"/>
    <w:rsid w:val="00A9719F"/>
    <w:rsid w:val="00A97EB6"/>
    <w:rsid w:val="00AA108F"/>
    <w:rsid w:val="00AA16A4"/>
    <w:rsid w:val="00AA1DDD"/>
    <w:rsid w:val="00AA3EF2"/>
    <w:rsid w:val="00AA3F41"/>
    <w:rsid w:val="00AA49E6"/>
    <w:rsid w:val="00AA4EA4"/>
    <w:rsid w:val="00AA568B"/>
    <w:rsid w:val="00AA5DCA"/>
    <w:rsid w:val="00AA6A2D"/>
    <w:rsid w:val="00AA6C96"/>
    <w:rsid w:val="00AA6DA0"/>
    <w:rsid w:val="00AA7098"/>
    <w:rsid w:val="00AA7E4D"/>
    <w:rsid w:val="00AB0719"/>
    <w:rsid w:val="00AB0771"/>
    <w:rsid w:val="00AB08C3"/>
    <w:rsid w:val="00AB1BE8"/>
    <w:rsid w:val="00AB1F39"/>
    <w:rsid w:val="00AB259E"/>
    <w:rsid w:val="00AB2FF0"/>
    <w:rsid w:val="00AB4970"/>
    <w:rsid w:val="00AB4D98"/>
    <w:rsid w:val="00AB515B"/>
    <w:rsid w:val="00AB54D3"/>
    <w:rsid w:val="00AB62F1"/>
    <w:rsid w:val="00AB6447"/>
    <w:rsid w:val="00AB6DAE"/>
    <w:rsid w:val="00AB76F0"/>
    <w:rsid w:val="00AB7E65"/>
    <w:rsid w:val="00AC020B"/>
    <w:rsid w:val="00AC08EA"/>
    <w:rsid w:val="00AC1B5F"/>
    <w:rsid w:val="00AC1EB1"/>
    <w:rsid w:val="00AC2252"/>
    <w:rsid w:val="00AC25BC"/>
    <w:rsid w:val="00AC2E61"/>
    <w:rsid w:val="00AC32DE"/>
    <w:rsid w:val="00AC37DF"/>
    <w:rsid w:val="00AC42EB"/>
    <w:rsid w:val="00AC6368"/>
    <w:rsid w:val="00AC6BDE"/>
    <w:rsid w:val="00AC7EEA"/>
    <w:rsid w:val="00AC7F43"/>
    <w:rsid w:val="00AD065F"/>
    <w:rsid w:val="00AD12F9"/>
    <w:rsid w:val="00AD18D1"/>
    <w:rsid w:val="00AD1C00"/>
    <w:rsid w:val="00AD21B3"/>
    <w:rsid w:val="00AD26D8"/>
    <w:rsid w:val="00AD385E"/>
    <w:rsid w:val="00AD3F66"/>
    <w:rsid w:val="00AD4E91"/>
    <w:rsid w:val="00AD547D"/>
    <w:rsid w:val="00AD54D8"/>
    <w:rsid w:val="00AD5F57"/>
    <w:rsid w:val="00AD6B59"/>
    <w:rsid w:val="00AE02A9"/>
    <w:rsid w:val="00AE36DC"/>
    <w:rsid w:val="00AE3CEB"/>
    <w:rsid w:val="00AE40EC"/>
    <w:rsid w:val="00AE46E5"/>
    <w:rsid w:val="00AE4BD4"/>
    <w:rsid w:val="00AE6605"/>
    <w:rsid w:val="00AE6C5D"/>
    <w:rsid w:val="00AE72FD"/>
    <w:rsid w:val="00AE7FCE"/>
    <w:rsid w:val="00AF0614"/>
    <w:rsid w:val="00AF0B26"/>
    <w:rsid w:val="00AF1133"/>
    <w:rsid w:val="00AF2532"/>
    <w:rsid w:val="00AF25AA"/>
    <w:rsid w:val="00AF2CD2"/>
    <w:rsid w:val="00AF2E65"/>
    <w:rsid w:val="00AF2F51"/>
    <w:rsid w:val="00AF362E"/>
    <w:rsid w:val="00AF4635"/>
    <w:rsid w:val="00AF472D"/>
    <w:rsid w:val="00AF4821"/>
    <w:rsid w:val="00AF4E34"/>
    <w:rsid w:val="00AF5114"/>
    <w:rsid w:val="00AF5652"/>
    <w:rsid w:val="00AF5D94"/>
    <w:rsid w:val="00AF5EAA"/>
    <w:rsid w:val="00AF6004"/>
    <w:rsid w:val="00AF601E"/>
    <w:rsid w:val="00AF623B"/>
    <w:rsid w:val="00AF6B46"/>
    <w:rsid w:val="00AF72C3"/>
    <w:rsid w:val="00AF78BC"/>
    <w:rsid w:val="00AF7BE9"/>
    <w:rsid w:val="00B01AF2"/>
    <w:rsid w:val="00B01CED"/>
    <w:rsid w:val="00B02C28"/>
    <w:rsid w:val="00B02FB6"/>
    <w:rsid w:val="00B0401B"/>
    <w:rsid w:val="00B04AEE"/>
    <w:rsid w:val="00B04DE3"/>
    <w:rsid w:val="00B0559D"/>
    <w:rsid w:val="00B05689"/>
    <w:rsid w:val="00B06574"/>
    <w:rsid w:val="00B06DE7"/>
    <w:rsid w:val="00B07FFE"/>
    <w:rsid w:val="00B10310"/>
    <w:rsid w:val="00B105E0"/>
    <w:rsid w:val="00B10D23"/>
    <w:rsid w:val="00B11371"/>
    <w:rsid w:val="00B117C2"/>
    <w:rsid w:val="00B1270A"/>
    <w:rsid w:val="00B12C63"/>
    <w:rsid w:val="00B12DAF"/>
    <w:rsid w:val="00B13145"/>
    <w:rsid w:val="00B13986"/>
    <w:rsid w:val="00B139D2"/>
    <w:rsid w:val="00B13AC6"/>
    <w:rsid w:val="00B13EFE"/>
    <w:rsid w:val="00B1497B"/>
    <w:rsid w:val="00B14B81"/>
    <w:rsid w:val="00B14BEF"/>
    <w:rsid w:val="00B16700"/>
    <w:rsid w:val="00B16EA2"/>
    <w:rsid w:val="00B202F7"/>
    <w:rsid w:val="00B2037C"/>
    <w:rsid w:val="00B2044D"/>
    <w:rsid w:val="00B204AF"/>
    <w:rsid w:val="00B2126A"/>
    <w:rsid w:val="00B21292"/>
    <w:rsid w:val="00B215D1"/>
    <w:rsid w:val="00B21829"/>
    <w:rsid w:val="00B228EB"/>
    <w:rsid w:val="00B230A3"/>
    <w:rsid w:val="00B231D4"/>
    <w:rsid w:val="00B237F8"/>
    <w:rsid w:val="00B23FB6"/>
    <w:rsid w:val="00B25070"/>
    <w:rsid w:val="00B25626"/>
    <w:rsid w:val="00B26A14"/>
    <w:rsid w:val="00B26A4A"/>
    <w:rsid w:val="00B275A1"/>
    <w:rsid w:val="00B302A9"/>
    <w:rsid w:val="00B309A1"/>
    <w:rsid w:val="00B309E3"/>
    <w:rsid w:val="00B30B4E"/>
    <w:rsid w:val="00B315AE"/>
    <w:rsid w:val="00B321D4"/>
    <w:rsid w:val="00B32397"/>
    <w:rsid w:val="00B323B7"/>
    <w:rsid w:val="00B326B6"/>
    <w:rsid w:val="00B3284B"/>
    <w:rsid w:val="00B32A01"/>
    <w:rsid w:val="00B32BA6"/>
    <w:rsid w:val="00B3318B"/>
    <w:rsid w:val="00B33B7C"/>
    <w:rsid w:val="00B33D6C"/>
    <w:rsid w:val="00B34189"/>
    <w:rsid w:val="00B34376"/>
    <w:rsid w:val="00B350A6"/>
    <w:rsid w:val="00B3534E"/>
    <w:rsid w:val="00B35FF9"/>
    <w:rsid w:val="00B361FB"/>
    <w:rsid w:val="00B36BD7"/>
    <w:rsid w:val="00B36E70"/>
    <w:rsid w:val="00B37215"/>
    <w:rsid w:val="00B3749D"/>
    <w:rsid w:val="00B37605"/>
    <w:rsid w:val="00B37B67"/>
    <w:rsid w:val="00B4038A"/>
    <w:rsid w:val="00B4056B"/>
    <w:rsid w:val="00B4073F"/>
    <w:rsid w:val="00B40F59"/>
    <w:rsid w:val="00B41926"/>
    <w:rsid w:val="00B41DC6"/>
    <w:rsid w:val="00B4228B"/>
    <w:rsid w:val="00B438BC"/>
    <w:rsid w:val="00B43A27"/>
    <w:rsid w:val="00B43A49"/>
    <w:rsid w:val="00B447D3"/>
    <w:rsid w:val="00B44A5F"/>
    <w:rsid w:val="00B458E3"/>
    <w:rsid w:val="00B45C04"/>
    <w:rsid w:val="00B45D39"/>
    <w:rsid w:val="00B45E0C"/>
    <w:rsid w:val="00B46108"/>
    <w:rsid w:val="00B476FD"/>
    <w:rsid w:val="00B503A4"/>
    <w:rsid w:val="00B50669"/>
    <w:rsid w:val="00B50879"/>
    <w:rsid w:val="00B50BD1"/>
    <w:rsid w:val="00B519CD"/>
    <w:rsid w:val="00B51C69"/>
    <w:rsid w:val="00B51EDC"/>
    <w:rsid w:val="00B5213C"/>
    <w:rsid w:val="00B52B35"/>
    <w:rsid w:val="00B52EC6"/>
    <w:rsid w:val="00B537EA"/>
    <w:rsid w:val="00B53A5E"/>
    <w:rsid w:val="00B53C43"/>
    <w:rsid w:val="00B54009"/>
    <w:rsid w:val="00B54F6C"/>
    <w:rsid w:val="00B5505F"/>
    <w:rsid w:val="00B55C39"/>
    <w:rsid w:val="00B55F02"/>
    <w:rsid w:val="00B562C8"/>
    <w:rsid w:val="00B56431"/>
    <w:rsid w:val="00B56703"/>
    <w:rsid w:val="00B567E1"/>
    <w:rsid w:val="00B57F27"/>
    <w:rsid w:val="00B6013C"/>
    <w:rsid w:val="00B6054B"/>
    <w:rsid w:val="00B62047"/>
    <w:rsid w:val="00B62130"/>
    <w:rsid w:val="00B623AF"/>
    <w:rsid w:val="00B628EE"/>
    <w:rsid w:val="00B62AF1"/>
    <w:rsid w:val="00B62B57"/>
    <w:rsid w:val="00B62F90"/>
    <w:rsid w:val="00B638F2"/>
    <w:rsid w:val="00B63A06"/>
    <w:rsid w:val="00B6492A"/>
    <w:rsid w:val="00B6554D"/>
    <w:rsid w:val="00B65908"/>
    <w:rsid w:val="00B65D5D"/>
    <w:rsid w:val="00B6604A"/>
    <w:rsid w:val="00B67B40"/>
    <w:rsid w:val="00B7037B"/>
    <w:rsid w:val="00B70F40"/>
    <w:rsid w:val="00B71EB6"/>
    <w:rsid w:val="00B7200F"/>
    <w:rsid w:val="00B724E1"/>
    <w:rsid w:val="00B72BA1"/>
    <w:rsid w:val="00B73B2A"/>
    <w:rsid w:val="00B7426A"/>
    <w:rsid w:val="00B74ADE"/>
    <w:rsid w:val="00B74BCA"/>
    <w:rsid w:val="00B74D93"/>
    <w:rsid w:val="00B74EA8"/>
    <w:rsid w:val="00B75B67"/>
    <w:rsid w:val="00B776EF"/>
    <w:rsid w:val="00B77B7C"/>
    <w:rsid w:val="00B77E26"/>
    <w:rsid w:val="00B77ED8"/>
    <w:rsid w:val="00B77EE9"/>
    <w:rsid w:val="00B801E4"/>
    <w:rsid w:val="00B80C63"/>
    <w:rsid w:val="00B81452"/>
    <w:rsid w:val="00B822D5"/>
    <w:rsid w:val="00B828A3"/>
    <w:rsid w:val="00B82B82"/>
    <w:rsid w:val="00B82D00"/>
    <w:rsid w:val="00B84F8F"/>
    <w:rsid w:val="00B85188"/>
    <w:rsid w:val="00B85395"/>
    <w:rsid w:val="00B85A8A"/>
    <w:rsid w:val="00B867CE"/>
    <w:rsid w:val="00B86DD8"/>
    <w:rsid w:val="00B878C2"/>
    <w:rsid w:val="00B87AA4"/>
    <w:rsid w:val="00B87BE1"/>
    <w:rsid w:val="00B87CC8"/>
    <w:rsid w:val="00B87E80"/>
    <w:rsid w:val="00B914EE"/>
    <w:rsid w:val="00B91861"/>
    <w:rsid w:val="00B91862"/>
    <w:rsid w:val="00B91A7B"/>
    <w:rsid w:val="00B9263F"/>
    <w:rsid w:val="00B928E7"/>
    <w:rsid w:val="00B92F18"/>
    <w:rsid w:val="00B92FED"/>
    <w:rsid w:val="00B936AC"/>
    <w:rsid w:val="00B94476"/>
    <w:rsid w:val="00B95419"/>
    <w:rsid w:val="00B959A7"/>
    <w:rsid w:val="00B960D7"/>
    <w:rsid w:val="00B9612B"/>
    <w:rsid w:val="00B96337"/>
    <w:rsid w:val="00B967AC"/>
    <w:rsid w:val="00B97A1B"/>
    <w:rsid w:val="00B97BFF"/>
    <w:rsid w:val="00BA018E"/>
    <w:rsid w:val="00BA06AC"/>
    <w:rsid w:val="00BA111D"/>
    <w:rsid w:val="00BA165E"/>
    <w:rsid w:val="00BA2D76"/>
    <w:rsid w:val="00BA592A"/>
    <w:rsid w:val="00BA5C5F"/>
    <w:rsid w:val="00BA6078"/>
    <w:rsid w:val="00BA6578"/>
    <w:rsid w:val="00BA77FE"/>
    <w:rsid w:val="00BA78B6"/>
    <w:rsid w:val="00BB09B5"/>
    <w:rsid w:val="00BB10AE"/>
    <w:rsid w:val="00BB140A"/>
    <w:rsid w:val="00BB1D34"/>
    <w:rsid w:val="00BB2336"/>
    <w:rsid w:val="00BB2817"/>
    <w:rsid w:val="00BB2AA0"/>
    <w:rsid w:val="00BB2B46"/>
    <w:rsid w:val="00BB33D8"/>
    <w:rsid w:val="00BB4150"/>
    <w:rsid w:val="00BB43E2"/>
    <w:rsid w:val="00BB4D4D"/>
    <w:rsid w:val="00BB51AC"/>
    <w:rsid w:val="00BB5CFF"/>
    <w:rsid w:val="00BB61AA"/>
    <w:rsid w:val="00BB64F2"/>
    <w:rsid w:val="00BB7CD8"/>
    <w:rsid w:val="00BB7CE5"/>
    <w:rsid w:val="00BC0345"/>
    <w:rsid w:val="00BC04DB"/>
    <w:rsid w:val="00BC0D85"/>
    <w:rsid w:val="00BC1A60"/>
    <w:rsid w:val="00BC26E7"/>
    <w:rsid w:val="00BC38D5"/>
    <w:rsid w:val="00BC566F"/>
    <w:rsid w:val="00BC5AAB"/>
    <w:rsid w:val="00BC6DF8"/>
    <w:rsid w:val="00BC72AC"/>
    <w:rsid w:val="00BC7461"/>
    <w:rsid w:val="00BD0568"/>
    <w:rsid w:val="00BD0B9A"/>
    <w:rsid w:val="00BD0BD3"/>
    <w:rsid w:val="00BD10E6"/>
    <w:rsid w:val="00BD15D7"/>
    <w:rsid w:val="00BD15E1"/>
    <w:rsid w:val="00BD1725"/>
    <w:rsid w:val="00BD1899"/>
    <w:rsid w:val="00BD227A"/>
    <w:rsid w:val="00BD27F8"/>
    <w:rsid w:val="00BD2DE7"/>
    <w:rsid w:val="00BD45E5"/>
    <w:rsid w:val="00BD63AD"/>
    <w:rsid w:val="00BD70B4"/>
    <w:rsid w:val="00BD72E2"/>
    <w:rsid w:val="00BD78F7"/>
    <w:rsid w:val="00BE0260"/>
    <w:rsid w:val="00BE0829"/>
    <w:rsid w:val="00BE0E05"/>
    <w:rsid w:val="00BE1515"/>
    <w:rsid w:val="00BE1DC9"/>
    <w:rsid w:val="00BE21CC"/>
    <w:rsid w:val="00BE22B8"/>
    <w:rsid w:val="00BE2F40"/>
    <w:rsid w:val="00BE2F9F"/>
    <w:rsid w:val="00BE352D"/>
    <w:rsid w:val="00BE37CE"/>
    <w:rsid w:val="00BE44D2"/>
    <w:rsid w:val="00BE490A"/>
    <w:rsid w:val="00BE49C3"/>
    <w:rsid w:val="00BE4C77"/>
    <w:rsid w:val="00BE6A71"/>
    <w:rsid w:val="00BE7439"/>
    <w:rsid w:val="00BE7A31"/>
    <w:rsid w:val="00BE7D41"/>
    <w:rsid w:val="00BE7DB2"/>
    <w:rsid w:val="00BF0DF1"/>
    <w:rsid w:val="00BF0F64"/>
    <w:rsid w:val="00BF1157"/>
    <w:rsid w:val="00BF1710"/>
    <w:rsid w:val="00BF2107"/>
    <w:rsid w:val="00BF2367"/>
    <w:rsid w:val="00BF2D51"/>
    <w:rsid w:val="00BF324D"/>
    <w:rsid w:val="00BF3EC8"/>
    <w:rsid w:val="00BF410C"/>
    <w:rsid w:val="00BF4FE6"/>
    <w:rsid w:val="00BF5294"/>
    <w:rsid w:val="00BF5458"/>
    <w:rsid w:val="00BF5648"/>
    <w:rsid w:val="00BF6BF7"/>
    <w:rsid w:val="00C00782"/>
    <w:rsid w:val="00C01551"/>
    <w:rsid w:val="00C025D5"/>
    <w:rsid w:val="00C033F8"/>
    <w:rsid w:val="00C03F42"/>
    <w:rsid w:val="00C047C9"/>
    <w:rsid w:val="00C04E39"/>
    <w:rsid w:val="00C04EA7"/>
    <w:rsid w:val="00C051BB"/>
    <w:rsid w:val="00C0584E"/>
    <w:rsid w:val="00C059F8"/>
    <w:rsid w:val="00C061C4"/>
    <w:rsid w:val="00C07A57"/>
    <w:rsid w:val="00C07A60"/>
    <w:rsid w:val="00C10238"/>
    <w:rsid w:val="00C10C99"/>
    <w:rsid w:val="00C10D0D"/>
    <w:rsid w:val="00C10DFB"/>
    <w:rsid w:val="00C11044"/>
    <w:rsid w:val="00C114EA"/>
    <w:rsid w:val="00C116E7"/>
    <w:rsid w:val="00C124C2"/>
    <w:rsid w:val="00C12608"/>
    <w:rsid w:val="00C127AB"/>
    <w:rsid w:val="00C12FCC"/>
    <w:rsid w:val="00C1389D"/>
    <w:rsid w:val="00C142BB"/>
    <w:rsid w:val="00C14336"/>
    <w:rsid w:val="00C14347"/>
    <w:rsid w:val="00C14C41"/>
    <w:rsid w:val="00C1503C"/>
    <w:rsid w:val="00C152C3"/>
    <w:rsid w:val="00C155CB"/>
    <w:rsid w:val="00C15C91"/>
    <w:rsid w:val="00C15D0A"/>
    <w:rsid w:val="00C161EB"/>
    <w:rsid w:val="00C1654B"/>
    <w:rsid w:val="00C16845"/>
    <w:rsid w:val="00C171B0"/>
    <w:rsid w:val="00C175CD"/>
    <w:rsid w:val="00C17A29"/>
    <w:rsid w:val="00C17A86"/>
    <w:rsid w:val="00C2021C"/>
    <w:rsid w:val="00C20592"/>
    <w:rsid w:val="00C208FB"/>
    <w:rsid w:val="00C20A88"/>
    <w:rsid w:val="00C21F6C"/>
    <w:rsid w:val="00C22065"/>
    <w:rsid w:val="00C223BE"/>
    <w:rsid w:val="00C22C06"/>
    <w:rsid w:val="00C22E1D"/>
    <w:rsid w:val="00C22FE6"/>
    <w:rsid w:val="00C231DC"/>
    <w:rsid w:val="00C233CD"/>
    <w:rsid w:val="00C245CA"/>
    <w:rsid w:val="00C251FE"/>
    <w:rsid w:val="00C25915"/>
    <w:rsid w:val="00C25BDC"/>
    <w:rsid w:val="00C2627E"/>
    <w:rsid w:val="00C26485"/>
    <w:rsid w:val="00C26A5C"/>
    <w:rsid w:val="00C277A5"/>
    <w:rsid w:val="00C278C2"/>
    <w:rsid w:val="00C27CD3"/>
    <w:rsid w:val="00C27D50"/>
    <w:rsid w:val="00C3140B"/>
    <w:rsid w:val="00C31744"/>
    <w:rsid w:val="00C31B5C"/>
    <w:rsid w:val="00C323D6"/>
    <w:rsid w:val="00C323E3"/>
    <w:rsid w:val="00C324B4"/>
    <w:rsid w:val="00C329B7"/>
    <w:rsid w:val="00C33267"/>
    <w:rsid w:val="00C336EC"/>
    <w:rsid w:val="00C33D03"/>
    <w:rsid w:val="00C34F7D"/>
    <w:rsid w:val="00C37389"/>
    <w:rsid w:val="00C37A02"/>
    <w:rsid w:val="00C40135"/>
    <w:rsid w:val="00C40187"/>
    <w:rsid w:val="00C402B0"/>
    <w:rsid w:val="00C4060F"/>
    <w:rsid w:val="00C40873"/>
    <w:rsid w:val="00C40A6A"/>
    <w:rsid w:val="00C4137B"/>
    <w:rsid w:val="00C4200D"/>
    <w:rsid w:val="00C427B8"/>
    <w:rsid w:val="00C42BFD"/>
    <w:rsid w:val="00C4369F"/>
    <w:rsid w:val="00C43821"/>
    <w:rsid w:val="00C44422"/>
    <w:rsid w:val="00C448B8"/>
    <w:rsid w:val="00C45454"/>
    <w:rsid w:val="00C45A37"/>
    <w:rsid w:val="00C46094"/>
    <w:rsid w:val="00C46A9E"/>
    <w:rsid w:val="00C46DD3"/>
    <w:rsid w:val="00C474FF"/>
    <w:rsid w:val="00C50748"/>
    <w:rsid w:val="00C507A9"/>
    <w:rsid w:val="00C50804"/>
    <w:rsid w:val="00C510BC"/>
    <w:rsid w:val="00C525FA"/>
    <w:rsid w:val="00C52763"/>
    <w:rsid w:val="00C5303A"/>
    <w:rsid w:val="00C53B7C"/>
    <w:rsid w:val="00C541D4"/>
    <w:rsid w:val="00C54AAC"/>
    <w:rsid w:val="00C54E20"/>
    <w:rsid w:val="00C5523C"/>
    <w:rsid w:val="00C553E3"/>
    <w:rsid w:val="00C558C5"/>
    <w:rsid w:val="00C56057"/>
    <w:rsid w:val="00C561CB"/>
    <w:rsid w:val="00C56804"/>
    <w:rsid w:val="00C56D85"/>
    <w:rsid w:val="00C573F3"/>
    <w:rsid w:val="00C57784"/>
    <w:rsid w:val="00C57A55"/>
    <w:rsid w:val="00C60216"/>
    <w:rsid w:val="00C60EAF"/>
    <w:rsid w:val="00C611E0"/>
    <w:rsid w:val="00C62FD0"/>
    <w:rsid w:val="00C6316D"/>
    <w:rsid w:val="00C6376D"/>
    <w:rsid w:val="00C63CAB"/>
    <w:rsid w:val="00C65120"/>
    <w:rsid w:val="00C65390"/>
    <w:rsid w:val="00C6562F"/>
    <w:rsid w:val="00C656BC"/>
    <w:rsid w:val="00C65737"/>
    <w:rsid w:val="00C658F9"/>
    <w:rsid w:val="00C6616C"/>
    <w:rsid w:val="00C66829"/>
    <w:rsid w:val="00C66F5D"/>
    <w:rsid w:val="00C670BC"/>
    <w:rsid w:val="00C67877"/>
    <w:rsid w:val="00C67DEC"/>
    <w:rsid w:val="00C70C69"/>
    <w:rsid w:val="00C70D60"/>
    <w:rsid w:val="00C70F40"/>
    <w:rsid w:val="00C715FE"/>
    <w:rsid w:val="00C72DD4"/>
    <w:rsid w:val="00C73012"/>
    <w:rsid w:val="00C73330"/>
    <w:rsid w:val="00C733C8"/>
    <w:rsid w:val="00C745F5"/>
    <w:rsid w:val="00C74E15"/>
    <w:rsid w:val="00C75409"/>
    <w:rsid w:val="00C75867"/>
    <w:rsid w:val="00C7644D"/>
    <w:rsid w:val="00C765F6"/>
    <w:rsid w:val="00C76761"/>
    <w:rsid w:val="00C77354"/>
    <w:rsid w:val="00C776C2"/>
    <w:rsid w:val="00C77DB3"/>
    <w:rsid w:val="00C77EF0"/>
    <w:rsid w:val="00C81499"/>
    <w:rsid w:val="00C815B1"/>
    <w:rsid w:val="00C81A7A"/>
    <w:rsid w:val="00C82331"/>
    <w:rsid w:val="00C8250F"/>
    <w:rsid w:val="00C82633"/>
    <w:rsid w:val="00C826B4"/>
    <w:rsid w:val="00C82898"/>
    <w:rsid w:val="00C83070"/>
    <w:rsid w:val="00C83506"/>
    <w:rsid w:val="00C83985"/>
    <w:rsid w:val="00C8643B"/>
    <w:rsid w:val="00C86A60"/>
    <w:rsid w:val="00C8735E"/>
    <w:rsid w:val="00C9005A"/>
    <w:rsid w:val="00C9043F"/>
    <w:rsid w:val="00C92860"/>
    <w:rsid w:val="00C93051"/>
    <w:rsid w:val="00C9324D"/>
    <w:rsid w:val="00C93AA5"/>
    <w:rsid w:val="00C942AD"/>
    <w:rsid w:val="00C94427"/>
    <w:rsid w:val="00C94D14"/>
    <w:rsid w:val="00C9521C"/>
    <w:rsid w:val="00C954A4"/>
    <w:rsid w:val="00C95550"/>
    <w:rsid w:val="00C9603A"/>
    <w:rsid w:val="00C965B2"/>
    <w:rsid w:val="00C96BD7"/>
    <w:rsid w:val="00C96CF6"/>
    <w:rsid w:val="00C97682"/>
    <w:rsid w:val="00CA009B"/>
    <w:rsid w:val="00CA089C"/>
    <w:rsid w:val="00CA0B65"/>
    <w:rsid w:val="00CA0DC6"/>
    <w:rsid w:val="00CA10B3"/>
    <w:rsid w:val="00CA1143"/>
    <w:rsid w:val="00CA1644"/>
    <w:rsid w:val="00CA1654"/>
    <w:rsid w:val="00CA1E64"/>
    <w:rsid w:val="00CA20BE"/>
    <w:rsid w:val="00CA288F"/>
    <w:rsid w:val="00CA2AA8"/>
    <w:rsid w:val="00CA2D1B"/>
    <w:rsid w:val="00CA3382"/>
    <w:rsid w:val="00CA3489"/>
    <w:rsid w:val="00CA3493"/>
    <w:rsid w:val="00CA4849"/>
    <w:rsid w:val="00CA4EDE"/>
    <w:rsid w:val="00CA51AF"/>
    <w:rsid w:val="00CA52C4"/>
    <w:rsid w:val="00CA553D"/>
    <w:rsid w:val="00CA5DFA"/>
    <w:rsid w:val="00CA5F9D"/>
    <w:rsid w:val="00CA63A2"/>
    <w:rsid w:val="00CA65C1"/>
    <w:rsid w:val="00CA660B"/>
    <w:rsid w:val="00CA6E36"/>
    <w:rsid w:val="00CA7ADB"/>
    <w:rsid w:val="00CB1128"/>
    <w:rsid w:val="00CB255C"/>
    <w:rsid w:val="00CB2B6C"/>
    <w:rsid w:val="00CB3251"/>
    <w:rsid w:val="00CB385A"/>
    <w:rsid w:val="00CB3B51"/>
    <w:rsid w:val="00CB40DD"/>
    <w:rsid w:val="00CB5AD6"/>
    <w:rsid w:val="00CB663F"/>
    <w:rsid w:val="00CB7333"/>
    <w:rsid w:val="00CB7C8A"/>
    <w:rsid w:val="00CC039D"/>
    <w:rsid w:val="00CC0C3D"/>
    <w:rsid w:val="00CC1368"/>
    <w:rsid w:val="00CC2321"/>
    <w:rsid w:val="00CC34DD"/>
    <w:rsid w:val="00CC36A6"/>
    <w:rsid w:val="00CC4087"/>
    <w:rsid w:val="00CC485C"/>
    <w:rsid w:val="00CC52ED"/>
    <w:rsid w:val="00CC574A"/>
    <w:rsid w:val="00CC5939"/>
    <w:rsid w:val="00CC6254"/>
    <w:rsid w:val="00CC6973"/>
    <w:rsid w:val="00CC6CEB"/>
    <w:rsid w:val="00CC7750"/>
    <w:rsid w:val="00CD1186"/>
    <w:rsid w:val="00CD1543"/>
    <w:rsid w:val="00CD19B5"/>
    <w:rsid w:val="00CD1C77"/>
    <w:rsid w:val="00CD1E58"/>
    <w:rsid w:val="00CD2342"/>
    <w:rsid w:val="00CD258A"/>
    <w:rsid w:val="00CD2A59"/>
    <w:rsid w:val="00CD3106"/>
    <w:rsid w:val="00CD3208"/>
    <w:rsid w:val="00CD4403"/>
    <w:rsid w:val="00CD4E11"/>
    <w:rsid w:val="00CD5380"/>
    <w:rsid w:val="00CD5696"/>
    <w:rsid w:val="00CD6272"/>
    <w:rsid w:val="00CD690B"/>
    <w:rsid w:val="00CD7034"/>
    <w:rsid w:val="00CD7868"/>
    <w:rsid w:val="00CD7EA9"/>
    <w:rsid w:val="00CE0477"/>
    <w:rsid w:val="00CE0E92"/>
    <w:rsid w:val="00CE11FC"/>
    <w:rsid w:val="00CE17AD"/>
    <w:rsid w:val="00CE23B0"/>
    <w:rsid w:val="00CE2583"/>
    <w:rsid w:val="00CE2B97"/>
    <w:rsid w:val="00CE40D3"/>
    <w:rsid w:val="00CE43E0"/>
    <w:rsid w:val="00CE4505"/>
    <w:rsid w:val="00CE4C35"/>
    <w:rsid w:val="00CE621C"/>
    <w:rsid w:val="00CE6D84"/>
    <w:rsid w:val="00CE76C8"/>
    <w:rsid w:val="00CE78BD"/>
    <w:rsid w:val="00CE7A02"/>
    <w:rsid w:val="00CE7A39"/>
    <w:rsid w:val="00CF00A9"/>
    <w:rsid w:val="00CF0A72"/>
    <w:rsid w:val="00CF0D88"/>
    <w:rsid w:val="00CF15B2"/>
    <w:rsid w:val="00CF182A"/>
    <w:rsid w:val="00CF1E49"/>
    <w:rsid w:val="00CF2BBB"/>
    <w:rsid w:val="00CF3534"/>
    <w:rsid w:val="00CF382A"/>
    <w:rsid w:val="00CF423E"/>
    <w:rsid w:val="00CF4310"/>
    <w:rsid w:val="00CF5F2B"/>
    <w:rsid w:val="00CF6BFA"/>
    <w:rsid w:val="00CF6C1B"/>
    <w:rsid w:val="00CF6CA9"/>
    <w:rsid w:val="00D001CC"/>
    <w:rsid w:val="00D0026E"/>
    <w:rsid w:val="00D0055C"/>
    <w:rsid w:val="00D00584"/>
    <w:rsid w:val="00D00949"/>
    <w:rsid w:val="00D00F0F"/>
    <w:rsid w:val="00D021A1"/>
    <w:rsid w:val="00D03581"/>
    <w:rsid w:val="00D03C97"/>
    <w:rsid w:val="00D04069"/>
    <w:rsid w:val="00D0463B"/>
    <w:rsid w:val="00D05158"/>
    <w:rsid w:val="00D05419"/>
    <w:rsid w:val="00D06696"/>
    <w:rsid w:val="00D06C00"/>
    <w:rsid w:val="00D076EA"/>
    <w:rsid w:val="00D07A71"/>
    <w:rsid w:val="00D10458"/>
    <w:rsid w:val="00D1095A"/>
    <w:rsid w:val="00D10B43"/>
    <w:rsid w:val="00D10E6A"/>
    <w:rsid w:val="00D11032"/>
    <w:rsid w:val="00D12F28"/>
    <w:rsid w:val="00D138B0"/>
    <w:rsid w:val="00D13C54"/>
    <w:rsid w:val="00D14177"/>
    <w:rsid w:val="00D14212"/>
    <w:rsid w:val="00D1425E"/>
    <w:rsid w:val="00D152A7"/>
    <w:rsid w:val="00D15B2D"/>
    <w:rsid w:val="00D15F7B"/>
    <w:rsid w:val="00D1669D"/>
    <w:rsid w:val="00D168DA"/>
    <w:rsid w:val="00D17B2A"/>
    <w:rsid w:val="00D20675"/>
    <w:rsid w:val="00D20DD2"/>
    <w:rsid w:val="00D211D9"/>
    <w:rsid w:val="00D21394"/>
    <w:rsid w:val="00D21497"/>
    <w:rsid w:val="00D21977"/>
    <w:rsid w:val="00D23F58"/>
    <w:rsid w:val="00D240D4"/>
    <w:rsid w:val="00D240FF"/>
    <w:rsid w:val="00D24249"/>
    <w:rsid w:val="00D24DF3"/>
    <w:rsid w:val="00D24FA9"/>
    <w:rsid w:val="00D24FEE"/>
    <w:rsid w:val="00D25310"/>
    <w:rsid w:val="00D254A0"/>
    <w:rsid w:val="00D25884"/>
    <w:rsid w:val="00D2647B"/>
    <w:rsid w:val="00D264F6"/>
    <w:rsid w:val="00D26CCC"/>
    <w:rsid w:val="00D26DD4"/>
    <w:rsid w:val="00D27385"/>
    <w:rsid w:val="00D278F1"/>
    <w:rsid w:val="00D279E3"/>
    <w:rsid w:val="00D30EB0"/>
    <w:rsid w:val="00D31540"/>
    <w:rsid w:val="00D31656"/>
    <w:rsid w:val="00D31EFF"/>
    <w:rsid w:val="00D325C2"/>
    <w:rsid w:val="00D32B0E"/>
    <w:rsid w:val="00D32DA9"/>
    <w:rsid w:val="00D3303A"/>
    <w:rsid w:val="00D33109"/>
    <w:rsid w:val="00D34957"/>
    <w:rsid w:val="00D34EF3"/>
    <w:rsid w:val="00D355B4"/>
    <w:rsid w:val="00D35759"/>
    <w:rsid w:val="00D35F1B"/>
    <w:rsid w:val="00D362FF"/>
    <w:rsid w:val="00D36459"/>
    <w:rsid w:val="00D369E8"/>
    <w:rsid w:val="00D372F6"/>
    <w:rsid w:val="00D374DC"/>
    <w:rsid w:val="00D376DF"/>
    <w:rsid w:val="00D400C9"/>
    <w:rsid w:val="00D40277"/>
    <w:rsid w:val="00D403CA"/>
    <w:rsid w:val="00D4075F"/>
    <w:rsid w:val="00D4146F"/>
    <w:rsid w:val="00D41B1D"/>
    <w:rsid w:val="00D41CDA"/>
    <w:rsid w:val="00D42FDA"/>
    <w:rsid w:val="00D430BD"/>
    <w:rsid w:val="00D4384F"/>
    <w:rsid w:val="00D43B1B"/>
    <w:rsid w:val="00D44937"/>
    <w:rsid w:val="00D44D90"/>
    <w:rsid w:val="00D45DF5"/>
    <w:rsid w:val="00D464A4"/>
    <w:rsid w:val="00D46E99"/>
    <w:rsid w:val="00D4775E"/>
    <w:rsid w:val="00D47814"/>
    <w:rsid w:val="00D47DE2"/>
    <w:rsid w:val="00D47EA9"/>
    <w:rsid w:val="00D47FDD"/>
    <w:rsid w:val="00D502EC"/>
    <w:rsid w:val="00D50C39"/>
    <w:rsid w:val="00D510B7"/>
    <w:rsid w:val="00D511C4"/>
    <w:rsid w:val="00D51678"/>
    <w:rsid w:val="00D51A28"/>
    <w:rsid w:val="00D51DF5"/>
    <w:rsid w:val="00D523E0"/>
    <w:rsid w:val="00D53166"/>
    <w:rsid w:val="00D535E3"/>
    <w:rsid w:val="00D53923"/>
    <w:rsid w:val="00D53A35"/>
    <w:rsid w:val="00D547A7"/>
    <w:rsid w:val="00D54BC3"/>
    <w:rsid w:val="00D54D27"/>
    <w:rsid w:val="00D55B8A"/>
    <w:rsid w:val="00D56397"/>
    <w:rsid w:val="00D56701"/>
    <w:rsid w:val="00D5794F"/>
    <w:rsid w:val="00D57CE4"/>
    <w:rsid w:val="00D57D85"/>
    <w:rsid w:val="00D602D5"/>
    <w:rsid w:val="00D6047D"/>
    <w:rsid w:val="00D61BC3"/>
    <w:rsid w:val="00D6241F"/>
    <w:rsid w:val="00D62D21"/>
    <w:rsid w:val="00D62FC0"/>
    <w:rsid w:val="00D634AC"/>
    <w:rsid w:val="00D634CF"/>
    <w:rsid w:val="00D63D2C"/>
    <w:rsid w:val="00D65075"/>
    <w:rsid w:val="00D66429"/>
    <w:rsid w:val="00D665F8"/>
    <w:rsid w:val="00D66FE6"/>
    <w:rsid w:val="00D670F5"/>
    <w:rsid w:val="00D67348"/>
    <w:rsid w:val="00D6756B"/>
    <w:rsid w:val="00D67833"/>
    <w:rsid w:val="00D70446"/>
    <w:rsid w:val="00D70602"/>
    <w:rsid w:val="00D70FF5"/>
    <w:rsid w:val="00D712E8"/>
    <w:rsid w:val="00D717BE"/>
    <w:rsid w:val="00D72599"/>
    <w:rsid w:val="00D732AD"/>
    <w:rsid w:val="00D73587"/>
    <w:rsid w:val="00D73C06"/>
    <w:rsid w:val="00D743E1"/>
    <w:rsid w:val="00D7480E"/>
    <w:rsid w:val="00D74BD9"/>
    <w:rsid w:val="00D74D4B"/>
    <w:rsid w:val="00D77102"/>
    <w:rsid w:val="00D77208"/>
    <w:rsid w:val="00D776CD"/>
    <w:rsid w:val="00D80A6C"/>
    <w:rsid w:val="00D81C1B"/>
    <w:rsid w:val="00D81CCA"/>
    <w:rsid w:val="00D82C9A"/>
    <w:rsid w:val="00D83581"/>
    <w:rsid w:val="00D8432A"/>
    <w:rsid w:val="00D848DB"/>
    <w:rsid w:val="00D8547B"/>
    <w:rsid w:val="00D858DA"/>
    <w:rsid w:val="00D85E49"/>
    <w:rsid w:val="00D8612A"/>
    <w:rsid w:val="00D8633E"/>
    <w:rsid w:val="00D86552"/>
    <w:rsid w:val="00D86E3E"/>
    <w:rsid w:val="00D87B85"/>
    <w:rsid w:val="00D87E09"/>
    <w:rsid w:val="00D87F63"/>
    <w:rsid w:val="00D90DAC"/>
    <w:rsid w:val="00D90EA1"/>
    <w:rsid w:val="00D92642"/>
    <w:rsid w:val="00D929AE"/>
    <w:rsid w:val="00D93995"/>
    <w:rsid w:val="00D939B6"/>
    <w:rsid w:val="00D94372"/>
    <w:rsid w:val="00D94446"/>
    <w:rsid w:val="00D94E2F"/>
    <w:rsid w:val="00D94F1A"/>
    <w:rsid w:val="00D9525C"/>
    <w:rsid w:val="00D9527E"/>
    <w:rsid w:val="00D95794"/>
    <w:rsid w:val="00D958FE"/>
    <w:rsid w:val="00D96E76"/>
    <w:rsid w:val="00D96EE3"/>
    <w:rsid w:val="00D9745E"/>
    <w:rsid w:val="00D97EA3"/>
    <w:rsid w:val="00DA009D"/>
    <w:rsid w:val="00DA052D"/>
    <w:rsid w:val="00DA077A"/>
    <w:rsid w:val="00DA0A31"/>
    <w:rsid w:val="00DA0A41"/>
    <w:rsid w:val="00DA0BD0"/>
    <w:rsid w:val="00DA14DA"/>
    <w:rsid w:val="00DA1BB0"/>
    <w:rsid w:val="00DA2968"/>
    <w:rsid w:val="00DA2BF1"/>
    <w:rsid w:val="00DA3352"/>
    <w:rsid w:val="00DA373F"/>
    <w:rsid w:val="00DA3D21"/>
    <w:rsid w:val="00DA4184"/>
    <w:rsid w:val="00DA4C05"/>
    <w:rsid w:val="00DA5984"/>
    <w:rsid w:val="00DA5CC9"/>
    <w:rsid w:val="00DA6203"/>
    <w:rsid w:val="00DA6251"/>
    <w:rsid w:val="00DA669F"/>
    <w:rsid w:val="00DA68A2"/>
    <w:rsid w:val="00DA7F6F"/>
    <w:rsid w:val="00DB0148"/>
    <w:rsid w:val="00DB024B"/>
    <w:rsid w:val="00DB0388"/>
    <w:rsid w:val="00DB0BDA"/>
    <w:rsid w:val="00DB2249"/>
    <w:rsid w:val="00DB3C8D"/>
    <w:rsid w:val="00DB42EF"/>
    <w:rsid w:val="00DB45AE"/>
    <w:rsid w:val="00DB4CED"/>
    <w:rsid w:val="00DB4E7D"/>
    <w:rsid w:val="00DC02E9"/>
    <w:rsid w:val="00DC0638"/>
    <w:rsid w:val="00DC0B48"/>
    <w:rsid w:val="00DC0BF5"/>
    <w:rsid w:val="00DC0D30"/>
    <w:rsid w:val="00DC0FA8"/>
    <w:rsid w:val="00DC110B"/>
    <w:rsid w:val="00DC14B0"/>
    <w:rsid w:val="00DC164E"/>
    <w:rsid w:val="00DC1B48"/>
    <w:rsid w:val="00DC1FB9"/>
    <w:rsid w:val="00DC271A"/>
    <w:rsid w:val="00DC2CAE"/>
    <w:rsid w:val="00DC337F"/>
    <w:rsid w:val="00DC34B7"/>
    <w:rsid w:val="00DC3CAE"/>
    <w:rsid w:val="00DC4928"/>
    <w:rsid w:val="00DC66D1"/>
    <w:rsid w:val="00DC7A29"/>
    <w:rsid w:val="00DD09E1"/>
    <w:rsid w:val="00DD13EA"/>
    <w:rsid w:val="00DD203C"/>
    <w:rsid w:val="00DD26E1"/>
    <w:rsid w:val="00DD2803"/>
    <w:rsid w:val="00DD366B"/>
    <w:rsid w:val="00DD3B49"/>
    <w:rsid w:val="00DD3B8F"/>
    <w:rsid w:val="00DD3C23"/>
    <w:rsid w:val="00DD4A50"/>
    <w:rsid w:val="00DD4A8A"/>
    <w:rsid w:val="00DD58C1"/>
    <w:rsid w:val="00DD5DE8"/>
    <w:rsid w:val="00DD5EA9"/>
    <w:rsid w:val="00DD7450"/>
    <w:rsid w:val="00DD799F"/>
    <w:rsid w:val="00DE02D3"/>
    <w:rsid w:val="00DE0452"/>
    <w:rsid w:val="00DE0490"/>
    <w:rsid w:val="00DE1F55"/>
    <w:rsid w:val="00DE2983"/>
    <w:rsid w:val="00DE2E21"/>
    <w:rsid w:val="00DE460D"/>
    <w:rsid w:val="00DE483E"/>
    <w:rsid w:val="00DE4912"/>
    <w:rsid w:val="00DE5872"/>
    <w:rsid w:val="00DE5C67"/>
    <w:rsid w:val="00DE6CC6"/>
    <w:rsid w:val="00DE7568"/>
    <w:rsid w:val="00DE7E5B"/>
    <w:rsid w:val="00DF088A"/>
    <w:rsid w:val="00DF0C83"/>
    <w:rsid w:val="00DF1B6D"/>
    <w:rsid w:val="00DF2390"/>
    <w:rsid w:val="00DF244A"/>
    <w:rsid w:val="00DF25C9"/>
    <w:rsid w:val="00DF2921"/>
    <w:rsid w:val="00DF2AB8"/>
    <w:rsid w:val="00DF33C7"/>
    <w:rsid w:val="00DF3C15"/>
    <w:rsid w:val="00DF4000"/>
    <w:rsid w:val="00DF4276"/>
    <w:rsid w:val="00DF4442"/>
    <w:rsid w:val="00DF4AB6"/>
    <w:rsid w:val="00DF522E"/>
    <w:rsid w:val="00DF781B"/>
    <w:rsid w:val="00E00A55"/>
    <w:rsid w:val="00E01319"/>
    <w:rsid w:val="00E0135B"/>
    <w:rsid w:val="00E01EE4"/>
    <w:rsid w:val="00E02156"/>
    <w:rsid w:val="00E02930"/>
    <w:rsid w:val="00E032D0"/>
    <w:rsid w:val="00E038C6"/>
    <w:rsid w:val="00E03B04"/>
    <w:rsid w:val="00E043EE"/>
    <w:rsid w:val="00E04887"/>
    <w:rsid w:val="00E04E0D"/>
    <w:rsid w:val="00E05977"/>
    <w:rsid w:val="00E05C57"/>
    <w:rsid w:val="00E064FF"/>
    <w:rsid w:val="00E06F9E"/>
    <w:rsid w:val="00E1017B"/>
    <w:rsid w:val="00E10904"/>
    <w:rsid w:val="00E10CAD"/>
    <w:rsid w:val="00E10FE0"/>
    <w:rsid w:val="00E12AE2"/>
    <w:rsid w:val="00E12CCA"/>
    <w:rsid w:val="00E12D18"/>
    <w:rsid w:val="00E12E79"/>
    <w:rsid w:val="00E1355F"/>
    <w:rsid w:val="00E13D2D"/>
    <w:rsid w:val="00E14CB6"/>
    <w:rsid w:val="00E151C7"/>
    <w:rsid w:val="00E1594A"/>
    <w:rsid w:val="00E1603B"/>
    <w:rsid w:val="00E169B0"/>
    <w:rsid w:val="00E17B4B"/>
    <w:rsid w:val="00E2032B"/>
    <w:rsid w:val="00E21218"/>
    <w:rsid w:val="00E2148E"/>
    <w:rsid w:val="00E214D7"/>
    <w:rsid w:val="00E21581"/>
    <w:rsid w:val="00E21F54"/>
    <w:rsid w:val="00E2223F"/>
    <w:rsid w:val="00E224C1"/>
    <w:rsid w:val="00E22F7D"/>
    <w:rsid w:val="00E2324A"/>
    <w:rsid w:val="00E244FB"/>
    <w:rsid w:val="00E24999"/>
    <w:rsid w:val="00E25164"/>
    <w:rsid w:val="00E257E9"/>
    <w:rsid w:val="00E259A1"/>
    <w:rsid w:val="00E25F88"/>
    <w:rsid w:val="00E26129"/>
    <w:rsid w:val="00E26726"/>
    <w:rsid w:val="00E30C76"/>
    <w:rsid w:val="00E31364"/>
    <w:rsid w:val="00E31808"/>
    <w:rsid w:val="00E32356"/>
    <w:rsid w:val="00E32DC3"/>
    <w:rsid w:val="00E3366D"/>
    <w:rsid w:val="00E340B5"/>
    <w:rsid w:val="00E3438F"/>
    <w:rsid w:val="00E345F9"/>
    <w:rsid w:val="00E35AEB"/>
    <w:rsid w:val="00E361B5"/>
    <w:rsid w:val="00E3676E"/>
    <w:rsid w:val="00E3685B"/>
    <w:rsid w:val="00E4003A"/>
    <w:rsid w:val="00E40B85"/>
    <w:rsid w:val="00E42259"/>
    <w:rsid w:val="00E42E6C"/>
    <w:rsid w:val="00E433E7"/>
    <w:rsid w:val="00E4415E"/>
    <w:rsid w:val="00E44232"/>
    <w:rsid w:val="00E443D7"/>
    <w:rsid w:val="00E443E5"/>
    <w:rsid w:val="00E44ECC"/>
    <w:rsid w:val="00E456A5"/>
    <w:rsid w:val="00E45A1C"/>
    <w:rsid w:val="00E4750D"/>
    <w:rsid w:val="00E50566"/>
    <w:rsid w:val="00E52065"/>
    <w:rsid w:val="00E52152"/>
    <w:rsid w:val="00E525D9"/>
    <w:rsid w:val="00E52C04"/>
    <w:rsid w:val="00E52EA1"/>
    <w:rsid w:val="00E53074"/>
    <w:rsid w:val="00E5412C"/>
    <w:rsid w:val="00E54DCA"/>
    <w:rsid w:val="00E56A48"/>
    <w:rsid w:val="00E5727A"/>
    <w:rsid w:val="00E57BF9"/>
    <w:rsid w:val="00E600DD"/>
    <w:rsid w:val="00E61208"/>
    <w:rsid w:val="00E61663"/>
    <w:rsid w:val="00E617B5"/>
    <w:rsid w:val="00E61B1A"/>
    <w:rsid w:val="00E626E7"/>
    <w:rsid w:val="00E62964"/>
    <w:rsid w:val="00E6373F"/>
    <w:rsid w:val="00E641E5"/>
    <w:rsid w:val="00E64330"/>
    <w:rsid w:val="00E6602A"/>
    <w:rsid w:val="00E66484"/>
    <w:rsid w:val="00E66AAA"/>
    <w:rsid w:val="00E66C14"/>
    <w:rsid w:val="00E66D7D"/>
    <w:rsid w:val="00E6725C"/>
    <w:rsid w:val="00E7321A"/>
    <w:rsid w:val="00E736CE"/>
    <w:rsid w:val="00E75069"/>
    <w:rsid w:val="00E750F2"/>
    <w:rsid w:val="00E759D7"/>
    <w:rsid w:val="00E77311"/>
    <w:rsid w:val="00E77570"/>
    <w:rsid w:val="00E77708"/>
    <w:rsid w:val="00E806CF"/>
    <w:rsid w:val="00E80B08"/>
    <w:rsid w:val="00E815C5"/>
    <w:rsid w:val="00E82072"/>
    <w:rsid w:val="00E8266E"/>
    <w:rsid w:val="00E834B6"/>
    <w:rsid w:val="00E836C2"/>
    <w:rsid w:val="00E83FD5"/>
    <w:rsid w:val="00E8406C"/>
    <w:rsid w:val="00E84F9E"/>
    <w:rsid w:val="00E850B8"/>
    <w:rsid w:val="00E85DBB"/>
    <w:rsid w:val="00E864B4"/>
    <w:rsid w:val="00E86E28"/>
    <w:rsid w:val="00E8702B"/>
    <w:rsid w:val="00E872E2"/>
    <w:rsid w:val="00E872E5"/>
    <w:rsid w:val="00E90774"/>
    <w:rsid w:val="00E90919"/>
    <w:rsid w:val="00E91707"/>
    <w:rsid w:val="00E91893"/>
    <w:rsid w:val="00E91B84"/>
    <w:rsid w:val="00E92063"/>
    <w:rsid w:val="00E9265F"/>
    <w:rsid w:val="00E92E92"/>
    <w:rsid w:val="00E931B1"/>
    <w:rsid w:val="00E93751"/>
    <w:rsid w:val="00E93E63"/>
    <w:rsid w:val="00E943ED"/>
    <w:rsid w:val="00E94C71"/>
    <w:rsid w:val="00E94E45"/>
    <w:rsid w:val="00E94F5C"/>
    <w:rsid w:val="00E95475"/>
    <w:rsid w:val="00E95CFA"/>
    <w:rsid w:val="00E95E40"/>
    <w:rsid w:val="00E9619D"/>
    <w:rsid w:val="00E96416"/>
    <w:rsid w:val="00E96591"/>
    <w:rsid w:val="00E965C5"/>
    <w:rsid w:val="00E96947"/>
    <w:rsid w:val="00E96CC1"/>
    <w:rsid w:val="00E97BDE"/>
    <w:rsid w:val="00E97EAA"/>
    <w:rsid w:val="00EA0004"/>
    <w:rsid w:val="00EA007E"/>
    <w:rsid w:val="00EA03D7"/>
    <w:rsid w:val="00EA07FD"/>
    <w:rsid w:val="00EA15AA"/>
    <w:rsid w:val="00EA15F1"/>
    <w:rsid w:val="00EA1CBC"/>
    <w:rsid w:val="00EA1E50"/>
    <w:rsid w:val="00EA2150"/>
    <w:rsid w:val="00EA2364"/>
    <w:rsid w:val="00EA25EE"/>
    <w:rsid w:val="00EA2BE7"/>
    <w:rsid w:val="00EA31F4"/>
    <w:rsid w:val="00EA35F5"/>
    <w:rsid w:val="00EA3F1F"/>
    <w:rsid w:val="00EA4587"/>
    <w:rsid w:val="00EA461E"/>
    <w:rsid w:val="00EA50AC"/>
    <w:rsid w:val="00EA58EF"/>
    <w:rsid w:val="00EA6508"/>
    <w:rsid w:val="00EA6834"/>
    <w:rsid w:val="00EA6DA0"/>
    <w:rsid w:val="00EA7393"/>
    <w:rsid w:val="00EA7BAC"/>
    <w:rsid w:val="00EA7DF9"/>
    <w:rsid w:val="00EA7E90"/>
    <w:rsid w:val="00EB092C"/>
    <w:rsid w:val="00EB13C8"/>
    <w:rsid w:val="00EB1DEE"/>
    <w:rsid w:val="00EB2E1D"/>
    <w:rsid w:val="00EB2EDC"/>
    <w:rsid w:val="00EB35F3"/>
    <w:rsid w:val="00EB3A82"/>
    <w:rsid w:val="00EB3C1D"/>
    <w:rsid w:val="00EB47F1"/>
    <w:rsid w:val="00EB480E"/>
    <w:rsid w:val="00EB4CCD"/>
    <w:rsid w:val="00EB4D64"/>
    <w:rsid w:val="00EB4EDD"/>
    <w:rsid w:val="00EB4F8A"/>
    <w:rsid w:val="00EB5F5F"/>
    <w:rsid w:val="00EB63E5"/>
    <w:rsid w:val="00EB7546"/>
    <w:rsid w:val="00EB7D25"/>
    <w:rsid w:val="00EC06F2"/>
    <w:rsid w:val="00EC09D7"/>
    <w:rsid w:val="00EC0D5B"/>
    <w:rsid w:val="00EC1CA3"/>
    <w:rsid w:val="00EC2527"/>
    <w:rsid w:val="00EC268C"/>
    <w:rsid w:val="00EC2DEF"/>
    <w:rsid w:val="00EC3240"/>
    <w:rsid w:val="00EC3911"/>
    <w:rsid w:val="00EC6235"/>
    <w:rsid w:val="00EC655D"/>
    <w:rsid w:val="00EC6781"/>
    <w:rsid w:val="00EC6EE6"/>
    <w:rsid w:val="00ED089C"/>
    <w:rsid w:val="00ED0C10"/>
    <w:rsid w:val="00ED0E22"/>
    <w:rsid w:val="00ED163C"/>
    <w:rsid w:val="00ED1C23"/>
    <w:rsid w:val="00ED35B8"/>
    <w:rsid w:val="00ED41A7"/>
    <w:rsid w:val="00ED4537"/>
    <w:rsid w:val="00ED479B"/>
    <w:rsid w:val="00ED4AAF"/>
    <w:rsid w:val="00ED4ABF"/>
    <w:rsid w:val="00ED4BBB"/>
    <w:rsid w:val="00ED5414"/>
    <w:rsid w:val="00ED54C0"/>
    <w:rsid w:val="00ED552E"/>
    <w:rsid w:val="00ED55CD"/>
    <w:rsid w:val="00ED5A2A"/>
    <w:rsid w:val="00ED649B"/>
    <w:rsid w:val="00ED722F"/>
    <w:rsid w:val="00ED759D"/>
    <w:rsid w:val="00EE00F5"/>
    <w:rsid w:val="00EE0696"/>
    <w:rsid w:val="00EE0B00"/>
    <w:rsid w:val="00EE1AA4"/>
    <w:rsid w:val="00EE1F88"/>
    <w:rsid w:val="00EE20EF"/>
    <w:rsid w:val="00EE2105"/>
    <w:rsid w:val="00EE2EA5"/>
    <w:rsid w:val="00EE4BE9"/>
    <w:rsid w:val="00EE4FBC"/>
    <w:rsid w:val="00EE5D2C"/>
    <w:rsid w:val="00EE5DDE"/>
    <w:rsid w:val="00EE60D7"/>
    <w:rsid w:val="00EE6C0E"/>
    <w:rsid w:val="00EE6EFA"/>
    <w:rsid w:val="00EE7C93"/>
    <w:rsid w:val="00EF15BB"/>
    <w:rsid w:val="00EF1F4D"/>
    <w:rsid w:val="00EF24F2"/>
    <w:rsid w:val="00EF3855"/>
    <w:rsid w:val="00EF3A6F"/>
    <w:rsid w:val="00EF490E"/>
    <w:rsid w:val="00EF49AB"/>
    <w:rsid w:val="00EF4D65"/>
    <w:rsid w:val="00EF4F98"/>
    <w:rsid w:val="00EF5526"/>
    <w:rsid w:val="00EF6429"/>
    <w:rsid w:val="00EF7129"/>
    <w:rsid w:val="00F00039"/>
    <w:rsid w:val="00F008E6"/>
    <w:rsid w:val="00F00E2E"/>
    <w:rsid w:val="00F01071"/>
    <w:rsid w:val="00F024FC"/>
    <w:rsid w:val="00F025CA"/>
    <w:rsid w:val="00F0264C"/>
    <w:rsid w:val="00F02D79"/>
    <w:rsid w:val="00F0333E"/>
    <w:rsid w:val="00F04432"/>
    <w:rsid w:val="00F05897"/>
    <w:rsid w:val="00F06875"/>
    <w:rsid w:val="00F0750F"/>
    <w:rsid w:val="00F07DBD"/>
    <w:rsid w:val="00F10287"/>
    <w:rsid w:val="00F106BC"/>
    <w:rsid w:val="00F11759"/>
    <w:rsid w:val="00F12371"/>
    <w:rsid w:val="00F126B6"/>
    <w:rsid w:val="00F12B1D"/>
    <w:rsid w:val="00F12FF7"/>
    <w:rsid w:val="00F1341F"/>
    <w:rsid w:val="00F1391C"/>
    <w:rsid w:val="00F14810"/>
    <w:rsid w:val="00F161D8"/>
    <w:rsid w:val="00F202C9"/>
    <w:rsid w:val="00F20368"/>
    <w:rsid w:val="00F20CCD"/>
    <w:rsid w:val="00F20DDE"/>
    <w:rsid w:val="00F21001"/>
    <w:rsid w:val="00F2128E"/>
    <w:rsid w:val="00F2147C"/>
    <w:rsid w:val="00F21901"/>
    <w:rsid w:val="00F21D6E"/>
    <w:rsid w:val="00F22185"/>
    <w:rsid w:val="00F22380"/>
    <w:rsid w:val="00F23115"/>
    <w:rsid w:val="00F2321F"/>
    <w:rsid w:val="00F239B8"/>
    <w:rsid w:val="00F2445E"/>
    <w:rsid w:val="00F24F1A"/>
    <w:rsid w:val="00F263BB"/>
    <w:rsid w:val="00F2732A"/>
    <w:rsid w:val="00F30C85"/>
    <w:rsid w:val="00F330A9"/>
    <w:rsid w:val="00F34011"/>
    <w:rsid w:val="00F342E7"/>
    <w:rsid w:val="00F34CA3"/>
    <w:rsid w:val="00F36B2B"/>
    <w:rsid w:val="00F37B5F"/>
    <w:rsid w:val="00F40364"/>
    <w:rsid w:val="00F40449"/>
    <w:rsid w:val="00F4134F"/>
    <w:rsid w:val="00F41415"/>
    <w:rsid w:val="00F42007"/>
    <w:rsid w:val="00F4200A"/>
    <w:rsid w:val="00F42432"/>
    <w:rsid w:val="00F43203"/>
    <w:rsid w:val="00F432C8"/>
    <w:rsid w:val="00F43CCA"/>
    <w:rsid w:val="00F43D5A"/>
    <w:rsid w:val="00F43F84"/>
    <w:rsid w:val="00F44BB0"/>
    <w:rsid w:val="00F44D7D"/>
    <w:rsid w:val="00F45ED7"/>
    <w:rsid w:val="00F465C4"/>
    <w:rsid w:val="00F465E4"/>
    <w:rsid w:val="00F465F2"/>
    <w:rsid w:val="00F46F9A"/>
    <w:rsid w:val="00F5071B"/>
    <w:rsid w:val="00F50721"/>
    <w:rsid w:val="00F509C7"/>
    <w:rsid w:val="00F51165"/>
    <w:rsid w:val="00F51460"/>
    <w:rsid w:val="00F523FC"/>
    <w:rsid w:val="00F52A94"/>
    <w:rsid w:val="00F52E42"/>
    <w:rsid w:val="00F5331A"/>
    <w:rsid w:val="00F539BB"/>
    <w:rsid w:val="00F539F6"/>
    <w:rsid w:val="00F549DA"/>
    <w:rsid w:val="00F54C70"/>
    <w:rsid w:val="00F550B6"/>
    <w:rsid w:val="00F55A34"/>
    <w:rsid w:val="00F55CE4"/>
    <w:rsid w:val="00F564E8"/>
    <w:rsid w:val="00F56B59"/>
    <w:rsid w:val="00F5759C"/>
    <w:rsid w:val="00F57898"/>
    <w:rsid w:val="00F57FF3"/>
    <w:rsid w:val="00F6014B"/>
    <w:rsid w:val="00F606A7"/>
    <w:rsid w:val="00F60E36"/>
    <w:rsid w:val="00F62F01"/>
    <w:rsid w:val="00F6400C"/>
    <w:rsid w:val="00F64156"/>
    <w:rsid w:val="00F641CC"/>
    <w:rsid w:val="00F642B7"/>
    <w:rsid w:val="00F6473A"/>
    <w:rsid w:val="00F6486E"/>
    <w:rsid w:val="00F64B1D"/>
    <w:rsid w:val="00F64F91"/>
    <w:rsid w:val="00F64FDE"/>
    <w:rsid w:val="00F652CC"/>
    <w:rsid w:val="00F657B9"/>
    <w:rsid w:val="00F658FE"/>
    <w:rsid w:val="00F66ADA"/>
    <w:rsid w:val="00F66FD1"/>
    <w:rsid w:val="00F672D2"/>
    <w:rsid w:val="00F67334"/>
    <w:rsid w:val="00F67835"/>
    <w:rsid w:val="00F67D60"/>
    <w:rsid w:val="00F70A0D"/>
    <w:rsid w:val="00F710F0"/>
    <w:rsid w:val="00F71503"/>
    <w:rsid w:val="00F725F1"/>
    <w:rsid w:val="00F73521"/>
    <w:rsid w:val="00F738B2"/>
    <w:rsid w:val="00F74211"/>
    <w:rsid w:val="00F750CD"/>
    <w:rsid w:val="00F75169"/>
    <w:rsid w:val="00F75EB9"/>
    <w:rsid w:val="00F76560"/>
    <w:rsid w:val="00F7795B"/>
    <w:rsid w:val="00F81A71"/>
    <w:rsid w:val="00F82126"/>
    <w:rsid w:val="00F826CE"/>
    <w:rsid w:val="00F827A8"/>
    <w:rsid w:val="00F82E5C"/>
    <w:rsid w:val="00F83542"/>
    <w:rsid w:val="00F84271"/>
    <w:rsid w:val="00F8454B"/>
    <w:rsid w:val="00F8458F"/>
    <w:rsid w:val="00F84923"/>
    <w:rsid w:val="00F851E4"/>
    <w:rsid w:val="00F852B9"/>
    <w:rsid w:val="00F86454"/>
    <w:rsid w:val="00F864A8"/>
    <w:rsid w:val="00F865BD"/>
    <w:rsid w:val="00F86B15"/>
    <w:rsid w:val="00F86FF6"/>
    <w:rsid w:val="00F87AC7"/>
    <w:rsid w:val="00F9163F"/>
    <w:rsid w:val="00F91D3C"/>
    <w:rsid w:val="00F91DEE"/>
    <w:rsid w:val="00F91E6A"/>
    <w:rsid w:val="00F9324C"/>
    <w:rsid w:val="00F93B06"/>
    <w:rsid w:val="00F943A8"/>
    <w:rsid w:val="00F95042"/>
    <w:rsid w:val="00F95133"/>
    <w:rsid w:val="00F95175"/>
    <w:rsid w:val="00F9574D"/>
    <w:rsid w:val="00F95850"/>
    <w:rsid w:val="00F96309"/>
    <w:rsid w:val="00F96B9E"/>
    <w:rsid w:val="00F96F3D"/>
    <w:rsid w:val="00F97FE1"/>
    <w:rsid w:val="00FA047B"/>
    <w:rsid w:val="00FA07C9"/>
    <w:rsid w:val="00FA07CF"/>
    <w:rsid w:val="00FA0A6D"/>
    <w:rsid w:val="00FA0EE6"/>
    <w:rsid w:val="00FA106D"/>
    <w:rsid w:val="00FA1212"/>
    <w:rsid w:val="00FA182A"/>
    <w:rsid w:val="00FA1B25"/>
    <w:rsid w:val="00FA2589"/>
    <w:rsid w:val="00FA3A22"/>
    <w:rsid w:val="00FA3AE6"/>
    <w:rsid w:val="00FA3D12"/>
    <w:rsid w:val="00FA4013"/>
    <w:rsid w:val="00FA4950"/>
    <w:rsid w:val="00FA4E16"/>
    <w:rsid w:val="00FA567E"/>
    <w:rsid w:val="00FA5703"/>
    <w:rsid w:val="00FA64D8"/>
    <w:rsid w:val="00FA66FC"/>
    <w:rsid w:val="00FA6D28"/>
    <w:rsid w:val="00FA7881"/>
    <w:rsid w:val="00FA79E7"/>
    <w:rsid w:val="00FA7C34"/>
    <w:rsid w:val="00FA7E09"/>
    <w:rsid w:val="00FB0C0B"/>
    <w:rsid w:val="00FB128D"/>
    <w:rsid w:val="00FB14B3"/>
    <w:rsid w:val="00FB1BBF"/>
    <w:rsid w:val="00FB2077"/>
    <w:rsid w:val="00FB3C02"/>
    <w:rsid w:val="00FB48FD"/>
    <w:rsid w:val="00FB538D"/>
    <w:rsid w:val="00FB5998"/>
    <w:rsid w:val="00FB5DA8"/>
    <w:rsid w:val="00FB63D4"/>
    <w:rsid w:val="00FB6D2F"/>
    <w:rsid w:val="00FB746F"/>
    <w:rsid w:val="00FB7A6C"/>
    <w:rsid w:val="00FC0108"/>
    <w:rsid w:val="00FC053B"/>
    <w:rsid w:val="00FC0762"/>
    <w:rsid w:val="00FC1404"/>
    <w:rsid w:val="00FC27E2"/>
    <w:rsid w:val="00FC2CFA"/>
    <w:rsid w:val="00FC3584"/>
    <w:rsid w:val="00FC502D"/>
    <w:rsid w:val="00FC6141"/>
    <w:rsid w:val="00FC6829"/>
    <w:rsid w:val="00FC6988"/>
    <w:rsid w:val="00FC6E4B"/>
    <w:rsid w:val="00FC7013"/>
    <w:rsid w:val="00FC7154"/>
    <w:rsid w:val="00FC73AE"/>
    <w:rsid w:val="00FC7408"/>
    <w:rsid w:val="00FC7528"/>
    <w:rsid w:val="00FC790C"/>
    <w:rsid w:val="00FD21C0"/>
    <w:rsid w:val="00FD2687"/>
    <w:rsid w:val="00FD2D7C"/>
    <w:rsid w:val="00FD2E8A"/>
    <w:rsid w:val="00FD3437"/>
    <w:rsid w:val="00FD44B9"/>
    <w:rsid w:val="00FD5B04"/>
    <w:rsid w:val="00FD6CE7"/>
    <w:rsid w:val="00FD6DD4"/>
    <w:rsid w:val="00FD79D6"/>
    <w:rsid w:val="00FD79FB"/>
    <w:rsid w:val="00FD7A3A"/>
    <w:rsid w:val="00FE084F"/>
    <w:rsid w:val="00FE0EB3"/>
    <w:rsid w:val="00FE1F25"/>
    <w:rsid w:val="00FE2055"/>
    <w:rsid w:val="00FE21DF"/>
    <w:rsid w:val="00FE39B6"/>
    <w:rsid w:val="00FE4A3F"/>
    <w:rsid w:val="00FE4E67"/>
    <w:rsid w:val="00FE542B"/>
    <w:rsid w:val="00FE618D"/>
    <w:rsid w:val="00FE6454"/>
    <w:rsid w:val="00FE6460"/>
    <w:rsid w:val="00FE6891"/>
    <w:rsid w:val="00FE6EB7"/>
    <w:rsid w:val="00FE6F42"/>
    <w:rsid w:val="00FE6F7F"/>
    <w:rsid w:val="00FE71C6"/>
    <w:rsid w:val="00FE7524"/>
    <w:rsid w:val="00FE7B3F"/>
    <w:rsid w:val="00FE7FA0"/>
    <w:rsid w:val="00FF02AD"/>
    <w:rsid w:val="00FF0DD3"/>
    <w:rsid w:val="00FF1FF0"/>
    <w:rsid w:val="00FF2A8E"/>
    <w:rsid w:val="00FF2E5D"/>
    <w:rsid w:val="00FF2F2F"/>
    <w:rsid w:val="00FF2F6C"/>
    <w:rsid w:val="00FF3126"/>
    <w:rsid w:val="00FF422F"/>
    <w:rsid w:val="00FF48A2"/>
    <w:rsid w:val="00FF4930"/>
    <w:rsid w:val="00FF5119"/>
    <w:rsid w:val="00FF5126"/>
    <w:rsid w:val="00FF5785"/>
    <w:rsid w:val="00FF601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7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13BF1"/>
    <w:pPr>
      <w:spacing w:before="60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F1"/>
    <w:pPr>
      <w:spacing w:before="32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BF1"/>
    <w:pPr>
      <w:spacing w:before="32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BF1"/>
    <w:pPr>
      <w:spacing w:before="28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BF1"/>
    <w:pPr>
      <w:spacing w:before="280" w:after="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BF1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BF1"/>
    <w:pPr>
      <w:spacing w:before="280" w:after="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BF1"/>
    <w:pPr>
      <w:spacing w:before="280" w:after="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BF1"/>
    <w:pPr>
      <w:spacing w:before="28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B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13B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13BF1"/>
    <w:pPr>
      <w:spacing w:after="0" w:line="360" w:lineRule="auto"/>
      <w:ind w:firstLine="709"/>
      <w:jc w:val="both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BF1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B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BF1"/>
    <w:pPr>
      <w:spacing w:after="320" w:line="360" w:lineRule="auto"/>
      <w:ind w:firstLine="709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BF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13BF1"/>
    <w:rPr>
      <w:b/>
      <w:bCs/>
      <w:spacing w:val="0"/>
    </w:rPr>
  </w:style>
  <w:style w:type="character" w:styleId="a9">
    <w:name w:val="Emphasis"/>
    <w:uiPriority w:val="20"/>
    <w:qFormat/>
    <w:rsid w:val="00013BF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13BF1"/>
    <w:pPr>
      <w:spacing w:after="0" w:line="240" w:lineRule="auto"/>
      <w:jc w:val="both"/>
    </w:pPr>
  </w:style>
  <w:style w:type="paragraph" w:styleId="ab">
    <w:name w:val="List Paragraph"/>
    <w:basedOn w:val="a"/>
    <w:uiPriority w:val="34"/>
    <w:qFormat/>
    <w:rsid w:val="00013BF1"/>
    <w:pPr>
      <w:spacing w:after="0" w:line="360" w:lineRule="auto"/>
      <w:ind w:left="720" w:firstLine="709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013BF1"/>
    <w:pPr>
      <w:spacing w:after="0" w:line="360" w:lineRule="auto"/>
      <w:ind w:firstLine="709"/>
      <w:jc w:val="both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BF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13BF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13B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13BF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13BF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13BF1"/>
    <w:rPr>
      <w:smallCaps/>
    </w:rPr>
  </w:style>
  <w:style w:type="character" w:styleId="af1">
    <w:name w:val="Intense Reference"/>
    <w:uiPriority w:val="32"/>
    <w:qFormat/>
    <w:rsid w:val="00013BF1"/>
    <w:rPr>
      <w:b/>
      <w:bCs/>
      <w:smallCaps/>
      <w:color w:val="auto"/>
    </w:rPr>
  </w:style>
  <w:style w:type="character" w:styleId="af2">
    <w:name w:val="Book Title"/>
    <w:uiPriority w:val="33"/>
    <w:qFormat/>
    <w:rsid w:val="00013B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3BF1"/>
    <w:pPr>
      <w:outlineLvl w:val="9"/>
    </w:pPr>
    <w:rPr>
      <w:lang w:bidi="en-US"/>
    </w:rPr>
  </w:style>
  <w:style w:type="paragraph" w:customStyle="1" w:styleId="11">
    <w:name w:val="Без интервала1"/>
    <w:uiPriority w:val="1"/>
    <w:qFormat/>
    <w:rsid w:val="006F647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6F647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F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F6477"/>
  </w:style>
  <w:style w:type="paragraph" w:styleId="af7">
    <w:name w:val="footer"/>
    <w:basedOn w:val="a"/>
    <w:link w:val="af8"/>
    <w:uiPriority w:val="99"/>
    <w:unhideWhenUsed/>
    <w:rsid w:val="006F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F6477"/>
  </w:style>
  <w:style w:type="paragraph" w:styleId="af9">
    <w:name w:val="Balloon Text"/>
    <w:basedOn w:val="a"/>
    <w:link w:val="afa"/>
    <w:uiPriority w:val="99"/>
    <w:semiHidden/>
    <w:unhideWhenUsed/>
    <w:rsid w:val="006F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6477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rsid w:val="000D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0D3FC9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884E1F"/>
    <w:rPr>
      <w:color w:val="5F7791" w:themeColor="followedHyperlink"/>
      <w:u w:val="single"/>
    </w:rPr>
  </w:style>
  <w:style w:type="character" w:customStyle="1" w:styleId="hl-piece">
    <w:name w:val="hl-piece"/>
    <w:basedOn w:val="a0"/>
    <w:rsid w:val="0077495F"/>
  </w:style>
  <w:style w:type="character" w:customStyle="1" w:styleId="controls-carouselitem">
    <w:name w:val="controls-carousel__item"/>
    <w:basedOn w:val="a0"/>
    <w:rsid w:val="009F52CB"/>
  </w:style>
  <w:style w:type="character" w:customStyle="1" w:styleId="button2text">
    <w:name w:val="button2__text"/>
    <w:basedOn w:val="a0"/>
    <w:rsid w:val="009F52CB"/>
  </w:style>
  <w:style w:type="character" w:styleId="afe">
    <w:name w:val="Placeholder Text"/>
    <w:basedOn w:val="a0"/>
    <w:uiPriority w:val="99"/>
    <w:semiHidden/>
    <w:rsid w:val="00EF4F98"/>
    <w:rPr>
      <w:color w:val="808080"/>
    </w:rPr>
  </w:style>
  <w:style w:type="character" w:customStyle="1" w:styleId="c3">
    <w:name w:val="c3"/>
    <w:basedOn w:val="a0"/>
    <w:rsid w:val="00391E60"/>
  </w:style>
  <w:style w:type="character" w:customStyle="1" w:styleId="c5">
    <w:name w:val="c5"/>
    <w:basedOn w:val="a0"/>
    <w:rsid w:val="00231DED"/>
  </w:style>
  <w:style w:type="paragraph" w:customStyle="1" w:styleId="c1">
    <w:name w:val="c1"/>
    <w:basedOn w:val="a"/>
    <w:rsid w:val="001E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7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13BF1"/>
    <w:pPr>
      <w:spacing w:before="60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F1"/>
    <w:pPr>
      <w:spacing w:before="32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BF1"/>
    <w:pPr>
      <w:spacing w:before="32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BF1"/>
    <w:pPr>
      <w:spacing w:before="28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BF1"/>
    <w:pPr>
      <w:spacing w:before="280" w:after="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BF1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BF1"/>
    <w:pPr>
      <w:spacing w:before="280" w:after="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BF1"/>
    <w:pPr>
      <w:spacing w:before="280" w:after="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BF1"/>
    <w:pPr>
      <w:spacing w:before="28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B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B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13B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13BF1"/>
    <w:pPr>
      <w:spacing w:after="0" w:line="360" w:lineRule="auto"/>
      <w:ind w:firstLine="709"/>
      <w:jc w:val="both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BF1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B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BF1"/>
    <w:pPr>
      <w:spacing w:after="320" w:line="360" w:lineRule="auto"/>
      <w:ind w:firstLine="709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BF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13BF1"/>
    <w:rPr>
      <w:b/>
      <w:bCs/>
      <w:spacing w:val="0"/>
    </w:rPr>
  </w:style>
  <w:style w:type="character" w:styleId="a9">
    <w:name w:val="Emphasis"/>
    <w:uiPriority w:val="20"/>
    <w:qFormat/>
    <w:rsid w:val="00013BF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13BF1"/>
    <w:pPr>
      <w:spacing w:after="0" w:line="240" w:lineRule="auto"/>
      <w:jc w:val="both"/>
    </w:pPr>
  </w:style>
  <w:style w:type="paragraph" w:styleId="ab">
    <w:name w:val="List Paragraph"/>
    <w:basedOn w:val="a"/>
    <w:uiPriority w:val="34"/>
    <w:qFormat/>
    <w:rsid w:val="00013BF1"/>
    <w:pPr>
      <w:spacing w:after="0" w:line="360" w:lineRule="auto"/>
      <w:ind w:left="720" w:firstLine="709"/>
      <w:contextualSpacing/>
      <w:jc w:val="both"/>
    </w:pPr>
  </w:style>
  <w:style w:type="paragraph" w:styleId="21">
    <w:name w:val="Quote"/>
    <w:basedOn w:val="a"/>
    <w:next w:val="a"/>
    <w:link w:val="22"/>
    <w:uiPriority w:val="29"/>
    <w:qFormat/>
    <w:rsid w:val="00013BF1"/>
    <w:pPr>
      <w:spacing w:after="0" w:line="360" w:lineRule="auto"/>
      <w:ind w:firstLine="709"/>
      <w:jc w:val="both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BF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13BF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13B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13BF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13BF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13BF1"/>
    <w:rPr>
      <w:smallCaps/>
    </w:rPr>
  </w:style>
  <w:style w:type="character" w:styleId="af1">
    <w:name w:val="Intense Reference"/>
    <w:uiPriority w:val="32"/>
    <w:qFormat/>
    <w:rsid w:val="00013BF1"/>
    <w:rPr>
      <w:b/>
      <w:bCs/>
      <w:smallCaps/>
      <w:color w:val="auto"/>
    </w:rPr>
  </w:style>
  <w:style w:type="character" w:styleId="af2">
    <w:name w:val="Book Title"/>
    <w:uiPriority w:val="33"/>
    <w:qFormat/>
    <w:rsid w:val="00013B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3BF1"/>
    <w:pPr>
      <w:outlineLvl w:val="9"/>
    </w:pPr>
    <w:rPr>
      <w:lang w:bidi="en-US"/>
    </w:rPr>
  </w:style>
  <w:style w:type="paragraph" w:customStyle="1" w:styleId="11">
    <w:name w:val="Без интервала1"/>
    <w:uiPriority w:val="1"/>
    <w:qFormat/>
    <w:rsid w:val="006F647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6F647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F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F6477"/>
  </w:style>
  <w:style w:type="paragraph" w:styleId="af7">
    <w:name w:val="footer"/>
    <w:basedOn w:val="a"/>
    <w:link w:val="af8"/>
    <w:uiPriority w:val="99"/>
    <w:unhideWhenUsed/>
    <w:rsid w:val="006F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F6477"/>
  </w:style>
  <w:style w:type="paragraph" w:styleId="af9">
    <w:name w:val="Balloon Text"/>
    <w:basedOn w:val="a"/>
    <w:link w:val="afa"/>
    <w:uiPriority w:val="99"/>
    <w:semiHidden/>
    <w:unhideWhenUsed/>
    <w:rsid w:val="006F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F6477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rsid w:val="000D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0D3FC9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884E1F"/>
    <w:rPr>
      <w:color w:val="5F7791" w:themeColor="followedHyperlink"/>
      <w:u w:val="single"/>
    </w:rPr>
  </w:style>
  <w:style w:type="character" w:customStyle="1" w:styleId="hl-piece">
    <w:name w:val="hl-piece"/>
    <w:basedOn w:val="a0"/>
    <w:rsid w:val="0077495F"/>
  </w:style>
  <w:style w:type="character" w:customStyle="1" w:styleId="controls-carouselitem">
    <w:name w:val="controls-carousel__item"/>
    <w:basedOn w:val="a0"/>
    <w:rsid w:val="009F52CB"/>
  </w:style>
  <w:style w:type="character" w:customStyle="1" w:styleId="button2text">
    <w:name w:val="button2__text"/>
    <w:basedOn w:val="a0"/>
    <w:rsid w:val="009F52CB"/>
  </w:style>
  <w:style w:type="character" w:styleId="afe">
    <w:name w:val="Placeholder Text"/>
    <w:basedOn w:val="a0"/>
    <w:uiPriority w:val="99"/>
    <w:semiHidden/>
    <w:rsid w:val="00EF4F98"/>
    <w:rPr>
      <w:color w:val="808080"/>
    </w:rPr>
  </w:style>
  <w:style w:type="character" w:customStyle="1" w:styleId="c3">
    <w:name w:val="c3"/>
    <w:basedOn w:val="a0"/>
    <w:rsid w:val="00391E60"/>
  </w:style>
  <w:style w:type="character" w:customStyle="1" w:styleId="c5">
    <w:name w:val="c5"/>
    <w:basedOn w:val="a0"/>
    <w:rsid w:val="00231DED"/>
  </w:style>
  <w:style w:type="paragraph" w:customStyle="1" w:styleId="c1">
    <w:name w:val="c1"/>
    <w:basedOn w:val="a"/>
    <w:rsid w:val="001E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93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3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314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68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85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7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41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160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6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77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283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39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5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16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84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68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351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296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15217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0406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25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230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6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184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163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075438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2836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7243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436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76952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62619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19190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212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50792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31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1192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4712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64747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99919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22031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47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78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8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licey76.ru/sites/default/files/files/Diagnostika_proidentichnosti.pdf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s://psylab.info/&#1054;&#1087;&#1088;&#1086;&#1089;&#1085;&#1080;&#1082;_&#1074;&#1088;&#1077;&#1084;&#1077;&#1085;&#1085;&#1086;&#1081;_&#1087;&#1077;&#1088;&#1089;&#1087;&#1077;&#1082;&#1090;&#1080;&#1074;&#1099;_&#1047;&#1080;&#1084;&#1073;&#1072;&#1088;&#1076;&#1086;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psyjournals.ru/psyedu/2007/n3/Kuznetsova_full.shtm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s://cyberleninka.ru/article/n/professionalnoe-samoopredelenie-podrostka-kak-psihologo-pedagogicheskaya-problem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A%D1%80%D0%B8%D0%B7%D0%B8%D1%81" TargetMode="Externa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yperlink" Target="https://bookap.info/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s://www.sites.google.com/site/test300m/pv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48;&#1089;&#1089;&#1083;.&#1088;&#1072;&#1073;.%202021-2022%20&#1091;&#1095;.%20&#1075;&#1086;&#1076;%20&#1053;&#1086;&#1074;&#1072;&#1103;%20&#1087;&#1072;&#1087;&#1082;&#1072;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633474562608423"/>
          <c:y val="0.1685763779527559"/>
          <c:w val="0.39810636692526458"/>
          <c:h val="0.71065478657273107"/>
        </c:manualLayout>
      </c:layout>
      <c:pieChart>
        <c:varyColors val="1"/>
        <c:ser>
          <c:idx val="0"/>
          <c:order val="0"/>
          <c:tx>
            <c:strRef>
              <c:f>Лист1!$I$9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11032431142667364"/>
                  <c:y val="7.9458267716535427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598870165799295E-2"/>
                  <c:y val="-0.21659632545931759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653085440487011E-2"/>
                  <c:y val="0.16562572178477691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Лист1!$H$10:$H$12</c:f>
              <c:strCache>
                <c:ptCount val="3"/>
                <c:pt idx="0">
                  <c:v>Первая группа (ПВ = ХВ)</c:v>
                </c:pt>
                <c:pt idx="1">
                  <c:v>Вторая группа (ПВ &gt; ХВ)</c:v>
                </c:pt>
                <c:pt idx="2">
                  <c:v>Третья группа (ПВ &lt; ХВ)</c:v>
                </c:pt>
              </c:strCache>
            </c:strRef>
          </c:cat>
          <c:val>
            <c:numRef>
              <c:f>Лист1!$I$10:$I$12</c:f>
              <c:numCache>
                <c:formatCode>General</c:formatCode>
                <c:ptCount val="3"/>
                <c:pt idx="0">
                  <c:v>34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619319390972941"/>
          <c:y val="0.2967177786987153"/>
          <c:w val="0.44104677333023795"/>
          <c:h val="0.5292250310816411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Лист1!$N$127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Лист1!$O$126:$S$126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Лист1!$O$127:$S$127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Лист1!$N$128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Лист1!$O$126:$S$126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Лист1!$O$128:$S$128</c:f>
              <c:numCache>
                <c:formatCode>General</c:formatCode>
                <c:ptCount val="5"/>
                <c:pt idx="1">
                  <c:v>54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Лист1!$N$129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Лист1!$O$126:$S$126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Лист1!$O$129:$S$129</c:f>
              <c:numCache>
                <c:formatCode>General</c:formatCode>
                <c:ptCount val="5"/>
                <c:pt idx="0">
                  <c:v>23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545472"/>
        <c:axId val="123547008"/>
        <c:axId val="0"/>
      </c:bar3DChart>
      <c:catAx>
        <c:axId val="123545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547008"/>
        <c:crosses val="autoZero"/>
        <c:auto val="1"/>
        <c:lblAlgn val="ctr"/>
        <c:lblOffset val="100"/>
        <c:noMultiLvlLbl val="0"/>
      </c:catAx>
      <c:valAx>
        <c:axId val="12354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545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1131988638406502E-2"/>
                  <c:y val="0.14491865731973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994067522381619E-2"/>
                  <c:y val="0.1382268595735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81753856110452"/>
                  <c:y val="-0.200466903662358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771761406536511"/>
                  <c:y val="0.11315857669690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Лист1!$M$26:$P$26</c:f>
              <c:strCache>
                <c:ptCount val="4"/>
                <c:pt idx="0">
                  <c:v>Неопределенная</c:v>
                </c:pt>
                <c:pt idx="1">
                  <c:v>Навязанная</c:v>
                </c:pt>
                <c:pt idx="2">
                  <c:v>Мораторий</c:v>
                </c:pt>
                <c:pt idx="3">
                  <c:v>Сформированная</c:v>
                </c:pt>
              </c:strCache>
            </c:strRef>
          </c:cat>
          <c:val>
            <c:numRef>
              <c:f>Лист1!$M$27:$P$27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59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Лист1!$B$42</c:f>
              <c:strCache>
                <c:ptCount val="1"/>
                <c:pt idx="0">
                  <c:v>Первая группа (ПВ = ХВ)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Лист1!$C$41:$F$41</c:f>
              <c:strCache>
                <c:ptCount val="4"/>
                <c:pt idx="0">
                  <c:v>Неопределенная</c:v>
                </c:pt>
                <c:pt idx="1">
                  <c:v>Навязанная</c:v>
                </c:pt>
                <c:pt idx="2">
                  <c:v>Мораторий</c:v>
                </c:pt>
                <c:pt idx="3">
                  <c:v>Сформированная</c:v>
                </c:pt>
              </c:strCache>
            </c:strRef>
          </c:cat>
          <c:val>
            <c:numRef>
              <c:f>Лист1!$C$42:$F$42</c:f>
              <c:numCache>
                <c:formatCode>General</c:formatCode>
                <c:ptCount val="4"/>
                <c:pt idx="2">
                  <c:v>37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781184"/>
        <c:axId val="112782720"/>
        <c:axId val="0"/>
      </c:bar3DChart>
      <c:catAx>
        <c:axId val="112781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82720"/>
        <c:crosses val="autoZero"/>
        <c:auto val="1"/>
        <c:lblAlgn val="ctr"/>
        <c:lblOffset val="100"/>
        <c:noMultiLvlLbl val="0"/>
      </c:catAx>
      <c:valAx>
        <c:axId val="11278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8118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099518810148737E-2"/>
          <c:y val="5.1400554097404488E-2"/>
          <c:w val="0.89745603674540686"/>
          <c:h val="0.604955890930300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Вторая группа (ПВ &gt; ХВ)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Лист1!$C$36:$F$36</c:f>
              <c:strCache>
                <c:ptCount val="4"/>
                <c:pt idx="0">
                  <c:v>Неопределенная</c:v>
                </c:pt>
                <c:pt idx="1">
                  <c:v>Навязанная</c:v>
                </c:pt>
                <c:pt idx="2">
                  <c:v>Мораторий</c:v>
                </c:pt>
                <c:pt idx="3">
                  <c:v>Сформированная</c:v>
                </c:pt>
              </c:strCache>
            </c:strRef>
          </c:cat>
          <c:val>
            <c:numRef>
              <c:f>Лист1!$C$37:$F$37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71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405888"/>
        <c:axId val="112411776"/>
        <c:axId val="0"/>
      </c:bar3DChart>
      <c:catAx>
        <c:axId val="112405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11776"/>
        <c:crosses val="autoZero"/>
        <c:auto val="1"/>
        <c:lblAlgn val="ctr"/>
        <c:lblOffset val="100"/>
        <c:noMultiLvlLbl val="0"/>
      </c:catAx>
      <c:valAx>
        <c:axId val="1124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0588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Лист1!$B$32</c:f>
              <c:strCache>
                <c:ptCount val="1"/>
                <c:pt idx="0">
                  <c:v>Третья группа (ПВ &lt; ХВ)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Лист1!$C$31:$F$31</c:f>
              <c:strCache>
                <c:ptCount val="4"/>
                <c:pt idx="0">
                  <c:v>Неопределенная</c:v>
                </c:pt>
                <c:pt idx="1">
                  <c:v>Навязанная</c:v>
                </c:pt>
                <c:pt idx="2">
                  <c:v>Мораторий</c:v>
                </c:pt>
                <c:pt idx="3">
                  <c:v>Сформированная</c:v>
                </c:pt>
              </c:strCache>
            </c:strRef>
          </c:cat>
          <c:val>
            <c:numRef>
              <c:f>Лист1!$C$32:$F$32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69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630656"/>
        <c:axId val="114632192"/>
        <c:axId val="0"/>
      </c:bar3DChart>
      <c:catAx>
        <c:axId val="114630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632192"/>
        <c:crosses val="autoZero"/>
        <c:auto val="1"/>
        <c:lblAlgn val="ctr"/>
        <c:lblOffset val="100"/>
        <c:noMultiLvlLbl val="0"/>
      </c:catAx>
      <c:valAx>
        <c:axId val="11463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63065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046126533453391"/>
          <c:y val="0.1798728297038184"/>
          <c:w val="0.34952353583539286"/>
          <c:h val="0.60106348631107309"/>
        </c:manualLayout>
      </c:layout>
      <c:pieChart>
        <c:varyColors val="1"/>
        <c:ser>
          <c:idx val="0"/>
          <c:order val="0"/>
          <c:tx>
            <c:strRef>
              <c:f>Лист1!$A$115</c:f>
              <c:strCache>
                <c:ptCount val="1"/>
              </c:strCache>
            </c:strRef>
          </c:tx>
          <c:dLbls>
            <c:dLbl>
              <c:idx val="3"/>
              <c:layout>
                <c:manualLayout>
                  <c:x val="4.6191151781702966E-2"/>
                  <c:y val="-2.366641408317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Лист1!$B$114:$F$114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Лист1!$B$115:$F$115</c:f>
              <c:numCache>
                <c:formatCode>General</c:formatCode>
                <c:ptCount val="5"/>
                <c:pt idx="0">
                  <c:v>14</c:v>
                </c:pt>
                <c:pt idx="1">
                  <c:v>29</c:v>
                </c:pt>
                <c:pt idx="2">
                  <c:v>28</c:v>
                </c:pt>
                <c:pt idx="3">
                  <c:v>4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07542579075422"/>
          <c:y val="0.16056271208776726"/>
          <c:w val="0.34306569343065696"/>
          <c:h val="0.6731565248904556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93307086614173"/>
          <c:y val="5.1400554097404488E-2"/>
          <c:w val="0.67564807524059489"/>
          <c:h val="0.45248578302712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Лист1!$A$109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Лист1!$B$108:$F$108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Лист1!$B$109:$F$109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Лист1!$A$110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0375275938189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1501103752767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Лист1!$B$108:$F$108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Лист1!$B$110:$F$110</c:f>
              <c:numCache>
                <c:formatCode>General</c:formatCode>
                <c:ptCount val="5"/>
                <c:pt idx="0">
                  <c:v>13</c:v>
                </c:pt>
                <c:pt idx="1">
                  <c:v>81</c:v>
                </c:pt>
                <c:pt idx="2">
                  <c:v>19</c:v>
                </c:pt>
                <c:pt idx="3">
                  <c:v>50</c:v>
                </c:pt>
                <c:pt idx="4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Лист1!$A$111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2251655629139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3752759381902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225165562913907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83002207505518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300220750551876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Лист1!$B$108:$F$108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Лист1!$B$111:$F$111</c:f>
              <c:numCache>
                <c:formatCode>General</c:formatCode>
                <c:ptCount val="5"/>
                <c:pt idx="0">
                  <c:v>87</c:v>
                </c:pt>
                <c:pt idx="1">
                  <c:v>19</c:v>
                </c:pt>
                <c:pt idx="2">
                  <c:v>81</c:v>
                </c:pt>
                <c:pt idx="3">
                  <c:v>50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266880"/>
        <c:axId val="116268416"/>
        <c:axId val="0"/>
      </c:bar3DChart>
      <c:catAx>
        <c:axId val="116266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268416"/>
        <c:crosses val="autoZero"/>
        <c:auto val="1"/>
        <c:lblAlgn val="ctr"/>
        <c:lblOffset val="100"/>
        <c:noMultiLvlLbl val="0"/>
      </c:catAx>
      <c:valAx>
        <c:axId val="11626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26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3044967061237"/>
          <c:y val="0.32066819772528432"/>
          <c:w val="0.1413378873998366"/>
          <c:h val="0.266070647419072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91466899970836"/>
          <c:y val="7.1433172302737519E-2"/>
          <c:w val="0.80108546776480527"/>
          <c:h val="0.509973288737137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Лист1!$J$99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Лист1!$K$98:$O$98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Лист1!$K$99:$O$99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Лист1!$J$100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Лист1!$K$98:$O$98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Лист1!$K$100:$O$100</c:f>
              <c:numCache>
                <c:formatCode>General</c:formatCode>
                <c:ptCount val="5"/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Лист1!$J$101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55555555555550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Лист1!$K$98:$O$98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Лист1!$K$101:$O$101</c:f>
              <c:numCache>
                <c:formatCode>General</c:formatCode>
                <c:ptCount val="5"/>
                <c:pt idx="1">
                  <c:v>16</c:v>
                </c:pt>
                <c:pt idx="2">
                  <c:v>42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320896"/>
        <c:axId val="123474304"/>
        <c:axId val="0"/>
      </c:bar3DChart>
      <c:catAx>
        <c:axId val="116320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474304"/>
        <c:crosses val="autoZero"/>
        <c:auto val="1"/>
        <c:lblAlgn val="ctr"/>
        <c:lblOffset val="100"/>
        <c:noMultiLvlLbl val="0"/>
      </c:catAx>
      <c:valAx>
        <c:axId val="12347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32089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36718715245341"/>
          <c:y val="8.8719078232976187E-2"/>
          <c:w val="0.80307086614173229"/>
          <c:h val="0.46433593009438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Лист1!$K$105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Лист1!$L$104:$P$104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Лист1!$L$105:$P$105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Лист1!$K$106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047806155861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Лист1!$L$104:$P$104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Лист1!$L$106:$P$106</c:f>
              <c:numCache>
                <c:formatCode>General</c:formatCode>
                <c:ptCount val="5"/>
                <c:pt idx="0">
                  <c:v>4</c:v>
                </c:pt>
                <c:pt idx="1">
                  <c:v>25</c:v>
                </c:pt>
                <c:pt idx="2">
                  <c:v>8</c:v>
                </c:pt>
                <c:pt idx="3">
                  <c:v>4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Лист1!$K$107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0478061558611753E-2"/>
                  <c:y val="4.8500321554361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Лист1!$L$104:$P$104</c:f>
              <c:strCache>
                <c:ptCount val="5"/>
                <c:pt idx="0">
                  <c:v>Негативное прошлое</c:v>
                </c:pt>
                <c:pt idx="1">
                  <c:v>Позитивное прошлое</c:v>
                </c:pt>
                <c:pt idx="2">
                  <c:v>Гедонистическое настоящее</c:v>
                </c:pt>
                <c:pt idx="3">
                  <c:v>Фаталистическое настоящее</c:v>
                </c:pt>
                <c:pt idx="4">
                  <c:v>Будущее</c:v>
                </c:pt>
              </c:strCache>
            </c:strRef>
          </c:cat>
          <c:val>
            <c:numRef>
              <c:f>Лист1!$L$107:$P$107</c:f>
              <c:numCache>
                <c:formatCode>General</c:formatCode>
                <c:ptCount val="5"/>
                <c:pt idx="0">
                  <c:v>17</c:v>
                </c:pt>
                <c:pt idx="2">
                  <c:v>13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496704"/>
        <c:axId val="123510784"/>
        <c:axId val="0"/>
      </c:bar3DChart>
      <c:catAx>
        <c:axId val="123496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510784"/>
        <c:crosses val="autoZero"/>
        <c:auto val="1"/>
        <c:lblAlgn val="ctr"/>
        <c:lblOffset val="100"/>
        <c:noMultiLvlLbl val="0"/>
      </c:catAx>
      <c:valAx>
        <c:axId val="12351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49670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0F4AB41254443871BF4FB6EB5D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C0569-C13D-40B8-B4C2-4CD833D9D967}"/>
      </w:docPartPr>
      <w:docPartBody>
        <w:p w:rsidR="009178F1" w:rsidRDefault="00897901" w:rsidP="00897901">
          <w:pPr>
            <w:pStyle w:val="E750F4AB41254443871BF4FB6EB5DF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5D"/>
    <w:rsid w:val="00001E47"/>
    <w:rsid w:val="000306D7"/>
    <w:rsid w:val="0003661D"/>
    <w:rsid w:val="00040F51"/>
    <w:rsid w:val="00077C5D"/>
    <w:rsid w:val="0009488A"/>
    <w:rsid w:val="000A709A"/>
    <w:rsid w:val="000B4EBA"/>
    <w:rsid w:val="000C66EC"/>
    <w:rsid w:val="000D6570"/>
    <w:rsid w:val="00107DEF"/>
    <w:rsid w:val="00112022"/>
    <w:rsid w:val="00136D03"/>
    <w:rsid w:val="00140596"/>
    <w:rsid w:val="00147944"/>
    <w:rsid w:val="00150646"/>
    <w:rsid w:val="00155A8B"/>
    <w:rsid w:val="00181352"/>
    <w:rsid w:val="001820E3"/>
    <w:rsid w:val="00191FA2"/>
    <w:rsid w:val="001971D6"/>
    <w:rsid w:val="001C5222"/>
    <w:rsid w:val="001C5435"/>
    <w:rsid w:val="00223D83"/>
    <w:rsid w:val="00243575"/>
    <w:rsid w:val="00246EBD"/>
    <w:rsid w:val="00257CFE"/>
    <w:rsid w:val="00294FA8"/>
    <w:rsid w:val="002B5C0E"/>
    <w:rsid w:val="002C56E6"/>
    <w:rsid w:val="00321975"/>
    <w:rsid w:val="00346CE5"/>
    <w:rsid w:val="003516E2"/>
    <w:rsid w:val="00352163"/>
    <w:rsid w:val="003533E1"/>
    <w:rsid w:val="003A1237"/>
    <w:rsid w:val="003A192A"/>
    <w:rsid w:val="003A61E8"/>
    <w:rsid w:val="003A62CF"/>
    <w:rsid w:val="003B2132"/>
    <w:rsid w:val="003B7DEE"/>
    <w:rsid w:val="003C708C"/>
    <w:rsid w:val="003D437C"/>
    <w:rsid w:val="003D7BF7"/>
    <w:rsid w:val="0043390C"/>
    <w:rsid w:val="0045123D"/>
    <w:rsid w:val="00451ED4"/>
    <w:rsid w:val="0046562B"/>
    <w:rsid w:val="004839AC"/>
    <w:rsid w:val="00495246"/>
    <w:rsid w:val="004A4A7C"/>
    <w:rsid w:val="004B137F"/>
    <w:rsid w:val="004B33B2"/>
    <w:rsid w:val="004D12D6"/>
    <w:rsid w:val="004D7A61"/>
    <w:rsid w:val="004F1F11"/>
    <w:rsid w:val="00511FED"/>
    <w:rsid w:val="0052437E"/>
    <w:rsid w:val="0055500D"/>
    <w:rsid w:val="00581FBF"/>
    <w:rsid w:val="005A73B5"/>
    <w:rsid w:val="005B25C8"/>
    <w:rsid w:val="005E2840"/>
    <w:rsid w:val="005E7348"/>
    <w:rsid w:val="006110E0"/>
    <w:rsid w:val="006303B5"/>
    <w:rsid w:val="006457E6"/>
    <w:rsid w:val="00677B64"/>
    <w:rsid w:val="006B0687"/>
    <w:rsid w:val="006B57C8"/>
    <w:rsid w:val="006C78E4"/>
    <w:rsid w:val="006E2CBB"/>
    <w:rsid w:val="006E5BCF"/>
    <w:rsid w:val="00727DAD"/>
    <w:rsid w:val="00742A6C"/>
    <w:rsid w:val="00745395"/>
    <w:rsid w:val="007508A7"/>
    <w:rsid w:val="007A64F9"/>
    <w:rsid w:val="007B20CC"/>
    <w:rsid w:val="007B4CB2"/>
    <w:rsid w:val="007E3C9F"/>
    <w:rsid w:val="00805064"/>
    <w:rsid w:val="00806482"/>
    <w:rsid w:val="00841A14"/>
    <w:rsid w:val="00844E10"/>
    <w:rsid w:val="00852659"/>
    <w:rsid w:val="00864BBC"/>
    <w:rsid w:val="00897901"/>
    <w:rsid w:val="008A2962"/>
    <w:rsid w:val="008A4E79"/>
    <w:rsid w:val="008C43BA"/>
    <w:rsid w:val="0090779E"/>
    <w:rsid w:val="00914F3C"/>
    <w:rsid w:val="009178F1"/>
    <w:rsid w:val="00927428"/>
    <w:rsid w:val="00935C4A"/>
    <w:rsid w:val="00953A7B"/>
    <w:rsid w:val="009601A9"/>
    <w:rsid w:val="00960DE0"/>
    <w:rsid w:val="00967CF8"/>
    <w:rsid w:val="009B178D"/>
    <w:rsid w:val="009B553A"/>
    <w:rsid w:val="009C1BD5"/>
    <w:rsid w:val="009D574D"/>
    <w:rsid w:val="009F4AED"/>
    <w:rsid w:val="00A30576"/>
    <w:rsid w:val="00A4552B"/>
    <w:rsid w:val="00A72E6D"/>
    <w:rsid w:val="00AA6A4A"/>
    <w:rsid w:val="00AF56D9"/>
    <w:rsid w:val="00B0033C"/>
    <w:rsid w:val="00B02CC5"/>
    <w:rsid w:val="00B5773C"/>
    <w:rsid w:val="00BA0000"/>
    <w:rsid w:val="00BA0797"/>
    <w:rsid w:val="00BA39FB"/>
    <w:rsid w:val="00BD27C0"/>
    <w:rsid w:val="00BE4630"/>
    <w:rsid w:val="00C273CD"/>
    <w:rsid w:val="00C307B6"/>
    <w:rsid w:val="00C805D3"/>
    <w:rsid w:val="00C825D0"/>
    <w:rsid w:val="00C93ECB"/>
    <w:rsid w:val="00CB6516"/>
    <w:rsid w:val="00CF6031"/>
    <w:rsid w:val="00D26D36"/>
    <w:rsid w:val="00D42729"/>
    <w:rsid w:val="00D4469F"/>
    <w:rsid w:val="00D64179"/>
    <w:rsid w:val="00D671A8"/>
    <w:rsid w:val="00D83BD7"/>
    <w:rsid w:val="00D854CA"/>
    <w:rsid w:val="00D909D0"/>
    <w:rsid w:val="00D92379"/>
    <w:rsid w:val="00D94245"/>
    <w:rsid w:val="00DC3915"/>
    <w:rsid w:val="00DD6108"/>
    <w:rsid w:val="00DE7CA3"/>
    <w:rsid w:val="00E148AC"/>
    <w:rsid w:val="00E1663D"/>
    <w:rsid w:val="00E40B56"/>
    <w:rsid w:val="00E93448"/>
    <w:rsid w:val="00EA4DCC"/>
    <w:rsid w:val="00EA5FA9"/>
    <w:rsid w:val="00EC4C96"/>
    <w:rsid w:val="00ED1DA8"/>
    <w:rsid w:val="00ED4005"/>
    <w:rsid w:val="00EF02EF"/>
    <w:rsid w:val="00EF153C"/>
    <w:rsid w:val="00EF4F77"/>
    <w:rsid w:val="00F13DF8"/>
    <w:rsid w:val="00F83F1F"/>
    <w:rsid w:val="00F864E4"/>
    <w:rsid w:val="00F94561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6C2D2B84D4D0CBC727F2898238342">
    <w:name w:val="D1E6C2D2B84D4D0CBC727F2898238342"/>
    <w:rsid w:val="00077C5D"/>
  </w:style>
  <w:style w:type="paragraph" w:customStyle="1" w:styleId="02D446AB92254133AD6157C393D05D87">
    <w:name w:val="02D446AB92254133AD6157C393D05D87"/>
    <w:rsid w:val="00077C5D"/>
  </w:style>
  <w:style w:type="paragraph" w:customStyle="1" w:styleId="D6D95048E2B24865BE37B90F54534246">
    <w:name w:val="D6D95048E2B24865BE37B90F54534246"/>
    <w:rsid w:val="00077C5D"/>
  </w:style>
  <w:style w:type="paragraph" w:customStyle="1" w:styleId="BE60021D47D14ADBBDE26F1622D493C4">
    <w:name w:val="BE60021D47D14ADBBDE26F1622D493C4"/>
    <w:rsid w:val="00077C5D"/>
  </w:style>
  <w:style w:type="paragraph" w:customStyle="1" w:styleId="EE5D06DAC1F648A592082158ED415F7E">
    <w:name w:val="EE5D06DAC1F648A592082158ED415F7E"/>
    <w:rsid w:val="00897901"/>
  </w:style>
  <w:style w:type="paragraph" w:customStyle="1" w:styleId="6CDE1D16DE724CFE991FFA39A73D727B">
    <w:name w:val="6CDE1D16DE724CFE991FFA39A73D727B"/>
    <w:rsid w:val="00897901"/>
  </w:style>
  <w:style w:type="paragraph" w:customStyle="1" w:styleId="E750F4AB41254443871BF4FB6EB5DF5B">
    <w:name w:val="E750F4AB41254443871BF4FB6EB5DF5B"/>
    <w:rsid w:val="00897901"/>
  </w:style>
  <w:style w:type="character" w:styleId="a3">
    <w:name w:val="Placeholder Text"/>
    <w:basedOn w:val="a0"/>
    <w:uiPriority w:val="99"/>
    <w:semiHidden/>
    <w:rsid w:val="003A19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6C2D2B84D4D0CBC727F2898238342">
    <w:name w:val="D1E6C2D2B84D4D0CBC727F2898238342"/>
    <w:rsid w:val="00077C5D"/>
  </w:style>
  <w:style w:type="paragraph" w:customStyle="1" w:styleId="02D446AB92254133AD6157C393D05D87">
    <w:name w:val="02D446AB92254133AD6157C393D05D87"/>
    <w:rsid w:val="00077C5D"/>
  </w:style>
  <w:style w:type="paragraph" w:customStyle="1" w:styleId="D6D95048E2B24865BE37B90F54534246">
    <w:name w:val="D6D95048E2B24865BE37B90F54534246"/>
    <w:rsid w:val="00077C5D"/>
  </w:style>
  <w:style w:type="paragraph" w:customStyle="1" w:styleId="BE60021D47D14ADBBDE26F1622D493C4">
    <w:name w:val="BE60021D47D14ADBBDE26F1622D493C4"/>
    <w:rsid w:val="00077C5D"/>
  </w:style>
  <w:style w:type="paragraph" w:customStyle="1" w:styleId="EE5D06DAC1F648A592082158ED415F7E">
    <w:name w:val="EE5D06DAC1F648A592082158ED415F7E"/>
    <w:rsid w:val="00897901"/>
  </w:style>
  <w:style w:type="paragraph" w:customStyle="1" w:styleId="6CDE1D16DE724CFE991FFA39A73D727B">
    <w:name w:val="6CDE1D16DE724CFE991FFA39A73D727B"/>
    <w:rsid w:val="00897901"/>
  </w:style>
  <w:style w:type="paragraph" w:customStyle="1" w:styleId="E750F4AB41254443871BF4FB6EB5DF5B">
    <w:name w:val="E750F4AB41254443871BF4FB6EB5DF5B"/>
    <w:rsid w:val="00897901"/>
  </w:style>
  <w:style w:type="character" w:styleId="a3">
    <w:name w:val="Placeholder Text"/>
    <w:basedOn w:val="a0"/>
    <w:uiPriority w:val="99"/>
    <w:semiHidden/>
    <w:rsid w:val="003A19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67C9-5ADE-4BE1-AC71-2F64829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21600</TotalTime>
  <Pages>22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Ясырева А. Влияние психологического возраста старших подростков на профильное самоопределение и временную перспективу </vt:lpstr>
    </vt:vector>
  </TitlesOfParts>
  <Company>SPecialiST RePack</Company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Ясырева А. Влияние психологического возраста старших подростков на профильное самоопределение и временную перспективу </dc:title>
  <dc:subject/>
  <dc:creator>DNA7 X64</dc:creator>
  <cp:keywords/>
  <dc:description/>
  <cp:lastModifiedBy>DNA7 X64</cp:lastModifiedBy>
  <cp:revision>169</cp:revision>
  <dcterms:created xsi:type="dcterms:W3CDTF">2021-06-30T13:31:00Z</dcterms:created>
  <dcterms:modified xsi:type="dcterms:W3CDTF">2022-03-16T11:55:00Z</dcterms:modified>
</cp:coreProperties>
</file>