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077" w:rsidRDefault="00C02077" w:rsidP="00C22DF0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Методическая разработка </w:t>
      </w:r>
    </w:p>
    <w:p w:rsidR="00FE0AF8" w:rsidRDefault="0053667E" w:rsidP="00C22DF0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урока физической культуры и здоровья</w:t>
      </w:r>
      <w:r w:rsidR="00C22DF0" w:rsidRPr="005C7341">
        <w:rPr>
          <w:b/>
          <w:sz w:val="28"/>
          <w:szCs w:val="28"/>
        </w:rPr>
        <w:t xml:space="preserve"> </w:t>
      </w:r>
      <w:r w:rsidRPr="005C7341">
        <w:rPr>
          <w:b/>
          <w:sz w:val="28"/>
          <w:szCs w:val="28"/>
        </w:rPr>
        <w:t xml:space="preserve">в </w:t>
      </w:r>
      <w:r w:rsidR="00FE0AF8">
        <w:rPr>
          <w:b/>
          <w:sz w:val="28"/>
          <w:szCs w:val="28"/>
          <w:lang w:val="en-US"/>
        </w:rPr>
        <w:t>VIII</w:t>
      </w:r>
      <w:r w:rsidRPr="005C7341">
        <w:rPr>
          <w:b/>
          <w:sz w:val="28"/>
          <w:szCs w:val="28"/>
        </w:rPr>
        <w:t xml:space="preserve"> класс</w:t>
      </w:r>
      <w:r w:rsidR="00EA54CF" w:rsidRPr="005C7341">
        <w:rPr>
          <w:b/>
          <w:sz w:val="28"/>
          <w:szCs w:val="28"/>
        </w:rPr>
        <w:t>е</w:t>
      </w:r>
      <w:r w:rsidR="00FE0AF8">
        <w:rPr>
          <w:b/>
          <w:sz w:val="28"/>
          <w:szCs w:val="28"/>
        </w:rPr>
        <w:t xml:space="preserve"> </w:t>
      </w:r>
    </w:p>
    <w:p w:rsidR="005C7341" w:rsidRPr="005C7341" w:rsidRDefault="00FE0AF8" w:rsidP="00C22DF0">
      <w:pPr>
        <w:tabs>
          <w:tab w:val="center" w:pos="4819"/>
          <w:tab w:val="left" w:pos="82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(СМГ, учащиеся со сколиотической болезнью позвоночника</w:t>
      </w:r>
      <w:r w:rsidR="005C7341" w:rsidRPr="005C7341">
        <w:rPr>
          <w:b/>
          <w:sz w:val="28"/>
          <w:szCs w:val="28"/>
        </w:rPr>
        <w:t xml:space="preserve">) </w:t>
      </w:r>
    </w:p>
    <w:bookmarkEnd w:id="0"/>
    <w:p w:rsidR="005C7341" w:rsidRDefault="005C7341" w:rsidP="00C22DF0">
      <w:pPr>
        <w:tabs>
          <w:tab w:val="center" w:pos="4819"/>
          <w:tab w:val="left" w:pos="8205"/>
        </w:tabs>
        <w:jc w:val="center"/>
        <w:rPr>
          <w:sz w:val="28"/>
          <w:szCs w:val="28"/>
        </w:rPr>
      </w:pPr>
    </w:p>
    <w:p w:rsidR="00BA6F25" w:rsidRDefault="000068DE" w:rsidP="00BA6F25">
      <w:p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b/>
          <w:sz w:val="28"/>
          <w:szCs w:val="28"/>
        </w:rPr>
        <w:t xml:space="preserve">Тема: </w:t>
      </w:r>
      <w:r w:rsidR="00D279BA" w:rsidRPr="00ED0C31">
        <w:rPr>
          <w:sz w:val="28"/>
          <w:szCs w:val="28"/>
        </w:rPr>
        <w:t>Элементы настольного тенниса</w:t>
      </w:r>
      <w:r w:rsidR="00D155BC" w:rsidRPr="00ED0C31">
        <w:rPr>
          <w:sz w:val="28"/>
          <w:szCs w:val="28"/>
        </w:rPr>
        <w:t>.</w:t>
      </w:r>
    </w:p>
    <w:p w:rsidR="005C7341" w:rsidRPr="005C7341" w:rsidRDefault="005C7341" w:rsidP="00BA6F25">
      <w:pPr>
        <w:tabs>
          <w:tab w:val="center" w:pos="4819"/>
          <w:tab w:val="left" w:pos="8205"/>
        </w:tabs>
        <w:rPr>
          <w:b/>
          <w:sz w:val="28"/>
          <w:szCs w:val="28"/>
        </w:rPr>
      </w:pPr>
      <w:r w:rsidRPr="005C7341">
        <w:rPr>
          <w:b/>
          <w:sz w:val="28"/>
          <w:szCs w:val="28"/>
        </w:rPr>
        <w:t>Задачи урока:</w:t>
      </w:r>
    </w:p>
    <w:p w:rsidR="00BA6F25" w:rsidRPr="00ED0C31" w:rsidRDefault="00A075DD" w:rsidP="00BA6F25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sz w:val="28"/>
          <w:szCs w:val="28"/>
        </w:rPr>
        <w:t>Разучить набивание мяча на месте</w:t>
      </w:r>
      <w:r w:rsidR="001E19D1" w:rsidRPr="00ED0C31">
        <w:rPr>
          <w:sz w:val="28"/>
          <w:szCs w:val="28"/>
        </w:rPr>
        <w:t xml:space="preserve"> и в движении</w:t>
      </w:r>
      <w:r w:rsidR="00BA6F25" w:rsidRPr="00ED0C31">
        <w:rPr>
          <w:color w:val="000000"/>
          <w:sz w:val="28"/>
          <w:szCs w:val="28"/>
        </w:rPr>
        <w:t>.</w:t>
      </w:r>
    </w:p>
    <w:p w:rsidR="00FD3289" w:rsidRPr="00ED0C31" w:rsidRDefault="001E19D1" w:rsidP="00BA6F25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color w:val="000000"/>
          <w:sz w:val="28"/>
          <w:szCs w:val="28"/>
        </w:rPr>
        <w:t>Развивать координационные способности</w:t>
      </w:r>
      <w:r w:rsidR="00A075DD" w:rsidRPr="00ED0C31">
        <w:rPr>
          <w:sz w:val="28"/>
          <w:szCs w:val="28"/>
        </w:rPr>
        <w:t>.</w:t>
      </w:r>
    </w:p>
    <w:p w:rsidR="00BA6F25" w:rsidRPr="00ED0C31" w:rsidRDefault="001E19D1" w:rsidP="00BA6F25">
      <w:pPr>
        <w:pStyle w:val="a3"/>
        <w:numPr>
          <w:ilvl w:val="0"/>
          <w:numId w:val="1"/>
        </w:num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color w:val="000000"/>
          <w:sz w:val="28"/>
          <w:szCs w:val="28"/>
        </w:rPr>
        <w:t>Воспитывать сознательное отношение к занятиям физической культуры, повышать интерес к настольному теннису</w:t>
      </w:r>
      <w:r w:rsidR="00570001" w:rsidRPr="00ED0C31">
        <w:rPr>
          <w:color w:val="000000"/>
          <w:sz w:val="28"/>
          <w:szCs w:val="28"/>
        </w:rPr>
        <w:t>.</w:t>
      </w:r>
    </w:p>
    <w:p w:rsidR="00BA6F25" w:rsidRPr="00ED0C31" w:rsidRDefault="00BA6F25" w:rsidP="00BA6F25">
      <w:p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b/>
          <w:sz w:val="28"/>
          <w:szCs w:val="28"/>
        </w:rPr>
        <w:t>Место проведения</w:t>
      </w:r>
      <w:r w:rsidRPr="00ED0C31">
        <w:rPr>
          <w:sz w:val="28"/>
          <w:szCs w:val="28"/>
        </w:rPr>
        <w:t>: спортзал</w:t>
      </w:r>
    </w:p>
    <w:p w:rsidR="0075320D" w:rsidRPr="00ED0C31" w:rsidRDefault="00570001" w:rsidP="00BA6F25">
      <w:pPr>
        <w:tabs>
          <w:tab w:val="center" w:pos="4819"/>
          <w:tab w:val="left" w:pos="8205"/>
        </w:tabs>
        <w:rPr>
          <w:sz w:val="28"/>
          <w:szCs w:val="28"/>
        </w:rPr>
      </w:pPr>
      <w:r w:rsidRPr="00ED0C31">
        <w:rPr>
          <w:b/>
          <w:sz w:val="28"/>
          <w:szCs w:val="28"/>
        </w:rPr>
        <w:t>Инвентарь</w:t>
      </w:r>
      <w:r w:rsidRPr="00ED0C31">
        <w:rPr>
          <w:sz w:val="28"/>
          <w:szCs w:val="28"/>
        </w:rPr>
        <w:t xml:space="preserve">: </w:t>
      </w:r>
      <w:r w:rsidR="00ED0C31" w:rsidRPr="00ED0C31">
        <w:rPr>
          <w:sz w:val="28"/>
          <w:szCs w:val="28"/>
        </w:rPr>
        <w:t xml:space="preserve">маленькие мячи, </w:t>
      </w:r>
      <w:r w:rsidR="005A455E" w:rsidRPr="00ED0C31">
        <w:rPr>
          <w:sz w:val="28"/>
          <w:szCs w:val="28"/>
        </w:rPr>
        <w:t xml:space="preserve">ракетки, теннисные </w:t>
      </w:r>
      <w:r w:rsidRPr="00ED0C31">
        <w:rPr>
          <w:sz w:val="28"/>
          <w:szCs w:val="28"/>
        </w:rPr>
        <w:t>мячи</w:t>
      </w:r>
      <w:r w:rsidR="00ED0C31" w:rsidRPr="00ED0C31">
        <w:rPr>
          <w:sz w:val="28"/>
          <w:szCs w:val="28"/>
        </w:rPr>
        <w:t>, конусы, координационные лестницы, теннисный стол, обручи.</w:t>
      </w:r>
    </w:p>
    <w:tbl>
      <w:tblPr>
        <w:tblStyle w:val="a4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4961"/>
        <w:gridCol w:w="1276"/>
        <w:gridCol w:w="2835"/>
      </w:tblGrid>
      <w:tr w:rsidR="0075320D" w:rsidRPr="00ED0C31" w:rsidTr="005C7341">
        <w:tc>
          <w:tcPr>
            <w:tcW w:w="993" w:type="dxa"/>
          </w:tcPr>
          <w:p w:rsidR="0075320D" w:rsidRPr="00ED0C31" w:rsidRDefault="0075320D" w:rsidP="0075320D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Части</w:t>
            </w:r>
          </w:p>
          <w:p w:rsidR="0075320D" w:rsidRPr="00ED0C31" w:rsidRDefault="0075320D" w:rsidP="0075320D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урока</w:t>
            </w:r>
          </w:p>
        </w:tc>
        <w:tc>
          <w:tcPr>
            <w:tcW w:w="4961" w:type="dxa"/>
          </w:tcPr>
          <w:p w:rsidR="0075320D" w:rsidRPr="00ED0C31" w:rsidRDefault="0075320D" w:rsidP="005C7341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Содержание у</w:t>
            </w:r>
            <w:r w:rsidR="005C7341">
              <w:rPr>
                <w:sz w:val="28"/>
                <w:szCs w:val="28"/>
              </w:rPr>
              <w:t>чебного материала</w:t>
            </w:r>
          </w:p>
        </w:tc>
        <w:tc>
          <w:tcPr>
            <w:tcW w:w="1276" w:type="dxa"/>
          </w:tcPr>
          <w:p w:rsidR="0075320D" w:rsidRPr="00ED0C31" w:rsidRDefault="0075320D" w:rsidP="00A41179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Дозировка</w:t>
            </w:r>
          </w:p>
        </w:tc>
        <w:tc>
          <w:tcPr>
            <w:tcW w:w="2835" w:type="dxa"/>
          </w:tcPr>
          <w:p w:rsidR="0075320D" w:rsidRPr="00ED0C31" w:rsidRDefault="007532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Организационно – методические указания</w:t>
            </w:r>
          </w:p>
        </w:tc>
      </w:tr>
      <w:tr w:rsidR="0075320D" w:rsidRPr="00ED0C31" w:rsidTr="005C7341">
        <w:tc>
          <w:tcPr>
            <w:tcW w:w="993" w:type="dxa"/>
          </w:tcPr>
          <w:p w:rsidR="0075320D" w:rsidRPr="00ED0C31" w:rsidRDefault="00370B2F" w:rsidP="008C127D">
            <w:pPr>
              <w:tabs>
                <w:tab w:val="center" w:pos="4819"/>
                <w:tab w:val="left" w:pos="8205"/>
              </w:tabs>
              <w:jc w:val="center"/>
              <w:rPr>
                <w:b/>
                <w:sz w:val="28"/>
                <w:szCs w:val="28"/>
              </w:rPr>
            </w:pPr>
            <w:r w:rsidRPr="00ED0C31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4961" w:type="dxa"/>
          </w:tcPr>
          <w:p w:rsidR="00370B2F" w:rsidRPr="00ED0C31" w:rsidRDefault="00370B2F" w:rsidP="00370B2F">
            <w:pPr>
              <w:rPr>
                <w:b/>
                <w:sz w:val="28"/>
                <w:szCs w:val="28"/>
              </w:rPr>
            </w:pPr>
            <w:r w:rsidRPr="00ED0C31">
              <w:rPr>
                <w:b/>
                <w:sz w:val="28"/>
                <w:szCs w:val="28"/>
              </w:rPr>
              <w:t xml:space="preserve">Подготовительная часть </w:t>
            </w:r>
          </w:p>
          <w:p w:rsidR="0075320D" w:rsidRPr="00ED0C31" w:rsidRDefault="007532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75320D" w:rsidRPr="00ED0C31" w:rsidRDefault="00E902DB" w:rsidP="00A41179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15 минут</w:t>
            </w:r>
          </w:p>
        </w:tc>
        <w:tc>
          <w:tcPr>
            <w:tcW w:w="2835" w:type="dxa"/>
          </w:tcPr>
          <w:p w:rsidR="0075320D" w:rsidRPr="00ED0C31" w:rsidRDefault="007532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</w:tc>
      </w:tr>
      <w:tr w:rsidR="0075320D" w:rsidRPr="00ED0C31" w:rsidTr="005C7341">
        <w:tc>
          <w:tcPr>
            <w:tcW w:w="993" w:type="dxa"/>
          </w:tcPr>
          <w:p w:rsidR="0075320D" w:rsidRPr="00ED0C31" w:rsidRDefault="00370B2F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370B2F" w:rsidRPr="00ED0C31" w:rsidRDefault="00370B2F" w:rsidP="00370B2F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 построение</w:t>
            </w:r>
          </w:p>
          <w:p w:rsidR="00370B2F" w:rsidRPr="00ED0C31" w:rsidRDefault="00370B2F" w:rsidP="00370B2F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- приветствие учеников; </w:t>
            </w:r>
          </w:p>
          <w:p w:rsidR="00370B2F" w:rsidRPr="00ED0C31" w:rsidRDefault="00370B2F" w:rsidP="00370B2F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- проверка присутствующих и их готовности к уроку (самочувствие, внешний вид); </w:t>
            </w:r>
          </w:p>
          <w:p w:rsidR="0075320D" w:rsidRPr="00ED0C31" w:rsidRDefault="00370B2F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-сообщение задач урока</w:t>
            </w:r>
          </w:p>
        </w:tc>
        <w:tc>
          <w:tcPr>
            <w:tcW w:w="1276" w:type="dxa"/>
          </w:tcPr>
          <w:p w:rsidR="0075320D" w:rsidRPr="00ED0C31" w:rsidRDefault="00E902DB" w:rsidP="00A41179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2-3 минуты</w:t>
            </w:r>
          </w:p>
        </w:tc>
        <w:tc>
          <w:tcPr>
            <w:tcW w:w="2835" w:type="dxa"/>
          </w:tcPr>
          <w:p w:rsidR="0075320D" w:rsidRPr="00ED0C31" w:rsidRDefault="00E902DB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>Проверить готовность учащихся к уроку (наличие спортивной формы и обуви; выявление больных и отсутствующих).</w:t>
            </w:r>
          </w:p>
        </w:tc>
      </w:tr>
      <w:tr w:rsidR="0075320D" w:rsidRPr="00ED0C31" w:rsidTr="005C7341">
        <w:tc>
          <w:tcPr>
            <w:tcW w:w="993" w:type="dxa"/>
          </w:tcPr>
          <w:p w:rsidR="0075320D" w:rsidRPr="00ED0C31" w:rsidRDefault="00370B2F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75320D" w:rsidRPr="00ED0C31" w:rsidRDefault="00E902DB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П</w:t>
            </w:r>
            <w:r w:rsidR="00370B2F" w:rsidRPr="00ED0C31">
              <w:rPr>
                <w:sz w:val="28"/>
                <w:szCs w:val="28"/>
              </w:rPr>
              <w:t>одсчет частоты сердечных сокращений (ЧСС)</w:t>
            </w:r>
          </w:p>
        </w:tc>
        <w:tc>
          <w:tcPr>
            <w:tcW w:w="1276" w:type="dxa"/>
          </w:tcPr>
          <w:p w:rsidR="0075320D" w:rsidRPr="00ED0C31" w:rsidRDefault="00370B2F" w:rsidP="00A41179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0,5 минуты</w:t>
            </w:r>
          </w:p>
        </w:tc>
        <w:tc>
          <w:tcPr>
            <w:tcW w:w="2835" w:type="dxa"/>
          </w:tcPr>
          <w:p w:rsidR="0075320D" w:rsidRPr="00ED0C31" w:rsidRDefault="00370B2F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Измерение ЧСС за 10 секунд в положении сидя и ее анализ</w:t>
            </w:r>
          </w:p>
        </w:tc>
      </w:tr>
      <w:tr w:rsidR="0075320D" w:rsidRPr="00ED0C31" w:rsidTr="005C7341">
        <w:tc>
          <w:tcPr>
            <w:tcW w:w="993" w:type="dxa"/>
          </w:tcPr>
          <w:p w:rsidR="0075320D" w:rsidRPr="00ED0C31" w:rsidRDefault="00370B2F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E902DB" w:rsidRPr="00ED0C31" w:rsidRDefault="00E902DB" w:rsidP="00E902DB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Порядковые и строевые упражнения: </w:t>
            </w:r>
          </w:p>
          <w:p w:rsidR="0075320D" w:rsidRPr="00ED0C31" w:rsidRDefault="00E902DB" w:rsidP="005C7341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 на месте: выполнение команд «На</w:t>
            </w:r>
            <w:r w:rsidR="005A455E" w:rsidRPr="00ED0C31">
              <w:rPr>
                <w:sz w:val="28"/>
                <w:szCs w:val="28"/>
              </w:rPr>
              <w:t>право!», «Налево!» и «Кругом!»</w:t>
            </w:r>
          </w:p>
        </w:tc>
        <w:tc>
          <w:tcPr>
            <w:tcW w:w="1276" w:type="dxa"/>
          </w:tcPr>
          <w:p w:rsidR="0075320D" w:rsidRPr="00ED0C31" w:rsidRDefault="00E902DB" w:rsidP="00A41179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2 минуты</w:t>
            </w:r>
          </w:p>
        </w:tc>
        <w:tc>
          <w:tcPr>
            <w:tcW w:w="2835" w:type="dxa"/>
          </w:tcPr>
          <w:p w:rsidR="0075320D" w:rsidRPr="00ED0C31" w:rsidRDefault="00E902DB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Добиваться четкого выполнения команд</w:t>
            </w:r>
          </w:p>
        </w:tc>
      </w:tr>
      <w:tr w:rsidR="0075320D" w:rsidRPr="00ED0C31" w:rsidTr="005C7341">
        <w:tc>
          <w:tcPr>
            <w:tcW w:w="993" w:type="dxa"/>
          </w:tcPr>
          <w:p w:rsidR="0075320D" w:rsidRPr="00ED0C31" w:rsidRDefault="00E902DB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75320D" w:rsidRPr="00ED0C31" w:rsidRDefault="00E902DB" w:rsidP="006F22C0">
            <w:pPr>
              <w:tabs>
                <w:tab w:val="center" w:pos="4819"/>
                <w:tab w:val="left" w:pos="8205"/>
              </w:tabs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Ходьба и ее разновидности:</w:t>
            </w:r>
          </w:p>
          <w:p w:rsidR="00E902DB" w:rsidRPr="00ED0C31" w:rsidRDefault="003571FB" w:rsidP="006F22C0">
            <w:pPr>
              <w:jc w:val="both"/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-на носках, руки на поясе</w:t>
            </w:r>
            <w:r w:rsidRPr="00ED0C31">
              <w:rPr>
                <w:sz w:val="28"/>
                <w:szCs w:val="28"/>
              </w:rPr>
              <w:t>;</w:t>
            </w:r>
          </w:p>
          <w:p w:rsidR="003571FB" w:rsidRPr="00ED0C31" w:rsidRDefault="003571FB" w:rsidP="006F22C0">
            <w:pPr>
              <w:jc w:val="both"/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-на пятках, руки за голову, локти в стороны</w:t>
            </w:r>
            <w:r w:rsidRPr="00ED0C31">
              <w:rPr>
                <w:sz w:val="28"/>
                <w:szCs w:val="28"/>
              </w:rPr>
              <w:t>;</w:t>
            </w:r>
          </w:p>
          <w:p w:rsidR="003571FB" w:rsidRPr="00ED0C31" w:rsidRDefault="003571FB" w:rsidP="006F22C0">
            <w:pPr>
              <w:jc w:val="both"/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- с высоким подниманием бедра, руки согнуты в локтях ладонями книзу</w:t>
            </w:r>
            <w:r w:rsidRPr="00ED0C31">
              <w:rPr>
                <w:sz w:val="28"/>
                <w:szCs w:val="28"/>
              </w:rPr>
              <w:t>;</w:t>
            </w:r>
          </w:p>
          <w:p w:rsidR="003571FB" w:rsidRPr="00ED0C31" w:rsidRDefault="003571FB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</w:t>
            </w:r>
            <w:r w:rsidRPr="00ED0C31">
              <w:rPr>
                <w:spacing w:val="-6"/>
                <w:sz w:val="28"/>
                <w:szCs w:val="28"/>
              </w:rPr>
              <w:t xml:space="preserve"> в полу</w:t>
            </w:r>
            <w:r w:rsidR="00CB041C" w:rsidRPr="00ED0C31">
              <w:rPr>
                <w:spacing w:val="-6"/>
                <w:sz w:val="28"/>
                <w:szCs w:val="28"/>
              </w:rPr>
              <w:t xml:space="preserve"> </w:t>
            </w:r>
            <w:r w:rsidRPr="00ED0C31">
              <w:rPr>
                <w:spacing w:val="-6"/>
                <w:sz w:val="28"/>
                <w:szCs w:val="28"/>
              </w:rPr>
              <w:t>приседе, руки на поясе</w:t>
            </w:r>
            <w:r w:rsidRPr="00ED0C31">
              <w:rPr>
                <w:sz w:val="28"/>
                <w:szCs w:val="28"/>
              </w:rPr>
              <w:t>;</w:t>
            </w:r>
          </w:p>
          <w:p w:rsidR="006F22C0" w:rsidRPr="00ED0C31" w:rsidRDefault="006F22C0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-в полном приседе, руки на коленях</w:t>
            </w:r>
            <w:r w:rsidRPr="00ED0C31">
              <w:rPr>
                <w:sz w:val="28"/>
                <w:szCs w:val="28"/>
              </w:rPr>
              <w:t>;</w:t>
            </w:r>
          </w:p>
          <w:p w:rsidR="006F22C0" w:rsidRPr="00ED0C31" w:rsidRDefault="006F22C0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Бег и его разновидности:</w:t>
            </w:r>
          </w:p>
          <w:p w:rsidR="006F22C0" w:rsidRPr="00ED0C31" w:rsidRDefault="006F22C0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-медленный бег;</w:t>
            </w:r>
          </w:p>
          <w:p w:rsidR="006F22C0" w:rsidRPr="00ED0C31" w:rsidRDefault="006F22C0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-приставными шагами, через правый бок;</w:t>
            </w:r>
          </w:p>
          <w:p w:rsidR="006F22C0" w:rsidRPr="00ED0C31" w:rsidRDefault="006F22C0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-приставными шагами, через левый бок;</w:t>
            </w:r>
          </w:p>
          <w:p w:rsidR="005A455E" w:rsidRPr="00ED0C31" w:rsidRDefault="005A455E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lastRenderedPageBreak/>
              <w:t>-спиной вперед</w:t>
            </w:r>
          </w:p>
          <w:p w:rsidR="006F22C0" w:rsidRPr="00ED0C31" w:rsidRDefault="006F22C0" w:rsidP="006F22C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-</w:t>
            </w:r>
            <w:r w:rsidRPr="00ED0C31">
              <w:rPr>
                <w:spacing w:val="-6"/>
                <w:sz w:val="28"/>
                <w:szCs w:val="28"/>
              </w:rPr>
              <w:t xml:space="preserve"> упражнение на восстановление дыхания в ходьбе: руки через стороны вверх - вдох, руки вниз - выдох</w:t>
            </w:r>
          </w:p>
        </w:tc>
        <w:tc>
          <w:tcPr>
            <w:tcW w:w="1276" w:type="dxa"/>
          </w:tcPr>
          <w:p w:rsidR="0075320D" w:rsidRPr="00ED0C31" w:rsidRDefault="007532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F22C0" w:rsidRPr="00ED0C31" w:rsidRDefault="006F22C0" w:rsidP="006F22C0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Контроль за правильным положением частей тела при выполнении упражнений</w:t>
            </w:r>
          </w:p>
          <w:p w:rsidR="0075320D" w:rsidRPr="00ED0C31" w:rsidRDefault="007532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</w:tc>
      </w:tr>
      <w:tr w:rsidR="0075320D" w:rsidRPr="00ED0C31" w:rsidTr="005C7341">
        <w:tc>
          <w:tcPr>
            <w:tcW w:w="993" w:type="dxa"/>
          </w:tcPr>
          <w:p w:rsidR="0075320D" w:rsidRPr="00ED0C31" w:rsidRDefault="006F22C0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961" w:type="dxa"/>
          </w:tcPr>
          <w:p w:rsidR="0075320D" w:rsidRPr="00ED0C31" w:rsidRDefault="002911BB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Комплекс ОРУ </w:t>
            </w:r>
            <w:r w:rsidR="005A455E" w:rsidRPr="00ED0C31">
              <w:rPr>
                <w:spacing w:val="-6"/>
                <w:sz w:val="28"/>
                <w:szCs w:val="28"/>
              </w:rPr>
              <w:t>в движении</w:t>
            </w:r>
            <w:r w:rsidRPr="00ED0C31">
              <w:rPr>
                <w:spacing w:val="-6"/>
                <w:sz w:val="28"/>
                <w:szCs w:val="28"/>
              </w:rPr>
              <w:t>:</w:t>
            </w:r>
          </w:p>
          <w:p w:rsidR="002911BB" w:rsidRPr="00ED0C31" w:rsidRDefault="002911BB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1. </w:t>
            </w:r>
            <w:r w:rsidR="005A455E" w:rsidRPr="00ED0C31">
              <w:rPr>
                <w:spacing w:val="6"/>
                <w:sz w:val="28"/>
                <w:szCs w:val="28"/>
              </w:rPr>
              <w:t>Руки к плечам</w:t>
            </w:r>
            <w:r w:rsidR="00CB041C" w:rsidRPr="00ED0C31">
              <w:rPr>
                <w:spacing w:val="-6"/>
                <w:sz w:val="28"/>
                <w:szCs w:val="28"/>
              </w:rPr>
              <w:t>. Вращение плечами</w:t>
            </w:r>
          </w:p>
          <w:p w:rsidR="00D64EB3" w:rsidRPr="00ED0C31" w:rsidRDefault="00CB041C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 </w:t>
            </w:r>
            <w:r w:rsidR="00D64EB3" w:rsidRPr="00ED0C31">
              <w:rPr>
                <w:spacing w:val="-6"/>
                <w:sz w:val="28"/>
                <w:szCs w:val="28"/>
              </w:rPr>
              <w:t>1-4 – вперед</w:t>
            </w:r>
          </w:p>
          <w:p w:rsidR="00D64EB3" w:rsidRPr="00ED0C31" w:rsidRDefault="00CB041C" w:rsidP="00D64EB3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 </w:t>
            </w:r>
            <w:r w:rsidR="00D64EB3" w:rsidRPr="00ED0C31">
              <w:rPr>
                <w:spacing w:val="-6"/>
                <w:sz w:val="28"/>
                <w:szCs w:val="28"/>
              </w:rPr>
              <w:t>5-8 – назад</w:t>
            </w:r>
          </w:p>
          <w:p w:rsidR="00D64EB3" w:rsidRPr="00ED0C31" w:rsidRDefault="00CB041C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2</w:t>
            </w:r>
            <w:r w:rsidR="00F347ED" w:rsidRPr="00ED0C31">
              <w:rPr>
                <w:sz w:val="28"/>
                <w:szCs w:val="28"/>
              </w:rPr>
              <w:t>.</w:t>
            </w:r>
            <w:r w:rsidR="00F347ED" w:rsidRPr="00ED0C31">
              <w:rPr>
                <w:spacing w:val="6"/>
                <w:sz w:val="28"/>
                <w:szCs w:val="28"/>
              </w:rPr>
              <w:t xml:space="preserve"> </w:t>
            </w:r>
            <w:r w:rsidR="00D64EB3" w:rsidRPr="00ED0C31">
              <w:rPr>
                <w:spacing w:val="-6"/>
                <w:sz w:val="28"/>
                <w:szCs w:val="28"/>
              </w:rPr>
              <w:t>И.п. – основная стойка, руки перед грудью согнуты в локтях.</w:t>
            </w:r>
          </w:p>
          <w:p w:rsidR="00D64EB3" w:rsidRPr="00ED0C31" w:rsidRDefault="00D64EB3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1-2 – рывки согнутыми руками перед грудью,</w:t>
            </w:r>
          </w:p>
          <w:p w:rsidR="00D64EB3" w:rsidRPr="00ED0C31" w:rsidRDefault="00D64EB3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3-4 – рывки прямыми руками в стороны,</w:t>
            </w:r>
          </w:p>
          <w:p w:rsidR="00D64EB3" w:rsidRPr="00ED0C31" w:rsidRDefault="00D64EB3" w:rsidP="00D64EB3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5-6 – разноименные рывки прямыми руками вверх-вниз,</w:t>
            </w:r>
          </w:p>
          <w:p w:rsidR="00D64EB3" w:rsidRPr="00ED0C31" w:rsidRDefault="00D64EB3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7-8 – разноименные рывки прямыми руками вверх-вниз со сменой   положения рук.                                                                                                              </w:t>
            </w:r>
          </w:p>
          <w:p w:rsidR="00CB041C" w:rsidRPr="00ED0C31" w:rsidRDefault="00CB041C" w:rsidP="00CB041C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3. </w:t>
            </w:r>
            <w:r w:rsidRPr="00ED0C31">
              <w:rPr>
                <w:sz w:val="28"/>
                <w:szCs w:val="28"/>
              </w:rPr>
              <w:t xml:space="preserve"> </w:t>
            </w:r>
            <w:r w:rsidRPr="00ED0C31">
              <w:rPr>
                <w:spacing w:val="-6"/>
                <w:sz w:val="28"/>
                <w:szCs w:val="28"/>
              </w:rPr>
              <w:t>Руки в стороны, пальцы сжаты в кулак. Круговые вращения в локтевых суставах.</w:t>
            </w:r>
          </w:p>
          <w:p w:rsidR="00CB041C" w:rsidRPr="00ED0C31" w:rsidRDefault="00CB041C" w:rsidP="00CB041C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    </w:t>
            </w:r>
            <w:r w:rsidRPr="00ED0C31">
              <w:rPr>
                <w:spacing w:val="-6"/>
                <w:sz w:val="28"/>
                <w:szCs w:val="28"/>
              </w:rPr>
              <w:t>1-4 – во внутрь</w:t>
            </w:r>
          </w:p>
          <w:p w:rsidR="00CB041C" w:rsidRPr="00ED0C31" w:rsidRDefault="00CB041C" w:rsidP="00CB041C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 5-8 – наружу</w:t>
            </w:r>
          </w:p>
          <w:p w:rsidR="00D64EB3" w:rsidRPr="00ED0C31" w:rsidRDefault="00F347ED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4. </w:t>
            </w:r>
            <w:r w:rsidR="00CB041C" w:rsidRPr="00ED0C31">
              <w:rPr>
                <w:spacing w:val="-6"/>
                <w:sz w:val="28"/>
                <w:szCs w:val="28"/>
              </w:rPr>
              <w:t>Р</w:t>
            </w:r>
            <w:r w:rsidR="00D64EB3" w:rsidRPr="00ED0C31">
              <w:rPr>
                <w:spacing w:val="-6"/>
                <w:sz w:val="28"/>
                <w:szCs w:val="28"/>
              </w:rPr>
              <w:t>уки в стороны, пальцы сжаты в кулак. Круговые вращения в лучезапястных суставах.</w:t>
            </w:r>
          </w:p>
          <w:p w:rsidR="00D64EB3" w:rsidRPr="00ED0C31" w:rsidRDefault="00D64EB3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1-4 </w:t>
            </w:r>
            <w:r w:rsidRPr="00ED0C31">
              <w:rPr>
                <w:sz w:val="28"/>
                <w:szCs w:val="28"/>
              </w:rPr>
              <w:t>– вперед</w:t>
            </w:r>
          </w:p>
          <w:p w:rsidR="00D64EB3" w:rsidRPr="00ED0C31" w:rsidRDefault="00D64EB3" w:rsidP="00D64EB3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   5-8 – назад</w:t>
            </w:r>
          </w:p>
          <w:p w:rsidR="001E1C6E" w:rsidRPr="00ED0C31" w:rsidRDefault="001E1C6E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5. Руки в стороны, пальцы сжаты в кулак. Сгибание разгибание пальцев рук.</w:t>
            </w:r>
          </w:p>
          <w:p w:rsidR="001E1C6E" w:rsidRPr="00ED0C31" w:rsidRDefault="001E1C6E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1-8</w:t>
            </w:r>
          </w:p>
          <w:p w:rsidR="00D64EB3" w:rsidRPr="00ED0C31" w:rsidRDefault="001E1C6E" w:rsidP="00D64EB3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6</w:t>
            </w:r>
            <w:r w:rsidR="00266E49" w:rsidRPr="00ED0C31">
              <w:rPr>
                <w:spacing w:val="-6"/>
                <w:sz w:val="28"/>
                <w:szCs w:val="28"/>
              </w:rPr>
              <w:t xml:space="preserve">. </w:t>
            </w:r>
            <w:r w:rsidRPr="00ED0C31">
              <w:rPr>
                <w:spacing w:val="-6"/>
                <w:sz w:val="28"/>
                <w:szCs w:val="28"/>
              </w:rPr>
              <w:t>Наклон вперед на каждый шаг</w:t>
            </w:r>
            <w:r w:rsidR="00D64EB3" w:rsidRPr="00ED0C31">
              <w:rPr>
                <w:spacing w:val="-6"/>
                <w:sz w:val="28"/>
                <w:szCs w:val="28"/>
              </w:rPr>
              <w:t>.</w:t>
            </w:r>
          </w:p>
          <w:p w:rsidR="00266E49" w:rsidRPr="00ED0C31" w:rsidRDefault="00D64EB3" w:rsidP="001E1C6E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C31">
              <w:rPr>
                <w:spacing w:val="-6"/>
                <w:sz w:val="28"/>
                <w:szCs w:val="28"/>
              </w:rPr>
              <w:t xml:space="preserve">    </w:t>
            </w:r>
            <w:r w:rsidR="001E1C6E" w:rsidRPr="00ED0C31">
              <w:rPr>
                <w:spacing w:val="-6"/>
                <w:sz w:val="28"/>
                <w:szCs w:val="28"/>
              </w:rPr>
              <w:t>1-8</w:t>
            </w:r>
            <w:r w:rsidR="00A71E60" w:rsidRPr="00ED0C31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E56A0" w:rsidRPr="00ED0C31" w:rsidRDefault="00DE56A0" w:rsidP="001E1C6E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>7.Перебрасывание мяча с одной руки в другую.</w:t>
            </w:r>
          </w:p>
          <w:p w:rsidR="00DE56A0" w:rsidRPr="00ED0C31" w:rsidRDefault="00DE56A0" w:rsidP="001E1C6E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>8.Подбрасывание мяча кверху и ловля.</w:t>
            </w:r>
          </w:p>
          <w:p w:rsidR="00DE56A0" w:rsidRPr="00ED0C31" w:rsidRDefault="00DE56A0" w:rsidP="001E1C6E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 xml:space="preserve">   -правой</w:t>
            </w:r>
          </w:p>
          <w:p w:rsidR="00DE56A0" w:rsidRPr="00ED0C31" w:rsidRDefault="00DE56A0" w:rsidP="001E1C6E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 xml:space="preserve">   -левой</w:t>
            </w:r>
          </w:p>
          <w:p w:rsidR="00DE56A0" w:rsidRPr="00ED0C31" w:rsidRDefault="00DE56A0" w:rsidP="001E1C6E">
            <w:pPr>
              <w:tabs>
                <w:tab w:val="center" w:pos="4819"/>
                <w:tab w:val="left" w:pos="8205"/>
              </w:tabs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 xml:space="preserve">   -поочередно</w:t>
            </w:r>
          </w:p>
          <w:p w:rsidR="00DE56A0" w:rsidRPr="00ED0C31" w:rsidRDefault="00DE56A0" w:rsidP="001E1C6E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color w:val="000000"/>
                <w:sz w:val="28"/>
                <w:szCs w:val="28"/>
                <w:shd w:val="clear" w:color="auto" w:fill="FFFFFF"/>
              </w:rPr>
              <w:t>9. Жонглирование мяча</w:t>
            </w:r>
          </w:p>
        </w:tc>
        <w:tc>
          <w:tcPr>
            <w:tcW w:w="1276" w:type="dxa"/>
          </w:tcPr>
          <w:p w:rsidR="0075320D" w:rsidRPr="00ED0C31" w:rsidRDefault="007532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7A601B" w:rsidRPr="00ED0C31" w:rsidRDefault="00CB041C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</w:t>
            </w:r>
            <w:r w:rsidR="008C127D" w:rsidRPr="00ED0C31">
              <w:rPr>
                <w:sz w:val="28"/>
                <w:szCs w:val="28"/>
              </w:rPr>
              <w:t xml:space="preserve"> раза</w:t>
            </w: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CB041C" w:rsidRPr="00ED0C31" w:rsidRDefault="00CB041C" w:rsidP="00CB041C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8C127D" w:rsidRPr="00ED0C31" w:rsidRDefault="00CB041C" w:rsidP="00CB041C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</w:t>
            </w:r>
            <w:r w:rsidR="008C127D" w:rsidRPr="00ED0C31">
              <w:rPr>
                <w:sz w:val="28"/>
                <w:szCs w:val="28"/>
              </w:rPr>
              <w:t xml:space="preserve"> раза</w:t>
            </w: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A71E60" w:rsidRPr="00ED0C31" w:rsidRDefault="00A71E60" w:rsidP="00A71E60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CB041C" w:rsidRPr="00ED0C31" w:rsidRDefault="00CB041C" w:rsidP="00A71E6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5C7341" w:rsidRDefault="005C7341" w:rsidP="00A71E6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8C127D" w:rsidRPr="00ED0C31" w:rsidRDefault="00CB041C" w:rsidP="00A71E6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</w:t>
            </w:r>
            <w:r w:rsidR="008C127D" w:rsidRPr="00ED0C31">
              <w:rPr>
                <w:sz w:val="28"/>
                <w:szCs w:val="28"/>
              </w:rPr>
              <w:t xml:space="preserve"> раза</w:t>
            </w: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8C127D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5C7341" w:rsidRPr="00ED0C31" w:rsidRDefault="005C7341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8C127D" w:rsidRPr="00ED0C31" w:rsidRDefault="00CB041C" w:rsidP="00CB041C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</w:t>
            </w:r>
            <w:r w:rsidR="008C127D" w:rsidRPr="00ED0C31">
              <w:rPr>
                <w:sz w:val="28"/>
                <w:szCs w:val="28"/>
              </w:rPr>
              <w:t xml:space="preserve"> раза</w:t>
            </w: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8C127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CB041C" w:rsidRDefault="00CB041C" w:rsidP="00CB041C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5C7341" w:rsidRPr="00ED0C31" w:rsidRDefault="005C7341" w:rsidP="00CB041C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8C127D" w:rsidRPr="00ED0C31" w:rsidRDefault="00CB041C" w:rsidP="001E1C6E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</w:t>
            </w:r>
            <w:r w:rsidR="008C127D" w:rsidRPr="00ED0C31">
              <w:rPr>
                <w:sz w:val="28"/>
                <w:szCs w:val="28"/>
              </w:rPr>
              <w:t xml:space="preserve"> раза</w:t>
            </w:r>
          </w:p>
          <w:p w:rsidR="001E1C6E" w:rsidRPr="00ED0C31" w:rsidRDefault="001E1C6E" w:rsidP="001E1C6E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8C127D" w:rsidRPr="00ED0C31" w:rsidRDefault="001E1C6E" w:rsidP="00DE56A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1 раз</w:t>
            </w:r>
          </w:p>
          <w:p w:rsidR="008C127D" w:rsidRPr="00ED0C31" w:rsidRDefault="00DE56A0" w:rsidP="00DE56A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30 сек</w:t>
            </w:r>
          </w:p>
          <w:p w:rsidR="00A71E60" w:rsidRPr="00ED0C31" w:rsidRDefault="00A71E60" w:rsidP="00A71E6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DE56A0" w:rsidRPr="00ED0C31" w:rsidRDefault="00DE56A0" w:rsidP="00DE56A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30 сек</w:t>
            </w:r>
          </w:p>
          <w:p w:rsidR="00DE56A0" w:rsidRPr="00ED0C31" w:rsidRDefault="00DE56A0" w:rsidP="00DE56A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30 сек</w:t>
            </w:r>
          </w:p>
          <w:p w:rsidR="00DE56A0" w:rsidRPr="00ED0C31" w:rsidRDefault="00DE56A0" w:rsidP="00A71E6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30 сек</w:t>
            </w:r>
          </w:p>
          <w:p w:rsidR="00A71E60" w:rsidRPr="00ED0C31" w:rsidRDefault="00DE56A0" w:rsidP="00DE56A0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2 мин</w:t>
            </w:r>
          </w:p>
          <w:p w:rsidR="00A71E60" w:rsidRPr="00ED0C31" w:rsidRDefault="00A71E60" w:rsidP="00A71E60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A5396F" w:rsidRPr="00ED0C31" w:rsidRDefault="00D643D8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A71E60" w:rsidRDefault="00A71E60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D643D8" w:rsidRDefault="00D643D8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  <w:p w:rsidR="00D643D8" w:rsidRDefault="00D643D8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D643D8" w:rsidRDefault="00D643D8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D643D8" w:rsidRDefault="00D643D8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D643D8" w:rsidRPr="00ED0C31" w:rsidRDefault="00D643D8" w:rsidP="00D643D8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сек</w:t>
            </w:r>
          </w:p>
        </w:tc>
        <w:tc>
          <w:tcPr>
            <w:tcW w:w="2835" w:type="dxa"/>
          </w:tcPr>
          <w:p w:rsidR="007A601B" w:rsidRPr="00ED0C31" w:rsidRDefault="007A601B" w:rsidP="007A601B">
            <w:pPr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Контроль за правильным положением частей тела при выполнении упражнений</w:t>
            </w:r>
          </w:p>
          <w:p w:rsidR="0075320D" w:rsidRPr="00ED0C31" w:rsidRDefault="0075320D" w:rsidP="007A601B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</w:tc>
      </w:tr>
      <w:tr w:rsidR="0075320D" w:rsidRPr="00ED0C31" w:rsidTr="005C7341">
        <w:trPr>
          <w:trHeight w:val="1050"/>
        </w:trPr>
        <w:tc>
          <w:tcPr>
            <w:tcW w:w="993" w:type="dxa"/>
          </w:tcPr>
          <w:p w:rsidR="0075320D" w:rsidRPr="00ED0C31" w:rsidRDefault="008C127D" w:rsidP="008C127D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4961" w:type="dxa"/>
          </w:tcPr>
          <w:p w:rsidR="00DE56A0" w:rsidRPr="00ED0C31" w:rsidRDefault="008C127D" w:rsidP="00DE56A0">
            <w:pPr>
              <w:jc w:val="both"/>
              <w:rPr>
                <w:b/>
                <w:sz w:val="28"/>
                <w:szCs w:val="28"/>
              </w:rPr>
            </w:pPr>
            <w:r w:rsidRPr="00ED0C31">
              <w:rPr>
                <w:b/>
                <w:sz w:val="28"/>
                <w:szCs w:val="28"/>
              </w:rPr>
              <w:t>Основная часть</w:t>
            </w:r>
          </w:p>
          <w:p w:rsidR="00DE56A0" w:rsidRPr="00ED0C31" w:rsidRDefault="00DE56A0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1.  Разучить набивание мяча на месте</w:t>
            </w:r>
          </w:p>
          <w:p w:rsidR="00204953" w:rsidRPr="00ED0C31" w:rsidRDefault="00204953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1.1. На месте (на ладонной, тыльной стороне ракетки)</w:t>
            </w:r>
          </w:p>
          <w:p w:rsidR="00204953" w:rsidRPr="00ED0C31" w:rsidRDefault="00204953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lastRenderedPageBreak/>
              <w:t>1.2. С шагами (вперед, назад, вправо, влево)</w:t>
            </w:r>
          </w:p>
          <w:p w:rsidR="00204953" w:rsidRPr="00ED0C31" w:rsidRDefault="00395E09" w:rsidP="00DE56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Вокруг себя</w:t>
            </w:r>
            <w:r w:rsidR="00204953" w:rsidRPr="00ED0C31">
              <w:rPr>
                <w:sz w:val="28"/>
                <w:szCs w:val="28"/>
              </w:rPr>
              <w:t xml:space="preserve"> (в правую, левую сторону)</w:t>
            </w:r>
          </w:p>
          <w:p w:rsidR="00553A46" w:rsidRPr="00ED0C31" w:rsidRDefault="00553A46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2.  Разучить набивание мяча в движении</w:t>
            </w:r>
          </w:p>
          <w:p w:rsidR="00553A46" w:rsidRPr="00ED0C31" w:rsidRDefault="00553A46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2.1. В парах </w:t>
            </w:r>
          </w:p>
          <w:p w:rsidR="00553A46" w:rsidRPr="00ED0C31" w:rsidRDefault="00553A46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2.2. </w:t>
            </w:r>
            <w:r w:rsidR="00395E09">
              <w:rPr>
                <w:sz w:val="28"/>
                <w:szCs w:val="28"/>
              </w:rPr>
              <w:t>С конусами</w:t>
            </w:r>
          </w:p>
          <w:p w:rsidR="00553A46" w:rsidRPr="00ED0C31" w:rsidRDefault="00553A46" w:rsidP="00DE56A0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 xml:space="preserve">2.3. </w:t>
            </w:r>
            <w:r w:rsidR="00736CB3" w:rsidRPr="00ED0C31">
              <w:rPr>
                <w:sz w:val="28"/>
                <w:szCs w:val="28"/>
              </w:rPr>
              <w:t>На координационной дорожке</w:t>
            </w:r>
            <w:r w:rsidR="002271B3">
              <w:rPr>
                <w:sz w:val="28"/>
                <w:szCs w:val="28"/>
              </w:rPr>
              <w:t>.</w:t>
            </w:r>
          </w:p>
          <w:p w:rsidR="00561447" w:rsidRDefault="00366922" w:rsidP="00395E0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Подачи </w:t>
            </w:r>
            <w:r w:rsidR="00395E09">
              <w:rPr>
                <w:color w:val="000000"/>
                <w:sz w:val="28"/>
                <w:szCs w:val="28"/>
              </w:rPr>
              <w:t>на столе</w:t>
            </w:r>
            <w:r w:rsidR="00561447" w:rsidRPr="00ED0C31">
              <w:rPr>
                <w:color w:val="000000"/>
                <w:sz w:val="28"/>
                <w:szCs w:val="28"/>
              </w:rPr>
              <w:t>.</w:t>
            </w:r>
          </w:p>
          <w:p w:rsidR="00366922" w:rsidRPr="00395E09" w:rsidRDefault="00366922" w:rsidP="00395E09">
            <w:pPr>
              <w:jc w:val="both"/>
              <w:rPr>
                <w:b/>
                <w:sz w:val="28"/>
                <w:szCs w:val="28"/>
              </w:rPr>
            </w:pPr>
          </w:p>
          <w:p w:rsidR="00D000FE" w:rsidRPr="00ED0C31" w:rsidRDefault="002271B3" w:rsidP="001B1D51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366922">
              <w:rPr>
                <w:sz w:val="28"/>
                <w:szCs w:val="28"/>
              </w:rPr>
              <w:t>Игра</w:t>
            </w:r>
            <w:r w:rsidR="001B1D51">
              <w:rPr>
                <w:sz w:val="28"/>
                <w:szCs w:val="28"/>
              </w:rPr>
              <w:t xml:space="preserve"> </w:t>
            </w:r>
            <w:r w:rsidR="001B1D51" w:rsidRPr="001B1D51">
              <w:rPr>
                <w:sz w:val="28"/>
                <w:szCs w:val="28"/>
              </w:rPr>
              <w:t>"</w:t>
            </w:r>
            <w:r w:rsidR="001B1D51">
              <w:rPr>
                <w:sz w:val="28"/>
                <w:szCs w:val="28"/>
              </w:rPr>
              <w:t>Не урони мяч</w:t>
            </w:r>
            <w:r w:rsidR="001B1D51" w:rsidRPr="001B1D51">
              <w:rPr>
                <w:sz w:val="28"/>
                <w:szCs w:val="28"/>
              </w:rPr>
              <w:t>"</w:t>
            </w:r>
            <w:r w:rsidR="00D155BC" w:rsidRPr="00ED0C31">
              <w:rPr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75320D" w:rsidRPr="00ED0C31" w:rsidRDefault="000068DE" w:rsidP="00D000FE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lastRenderedPageBreak/>
              <w:t>2</w:t>
            </w:r>
            <w:r w:rsidR="00D000FE" w:rsidRPr="00ED0C31">
              <w:rPr>
                <w:sz w:val="28"/>
                <w:szCs w:val="28"/>
              </w:rPr>
              <w:t>5 минут</w:t>
            </w:r>
          </w:p>
          <w:p w:rsidR="00D000FE" w:rsidRPr="00ED0C31" w:rsidRDefault="00D000FE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D000FE" w:rsidRPr="00ED0C31" w:rsidRDefault="00D000FE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561447" w:rsidRPr="00ED0C31" w:rsidRDefault="00561447" w:rsidP="00561447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5C500D" w:rsidRPr="00ED0C31" w:rsidRDefault="005C500D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C6195B" w:rsidRPr="00ED0C31" w:rsidRDefault="00C6195B" w:rsidP="00C6195B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  <w:p w:rsidR="003D2B25" w:rsidRPr="00ED0C31" w:rsidRDefault="003D2B25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C6195B" w:rsidRPr="00ED0C31" w:rsidRDefault="00C6195B" w:rsidP="00C6195B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  <w:p w:rsidR="003D2B25" w:rsidRPr="00ED0C31" w:rsidRDefault="003D2B25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736CB3" w:rsidRPr="002271B3" w:rsidRDefault="00736CB3" w:rsidP="000B2607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736CB3" w:rsidRPr="002271B3" w:rsidRDefault="00736CB3" w:rsidP="000B2607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736CB3" w:rsidRPr="002271B3" w:rsidRDefault="00736CB3" w:rsidP="000B2607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736CB3" w:rsidRPr="002271B3" w:rsidRDefault="00736CB3" w:rsidP="000B2607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</w:p>
          <w:p w:rsidR="00736CB3" w:rsidRPr="002271B3" w:rsidRDefault="00736CB3" w:rsidP="00736CB3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D2B25" w:rsidRPr="00ED0C31" w:rsidRDefault="001B1D51" w:rsidP="005C7341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мин</w:t>
            </w:r>
            <w:r w:rsidR="005C7341">
              <w:rPr>
                <w:sz w:val="28"/>
                <w:szCs w:val="28"/>
              </w:rPr>
              <w:t>уты</w:t>
            </w:r>
          </w:p>
          <w:p w:rsidR="003D2B25" w:rsidRPr="00ED0C31" w:rsidRDefault="003D2B25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D2B25" w:rsidRPr="00ED0C31" w:rsidRDefault="003D2B25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D2B25" w:rsidRPr="00ED0C31" w:rsidRDefault="003D2B25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D000FE" w:rsidRPr="00ED0C31" w:rsidRDefault="00D000FE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36CB3" w:rsidRPr="00ED0C31" w:rsidRDefault="00736CB3" w:rsidP="00736CB3">
            <w:pPr>
              <w:shd w:val="clear" w:color="auto" w:fill="FFFFFF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lastRenderedPageBreak/>
              <w:t>Сохранять осанку</w:t>
            </w:r>
            <w:r w:rsidR="005C7341">
              <w:rPr>
                <w:sz w:val="28"/>
                <w:szCs w:val="28"/>
              </w:rPr>
              <w:t>.</w:t>
            </w:r>
          </w:p>
          <w:p w:rsidR="000B2607" w:rsidRPr="00ED0C31" w:rsidRDefault="00736CB3" w:rsidP="000B260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D0C31">
              <w:rPr>
                <w:color w:val="000000"/>
                <w:sz w:val="28"/>
                <w:szCs w:val="28"/>
              </w:rPr>
              <w:t xml:space="preserve">Ноги расставлены на ширине плеч, рука с ракеткой вынесена </w:t>
            </w:r>
            <w:r w:rsidRPr="00ED0C31">
              <w:rPr>
                <w:color w:val="000000"/>
                <w:sz w:val="28"/>
                <w:szCs w:val="28"/>
              </w:rPr>
              <w:lastRenderedPageBreak/>
              <w:t>вперед, плечи опущены, предплечье и кисть</w:t>
            </w:r>
          </w:p>
          <w:p w:rsidR="00D155BC" w:rsidRPr="00ED0C31" w:rsidRDefault="00D155BC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D155BC" w:rsidRPr="00ED0C31" w:rsidRDefault="00D155BC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D155BC" w:rsidRDefault="00D155BC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5C7341" w:rsidRDefault="005C7341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5C7341" w:rsidRDefault="005C7341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5C7341" w:rsidRDefault="005C7341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5C7341" w:rsidRDefault="005C7341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5C7341" w:rsidRPr="00ED0C31" w:rsidRDefault="005C7341" w:rsidP="000B2607">
            <w:pPr>
              <w:shd w:val="clear" w:color="auto" w:fill="FFFFFF"/>
              <w:rPr>
                <w:sz w:val="28"/>
                <w:szCs w:val="28"/>
              </w:rPr>
            </w:pPr>
          </w:p>
          <w:p w:rsidR="004E4FEC" w:rsidRPr="00ED0C31" w:rsidRDefault="00366922" w:rsidP="005C73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Ученики становятся в обручи,</w:t>
            </w:r>
            <w:r w:rsidR="001B1D51">
              <w:rPr>
                <w:sz w:val="28"/>
                <w:szCs w:val="28"/>
              </w:rPr>
              <w:t xml:space="preserve"> одновременно начинают набивание мяча и стараются не уронить мяч, запрещено выходить из обруча, то</w:t>
            </w:r>
            <w:r w:rsidR="00ED0B27">
              <w:rPr>
                <w:sz w:val="28"/>
                <w:szCs w:val="28"/>
              </w:rPr>
              <w:t>т</w:t>
            </w:r>
            <w:r w:rsidR="001B1D51">
              <w:rPr>
                <w:sz w:val="28"/>
                <w:szCs w:val="28"/>
              </w:rPr>
              <w:t xml:space="preserve"> кто уронил мяч садится на скамейку и </w:t>
            </w:r>
            <w:r w:rsidR="00D643D8">
              <w:rPr>
                <w:sz w:val="28"/>
                <w:szCs w:val="28"/>
              </w:rPr>
              <w:t xml:space="preserve">в положении сидя </w:t>
            </w:r>
            <w:r w:rsidR="001B1D51">
              <w:rPr>
                <w:sz w:val="28"/>
                <w:szCs w:val="28"/>
              </w:rPr>
              <w:t>набивает мяч</w:t>
            </w:r>
          </w:p>
        </w:tc>
      </w:tr>
      <w:tr w:rsidR="000068DE" w:rsidRPr="00ED0C31" w:rsidTr="00E61D9E">
        <w:trPr>
          <w:trHeight w:val="841"/>
        </w:trPr>
        <w:tc>
          <w:tcPr>
            <w:tcW w:w="993" w:type="dxa"/>
          </w:tcPr>
          <w:p w:rsidR="000068DE" w:rsidRPr="00ED0C31" w:rsidRDefault="000068DE" w:rsidP="005C500D">
            <w:pPr>
              <w:tabs>
                <w:tab w:val="center" w:pos="4819"/>
                <w:tab w:val="left" w:pos="8205"/>
              </w:tabs>
              <w:rPr>
                <w:b/>
                <w:sz w:val="28"/>
                <w:szCs w:val="28"/>
              </w:rPr>
            </w:pPr>
            <w:r w:rsidRPr="00ED0C31">
              <w:rPr>
                <w:b/>
                <w:sz w:val="28"/>
                <w:szCs w:val="28"/>
                <w:lang w:val="en-US"/>
              </w:rPr>
              <w:lastRenderedPageBreak/>
              <w:t>III</w:t>
            </w:r>
          </w:p>
        </w:tc>
        <w:tc>
          <w:tcPr>
            <w:tcW w:w="4961" w:type="dxa"/>
          </w:tcPr>
          <w:p w:rsidR="000068DE" w:rsidRPr="00ED0C31" w:rsidRDefault="000068DE" w:rsidP="008C127D">
            <w:pPr>
              <w:jc w:val="both"/>
              <w:rPr>
                <w:b/>
                <w:sz w:val="28"/>
                <w:szCs w:val="28"/>
              </w:rPr>
            </w:pPr>
            <w:r w:rsidRPr="00ED0C31">
              <w:rPr>
                <w:b/>
                <w:sz w:val="28"/>
                <w:szCs w:val="28"/>
              </w:rPr>
              <w:t>Заключительная часть</w:t>
            </w:r>
          </w:p>
          <w:p w:rsidR="00ED0C31" w:rsidRPr="00ED0C31" w:rsidRDefault="00ED0C31" w:rsidP="00ED0C31">
            <w:pPr>
              <w:ind w:left="-150" w:right="-30"/>
              <w:rPr>
                <w:rStyle w:val="a5"/>
                <w:color w:val="551A8B"/>
                <w:sz w:val="28"/>
                <w:szCs w:val="28"/>
                <w:u w:val="none"/>
                <w:shd w:val="clear" w:color="auto" w:fill="FFFFFF"/>
              </w:rPr>
            </w:pPr>
            <w:r w:rsidRPr="00ED0C31">
              <w:rPr>
                <w:sz w:val="28"/>
                <w:szCs w:val="28"/>
              </w:rPr>
              <w:fldChar w:fldCharType="begin"/>
            </w:r>
            <w:r w:rsidRPr="00ED0C31">
              <w:rPr>
                <w:sz w:val="28"/>
                <w:szCs w:val="28"/>
              </w:rPr>
              <w:instrText xml:space="preserve"> HYPERLINK "http://www.yandex.by/clck/jsredir?bu=inm0&amp;from=www.yandex.by%3Byandsearch%3Bweb%3B%3B&amp;text=&amp;etext=2123.4mZV9_blBO_xMU1-7x2wEan3xZ6TrfP6Mt9_2UOiruwd7_1Fr7MDQJW1xtLo79HE6ZTwL-xanEiH2iua-mydOiZ9vQdI8Gs8jyH2rSf6vcw.d430e4bb6d3907bfa9b65adeeab733f06bd5644b&amp;uuid=&amp;state=PEtFfuTeVD5kpHnK9lio9dFa2ePbDzX7kPpTCH_rtQkH2bBEi5M--bO-cYhaTVRUPt9FXYN03weBS9nKEr_LVd0b6HOMUidQ&amp;&amp;cst=AiuY0DBWFJ5Hyx_fyvalFHg6yjfU3sNynZors9BkSvcSUPkS901VMALsnIR4HZQ2HVznzd_Tc_-hpgv983L9Xedb7c8cH8bJmvNslQN2uixnRPLfZekR7bbSjTyTmrDFpW8RH3n3mZPb0iKvuKf3VRRM7GRcVa7TSWHp6zWS1fF0aoDGw6mway-kI7O1w4hzlYnUgrGpXX9gNgeRwXT7C1nGjroydzZBbiKvZjcwCwAgD-6hsx9UmTgptBl8Y5pHYbLYjQS7gtE6VJu3JlbY6xaCT1YOJaqcCkxNEifq83isnErxiHdTjCAJMJRMcOjZrcFq9R2VPlOxA8N8xAsBPVaQRX1ErfDsfwNUs27tU46RetIzSn5ZwTvOewyQy2RbfUl6tfJIZ8IhHyMbECPc5u9uqrPZO7jFSjxtl8YUq_uB50ukLEEHQLI-5kQIUdk6TBXLyHb5LNXKfaQQO_p2d4tSZNz7LLUFzPl0r1ciWwRKJcqpMvJ4B5KY6CTtqBGvaGP9Nzur4lb77bYpGvjmqhusD_U7mao_&amp;data=UlNrNmk5WktYejY4cHFySjRXSWhXTXJEZ0ctQ1ZwS2x3S3Z0UDhvRUxrWGJIVWtOYzZvYXVPUXRKMG5zX2xSZFRDb3pfTkZteDNXeGNqSWpNMnFuUmxYZzhaWWxTVzdLQUZUVDEzelVxeGR3RlBVRnh6WUpiRXJYUXBoQ0I0SEVWa05JSFJydXZFdE5UUENDN0xrSXc2TEhRbzJ3WVRGSlR5c3FKT3Q4N3FrbmR5WHN2Q1c3bVEsLA,,&amp;sign=9a7253cc7a26deeb15de969189ffeb24&amp;keyno=0&amp;b64e=2&amp;ref=orjY4mGPRjlSKyJlbRuxUktv92klnDKHbzjnJ3NB5Zv2Q2PXo2exzvUsPfJKL2M9WysGHcBtFqK48_05eBxIeH_CJwb3S3fGZL7kI5EyeCbAlIPpSdSkPFUMVipbJd8o9jr30Xs-cQD769cy_XUwQ0v9IUeK-LMau-A_DC4AhgpH1jpp9QiRYOJeeImZpw76m9jlgbc3T0kS_4sUn3oa8vVvnLELr47Hb8SQZwCT-B-cUQ4PXmGP_MR3Lej-tm7UhVMkWm3GACVhd1eyQQ48Yw,,&amp;l10n=ru&amp;rp=1&amp;cts=1555359094578&amp;mc=1.584962500721156&amp;hdtime=4081.6" \t "_blank" </w:instrText>
            </w:r>
            <w:r w:rsidRPr="00ED0C31">
              <w:rPr>
                <w:sz w:val="28"/>
                <w:szCs w:val="28"/>
              </w:rPr>
              <w:fldChar w:fldCharType="separate"/>
            </w:r>
          </w:p>
          <w:p w:rsidR="00ED0C31" w:rsidRPr="00ED0C31" w:rsidRDefault="00ED0C31" w:rsidP="00ED0C31">
            <w:pPr>
              <w:ind w:left="-150" w:right="-30"/>
              <w:rPr>
                <w:sz w:val="28"/>
                <w:szCs w:val="28"/>
              </w:rPr>
            </w:pPr>
            <w:r w:rsidRPr="00ED0C31">
              <w:rPr>
                <w:bCs/>
                <w:sz w:val="28"/>
                <w:szCs w:val="28"/>
                <w:shd w:val="clear" w:color="auto" w:fill="FFFFFF"/>
              </w:rPr>
              <w:t>Игра</w:t>
            </w:r>
            <w:r w:rsidRPr="00ED0C31">
              <w:rPr>
                <w:sz w:val="28"/>
                <w:szCs w:val="28"/>
                <w:shd w:val="clear" w:color="auto" w:fill="FFFFFF"/>
              </w:rPr>
              <w:t> </w:t>
            </w:r>
            <w:r w:rsidRPr="00ED0C31">
              <w:rPr>
                <w:bCs/>
                <w:sz w:val="28"/>
                <w:szCs w:val="28"/>
                <w:shd w:val="clear" w:color="auto" w:fill="FFFFFF"/>
              </w:rPr>
              <w:t>на</w:t>
            </w:r>
            <w:r w:rsidRPr="00ED0C31">
              <w:rPr>
                <w:sz w:val="28"/>
                <w:szCs w:val="28"/>
                <w:shd w:val="clear" w:color="auto" w:fill="FFFFFF"/>
              </w:rPr>
              <w:t> </w:t>
            </w:r>
            <w:r w:rsidRPr="00ED0C31">
              <w:rPr>
                <w:bCs/>
                <w:sz w:val="28"/>
                <w:szCs w:val="28"/>
                <w:shd w:val="clear" w:color="auto" w:fill="FFFFFF"/>
              </w:rPr>
              <w:t>внимание</w:t>
            </w:r>
            <w:r w:rsidRPr="00ED0C31">
              <w:rPr>
                <w:sz w:val="28"/>
                <w:szCs w:val="28"/>
                <w:shd w:val="clear" w:color="auto" w:fill="FFFFFF"/>
              </w:rPr>
              <w:t> "</w:t>
            </w:r>
            <w:r w:rsidRPr="00ED0C31">
              <w:rPr>
                <w:bCs/>
                <w:sz w:val="28"/>
                <w:szCs w:val="28"/>
                <w:shd w:val="clear" w:color="auto" w:fill="FFFFFF"/>
              </w:rPr>
              <w:t>Светофор</w:t>
            </w:r>
            <w:r w:rsidRPr="00ED0C31">
              <w:rPr>
                <w:sz w:val="28"/>
                <w:szCs w:val="28"/>
                <w:shd w:val="clear" w:color="auto" w:fill="FFFFFF"/>
              </w:rPr>
              <w:t>"</w:t>
            </w:r>
          </w:p>
          <w:p w:rsidR="00ED0C31" w:rsidRPr="00ED0C31" w:rsidRDefault="00ED0C31" w:rsidP="00ED0C31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fldChar w:fldCharType="end"/>
            </w: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0068DE" w:rsidRPr="00ED0C31" w:rsidRDefault="00E61D9E" w:rsidP="008C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068DE" w:rsidRPr="00ED0C31">
              <w:rPr>
                <w:sz w:val="28"/>
                <w:szCs w:val="28"/>
              </w:rPr>
              <w:t>одсчет ЧСС</w:t>
            </w: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366922" w:rsidRDefault="00366922" w:rsidP="008C127D">
            <w:pPr>
              <w:jc w:val="both"/>
              <w:rPr>
                <w:sz w:val="28"/>
                <w:szCs w:val="28"/>
              </w:rPr>
            </w:pPr>
          </w:p>
          <w:p w:rsidR="00D000FE" w:rsidRPr="00ED0C31" w:rsidRDefault="00D000FE" w:rsidP="008C127D">
            <w:pPr>
              <w:jc w:val="both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Раз</w:t>
            </w:r>
            <w:r w:rsidR="00E61D9E">
              <w:rPr>
                <w:sz w:val="28"/>
                <w:szCs w:val="28"/>
              </w:rPr>
              <w:t>обрать ошибки, если имели место</w:t>
            </w:r>
          </w:p>
          <w:p w:rsidR="00395E09" w:rsidRDefault="00395E09" w:rsidP="008C127D">
            <w:pPr>
              <w:jc w:val="both"/>
              <w:rPr>
                <w:sz w:val="28"/>
                <w:szCs w:val="28"/>
              </w:rPr>
            </w:pPr>
          </w:p>
          <w:p w:rsidR="000068DE" w:rsidRPr="00ED0C31" w:rsidRDefault="00D000FE" w:rsidP="008C127D">
            <w:pPr>
              <w:jc w:val="both"/>
              <w:rPr>
                <w:b/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П</w:t>
            </w:r>
            <w:r w:rsidR="000068DE" w:rsidRPr="00ED0C31">
              <w:rPr>
                <w:sz w:val="28"/>
                <w:szCs w:val="28"/>
              </w:rPr>
              <w:t>одведение итогов урока</w:t>
            </w:r>
          </w:p>
        </w:tc>
        <w:tc>
          <w:tcPr>
            <w:tcW w:w="1276" w:type="dxa"/>
          </w:tcPr>
          <w:p w:rsidR="000068DE" w:rsidRPr="00ED0C31" w:rsidRDefault="000068DE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5 минут</w:t>
            </w:r>
          </w:p>
          <w:p w:rsidR="005C7341" w:rsidRDefault="005C7341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66922" w:rsidP="005C7341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минуты</w:t>
            </w: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0068DE" w:rsidRPr="00ED0C31" w:rsidRDefault="000068DE" w:rsidP="00E61D9E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 w:rsidRPr="00ED0C31">
              <w:rPr>
                <w:sz w:val="28"/>
                <w:szCs w:val="28"/>
              </w:rPr>
              <w:t>0,5 минуты</w:t>
            </w:r>
          </w:p>
          <w:p w:rsidR="00366922" w:rsidRDefault="00366922" w:rsidP="000068DE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</w:p>
          <w:p w:rsidR="00D000FE" w:rsidRPr="00ED0C31" w:rsidRDefault="00395E09" w:rsidP="00E61D9E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000FE" w:rsidRPr="00ED0C31">
              <w:rPr>
                <w:sz w:val="28"/>
                <w:szCs w:val="28"/>
              </w:rPr>
              <w:t xml:space="preserve"> минуты</w:t>
            </w:r>
          </w:p>
          <w:p w:rsidR="000068DE" w:rsidRPr="00ED0C31" w:rsidRDefault="00395E09" w:rsidP="00E61D9E">
            <w:pPr>
              <w:tabs>
                <w:tab w:val="center" w:pos="4819"/>
                <w:tab w:val="left" w:pos="820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68DE" w:rsidRPr="00ED0C31">
              <w:rPr>
                <w:sz w:val="28"/>
                <w:szCs w:val="28"/>
              </w:rPr>
              <w:t xml:space="preserve"> минута</w:t>
            </w:r>
          </w:p>
        </w:tc>
        <w:tc>
          <w:tcPr>
            <w:tcW w:w="2835" w:type="dxa"/>
          </w:tcPr>
          <w:p w:rsidR="000068DE" w:rsidRPr="00ED0C31" w:rsidRDefault="000068DE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</w:p>
          <w:p w:rsidR="00395E09" w:rsidRDefault="00395E09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</w:p>
          <w:p w:rsidR="00395E09" w:rsidRPr="00395E09" w:rsidRDefault="00395E09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395E09">
              <w:rPr>
                <w:color w:val="333333"/>
                <w:sz w:val="28"/>
                <w:szCs w:val="28"/>
                <w:shd w:val="clear" w:color="auto" w:fill="FFFFFF"/>
              </w:rPr>
              <w:t>На зеленый сигнал 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ходьба на месте с набиванием теннисного мяча</w:t>
            </w:r>
            <w:r w:rsidRPr="00395E09">
              <w:rPr>
                <w:color w:val="333333"/>
                <w:sz w:val="28"/>
                <w:szCs w:val="28"/>
                <w:shd w:val="clear" w:color="auto" w:fill="FFFFFF"/>
              </w:rPr>
              <w:t xml:space="preserve">, на желтый </w:t>
            </w:r>
            <w:r w:rsidR="00366922" w:rsidRPr="00395E09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395E09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набивание теннисного м</w:t>
            </w:r>
            <w:r w:rsidR="00366922">
              <w:rPr>
                <w:color w:val="333333"/>
                <w:sz w:val="28"/>
                <w:szCs w:val="28"/>
                <w:shd w:val="clear" w:color="auto" w:fill="FFFFFF"/>
              </w:rPr>
              <w:t>я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>ча на месте</w:t>
            </w:r>
            <w:r w:rsidRPr="00395E09">
              <w:rPr>
                <w:color w:val="333333"/>
                <w:sz w:val="28"/>
                <w:szCs w:val="28"/>
                <w:shd w:val="clear" w:color="auto" w:fill="FFFFFF"/>
              </w:rPr>
              <w:t>, на красный </w:t>
            </w:r>
            <w:r w:rsidR="00366922" w:rsidRPr="00395E09">
              <w:rPr>
                <w:color w:val="333333"/>
                <w:sz w:val="28"/>
                <w:szCs w:val="28"/>
                <w:shd w:val="clear" w:color="auto" w:fill="FFFFFF"/>
              </w:rPr>
              <w:t>-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удержание теннисного мяча на ракетке на месте</w:t>
            </w:r>
          </w:p>
          <w:p w:rsidR="00E61D9E" w:rsidRDefault="00E61D9E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</w:p>
          <w:p w:rsidR="000068DE" w:rsidRPr="00ED0C31" w:rsidRDefault="000068DE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Измерение ЧСС за 10 секунд в положении сидя и ее анализ</w:t>
            </w:r>
          </w:p>
          <w:p w:rsidR="00D000FE" w:rsidRPr="00ED0C31" w:rsidRDefault="00D000FE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</w:p>
          <w:p w:rsidR="00366922" w:rsidRDefault="00366922" w:rsidP="00BA6F25">
            <w:pPr>
              <w:tabs>
                <w:tab w:val="center" w:pos="4819"/>
                <w:tab w:val="left" w:pos="8205"/>
              </w:tabs>
              <w:rPr>
                <w:spacing w:val="-6"/>
                <w:sz w:val="28"/>
                <w:szCs w:val="28"/>
              </w:rPr>
            </w:pPr>
          </w:p>
          <w:p w:rsidR="000068DE" w:rsidRPr="00ED0C31" w:rsidRDefault="000068DE" w:rsidP="00BA6F25">
            <w:pPr>
              <w:tabs>
                <w:tab w:val="center" w:pos="4819"/>
                <w:tab w:val="left" w:pos="8205"/>
              </w:tabs>
              <w:rPr>
                <w:sz w:val="28"/>
                <w:szCs w:val="28"/>
              </w:rPr>
            </w:pPr>
            <w:r w:rsidRPr="00ED0C31">
              <w:rPr>
                <w:spacing w:val="-6"/>
                <w:sz w:val="28"/>
                <w:szCs w:val="28"/>
              </w:rPr>
              <w:t>Отметить лучших учеников</w:t>
            </w:r>
          </w:p>
        </w:tc>
      </w:tr>
    </w:tbl>
    <w:p w:rsidR="00570001" w:rsidRPr="00ED0C31" w:rsidRDefault="00570001" w:rsidP="00BA6F25">
      <w:pPr>
        <w:tabs>
          <w:tab w:val="center" w:pos="4819"/>
          <w:tab w:val="left" w:pos="8205"/>
        </w:tabs>
        <w:rPr>
          <w:sz w:val="28"/>
          <w:szCs w:val="28"/>
        </w:rPr>
      </w:pPr>
    </w:p>
    <w:sectPr w:rsidR="00570001" w:rsidRPr="00ED0C31" w:rsidSect="00F50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B24FA"/>
    <w:multiLevelType w:val="hybridMultilevel"/>
    <w:tmpl w:val="34D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61711"/>
    <w:multiLevelType w:val="hybridMultilevel"/>
    <w:tmpl w:val="C4102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62812"/>
    <w:multiLevelType w:val="hybridMultilevel"/>
    <w:tmpl w:val="B2DC3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E59F3"/>
    <w:multiLevelType w:val="hybridMultilevel"/>
    <w:tmpl w:val="59FA4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B35B88"/>
    <w:multiLevelType w:val="hybridMultilevel"/>
    <w:tmpl w:val="02444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D5636"/>
    <w:multiLevelType w:val="hybridMultilevel"/>
    <w:tmpl w:val="4B78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1687"/>
    <w:multiLevelType w:val="hybridMultilevel"/>
    <w:tmpl w:val="6D3C2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117C03"/>
    <w:multiLevelType w:val="multilevel"/>
    <w:tmpl w:val="93F2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295F91"/>
    <w:multiLevelType w:val="hybridMultilevel"/>
    <w:tmpl w:val="1F30BA0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1053DA"/>
    <w:multiLevelType w:val="hybridMultilevel"/>
    <w:tmpl w:val="B484A7E4"/>
    <w:lvl w:ilvl="0" w:tplc="88A00C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5F57"/>
    <w:multiLevelType w:val="multilevel"/>
    <w:tmpl w:val="C18CC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B8D14BA"/>
    <w:multiLevelType w:val="multilevel"/>
    <w:tmpl w:val="916C3E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DBB39E7"/>
    <w:multiLevelType w:val="hybridMultilevel"/>
    <w:tmpl w:val="BD0E7B58"/>
    <w:lvl w:ilvl="0" w:tplc="CC069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596258E"/>
    <w:multiLevelType w:val="hybridMultilevel"/>
    <w:tmpl w:val="F72E4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253BB"/>
    <w:multiLevelType w:val="multilevel"/>
    <w:tmpl w:val="DA4AC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C642C4"/>
    <w:multiLevelType w:val="hybridMultilevel"/>
    <w:tmpl w:val="9840410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66D73"/>
    <w:multiLevelType w:val="hybridMultilevel"/>
    <w:tmpl w:val="CC3A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36136"/>
    <w:multiLevelType w:val="hybridMultilevel"/>
    <w:tmpl w:val="2C2CE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7"/>
  </w:num>
  <w:num w:numId="5">
    <w:abstractNumId w:val="11"/>
  </w:num>
  <w:num w:numId="6">
    <w:abstractNumId w:val="15"/>
  </w:num>
  <w:num w:numId="7">
    <w:abstractNumId w:val="8"/>
  </w:num>
  <w:num w:numId="8">
    <w:abstractNumId w:val="3"/>
  </w:num>
  <w:num w:numId="9">
    <w:abstractNumId w:val="5"/>
  </w:num>
  <w:num w:numId="10">
    <w:abstractNumId w:val="16"/>
  </w:num>
  <w:num w:numId="11">
    <w:abstractNumId w:val="6"/>
  </w:num>
  <w:num w:numId="12">
    <w:abstractNumId w:val="1"/>
  </w:num>
  <w:num w:numId="13">
    <w:abstractNumId w:val="17"/>
  </w:num>
  <w:num w:numId="14">
    <w:abstractNumId w:val="4"/>
  </w:num>
  <w:num w:numId="15">
    <w:abstractNumId w:val="0"/>
  </w:num>
  <w:num w:numId="16">
    <w:abstractNumId w:val="2"/>
  </w:num>
  <w:num w:numId="17">
    <w:abstractNumId w:val="1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99"/>
    <w:rsid w:val="000068DE"/>
    <w:rsid w:val="0006561C"/>
    <w:rsid w:val="000B2607"/>
    <w:rsid w:val="00163D6C"/>
    <w:rsid w:val="001B1D51"/>
    <w:rsid w:val="001E19D1"/>
    <w:rsid w:val="001E1C6E"/>
    <w:rsid w:val="00204953"/>
    <w:rsid w:val="002271B3"/>
    <w:rsid w:val="00266E49"/>
    <w:rsid w:val="002911BB"/>
    <w:rsid w:val="002A642D"/>
    <w:rsid w:val="00331ADB"/>
    <w:rsid w:val="003571FB"/>
    <w:rsid w:val="00366922"/>
    <w:rsid w:val="00370B2F"/>
    <w:rsid w:val="00395E09"/>
    <w:rsid w:val="003B355E"/>
    <w:rsid w:val="003D0459"/>
    <w:rsid w:val="003D2B25"/>
    <w:rsid w:val="0046524E"/>
    <w:rsid w:val="004E4FEC"/>
    <w:rsid w:val="005308F7"/>
    <w:rsid w:val="0053667E"/>
    <w:rsid w:val="00553A46"/>
    <w:rsid w:val="00561447"/>
    <w:rsid w:val="00570001"/>
    <w:rsid w:val="00570511"/>
    <w:rsid w:val="005A455E"/>
    <w:rsid w:val="005C500D"/>
    <w:rsid w:val="005C7341"/>
    <w:rsid w:val="005D65FA"/>
    <w:rsid w:val="006F22C0"/>
    <w:rsid w:val="00736CB3"/>
    <w:rsid w:val="0075320D"/>
    <w:rsid w:val="007A601B"/>
    <w:rsid w:val="008C127D"/>
    <w:rsid w:val="009166AA"/>
    <w:rsid w:val="00997827"/>
    <w:rsid w:val="009B7D99"/>
    <w:rsid w:val="00A075DD"/>
    <w:rsid w:val="00A41179"/>
    <w:rsid w:val="00A5396F"/>
    <w:rsid w:val="00A71E60"/>
    <w:rsid w:val="00BA6F25"/>
    <w:rsid w:val="00C02077"/>
    <w:rsid w:val="00C22DF0"/>
    <w:rsid w:val="00C6195B"/>
    <w:rsid w:val="00CB041C"/>
    <w:rsid w:val="00CF1899"/>
    <w:rsid w:val="00D000FE"/>
    <w:rsid w:val="00D155BC"/>
    <w:rsid w:val="00D279BA"/>
    <w:rsid w:val="00D643D8"/>
    <w:rsid w:val="00D64EB3"/>
    <w:rsid w:val="00DE56A0"/>
    <w:rsid w:val="00E61D9E"/>
    <w:rsid w:val="00E902DB"/>
    <w:rsid w:val="00EA54CF"/>
    <w:rsid w:val="00ED0B27"/>
    <w:rsid w:val="00ED0C31"/>
    <w:rsid w:val="00EF162B"/>
    <w:rsid w:val="00EF677E"/>
    <w:rsid w:val="00F347ED"/>
    <w:rsid w:val="00F509B9"/>
    <w:rsid w:val="00FD3289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15D4A"/>
  <w15:docId w15:val="{01158592-7250-4992-B49A-E4F770B3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A411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F25"/>
    <w:pPr>
      <w:ind w:left="720"/>
      <w:contextualSpacing/>
    </w:pPr>
  </w:style>
  <w:style w:type="table" w:styleId="a4">
    <w:name w:val="Table Grid"/>
    <w:basedOn w:val="a1"/>
    <w:uiPriority w:val="39"/>
    <w:rsid w:val="00753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A411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3">
    <w:name w:val="c3"/>
    <w:basedOn w:val="a"/>
    <w:rsid w:val="00A41179"/>
    <w:pPr>
      <w:spacing w:before="100" w:beforeAutospacing="1" w:after="100" w:afterAutospacing="1"/>
    </w:pPr>
  </w:style>
  <w:style w:type="character" w:customStyle="1" w:styleId="c0">
    <w:name w:val="c0"/>
    <w:basedOn w:val="a0"/>
    <w:rsid w:val="00A41179"/>
  </w:style>
  <w:style w:type="character" w:styleId="a5">
    <w:name w:val="Hyperlink"/>
    <w:basedOn w:val="a0"/>
    <w:uiPriority w:val="99"/>
    <w:unhideWhenUsed/>
    <w:rsid w:val="00331ADB"/>
    <w:rPr>
      <w:color w:val="0563C1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EF677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C64CD-33B6-4BF6-8FD4-8E4EB936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36</cp:revision>
  <dcterms:created xsi:type="dcterms:W3CDTF">2018-10-14T20:05:00Z</dcterms:created>
  <dcterms:modified xsi:type="dcterms:W3CDTF">2022-03-25T10:36:00Z</dcterms:modified>
</cp:coreProperties>
</file>