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A" w:rsidRDefault="00195D4E" w:rsidP="0058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-382905</wp:posOffset>
                </wp:positionV>
                <wp:extent cx="241300" cy="205105"/>
                <wp:effectExtent l="9525" t="5080" r="635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8.7pt;margin-top:-30.15pt;width:19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RZOAIAAHIEAAAOAAAAZHJzL2Uyb0RvYy54bWysVNuO0zAQfUfiHyy/01y2hd2o6WrVpQhp&#10;gRULH+A4TmLhG2O3afn6HTvd0sIbIg+WxzM+PnNmJsvbvVZkJ8BLa2pazHJKhOG2laav6fdvmzfX&#10;lPjATMuUNaKmB+Hp7er1q+XoKlHawapWAEEQ46vR1XQIwVVZ5vkgNPMz64RBZ2dBs4Am9FkLbER0&#10;rbIyz99mo4XWgeXCezy9n5x0lfC7TvDwpeu8CETVFLmFtEJam7hmqyWremBukPxIg/0DC82kwUdP&#10;UPcsMLIF+ReUlhyst12Ycasz23WSi5QDZlPkf2TzNDAnUi4ojncnmfz/g+Wfd49AZFvTkhLDNJbo&#10;K4rGTK8EuYryjM5XGPXkHiEm6N2D5T88MXY9YJS4A7DjIFiLpIoYn11ciIbHq6QZP9kW0dk22KTU&#10;vgMdAVEDsk8FOZwKIvaBcDws58VVjmXj6CrzRZEv0gusernswIcPwmoSNzUFpJ7A2e7Bh0iGVS8h&#10;ibxVst1IpZIBfbNWQHYMe2OTviO6Pw9Thow1vVmUi4R84UttKk4gTV+kGLXVmOwEXOTxi8CswnPs&#10;xuk8HSG9E0Qie4GuZcDZUFLX9PoMJYr93rQJMTCppj1CKXNUPwo+Fa6x7QHFBzs1Pg4qbgYLvygZ&#10;selr6n9uGQhK1EeDBbwp5vM4JcmYL96VaMC5pzn3MMMRqqaBkmm7DtNkbR3IfsCXJjmMvcOidzIV&#10;JDbExOpIFhs7pX4cwjg553aK+v2rWD0DAAD//wMAUEsDBBQABgAIAAAAIQDQEt4R3wAAAAsBAAAP&#10;AAAAZHJzL2Rvd25yZXYueG1sTI/LTsMwEEX3SPyDNUjsWruF9BHiVKgIdcOGAPtpbJKosR3ZTuv8&#10;PdNVWc6doztnil0yPTtrHzpnJSzmApi2tVOdbSR8f73PNsBCRKuwd1ZLmHSAXXl/V2Cu3MV+6nMV&#10;G0YlNuQooY1xyDkPdasNhrkbtKXdr/MGI42+4crjhcpNz5dCrLjBztKFFge9b3V9qkYj4UOlw77O&#10;0ql6w7X/8eMU8TBJ+fiQXl+ARZ3iDYarPqlDSU5HN1oVWC9hu1g/EyphthJPwIjYZhklR0qWGwG8&#10;LPj/H8o/AAAA//8DAFBLAQItABQABgAIAAAAIQC2gziS/gAAAOEBAAATAAAAAAAAAAAAAAAAAAAA&#10;AABbQ29udGVudF9UeXBlc10ueG1sUEsBAi0AFAAGAAgAAAAhADj9If/WAAAAlAEAAAsAAAAAAAAA&#10;AAAAAAAALwEAAF9yZWxzLy5yZWxzUEsBAi0AFAAGAAgAAAAhAHzaxFk4AgAAcgQAAA4AAAAAAAAA&#10;AAAAAAAALgIAAGRycy9lMm9Eb2MueG1sUEsBAi0AFAAGAAgAAAAhANAS3hHfAAAACwEAAA8AAAAA&#10;AAAAAAAAAAAAkgQAAGRycy9kb3ducmV2LnhtbFBLBQYAAAAABAAEAPMAAACeBQAAAAA=&#10;" strokecolor="white [3212]"/>
            </w:pict>
          </mc:Fallback>
        </mc:AlternateContent>
      </w:r>
      <w:r w:rsidR="0058379A" w:rsidRPr="00420DA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8379A" w:rsidRPr="00420DA1">
        <w:rPr>
          <w:rFonts w:ascii="Times New Roman" w:hAnsi="Times New Roman" w:cs="Times New Roman"/>
          <w:sz w:val="28"/>
          <w:szCs w:val="28"/>
        </w:rPr>
        <w:t>АЯ НАУЧНО-ПРАКТИЧЕСКАЯ КОНФЕРЕНЦИЯ</w:t>
      </w: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DA1">
        <w:rPr>
          <w:rFonts w:ascii="Times New Roman" w:hAnsi="Times New Roman" w:cs="Times New Roman"/>
          <w:sz w:val="28"/>
          <w:szCs w:val="28"/>
        </w:rPr>
        <w:t>"ШАГ В БУДУЩЕЕ" ДЛЯ ШКОЛЬНИКОВ 5-8 КЛАССОВ</w:t>
      </w: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58379A" w:rsidRPr="0058379A" w:rsidRDefault="0058379A" w:rsidP="0058379A">
      <w:pPr>
        <w:spacing w:after="0" w:line="360" w:lineRule="auto"/>
        <w:ind w:left="-567" w:right="-143"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379A">
        <w:rPr>
          <w:rFonts w:ascii="Times New Roman" w:hAnsi="Times New Roman" w:cs="Times New Roman"/>
          <w:b/>
          <w:sz w:val="40"/>
          <w:szCs w:val="28"/>
        </w:rPr>
        <w:t>От истории коллекций</w:t>
      </w:r>
    </w:p>
    <w:p w:rsidR="0058379A" w:rsidRPr="0058379A" w:rsidRDefault="0058379A" w:rsidP="0058379A">
      <w:pPr>
        <w:spacing w:after="0" w:line="360" w:lineRule="auto"/>
        <w:ind w:left="-567" w:right="-143"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379A">
        <w:rPr>
          <w:rFonts w:ascii="Times New Roman" w:hAnsi="Times New Roman" w:cs="Times New Roman"/>
          <w:b/>
          <w:sz w:val="40"/>
          <w:szCs w:val="28"/>
        </w:rPr>
        <w:t>мировых художественных музеев – к созданию</w:t>
      </w:r>
    </w:p>
    <w:p w:rsidR="0058379A" w:rsidRPr="0058379A" w:rsidRDefault="0058379A" w:rsidP="0058379A">
      <w:pPr>
        <w:spacing w:after="0" w:line="360" w:lineRule="auto"/>
        <w:ind w:left="-567" w:right="-143"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379A">
        <w:rPr>
          <w:rFonts w:ascii="Times New Roman" w:hAnsi="Times New Roman" w:cs="Times New Roman"/>
          <w:b/>
          <w:sz w:val="40"/>
          <w:szCs w:val="28"/>
        </w:rPr>
        <w:t>Картинной галереи г. Усть-Илимска</w:t>
      </w: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58379A" w:rsidRPr="00420DA1" w:rsidRDefault="0058379A" w:rsidP="0058379A">
      <w:pPr>
        <w:pStyle w:val="11"/>
        <w:ind w:left="3686"/>
        <w:rPr>
          <w:rStyle w:val="a4"/>
          <w:b/>
          <w:bCs/>
          <w:color w:val="000000"/>
          <w:sz w:val="28"/>
          <w:szCs w:val="28"/>
        </w:rPr>
      </w:pPr>
      <w:proofErr w:type="spellStart"/>
      <w:r w:rsidRPr="00420DA1">
        <w:rPr>
          <w:rStyle w:val="a4"/>
          <w:i w:val="0"/>
          <w:iCs w:val="0"/>
          <w:color w:val="000000"/>
          <w:sz w:val="28"/>
          <w:szCs w:val="28"/>
        </w:rPr>
        <w:t>Автор</w:t>
      </w:r>
      <w:proofErr w:type="gramStart"/>
      <w:r w:rsidRPr="00420DA1">
        <w:rPr>
          <w:rStyle w:val="a4"/>
          <w:i w:val="0"/>
          <w:iCs w:val="0"/>
          <w:color w:val="000000"/>
          <w:sz w:val="28"/>
          <w:szCs w:val="28"/>
        </w:rPr>
        <w:t>:</w:t>
      </w:r>
      <w:r>
        <w:rPr>
          <w:rStyle w:val="a4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аранник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Карина Руслановна</w:t>
      </w:r>
      <w:r w:rsidRPr="00420DA1">
        <w:rPr>
          <w:rStyle w:val="a4"/>
          <w:b/>
          <w:bCs/>
          <w:color w:val="000000"/>
          <w:sz w:val="28"/>
          <w:szCs w:val="28"/>
        </w:rPr>
        <w:t xml:space="preserve">, </w:t>
      </w:r>
    </w:p>
    <w:p w:rsidR="0058379A" w:rsidRPr="00420DA1" w:rsidRDefault="00784B95" w:rsidP="0058379A">
      <w:pPr>
        <w:pStyle w:val="11"/>
        <w:ind w:left="3686"/>
        <w:rPr>
          <w:rStyle w:val="a4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учащаяся 10</w:t>
      </w:r>
      <w:r w:rsidR="0058379A" w:rsidRPr="00420DA1">
        <w:rPr>
          <w:rStyle w:val="a4"/>
          <w:color w:val="000000"/>
          <w:sz w:val="28"/>
          <w:szCs w:val="28"/>
        </w:rPr>
        <w:t xml:space="preserve"> класса М</w:t>
      </w:r>
      <w:r w:rsidR="0058379A">
        <w:rPr>
          <w:rStyle w:val="a4"/>
          <w:color w:val="000000"/>
          <w:sz w:val="28"/>
          <w:szCs w:val="28"/>
        </w:rPr>
        <w:t>А</w:t>
      </w:r>
      <w:r w:rsidR="0058379A" w:rsidRPr="00420DA1">
        <w:rPr>
          <w:rStyle w:val="a4"/>
          <w:color w:val="000000"/>
          <w:sz w:val="28"/>
          <w:szCs w:val="28"/>
        </w:rPr>
        <w:t>ОУ «</w:t>
      </w:r>
      <w:r w:rsidR="0058379A">
        <w:rPr>
          <w:rStyle w:val="a4"/>
          <w:color w:val="000000"/>
          <w:sz w:val="28"/>
          <w:szCs w:val="28"/>
        </w:rPr>
        <w:t xml:space="preserve">СОШ № 13 им. М.К. </w:t>
      </w:r>
      <w:proofErr w:type="spellStart"/>
      <w:r w:rsidR="0058379A">
        <w:rPr>
          <w:rStyle w:val="a4"/>
          <w:color w:val="000000"/>
          <w:sz w:val="28"/>
          <w:szCs w:val="28"/>
        </w:rPr>
        <w:t>Янгеля</w:t>
      </w:r>
      <w:proofErr w:type="gramStart"/>
      <w:r w:rsidR="0058379A" w:rsidRPr="00420DA1">
        <w:rPr>
          <w:rStyle w:val="a4"/>
          <w:color w:val="000000"/>
          <w:sz w:val="28"/>
          <w:szCs w:val="28"/>
        </w:rPr>
        <w:t>»г</w:t>
      </w:r>
      <w:proofErr w:type="spellEnd"/>
      <w:proofErr w:type="gramEnd"/>
      <w:r w:rsidR="0058379A" w:rsidRPr="00420DA1">
        <w:rPr>
          <w:rStyle w:val="a4"/>
          <w:color w:val="000000"/>
          <w:sz w:val="28"/>
          <w:szCs w:val="28"/>
        </w:rPr>
        <w:t>. Усть-Илимск</w:t>
      </w:r>
    </w:p>
    <w:p w:rsidR="0058379A" w:rsidRPr="00420DA1" w:rsidRDefault="0058379A" w:rsidP="0058379A">
      <w:pPr>
        <w:pStyle w:val="11"/>
        <w:ind w:left="3686"/>
        <w:rPr>
          <w:rStyle w:val="a4"/>
          <w:b/>
          <w:bCs/>
          <w:i w:val="0"/>
          <w:iCs w:val="0"/>
          <w:color w:val="000000"/>
          <w:sz w:val="28"/>
          <w:szCs w:val="28"/>
        </w:rPr>
      </w:pPr>
      <w:r w:rsidRPr="00420DA1">
        <w:rPr>
          <w:rStyle w:val="a4"/>
          <w:i w:val="0"/>
          <w:iCs w:val="0"/>
          <w:color w:val="000000"/>
          <w:sz w:val="28"/>
          <w:szCs w:val="28"/>
        </w:rPr>
        <w:t xml:space="preserve">Руководитель: </w:t>
      </w:r>
      <w:proofErr w:type="spellStart"/>
      <w:r w:rsidR="00784B95">
        <w:rPr>
          <w:rStyle w:val="a4"/>
          <w:b/>
          <w:bCs/>
          <w:color w:val="000000"/>
          <w:sz w:val="28"/>
          <w:szCs w:val="28"/>
        </w:rPr>
        <w:t>Заярная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Юлия Юрьевна</w:t>
      </w:r>
      <w:r w:rsidRPr="00420DA1">
        <w:rPr>
          <w:rStyle w:val="a4"/>
          <w:b/>
          <w:bCs/>
          <w:color w:val="000000"/>
          <w:sz w:val="28"/>
          <w:szCs w:val="28"/>
        </w:rPr>
        <w:t>,</w:t>
      </w:r>
      <w:r w:rsidRPr="00420DA1">
        <w:rPr>
          <w:rStyle w:val="a4"/>
          <w:color w:val="000000"/>
          <w:sz w:val="28"/>
          <w:szCs w:val="28"/>
        </w:rPr>
        <w:t xml:space="preserve"> учитель</w:t>
      </w:r>
      <w:r w:rsidR="006C7265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изобразительного искусства</w:t>
      </w:r>
      <w:r w:rsidRPr="00420DA1">
        <w:rPr>
          <w:rStyle w:val="a4"/>
          <w:color w:val="000000"/>
          <w:sz w:val="28"/>
          <w:szCs w:val="28"/>
        </w:rPr>
        <w:t xml:space="preserve"> М</w:t>
      </w:r>
      <w:r>
        <w:rPr>
          <w:rStyle w:val="a4"/>
          <w:color w:val="000000"/>
          <w:sz w:val="28"/>
          <w:szCs w:val="28"/>
        </w:rPr>
        <w:t>А</w:t>
      </w:r>
      <w:r w:rsidRPr="00420DA1">
        <w:rPr>
          <w:rStyle w:val="a4"/>
          <w:color w:val="000000"/>
          <w:sz w:val="28"/>
          <w:szCs w:val="28"/>
        </w:rPr>
        <w:t>ОУ «</w:t>
      </w:r>
      <w:r>
        <w:rPr>
          <w:rStyle w:val="a4"/>
          <w:color w:val="000000"/>
          <w:sz w:val="28"/>
          <w:szCs w:val="28"/>
        </w:rPr>
        <w:t xml:space="preserve">СОШ № 13 им. М.К. </w:t>
      </w:r>
      <w:proofErr w:type="spellStart"/>
      <w:r>
        <w:rPr>
          <w:rStyle w:val="a4"/>
          <w:color w:val="000000"/>
          <w:sz w:val="28"/>
          <w:szCs w:val="28"/>
        </w:rPr>
        <w:t>Янгеля</w:t>
      </w:r>
      <w:proofErr w:type="gramStart"/>
      <w:r w:rsidRPr="00420DA1">
        <w:rPr>
          <w:rStyle w:val="a4"/>
          <w:color w:val="000000"/>
          <w:sz w:val="28"/>
          <w:szCs w:val="28"/>
        </w:rPr>
        <w:t>»г</w:t>
      </w:r>
      <w:proofErr w:type="spellEnd"/>
      <w:proofErr w:type="gramEnd"/>
      <w:r w:rsidRPr="00420DA1">
        <w:rPr>
          <w:rStyle w:val="a4"/>
          <w:color w:val="000000"/>
          <w:sz w:val="28"/>
          <w:szCs w:val="28"/>
        </w:rPr>
        <w:t>. Усть-Илимск</w:t>
      </w: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</w:rPr>
      </w:pPr>
    </w:p>
    <w:p w:rsidR="0058379A" w:rsidRDefault="0058379A" w:rsidP="0058379A">
      <w:pPr>
        <w:jc w:val="center"/>
        <w:rPr>
          <w:rFonts w:ascii="Times New Roman" w:hAnsi="Times New Roman" w:cs="Times New Roman"/>
        </w:rPr>
      </w:pPr>
    </w:p>
    <w:p w:rsidR="0058379A" w:rsidRPr="00420DA1" w:rsidRDefault="0058379A" w:rsidP="0058379A">
      <w:pPr>
        <w:jc w:val="center"/>
        <w:rPr>
          <w:rFonts w:ascii="Times New Roman" w:eastAsia="Calibri" w:hAnsi="Times New Roman" w:cs="Times New Roman"/>
        </w:rPr>
      </w:pPr>
    </w:p>
    <w:p w:rsidR="0058379A" w:rsidRPr="00420DA1" w:rsidRDefault="0058379A" w:rsidP="0058379A">
      <w:pPr>
        <w:pStyle w:val="11"/>
        <w:jc w:val="center"/>
        <w:rPr>
          <w:rStyle w:val="a4"/>
          <w:color w:val="000000"/>
          <w:sz w:val="28"/>
          <w:szCs w:val="28"/>
        </w:rPr>
      </w:pPr>
      <w:r w:rsidRPr="00420DA1">
        <w:rPr>
          <w:sz w:val="28"/>
          <w:szCs w:val="28"/>
        </w:rPr>
        <w:t>г. Усть-Илимск</w:t>
      </w:r>
    </w:p>
    <w:p w:rsidR="0058379A" w:rsidRPr="00420DA1" w:rsidRDefault="0058379A" w:rsidP="0058379A">
      <w:pPr>
        <w:pStyle w:val="11"/>
        <w:jc w:val="center"/>
        <w:rPr>
          <w:b/>
          <w:sz w:val="30"/>
          <w:szCs w:val="30"/>
        </w:rPr>
      </w:pPr>
      <w:r w:rsidRPr="00420DA1">
        <w:rPr>
          <w:sz w:val="28"/>
          <w:szCs w:val="28"/>
        </w:rPr>
        <w:t>20</w:t>
      </w:r>
      <w:r w:rsidR="00784B95">
        <w:rPr>
          <w:sz w:val="28"/>
          <w:szCs w:val="28"/>
        </w:rPr>
        <w:t>22</w:t>
      </w:r>
      <w:r w:rsidRPr="00420DA1">
        <w:rPr>
          <w:sz w:val="28"/>
          <w:szCs w:val="28"/>
        </w:rPr>
        <w:t xml:space="preserve"> г.</w:t>
      </w:r>
    </w:p>
    <w:p w:rsidR="009914CC" w:rsidRPr="0058379A" w:rsidRDefault="00C72562" w:rsidP="0036636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87CC3" w:rsidRPr="0058379A" w:rsidRDefault="00687CC3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D742A" w:rsidRPr="00131C50"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  <w:r w:rsidR="0036636E" w:rsidRPr="00131C50">
        <w:rPr>
          <w:rFonts w:ascii="Times New Roman" w:hAnsi="Times New Roman" w:cs="Times New Roman"/>
          <w:sz w:val="28"/>
          <w:szCs w:val="28"/>
        </w:rPr>
        <w:t>---------</w:t>
      </w:r>
      <w:r w:rsidR="009914CC" w:rsidRPr="00131C50">
        <w:rPr>
          <w:rFonts w:ascii="Times New Roman" w:hAnsi="Times New Roman" w:cs="Times New Roman"/>
          <w:sz w:val="28"/>
          <w:szCs w:val="28"/>
        </w:rPr>
        <w:t>--3</w:t>
      </w:r>
    </w:p>
    <w:p w:rsidR="000D742A" w:rsidRPr="0058379A" w:rsidRDefault="000D742A" w:rsidP="0058379A">
      <w:pPr>
        <w:tabs>
          <w:tab w:val="left" w:pos="426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 xml:space="preserve">Глава I. История </w:t>
      </w:r>
      <w:r w:rsidR="00F3668B">
        <w:rPr>
          <w:rFonts w:ascii="Times New Roman" w:hAnsi="Times New Roman" w:cs="Times New Roman"/>
          <w:b/>
          <w:sz w:val="28"/>
          <w:szCs w:val="28"/>
        </w:rPr>
        <w:t>возникновения художественных музеев</w:t>
      </w:r>
      <w:r w:rsidR="00F3668B" w:rsidRPr="00131C50">
        <w:rPr>
          <w:rFonts w:ascii="Times New Roman" w:hAnsi="Times New Roman" w:cs="Times New Roman"/>
          <w:sz w:val="28"/>
          <w:szCs w:val="28"/>
        </w:rPr>
        <w:t>-----5</w:t>
      </w:r>
    </w:p>
    <w:p w:rsidR="003D3B9E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1.</w:t>
      </w:r>
      <w:r w:rsidR="003D3B9E" w:rsidRPr="0058379A">
        <w:rPr>
          <w:rFonts w:ascii="Times New Roman" w:hAnsi="Times New Roman" w:cs="Times New Roman"/>
          <w:sz w:val="28"/>
          <w:szCs w:val="28"/>
        </w:rPr>
        <w:t>1. Истори</w:t>
      </w:r>
      <w:r w:rsidR="00F3668B">
        <w:rPr>
          <w:rFonts w:ascii="Times New Roman" w:hAnsi="Times New Roman" w:cs="Times New Roman"/>
          <w:sz w:val="28"/>
          <w:szCs w:val="28"/>
        </w:rPr>
        <w:t>ческая справка</w:t>
      </w:r>
      <w:r w:rsidR="009914CC" w:rsidRPr="0058379A">
        <w:rPr>
          <w:rFonts w:ascii="Times New Roman" w:hAnsi="Times New Roman" w:cs="Times New Roman"/>
          <w:sz w:val="28"/>
          <w:szCs w:val="28"/>
        </w:rPr>
        <w:t>---------------------------</w:t>
      </w:r>
      <w:r w:rsidR="00F3668B">
        <w:rPr>
          <w:rFonts w:ascii="Times New Roman" w:hAnsi="Times New Roman" w:cs="Times New Roman"/>
          <w:sz w:val="28"/>
          <w:szCs w:val="28"/>
        </w:rPr>
        <w:t>-------------------------------5</w:t>
      </w: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1.2. </w:t>
      </w:r>
      <w:r w:rsidR="00F3668B">
        <w:rPr>
          <w:rFonts w:ascii="Times New Roman" w:hAnsi="Times New Roman" w:cs="Times New Roman"/>
          <w:sz w:val="28"/>
          <w:szCs w:val="28"/>
        </w:rPr>
        <w:t>Краткая характеристика известных зарубежных музеев---------------7</w:t>
      </w:r>
    </w:p>
    <w:p w:rsidR="00EB4A15" w:rsidRPr="0058379A" w:rsidRDefault="00D715C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1.3.</w:t>
      </w:r>
      <w:r w:rsidR="00F3668B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E23CD7">
        <w:rPr>
          <w:rFonts w:ascii="Times New Roman" w:hAnsi="Times New Roman" w:cs="Times New Roman"/>
          <w:sz w:val="28"/>
          <w:szCs w:val="28"/>
        </w:rPr>
        <w:t>художественных музеев России--------------9</w:t>
      </w:r>
    </w:p>
    <w:p w:rsidR="00EB4A15" w:rsidRDefault="00EB4A15" w:rsidP="0058379A">
      <w:pPr>
        <w:pStyle w:val="a3"/>
        <w:tabs>
          <w:tab w:val="left" w:pos="426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 xml:space="preserve">Глава II. </w:t>
      </w:r>
      <w:r w:rsidR="00E23CD7">
        <w:rPr>
          <w:rFonts w:ascii="Times New Roman" w:hAnsi="Times New Roman" w:cs="Times New Roman"/>
          <w:b/>
          <w:sz w:val="28"/>
          <w:szCs w:val="28"/>
        </w:rPr>
        <w:t>Усть-Илимская Картинная галерея: история, традиции, люди</w:t>
      </w:r>
      <w:r w:rsidR="00E23CD7" w:rsidRPr="00131C50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 w:rsidR="009914CC" w:rsidRPr="00131C50">
        <w:rPr>
          <w:rFonts w:ascii="Times New Roman" w:hAnsi="Times New Roman" w:cs="Times New Roman"/>
          <w:sz w:val="28"/>
          <w:szCs w:val="28"/>
        </w:rPr>
        <w:t>-----------</w:t>
      </w:r>
      <w:r w:rsidR="00E23CD7" w:rsidRPr="00131C50">
        <w:rPr>
          <w:rFonts w:ascii="Times New Roman" w:hAnsi="Times New Roman" w:cs="Times New Roman"/>
          <w:sz w:val="28"/>
          <w:szCs w:val="28"/>
        </w:rPr>
        <w:t>-</w:t>
      </w:r>
      <w:r w:rsidR="009914CC" w:rsidRPr="00131C50">
        <w:rPr>
          <w:rFonts w:ascii="Times New Roman" w:hAnsi="Times New Roman" w:cs="Times New Roman"/>
          <w:sz w:val="28"/>
          <w:szCs w:val="28"/>
        </w:rPr>
        <w:t>---1</w:t>
      </w:r>
      <w:r w:rsidR="00E23CD7" w:rsidRPr="00131C50">
        <w:rPr>
          <w:rFonts w:ascii="Times New Roman" w:hAnsi="Times New Roman" w:cs="Times New Roman"/>
          <w:sz w:val="28"/>
          <w:szCs w:val="28"/>
        </w:rPr>
        <w:t>0</w:t>
      </w:r>
    </w:p>
    <w:p w:rsidR="00E23CD7" w:rsidRDefault="00E23CD7" w:rsidP="00E23CD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D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Картинной галереи---------------------------10</w:t>
      </w:r>
    </w:p>
    <w:p w:rsidR="00131C50" w:rsidRPr="0058379A" w:rsidRDefault="00131C50" w:rsidP="00131C50">
      <w:pPr>
        <w:pStyle w:val="a6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31C50">
        <w:rPr>
          <w:rFonts w:eastAsiaTheme="minorHAnsi"/>
          <w:sz w:val="28"/>
          <w:szCs w:val="28"/>
          <w:lang w:eastAsia="en-US"/>
        </w:rPr>
        <w:t>2. Художники – друзья картинной галереи</w:t>
      </w:r>
      <w:r>
        <w:rPr>
          <w:rFonts w:eastAsiaTheme="minorHAnsi"/>
          <w:sz w:val="28"/>
          <w:szCs w:val="28"/>
          <w:lang w:eastAsia="en-US"/>
        </w:rPr>
        <w:t>--------------------------------12</w:t>
      </w:r>
    </w:p>
    <w:p w:rsidR="00E23CD7" w:rsidRPr="00E23CD7" w:rsidRDefault="00131C50" w:rsidP="00E23CD7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23CD7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ые мероприятия-----------------------------------------------15</w:t>
      </w:r>
    </w:p>
    <w:p w:rsidR="000D742A" w:rsidRPr="0058379A" w:rsidRDefault="000D742A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914CC" w:rsidRPr="00131C50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="00131C50" w:rsidRPr="00131C50">
        <w:rPr>
          <w:rFonts w:ascii="Times New Roman" w:hAnsi="Times New Roman" w:cs="Times New Roman"/>
          <w:sz w:val="28"/>
          <w:szCs w:val="28"/>
        </w:rPr>
        <w:t>------------------------------</w:t>
      </w:r>
      <w:r w:rsidR="00E210C4" w:rsidRPr="00131C50">
        <w:rPr>
          <w:rFonts w:ascii="Times New Roman" w:hAnsi="Times New Roman" w:cs="Times New Roman"/>
          <w:sz w:val="28"/>
          <w:szCs w:val="28"/>
        </w:rPr>
        <w:t>--</w:t>
      </w:r>
      <w:r w:rsidR="009914CC" w:rsidRPr="00131C50">
        <w:rPr>
          <w:rFonts w:ascii="Times New Roman" w:hAnsi="Times New Roman" w:cs="Times New Roman"/>
          <w:sz w:val="28"/>
          <w:szCs w:val="28"/>
        </w:rPr>
        <w:t>--</w:t>
      </w:r>
      <w:r w:rsidR="00131C50">
        <w:rPr>
          <w:rFonts w:ascii="Times New Roman" w:hAnsi="Times New Roman" w:cs="Times New Roman"/>
          <w:sz w:val="28"/>
          <w:szCs w:val="28"/>
        </w:rPr>
        <w:t>18</w:t>
      </w:r>
    </w:p>
    <w:p w:rsidR="000D742A" w:rsidRDefault="000D742A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914CC" w:rsidRPr="00131C50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="00131C50" w:rsidRPr="00131C50">
        <w:rPr>
          <w:rFonts w:ascii="Times New Roman" w:hAnsi="Times New Roman" w:cs="Times New Roman"/>
          <w:sz w:val="28"/>
          <w:szCs w:val="28"/>
        </w:rPr>
        <w:t>----------------------------</w:t>
      </w:r>
      <w:r w:rsidR="00E210C4" w:rsidRPr="00131C50">
        <w:rPr>
          <w:rFonts w:ascii="Times New Roman" w:hAnsi="Times New Roman" w:cs="Times New Roman"/>
          <w:sz w:val="28"/>
          <w:szCs w:val="28"/>
        </w:rPr>
        <w:t>----</w:t>
      </w:r>
      <w:r w:rsidR="00131C50" w:rsidRPr="00131C50">
        <w:rPr>
          <w:rFonts w:ascii="Times New Roman" w:hAnsi="Times New Roman" w:cs="Times New Roman"/>
          <w:sz w:val="28"/>
          <w:szCs w:val="28"/>
        </w:rPr>
        <w:t>--20</w:t>
      </w:r>
    </w:p>
    <w:p w:rsidR="00131C50" w:rsidRDefault="00131C50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76DF">
        <w:rPr>
          <w:rFonts w:ascii="Times New Roman" w:hAnsi="Times New Roman" w:cs="Times New Roman"/>
          <w:sz w:val="28"/>
          <w:szCs w:val="28"/>
        </w:rPr>
        <w:t>. Сравнительная таблица---------------------------------------21</w:t>
      </w:r>
    </w:p>
    <w:p w:rsidR="00AA0294" w:rsidRDefault="00CF76DF" w:rsidP="00AA0294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Интервью с Антипьевой В.В., заведующей передвижной выставкой Картинной</w:t>
      </w:r>
      <w:r w:rsidR="005658B3">
        <w:rPr>
          <w:rFonts w:ascii="Times New Roman" w:hAnsi="Times New Roman" w:cs="Times New Roman"/>
          <w:sz w:val="28"/>
          <w:szCs w:val="28"/>
        </w:rPr>
        <w:t xml:space="preserve"> галереи</w:t>
      </w:r>
      <w:r w:rsidR="00647B33">
        <w:rPr>
          <w:rFonts w:ascii="Times New Roman" w:hAnsi="Times New Roman" w:cs="Times New Roman"/>
          <w:sz w:val="28"/>
          <w:szCs w:val="28"/>
        </w:rPr>
        <w:t xml:space="preserve"> г. Усть-Илимска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647B33">
        <w:rPr>
          <w:rFonts w:ascii="Times New Roman" w:hAnsi="Times New Roman" w:cs="Times New Roman"/>
          <w:sz w:val="28"/>
          <w:szCs w:val="28"/>
        </w:rPr>
        <w:t>---23</w:t>
      </w:r>
    </w:p>
    <w:p w:rsidR="00AA0294" w:rsidRDefault="00647B33" w:rsidP="00AA0294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02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294">
        <w:rPr>
          <w:rFonts w:ascii="Times New Roman" w:hAnsi="Times New Roman" w:cs="Times New Roman"/>
          <w:sz w:val="28"/>
          <w:szCs w:val="28"/>
        </w:rPr>
        <w:t>. Статья "</w:t>
      </w:r>
      <w:r w:rsidR="00AA0294" w:rsidRPr="00AA0294">
        <w:rPr>
          <w:rFonts w:ascii="Times New Roman" w:hAnsi="Times New Roman" w:cs="Times New Roman"/>
          <w:sz w:val="28"/>
          <w:szCs w:val="24"/>
        </w:rPr>
        <w:t>В музей с детьми: 20 лучших советов</w:t>
      </w:r>
      <w:r w:rsidR="00AA0294">
        <w:rPr>
          <w:rFonts w:ascii="Times New Roman" w:hAnsi="Times New Roman" w:cs="Times New Roman"/>
          <w:sz w:val="28"/>
          <w:szCs w:val="24"/>
        </w:rPr>
        <w:t>"------24</w:t>
      </w:r>
    </w:p>
    <w:p w:rsidR="005B4161" w:rsidRPr="005B4161" w:rsidRDefault="005B4161" w:rsidP="00AA0294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Результаты опроса------------------------------------------32</w:t>
      </w:r>
    </w:p>
    <w:p w:rsidR="00647B33" w:rsidRPr="00AA0294" w:rsidRDefault="00647B33" w:rsidP="00647B33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6DF" w:rsidRPr="00CF76DF" w:rsidRDefault="00CF76DF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50" w:rsidRPr="00CF76DF" w:rsidRDefault="00131C50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A" w:rsidRPr="0058379A" w:rsidRDefault="000D742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33" w:rsidRPr="0058379A" w:rsidRDefault="00647B33" w:rsidP="005B4161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08C" w:rsidRPr="0058379A" w:rsidRDefault="0085008C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90FE1" w:rsidRPr="00DD1909" w:rsidRDefault="00F90FE1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67">
        <w:rPr>
          <w:rFonts w:ascii="Times New Roman" w:hAnsi="Times New Roman" w:cs="Times New Roman"/>
          <w:sz w:val="28"/>
          <w:szCs w:val="28"/>
        </w:rPr>
        <w:t xml:space="preserve">Любите ли вы ходить в музеи? </w:t>
      </w:r>
      <w:r w:rsidR="00983267" w:rsidRPr="00983267">
        <w:rPr>
          <w:rFonts w:ascii="Times New Roman" w:hAnsi="Times New Roman" w:cs="Times New Roman"/>
          <w:sz w:val="28"/>
          <w:szCs w:val="28"/>
        </w:rPr>
        <w:t>Скорее всего, мои одноклассники ответят, нет. Конечно, м</w:t>
      </w:r>
      <w:r w:rsidRPr="00983267">
        <w:rPr>
          <w:rFonts w:ascii="Times New Roman" w:hAnsi="Times New Roman" w:cs="Times New Roman"/>
          <w:sz w:val="28"/>
          <w:szCs w:val="28"/>
        </w:rPr>
        <w:t xml:space="preserve">ногих из </w:t>
      </w:r>
      <w:r w:rsidR="00983267" w:rsidRPr="00983267">
        <w:rPr>
          <w:rFonts w:ascii="Times New Roman" w:hAnsi="Times New Roman" w:cs="Times New Roman"/>
          <w:sz w:val="28"/>
          <w:szCs w:val="28"/>
        </w:rPr>
        <w:t>н</w:t>
      </w:r>
      <w:r w:rsidRPr="00983267">
        <w:rPr>
          <w:rFonts w:ascii="Times New Roman" w:hAnsi="Times New Roman" w:cs="Times New Roman"/>
          <w:sz w:val="28"/>
          <w:szCs w:val="28"/>
        </w:rPr>
        <w:t xml:space="preserve">их посещали музеи нашего города, чаще всего </w:t>
      </w:r>
      <w:proofErr w:type="gramStart"/>
      <w:r w:rsidRPr="00983267">
        <w:rPr>
          <w:rFonts w:ascii="Times New Roman" w:hAnsi="Times New Roman" w:cs="Times New Roman"/>
          <w:sz w:val="28"/>
          <w:szCs w:val="28"/>
        </w:rPr>
        <w:t>краеведческий</w:t>
      </w:r>
      <w:proofErr w:type="gramEnd"/>
      <w:r w:rsidRPr="00983267">
        <w:rPr>
          <w:rFonts w:ascii="Times New Roman" w:hAnsi="Times New Roman" w:cs="Times New Roman"/>
          <w:sz w:val="28"/>
          <w:szCs w:val="28"/>
        </w:rPr>
        <w:t>, и то</w:t>
      </w:r>
      <w:r w:rsidR="00983267">
        <w:rPr>
          <w:rFonts w:ascii="Times New Roman" w:hAnsi="Times New Roman" w:cs="Times New Roman"/>
          <w:sz w:val="28"/>
          <w:szCs w:val="28"/>
        </w:rPr>
        <w:t>,</w:t>
      </w:r>
      <w:r w:rsidRPr="00983267">
        <w:rPr>
          <w:rFonts w:ascii="Times New Roman" w:hAnsi="Times New Roman" w:cs="Times New Roman"/>
          <w:sz w:val="28"/>
          <w:szCs w:val="28"/>
        </w:rPr>
        <w:t xml:space="preserve"> потому что там проходят </w:t>
      </w:r>
      <w:r w:rsidR="00983267" w:rsidRPr="00983267">
        <w:rPr>
          <w:rFonts w:ascii="Times New Roman" w:hAnsi="Times New Roman" w:cs="Times New Roman"/>
          <w:sz w:val="28"/>
          <w:szCs w:val="28"/>
        </w:rPr>
        <w:t xml:space="preserve">обязательные внеклассные </w:t>
      </w:r>
      <w:r w:rsidR="00DD1909">
        <w:rPr>
          <w:rFonts w:ascii="Times New Roman" w:hAnsi="Times New Roman" w:cs="Times New Roman"/>
          <w:sz w:val="28"/>
          <w:szCs w:val="28"/>
        </w:rPr>
        <w:t>мероприятия, а вот</w:t>
      </w:r>
      <w:r w:rsidRPr="00983267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DD1909">
        <w:rPr>
          <w:rFonts w:ascii="Times New Roman" w:hAnsi="Times New Roman" w:cs="Times New Roman"/>
          <w:sz w:val="28"/>
          <w:szCs w:val="28"/>
        </w:rPr>
        <w:t>ая галерея им каже</w:t>
      </w:r>
      <w:r w:rsidRPr="00983267">
        <w:rPr>
          <w:rFonts w:ascii="Times New Roman" w:hAnsi="Times New Roman" w:cs="Times New Roman"/>
          <w:sz w:val="28"/>
          <w:szCs w:val="28"/>
        </w:rPr>
        <w:t>тся совсем не интересн</w:t>
      </w:r>
      <w:r w:rsidR="00DD1909">
        <w:rPr>
          <w:rFonts w:ascii="Times New Roman" w:hAnsi="Times New Roman" w:cs="Times New Roman"/>
          <w:sz w:val="28"/>
          <w:szCs w:val="28"/>
        </w:rPr>
        <w:t>ой</w:t>
      </w:r>
      <w:r w:rsidRPr="00983267">
        <w:rPr>
          <w:rFonts w:ascii="Times New Roman" w:hAnsi="Times New Roman" w:cs="Times New Roman"/>
          <w:sz w:val="28"/>
          <w:szCs w:val="28"/>
        </w:rPr>
        <w:t>.</w:t>
      </w:r>
      <w:r w:rsidRPr="0058379A">
        <w:rPr>
          <w:rFonts w:ascii="Times New Roman" w:hAnsi="Times New Roman" w:cs="Times New Roman"/>
          <w:sz w:val="28"/>
          <w:szCs w:val="28"/>
        </w:rPr>
        <w:t xml:space="preserve"> Но на самом деле, поход в музей — это целое искусство и</w:t>
      </w:r>
      <w:r w:rsidR="00DD1909">
        <w:rPr>
          <w:rFonts w:ascii="Times New Roman" w:hAnsi="Times New Roman" w:cs="Times New Roman"/>
          <w:sz w:val="28"/>
          <w:szCs w:val="28"/>
        </w:rPr>
        <w:t>,</w:t>
      </w:r>
      <w:r w:rsidRPr="0058379A">
        <w:rPr>
          <w:rFonts w:ascii="Times New Roman" w:hAnsi="Times New Roman" w:cs="Times New Roman"/>
          <w:sz w:val="28"/>
          <w:szCs w:val="28"/>
        </w:rPr>
        <w:t xml:space="preserve"> если серьезно к этому относит</w:t>
      </w:r>
      <w:r w:rsidR="00B319B2">
        <w:rPr>
          <w:rFonts w:ascii="Times New Roman" w:hAnsi="Times New Roman" w:cs="Times New Roman"/>
          <w:sz w:val="28"/>
          <w:szCs w:val="28"/>
        </w:rPr>
        <w:t>ь</w:t>
      </w:r>
      <w:r w:rsidRPr="0058379A">
        <w:rPr>
          <w:rFonts w:ascii="Times New Roman" w:hAnsi="Times New Roman" w:cs="Times New Roman"/>
          <w:sz w:val="28"/>
          <w:szCs w:val="28"/>
        </w:rPr>
        <w:t>ся, то это может оставить глубокий след в памяти и поможет взгля</w:t>
      </w:r>
      <w:r w:rsidR="00B319B2">
        <w:rPr>
          <w:rFonts w:ascii="Times New Roman" w:hAnsi="Times New Roman" w:cs="Times New Roman"/>
          <w:sz w:val="28"/>
          <w:szCs w:val="28"/>
        </w:rPr>
        <w:t>нуть на мир через призму художественных образов</w:t>
      </w:r>
      <w:r w:rsidRPr="0058379A">
        <w:rPr>
          <w:rFonts w:ascii="Times New Roman" w:hAnsi="Times New Roman" w:cs="Times New Roman"/>
          <w:sz w:val="28"/>
          <w:szCs w:val="28"/>
        </w:rPr>
        <w:t>.</w:t>
      </w:r>
    </w:p>
    <w:p w:rsidR="00782F6B" w:rsidRPr="0058379A" w:rsidRDefault="0085008C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Так как я учусь в художественном классе, интерес у меня вызывают именно художественные музеи</w:t>
      </w:r>
      <w:r w:rsidR="00F90FE1" w:rsidRPr="0058379A">
        <w:rPr>
          <w:rFonts w:ascii="Times New Roman" w:hAnsi="Times New Roman" w:cs="Times New Roman"/>
          <w:sz w:val="28"/>
          <w:szCs w:val="28"/>
        </w:rPr>
        <w:t>.</w:t>
      </w:r>
      <w:r w:rsidR="00DD1909" w:rsidRPr="00DD1909">
        <w:rPr>
          <w:rFonts w:ascii="Times New Roman" w:hAnsi="Times New Roman" w:cs="Times New Roman"/>
          <w:sz w:val="28"/>
          <w:szCs w:val="28"/>
        </w:rPr>
        <w:t xml:space="preserve"> В художественном музее можно пос</w:t>
      </w:r>
      <w:r w:rsidR="00DD1909">
        <w:rPr>
          <w:rFonts w:ascii="Times New Roman" w:hAnsi="Times New Roman" w:cs="Times New Roman"/>
          <w:sz w:val="28"/>
          <w:szCs w:val="28"/>
        </w:rPr>
        <w:t>мотреть на картины, которые знаешь</w:t>
      </w:r>
      <w:r w:rsidR="00DD1909" w:rsidRPr="00DD1909">
        <w:rPr>
          <w:rFonts w:ascii="Times New Roman" w:hAnsi="Times New Roman" w:cs="Times New Roman"/>
          <w:sz w:val="28"/>
          <w:szCs w:val="28"/>
        </w:rPr>
        <w:t xml:space="preserve"> только по репродукциям в альбомах по искусству</w:t>
      </w:r>
      <w:r w:rsidR="008D5562">
        <w:rPr>
          <w:rFonts w:ascii="Times New Roman" w:hAnsi="Times New Roman" w:cs="Times New Roman"/>
          <w:sz w:val="28"/>
          <w:szCs w:val="28"/>
        </w:rPr>
        <w:t>,</w:t>
      </w:r>
      <w:r w:rsidR="00DD1909" w:rsidRPr="00DD1909">
        <w:rPr>
          <w:rFonts w:ascii="Times New Roman" w:hAnsi="Times New Roman" w:cs="Times New Roman"/>
          <w:sz w:val="28"/>
          <w:szCs w:val="28"/>
        </w:rPr>
        <w:t xml:space="preserve"> и увидеть много нового, получ</w:t>
      </w:r>
      <w:r w:rsidR="00DD1909">
        <w:rPr>
          <w:rFonts w:ascii="Times New Roman" w:hAnsi="Times New Roman" w:cs="Times New Roman"/>
          <w:sz w:val="28"/>
          <w:szCs w:val="28"/>
        </w:rPr>
        <w:t>ить</w:t>
      </w:r>
      <w:r w:rsidR="00DD1909" w:rsidRPr="00DD1909">
        <w:rPr>
          <w:rFonts w:ascii="Times New Roman" w:hAnsi="Times New Roman" w:cs="Times New Roman"/>
          <w:sz w:val="28"/>
          <w:szCs w:val="28"/>
        </w:rPr>
        <w:t xml:space="preserve"> эстетическое удовольствие и мощный творческий заряд</w:t>
      </w:r>
    </w:p>
    <w:p w:rsidR="00782F6B" w:rsidRPr="0058379A" w:rsidRDefault="0085008C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Тему моего исследования я сформулировала так: «От истории коллекций мировых художественных музеев – к созданию Картинной галереи г. Усть-Илимска».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58379A">
        <w:rPr>
          <w:b/>
          <w:sz w:val="28"/>
          <w:szCs w:val="28"/>
        </w:rPr>
        <w:t>Цель:</w:t>
      </w:r>
      <w:r w:rsidRPr="0058379A">
        <w:rPr>
          <w:sz w:val="28"/>
          <w:szCs w:val="28"/>
        </w:rPr>
        <w:t xml:space="preserve"> Определить, актуально ли посещение </w:t>
      </w:r>
      <w:r w:rsidR="0085008C" w:rsidRPr="0058379A">
        <w:rPr>
          <w:sz w:val="28"/>
          <w:szCs w:val="28"/>
        </w:rPr>
        <w:t xml:space="preserve">художественных музеев </w:t>
      </w:r>
      <w:r w:rsidRPr="0058379A">
        <w:rPr>
          <w:sz w:val="28"/>
          <w:szCs w:val="28"/>
        </w:rPr>
        <w:t>в современной жизни.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58379A">
        <w:rPr>
          <w:b/>
          <w:sz w:val="28"/>
          <w:szCs w:val="28"/>
        </w:rPr>
        <w:t xml:space="preserve">Задачи: 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1) Изучить историю возникновения </w:t>
      </w:r>
      <w:r w:rsidR="00336C2F" w:rsidRPr="0058379A">
        <w:rPr>
          <w:sz w:val="28"/>
          <w:szCs w:val="28"/>
        </w:rPr>
        <w:t xml:space="preserve">художественных музеев мира, в том числе </w:t>
      </w:r>
      <w:r w:rsidRPr="0058379A">
        <w:rPr>
          <w:sz w:val="28"/>
          <w:szCs w:val="28"/>
        </w:rPr>
        <w:t>картинной галереи</w:t>
      </w:r>
      <w:r w:rsidR="00336C2F" w:rsidRPr="0058379A">
        <w:rPr>
          <w:sz w:val="28"/>
          <w:szCs w:val="28"/>
        </w:rPr>
        <w:t xml:space="preserve"> нашего города</w:t>
      </w:r>
      <w:r w:rsidRPr="0058379A">
        <w:rPr>
          <w:sz w:val="28"/>
          <w:szCs w:val="28"/>
        </w:rPr>
        <w:t xml:space="preserve">. 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2) Посетить картинную галерею.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3) Провести интервью с работниками галереи.</w:t>
      </w:r>
    </w:p>
    <w:p w:rsidR="00B55302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4) Понять предназначение</w:t>
      </w:r>
      <w:r w:rsidR="00B70ED7" w:rsidRPr="0058379A">
        <w:rPr>
          <w:sz w:val="28"/>
          <w:szCs w:val="28"/>
        </w:rPr>
        <w:t xml:space="preserve"> и актуальность художественных музеев</w:t>
      </w:r>
      <w:r w:rsidR="00B55302" w:rsidRPr="0058379A">
        <w:rPr>
          <w:sz w:val="28"/>
          <w:szCs w:val="28"/>
        </w:rPr>
        <w:t>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b/>
          <w:sz w:val="28"/>
          <w:szCs w:val="28"/>
        </w:rPr>
        <w:t>Объект исследования:</w:t>
      </w:r>
      <w:r w:rsidRPr="0058379A">
        <w:rPr>
          <w:sz w:val="28"/>
          <w:szCs w:val="28"/>
        </w:rPr>
        <w:t xml:space="preserve"> актуальность </w:t>
      </w:r>
      <w:r w:rsidR="00B55302" w:rsidRPr="0058379A">
        <w:rPr>
          <w:sz w:val="28"/>
          <w:szCs w:val="28"/>
        </w:rPr>
        <w:t xml:space="preserve">художественных музеев </w:t>
      </w:r>
      <w:r w:rsidRPr="0058379A">
        <w:rPr>
          <w:sz w:val="28"/>
          <w:szCs w:val="28"/>
        </w:rPr>
        <w:t>в современном обществе.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b/>
          <w:sz w:val="28"/>
          <w:szCs w:val="28"/>
        </w:rPr>
        <w:t xml:space="preserve">Предмет </w:t>
      </w:r>
      <w:proofErr w:type="spellStart"/>
      <w:r w:rsidRPr="0058379A">
        <w:rPr>
          <w:b/>
          <w:sz w:val="28"/>
          <w:szCs w:val="28"/>
        </w:rPr>
        <w:t>исследования</w:t>
      </w:r>
      <w:proofErr w:type="gramStart"/>
      <w:r w:rsidRPr="0058379A">
        <w:rPr>
          <w:b/>
          <w:sz w:val="28"/>
          <w:szCs w:val="28"/>
        </w:rPr>
        <w:t>:</w:t>
      </w:r>
      <w:r w:rsidR="00B55302" w:rsidRPr="0058379A">
        <w:rPr>
          <w:sz w:val="28"/>
          <w:szCs w:val="28"/>
        </w:rPr>
        <w:t>х</w:t>
      </w:r>
      <w:proofErr w:type="gramEnd"/>
      <w:r w:rsidR="00B55302" w:rsidRPr="0058379A">
        <w:rPr>
          <w:sz w:val="28"/>
          <w:szCs w:val="28"/>
        </w:rPr>
        <w:t>удожественные</w:t>
      </w:r>
      <w:proofErr w:type="spellEnd"/>
      <w:r w:rsidR="00B55302" w:rsidRPr="0058379A">
        <w:rPr>
          <w:sz w:val="28"/>
          <w:szCs w:val="28"/>
        </w:rPr>
        <w:t xml:space="preserve"> музеи мира, </w:t>
      </w:r>
      <w:r w:rsidRPr="0058379A">
        <w:rPr>
          <w:sz w:val="28"/>
          <w:szCs w:val="28"/>
        </w:rPr>
        <w:t>картинная галерея</w:t>
      </w:r>
      <w:r w:rsidR="00B55302" w:rsidRPr="0058379A">
        <w:rPr>
          <w:sz w:val="28"/>
          <w:szCs w:val="28"/>
        </w:rPr>
        <w:t xml:space="preserve"> г. Усть-Илимска</w:t>
      </w:r>
      <w:r w:rsidRPr="0058379A">
        <w:rPr>
          <w:sz w:val="28"/>
          <w:szCs w:val="28"/>
        </w:rPr>
        <w:t>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Предположение: «Посещение художественных музе</w:t>
      </w:r>
      <w:r w:rsidR="00F90FE1" w:rsidRPr="0058379A">
        <w:rPr>
          <w:sz w:val="28"/>
          <w:szCs w:val="28"/>
        </w:rPr>
        <w:t>ев, картинных галерей</w:t>
      </w:r>
      <w:r w:rsidRPr="0058379A">
        <w:rPr>
          <w:sz w:val="28"/>
          <w:szCs w:val="28"/>
        </w:rPr>
        <w:t xml:space="preserve"> в современном цифровом мире – занятие скучное, бесполезное</w:t>
      </w:r>
      <w:r w:rsidR="00F90FE1" w:rsidRPr="0058379A">
        <w:rPr>
          <w:sz w:val="28"/>
          <w:szCs w:val="28"/>
        </w:rPr>
        <w:t>"</w:t>
      </w:r>
      <w:r w:rsidRPr="0058379A">
        <w:rPr>
          <w:sz w:val="28"/>
          <w:szCs w:val="28"/>
        </w:rPr>
        <w:t>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lastRenderedPageBreak/>
        <w:t xml:space="preserve">Методы исследования: 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1) Изучение теоретического материа</w:t>
      </w:r>
      <w:r w:rsidR="003C1415" w:rsidRPr="0058379A">
        <w:rPr>
          <w:sz w:val="28"/>
          <w:szCs w:val="28"/>
        </w:rPr>
        <w:t xml:space="preserve">ла (сайты, </w:t>
      </w:r>
      <w:proofErr w:type="spellStart"/>
      <w:r w:rsidR="003C1415" w:rsidRPr="0058379A">
        <w:rPr>
          <w:sz w:val="28"/>
          <w:szCs w:val="28"/>
        </w:rPr>
        <w:t>блогимузеев</w:t>
      </w:r>
      <w:proofErr w:type="spellEnd"/>
      <w:r w:rsidR="003C1415" w:rsidRPr="0058379A">
        <w:rPr>
          <w:sz w:val="28"/>
          <w:szCs w:val="28"/>
        </w:rPr>
        <w:t>, галерей</w:t>
      </w:r>
      <w:r w:rsidRPr="0058379A">
        <w:rPr>
          <w:sz w:val="28"/>
          <w:szCs w:val="28"/>
        </w:rPr>
        <w:t>)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2) Интервьюирование.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3) </w:t>
      </w:r>
      <w:proofErr w:type="gramStart"/>
      <w:r w:rsidRPr="0058379A">
        <w:rPr>
          <w:sz w:val="28"/>
          <w:szCs w:val="28"/>
        </w:rPr>
        <w:t>Решение проблемной ситуации</w:t>
      </w:r>
      <w:proofErr w:type="gramEnd"/>
      <w:r w:rsidRPr="0058379A">
        <w:rPr>
          <w:sz w:val="28"/>
          <w:szCs w:val="28"/>
        </w:rPr>
        <w:t>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4) Выполнение </w:t>
      </w:r>
      <w:proofErr w:type="spellStart"/>
      <w:r w:rsidRPr="0058379A">
        <w:rPr>
          <w:sz w:val="28"/>
          <w:szCs w:val="28"/>
        </w:rPr>
        <w:t>лэпбука</w:t>
      </w:r>
      <w:proofErr w:type="spellEnd"/>
      <w:r w:rsidRPr="0058379A">
        <w:rPr>
          <w:sz w:val="28"/>
          <w:szCs w:val="28"/>
        </w:rPr>
        <w:t xml:space="preserve"> «Усть-Илимская картинная галерея: люди и картины».</w:t>
      </w:r>
    </w:p>
    <w:p w:rsidR="00F26D44" w:rsidRPr="0058379A" w:rsidRDefault="00F26D44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5) Создание электронной презентации по теме выступления.</w:t>
      </w:r>
    </w:p>
    <w:p w:rsidR="0057175D" w:rsidRPr="0058379A" w:rsidRDefault="00465AE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58379A">
        <w:rPr>
          <w:rFonts w:ascii="Times New Roman" w:hAnsi="Times New Roman" w:cs="Times New Roman"/>
          <w:sz w:val="28"/>
          <w:szCs w:val="28"/>
        </w:rPr>
        <w:t xml:space="preserve"> работу можно использовать как сообщение на урок</w:t>
      </w:r>
      <w:r w:rsidR="00AB269F" w:rsidRPr="0058379A">
        <w:rPr>
          <w:rFonts w:ascii="Times New Roman" w:hAnsi="Times New Roman" w:cs="Times New Roman"/>
          <w:sz w:val="28"/>
          <w:szCs w:val="28"/>
        </w:rPr>
        <w:t>ах</w:t>
      </w:r>
      <w:r w:rsidRPr="0058379A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МХК</w:t>
      </w:r>
      <w:r w:rsidR="00C86F95" w:rsidRPr="0058379A">
        <w:rPr>
          <w:rFonts w:ascii="Times New Roman" w:hAnsi="Times New Roman" w:cs="Times New Roman"/>
          <w:sz w:val="28"/>
          <w:szCs w:val="28"/>
        </w:rPr>
        <w:t>, краеведения</w:t>
      </w:r>
      <w:r w:rsidRPr="0058379A">
        <w:rPr>
          <w:rFonts w:ascii="Times New Roman" w:hAnsi="Times New Roman" w:cs="Times New Roman"/>
          <w:sz w:val="28"/>
          <w:szCs w:val="28"/>
        </w:rPr>
        <w:t>. Также материалы исследования могут бы</w:t>
      </w:r>
      <w:r w:rsidR="00AB269F" w:rsidRPr="0058379A">
        <w:rPr>
          <w:rFonts w:ascii="Times New Roman" w:hAnsi="Times New Roman" w:cs="Times New Roman"/>
          <w:sz w:val="28"/>
          <w:szCs w:val="28"/>
        </w:rPr>
        <w:t>ть использованы на классном часе, внеклассном мероприятии</w:t>
      </w:r>
      <w:r w:rsidRPr="0058379A">
        <w:rPr>
          <w:rFonts w:ascii="Times New Roman" w:hAnsi="Times New Roman" w:cs="Times New Roman"/>
          <w:sz w:val="28"/>
          <w:szCs w:val="28"/>
        </w:rPr>
        <w:t xml:space="preserve"> для расширения кругозора одноклассников.</w:t>
      </w:r>
    </w:p>
    <w:p w:rsidR="00B02061" w:rsidRPr="0058379A" w:rsidRDefault="00B02061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61" w:rsidRPr="0058379A" w:rsidRDefault="00B02061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CA" w:rsidRPr="0058379A" w:rsidRDefault="0007285C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 w:rsidR="00D715CA" w:rsidRPr="0058379A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4C3B23" w:rsidRPr="0058379A">
        <w:rPr>
          <w:rFonts w:ascii="Times New Roman" w:hAnsi="Times New Roman" w:cs="Times New Roman"/>
          <w:b/>
          <w:sz w:val="28"/>
          <w:szCs w:val="28"/>
        </w:rPr>
        <w:t>возникновения художественных музеев</w:t>
      </w:r>
    </w:p>
    <w:p w:rsidR="0058379A" w:rsidRPr="0058379A" w:rsidRDefault="00CB2AE0" w:rsidP="0058379A">
      <w:pPr>
        <w:pStyle w:val="a3"/>
        <w:tabs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4731A">
        <w:rPr>
          <w:rFonts w:ascii="Times New Roman" w:hAnsi="Times New Roman" w:cs="Times New Roman"/>
          <w:b/>
          <w:sz w:val="28"/>
          <w:szCs w:val="28"/>
        </w:rPr>
        <w:t>1</w:t>
      </w:r>
      <w:r w:rsidR="001354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Историческая справка</w:t>
      </w:r>
    </w:p>
    <w:p w:rsidR="00F90FE1" w:rsidRPr="0058379A" w:rsidRDefault="00F90FE1" w:rsidP="0058379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История возникновения музеев уходит в глубокое прошлое. В древней Греции «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мусеем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>» - называли храм. От слова «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>» произошло современное обозначение зданий, где для обозрения выставляются коллекции произведений искусств и другие памятники прошедших времен.</w:t>
      </w:r>
    </w:p>
    <w:p w:rsidR="000D4E0F" w:rsidRPr="0058379A" w:rsidRDefault="0058379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</w:t>
      </w:r>
      <w:r w:rsidR="000D4E0F" w:rsidRPr="0058379A">
        <w:rPr>
          <w:rFonts w:ascii="Times New Roman" w:hAnsi="Times New Roman" w:cs="Times New Roman"/>
          <w:sz w:val="28"/>
          <w:szCs w:val="28"/>
        </w:rPr>
        <w:t>узе</w:t>
      </w:r>
      <w:proofErr w:type="gramStart"/>
      <w:r w:rsidR="000D4E0F" w:rsidRPr="0058379A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="000D4E0F" w:rsidRPr="0058379A">
        <w:rPr>
          <w:rFonts w:ascii="Times New Roman" w:hAnsi="Times New Roman" w:cs="Times New Roman"/>
          <w:sz w:val="28"/>
          <w:szCs w:val="28"/>
        </w:rPr>
        <w:t xml:space="preserve"> учреждение, занимающееся собиранием, изуче</w:t>
      </w:r>
      <w:r w:rsidR="004B69B2" w:rsidRPr="0058379A">
        <w:rPr>
          <w:rFonts w:ascii="Times New Roman" w:hAnsi="Times New Roman" w:cs="Times New Roman"/>
          <w:sz w:val="28"/>
          <w:szCs w:val="28"/>
        </w:rPr>
        <w:t>н</w:t>
      </w:r>
      <w:r w:rsidR="000D4E0F" w:rsidRPr="0058379A">
        <w:rPr>
          <w:rFonts w:ascii="Times New Roman" w:hAnsi="Times New Roman" w:cs="Times New Roman"/>
          <w:sz w:val="28"/>
          <w:szCs w:val="28"/>
        </w:rPr>
        <w:t>ием, хранением и экспонированием предметов</w:t>
      </w:r>
      <w:r w:rsidR="004B69B2" w:rsidRPr="0058379A">
        <w:rPr>
          <w:rFonts w:ascii="Times New Roman" w:hAnsi="Times New Roman" w:cs="Times New Roman"/>
          <w:sz w:val="28"/>
          <w:szCs w:val="28"/>
        </w:rPr>
        <w:t xml:space="preserve"> – памятников естественной истории, материальной и духовной культуры, а также </w:t>
      </w:r>
      <w:r w:rsidR="008D5562">
        <w:rPr>
          <w:rFonts w:ascii="Times New Roman" w:hAnsi="Times New Roman" w:cs="Times New Roman"/>
          <w:sz w:val="28"/>
          <w:szCs w:val="28"/>
        </w:rPr>
        <w:t>просветительской деятельностью.</w:t>
      </w:r>
    </w:p>
    <w:p w:rsidR="004B69B2" w:rsidRPr="0058379A" w:rsidRDefault="004B69B2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С </w:t>
      </w:r>
      <w:r w:rsidR="00B319B2" w:rsidRPr="00B319B2">
        <w:rPr>
          <w:rFonts w:ascii="Times New Roman" w:hAnsi="Times New Roman" w:cs="Times New Roman"/>
          <w:sz w:val="28"/>
          <w:szCs w:val="28"/>
        </w:rPr>
        <w:t>XIX</w:t>
      </w:r>
      <w:r w:rsidRPr="0058379A">
        <w:rPr>
          <w:rFonts w:ascii="Times New Roman" w:hAnsi="Times New Roman" w:cs="Times New Roman"/>
          <w:sz w:val="28"/>
          <w:szCs w:val="28"/>
        </w:rPr>
        <w:t xml:space="preserve"> века </w:t>
      </w:r>
      <w:r w:rsidR="00DD1909">
        <w:rPr>
          <w:rFonts w:ascii="Times New Roman" w:hAnsi="Times New Roman" w:cs="Times New Roman"/>
          <w:sz w:val="28"/>
          <w:szCs w:val="28"/>
        </w:rPr>
        <w:t xml:space="preserve">к этой деятельности </w:t>
      </w:r>
      <w:r w:rsidRPr="0058379A">
        <w:rPr>
          <w:rFonts w:ascii="Times New Roman" w:hAnsi="Times New Roman" w:cs="Times New Roman"/>
          <w:sz w:val="28"/>
          <w:szCs w:val="28"/>
        </w:rPr>
        <w:t xml:space="preserve">присоединилась </w:t>
      </w:r>
      <w:r w:rsidR="00DD1909">
        <w:rPr>
          <w:rFonts w:ascii="Times New Roman" w:hAnsi="Times New Roman" w:cs="Times New Roman"/>
          <w:sz w:val="28"/>
          <w:szCs w:val="28"/>
        </w:rPr>
        <w:t xml:space="preserve">и </w:t>
      </w:r>
      <w:r w:rsidRPr="0058379A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проводимая в музеях. А с шестидесятых годов </w:t>
      </w:r>
      <w:r w:rsidR="00C42490">
        <w:rPr>
          <w:rFonts w:ascii="Times New Roman" w:hAnsi="Times New Roman" w:cs="Times New Roman"/>
          <w:sz w:val="28"/>
          <w:szCs w:val="28"/>
        </w:rPr>
        <w:t>X</w:t>
      </w:r>
      <w:r w:rsidR="00C42490" w:rsidRPr="00B319B2">
        <w:rPr>
          <w:rFonts w:ascii="Times New Roman" w:hAnsi="Times New Roman" w:cs="Times New Roman"/>
          <w:sz w:val="28"/>
          <w:szCs w:val="28"/>
        </w:rPr>
        <w:t>X</w:t>
      </w:r>
      <w:r w:rsidRPr="0058379A">
        <w:rPr>
          <w:rFonts w:ascii="Times New Roman" w:hAnsi="Times New Roman" w:cs="Times New Roman"/>
          <w:sz w:val="28"/>
          <w:szCs w:val="28"/>
        </w:rPr>
        <w:t xml:space="preserve"> века началась педагогическая деятельность музеев (специальные проекты для детей, подростков и взрослых).</w:t>
      </w:r>
    </w:p>
    <w:p w:rsidR="0048193F" w:rsidRDefault="004B69B2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С развитием компьютерной техники и интернета появились виртуальные</w:t>
      </w:r>
      <w:r w:rsidR="000065F6" w:rsidRPr="0058379A">
        <w:rPr>
          <w:rFonts w:ascii="Times New Roman" w:hAnsi="Times New Roman" w:cs="Times New Roman"/>
          <w:sz w:val="28"/>
          <w:szCs w:val="28"/>
        </w:rPr>
        <w:t xml:space="preserve"> музеи.</w:t>
      </w:r>
    </w:p>
    <w:p w:rsidR="004B69B2" w:rsidRPr="0058379A" w:rsidRDefault="0048193F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1946 </w:t>
      </w:r>
      <w:r w:rsidRPr="0048193F">
        <w:rPr>
          <w:rFonts w:ascii="Times New Roman" w:hAnsi="Times New Roman" w:cs="Times New Roman"/>
          <w:sz w:val="28"/>
          <w:szCs w:val="28"/>
        </w:rPr>
        <w:t>году создана международная организация</w:t>
      </w:r>
      <w:r w:rsidR="00D278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Международный совет музеев" w:history="1">
        <w:r w:rsidRPr="0048193F">
          <w:rPr>
            <w:rFonts w:ascii="Times New Roman" w:hAnsi="Times New Roman" w:cs="Times New Roman"/>
            <w:sz w:val="28"/>
            <w:szCs w:val="28"/>
          </w:rPr>
          <w:t>ICOM</w:t>
        </w:r>
      </w:hyperlink>
      <w:r w:rsidR="00D2789D">
        <w:t xml:space="preserve"> </w:t>
      </w:r>
      <w:r w:rsidRPr="0048193F">
        <w:rPr>
          <w:rFonts w:ascii="Times New Roman" w:hAnsi="Times New Roman" w:cs="Times New Roman"/>
          <w:sz w:val="28"/>
          <w:szCs w:val="28"/>
        </w:rPr>
        <w:t>(</w:t>
      </w:r>
      <w:hyperlink r:id="rId10" w:tooltip="Английский язык" w:history="1">
        <w:r w:rsidRPr="0048193F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="00D2789D">
        <w:t xml:space="preserve"> </w:t>
      </w:r>
      <w:proofErr w:type="spellStart"/>
      <w:r w:rsidRPr="0048193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2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3F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D2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2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3F"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 w:rsidRPr="0048193F">
        <w:rPr>
          <w:rFonts w:ascii="Times New Roman" w:hAnsi="Times New Roman" w:cs="Times New Roman"/>
          <w:sz w:val="28"/>
          <w:szCs w:val="28"/>
        </w:rPr>
        <w:t xml:space="preserve">) для поддержки и развития деятельности </w:t>
      </w:r>
      <w:r w:rsidRPr="0048193F">
        <w:rPr>
          <w:rFonts w:ascii="Times New Roman" w:hAnsi="Times New Roman" w:cs="Times New Roman"/>
          <w:sz w:val="28"/>
          <w:szCs w:val="28"/>
        </w:rPr>
        <w:lastRenderedPageBreak/>
        <w:t>музеев. Эта организация включает в себя более 27 500 участников из 115 стран мира и тесно работает с</w:t>
      </w:r>
      <w:r w:rsidR="00D278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ЮНЕСКО" w:history="1">
        <w:r w:rsidRPr="0048193F">
          <w:rPr>
            <w:rFonts w:ascii="Times New Roman" w:hAnsi="Times New Roman" w:cs="Times New Roman"/>
            <w:sz w:val="28"/>
            <w:szCs w:val="28"/>
          </w:rPr>
          <w:t>ЮНЕСКО</w:t>
        </w:r>
      </w:hyperlink>
      <w:r w:rsidR="00D2789D">
        <w:t xml:space="preserve"> </w:t>
      </w:r>
      <w:r w:rsidRPr="0048193F">
        <w:rPr>
          <w:rFonts w:ascii="Times New Roman" w:hAnsi="Times New Roman" w:cs="Times New Roman"/>
          <w:sz w:val="28"/>
          <w:szCs w:val="28"/>
        </w:rPr>
        <w:t>и другими международными организациями.</w:t>
      </w:r>
    </w:p>
    <w:p w:rsidR="00CB2AE0" w:rsidRPr="0058379A" w:rsidRDefault="00C42490" w:rsidP="00CB2AE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E0">
        <w:rPr>
          <w:rFonts w:ascii="Times New Roman" w:hAnsi="Times New Roman" w:cs="Times New Roman"/>
          <w:sz w:val="28"/>
          <w:szCs w:val="28"/>
        </w:rPr>
        <w:t>Рассмотрим историю появления</w:t>
      </w:r>
      <w:r w:rsidR="000065F6" w:rsidRPr="00CB2AE0">
        <w:rPr>
          <w:rFonts w:ascii="Times New Roman" w:hAnsi="Times New Roman" w:cs="Times New Roman"/>
          <w:sz w:val="28"/>
          <w:szCs w:val="28"/>
        </w:rPr>
        <w:t xml:space="preserve"> музеев</w:t>
      </w:r>
      <w:r w:rsidRPr="00CB2AE0">
        <w:rPr>
          <w:rFonts w:ascii="Times New Roman" w:hAnsi="Times New Roman" w:cs="Times New Roman"/>
          <w:sz w:val="28"/>
          <w:szCs w:val="28"/>
        </w:rPr>
        <w:t>,</w:t>
      </w:r>
      <w:r w:rsidR="000065F6" w:rsidRPr="0058379A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65F6" w:rsidRPr="0058379A">
        <w:rPr>
          <w:rFonts w:ascii="Times New Roman" w:hAnsi="Times New Roman" w:cs="Times New Roman"/>
          <w:sz w:val="28"/>
          <w:szCs w:val="28"/>
        </w:rPr>
        <w:t xml:space="preserve"> с </w:t>
      </w:r>
      <w:r w:rsidR="000065F6" w:rsidRPr="00DD1909">
        <w:rPr>
          <w:rFonts w:ascii="Times New Roman" w:hAnsi="Times New Roman" w:cs="Times New Roman"/>
          <w:sz w:val="28"/>
          <w:szCs w:val="28"/>
        </w:rPr>
        <w:t xml:space="preserve">античного </w:t>
      </w:r>
      <w:proofErr w:type="spellStart"/>
      <w:r w:rsidR="000065F6" w:rsidRPr="00DD1909">
        <w:rPr>
          <w:rFonts w:ascii="Times New Roman" w:hAnsi="Times New Roman" w:cs="Times New Roman"/>
          <w:sz w:val="28"/>
          <w:szCs w:val="28"/>
        </w:rPr>
        <w:t>периода</w:t>
      </w:r>
      <w:proofErr w:type="gramStart"/>
      <w:r w:rsidR="000065F6" w:rsidRPr="00DD1909">
        <w:rPr>
          <w:rFonts w:ascii="Times New Roman" w:hAnsi="Times New Roman" w:cs="Times New Roman"/>
          <w:sz w:val="28"/>
          <w:szCs w:val="28"/>
        </w:rPr>
        <w:t>.</w:t>
      </w:r>
      <w:r w:rsidR="00CB2AE0" w:rsidRPr="005837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2AE0" w:rsidRPr="0058379A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="00CB2AE0" w:rsidRPr="0058379A">
        <w:rPr>
          <w:rFonts w:ascii="Times New Roman" w:hAnsi="Times New Roman" w:cs="Times New Roman"/>
          <w:sz w:val="28"/>
          <w:szCs w:val="28"/>
        </w:rPr>
        <w:t xml:space="preserve"> музеи появились в Древней Греции, они служили местом сбора философов, которые предавались размышлениям и разговорам, тут же хранились культовые предметы, и произведения мастеров того времени.</w:t>
      </w:r>
    </w:p>
    <w:p w:rsidR="000065F6" w:rsidRPr="0058379A" w:rsidRDefault="000065F6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 xml:space="preserve"> как учебное заведение был основан в Александрии </w:t>
      </w:r>
      <w:r w:rsidR="00CB2AE0" w:rsidRPr="0058379A">
        <w:rPr>
          <w:rFonts w:ascii="Times New Roman" w:hAnsi="Times New Roman" w:cs="Times New Roman"/>
          <w:sz w:val="28"/>
          <w:szCs w:val="28"/>
        </w:rPr>
        <w:t>Птолемеем</w:t>
      </w:r>
      <w:r w:rsidRPr="0058379A">
        <w:rPr>
          <w:rFonts w:ascii="Times New Roman" w:hAnsi="Times New Roman" w:cs="Times New Roman"/>
          <w:sz w:val="28"/>
          <w:szCs w:val="28"/>
        </w:rPr>
        <w:t xml:space="preserve"> приблизительно в 290 году до нашей эры. В него входили жилые комнаты, столовые помещения, помещения для чтения, ботанический и зоологический сады, обсерватория и библиотека. Позднее к нему были добавлены медицинские и астрономические инструменты, чучела животных, статуи и бюсты, которые использовались как наглядные пособия для обучения.</w:t>
      </w:r>
    </w:p>
    <w:p w:rsidR="000065F6" w:rsidRDefault="000065F6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В античной Греции по традиции в храмах богов и муз располагались статуи, картины и другие произведения искусства, посвящённые этим богам и музам. Позднее в античном Риме к этому добавились картины и скульптуры, расположенные в городских садах, римских банях и театрах.</w:t>
      </w:r>
    </w:p>
    <w:p w:rsidR="00CB2AE0" w:rsidRPr="0058379A" w:rsidRDefault="00CB2AE0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Самыми известными музеями старины по праву считаются пинакотека, созданная в Афинах, Александрийский музей и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Пергамская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 xml:space="preserve"> библиотека. Известна также коллекция древнегреческого мыслителя Аристотеля, основанная в 335 году до н.э., которая использовалась им в образовательных целях.</w:t>
      </w:r>
    </w:p>
    <w:p w:rsidR="00E75B8C" w:rsidRDefault="001177B7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В средние века произведения искусства (ювелирные изделия, статуи и манускрипты) порою представлялись для обозрения в монастырях и церквях. С </w:t>
      </w:r>
      <w:r w:rsidR="00CB2AE0" w:rsidRPr="00CB2AE0">
        <w:rPr>
          <w:rFonts w:ascii="Times New Roman" w:hAnsi="Times New Roman" w:cs="Times New Roman"/>
          <w:sz w:val="28"/>
          <w:szCs w:val="28"/>
        </w:rPr>
        <w:t>VII</w:t>
      </w:r>
      <w:r w:rsidRPr="0058379A">
        <w:rPr>
          <w:rFonts w:ascii="Times New Roman" w:hAnsi="Times New Roman" w:cs="Times New Roman"/>
          <w:sz w:val="28"/>
          <w:szCs w:val="28"/>
        </w:rPr>
        <w:t xml:space="preserve"> века предметы, захваченные в войнах в качестве трофеев, также стали экспонироваться. В военные времена из этих запасов зачастую оплачивались выкупы и прочие расходы.</w:t>
      </w:r>
      <w:r w:rsidR="00CB2AE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CB2AE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8379A">
        <w:rPr>
          <w:rFonts w:ascii="Times New Roman" w:hAnsi="Times New Roman" w:cs="Times New Roman"/>
          <w:sz w:val="28"/>
          <w:szCs w:val="28"/>
        </w:rPr>
        <w:t xml:space="preserve"> сокращались или пополнялись запасники и хранилища.</w:t>
      </w:r>
      <w:r w:rsidR="00CE5AE5">
        <w:rPr>
          <w:rFonts w:ascii="Times New Roman" w:hAnsi="Times New Roman" w:cs="Times New Roman"/>
          <w:sz w:val="28"/>
          <w:szCs w:val="28"/>
        </w:rPr>
        <w:t xml:space="preserve"> </w:t>
      </w:r>
      <w:r w:rsidR="00E75B8C" w:rsidRPr="0058379A">
        <w:rPr>
          <w:rFonts w:ascii="Times New Roman" w:hAnsi="Times New Roman" w:cs="Times New Roman"/>
          <w:sz w:val="28"/>
          <w:szCs w:val="28"/>
        </w:rPr>
        <w:t xml:space="preserve">Размещались музеи в храмах и домах аристократов. </w:t>
      </w:r>
      <w:r w:rsidR="00E75B8C" w:rsidRPr="0058379A">
        <w:rPr>
          <w:rFonts w:ascii="Times New Roman" w:hAnsi="Times New Roman" w:cs="Times New Roman"/>
          <w:sz w:val="28"/>
          <w:szCs w:val="28"/>
        </w:rPr>
        <w:lastRenderedPageBreak/>
        <w:t>Со временем, когда количество предметов вырастало, для их хранения строились отдельные помещения.</w:t>
      </w:r>
    </w:p>
    <w:p w:rsidR="00601DFA" w:rsidRPr="0058379A" w:rsidRDefault="00601DFA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FA">
        <w:rPr>
          <w:rFonts w:ascii="Times New Roman" w:hAnsi="Times New Roman" w:cs="Times New Roman"/>
          <w:sz w:val="28"/>
          <w:szCs w:val="28"/>
        </w:rPr>
        <w:t>В ранний период Ренессанса</w:t>
      </w:r>
      <w:r w:rsidR="001354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Лоренцо де Медичи" w:history="1">
        <w:r w:rsidRPr="00601DFA">
          <w:rPr>
            <w:rFonts w:ascii="Times New Roman" w:hAnsi="Times New Roman" w:cs="Times New Roman"/>
            <w:sz w:val="28"/>
            <w:szCs w:val="28"/>
          </w:rPr>
          <w:t>Лоренцо де Медичи</w:t>
        </w:r>
      </w:hyperlink>
      <w:r w:rsidR="001354D5">
        <w:t xml:space="preserve"> </w:t>
      </w:r>
      <w:r w:rsidRPr="00601DFA">
        <w:rPr>
          <w:rFonts w:ascii="Times New Roman" w:hAnsi="Times New Roman" w:cs="Times New Roman"/>
          <w:sz w:val="28"/>
          <w:szCs w:val="28"/>
        </w:rPr>
        <w:t>дал указания по созданию в</w:t>
      </w:r>
      <w:r w:rsidR="00CB469F">
        <w:rPr>
          <w:rFonts w:ascii="Times New Roman" w:hAnsi="Times New Roman" w:cs="Times New Roman"/>
          <w:sz w:val="28"/>
          <w:szCs w:val="28"/>
        </w:rPr>
        <w:t xml:space="preserve">о </w:t>
      </w:r>
      <w:hyperlink r:id="rId13" w:tooltip="Флоренция" w:history="1">
        <w:proofErr w:type="spellStart"/>
        <w:r w:rsidRPr="00601DFA">
          <w:rPr>
            <w:rFonts w:ascii="Times New Roman" w:hAnsi="Times New Roman" w:cs="Times New Roman"/>
            <w:sz w:val="28"/>
            <w:szCs w:val="28"/>
          </w:rPr>
          <w:t>Флоренции</w:t>
        </w:r>
      </w:hyperlink>
      <w:r w:rsidRPr="00601DFA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 xml:space="preserve"> Скульптур. В</w:t>
      </w:r>
      <w:hyperlink r:id="rId14" w:tooltip="XVI век" w:history="1">
        <w:r w:rsidRPr="00601DFA">
          <w:rPr>
            <w:rFonts w:ascii="Times New Roman" w:hAnsi="Times New Roman" w:cs="Times New Roman"/>
            <w:sz w:val="28"/>
            <w:szCs w:val="28"/>
          </w:rPr>
          <w:t xml:space="preserve">XVI </w:t>
        </w:r>
        <w:proofErr w:type="spellStart"/>
        <w:r w:rsidRPr="00601DFA">
          <w:rPr>
            <w:rFonts w:ascii="Times New Roman" w:hAnsi="Times New Roman" w:cs="Times New Roman"/>
            <w:sz w:val="28"/>
            <w:szCs w:val="28"/>
          </w:rPr>
          <w:t>веке</w:t>
        </w:r>
      </w:hyperlink>
      <w:r w:rsidRPr="00601DFA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 xml:space="preserve"> модно размещать в больших и длинных коридорах дворцов скульптуры и картины. В</w:t>
      </w:r>
      <w:hyperlink r:id="rId15" w:tooltip="XVII век" w:history="1">
        <w:r w:rsidRPr="00601DFA">
          <w:rPr>
            <w:rFonts w:ascii="Times New Roman" w:hAnsi="Times New Roman" w:cs="Times New Roman"/>
            <w:sz w:val="28"/>
            <w:szCs w:val="28"/>
          </w:rPr>
          <w:t xml:space="preserve">XVII </w:t>
        </w:r>
        <w:proofErr w:type="spellStart"/>
        <w:r w:rsidRPr="00601DFA">
          <w:rPr>
            <w:rFonts w:ascii="Times New Roman" w:hAnsi="Times New Roman" w:cs="Times New Roman"/>
            <w:sz w:val="28"/>
            <w:szCs w:val="28"/>
          </w:rPr>
          <w:t>веке</w:t>
        </w:r>
      </w:hyperlink>
      <w:r w:rsidRPr="00601DF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 xml:space="preserve"> строительстве дворцов стали специально планировать помещения для коллекций картин, скульптур, книг и гравюр. С этого момента понятие «галерея» стало применяться также и в коммерческом смысле. К этому времени в княжеских особняках стали специально создавать помещения для произведений искусства. Эти помещения стали назыв</w:t>
      </w:r>
      <w:r w:rsidR="00CB469F">
        <w:rPr>
          <w:rFonts w:ascii="Times New Roman" w:hAnsi="Times New Roman" w:cs="Times New Roman"/>
          <w:sz w:val="28"/>
          <w:szCs w:val="28"/>
        </w:rPr>
        <w:t>ать кабинетами (</w:t>
      </w:r>
      <w:proofErr w:type="gramStart"/>
      <w:r w:rsidR="00CB46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469F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r w:rsidRPr="00601DF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622AA3">
        <w:rPr>
          <w:rFonts w:ascii="Times New Roman" w:hAnsi="Times New Roman" w:cs="Times New Roman"/>
          <w:sz w:val="28"/>
          <w:szCs w:val="28"/>
        </w:rPr>
        <w:t>cabinet</w:t>
      </w:r>
      <w:proofErr w:type="spellEnd"/>
      <w:r w:rsidR="00622AA3">
        <w:rPr>
          <w:rFonts w:ascii="Times New Roman" w:hAnsi="Times New Roman" w:cs="Times New Roman"/>
          <w:sz w:val="28"/>
          <w:szCs w:val="28"/>
        </w:rPr>
        <w:t>: соседняя комната). Сначала</w:t>
      </w:r>
      <w:r w:rsidRPr="00601DFA">
        <w:rPr>
          <w:rFonts w:ascii="Times New Roman" w:hAnsi="Times New Roman" w:cs="Times New Roman"/>
          <w:sz w:val="28"/>
          <w:szCs w:val="28"/>
        </w:rPr>
        <w:t xml:space="preserve"> кабинетом был шкаф для хранения маленьк</w:t>
      </w:r>
      <w:r w:rsidR="00622AA3">
        <w:rPr>
          <w:rFonts w:ascii="Times New Roman" w:hAnsi="Times New Roman" w:cs="Times New Roman"/>
          <w:sz w:val="28"/>
          <w:szCs w:val="28"/>
        </w:rPr>
        <w:t xml:space="preserve">их предметов </w:t>
      </w:r>
      <w:proofErr w:type="spellStart"/>
      <w:r w:rsidR="00622AA3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="00622AA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01DFA">
        <w:rPr>
          <w:rFonts w:ascii="Times New Roman" w:hAnsi="Times New Roman" w:cs="Times New Roman"/>
          <w:sz w:val="28"/>
          <w:szCs w:val="28"/>
        </w:rPr>
        <w:t>а</w:t>
      </w:r>
      <w:r w:rsidR="00622AA3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="00622AA3">
        <w:rPr>
          <w:rFonts w:ascii="Times New Roman" w:hAnsi="Times New Roman" w:cs="Times New Roman"/>
          <w:sz w:val="28"/>
          <w:szCs w:val="28"/>
        </w:rPr>
        <w:t xml:space="preserve"> комнаты. В</w:t>
      </w:r>
      <w:r w:rsidRPr="00601DFA">
        <w:rPr>
          <w:rFonts w:ascii="Times New Roman" w:hAnsi="Times New Roman" w:cs="Times New Roman"/>
          <w:sz w:val="28"/>
          <w:szCs w:val="28"/>
        </w:rPr>
        <w:t xml:space="preserve"> конце XVI века кабинеты стали распространяться в Италии, а вскоре и по всей Европе. В Германии наряду с предметами искусства стали созд</w:t>
      </w:r>
      <w:r w:rsidR="00CB469F">
        <w:rPr>
          <w:rFonts w:ascii="Times New Roman" w:hAnsi="Times New Roman" w:cs="Times New Roman"/>
          <w:sz w:val="28"/>
          <w:szCs w:val="28"/>
        </w:rPr>
        <w:t xml:space="preserve">авать коллекции необычных вещей </w:t>
      </w:r>
      <w:r w:rsidRPr="00601DF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601DFA">
        <w:rPr>
          <w:rFonts w:ascii="Times New Roman" w:hAnsi="Times New Roman" w:cs="Times New Roman"/>
          <w:sz w:val="28"/>
          <w:szCs w:val="28"/>
        </w:rPr>
        <w:t>Wunderkammer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>. Галереи и кабинеты поначалу служили для личн</w:t>
      </w:r>
      <w:r w:rsidR="00CB469F">
        <w:rPr>
          <w:rFonts w:ascii="Times New Roman" w:hAnsi="Times New Roman" w:cs="Times New Roman"/>
          <w:sz w:val="28"/>
          <w:szCs w:val="28"/>
        </w:rPr>
        <w:t xml:space="preserve">ых развлечений, но к концу XVII </w:t>
      </w:r>
      <w:r w:rsidRPr="00601DF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1DFA">
        <w:rPr>
          <w:rFonts w:ascii="Times New Roman" w:hAnsi="Times New Roman" w:cs="Times New Roman"/>
          <w:sz w:val="28"/>
          <w:szCs w:val="28"/>
        </w:rPr>
        <w:t>началу</w:t>
      </w:r>
      <w:hyperlink r:id="rId16" w:tooltip="XVIII век" w:history="1">
        <w:r w:rsidRPr="00601DFA">
          <w:rPr>
            <w:rFonts w:ascii="Times New Roman" w:hAnsi="Times New Roman" w:cs="Times New Roman"/>
            <w:sz w:val="28"/>
            <w:szCs w:val="28"/>
          </w:rPr>
          <w:t>XVIII</w:t>
        </w:r>
        <w:proofErr w:type="spellEnd"/>
        <w:r w:rsidRPr="00601DF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01DFA">
          <w:rPr>
            <w:rFonts w:ascii="Times New Roman" w:hAnsi="Times New Roman" w:cs="Times New Roman"/>
            <w:sz w:val="28"/>
            <w:szCs w:val="28"/>
          </w:rPr>
          <w:t>века</w:t>
        </w:r>
      </w:hyperlink>
      <w:r w:rsidRPr="00601DFA">
        <w:rPr>
          <w:rFonts w:ascii="Times New Roman" w:hAnsi="Times New Roman" w:cs="Times New Roman"/>
          <w:sz w:val="28"/>
          <w:szCs w:val="28"/>
        </w:rPr>
        <w:t>приняли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 xml:space="preserve"> общественный характер.</w:t>
      </w:r>
    </w:p>
    <w:p w:rsidR="00B449CB" w:rsidRPr="00B449CB" w:rsidRDefault="00B449CB" w:rsidP="00B449C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CB">
        <w:rPr>
          <w:rFonts w:ascii="Times New Roman" w:hAnsi="Times New Roman" w:cs="Times New Roman"/>
          <w:sz w:val="28"/>
          <w:szCs w:val="28"/>
        </w:rPr>
        <w:t xml:space="preserve">В XVIII веке публичные музеи стали неотъемлемой частью общественной жизни многих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стран</w:t>
      </w:r>
      <w:hyperlink r:id="rId17" w:tooltip="Европа" w:history="1">
        <w:r w:rsidRPr="00B449CB">
          <w:rPr>
            <w:rFonts w:ascii="Times New Roman" w:hAnsi="Times New Roman" w:cs="Times New Roman"/>
            <w:sz w:val="28"/>
            <w:szCs w:val="28"/>
          </w:rPr>
          <w:t>Европы</w:t>
        </w:r>
        <w:proofErr w:type="spellEnd"/>
      </w:hyperlink>
      <w:r w:rsidRPr="00B449CB">
        <w:rPr>
          <w:rFonts w:ascii="Times New Roman" w:hAnsi="Times New Roman" w:cs="Times New Roman"/>
          <w:sz w:val="28"/>
          <w:szCs w:val="28"/>
        </w:rPr>
        <w:t>. В 1750 году в</w:t>
      </w:r>
      <w:r w:rsidR="001354D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ариж" w:history="1">
        <w:r w:rsidRPr="00B449CB">
          <w:rPr>
            <w:rFonts w:ascii="Times New Roman" w:hAnsi="Times New Roman" w:cs="Times New Roman"/>
            <w:sz w:val="28"/>
            <w:szCs w:val="28"/>
          </w:rPr>
          <w:t>Париже</w:t>
        </w:r>
      </w:hyperlink>
      <w:r w:rsidR="001354D5">
        <w:t xml:space="preserve"> </w:t>
      </w:r>
      <w:r w:rsidRPr="00B449CB">
        <w:rPr>
          <w:rFonts w:ascii="Times New Roman" w:hAnsi="Times New Roman" w:cs="Times New Roman"/>
          <w:sz w:val="28"/>
          <w:szCs w:val="28"/>
        </w:rPr>
        <w:t xml:space="preserve">картины во дворце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Palaisde</w:t>
      </w:r>
      <w:proofErr w:type="spellEnd"/>
      <w:r w:rsidR="00135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Luxembourg</w:t>
      </w:r>
      <w:proofErr w:type="spellEnd"/>
      <w:r w:rsidRPr="00B449CB">
        <w:rPr>
          <w:rFonts w:ascii="Times New Roman" w:hAnsi="Times New Roman" w:cs="Times New Roman"/>
          <w:sz w:val="28"/>
          <w:szCs w:val="28"/>
        </w:rPr>
        <w:t xml:space="preserve"> были два дня в неделю разрешены для показа публике (в первую очередь для студентов и деятелей искусства). Позже они были переданы в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коллекцию</w:t>
      </w:r>
      <w:hyperlink r:id="rId19" w:tooltip="Лувр" w:history="1">
        <w:r w:rsidRPr="00B449CB">
          <w:rPr>
            <w:rFonts w:ascii="Times New Roman" w:hAnsi="Times New Roman" w:cs="Times New Roman"/>
            <w:sz w:val="28"/>
            <w:szCs w:val="28"/>
          </w:rPr>
          <w:t>Лувра</w:t>
        </w:r>
        <w:proofErr w:type="spellEnd"/>
      </w:hyperlink>
      <w:r w:rsidRPr="00B449CB">
        <w:rPr>
          <w:rFonts w:ascii="Times New Roman" w:hAnsi="Times New Roman" w:cs="Times New Roman"/>
          <w:sz w:val="28"/>
          <w:szCs w:val="28"/>
        </w:rPr>
        <w:t>, где находятся экспонаты из личного собрания короля Франциска I XVII века.</w:t>
      </w:r>
    </w:p>
    <w:p w:rsidR="00B449CB" w:rsidRPr="00B449CB" w:rsidRDefault="00B449CB" w:rsidP="00B449C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CB">
        <w:rPr>
          <w:rFonts w:ascii="Times New Roman" w:hAnsi="Times New Roman" w:cs="Times New Roman"/>
          <w:sz w:val="28"/>
          <w:szCs w:val="28"/>
        </w:rPr>
        <w:t xml:space="preserve">Первым музеем нового типа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был</w:t>
      </w:r>
      <w:hyperlink r:id="rId20" w:tooltip="Британский музей" w:history="1">
        <w:r w:rsidRPr="00B449CB">
          <w:rPr>
            <w:rFonts w:ascii="Times New Roman" w:hAnsi="Times New Roman" w:cs="Times New Roman"/>
            <w:sz w:val="28"/>
            <w:szCs w:val="28"/>
          </w:rPr>
          <w:t>Британский</w:t>
        </w:r>
        <w:proofErr w:type="spellEnd"/>
        <w:r w:rsidRPr="00B449C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449CB">
          <w:rPr>
            <w:rFonts w:ascii="Times New Roman" w:hAnsi="Times New Roman" w:cs="Times New Roman"/>
            <w:sz w:val="28"/>
            <w:szCs w:val="28"/>
          </w:rPr>
          <w:t>музей</w:t>
        </w:r>
      </w:hyperlink>
      <w:r w:rsidRPr="00B449CB">
        <w:rPr>
          <w:rFonts w:ascii="Times New Roman" w:hAnsi="Times New Roman" w:cs="Times New Roman"/>
          <w:sz w:val="28"/>
          <w:szCs w:val="28"/>
        </w:rPr>
        <w:t>в</w:t>
      </w:r>
      <w:hyperlink r:id="rId21" w:tooltip="Лондон" w:history="1">
        <w:r w:rsidRPr="00B449CB">
          <w:rPr>
            <w:rFonts w:ascii="Times New Roman" w:hAnsi="Times New Roman" w:cs="Times New Roman"/>
            <w:sz w:val="28"/>
            <w:szCs w:val="28"/>
          </w:rPr>
          <w:t>Лондоне</w:t>
        </w:r>
        <w:proofErr w:type="spellEnd"/>
      </w:hyperlink>
      <w:r w:rsidRPr="00B449CB">
        <w:rPr>
          <w:rFonts w:ascii="Times New Roman" w:hAnsi="Times New Roman" w:cs="Times New Roman"/>
          <w:sz w:val="28"/>
          <w:szCs w:val="28"/>
        </w:rPr>
        <w:t xml:space="preserve">(открыт в 1753 году). Для его посещения нужно было сначала письменно зарегистрироваться. Во </w:t>
      </w:r>
      <w:proofErr w:type="spellStart"/>
      <w:r w:rsidRPr="00B449CB">
        <w:rPr>
          <w:rFonts w:ascii="Times New Roman" w:hAnsi="Times New Roman" w:cs="Times New Roman"/>
          <w:sz w:val="28"/>
          <w:szCs w:val="28"/>
        </w:rPr>
        <w:t>времена</w:t>
      </w:r>
      <w:hyperlink r:id="rId22" w:tooltip="Французская революция" w:history="1">
        <w:r w:rsidRPr="00B449CB">
          <w:rPr>
            <w:rFonts w:ascii="Times New Roman" w:hAnsi="Times New Roman" w:cs="Times New Roman"/>
            <w:sz w:val="28"/>
            <w:szCs w:val="28"/>
          </w:rPr>
          <w:t>Французской</w:t>
        </w:r>
        <w:proofErr w:type="spellEnd"/>
        <w:r w:rsidRPr="00B449C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449CB">
          <w:rPr>
            <w:rFonts w:ascii="Times New Roman" w:hAnsi="Times New Roman" w:cs="Times New Roman"/>
            <w:sz w:val="28"/>
            <w:szCs w:val="28"/>
          </w:rPr>
          <w:t>революции</w:t>
        </w:r>
      </w:hyperlink>
      <w:r w:rsidR="00DD19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D1909">
        <w:rPr>
          <w:rFonts w:ascii="Times New Roman" w:hAnsi="Times New Roman" w:cs="Times New Roman"/>
          <w:sz w:val="28"/>
          <w:szCs w:val="28"/>
        </w:rPr>
        <w:t xml:space="preserve"> под её влиянием Лувр </w:t>
      </w:r>
      <w:r w:rsidRPr="00B449CB">
        <w:rPr>
          <w:rFonts w:ascii="Times New Roman" w:hAnsi="Times New Roman" w:cs="Times New Roman"/>
          <w:sz w:val="28"/>
          <w:szCs w:val="28"/>
        </w:rPr>
        <w:t>стал первым большим публичным музеем</w:t>
      </w:r>
      <w:r w:rsidR="00EB478D">
        <w:rPr>
          <w:rFonts w:ascii="Times New Roman" w:hAnsi="Times New Roman" w:cs="Times New Roman"/>
          <w:sz w:val="28"/>
          <w:szCs w:val="28"/>
        </w:rPr>
        <w:t xml:space="preserve">. </w:t>
      </w:r>
      <w:r w:rsidR="00EB478D" w:rsidRPr="00EB478D">
        <w:rPr>
          <w:rFonts w:ascii="Times New Roman" w:hAnsi="Times New Roman" w:cs="Times New Roman"/>
          <w:sz w:val="28"/>
          <w:szCs w:val="28"/>
        </w:rPr>
        <w:t>[1]</w:t>
      </w:r>
    </w:p>
    <w:p w:rsidR="0058379A" w:rsidRPr="0058379A" w:rsidRDefault="0014731A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1354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B8E" w:rsidRPr="00CB0B8E">
        <w:rPr>
          <w:rFonts w:ascii="Times New Roman" w:hAnsi="Times New Roman" w:cs="Times New Roman"/>
          <w:b/>
          <w:sz w:val="28"/>
          <w:szCs w:val="28"/>
        </w:rPr>
        <w:t>Краткая характеристика известных зарубежных музеев</w:t>
      </w:r>
    </w:p>
    <w:p w:rsidR="00622AA3" w:rsidRDefault="002D0364" w:rsidP="00622AA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Рассмотрим особенности </w:t>
      </w:r>
      <w:r w:rsidR="00B449CB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Pr="0058379A">
        <w:rPr>
          <w:rFonts w:ascii="Times New Roman" w:hAnsi="Times New Roman" w:cs="Times New Roman"/>
          <w:sz w:val="28"/>
          <w:szCs w:val="28"/>
        </w:rPr>
        <w:t xml:space="preserve">музеев мира. Начнём с </w:t>
      </w:r>
      <w:r w:rsidR="00622AA3">
        <w:rPr>
          <w:rFonts w:ascii="Times New Roman" w:hAnsi="Times New Roman" w:cs="Times New Roman"/>
          <w:sz w:val="28"/>
          <w:szCs w:val="28"/>
        </w:rPr>
        <w:t xml:space="preserve">самой старинной </w:t>
      </w:r>
      <w:r w:rsidRPr="0058379A">
        <w:rPr>
          <w:rFonts w:ascii="Times New Roman" w:hAnsi="Times New Roman" w:cs="Times New Roman"/>
          <w:sz w:val="28"/>
          <w:szCs w:val="28"/>
        </w:rPr>
        <w:t xml:space="preserve">галереи </w:t>
      </w:r>
      <w:r w:rsidR="00622AA3" w:rsidRPr="0058379A">
        <w:rPr>
          <w:rFonts w:ascii="Times New Roman" w:hAnsi="Times New Roman" w:cs="Times New Roman"/>
          <w:sz w:val="28"/>
          <w:szCs w:val="28"/>
        </w:rPr>
        <w:t xml:space="preserve">Уффици (в переводе с итальянского буквально «галерея </w:t>
      </w:r>
      <w:r w:rsidR="00622AA3" w:rsidRPr="0058379A">
        <w:rPr>
          <w:rFonts w:ascii="Times New Roman" w:hAnsi="Times New Roman" w:cs="Times New Roman"/>
          <w:sz w:val="28"/>
          <w:szCs w:val="28"/>
        </w:rPr>
        <w:lastRenderedPageBreak/>
        <w:t>канцелярий») – дворец во Флоренции</w:t>
      </w:r>
      <w:r w:rsidR="00B26CA0">
        <w:rPr>
          <w:rFonts w:ascii="Times New Roman" w:hAnsi="Times New Roman" w:cs="Times New Roman"/>
          <w:sz w:val="28"/>
          <w:szCs w:val="28"/>
        </w:rPr>
        <w:t xml:space="preserve">, построенный в </w:t>
      </w:r>
      <w:r w:rsidR="00622AA3" w:rsidRPr="0058379A">
        <w:rPr>
          <w:rFonts w:ascii="Times New Roman" w:hAnsi="Times New Roman" w:cs="Times New Roman"/>
          <w:sz w:val="28"/>
          <w:szCs w:val="28"/>
        </w:rPr>
        <w:t xml:space="preserve">1581 гг. и сейчас являющийся одним из самых крупных и значимых музеев европейского изобразительного искусства. Сейчас коллекция музея включает множество шедевров таких итальянских мастеров, как </w:t>
      </w:r>
      <w:proofErr w:type="spellStart"/>
      <w:r w:rsidR="00622AA3" w:rsidRPr="0058379A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="00622AA3" w:rsidRPr="00583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AA3" w:rsidRPr="0058379A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622AA3" w:rsidRPr="0058379A">
        <w:rPr>
          <w:rFonts w:ascii="Times New Roman" w:hAnsi="Times New Roman" w:cs="Times New Roman"/>
          <w:sz w:val="28"/>
          <w:szCs w:val="28"/>
        </w:rPr>
        <w:t xml:space="preserve"> Боттичелли, Леонардо да Винчи, Рафаэль, Джорджоне, Тициан и др. Здесь также немало образцов античного французского, испанского, немецкого, голландского и фламандского искусства.</w:t>
      </w:r>
      <w:r w:rsidR="00622AA3" w:rsidRPr="00EB478D">
        <w:rPr>
          <w:rFonts w:ascii="Times New Roman" w:hAnsi="Times New Roman" w:cs="Times New Roman"/>
          <w:sz w:val="28"/>
          <w:szCs w:val="28"/>
        </w:rPr>
        <w:t>[1]</w:t>
      </w:r>
    </w:p>
    <w:p w:rsidR="00622AA3" w:rsidRPr="0058379A" w:rsidRDefault="00622AA3" w:rsidP="00622AA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Pr="0058379A">
        <w:rPr>
          <w:rFonts w:ascii="Times New Roman" w:hAnsi="Times New Roman" w:cs="Times New Roman"/>
          <w:sz w:val="28"/>
          <w:szCs w:val="28"/>
        </w:rPr>
        <w:t xml:space="preserve">в Лувр –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крупнейши</w:t>
      </w:r>
      <w:r>
        <w:rPr>
          <w:rFonts w:ascii="Times New Roman" w:hAnsi="Times New Roman" w:cs="Times New Roman"/>
          <w:sz w:val="28"/>
          <w:szCs w:val="28"/>
        </w:rPr>
        <w:t>йиз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>музеев мира (третий в мире по занимаемой площади). Королевский замок, гордость Франции, место действия романов Дюма. А ещё - тюрьма и библиотека, сокровищница и средневековый замок.</w:t>
      </w:r>
      <w:r w:rsidR="00CE5AE5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>Некогда Лувр представлял собой старинный замок французских королей, построенный Филиппом Августом в 1190 г. В качестве музея он впервые был открыт д</w:t>
      </w:r>
      <w:r>
        <w:rPr>
          <w:rFonts w:ascii="Times New Roman" w:hAnsi="Times New Roman" w:cs="Times New Roman"/>
          <w:sz w:val="28"/>
          <w:szCs w:val="28"/>
        </w:rPr>
        <w:t>ля посетителей 8 ноября 1793 г.</w:t>
      </w:r>
      <w:r w:rsidRPr="0058379A">
        <w:rPr>
          <w:rFonts w:ascii="Times New Roman" w:hAnsi="Times New Roman" w:cs="Times New Roman"/>
          <w:sz w:val="28"/>
          <w:szCs w:val="28"/>
        </w:rPr>
        <w:t xml:space="preserve"> Музей расположен в центре Парижа, на правом берегу Сены. В Лувре собиралось всё, этот музей можно назвать универсальным. Его коллекции покрывают огромные географические и временные пространства: от западной Европы до Ирана через Грецию, Египет и Ближний Восток; с античнос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379A">
        <w:rPr>
          <w:rFonts w:ascii="Times New Roman" w:hAnsi="Times New Roman" w:cs="Times New Roman"/>
          <w:sz w:val="28"/>
          <w:szCs w:val="28"/>
        </w:rPr>
        <w:t xml:space="preserve">и до 1848 года. Европейское искусство новейшего периода времени - с 1848 года и до наших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58379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8379A">
        <w:rPr>
          <w:rFonts w:ascii="Times New Roman" w:hAnsi="Times New Roman" w:cs="Times New Roman"/>
          <w:sz w:val="28"/>
          <w:szCs w:val="28"/>
        </w:rPr>
        <w:t>увр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 xml:space="preserve"> занимает пространство приблизительно в 195 тыс.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 xml:space="preserve">, имеет общую площадь экспозиции в 60 600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379A">
        <w:rPr>
          <w:rFonts w:ascii="Times New Roman" w:hAnsi="Times New Roman" w:cs="Times New Roman"/>
          <w:sz w:val="28"/>
          <w:szCs w:val="28"/>
        </w:rPr>
        <w:t>. Сегодня каталог музея насчитывает 400 тыс. экспонатов. Для удобства выставка поделена на семь больших частей: отделы прикладного искусства, живописи, скульптуры и графики, древнеегипетский отдел, отдел Древнего Востока и исламского искусства, а также отдел искусства Греции, Рима и империи этрусков.</w:t>
      </w:r>
      <w:r w:rsidRPr="00EB47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78D">
        <w:rPr>
          <w:rFonts w:ascii="Times New Roman" w:hAnsi="Times New Roman" w:cs="Times New Roman"/>
          <w:sz w:val="28"/>
          <w:szCs w:val="28"/>
        </w:rPr>
        <w:t>]</w:t>
      </w:r>
    </w:p>
    <w:p w:rsidR="001B5874" w:rsidRPr="0058379A" w:rsidRDefault="001B5874" w:rsidP="001B58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Мадрид может смело похвастаться наличием одного из крупнейших музеев европейского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Прадо</w:t>
      </w:r>
      <w:r w:rsidRPr="0058379A">
        <w:rPr>
          <w:rFonts w:ascii="Times New Roman" w:hAnsi="Times New Roman" w:cs="Times New Roman"/>
          <w:sz w:val="28"/>
          <w:szCs w:val="28"/>
        </w:rPr>
        <w:t xml:space="preserve">. Он был основан в 1819 г. Однако здание продолжало достраиваться до 1830 г. Если вспомнить историю Испании, в течение нескольких столетий искусство в стране развивалось под патронажем церкви и элиты. Это и объясняет появление большей части экспозиции музея, которая была собрана королевской семьей </w:t>
      </w:r>
      <w:r w:rsidRPr="0058379A">
        <w:rPr>
          <w:rFonts w:ascii="Times New Roman" w:hAnsi="Times New Roman" w:cs="Times New Roman"/>
          <w:sz w:val="28"/>
          <w:szCs w:val="28"/>
        </w:rPr>
        <w:lastRenderedPageBreak/>
        <w:t>и церковью. Здесь вы найдете картины широко известного Рафаэля и гениального Иеронима Босха. Последнего очень любил Филипп II: своеобразная фантазия художника смогла так сильно заворожить монарха, что он даже разместил несколько картин на стенах в собственной спальне.</w:t>
      </w:r>
      <w:r w:rsidRPr="00EB478D">
        <w:rPr>
          <w:rFonts w:ascii="Times New Roman" w:hAnsi="Times New Roman" w:cs="Times New Roman"/>
          <w:sz w:val="28"/>
          <w:szCs w:val="28"/>
        </w:rPr>
        <w:t>[1]</w:t>
      </w:r>
    </w:p>
    <w:p w:rsidR="002D0364" w:rsidRPr="0058379A" w:rsidRDefault="00622AA3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Посетим ещё од</w:t>
      </w:r>
      <w:r w:rsidR="006644BB">
        <w:rPr>
          <w:rFonts w:ascii="Times New Roman" w:hAnsi="Times New Roman" w:cs="Times New Roman"/>
          <w:sz w:val="28"/>
          <w:szCs w:val="28"/>
        </w:rPr>
        <w:t>и</w:t>
      </w:r>
      <w:r w:rsidRPr="0058379A">
        <w:rPr>
          <w:rFonts w:ascii="Times New Roman" w:hAnsi="Times New Roman" w:cs="Times New Roman"/>
          <w:sz w:val="28"/>
          <w:szCs w:val="28"/>
        </w:rPr>
        <w:t>н</w:t>
      </w:r>
      <w:r w:rsidR="006644BB">
        <w:rPr>
          <w:rFonts w:ascii="Times New Roman" w:hAnsi="Times New Roman" w:cs="Times New Roman"/>
          <w:sz w:val="28"/>
          <w:szCs w:val="28"/>
        </w:rPr>
        <w:t xml:space="preserve"> музей -</w:t>
      </w:r>
      <w:r w:rsidRPr="0058379A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2D0364" w:rsidRPr="0058379A">
        <w:rPr>
          <w:rFonts w:ascii="Times New Roman" w:hAnsi="Times New Roman" w:cs="Times New Roman"/>
          <w:sz w:val="28"/>
          <w:szCs w:val="28"/>
        </w:rPr>
        <w:t xml:space="preserve">старых мастеров в Дрездене (или просто Дрезденской галереи) – это собрание </w:t>
      </w:r>
      <w:r w:rsidR="00DD1909">
        <w:rPr>
          <w:rFonts w:ascii="Times New Roman" w:hAnsi="Times New Roman" w:cs="Times New Roman"/>
          <w:sz w:val="28"/>
          <w:szCs w:val="28"/>
        </w:rPr>
        <w:t xml:space="preserve">начиналось </w:t>
      </w:r>
      <w:r w:rsidR="002D0364" w:rsidRPr="0058379A">
        <w:rPr>
          <w:rFonts w:ascii="Times New Roman" w:hAnsi="Times New Roman" w:cs="Times New Roman"/>
          <w:sz w:val="28"/>
          <w:szCs w:val="28"/>
        </w:rPr>
        <w:t xml:space="preserve">из приблизительно750 картин старых мастеров, приобретённых в </w:t>
      </w:r>
      <w:proofErr w:type="gramStart"/>
      <w:r w:rsidR="0079768F" w:rsidRPr="0079768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9768F" w:rsidRPr="0079768F">
        <w:rPr>
          <w:rFonts w:ascii="Times New Roman" w:hAnsi="Times New Roman" w:cs="Times New Roman"/>
          <w:sz w:val="28"/>
          <w:szCs w:val="28"/>
        </w:rPr>
        <w:t>VIII</w:t>
      </w:r>
      <w:r w:rsidR="002D0364" w:rsidRPr="0058379A">
        <w:rPr>
          <w:rFonts w:ascii="Times New Roman" w:hAnsi="Times New Roman" w:cs="Times New Roman"/>
          <w:sz w:val="28"/>
          <w:szCs w:val="28"/>
        </w:rPr>
        <w:t xml:space="preserve"> веке саксонскими правителями. Судьба собраний Дрезденской галереи непроста – многие из них чудом уцелели в 1930-40-е годы</w:t>
      </w:r>
      <w:r w:rsidR="003B2FA7" w:rsidRPr="0058379A">
        <w:rPr>
          <w:rFonts w:ascii="Times New Roman" w:hAnsi="Times New Roman" w:cs="Times New Roman"/>
          <w:sz w:val="28"/>
          <w:szCs w:val="28"/>
        </w:rPr>
        <w:t xml:space="preserve">. Так нацисты уничтожили практически все полотна экспрессионистов – «искусство вырождения». Во время многочисленных бомбардировок Дрездена </w:t>
      </w:r>
      <w:r w:rsidR="00287D7E" w:rsidRPr="0058379A">
        <w:rPr>
          <w:rFonts w:ascii="Times New Roman" w:hAnsi="Times New Roman" w:cs="Times New Roman"/>
          <w:sz w:val="28"/>
          <w:szCs w:val="28"/>
        </w:rPr>
        <w:t>был разрушен весь центр города,</w:t>
      </w:r>
      <w:r w:rsidR="003B2FA7" w:rsidRPr="0058379A">
        <w:rPr>
          <w:rFonts w:ascii="Times New Roman" w:hAnsi="Times New Roman" w:cs="Times New Roman"/>
          <w:sz w:val="28"/>
          <w:szCs w:val="28"/>
        </w:rPr>
        <w:t xml:space="preserve"> в том числе и здание галереи с несколькими сотнями полотен. Более 1000 полотен вывезли советские солдаты, но все они были впоследствии возвращены.</w:t>
      </w:r>
      <w:r w:rsidR="0079768F" w:rsidRPr="0079768F">
        <w:rPr>
          <w:rFonts w:ascii="Times New Roman" w:hAnsi="Times New Roman" w:cs="Times New Roman"/>
          <w:sz w:val="28"/>
          <w:szCs w:val="28"/>
        </w:rPr>
        <w:t xml:space="preserve"> В отличие от многих других музеев, Дрезденская галерея избегает новшеств, сохраняет исторический тип развески картин и гордится их потемневшими от времени рамами</w:t>
      </w:r>
      <w:r w:rsidR="0079768F">
        <w:rPr>
          <w:rFonts w:ascii="Times New Roman" w:hAnsi="Times New Roman" w:cs="Times New Roman"/>
          <w:sz w:val="28"/>
          <w:szCs w:val="28"/>
        </w:rPr>
        <w:t>.</w:t>
      </w:r>
      <w:r w:rsidR="0079768F" w:rsidRPr="00EB478D">
        <w:rPr>
          <w:rFonts w:ascii="Times New Roman" w:hAnsi="Times New Roman" w:cs="Times New Roman"/>
          <w:sz w:val="28"/>
          <w:szCs w:val="28"/>
        </w:rPr>
        <w:t xml:space="preserve"> [</w:t>
      </w:r>
      <w:r w:rsidR="0079768F">
        <w:rPr>
          <w:rFonts w:ascii="Times New Roman" w:hAnsi="Times New Roman" w:cs="Times New Roman"/>
          <w:sz w:val="28"/>
          <w:szCs w:val="28"/>
        </w:rPr>
        <w:t>2</w:t>
      </w:r>
      <w:r w:rsidR="0079768F" w:rsidRPr="00EB478D">
        <w:rPr>
          <w:rFonts w:ascii="Times New Roman" w:hAnsi="Times New Roman" w:cs="Times New Roman"/>
          <w:sz w:val="28"/>
          <w:szCs w:val="28"/>
        </w:rPr>
        <w:t>]</w:t>
      </w:r>
    </w:p>
    <w:p w:rsidR="000143AB" w:rsidRPr="0058379A" w:rsidRDefault="0014731A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1354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B8E" w:rsidRPr="00CB0B8E">
        <w:rPr>
          <w:rFonts w:ascii="Times New Roman" w:hAnsi="Times New Roman" w:cs="Times New Roman"/>
          <w:b/>
          <w:sz w:val="28"/>
          <w:szCs w:val="28"/>
        </w:rPr>
        <w:t>Краткая характеристика художественных музеев России</w:t>
      </w:r>
    </w:p>
    <w:p w:rsidR="007F6C58" w:rsidRPr="0058379A" w:rsidRDefault="007F6C58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Посетим русские музеи, начнём с Государственной Третьяковской галереи (известна также как Третьяковка) - художественный музей в Москве, основанный в 1856 году купцом Павлом Третьяковым и имеющий одну из самых крупных в мире коллекций русского изобразительного </w:t>
      </w:r>
      <w:proofErr w:type="spellStart"/>
      <w:r w:rsidRPr="0058379A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58379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8379A">
        <w:rPr>
          <w:rFonts w:ascii="Times New Roman" w:hAnsi="Times New Roman" w:cs="Times New Roman"/>
          <w:sz w:val="28"/>
          <w:szCs w:val="28"/>
        </w:rPr>
        <w:t xml:space="preserve"> настоящее время коллекция включает русскую живопись, графику, скульптуру, отдельные произведения декоративно-прикладного искусства </w:t>
      </w:r>
      <w:r w:rsidR="0014731A" w:rsidRPr="0014731A">
        <w:rPr>
          <w:rFonts w:ascii="Times New Roman" w:hAnsi="Times New Roman" w:cs="Times New Roman"/>
          <w:sz w:val="28"/>
          <w:szCs w:val="28"/>
        </w:rPr>
        <w:t>XI</w:t>
      </w:r>
      <w:r w:rsidRPr="0058379A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="0014731A" w:rsidRPr="0014731A">
        <w:rPr>
          <w:rFonts w:ascii="Times New Roman" w:hAnsi="Times New Roman" w:cs="Times New Roman"/>
          <w:sz w:val="28"/>
          <w:szCs w:val="28"/>
        </w:rPr>
        <w:t>XXI</w:t>
      </w:r>
      <w:r w:rsidRPr="0058379A">
        <w:rPr>
          <w:rFonts w:ascii="Times New Roman" w:hAnsi="Times New Roman" w:cs="Times New Roman"/>
          <w:sz w:val="28"/>
          <w:szCs w:val="28"/>
        </w:rPr>
        <w:t xml:space="preserve"> век</w:t>
      </w:r>
      <w:r w:rsidR="0014731A">
        <w:rPr>
          <w:rFonts w:ascii="Times New Roman" w:hAnsi="Times New Roman" w:cs="Times New Roman"/>
          <w:sz w:val="28"/>
          <w:szCs w:val="28"/>
        </w:rPr>
        <w:t xml:space="preserve">ов. </w:t>
      </w:r>
      <w:r w:rsidRPr="0058379A">
        <w:rPr>
          <w:rFonts w:ascii="Times New Roman" w:hAnsi="Times New Roman" w:cs="Times New Roman"/>
          <w:sz w:val="28"/>
          <w:szCs w:val="28"/>
        </w:rPr>
        <w:t xml:space="preserve">Галерея обладает богатейшим собранием древнерусской живописи </w:t>
      </w:r>
      <w:hyperlink r:id="rId23" w:tooltip="XII век" w:history="1">
        <w:r w:rsidR="008063AF" w:rsidRPr="008063AF">
          <w:rPr>
            <w:rFonts w:ascii="Times New Roman" w:hAnsi="Times New Roman" w:cs="Times New Roman"/>
            <w:sz w:val="28"/>
            <w:szCs w:val="28"/>
          </w:rPr>
          <w:t>XII</w:t>
        </w:r>
      </w:hyperlink>
      <w:r w:rsidR="008063AF" w:rsidRPr="008063AF">
        <w:rPr>
          <w:rFonts w:ascii="Times New Roman" w:hAnsi="Times New Roman" w:cs="Times New Roman"/>
          <w:sz w:val="28"/>
          <w:szCs w:val="28"/>
        </w:rPr>
        <w:t>—</w:t>
      </w:r>
      <w:hyperlink r:id="rId24" w:tooltip="XVII век" w:history="1">
        <w:r w:rsidR="008063AF" w:rsidRPr="008063AF">
          <w:rPr>
            <w:rFonts w:ascii="Times New Roman" w:hAnsi="Times New Roman" w:cs="Times New Roman"/>
            <w:sz w:val="28"/>
            <w:szCs w:val="28"/>
          </w:rPr>
          <w:t>XVII веков</w:t>
        </w:r>
      </w:hyperlink>
      <w:r w:rsidR="008063AF">
        <w:rPr>
          <w:rFonts w:ascii="Times New Roman" w:hAnsi="Times New Roman" w:cs="Times New Roman"/>
          <w:sz w:val="28"/>
          <w:szCs w:val="28"/>
        </w:rPr>
        <w:t>, в</w:t>
      </w:r>
      <w:r w:rsidRPr="0058379A">
        <w:rPr>
          <w:rFonts w:ascii="Times New Roman" w:hAnsi="Times New Roman" w:cs="Times New Roman"/>
          <w:sz w:val="28"/>
          <w:szCs w:val="28"/>
        </w:rPr>
        <w:t xml:space="preserve"> том числе "Троица" Андрея Рублёва, произведения Дионисия, Симона Ушакова.</w:t>
      </w:r>
      <w:r w:rsidR="001354D5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>Особенно полно представлена русская живопись второй половины 19 века. Третьяковская галерея обладает самым лучшим с</w:t>
      </w:r>
      <w:r w:rsidR="0014731A">
        <w:rPr>
          <w:rFonts w:ascii="Times New Roman" w:hAnsi="Times New Roman" w:cs="Times New Roman"/>
          <w:sz w:val="28"/>
          <w:szCs w:val="28"/>
        </w:rPr>
        <w:t>обранием работ художников - передвижников.</w:t>
      </w:r>
      <w:r w:rsidR="00E424F9">
        <w:rPr>
          <w:rFonts w:ascii="Times New Roman" w:hAnsi="Times New Roman" w:cs="Times New Roman"/>
          <w:sz w:val="28"/>
          <w:szCs w:val="28"/>
        </w:rPr>
        <w:t>[4</w:t>
      </w:r>
      <w:r w:rsidR="00E424F9" w:rsidRPr="00EB478D">
        <w:rPr>
          <w:rFonts w:ascii="Times New Roman" w:hAnsi="Times New Roman" w:cs="Times New Roman"/>
          <w:sz w:val="28"/>
          <w:szCs w:val="28"/>
        </w:rPr>
        <w:t>]</w:t>
      </w:r>
    </w:p>
    <w:p w:rsidR="007F6C58" w:rsidRPr="0058379A" w:rsidRDefault="007F6C58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В Москве есть ещё</w:t>
      </w:r>
      <w:r w:rsidR="00FD2705" w:rsidRPr="0058379A">
        <w:rPr>
          <w:rFonts w:ascii="Times New Roman" w:hAnsi="Times New Roman" w:cs="Times New Roman"/>
          <w:sz w:val="28"/>
          <w:szCs w:val="28"/>
        </w:rPr>
        <w:t xml:space="preserve"> один крупный музей</w:t>
      </w:r>
      <w:r w:rsidR="00870588" w:rsidRPr="0058379A">
        <w:rPr>
          <w:rFonts w:ascii="Times New Roman" w:hAnsi="Times New Roman" w:cs="Times New Roman"/>
          <w:sz w:val="28"/>
          <w:szCs w:val="28"/>
        </w:rPr>
        <w:t xml:space="preserve"> – это Государственный музей А.С. Пушкина – изначально литературный музей, посвящённый жизни и </w:t>
      </w:r>
      <w:r w:rsidR="00870588" w:rsidRPr="0058379A">
        <w:rPr>
          <w:rFonts w:ascii="Times New Roman" w:hAnsi="Times New Roman" w:cs="Times New Roman"/>
          <w:sz w:val="28"/>
          <w:szCs w:val="28"/>
        </w:rPr>
        <w:lastRenderedPageBreak/>
        <w:t>творчеству Александра Сергеевича Пушкина; теп</w:t>
      </w:r>
      <w:r w:rsidR="00DF7388">
        <w:rPr>
          <w:rFonts w:ascii="Times New Roman" w:hAnsi="Times New Roman" w:cs="Times New Roman"/>
          <w:sz w:val="28"/>
          <w:szCs w:val="28"/>
        </w:rPr>
        <w:t>ерь крупный многофункциональный</w:t>
      </w:r>
      <w:r w:rsidR="00870588" w:rsidRPr="0058379A">
        <w:rPr>
          <w:rFonts w:ascii="Times New Roman" w:hAnsi="Times New Roman" w:cs="Times New Roman"/>
          <w:sz w:val="28"/>
          <w:szCs w:val="28"/>
        </w:rPr>
        <w:t xml:space="preserve"> музейно-культурный центр. </w:t>
      </w:r>
      <w:proofErr w:type="gramStart"/>
      <w:r w:rsidR="00870588" w:rsidRPr="0058379A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870588" w:rsidRPr="0058379A">
        <w:rPr>
          <w:rFonts w:ascii="Times New Roman" w:hAnsi="Times New Roman" w:cs="Times New Roman"/>
          <w:sz w:val="28"/>
          <w:szCs w:val="28"/>
        </w:rPr>
        <w:t xml:space="preserve"> в 1961 году. </w:t>
      </w:r>
      <w:proofErr w:type="gramStart"/>
      <w:r w:rsidR="00870588" w:rsidRPr="0058379A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70588" w:rsidRPr="0058379A">
        <w:rPr>
          <w:rFonts w:ascii="Times New Roman" w:hAnsi="Times New Roman" w:cs="Times New Roman"/>
          <w:sz w:val="28"/>
          <w:szCs w:val="28"/>
        </w:rPr>
        <w:t xml:space="preserve"> в центре Москвы. В московском музее поэта хранятся материалы, связанные с историей литературы и пушкиноведения: многочисленные портреты, пейзажи, виды городов, историческая и книжная иллюстрация, материалы декоративно-прикладного искусства, книги, рукописи, кино-, аудио- и </w:t>
      </w:r>
      <w:proofErr w:type="spellStart"/>
      <w:r w:rsidR="00870588" w:rsidRPr="0058379A">
        <w:rPr>
          <w:rFonts w:ascii="Times New Roman" w:hAnsi="Times New Roman" w:cs="Times New Roman"/>
          <w:sz w:val="28"/>
          <w:szCs w:val="28"/>
        </w:rPr>
        <w:t>фотодокументы</w:t>
      </w:r>
      <w:proofErr w:type="gramStart"/>
      <w:r w:rsidR="00870588" w:rsidRPr="0058379A">
        <w:rPr>
          <w:rFonts w:ascii="Times New Roman" w:hAnsi="Times New Roman" w:cs="Times New Roman"/>
          <w:sz w:val="28"/>
          <w:szCs w:val="28"/>
        </w:rPr>
        <w:t>.</w:t>
      </w:r>
      <w:r w:rsidR="00AA1FEE" w:rsidRPr="005837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1FEE" w:rsidRPr="0058379A">
        <w:rPr>
          <w:rFonts w:ascii="Times New Roman" w:hAnsi="Times New Roman" w:cs="Times New Roman"/>
          <w:sz w:val="28"/>
          <w:szCs w:val="28"/>
        </w:rPr>
        <w:t>оллекции</w:t>
      </w:r>
      <w:proofErr w:type="spellEnd"/>
      <w:r w:rsidR="00AA1FEE" w:rsidRPr="0058379A">
        <w:rPr>
          <w:rFonts w:ascii="Times New Roman" w:hAnsi="Times New Roman" w:cs="Times New Roman"/>
          <w:sz w:val="28"/>
          <w:szCs w:val="28"/>
        </w:rPr>
        <w:t xml:space="preserve"> музея, благодаря дарам</w:t>
      </w:r>
      <w:r w:rsidR="00D22E16" w:rsidRPr="0058379A">
        <w:rPr>
          <w:rFonts w:ascii="Times New Roman" w:hAnsi="Times New Roman" w:cs="Times New Roman"/>
          <w:sz w:val="28"/>
          <w:szCs w:val="28"/>
        </w:rPr>
        <w:t>, приобретениям у коллекционер</w:t>
      </w:r>
      <w:r w:rsidR="00DF7388">
        <w:rPr>
          <w:rFonts w:ascii="Times New Roman" w:hAnsi="Times New Roman" w:cs="Times New Roman"/>
          <w:sz w:val="28"/>
          <w:szCs w:val="28"/>
        </w:rPr>
        <w:t>ов и на международных аукционах</w:t>
      </w:r>
      <w:r w:rsidR="00D22E16" w:rsidRPr="0058379A">
        <w:rPr>
          <w:rFonts w:ascii="Times New Roman" w:hAnsi="Times New Roman" w:cs="Times New Roman"/>
          <w:sz w:val="28"/>
          <w:szCs w:val="28"/>
        </w:rPr>
        <w:t>, постоянно пополняются.</w:t>
      </w:r>
      <w:r w:rsidR="00DF7388">
        <w:rPr>
          <w:rFonts w:ascii="Times New Roman" w:hAnsi="Times New Roman" w:cs="Times New Roman"/>
          <w:sz w:val="28"/>
          <w:szCs w:val="28"/>
        </w:rPr>
        <w:t>[1</w:t>
      </w:r>
      <w:r w:rsidR="00DF7388" w:rsidRPr="00EB478D">
        <w:rPr>
          <w:rFonts w:ascii="Times New Roman" w:hAnsi="Times New Roman" w:cs="Times New Roman"/>
          <w:sz w:val="28"/>
          <w:szCs w:val="28"/>
        </w:rPr>
        <w:t>]</w:t>
      </w:r>
    </w:p>
    <w:p w:rsidR="005727D1" w:rsidRPr="0058379A" w:rsidRDefault="00D22E16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Отправляясь в Санкт-Петербург</w:t>
      </w:r>
      <w:r w:rsidR="00DF7388">
        <w:rPr>
          <w:rFonts w:ascii="Times New Roman" w:hAnsi="Times New Roman" w:cs="Times New Roman"/>
          <w:sz w:val="28"/>
          <w:szCs w:val="28"/>
        </w:rPr>
        <w:t>,</w:t>
      </w:r>
      <w:r w:rsidRPr="0058379A">
        <w:rPr>
          <w:rFonts w:ascii="Times New Roman" w:hAnsi="Times New Roman" w:cs="Times New Roman"/>
          <w:sz w:val="28"/>
          <w:szCs w:val="28"/>
        </w:rPr>
        <w:t xml:space="preserve"> стоит посетить Государственный Эрмитаж, крупнейший в России и один из крупнейших в мире художественных и культурно-исторических музеев.</w:t>
      </w:r>
      <w:r w:rsidR="008E200D" w:rsidRPr="0058379A">
        <w:rPr>
          <w:rFonts w:ascii="Times New Roman" w:hAnsi="Times New Roman" w:cs="Times New Roman"/>
          <w:sz w:val="28"/>
          <w:szCs w:val="28"/>
        </w:rPr>
        <w:t xml:space="preserve"> Свою историю музей начинает с коллекций произведений искусства, которые начала приобретать в частном порядке ро</w:t>
      </w:r>
      <w:r w:rsidR="00DF7388">
        <w:rPr>
          <w:rFonts w:ascii="Times New Roman" w:hAnsi="Times New Roman" w:cs="Times New Roman"/>
          <w:sz w:val="28"/>
          <w:szCs w:val="28"/>
        </w:rPr>
        <w:t xml:space="preserve">ссийская императрица Екатерина </w:t>
      </w:r>
      <w:r w:rsidR="00DF73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200D" w:rsidRPr="0058379A">
        <w:rPr>
          <w:rFonts w:ascii="Times New Roman" w:hAnsi="Times New Roman" w:cs="Times New Roman"/>
          <w:sz w:val="28"/>
          <w:szCs w:val="28"/>
        </w:rPr>
        <w:t>. Современный Государственный Эрмитаж представляет собой сложный музейный ко</w:t>
      </w:r>
      <w:r w:rsidR="00DF7388">
        <w:rPr>
          <w:rFonts w:ascii="Times New Roman" w:hAnsi="Times New Roman" w:cs="Times New Roman"/>
          <w:sz w:val="28"/>
          <w:szCs w:val="28"/>
        </w:rPr>
        <w:t>мплекс. Основная экспозиционная</w:t>
      </w:r>
      <w:r w:rsidR="008E200D" w:rsidRPr="0058379A">
        <w:rPr>
          <w:rFonts w:ascii="Times New Roman" w:hAnsi="Times New Roman" w:cs="Times New Roman"/>
          <w:sz w:val="28"/>
          <w:szCs w:val="28"/>
        </w:rPr>
        <w:t xml:space="preserve"> часть музея занимает пять зданий, расположенных </w:t>
      </w:r>
      <w:r w:rsidR="005065C5" w:rsidRPr="0058379A">
        <w:rPr>
          <w:rFonts w:ascii="Times New Roman" w:hAnsi="Times New Roman" w:cs="Times New Roman"/>
          <w:sz w:val="28"/>
          <w:szCs w:val="28"/>
        </w:rPr>
        <w:t>вдоль набережной реки Невы в центре</w:t>
      </w:r>
      <w:r w:rsidR="002B07A1" w:rsidRPr="0058379A">
        <w:rPr>
          <w:rFonts w:ascii="Times New Roman" w:hAnsi="Times New Roman" w:cs="Times New Roman"/>
          <w:sz w:val="28"/>
          <w:szCs w:val="28"/>
        </w:rPr>
        <w:t xml:space="preserve"> Санкт-Петербурга, главным из которых повелось считать Зимний </w:t>
      </w:r>
      <w:proofErr w:type="spellStart"/>
      <w:r w:rsidR="002B07A1" w:rsidRPr="0058379A">
        <w:rPr>
          <w:rFonts w:ascii="Times New Roman" w:hAnsi="Times New Roman" w:cs="Times New Roman"/>
          <w:sz w:val="28"/>
          <w:szCs w:val="28"/>
        </w:rPr>
        <w:t>дворец</w:t>
      </w:r>
      <w:proofErr w:type="gramStart"/>
      <w:r w:rsidR="002B07A1" w:rsidRPr="0058379A">
        <w:rPr>
          <w:rFonts w:ascii="Times New Roman" w:hAnsi="Times New Roman" w:cs="Times New Roman"/>
          <w:sz w:val="28"/>
          <w:szCs w:val="28"/>
        </w:rPr>
        <w:t>.</w:t>
      </w:r>
      <w:r w:rsidR="005727D1" w:rsidRPr="005837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27D1" w:rsidRPr="005837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27D1" w:rsidRPr="0058379A">
        <w:rPr>
          <w:rFonts w:ascii="Times New Roman" w:hAnsi="Times New Roman" w:cs="Times New Roman"/>
          <w:sz w:val="28"/>
          <w:szCs w:val="28"/>
        </w:rPr>
        <w:t xml:space="preserve"> сегодняшний день коллекция музея насчитывает около трёх миллионов произведений искусства и памятников мировой культуры, начиная с каменного века и до нашего столетия.</w:t>
      </w:r>
      <w:r w:rsidR="00C02FF4">
        <w:rPr>
          <w:rFonts w:ascii="Times New Roman" w:hAnsi="Times New Roman" w:cs="Times New Roman"/>
          <w:sz w:val="28"/>
          <w:szCs w:val="28"/>
        </w:rPr>
        <w:t>[5</w:t>
      </w:r>
      <w:r w:rsidR="00C02FF4" w:rsidRPr="00EB478D">
        <w:rPr>
          <w:rFonts w:ascii="Times New Roman" w:hAnsi="Times New Roman" w:cs="Times New Roman"/>
          <w:sz w:val="28"/>
          <w:szCs w:val="28"/>
        </w:rPr>
        <w:t>]</w:t>
      </w:r>
    </w:p>
    <w:p w:rsidR="007F6C58" w:rsidRDefault="003726A2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 xml:space="preserve">В Санкт-Петербурге, в здании Михайловского дворца находится Государственный Русский музей (до 1917 года он назывался «Русским Музеем Императора Александра 3») – музей русского искусства. </w:t>
      </w:r>
      <w:proofErr w:type="gramStart"/>
      <w:r w:rsidRPr="0058379A">
        <w:rPr>
          <w:rFonts w:ascii="Times New Roman" w:hAnsi="Times New Roman" w:cs="Times New Roman"/>
          <w:sz w:val="28"/>
          <w:szCs w:val="28"/>
        </w:rPr>
        <w:t xml:space="preserve">В настоящее время в собрании </w:t>
      </w:r>
      <w:r w:rsidR="00165AC6" w:rsidRPr="0058379A">
        <w:rPr>
          <w:rFonts w:ascii="Times New Roman" w:hAnsi="Times New Roman" w:cs="Times New Roman"/>
          <w:sz w:val="28"/>
          <w:szCs w:val="28"/>
        </w:rPr>
        <w:t>Русского музея входят следующие отделы: русская и советская живопись, скульптура, графика, декоративно-прикладного и народного искусства (мебель, фарфор, стекло, резьба, лаки, изделия из металла, ткани, вышивка, кружево и др.) Коллекция музея насчитывает более 400000 единиц хранения.</w:t>
      </w:r>
      <w:r w:rsidR="00D47BC3" w:rsidRPr="00D47BC3">
        <w:rPr>
          <w:rFonts w:ascii="Times New Roman" w:hAnsi="Times New Roman" w:cs="Times New Roman"/>
          <w:sz w:val="28"/>
          <w:szCs w:val="28"/>
        </w:rPr>
        <w:t xml:space="preserve"> </w:t>
      </w:r>
      <w:r w:rsidR="00D47BC3">
        <w:rPr>
          <w:rFonts w:ascii="Times New Roman" w:hAnsi="Times New Roman" w:cs="Times New Roman"/>
          <w:sz w:val="28"/>
          <w:szCs w:val="28"/>
        </w:rPr>
        <w:t>[1</w:t>
      </w:r>
      <w:r w:rsidR="00D47BC3" w:rsidRPr="00EB478D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1354D5" w:rsidRDefault="001354D5" w:rsidP="0058379A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85C" w:rsidRPr="0007285C" w:rsidRDefault="0007285C" w:rsidP="000728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II.</w:t>
      </w:r>
      <w:r w:rsidR="0013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85C">
        <w:rPr>
          <w:rFonts w:ascii="Times New Roman" w:hAnsi="Times New Roman" w:cs="Times New Roman"/>
          <w:b/>
          <w:sz w:val="28"/>
          <w:szCs w:val="28"/>
        </w:rPr>
        <w:t>Усть-Илимская Картинная галерея: история, традиции, люди</w:t>
      </w:r>
    </w:p>
    <w:p w:rsidR="00035595" w:rsidRPr="0058379A" w:rsidRDefault="0007285C" w:rsidP="0007285C">
      <w:pPr>
        <w:pStyle w:val="a3"/>
        <w:tabs>
          <w:tab w:val="left" w:pos="426"/>
        </w:tabs>
        <w:spacing w:after="0" w:line="360" w:lineRule="auto"/>
        <w:ind w:left="709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354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595" w:rsidRPr="0007285C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«Есть </w:t>
      </w:r>
      <w:proofErr w:type="gramStart"/>
      <w:r w:rsidRPr="0058379A">
        <w:rPr>
          <w:sz w:val="28"/>
          <w:szCs w:val="28"/>
        </w:rPr>
        <w:t>на всегда</w:t>
      </w:r>
      <w:proofErr w:type="gramEnd"/>
      <w:r w:rsidRPr="0058379A">
        <w:rPr>
          <w:sz w:val="28"/>
          <w:szCs w:val="28"/>
        </w:rPr>
        <w:t xml:space="preserve"> многолюдном, пестрящем вывесками магазинов, кафе и баров проспекте Мира заведение, где иная жизнь, иные ценности. И это ощущаешь, едва переступив порог, за которым остается суета и заботы, а душой завладевают мир и покой. Нежданно-негаданно откуда-то рождаются мысли о </w:t>
      </w:r>
      <w:proofErr w:type="gramStart"/>
      <w:r w:rsidRPr="0058379A">
        <w:rPr>
          <w:sz w:val="28"/>
          <w:szCs w:val="28"/>
        </w:rPr>
        <w:t>чудесном</w:t>
      </w:r>
      <w:proofErr w:type="gramEnd"/>
      <w:r w:rsidRPr="0058379A">
        <w:rPr>
          <w:sz w:val="28"/>
          <w:szCs w:val="28"/>
        </w:rPr>
        <w:t xml:space="preserve"> и возвышенном. Вечный разлад ума и сердца затихает, и нечто похожее на гармонию наполняет душу теплом и тихой радостью» - с этих слов в июне 1992 года начиналась статья Ирины Июльской в местной газете об открытии выставочного зала.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Сегодня наш город невозможно представить без Картинной галереи, ставшей местом встреч и общения профессионалов и любителей, художников и поэтов, людей творческих и </w:t>
      </w:r>
      <w:r w:rsidR="0007285C">
        <w:rPr>
          <w:sz w:val="28"/>
          <w:szCs w:val="28"/>
        </w:rPr>
        <w:t xml:space="preserve">просто тянущихся </w:t>
      </w:r>
      <w:proofErr w:type="gramStart"/>
      <w:r w:rsidR="0007285C">
        <w:rPr>
          <w:sz w:val="28"/>
          <w:szCs w:val="28"/>
        </w:rPr>
        <w:t>к</w:t>
      </w:r>
      <w:proofErr w:type="gramEnd"/>
      <w:r w:rsidR="0007285C">
        <w:rPr>
          <w:sz w:val="28"/>
          <w:szCs w:val="28"/>
        </w:rPr>
        <w:t xml:space="preserve"> прекрасному.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Сначала было Постановление от 2 октября 1991 года: «Обращая внимание на возросшую острую необходимость в открытие городского выставочного зала и имеющейся для этого возможности Президиум Усть-Илимского городского Совета решил: разрешить комитету по культуре открытие выставочного зала». Директором выставочного зала назначалась Волкова Наталья Васильевна. 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 Картинной галереи удивительна потому, что родилась она в непростые 90-е годы, когда людей больше всего волновали заботы о хлебе насущном, а не развитие культуры. Но идея была так хороша, так необычна, за её воплощение взялись такие люди, что дело было обречено на успех. Начальник управления культуры администрации города Татьяна Геннадьевна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Сафиулина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искусствовед Наталья Васильевна Волкова, мэр города Анатолий Анатольевич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Дубас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родители выставочного зала, получившего в 1994 году статус Картинной галереи. 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Наконец, осуществилась мечта талантливых усть-илимских художников города и любителей живописи – 4 июня 1992 г. открылась </w:t>
      </w:r>
      <w:r w:rsidRPr="0058379A">
        <w:rPr>
          <w:sz w:val="28"/>
          <w:szCs w:val="28"/>
        </w:rPr>
        <w:lastRenderedPageBreak/>
        <w:t xml:space="preserve">первая выставка. В этой выставке приняли участие 12 усть-илимских художников: Людмила Балахнина, Александр Веснин, Александр Домбровский, Андрей Крюков, Ирина Крюкова, Геннадий Максаков, Иван Малашенко, Вера </w:t>
      </w:r>
      <w:proofErr w:type="spellStart"/>
      <w:r w:rsidRPr="0058379A">
        <w:rPr>
          <w:sz w:val="28"/>
          <w:szCs w:val="28"/>
        </w:rPr>
        <w:t>Огородникова</w:t>
      </w:r>
      <w:proofErr w:type="spellEnd"/>
      <w:r w:rsidRPr="0058379A">
        <w:rPr>
          <w:sz w:val="28"/>
          <w:szCs w:val="28"/>
        </w:rPr>
        <w:t xml:space="preserve">, Владимир Осипов, Анатолий Погребной, Николай Тарасик и Аркадий </w:t>
      </w:r>
      <w:proofErr w:type="spellStart"/>
      <w:r w:rsidRPr="0058379A">
        <w:rPr>
          <w:sz w:val="28"/>
          <w:szCs w:val="28"/>
        </w:rPr>
        <w:t>Урбановский</w:t>
      </w:r>
      <w:proofErr w:type="spellEnd"/>
      <w:r w:rsidRPr="0058379A">
        <w:rPr>
          <w:sz w:val="28"/>
          <w:szCs w:val="28"/>
        </w:rPr>
        <w:t>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Уже в первый день открытия выставочного зала и было положено начало формированию художественных фондов. </w:t>
      </w:r>
      <w:proofErr w:type="gramStart"/>
      <w:r w:rsidRPr="0058379A">
        <w:rPr>
          <w:sz w:val="28"/>
          <w:szCs w:val="28"/>
        </w:rPr>
        <w:t xml:space="preserve">Для будущей Картинной галереи председатель областного комитета по культуре В.М. </w:t>
      </w:r>
      <w:proofErr w:type="spellStart"/>
      <w:r w:rsidRPr="0058379A">
        <w:rPr>
          <w:sz w:val="28"/>
          <w:szCs w:val="28"/>
        </w:rPr>
        <w:t>Лапенков</w:t>
      </w:r>
      <w:proofErr w:type="spellEnd"/>
      <w:r w:rsidRPr="0058379A">
        <w:rPr>
          <w:sz w:val="28"/>
          <w:szCs w:val="28"/>
        </w:rPr>
        <w:t xml:space="preserve"> привез три картины известного иркутско</w:t>
      </w:r>
      <w:r w:rsidR="0007285C">
        <w:rPr>
          <w:sz w:val="28"/>
          <w:szCs w:val="28"/>
        </w:rPr>
        <w:t xml:space="preserve">го художника Аркадия </w:t>
      </w:r>
      <w:proofErr w:type="spellStart"/>
      <w:r w:rsidR="0007285C">
        <w:rPr>
          <w:sz w:val="28"/>
          <w:szCs w:val="28"/>
        </w:rPr>
        <w:t>Гутерзона</w:t>
      </w:r>
      <w:proofErr w:type="spellEnd"/>
      <w:r w:rsidR="0007285C">
        <w:rPr>
          <w:sz w:val="28"/>
          <w:szCs w:val="28"/>
        </w:rPr>
        <w:t>,</w:t>
      </w:r>
      <w:r w:rsidRPr="0058379A">
        <w:rPr>
          <w:sz w:val="28"/>
          <w:szCs w:val="28"/>
        </w:rPr>
        <w:t xml:space="preserve"> две свои работы подарил Анатолий Погребной, безвозмездно свои работы передали художники Ирина Крюкова и Аркадий </w:t>
      </w:r>
      <w:proofErr w:type="spellStart"/>
      <w:r w:rsidRPr="0058379A">
        <w:rPr>
          <w:sz w:val="28"/>
          <w:szCs w:val="28"/>
        </w:rPr>
        <w:t>Урбановский</w:t>
      </w:r>
      <w:proofErr w:type="spellEnd"/>
      <w:r w:rsidRPr="0058379A">
        <w:rPr>
          <w:sz w:val="28"/>
          <w:szCs w:val="28"/>
        </w:rPr>
        <w:t xml:space="preserve">. </w:t>
      </w:r>
      <w:proofErr w:type="gramEnd"/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Через два года, после значительного пополнения фондов за счет дарений художников и неравнодушных к искусству людей, выставочный зал был переименован в Картинную галерею. 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У</w:t>
      </w:r>
      <w:r w:rsidR="0007285C">
        <w:rPr>
          <w:sz w:val="28"/>
          <w:szCs w:val="28"/>
        </w:rPr>
        <w:t xml:space="preserve">никальность галереи в том, что </w:t>
      </w:r>
      <w:r w:rsidRPr="0058379A">
        <w:rPr>
          <w:sz w:val="28"/>
          <w:szCs w:val="28"/>
        </w:rPr>
        <w:t xml:space="preserve">90 процентов её фондов пополняются за счёт дарения, что удивляет </w:t>
      </w:r>
      <w:proofErr w:type="spellStart"/>
      <w:r w:rsidRPr="0058379A">
        <w:rPr>
          <w:sz w:val="28"/>
          <w:szCs w:val="28"/>
        </w:rPr>
        <w:t>галеристов</w:t>
      </w:r>
      <w:proofErr w:type="spellEnd"/>
      <w:r w:rsidRPr="0058379A">
        <w:rPr>
          <w:sz w:val="28"/>
          <w:szCs w:val="28"/>
        </w:rPr>
        <w:t xml:space="preserve"> из других регионов: мол, невероятно в наше меркантиль</w:t>
      </w:r>
      <w:r w:rsidR="0007285C">
        <w:rPr>
          <w:sz w:val="28"/>
          <w:szCs w:val="28"/>
        </w:rPr>
        <w:t>ное время. Как говорилось выше,</w:t>
      </w:r>
      <w:r w:rsidRPr="0058379A">
        <w:rPr>
          <w:sz w:val="28"/>
          <w:szCs w:val="28"/>
        </w:rPr>
        <w:t xml:space="preserve"> первым даром выставочному залу в Усть-Илимске была картина Аркадия </w:t>
      </w:r>
      <w:proofErr w:type="spellStart"/>
      <w:r w:rsidRPr="0058379A">
        <w:rPr>
          <w:sz w:val="28"/>
          <w:szCs w:val="28"/>
        </w:rPr>
        <w:t>Гутерзона</w:t>
      </w:r>
      <w:proofErr w:type="spellEnd"/>
      <w:r w:rsidRPr="0058379A">
        <w:rPr>
          <w:sz w:val="28"/>
          <w:szCs w:val="28"/>
        </w:rPr>
        <w:t xml:space="preserve"> «Вечер в Листвянке». Такой бесценный подарок был сделан областным комитетом по культуре. Это живописное полотно значится в фондах Картинной галереи под № 1.</w:t>
      </w:r>
      <w:r w:rsidR="00D47BC3">
        <w:rPr>
          <w:sz w:val="28"/>
          <w:szCs w:val="28"/>
        </w:rPr>
        <w:t xml:space="preserve"> </w:t>
      </w:r>
      <w:r w:rsidRPr="0058379A">
        <w:rPr>
          <w:sz w:val="28"/>
          <w:szCs w:val="28"/>
        </w:rPr>
        <w:t>Особую гордость Картинной галереи составляет коллекция признанного во всей России графика Николая Ивановича Домашенко, который подарил галерее 898 листов печатной графики, в том числе: 347 авторских произведений и 551 работу 98-</w:t>
      </w:r>
      <w:r w:rsidR="0007285C">
        <w:rPr>
          <w:sz w:val="28"/>
          <w:szCs w:val="28"/>
        </w:rPr>
        <w:t>ми современных графиков России.</w:t>
      </w:r>
      <w:r w:rsidRPr="0058379A">
        <w:rPr>
          <w:sz w:val="28"/>
          <w:szCs w:val="28"/>
        </w:rPr>
        <w:t xml:space="preserve"> На вопрос коллеги о том, зачем он дарит такие подарки провинциальному музею, Николай Иванович ответил, что в провинции это будет выставляться, это увидят люди. В больших музеях работы могут лежать без зрителя десятилетиями. 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за 27 лет собрана 1701 единица хранения – произведения живописи, графики, скульптуры, де</w:t>
      </w:r>
      <w:r w:rsidR="00D47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 искусства.</w:t>
      </w:r>
      <w:r w:rsidR="00D47BC3" w:rsidRPr="00D47BC3">
        <w:rPr>
          <w:rFonts w:ascii="Times New Roman" w:hAnsi="Times New Roman" w:cs="Times New Roman"/>
          <w:sz w:val="28"/>
          <w:szCs w:val="28"/>
        </w:rPr>
        <w:t xml:space="preserve"> </w:t>
      </w:r>
      <w:r w:rsidR="00D47BC3">
        <w:rPr>
          <w:rFonts w:ascii="Times New Roman" w:hAnsi="Times New Roman" w:cs="Times New Roman"/>
          <w:sz w:val="28"/>
          <w:szCs w:val="28"/>
        </w:rPr>
        <w:t>[</w:t>
      </w:r>
      <w:r w:rsidR="00A17160">
        <w:rPr>
          <w:rFonts w:ascii="Times New Roman" w:hAnsi="Times New Roman" w:cs="Times New Roman"/>
          <w:sz w:val="28"/>
          <w:szCs w:val="28"/>
        </w:rPr>
        <w:t>6</w:t>
      </w:r>
      <w:r w:rsidR="00D47BC3" w:rsidRPr="00EB478D">
        <w:rPr>
          <w:rFonts w:ascii="Times New Roman" w:hAnsi="Times New Roman" w:cs="Times New Roman"/>
          <w:sz w:val="28"/>
          <w:szCs w:val="28"/>
        </w:rPr>
        <w:t>]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Картинная галерея является центром притяжения художников, коллекционеров и любителей искусства. Сюда приходят общаться, делиться новыми идеями, ощущать о</w:t>
      </w:r>
      <w:r w:rsidR="00D47BC3">
        <w:rPr>
          <w:sz w:val="28"/>
          <w:szCs w:val="28"/>
        </w:rPr>
        <w:t>бщность и учиться друг у друга.</w:t>
      </w:r>
    </w:p>
    <w:p w:rsidR="00035595" w:rsidRPr="0058379A" w:rsidRDefault="009A38F4" w:rsidP="009A38F4">
      <w:pPr>
        <w:pStyle w:val="a6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1C50">
        <w:rPr>
          <w:b/>
          <w:sz w:val="28"/>
          <w:szCs w:val="28"/>
        </w:rPr>
        <w:t>2. Художники – друзья</w:t>
      </w:r>
      <w:r w:rsidR="00035595" w:rsidRPr="0058379A">
        <w:rPr>
          <w:b/>
          <w:sz w:val="28"/>
          <w:szCs w:val="28"/>
        </w:rPr>
        <w:t xml:space="preserve"> картинной галереи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>В первую очередь картинная галерея – это художественные выставки. Выставки художников талантливых и интересных. Познакомимся с некоторыми из них.29 июня 2019 года состоялось открытие выставки уже известного нам художника-мецената Николая Ивановича Домашенко. Произведения этого известного художника есть в фондохранилищах Эрмитажа, Русского музея, Третьяковской галереи, музеях Иркутска, Новосибирска, Красноярск</w:t>
      </w:r>
      <w:r w:rsidR="009A38F4">
        <w:rPr>
          <w:sz w:val="28"/>
          <w:szCs w:val="28"/>
        </w:rPr>
        <w:t>а и Усть-Илимска. Уже в 24 года</w:t>
      </w:r>
      <w:r w:rsidRPr="0058379A">
        <w:rPr>
          <w:sz w:val="28"/>
          <w:szCs w:val="28"/>
        </w:rPr>
        <w:t xml:space="preserve"> Николай Домашенко вступил в Союз художников СССР, и в этом же возрасте был удостоен премии имени Иосифа Уткина, которая присуждалась за творческие заслуги.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предпочитает технику офорта, сухой иглы и литографии. В художественных кругах за техническое совершенство его уважительно именуют "отцом сухой иглы".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по счёту выставок прошло в Картинной галерее Усть-Илимска нашего земляка, признанного в России и за рубежом художника Анатолия Олеговича Погребного. Ведь художник прожил здесь большую часть жизни, обрёл верных друзей и последователей, состоялся не только как мастер живописи, но и как наставник. За время преподавания в местном филиале Иркутского государственного педагогического университета личный 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этого человека помогли раскрыть способности не одного усть-илимского студента. Работы Анатолия Олеговича высоко ценятся коллекционерами, он является действительным членом Академии художеств России, Союза художников.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Частый гость в картинной галерее художник Александр Федорович Веснин.</w:t>
      </w:r>
      <w:r w:rsidR="00D4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армии Александр Федорович поступил в Омский государственный пединститут. Здесь он получил прекрасную академическую школу в области живописи и педагогического мастерства. Все, кто знает Александра Федоровича, знают его плодотворную педагогическую деятельность. Это педагог, прошедший путь от учителя до директора школы. 7 лет он был директором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Карапчанской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 Также работал учителем рисования и черчения в 11 школе, преподавал в школе искусств № 2. В теперь уже таком далеком –  1993 году - открылся художественно-графический факультет – радость и надежда того времени. И Веснин стал первым его деканом. 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Федорович – художник, который воспевает жизнь. Он не терпит серости и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уныния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художник-отшельник, он никогда не сидел на месте. Вместе с рюкзаком и мольбертом он покорял горные вершины, сплавлялся по рекам. Туристские тропы влекли его в любую погоду. Саяны, Памир, Тянь-Шань и везде художник делал зарисовки и этюды. Его впечатления - неисчерпаемы и из них рождаются его великолепные, жизнерадостные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г. Веснин А.Ф. живёт в Иркутске, где он продолжил свою путь педагога уже в головном</w:t>
      </w:r>
      <w:r w:rsidR="009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 ИГПУ. С 2003 г. он доцент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Сибирской государственной академии образования. Им разработаны учебные пособия по изобразительному искусству, ряд методичек и практических советов по живописи</w:t>
      </w:r>
      <w:r w:rsidR="009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 Федорович Веснин -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художник, один из ведущих в Сибири.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Усть-Илимцам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запомнилась выставка «Колесо истории» Никишина Владимира Александровича, художника-графика, члена Союза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и творит в городе Братске, но известен далеко за его пределами. А с городом Усть-Илимском Владимира Александровича связывают особые отношения, в свое время он принимал участие в оформлении города. Он - участник более 50 выставок, которые проходили в стране и за рубежом. Интересный факт: в 55 лет, выйдя на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пенсию, Владимир Александрович удивил всех, став студентом художественного факультета Иркутского педагогического университета. Как признается, сам художник самообразование для него – процесс постоянный. И учиться ему было не так трудно, как может показаться. Тем более что учиться по специальности, которой отдал уже 25 лет жизни – это способ проверить себя, свои силы.</w:t>
      </w:r>
      <w:r w:rsidR="00EA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Парадных портретов Владимир Александрович не любит. Напротив, он смотрит на императоров и современных правителей с человеческой точки зрения. Но при всей нестандартности взгляда автор предельно внимательно относится к деталям. Художник поднимает архивы, изучает историческую литературу в библиотеках, до мельчайших подробностей изучает костюмы разных исторических эпох. Владимир Александрович специально выискивает и привносит в портреты детали, которые касаются личных пристрастий царей.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знакомства с картинной галереей мы узнали о творчестве  Николая Викторов</w:t>
      </w:r>
      <w:r w:rsidR="009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 Тарасика. Николай Викторович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с безошибочно узнаваемым стилем – не случайно так любим ценителями 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родился в Белоруссии, в 1982 году окончил Минский государственный художественный институт, где он учился на отделении монументально-декоративной росписи. Двумя годами позже художник приезжает в Усть-Илимск, куда на строительство юного города стекаются все таланты.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 время, что Николай Викторович прожил здесь, он сделал немало, вложив свой безумный талант, свое видение в развитие культурной жизни нашего города</w:t>
      </w:r>
      <w:r w:rsid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художественно-графического факультета, он воспитал множество талантливых учеников. В 1996 году стал членом Союза художников России. Является многократным участником городских, областных, всероссийских и зарубежных выставок. Его произведения хранятся не только в российских музеях, но и частных коллекциях России, Германии, США, Японии.</w:t>
      </w:r>
      <w:r w:rsidR="00D4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 здоровьем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заставили Николая Викторовича переехать в Москву. Но своими произведениями он продолжает дарить радость окружающим.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Картинной галерее прошла 4-ая персональная выставка «Ангарские дали» усть-илимского художника Максакова Геннадия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художника Максакова – строгий, выносливый, искренний – отражается в его творчестве, и, только взглянув на его полотна, сразу становится ясно – Геннадий Петрович Максаков любит этот суровый край всем сердцем. Художник работает в разных жанрах: натюрморте, портрете, но излюбленным является пейзаж. Большинство представленных полотен относятся именно к этому жанру. Множество серых и синих оттенков использованы в его полотнах, описывающие виды Байкала – «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Ольхонский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утес», «Бакланий камень», «Порт Байкала», родного города и его окрестностей – «Весеннее утро», «Тихий вечер на Ангаре», «Краски осени». Каждый уголок Сибири полон могучей силой, неброской и суровой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Петрович - не прос</w:t>
      </w:r>
      <w:r w:rsid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художник, но еще и педагог,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возглавляет художественное отделение Школы искусств №1. Сам Геннадий Петрович ведет рисунок – один из основных предметов в школе.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годувКартиной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галерее прошла концептуальная выставка «Иллюзия театра", на которой можно было увидеть работы выпускницы нашей школы,  кукольного мастера Яны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Легейды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персональную выставку современного художника Аркадия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Урбановского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160" w:rsidRPr="00A17160">
        <w:rPr>
          <w:rFonts w:ascii="Times New Roman" w:hAnsi="Times New Roman" w:cs="Times New Roman"/>
          <w:sz w:val="28"/>
          <w:szCs w:val="28"/>
        </w:rPr>
        <w:t xml:space="preserve"> </w:t>
      </w:r>
      <w:r w:rsidR="00A17160">
        <w:rPr>
          <w:rFonts w:ascii="Times New Roman" w:hAnsi="Times New Roman" w:cs="Times New Roman"/>
          <w:sz w:val="28"/>
          <w:szCs w:val="28"/>
        </w:rPr>
        <w:t>[7</w:t>
      </w:r>
      <w:r w:rsidR="00A17160" w:rsidRPr="00EB478D">
        <w:rPr>
          <w:rFonts w:ascii="Times New Roman" w:hAnsi="Times New Roman" w:cs="Times New Roman"/>
          <w:sz w:val="28"/>
          <w:szCs w:val="28"/>
        </w:rPr>
        <w:t>]</w:t>
      </w:r>
    </w:p>
    <w:p w:rsidR="00131C50" w:rsidRDefault="00131C50" w:rsidP="00D47BC3">
      <w:pPr>
        <w:pStyle w:val="a6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47BC3">
        <w:rPr>
          <w:b/>
          <w:sz w:val="28"/>
          <w:szCs w:val="28"/>
        </w:rPr>
        <w:t xml:space="preserve">. </w:t>
      </w:r>
      <w:r w:rsidRPr="0058379A">
        <w:rPr>
          <w:b/>
          <w:sz w:val="28"/>
          <w:szCs w:val="28"/>
        </w:rPr>
        <w:t>Традиционные мероприятия картинной галереи</w:t>
      </w:r>
    </w:p>
    <w:p w:rsidR="00035595" w:rsidRPr="0058379A" w:rsidRDefault="00570BDE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5595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годы работы сотрудники картинной галереи разработали свою систему эстетического и экологического воспитания детей разного возраста. Была разработана и реализовала программа интеллектуального и духовного развития детей школьного возраста «Школа молодого искусствоведа», которая успешно работает при картинной галерее с 1997 года. В 2000 году значимость проекта была подтверждена признанием Института «Открытое общество» (награда Фонда Сороса составила 1950 долларов, что значительно укрепило материальную базу учреждения).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2002 года работает проект «Золотое дерево», который вырос в областную методическую лабораторию «Творчество. Ресурс. Развитие».  Ежегодно в сентябре в честь профессионального праздника Дня работников леса и Дня города при поддержке градообразующего предприятия ПО УИ ЛПК и Администрации города в выставке-конкурсе принимают участие не только признанные умельцы, но и дети, возраст и уровень мастерства которых не имеет значения. На сегодняшний день можно сказать конкурс является хорошей школой по обмену опытом художественной обработки дерева для начинающих мастеров, особенно юных.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года действует проект для школьников «Искусство Отечества», который содействует развитию и пропаганде русского изобразительного искусства, воспитывает чувств</w:t>
      </w:r>
      <w:r w:rsidR="00D47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патриотизма и любви к Родине.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В том же году галерея впервые распахнула двери для профессиональных фотографов. </w:t>
      </w:r>
      <w:proofErr w:type="spellStart"/>
      <w:r w:rsidRPr="0058379A">
        <w:rPr>
          <w:sz w:val="28"/>
          <w:szCs w:val="28"/>
        </w:rPr>
        <w:t>Фотообъединение</w:t>
      </w:r>
      <w:proofErr w:type="spellEnd"/>
      <w:r w:rsidRPr="0058379A">
        <w:rPr>
          <w:sz w:val="28"/>
          <w:szCs w:val="28"/>
        </w:rPr>
        <w:t xml:space="preserve"> «</w:t>
      </w:r>
      <w:proofErr w:type="spellStart"/>
      <w:r w:rsidRPr="0058379A">
        <w:rPr>
          <w:sz w:val="28"/>
          <w:szCs w:val="28"/>
        </w:rPr>
        <w:t>Аргентум</w:t>
      </w:r>
      <w:proofErr w:type="spellEnd"/>
      <w:r w:rsidRPr="0058379A">
        <w:rPr>
          <w:sz w:val="28"/>
          <w:szCs w:val="28"/>
        </w:rPr>
        <w:t xml:space="preserve">» успешно </w:t>
      </w:r>
      <w:proofErr w:type="gramStart"/>
      <w:r w:rsidRPr="0058379A">
        <w:rPr>
          <w:sz w:val="28"/>
          <w:szCs w:val="28"/>
        </w:rPr>
        <w:t>работает по сей</w:t>
      </w:r>
      <w:proofErr w:type="gramEnd"/>
      <w:r w:rsidRPr="0058379A">
        <w:rPr>
          <w:sz w:val="28"/>
          <w:szCs w:val="28"/>
        </w:rPr>
        <w:t xml:space="preserve"> день и радует зрителей </w:t>
      </w:r>
      <w:proofErr w:type="spellStart"/>
      <w:r w:rsidRPr="0058379A">
        <w:rPr>
          <w:sz w:val="28"/>
          <w:szCs w:val="28"/>
        </w:rPr>
        <w:t>фотовернисажами</w:t>
      </w:r>
      <w:proofErr w:type="spellEnd"/>
      <w:r w:rsidRPr="0058379A">
        <w:rPr>
          <w:sz w:val="28"/>
          <w:szCs w:val="28"/>
        </w:rPr>
        <w:t>. Недавно в картинной галерее прошла фотовыставка «За туманами, за запахом тайги...». В фотоснимках можно было увидеть всю уникальность природы нашего сибирского края. Картинная галерея обладает коллекцией картин, на которых изображено освоение нашего края, которые вы можете увидеть и оценить сегодня. Еще в конце XVI века началось развитие русским народом Сибири. Оно открыло в истории нашей Родины одну из самых интересных и ярких страниц, наполненных примерами величайшей стойкости и мужества. По бурным сибирским рекам, на своих небольших судах, преодолевая большие трудности, люди проходили огромные расстояния, от</w:t>
      </w:r>
      <w:r w:rsidR="00570BDE">
        <w:rPr>
          <w:sz w:val="28"/>
          <w:szCs w:val="28"/>
        </w:rPr>
        <w:t>крывая все новые и новые земли.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На выставке «Фотовернисаж-2017» особенно покорила сердца зрителей серия снимков из фотопроекта «Дети Петербурга 20-х г.» Ксении Стариковой. Это два чёрно-белых произведения, выполненных в стиле «ретро», представляют собой некий кусочек истории. Для того чтобы воссоздать обстановку далёких 20-х годов, фотографу пришлось немало </w:t>
      </w:r>
      <w:r w:rsidRPr="0058379A">
        <w:rPr>
          <w:sz w:val="28"/>
          <w:szCs w:val="28"/>
        </w:rPr>
        <w:lastRenderedPageBreak/>
        <w:t>поработать. Изучить, какой была жизнь культурной столицы, узнать о моде и о том, как выглядела детская одежда в те годы, а также какие у школьников были игрушки. А дальше автор снимков, подобно режиссёру, д</w:t>
      </w:r>
      <w:r w:rsidR="00D47BC3">
        <w:rPr>
          <w:sz w:val="28"/>
          <w:szCs w:val="28"/>
        </w:rPr>
        <w:t>орабатывает постановочный кадр.</w:t>
      </w:r>
    </w:p>
    <w:p w:rsidR="00035595" w:rsidRPr="0058379A" w:rsidRDefault="00035595" w:rsidP="0058379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379A">
        <w:rPr>
          <w:sz w:val="28"/>
          <w:szCs w:val="28"/>
        </w:rPr>
        <w:t xml:space="preserve">В галерее уже несколько лет формируется живописная коллекция «Твои люди, </w:t>
      </w:r>
      <w:proofErr w:type="spellStart"/>
      <w:r w:rsidRPr="0058379A">
        <w:rPr>
          <w:sz w:val="28"/>
          <w:szCs w:val="28"/>
        </w:rPr>
        <w:t>Усть</w:t>
      </w:r>
      <w:proofErr w:type="spellEnd"/>
      <w:r w:rsidRPr="0058379A">
        <w:rPr>
          <w:sz w:val="28"/>
          <w:szCs w:val="28"/>
        </w:rPr>
        <w:t>-Илим», напрямую связанная с историей города и воспитанием подрастающего поколения. Уникальная по своей сути коллекция насчитывает более 60 портретов общественно значимых личностей города.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сказать, что за 15 лет «картинка», как ласково назыв</w:t>
      </w:r>
      <w:r w:rsidR="003A2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картинную галерею горожане,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воспитала своего зрителя, который уже привык, что экспозиции меняются не реже чем раз в месяц.</w:t>
      </w:r>
      <w:r w:rsidR="005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показали, что энтузиазм и потраченные усилия </w:t>
      </w:r>
      <w:r w:rsid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создателей были не напрасны.</w:t>
      </w:r>
    </w:p>
    <w:p w:rsidR="00035595" w:rsidRPr="0058379A" w:rsidRDefault="00035595" w:rsidP="00583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273" w:rsidRPr="0058379A" w:rsidRDefault="006F3752" w:rsidP="0058379A">
      <w:pPr>
        <w:tabs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A2D5D" w:rsidRPr="0058379A" w:rsidRDefault="003A2D5D" w:rsidP="00495D54">
      <w:pPr>
        <w:tabs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Итак, сравнивая историю создания известных музеев мира</w:t>
      </w:r>
      <w:r w:rsidR="00BD275C">
        <w:rPr>
          <w:rFonts w:ascii="Times New Roman" w:hAnsi="Times New Roman" w:cs="Times New Roman"/>
          <w:sz w:val="28"/>
          <w:szCs w:val="28"/>
        </w:rPr>
        <w:t>, я обратила внимание, что самый древний</w:t>
      </w:r>
      <w:r w:rsidRPr="0058379A">
        <w:rPr>
          <w:rFonts w:ascii="Times New Roman" w:hAnsi="Times New Roman" w:cs="Times New Roman"/>
          <w:sz w:val="28"/>
          <w:szCs w:val="28"/>
        </w:rPr>
        <w:t xml:space="preserve"> из них это </w:t>
      </w:r>
      <w:r w:rsidR="00BD275C">
        <w:rPr>
          <w:rFonts w:ascii="Times New Roman" w:hAnsi="Times New Roman" w:cs="Times New Roman"/>
          <w:sz w:val="28"/>
          <w:szCs w:val="28"/>
        </w:rPr>
        <w:t>музей Уффици, год его</w:t>
      </w:r>
      <w:r w:rsidRPr="0058379A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BD275C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>1560. Чуть моложе Лувр</w:t>
      </w:r>
      <w:r w:rsidR="005B4161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>-</w:t>
      </w:r>
      <w:r w:rsidR="005B4161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 xml:space="preserve">1793г., </w:t>
      </w:r>
      <w:r w:rsidR="00BD275C">
        <w:rPr>
          <w:rFonts w:ascii="Times New Roman" w:hAnsi="Times New Roman" w:cs="Times New Roman"/>
          <w:sz w:val="28"/>
          <w:szCs w:val="28"/>
        </w:rPr>
        <w:t xml:space="preserve">Прадо - 1819г., Дрезденская галерея - 1855г., </w:t>
      </w:r>
      <w:r w:rsidRPr="0058379A">
        <w:rPr>
          <w:rFonts w:ascii="Times New Roman" w:hAnsi="Times New Roman" w:cs="Times New Roman"/>
          <w:sz w:val="28"/>
          <w:szCs w:val="28"/>
        </w:rPr>
        <w:t xml:space="preserve">затем Эрмитаж и Третьяковская галерея, 1852 и 1856 годы создания. Русский </w:t>
      </w:r>
      <w:r w:rsidR="005B4161">
        <w:rPr>
          <w:rFonts w:ascii="Times New Roman" w:hAnsi="Times New Roman" w:cs="Times New Roman"/>
          <w:sz w:val="28"/>
          <w:szCs w:val="28"/>
        </w:rPr>
        <w:t>музей возник в 1895, а музей имени</w:t>
      </w:r>
      <w:r w:rsidRPr="0058379A">
        <w:rPr>
          <w:rFonts w:ascii="Times New Roman" w:hAnsi="Times New Roman" w:cs="Times New Roman"/>
          <w:sz w:val="28"/>
          <w:szCs w:val="28"/>
        </w:rPr>
        <w:t xml:space="preserve"> Пушкина самый молодой из </w:t>
      </w:r>
      <w:proofErr w:type="gramStart"/>
      <w:r w:rsidRPr="0058379A">
        <w:rPr>
          <w:rFonts w:ascii="Times New Roman" w:hAnsi="Times New Roman" w:cs="Times New Roman"/>
          <w:sz w:val="28"/>
          <w:szCs w:val="28"/>
        </w:rPr>
        <w:t>рассматриваемых</w:t>
      </w:r>
      <w:proofErr w:type="gramEnd"/>
      <w:r w:rsidRPr="0058379A">
        <w:rPr>
          <w:rFonts w:ascii="Times New Roman" w:hAnsi="Times New Roman" w:cs="Times New Roman"/>
          <w:sz w:val="28"/>
          <w:szCs w:val="28"/>
        </w:rPr>
        <w:t xml:space="preserve"> (1957). Коллекции музеев формировались в основном правителями стран. Дрезденская галерея возникла и пополнялась саксонскими правителями, начиная с</w:t>
      </w:r>
      <w:r w:rsidR="00876737">
        <w:rPr>
          <w:rFonts w:ascii="Times New Roman" w:hAnsi="Times New Roman" w:cs="Times New Roman"/>
          <w:sz w:val="28"/>
          <w:szCs w:val="28"/>
        </w:rPr>
        <w:t xml:space="preserve"> Фридриха третьего, музей Уффици</w:t>
      </w:r>
      <w:r w:rsidRPr="0058379A">
        <w:rPr>
          <w:rFonts w:ascii="Times New Roman" w:hAnsi="Times New Roman" w:cs="Times New Roman"/>
          <w:sz w:val="28"/>
          <w:szCs w:val="28"/>
        </w:rPr>
        <w:t xml:space="preserve"> – 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79A">
        <w:rPr>
          <w:rFonts w:ascii="Times New Roman" w:hAnsi="Times New Roman" w:cs="Times New Roman"/>
          <w:sz w:val="28"/>
          <w:szCs w:val="28"/>
        </w:rPr>
        <w:t>телями Флоренции Медичи, Лувр наполнялся военными трофеями Наполеона, основательница Эрмитажа – императрица Екатерина вторая, Русского музея – Александр третий, Третьяковской галереи – купец Павел</w:t>
      </w:r>
      <w:r w:rsidR="00BD275C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 xml:space="preserve">Третьяков. Интересным мне показался перевод названия каждого из музеев. </w:t>
      </w:r>
      <w:proofErr w:type="gramStart"/>
      <w:r w:rsidRPr="0058379A">
        <w:rPr>
          <w:rFonts w:ascii="Times New Roman" w:hAnsi="Times New Roman" w:cs="Times New Roman"/>
          <w:sz w:val="28"/>
          <w:szCs w:val="28"/>
        </w:rPr>
        <w:t xml:space="preserve">Дрезденская галерея – галерея старых мастеров; Уффици – галерея </w:t>
      </w:r>
      <w:r w:rsidRPr="0058379A">
        <w:rPr>
          <w:rFonts w:ascii="Times New Roman" w:hAnsi="Times New Roman" w:cs="Times New Roman"/>
          <w:sz w:val="28"/>
          <w:szCs w:val="28"/>
        </w:rPr>
        <w:lastRenderedPageBreak/>
        <w:t>канцелярий или на новый лад – офисы, Лувр – дворец, замок, Эрмитаж – место уединения.</w:t>
      </w:r>
      <w:proofErr w:type="gramEnd"/>
    </w:p>
    <w:p w:rsidR="003A2D5D" w:rsidRPr="0058379A" w:rsidRDefault="00BA4861" w:rsidP="00BA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79A">
        <w:rPr>
          <w:rFonts w:ascii="Times New Roman" w:hAnsi="Times New Roman" w:cs="Times New Roman"/>
          <w:sz w:val="28"/>
          <w:szCs w:val="28"/>
        </w:rPr>
        <w:t xml:space="preserve">е 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музеи - это </w:t>
      </w:r>
      <w:r w:rsidRPr="0058379A">
        <w:rPr>
          <w:rFonts w:ascii="Times New Roman" w:hAnsi="Times New Roman" w:cs="Times New Roman"/>
          <w:sz w:val="28"/>
          <w:szCs w:val="28"/>
        </w:rPr>
        <w:t>учреждения с определённой деятельностью, у каждого из них есть свои особенности истории возникновения, свои традиции, направленность и характер коллекций.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5D" w:rsidRPr="0058379A">
        <w:rPr>
          <w:rFonts w:ascii="Times New Roman" w:hAnsi="Times New Roman" w:cs="Times New Roman"/>
          <w:sz w:val="28"/>
          <w:szCs w:val="28"/>
        </w:rPr>
        <w:t xml:space="preserve">Дрезденская галерея может похвастать собраньями полотен нидерландских и итальянских мастеров; </w:t>
      </w:r>
      <w:proofErr w:type="spellStart"/>
      <w:r w:rsidR="00BD275C">
        <w:rPr>
          <w:rFonts w:ascii="Times New Roman" w:hAnsi="Times New Roman" w:cs="Times New Roman"/>
          <w:sz w:val="28"/>
          <w:szCs w:val="28"/>
        </w:rPr>
        <w:t>Уффицы</w:t>
      </w:r>
      <w:proofErr w:type="spellEnd"/>
      <w:r w:rsidR="00BD275C">
        <w:rPr>
          <w:rFonts w:ascii="Times New Roman" w:hAnsi="Times New Roman" w:cs="Times New Roman"/>
          <w:sz w:val="28"/>
          <w:szCs w:val="28"/>
        </w:rPr>
        <w:t xml:space="preserve"> и Лувр – помимо живописи</w:t>
      </w:r>
      <w:r w:rsidR="003A2D5D" w:rsidRPr="0058379A">
        <w:rPr>
          <w:rFonts w:ascii="Times New Roman" w:hAnsi="Times New Roman" w:cs="Times New Roman"/>
          <w:sz w:val="28"/>
          <w:szCs w:val="28"/>
        </w:rPr>
        <w:t xml:space="preserve"> уникальными коллекциями древнеримской и древнегреческой скульптуры, Третьяковская галерея богата не только живописью, скульптурой, предметами декоративно-прикладного искусства, но и большим соб</w:t>
      </w:r>
      <w:r w:rsidR="00876737">
        <w:rPr>
          <w:rFonts w:ascii="Times New Roman" w:hAnsi="Times New Roman" w:cs="Times New Roman"/>
          <w:sz w:val="28"/>
          <w:szCs w:val="28"/>
        </w:rPr>
        <w:t>ранием древних икон, в музее имени</w:t>
      </w:r>
      <w:r w:rsidR="003A2D5D" w:rsidRPr="0058379A">
        <w:rPr>
          <w:rFonts w:ascii="Times New Roman" w:hAnsi="Times New Roman" w:cs="Times New Roman"/>
          <w:sz w:val="28"/>
          <w:szCs w:val="28"/>
        </w:rPr>
        <w:t xml:space="preserve"> Пушкина – коллекция пушкинских книг, рукописей, гравюр, фарфора, мебели.</w:t>
      </w:r>
      <w:r w:rsidR="00BD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изучения я составила сравнительную таблицу. Приложение 1.</w:t>
      </w:r>
    </w:p>
    <w:p w:rsidR="003A2D5D" w:rsidRPr="0058379A" w:rsidRDefault="00BA4861" w:rsidP="003A2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подробно ознакомилась и с особенностями </w:t>
      </w:r>
      <w:r w:rsidR="003A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A2D5D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2D5D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Усть-Илимска </w:t>
      </w:r>
      <w:r w:rsidR="003A2D5D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художественный музей</w:t>
      </w:r>
      <w:r w:rsidR="00323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A2D5D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32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галереи </w:t>
      </w:r>
      <w:r w:rsidR="0049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27 лет </w:t>
      </w:r>
      <w:r w:rsidR="003A2D5D"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профессиональному становлению художников, служит просвещению и воспитанию художественного вкуса горожан, интеллектуального и эстетическо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детей и молодежи, в этом меня убедило</w:t>
      </w:r>
      <w:r w:rsidR="00323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интервью </w:t>
      </w:r>
      <w:r w:rsidR="00F75AF2" w:rsidRP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Антипьевой Викторией Владимировной, заведующей передвижной выставкой музея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2.</w:t>
      </w:r>
    </w:p>
    <w:p w:rsidR="00495D54" w:rsidRDefault="003A2D5D" w:rsidP="003A2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Усть-Илимская картинная галерея находит новые современные пути развития, используя мультимедийные средства, сотрудничество с различными центрами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клубами, охватывает большой диапазон населения. Выставки постоянно меняются, так как меняется время и запросы публики. Сотрудники картинной галереи стараются выстроить атмосферу вокруг определенной темы, сочетая разные виды искусств: живопись, фото, видео, </w:t>
      </w:r>
      <w:proofErr w:type="spell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перформансы</w:t>
      </w:r>
      <w:proofErr w:type="spell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инсталляции.</w:t>
      </w:r>
    </w:p>
    <w:p w:rsidR="003A2D5D" w:rsidRPr="000D19A3" w:rsidRDefault="003A2D5D" w:rsidP="003A2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главных задач у музея было только две: собирать искусство и сохранять его для будущих поколений. Сегодня</w:t>
      </w:r>
      <w:r w:rsidR="00F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большую роль стала играть презентация искусства публике, интересно и доступно.</w:t>
      </w:r>
      <w:r w:rsidR="000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hAnsi="Times New Roman" w:cs="Times New Roman"/>
          <w:sz w:val="28"/>
          <w:szCs w:val="28"/>
        </w:rPr>
        <w:t xml:space="preserve">Многие музеи </w:t>
      </w:r>
      <w:r w:rsidRPr="0058379A">
        <w:rPr>
          <w:rFonts w:ascii="Times New Roman" w:hAnsi="Times New Roman" w:cs="Times New Roman"/>
          <w:sz w:val="28"/>
          <w:szCs w:val="28"/>
        </w:rPr>
        <w:lastRenderedPageBreak/>
        <w:t>сейчас создают виртуальные экспозиции. Это замечательно, потому что появляется возможность посмотреть сокровища музея, если нет шанса попасть в город, страну, где он расположен. Но</w:t>
      </w:r>
      <w:r w:rsidR="00495D54">
        <w:rPr>
          <w:rFonts w:ascii="Times New Roman" w:hAnsi="Times New Roman" w:cs="Times New Roman"/>
          <w:sz w:val="28"/>
          <w:szCs w:val="28"/>
        </w:rPr>
        <w:t>, я считаю,</w:t>
      </w:r>
      <w:r w:rsidR="00F75AF2">
        <w:rPr>
          <w:rFonts w:ascii="Times New Roman" w:hAnsi="Times New Roman" w:cs="Times New Roman"/>
          <w:sz w:val="28"/>
          <w:szCs w:val="28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музеи никогда не сравнятся с 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proofErr w:type="gramEnd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 обстановка музея навевает размышления, какой-то неизвестный трепет, настраивает на спокойное созерцание картин. Не случайно в России художественные выставки переживают бум: в прошлом году московские выставки </w:t>
      </w:r>
      <w:hyperlink r:id="rId25" w:anchor="%7B%22tab%22:%22build_table%22,%22version%22:%225b235b240a0f7ac039cc28d2%22%7D" w:tgtFrame="_blank" w:history="1">
        <w:r w:rsidRPr="005837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посмотрели</w:t>
        </w:r>
      </w:hyperlink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20 миллионов человек— </w:t>
      </w:r>
      <w:proofErr w:type="gramStart"/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9A">
        <w:rPr>
          <w:rFonts w:ascii="Times New Roman" w:eastAsia="Times New Roman" w:hAnsi="Times New Roman" w:cs="Times New Roman"/>
          <w:sz w:val="28"/>
          <w:szCs w:val="28"/>
          <w:lang w:eastAsia="ru-RU"/>
        </w:rPr>
        <w:t>70% больше, чем семь лет назад. Все помним из телевизионных новостей эти многочасовые очереди в художественные музеи на выставки Айвазовского, Куинджи, Поленова и др.</w:t>
      </w:r>
      <w:r w:rsidR="000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D5D" w:rsidRPr="0058379A" w:rsidRDefault="000D19A3" w:rsidP="003A2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вернёмся</w:t>
      </w:r>
      <w:r w:rsidRPr="000D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вопросу, который я задавала в начале работы "</w:t>
      </w:r>
      <w:r w:rsidRPr="00983267">
        <w:rPr>
          <w:rFonts w:ascii="Times New Roman" w:hAnsi="Times New Roman" w:cs="Times New Roman"/>
          <w:sz w:val="28"/>
          <w:szCs w:val="28"/>
        </w:rPr>
        <w:t>Любите ли вы ходить в музеи?</w:t>
      </w:r>
      <w:r>
        <w:rPr>
          <w:rFonts w:ascii="Times New Roman" w:hAnsi="Times New Roman" w:cs="Times New Roman"/>
          <w:sz w:val="28"/>
          <w:szCs w:val="28"/>
        </w:rPr>
        <w:t>".</w:t>
      </w:r>
      <w:r w:rsidRPr="00983267">
        <w:rPr>
          <w:rFonts w:ascii="Times New Roman" w:hAnsi="Times New Roman" w:cs="Times New Roman"/>
          <w:sz w:val="28"/>
          <w:szCs w:val="28"/>
        </w:rPr>
        <w:t xml:space="preserve"> </w:t>
      </w:r>
      <w:r w:rsidR="00B07ECB">
        <w:rPr>
          <w:rFonts w:ascii="Times New Roman" w:hAnsi="Times New Roman" w:cs="Times New Roman"/>
          <w:sz w:val="28"/>
          <w:szCs w:val="28"/>
        </w:rPr>
        <w:t xml:space="preserve">Оказывается эту любовь нужно воспитывать с раннего детства. </w:t>
      </w:r>
      <w:r w:rsidRPr="000D1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различные материалы по теме</w:t>
      </w:r>
      <w:r w:rsidR="00323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обнаружила интересную статью "В музей с детьми: 20 лучших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EC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07ECB">
        <w:rPr>
          <w:rFonts w:ascii="Times New Roman" w:hAnsi="Times New Roman" w:cs="Times New Roman"/>
          <w:sz w:val="28"/>
          <w:szCs w:val="28"/>
        </w:rPr>
        <w:t xml:space="preserve"> </w:t>
      </w:r>
      <w:r w:rsidR="00B07ECB">
        <w:rPr>
          <w:rFonts w:ascii="Times New Roman" w:hAnsi="Times New Roman" w:cs="Times New Roman"/>
          <w:sz w:val="28"/>
          <w:szCs w:val="28"/>
        </w:rPr>
        <w:t xml:space="preserve">говорится, что </w:t>
      </w:r>
      <w:r w:rsidR="00B07ECB" w:rsidRPr="00B07ECB">
        <w:rPr>
          <w:rFonts w:ascii="Times New Roman" w:hAnsi="Times New Roman" w:cs="Times New Roman"/>
          <w:sz w:val="28"/>
          <w:szCs w:val="28"/>
        </w:rPr>
        <w:t xml:space="preserve">делать первые шаги </w:t>
      </w:r>
      <w:r w:rsidR="00B07ECB">
        <w:rPr>
          <w:rFonts w:ascii="Times New Roman" w:hAnsi="Times New Roman" w:cs="Times New Roman"/>
          <w:sz w:val="28"/>
          <w:szCs w:val="28"/>
        </w:rPr>
        <w:t xml:space="preserve">в знакомстве детей с музеями </w:t>
      </w:r>
      <w:r w:rsidR="00B07ECB" w:rsidRPr="00B07ECB">
        <w:rPr>
          <w:rFonts w:ascii="Times New Roman" w:hAnsi="Times New Roman" w:cs="Times New Roman"/>
          <w:sz w:val="28"/>
          <w:szCs w:val="28"/>
        </w:rPr>
        <w:t>следует</w:t>
      </w:r>
      <w:r w:rsidR="00B07ECB">
        <w:rPr>
          <w:rFonts w:ascii="Times New Roman" w:hAnsi="Times New Roman" w:cs="Times New Roman"/>
          <w:sz w:val="28"/>
          <w:szCs w:val="28"/>
        </w:rPr>
        <w:t xml:space="preserve"> последовательно и</w:t>
      </w:r>
      <w:r w:rsidR="00B07ECB" w:rsidRPr="00B07ECB">
        <w:rPr>
          <w:rFonts w:ascii="Times New Roman" w:hAnsi="Times New Roman" w:cs="Times New Roman"/>
          <w:sz w:val="28"/>
          <w:szCs w:val="28"/>
        </w:rPr>
        <w:t xml:space="preserve"> с большой осторожностью.</w:t>
      </w:r>
      <w:r w:rsidR="00B07ECB">
        <w:rPr>
          <w:rFonts w:ascii="Times New Roman" w:hAnsi="Times New Roman" w:cs="Times New Roman"/>
          <w:sz w:val="28"/>
          <w:szCs w:val="28"/>
        </w:rPr>
        <w:t xml:space="preserve"> Приложение 3[8</w:t>
      </w:r>
      <w:r w:rsidR="00B07ECB" w:rsidRPr="00EB478D">
        <w:rPr>
          <w:rFonts w:ascii="Times New Roman" w:hAnsi="Times New Roman" w:cs="Times New Roman"/>
          <w:sz w:val="28"/>
          <w:szCs w:val="28"/>
        </w:rPr>
        <w:t>]</w:t>
      </w:r>
    </w:p>
    <w:p w:rsidR="007E33A8" w:rsidRPr="0058379A" w:rsidRDefault="008B4EC3" w:rsidP="007E33A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всего выше изложенного, можно прийти к выводу, что</w:t>
      </w:r>
      <w:r w:rsidR="007E33A8">
        <w:rPr>
          <w:sz w:val="28"/>
          <w:szCs w:val="28"/>
        </w:rPr>
        <w:t xml:space="preserve"> гипотеза</w:t>
      </w:r>
      <w:r w:rsidR="007E33A8" w:rsidRPr="0058379A">
        <w:rPr>
          <w:sz w:val="28"/>
          <w:szCs w:val="28"/>
        </w:rPr>
        <w:t xml:space="preserve"> «Посещение художественных музеев, картинных галерей в современном цифровом мире – занятие скучное, бесполезное"</w:t>
      </w:r>
      <w:r w:rsidR="007E33A8">
        <w:rPr>
          <w:sz w:val="28"/>
          <w:szCs w:val="28"/>
        </w:rPr>
        <w:t xml:space="preserve"> не подтвердилась.</w:t>
      </w:r>
    </w:p>
    <w:p w:rsidR="00136C74" w:rsidRPr="0058379A" w:rsidRDefault="00136C74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E6" w:rsidRPr="0058379A" w:rsidRDefault="009D65E6" w:rsidP="0058379A">
      <w:pPr>
        <w:tabs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9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76588" w:rsidRPr="0058379A" w:rsidRDefault="00B02061" w:rsidP="0058379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1.</w:t>
      </w:r>
      <w:r w:rsidR="0048193F" w:rsidRPr="0048193F">
        <w:rPr>
          <w:rFonts w:ascii="Times New Roman" w:hAnsi="Times New Roman" w:cs="Times New Roman"/>
          <w:sz w:val="28"/>
          <w:szCs w:val="28"/>
        </w:rPr>
        <w:t>https://ru.wikipedia.org/</w:t>
      </w:r>
      <w:proofErr w:type="spellStart"/>
      <w:r w:rsidR="0048193F" w:rsidRPr="0048193F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48193F" w:rsidRPr="0048193F">
        <w:rPr>
          <w:rFonts w:ascii="Times New Roman" w:hAnsi="Times New Roman" w:cs="Times New Roman"/>
          <w:sz w:val="28"/>
          <w:szCs w:val="28"/>
        </w:rPr>
        <w:t>/Музей</w:t>
      </w:r>
    </w:p>
    <w:p w:rsidR="001D62CD" w:rsidRDefault="00436BC9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A">
        <w:rPr>
          <w:rFonts w:ascii="Times New Roman" w:hAnsi="Times New Roman" w:cs="Times New Roman"/>
          <w:sz w:val="28"/>
          <w:szCs w:val="28"/>
        </w:rPr>
        <w:t>2</w:t>
      </w:r>
      <w:r w:rsidR="00301EF2" w:rsidRPr="0058379A">
        <w:rPr>
          <w:rFonts w:ascii="Times New Roman" w:hAnsi="Times New Roman" w:cs="Times New Roman"/>
          <w:sz w:val="28"/>
          <w:szCs w:val="28"/>
        </w:rPr>
        <w:t>.</w:t>
      </w:r>
      <w:r w:rsidR="0079768F" w:rsidRPr="0079768F">
        <w:rPr>
          <w:rFonts w:ascii="Times New Roman" w:hAnsi="Times New Roman" w:cs="Times New Roman"/>
          <w:sz w:val="28"/>
          <w:szCs w:val="28"/>
        </w:rPr>
        <w:t>https://travelask.ru/</w:t>
      </w:r>
      <w:proofErr w:type="spellStart"/>
      <w:r w:rsidR="0079768F" w:rsidRPr="0079768F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="0079768F" w:rsidRPr="007976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768F" w:rsidRPr="0079768F">
        <w:rPr>
          <w:rFonts w:ascii="Times New Roman" w:hAnsi="Times New Roman" w:cs="Times New Roman"/>
          <w:sz w:val="28"/>
          <w:szCs w:val="28"/>
        </w:rPr>
        <w:t>dresden</w:t>
      </w:r>
      <w:proofErr w:type="spellEnd"/>
      <w:r w:rsidR="0079768F" w:rsidRPr="007976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768F" w:rsidRPr="0079768F">
        <w:rPr>
          <w:rFonts w:ascii="Times New Roman" w:hAnsi="Times New Roman" w:cs="Times New Roman"/>
          <w:sz w:val="28"/>
          <w:szCs w:val="28"/>
        </w:rPr>
        <w:t>drezdenskaya-galereya</w:t>
      </w:r>
      <w:proofErr w:type="spellEnd"/>
    </w:p>
    <w:p w:rsidR="005416D0" w:rsidRDefault="005416D0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16D0">
        <w:rPr>
          <w:rFonts w:ascii="Times New Roman" w:hAnsi="Times New Roman" w:cs="Times New Roman"/>
          <w:sz w:val="28"/>
          <w:szCs w:val="28"/>
        </w:rPr>
        <w:t>http://mylouvre.su</w:t>
      </w:r>
    </w:p>
    <w:p w:rsidR="0014731A" w:rsidRDefault="0014731A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24F9" w:rsidRPr="00E424F9">
        <w:rPr>
          <w:rFonts w:ascii="Times New Roman" w:hAnsi="Times New Roman" w:cs="Times New Roman"/>
          <w:sz w:val="28"/>
          <w:szCs w:val="28"/>
        </w:rPr>
        <w:t>https://www.tretyakovgallery.ru</w:t>
      </w:r>
    </w:p>
    <w:p w:rsidR="00E424F9" w:rsidRDefault="00E424F9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2FF4" w:rsidRPr="00C02FF4">
        <w:rPr>
          <w:rFonts w:ascii="Times New Roman" w:hAnsi="Times New Roman" w:cs="Times New Roman"/>
          <w:sz w:val="28"/>
          <w:szCs w:val="28"/>
        </w:rPr>
        <w:t>https://www</w:t>
      </w:r>
      <w:r w:rsidR="00D47BC3">
        <w:rPr>
          <w:rFonts w:ascii="Times New Roman" w:hAnsi="Times New Roman" w:cs="Times New Roman"/>
          <w:sz w:val="28"/>
          <w:szCs w:val="28"/>
        </w:rPr>
        <w:t>.hermitagemuseum.org/wps/portal</w:t>
      </w:r>
    </w:p>
    <w:p w:rsidR="00D47BC3" w:rsidRDefault="00D47BC3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7BC3">
        <w:rPr>
          <w:rFonts w:ascii="Times New Roman" w:hAnsi="Times New Roman" w:cs="Times New Roman"/>
          <w:sz w:val="28"/>
          <w:szCs w:val="28"/>
        </w:rPr>
        <w:t>https://uigallery.ru</w:t>
      </w:r>
    </w:p>
    <w:p w:rsidR="00D47BC3" w:rsidRDefault="00D47BC3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7BC3">
        <w:rPr>
          <w:rFonts w:ascii="Times New Roman" w:hAnsi="Times New Roman" w:cs="Times New Roman"/>
          <w:sz w:val="28"/>
          <w:szCs w:val="28"/>
        </w:rPr>
        <w:t>https://ok.ru/profile/553906691904</w:t>
      </w:r>
    </w:p>
    <w:p w:rsidR="007E33A8" w:rsidRDefault="00B07ECB" w:rsidP="0048193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07ECB">
        <w:rPr>
          <w:rFonts w:ascii="Times New Roman" w:hAnsi="Times New Roman" w:cs="Times New Roman"/>
          <w:sz w:val="28"/>
          <w:szCs w:val="28"/>
        </w:rPr>
        <w:t>https://nnmama.ru/content/family/otdihh/otdihhpr/v-muzey-s-detmi-20-luchshyh-sovetov/</w:t>
      </w:r>
      <w:r w:rsidR="00A9120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1205" w:rsidRPr="00A91205">
        <w:rPr>
          <w:rFonts w:ascii="Times New Roman" w:hAnsi="Times New Roman" w:cs="Times New Roman"/>
          <w:sz w:val="28"/>
          <w:szCs w:val="28"/>
        </w:rPr>
        <w:t xml:space="preserve">Франсуаза </w:t>
      </w:r>
      <w:proofErr w:type="spellStart"/>
      <w:r w:rsidR="00A91205" w:rsidRPr="00A91205">
        <w:rPr>
          <w:rFonts w:ascii="Times New Roman" w:hAnsi="Times New Roman" w:cs="Times New Roman"/>
          <w:sz w:val="28"/>
          <w:szCs w:val="28"/>
        </w:rPr>
        <w:t>Барб-Галль</w:t>
      </w:r>
      <w:proofErr w:type="spellEnd"/>
      <w:r w:rsidR="00A91205" w:rsidRPr="00A91205">
        <w:rPr>
          <w:rFonts w:ascii="Times New Roman" w:hAnsi="Times New Roman" w:cs="Times New Roman"/>
          <w:sz w:val="28"/>
          <w:szCs w:val="28"/>
        </w:rPr>
        <w:t xml:space="preserve"> "Как говорить с детьми об искусстве?"</w:t>
      </w:r>
    </w:p>
    <w:p w:rsidR="007E33A8" w:rsidRDefault="007E33A8" w:rsidP="007E33A8">
      <w:pPr>
        <w:tabs>
          <w:tab w:val="left" w:pos="4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81DB0" w:rsidRPr="0022567E" w:rsidRDefault="00381DB0" w:rsidP="00381DB0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7E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843"/>
        <w:gridCol w:w="1842"/>
      </w:tblGrid>
      <w:tr w:rsidR="00F92161" w:rsidTr="00F92161">
        <w:trPr>
          <w:cantSplit/>
          <w:trHeight w:val="535"/>
        </w:trPr>
        <w:tc>
          <w:tcPr>
            <w:tcW w:w="1951" w:type="dxa"/>
          </w:tcPr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</w:tcPr>
          <w:p w:rsidR="00F92161" w:rsidRPr="00AA6D64" w:rsidRDefault="00F92161" w:rsidP="00F921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6D64">
              <w:rPr>
                <w:rFonts w:ascii="Times New Roman" w:hAnsi="Times New Roman" w:cs="Times New Roman"/>
                <w:b/>
                <w:sz w:val="24"/>
              </w:rPr>
              <w:t>Зарубежные художественные музеи</w:t>
            </w:r>
          </w:p>
        </w:tc>
      </w:tr>
      <w:tr w:rsidR="00F92161" w:rsidTr="00F92161">
        <w:trPr>
          <w:cantSplit/>
          <w:trHeight w:val="982"/>
        </w:trPr>
        <w:tc>
          <w:tcPr>
            <w:tcW w:w="1951" w:type="dxa"/>
          </w:tcPr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161" w:rsidRPr="00E266F2" w:rsidRDefault="00F92161" w:rsidP="00F921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6F2">
              <w:rPr>
                <w:rFonts w:ascii="Times New Roman" w:hAnsi="Times New Roman" w:cs="Times New Roman"/>
                <w:sz w:val="24"/>
                <w:szCs w:val="24"/>
              </w:rPr>
              <w:t>Дрезденская картинная галерея</w:t>
            </w:r>
            <w:r w:rsidR="00E26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66F2" w:rsidRPr="00F92161">
              <w:rPr>
                <w:rFonts w:ascii="Times New Roman" w:hAnsi="Times New Roman" w:cs="Times New Roman"/>
              </w:rPr>
              <w:t>Галерея старых мастеров</w:t>
            </w:r>
            <w:r w:rsidR="00E26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92161" w:rsidRDefault="0079768F" w:rsidP="00F921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F2">
              <w:rPr>
                <w:rFonts w:ascii="Times New Roman" w:hAnsi="Times New Roman" w:cs="Times New Roman"/>
                <w:sz w:val="24"/>
                <w:szCs w:val="24"/>
              </w:rPr>
              <w:t>Галере́яУффи́ци</w:t>
            </w:r>
            <w:proofErr w:type="spellEnd"/>
          </w:p>
          <w:p w:rsidR="00E266F2" w:rsidRPr="00E266F2" w:rsidRDefault="00E266F2" w:rsidP="00F921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Г</w:t>
            </w:r>
            <w:r w:rsidRPr="0079768F">
              <w:rPr>
                <w:rFonts w:ascii="Times New Roman" w:hAnsi="Times New Roman" w:cs="Times New Roman"/>
              </w:rPr>
              <w:t>алерея канцелярий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92161" w:rsidRPr="00E266F2" w:rsidRDefault="008617D1" w:rsidP="008617D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6F2">
              <w:rPr>
                <w:rFonts w:ascii="Times New Roman" w:hAnsi="Times New Roman" w:cs="Times New Roman"/>
                <w:sz w:val="24"/>
                <w:szCs w:val="24"/>
              </w:rPr>
              <w:t>Музей Лувра</w:t>
            </w:r>
            <w:r w:rsidR="00E26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66F2" w:rsidRPr="00AA5B79">
              <w:rPr>
                <w:rFonts w:ascii="Times New Roman" w:hAnsi="Times New Roman" w:cs="Times New Roman"/>
                <w:sz w:val="24"/>
                <w:szCs w:val="28"/>
              </w:rPr>
              <w:t>Лувр</w:t>
            </w:r>
            <w:r w:rsidR="00E26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2161" w:rsidRPr="00E266F2" w:rsidRDefault="008617D1" w:rsidP="00F921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6F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</w:t>
            </w:r>
            <w:proofErr w:type="spellStart"/>
            <w:r w:rsidRPr="00E266F2">
              <w:rPr>
                <w:rFonts w:ascii="Times New Roman" w:hAnsi="Times New Roman" w:cs="Times New Roman"/>
                <w:sz w:val="24"/>
                <w:szCs w:val="24"/>
              </w:rPr>
              <w:t>Пра́</w:t>
            </w:r>
            <w:proofErr w:type="gramStart"/>
            <w:r w:rsidRPr="00E266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</w:p>
        </w:tc>
      </w:tr>
      <w:tr w:rsidR="00F92161" w:rsidTr="00F92161">
        <w:tc>
          <w:tcPr>
            <w:tcW w:w="1951" w:type="dxa"/>
          </w:tcPr>
          <w:p w:rsidR="00F92161" w:rsidRPr="00F92161" w:rsidRDefault="00F92161" w:rsidP="00F9216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Год основания, город, страна</w:t>
            </w:r>
          </w:p>
        </w:tc>
        <w:tc>
          <w:tcPr>
            <w:tcW w:w="1843" w:type="dxa"/>
          </w:tcPr>
          <w:p w:rsidR="00F92161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161">
              <w:rPr>
                <w:rFonts w:ascii="Times New Roman" w:hAnsi="Times New Roman" w:cs="Times New Roman"/>
              </w:rPr>
              <w:t>855</w:t>
            </w:r>
          </w:p>
          <w:p w:rsidR="00F92161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Дрезден</w:t>
            </w:r>
          </w:p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701" w:type="dxa"/>
          </w:tcPr>
          <w:p w:rsidR="00F92161" w:rsidRDefault="0079768F" w:rsidP="00AA5B7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  <w:p w:rsidR="0079768F" w:rsidRDefault="00C73E30" w:rsidP="00AA5B7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лоренция</w:t>
            </w:r>
            <w:proofErr w:type="spellEnd"/>
          </w:p>
          <w:p w:rsidR="00C73E30" w:rsidRPr="0010619C" w:rsidRDefault="00C73E30" w:rsidP="00AA5B7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1843" w:type="dxa"/>
          </w:tcPr>
          <w:p w:rsidR="00115C5A" w:rsidRDefault="00115C5A" w:rsidP="00AA5B7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F92161" w:rsidRPr="0010619C" w:rsidRDefault="00AA5B79" w:rsidP="00AA5B7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Париж, Франция</w:t>
            </w:r>
          </w:p>
        </w:tc>
        <w:tc>
          <w:tcPr>
            <w:tcW w:w="1842" w:type="dxa"/>
          </w:tcPr>
          <w:p w:rsidR="00F92161" w:rsidRDefault="008617D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</w:t>
            </w:r>
          </w:p>
          <w:p w:rsidR="008617D1" w:rsidRDefault="008617D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Мадрид</w:t>
            </w:r>
          </w:p>
          <w:p w:rsidR="008617D1" w:rsidRPr="0010619C" w:rsidRDefault="008617D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</w:tr>
      <w:tr w:rsidR="00F92161" w:rsidTr="00F92161">
        <w:tc>
          <w:tcPr>
            <w:tcW w:w="1951" w:type="dxa"/>
          </w:tcPr>
          <w:p w:rsidR="00F92161" w:rsidRPr="00F92161" w:rsidRDefault="00F92161" w:rsidP="00F9216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Основатели коллекций</w:t>
            </w:r>
          </w:p>
        </w:tc>
        <w:tc>
          <w:tcPr>
            <w:tcW w:w="1843" w:type="dxa"/>
          </w:tcPr>
          <w:p w:rsidR="00F92161" w:rsidRPr="0010619C" w:rsidRDefault="00D5794C" w:rsidP="00F9216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hyperlink r:id="rId26" w:tooltip="Курфюршество Саксония" w:history="1">
              <w:r w:rsidR="00F92161" w:rsidRPr="00F92161">
                <w:rPr>
                  <w:rFonts w:ascii="Times New Roman" w:hAnsi="Times New Roman" w:cs="Times New Roman"/>
                </w:rPr>
                <w:t>Саксонские правители</w:t>
              </w:r>
            </w:hyperlink>
            <w:r w:rsidR="00F92161" w:rsidRPr="00F92161">
              <w:rPr>
                <w:rFonts w:ascii="Times New Roman" w:hAnsi="Times New Roman" w:cs="Times New Roman"/>
              </w:rPr>
              <w:t xml:space="preserve"> из </w:t>
            </w:r>
            <w:hyperlink r:id="rId27" w:tooltip="Альбертинская линия Веттинов" w:history="1">
              <w:proofErr w:type="spellStart"/>
              <w:r w:rsidR="00F92161" w:rsidRPr="00F92161">
                <w:rPr>
                  <w:rFonts w:ascii="Times New Roman" w:hAnsi="Times New Roman" w:cs="Times New Roman"/>
                </w:rPr>
                <w:t>альбертинской</w:t>
              </w:r>
              <w:proofErr w:type="spellEnd"/>
              <w:r w:rsidR="00F92161" w:rsidRPr="00F92161">
                <w:rPr>
                  <w:rFonts w:ascii="Times New Roman" w:hAnsi="Times New Roman" w:cs="Times New Roman"/>
                </w:rPr>
                <w:t xml:space="preserve"> линии</w:t>
              </w:r>
            </w:hyperlink>
            <w:r w:rsidR="0022567E">
              <w:t xml:space="preserve"> </w:t>
            </w:r>
            <w:hyperlink r:id="rId28" w:tooltip="Веттины" w:history="1">
              <w:proofErr w:type="spellStart"/>
              <w:r w:rsidR="00F92161" w:rsidRPr="00F92161">
                <w:rPr>
                  <w:rFonts w:ascii="Times New Roman" w:hAnsi="Times New Roman" w:cs="Times New Roman"/>
                </w:rPr>
                <w:t>Веттинов</w:t>
              </w:r>
              <w:proofErr w:type="spellEnd"/>
            </w:hyperlink>
          </w:p>
        </w:tc>
        <w:tc>
          <w:tcPr>
            <w:tcW w:w="1701" w:type="dxa"/>
          </w:tcPr>
          <w:p w:rsidR="00F92161" w:rsidRPr="0010619C" w:rsidRDefault="00D5794C" w:rsidP="00C73E30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hyperlink r:id="rId29" w:tooltip="Козимо I (великий герцог Тосканы)" w:history="1">
              <w:proofErr w:type="spellStart"/>
              <w:r w:rsidR="00C73E30" w:rsidRPr="00C73E30">
                <w:rPr>
                  <w:rFonts w:ascii="Times New Roman" w:hAnsi="Times New Roman" w:cs="Times New Roman"/>
                </w:rPr>
                <w:t>Козимо</w:t>
              </w:r>
              <w:proofErr w:type="gramStart"/>
              <w:r w:rsidR="00C73E30" w:rsidRPr="00C73E30">
                <w:rPr>
                  <w:rFonts w:ascii="Times New Roman" w:hAnsi="Times New Roman" w:cs="Times New Roman"/>
                </w:rPr>
                <w:t>I</w:t>
              </w:r>
              <w:proofErr w:type="gramEnd"/>
            </w:hyperlink>
            <w:r w:rsidR="00C73E30" w:rsidRPr="00C73E30">
              <w:rPr>
                <w:rFonts w:ascii="Times New Roman" w:hAnsi="Times New Roman" w:cs="Times New Roman"/>
              </w:rPr>
              <w:t>,</w:t>
            </w:r>
            <w:hyperlink r:id="rId30" w:tooltip="Франческо I (великий герцог Тосканы)" w:history="1">
              <w:r w:rsidR="00C73E30" w:rsidRPr="00C73E30">
                <w:rPr>
                  <w:rFonts w:ascii="Times New Roman" w:hAnsi="Times New Roman" w:cs="Times New Roman"/>
                </w:rPr>
                <w:t>Франческо</w:t>
              </w:r>
              <w:proofErr w:type="spellEnd"/>
              <w:r w:rsidR="00C73E30" w:rsidRPr="00C73E30">
                <w:rPr>
                  <w:rFonts w:ascii="Times New Roman" w:hAnsi="Times New Roman" w:cs="Times New Roman"/>
                </w:rPr>
                <w:t xml:space="preserve"> I</w:t>
              </w:r>
            </w:hyperlink>
            <w:r w:rsidR="00C73E30">
              <w:rPr>
                <w:rFonts w:ascii="Times New Roman" w:hAnsi="Times New Roman" w:cs="Times New Roman"/>
              </w:rPr>
              <w:t xml:space="preserve"> (великие герцоги)</w:t>
            </w:r>
          </w:p>
        </w:tc>
        <w:tc>
          <w:tcPr>
            <w:tcW w:w="1843" w:type="dxa"/>
          </w:tcPr>
          <w:p w:rsidR="00F92161" w:rsidRPr="0010619C" w:rsidRDefault="00115C5A" w:rsidP="00115C5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</w:t>
            </w:r>
            <w:hyperlink r:id="rId31" w:tooltip="Франциск I (король Франции)" w:history="1">
              <w:r>
                <w:rPr>
                  <w:rFonts w:ascii="Times New Roman" w:hAnsi="Times New Roman" w:cs="Times New Roman"/>
                </w:rPr>
                <w:t>Франциск</w:t>
              </w:r>
              <w:r w:rsidRPr="00115C5A">
                <w:rPr>
                  <w:rFonts w:ascii="Times New Roman" w:hAnsi="Times New Roman" w:cs="Times New Roman"/>
                </w:rPr>
                <w:t xml:space="preserve"> I</w:t>
              </w:r>
            </w:hyperlink>
            <w:r>
              <w:rPr>
                <w:rFonts w:ascii="Times New Roman" w:hAnsi="Times New Roman" w:cs="Times New Roman"/>
              </w:rPr>
              <w:t xml:space="preserve"> (итальянские полотна), </w:t>
            </w:r>
            <w:hyperlink r:id="rId32" w:tooltip="Людовик XIV (король Франции)" w:history="1">
              <w:r>
                <w:rPr>
                  <w:rFonts w:ascii="Times New Roman" w:hAnsi="Times New Roman" w:cs="Times New Roman"/>
                </w:rPr>
                <w:t>Людовик</w:t>
              </w:r>
              <w:r w:rsidRPr="00115C5A">
                <w:rPr>
                  <w:rFonts w:ascii="Times New Roman" w:hAnsi="Times New Roman" w:cs="Times New Roman"/>
                </w:rPr>
                <w:t xml:space="preserve"> XIV</w:t>
              </w:r>
            </w:hyperlink>
            <w:r>
              <w:rPr>
                <w:rFonts w:ascii="Times New Roman" w:hAnsi="Times New Roman" w:cs="Times New Roman"/>
              </w:rPr>
              <w:t xml:space="preserve"> (самое крупное приобретение </w:t>
            </w:r>
            <w:r w:rsidRPr="00115C5A">
              <w:rPr>
                <w:rFonts w:ascii="Times New Roman" w:hAnsi="Times New Roman" w:cs="Times New Roman"/>
              </w:rPr>
              <w:t xml:space="preserve">— 200 полотен банкира </w:t>
            </w:r>
            <w:proofErr w:type="spellStart"/>
            <w:r w:rsidRPr="00115C5A">
              <w:rPr>
                <w:rFonts w:ascii="Times New Roman" w:hAnsi="Times New Roman" w:cs="Times New Roman"/>
              </w:rPr>
              <w:t>Эверара</w:t>
            </w:r>
            <w:proofErr w:type="spellEnd"/>
            <w:r w:rsidR="00225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5A">
              <w:rPr>
                <w:rFonts w:ascii="Times New Roman" w:hAnsi="Times New Roman" w:cs="Times New Roman"/>
              </w:rPr>
              <w:t>Жабаха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92161" w:rsidRPr="0010619C" w:rsidRDefault="008617D1" w:rsidP="008617D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617D1">
              <w:rPr>
                <w:rFonts w:ascii="Times New Roman" w:hAnsi="Times New Roman" w:cs="Times New Roman"/>
              </w:rPr>
              <w:t xml:space="preserve">Многие картины итальянских мастеров были приобретены </w:t>
            </w:r>
            <w:proofErr w:type="spellStart"/>
            <w:r w:rsidRPr="008617D1">
              <w:rPr>
                <w:rFonts w:ascii="Times New Roman" w:hAnsi="Times New Roman" w:cs="Times New Roman"/>
              </w:rPr>
              <w:t>королями</w:t>
            </w:r>
            <w:hyperlink r:id="rId33" w:tooltip="Карл V (император Священной Римской империи)" w:history="1">
              <w:r w:rsidRPr="008617D1">
                <w:rPr>
                  <w:rFonts w:ascii="Times New Roman" w:hAnsi="Times New Roman" w:cs="Times New Roman"/>
                </w:rPr>
                <w:t>Карлом</w:t>
              </w:r>
              <w:proofErr w:type="spellEnd"/>
              <w:r w:rsidRPr="008617D1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8617D1">
                <w:rPr>
                  <w:rFonts w:ascii="Times New Roman" w:hAnsi="Times New Roman" w:cs="Times New Roman"/>
                </w:rPr>
                <w:t>V</w:t>
              </w:r>
            </w:hyperlink>
            <w:r w:rsidRPr="008617D1">
              <w:rPr>
                <w:rFonts w:ascii="Times New Roman" w:hAnsi="Times New Roman" w:cs="Times New Roman"/>
              </w:rPr>
              <w:t>,</w:t>
            </w:r>
            <w:hyperlink r:id="rId34" w:tooltip="Филипп II (король Испании)" w:history="1">
              <w:r w:rsidRPr="008617D1">
                <w:rPr>
                  <w:rFonts w:ascii="Times New Roman" w:hAnsi="Times New Roman" w:cs="Times New Roman"/>
                </w:rPr>
                <w:t>Филиппом</w:t>
              </w:r>
              <w:proofErr w:type="spellEnd"/>
              <w:r w:rsidRPr="008617D1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8617D1">
                <w:rPr>
                  <w:rFonts w:ascii="Times New Roman" w:hAnsi="Times New Roman" w:cs="Times New Roman"/>
                </w:rPr>
                <w:t>II</w:t>
              </w:r>
            </w:hyperlink>
            <w:r w:rsidRPr="008617D1">
              <w:rPr>
                <w:rFonts w:ascii="Times New Roman" w:hAnsi="Times New Roman" w:cs="Times New Roman"/>
              </w:rPr>
              <w:t>и</w:t>
            </w:r>
            <w:proofErr w:type="spellEnd"/>
            <w:r w:rsidRPr="008617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617D1">
              <w:rPr>
                <w:rFonts w:ascii="Times New Roman" w:hAnsi="Times New Roman" w:cs="Times New Roman"/>
              </w:rPr>
              <w:t>особенности</w:t>
            </w:r>
            <w:hyperlink r:id="rId35" w:tooltip="Филипп IV (король Испании)" w:history="1">
              <w:r w:rsidRPr="008617D1">
                <w:rPr>
                  <w:rFonts w:ascii="Times New Roman" w:hAnsi="Times New Roman" w:cs="Times New Roman"/>
                </w:rPr>
                <w:t>Филиппом</w:t>
              </w:r>
              <w:proofErr w:type="spellEnd"/>
              <w:r w:rsidRPr="008617D1">
                <w:rPr>
                  <w:rFonts w:ascii="Times New Roman" w:hAnsi="Times New Roman" w:cs="Times New Roman"/>
                </w:rPr>
                <w:t xml:space="preserve"> IV</w:t>
              </w:r>
            </w:hyperlink>
            <w:r w:rsidRPr="008617D1">
              <w:rPr>
                <w:rFonts w:ascii="Times New Roman" w:hAnsi="Times New Roman" w:cs="Times New Roman"/>
              </w:rPr>
              <w:t>.</w:t>
            </w:r>
          </w:p>
        </w:tc>
      </w:tr>
      <w:tr w:rsidR="00F92161" w:rsidTr="00F92161">
        <w:tc>
          <w:tcPr>
            <w:tcW w:w="1951" w:type="dxa"/>
          </w:tcPr>
          <w:p w:rsidR="00F92161" w:rsidRPr="00F92161" w:rsidRDefault="00F92161" w:rsidP="0022567E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567E">
              <w:rPr>
                <w:rFonts w:ascii="Times New Roman" w:hAnsi="Times New Roman" w:cs="Times New Roman"/>
              </w:rPr>
              <w:t xml:space="preserve">Количество </w:t>
            </w:r>
            <w:r w:rsidR="0022567E" w:rsidRPr="0022567E">
              <w:rPr>
                <w:rFonts w:ascii="Times New Roman" w:hAnsi="Times New Roman" w:cs="Times New Roman"/>
              </w:rPr>
              <w:t>единиц хранения</w:t>
            </w:r>
          </w:p>
        </w:tc>
        <w:tc>
          <w:tcPr>
            <w:tcW w:w="1843" w:type="dxa"/>
          </w:tcPr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161" w:rsidRPr="0010619C" w:rsidRDefault="008617D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842" w:type="dxa"/>
          </w:tcPr>
          <w:p w:rsidR="00F92161" w:rsidRPr="0010619C" w:rsidRDefault="00E266F2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</w:tr>
      <w:tr w:rsidR="00F92161" w:rsidTr="00F92161">
        <w:tc>
          <w:tcPr>
            <w:tcW w:w="1951" w:type="dxa"/>
          </w:tcPr>
          <w:p w:rsidR="00F92161" w:rsidRPr="00F92161" w:rsidRDefault="00F92161" w:rsidP="00F9216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Количество посетителей в год</w:t>
            </w:r>
          </w:p>
        </w:tc>
        <w:tc>
          <w:tcPr>
            <w:tcW w:w="1843" w:type="dxa"/>
          </w:tcPr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01" w:type="dxa"/>
          </w:tcPr>
          <w:p w:rsidR="0009793A" w:rsidRPr="0009793A" w:rsidRDefault="0009793A" w:rsidP="0009793A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  <w:r w:rsidRPr="0009793A">
              <w:rPr>
                <w:rFonts w:ascii="Times New Roman" w:hAnsi="Times New Roman" w:cs="Times New Roman"/>
              </w:rPr>
              <w:t>708</w:t>
            </w:r>
          </w:p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5C5A" w:rsidRPr="008617D1" w:rsidRDefault="00115C5A" w:rsidP="00115C5A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Pr="00115C5A">
              <w:rPr>
                <w:rFonts w:ascii="Times New Roman" w:hAnsi="Times New Roman" w:cs="Times New Roman"/>
              </w:rPr>
              <w:t>0 000</w:t>
            </w:r>
          </w:p>
          <w:p w:rsidR="00F92161" w:rsidRPr="0010619C" w:rsidRDefault="00F9216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2161" w:rsidRPr="0010619C" w:rsidRDefault="008617D1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2 696 666</w:t>
            </w:r>
          </w:p>
        </w:tc>
      </w:tr>
      <w:tr w:rsidR="00F92161" w:rsidTr="00F92161">
        <w:tc>
          <w:tcPr>
            <w:tcW w:w="1951" w:type="dxa"/>
          </w:tcPr>
          <w:p w:rsidR="00F92161" w:rsidRPr="00F92161" w:rsidRDefault="0022567E" w:rsidP="00F92161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Особенности, </w:t>
            </w:r>
            <w:r w:rsidR="00F92161" w:rsidRPr="00F92161">
              <w:rPr>
                <w:rFonts w:ascii="Times New Roman" w:hAnsi="Times New Roman" w:cs="Times New Roman"/>
              </w:rPr>
              <w:t>отличительные черты</w:t>
            </w:r>
          </w:p>
        </w:tc>
        <w:tc>
          <w:tcPr>
            <w:tcW w:w="1843" w:type="dxa"/>
          </w:tcPr>
          <w:p w:rsidR="00F92161" w:rsidRPr="0010619C" w:rsidRDefault="0079768F" w:rsidP="0079768F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9768F">
              <w:rPr>
                <w:rFonts w:ascii="Times New Roman" w:hAnsi="Times New Roman" w:cs="Times New Roman"/>
              </w:rPr>
              <w:t xml:space="preserve">алерея избегает новшеств, сохраняет исторический тип развески картин и гордится их потемневшими от времени </w:t>
            </w:r>
            <w:r w:rsidRPr="0079768F">
              <w:rPr>
                <w:rFonts w:ascii="Times New Roman" w:hAnsi="Times New Roman" w:cs="Times New Roman"/>
              </w:rPr>
              <w:lastRenderedPageBreak/>
              <w:t>рамами.</w:t>
            </w:r>
          </w:p>
        </w:tc>
        <w:tc>
          <w:tcPr>
            <w:tcW w:w="1701" w:type="dxa"/>
          </w:tcPr>
          <w:p w:rsidR="00F92161" w:rsidRPr="0010619C" w:rsidRDefault="000D4EB8" w:rsidP="000D4EB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4EB8">
              <w:rPr>
                <w:rFonts w:ascii="Times New Roman" w:hAnsi="Times New Roman" w:cs="Times New Roman"/>
              </w:rPr>
              <w:lastRenderedPageBreak/>
              <w:t>Галерея единственная в мире обладает уникальным собранием автопортретов, постоянно пополняемым непрекращающ</w:t>
            </w:r>
            <w:r w:rsidRPr="000D4EB8">
              <w:rPr>
                <w:rFonts w:ascii="Times New Roman" w:hAnsi="Times New Roman" w:cs="Times New Roman"/>
              </w:rPr>
              <w:lastRenderedPageBreak/>
              <w:t>имися покупками и дарениями современных художников, а также исключительной коллекцией Кабинета рисунков и эстампов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92161" w:rsidRPr="0010619C" w:rsidRDefault="00D5794C" w:rsidP="00115C5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hyperlink r:id="rId36" w:tooltip="Список самых посещаемых художественных музеев мира" w:history="1">
              <w:r w:rsidR="009C308A">
                <w:rPr>
                  <w:rFonts w:ascii="Times New Roman" w:hAnsi="Times New Roman" w:cs="Times New Roman"/>
                </w:rPr>
                <w:t>С</w:t>
              </w:r>
              <w:r w:rsidR="00115C5A" w:rsidRPr="00115C5A">
                <w:rPr>
                  <w:rFonts w:ascii="Times New Roman" w:hAnsi="Times New Roman" w:cs="Times New Roman"/>
                </w:rPr>
                <w:t xml:space="preserve">амый </w:t>
              </w:r>
              <w:r w:rsidR="009C308A">
                <w:rPr>
                  <w:rFonts w:ascii="Times New Roman" w:hAnsi="Times New Roman" w:cs="Times New Roman"/>
                </w:rPr>
                <w:t xml:space="preserve">крупный и </w:t>
              </w:r>
              <w:r w:rsidR="00115C5A" w:rsidRPr="00115C5A">
                <w:rPr>
                  <w:rFonts w:ascii="Times New Roman" w:hAnsi="Times New Roman" w:cs="Times New Roman"/>
                </w:rPr>
                <w:t xml:space="preserve">популярный художественный </w:t>
              </w:r>
              <w:proofErr w:type="spellStart"/>
              <w:r w:rsidR="00115C5A" w:rsidRPr="00115C5A">
                <w:rPr>
                  <w:rFonts w:ascii="Times New Roman" w:hAnsi="Times New Roman" w:cs="Times New Roman"/>
                </w:rPr>
                <w:t>музей</w:t>
              </w:r>
            </w:hyperlink>
            <w:r w:rsidR="00115C5A" w:rsidRPr="00115C5A">
              <w:rPr>
                <w:rFonts w:ascii="Times New Roman" w:hAnsi="Times New Roman" w:cs="Times New Roman"/>
              </w:rPr>
              <w:t>мира</w:t>
            </w:r>
            <w:proofErr w:type="spellEnd"/>
            <w:r w:rsidR="00F26C52">
              <w:rPr>
                <w:rFonts w:ascii="Times New Roman" w:hAnsi="Times New Roman" w:cs="Times New Roman"/>
              </w:rPr>
              <w:t xml:space="preserve">. </w:t>
            </w:r>
            <w:r w:rsidR="008617D1">
              <w:rPr>
                <w:rFonts w:ascii="Times New Roman" w:hAnsi="Times New Roman" w:cs="Times New Roman"/>
              </w:rPr>
              <w:t>М</w:t>
            </w:r>
            <w:r w:rsidR="00F26C52" w:rsidRPr="00F26C52">
              <w:rPr>
                <w:rFonts w:ascii="Times New Roman" w:hAnsi="Times New Roman" w:cs="Times New Roman"/>
              </w:rPr>
              <w:t xml:space="preserve">узей можно назвать универсальным. Его коллекции покрывают </w:t>
            </w:r>
            <w:r w:rsidR="00F26C52" w:rsidRPr="00F26C52">
              <w:rPr>
                <w:rFonts w:ascii="Times New Roman" w:hAnsi="Times New Roman" w:cs="Times New Roman"/>
              </w:rPr>
              <w:lastRenderedPageBreak/>
              <w:t>огромные географические и временные пространства: от западной Европы до Ирана через Грецию, Египет и Ближний Восток</w:t>
            </w:r>
            <w:r w:rsidR="002256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F92161" w:rsidRPr="0010619C" w:rsidRDefault="000261E5" w:rsidP="000261E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261E5">
              <w:rPr>
                <w:rFonts w:ascii="Times New Roman" w:hAnsi="Times New Roman" w:cs="Times New Roman"/>
              </w:rPr>
              <w:lastRenderedPageBreak/>
              <w:t>В коллекции музея хранятся одни из наиболее полных собраний</w:t>
            </w:r>
            <w:r w:rsidR="0022567E">
              <w:rPr>
                <w:rFonts w:ascii="Times New Roman" w:hAnsi="Times New Roman" w:cs="Times New Roman"/>
              </w:rPr>
              <w:t xml:space="preserve"> </w:t>
            </w:r>
            <w:hyperlink r:id="rId37" w:tooltip="Босх, Иероним" w:history="1">
              <w:r w:rsidRPr="000261E5">
                <w:rPr>
                  <w:rFonts w:ascii="Times New Roman" w:hAnsi="Times New Roman" w:cs="Times New Roman"/>
                </w:rPr>
                <w:t>Босха</w:t>
              </w:r>
            </w:hyperlink>
            <w:r w:rsidRPr="000261E5">
              <w:rPr>
                <w:rFonts w:ascii="Times New Roman" w:hAnsi="Times New Roman" w:cs="Times New Roman"/>
              </w:rPr>
              <w:t>,</w:t>
            </w:r>
            <w:r w:rsidR="0022567E">
              <w:rPr>
                <w:rFonts w:ascii="Times New Roman" w:hAnsi="Times New Roman" w:cs="Times New Roman"/>
              </w:rPr>
              <w:t xml:space="preserve"> </w:t>
            </w:r>
            <w:hyperlink r:id="rId38" w:tooltip="Веласкес, Диего" w:history="1">
              <w:r w:rsidRPr="000261E5">
                <w:rPr>
                  <w:rFonts w:ascii="Times New Roman" w:hAnsi="Times New Roman" w:cs="Times New Roman"/>
                </w:rPr>
                <w:t>Веласкеса</w:t>
              </w:r>
            </w:hyperlink>
            <w:r w:rsidRPr="000261E5">
              <w:rPr>
                <w:rFonts w:ascii="Times New Roman" w:hAnsi="Times New Roman" w:cs="Times New Roman"/>
              </w:rPr>
              <w:t>,</w:t>
            </w:r>
            <w:r w:rsidR="0022567E">
              <w:rPr>
                <w:rFonts w:ascii="Times New Roman" w:hAnsi="Times New Roman" w:cs="Times New Roman"/>
              </w:rPr>
              <w:t xml:space="preserve"> </w:t>
            </w:r>
            <w:hyperlink r:id="rId39" w:tooltip="Гойя, Франсиско" w:history="1">
              <w:r w:rsidRPr="000261E5">
                <w:rPr>
                  <w:rFonts w:ascii="Times New Roman" w:hAnsi="Times New Roman" w:cs="Times New Roman"/>
                </w:rPr>
                <w:t>Гойи</w:t>
              </w:r>
            </w:hyperlink>
            <w:r w:rsidRPr="000261E5">
              <w:rPr>
                <w:rFonts w:ascii="Times New Roman" w:hAnsi="Times New Roman" w:cs="Times New Roman"/>
              </w:rPr>
              <w:t>,</w:t>
            </w:r>
            <w:r w:rsidR="0022567E">
              <w:rPr>
                <w:rFonts w:ascii="Times New Roman" w:hAnsi="Times New Roman" w:cs="Times New Roman"/>
              </w:rPr>
              <w:t xml:space="preserve"> </w:t>
            </w:r>
            <w:hyperlink r:id="rId40" w:tooltip="Мурильо, Бартоломе Эстебан" w:history="1">
              <w:proofErr w:type="spellStart"/>
              <w:r w:rsidRPr="000261E5">
                <w:rPr>
                  <w:rFonts w:ascii="Times New Roman" w:hAnsi="Times New Roman" w:cs="Times New Roman"/>
                </w:rPr>
                <w:t>Мурильо</w:t>
              </w:r>
              <w:proofErr w:type="spellEnd"/>
            </w:hyperlink>
            <w:r w:rsidR="0022567E">
              <w:rPr>
                <w:rFonts w:ascii="Times New Roman" w:hAnsi="Times New Roman" w:cs="Times New Roman"/>
              </w:rPr>
              <w:t xml:space="preserve">, </w:t>
            </w:r>
            <w:hyperlink r:id="rId41" w:tooltip="Сурбаран, Франсиско де" w:history="1">
              <w:r w:rsidRPr="000261E5">
                <w:rPr>
                  <w:rFonts w:ascii="Times New Roman" w:hAnsi="Times New Roman" w:cs="Times New Roman"/>
                </w:rPr>
                <w:t>Сурбарана</w:t>
              </w:r>
            </w:hyperlink>
            <w:r w:rsidR="0022567E">
              <w:t xml:space="preserve">, </w:t>
            </w:r>
            <w:hyperlink r:id="rId42" w:tooltip="Эль Греко" w:history="1">
              <w:r w:rsidRPr="000261E5">
                <w:rPr>
                  <w:rFonts w:ascii="Times New Roman" w:hAnsi="Times New Roman" w:cs="Times New Roman"/>
                </w:rPr>
                <w:t xml:space="preserve">Эль </w:t>
              </w:r>
              <w:r w:rsidRPr="000261E5">
                <w:rPr>
                  <w:rFonts w:ascii="Times New Roman" w:hAnsi="Times New Roman" w:cs="Times New Roman"/>
                </w:rPr>
                <w:lastRenderedPageBreak/>
                <w:t>Греко</w:t>
              </w:r>
            </w:hyperlink>
            <w:r w:rsidRPr="000261E5">
              <w:rPr>
                <w:rFonts w:ascii="Times New Roman" w:hAnsi="Times New Roman" w:cs="Times New Roman"/>
              </w:rPr>
              <w:t>.</w:t>
            </w:r>
            <w:r w:rsidR="0022567E">
              <w:rPr>
                <w:rFonts w:ascii="Times New Roman" w:hAnsi="Times New Roman" w:cs="Times New Roman"/>
              </w:rPr>
              <w:t xml:space="preserve"> </w:t>
            </w:r>
            <w:r w:rsidR="00E266F2" w:rsidRPr="00E266F2">
              <w:rPr>
                <w:rFonts w:ascii="Times New Roman" w:hAnsi="Times New Roman" w:cs="Times New Roman"/>
              </w:rPr>
              <w:t>Периодически картины из музея экспонируются на выставках в других странах.</w:t>
            </w:r>
          </w:p>
        </w:tc>
      </w:tr>
      <w:tr w:rsidR="00E266F2" w:rsidTr="00E424F9">
        <w:tc>
          <w:tcPr>
            <w:tcW w:w="9180" w:type="dxa"/>
            <w:gridSpan w:val="5"/>
          </w:tcPr>
          <w:p w:rsidR="00E266F2" w:rsidRPr="00AA6D64" w:rsidRDefault="00E266F2" w:rsidP="00E266F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64">
              <w:rPr>
                <w:rFonts w:ascii="Times New Roman" w:hAnsi="Times New Roman" w:cs="Times New Roman"/>
                <w:b/>
                <w:sz w:val="24"/>
              </w:rPr>
              <w:lastRenderedPageBreak/>
              <w:t>Русские художественные музеи</w:t>
            </w:r>
          </w:p>
        </w:tc>
      </w:tr>
      <w:tr w:rsidR="00E266F2" w:rsidTr="00F92161">
        <w:tc>
          <w:tcPr>
            <w:tcW w:w="1951" w:type="dxa"/>
          </w:tcPr>
          <w:p w:rsidR="00E266F2" w:rsidRPr="0010619C" w:rsidRDefault="00E266F2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6F2" w:rsidRPr="0010619C" w:rsidRDefault="0014731A" w:rsidP="0014731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4731A">
              <w:rPr>
                <w:rFonts w:ascii="Times New Roman" w:hAnsi="Times New Roman" w:cs="Times New Roman"/>
              </w:rPr>
              <w:t>Госуда́рственнаяТретьяко́вскаягалере́я</w:t>
            </w:r>
            <w:proofErr w:type="spellEnd"/>
            <w:r w:rsidR="008063AF">
              <w:rPr>
                <w:rFonts w:ascii="Times New Roman" w:hAnsi="Times New Roman" w:cs="Times New Roman"/>
              </w:rPr>
              <w:t xml:space="preserve"> (Третьяковка)</w:t>
            </w:r>
          </w:p>
        </w:tc>
        <w:tc>
          <w:tcPr>
            <w:tcW w:w="1701" w:type="dxa"/>
          </w:tcPr>
          <w:p w:rsidR="00E266F2" w:rsidRPr="0010619C" w:rsidRDefault="00DF7388" w:rsidP="00DF7388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388">
              <w:rPr>
                <w:rFonts w:ascii="Times New Roman" w:hAnsi="Times New Roman" w:cs="Times New Roman"/>
              </w:rPr>
              <w:t>Госуда́рственныймузе́й</w:t>
            </w:r>
            <w:proofErr w:type="spellEnd"/>
            <w:r w:rsidRPr="00DF7388">
              <w:rPr>
                <w:rFonts w:ascii="Times New Roman" w:hAnsi="Times New Roman" w:cs="Times New Roman"/>
              </w:rPr>
              <w:t xml:space="preserve"> изоб</w:t>
            </w:r>
            <w:r>
              <w:rPr>
                <w:rFonts w:ascii="Times New Roman" w:hAnsi="Times New Roman" w:cs="Times New Roman"/>
              </w:rPr>
              <w:t xml:space="preserve">разительных </w:t>
            </w:r>
            <w:proofErr w:type="spellStart"/>
            <w:r>
              <w:rPr>
                <w:rFonts w:ascii="Times New Roman" w:hAnsi="Times New Roman" w:cs="Times New Roman"/>
              </w:rPr>
              <w:t>иску́сстви́мени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proofErr w:type="gramStart"/>
            <w:r w:rsidRPr="00DF7388">
              <w:rPr>
                <w:rFonts w:ascii="Times New Roman" w:hAnsi="Times New Roman" w:cs="Times New Roman"/>
              </w:rPr>
              <w:t>Пу́шкина</w:t>
            </w:r>
            <w:proofErr w:type="spellEnd"/>
            <w:proofErr w:type="gramEnd"/>
          </w:p>
        </w:tc>
        <w:tc>
          <w:tcPr>
            <w:tcW w:w="1843" w:type="dxa"/>
          </w:tcPr>
          <w:p w:rsidR="00E266F2" w:rsidRPr="00DF7388" w:rsidRDefault="00DF7388" w:rsidP="00DF7388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7388">
              <w:rPr>
                <w:rFonts w:ascii="Times New Roman" w:hAnsi="Times New Roman" w:cs="Times New Roman"/>
              </w:rPr>
              <w:t>Госуда́рственныйЭрмита́ж</w:t>
            </w:r>
            <w:proofErr w:type="spellEnd"/>
          </w:p>
        </w:tc>
        <w:tc>
          <w:tcPr>
            <w:tcW w:w="1842" w:type="dxa"/>
          </w:tcPr>
          <w:p w:rsidR="00E266F2" w:rsidRPr="0010619C" w:rsidRDefault="00BE71CB" w:rsidP="00BE71C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71CB">
              <w:rPr>
                <w:rFonts w:ascii="Times New Roman" w:hAnsi="Times New Roman" w:cs="Times New Roman"/>
              </w:rPr>
              <w:t>Госуда́рственныйРу́сскиймузе́й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266F2" w:rsidTr="00F92161">
        <w:tc>
          <w:tcPr>
            <w:tcW w:w="1951" w:type="dxa"/>
          </w:tcPr>
          <w:p w:rsidR="00E266F2" w:rsidRPr="00F92161" w:rsidRDefault="00E266F2" w:rsidP="0014731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1843" w:type="dxa"/>
          </w:tcPr>
          <w:p w:rsidR="00E266F2" w:rsidRPr="0010619C" w:rsidRDefault="0014731A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731A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1701" w:type="dxa"/>
          </w:tcPr>
          <w:p w:rsidR="00E266F2" w:rsidRPr="0010619C" w:rsidRDefault="00DF7388" w:rsidP="00BE71C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388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843" w:type="dxa"/>
          </w:tcPr>
          <w:p w:rsidR="00E266F2" w:rsidRPr="0010619C" w:rsidRDefault="009C308A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08A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842" w:type="dxa"/>
          </w:tcPr>
          <w:p w:rsidR="00E266F2" w:rsidRPr="0010619C" w:rsidRDefault="00C02FF4" w:rsidP="00BE71C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2FF4">
              <w:rPr>
                <w:rFonts w:ascii="Times New Roman" w:hAnsi="Times New Roman" w:cs="Times New Roman"/>
              </w:rPr>
              <w:t>1895</w:t>
            </w:r>
          </w:p>
        </w:tc>
      </w:tr>
      <w:tr w:rsidR="00E266F2" w:rsidTr="00F92161">
        <w:tc>
          <w:tcPr>
            <w:tcW w:w="1951" w:type="dxa"/>
          </w:tcPr>
          <w:p w:rsidR="00E266F2" w:rsidRPr="00F92161" w:rsidRDefault="00E266F2" w:rsidP="00E424F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Основатели коллекций</w:t>
            </w:r>
          </w:p>
        </w:tc>
        <w:tc>
          <w:tcPr>
            <w:tcW w:w="1843" w:type="dxa"/>
          </w:tcPr>
          <w:p w:rsidR="00E266F2" w:rsidRPr="0010619C" w:rsidRDefault="008063AF" w:rsidP="008063A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3AF">
              <w:rPr>
                <w:rFonts w:ascii="Times New Roman" w:hAnsi="Times New Roman" w:cs="Times New Roman"/>
              </w:rPr>
              <w:t>Купец</w:t>
            </w:r>
            <w:r>
              <w:rPr>
                <w:rFonts w:ascii="Times New Roman" w:hAnsi="Times New Roman" w:cs="Times New Roman"/>
              </w:rPr>
              <w:t>,</w:t>
            </w:r>
            <w:r w:rsidRPr="008063AF">
              <w:rPr>
                <w:rFonts w:ascii="Times New Roman" w:hAnsi="Times New Roman" w:cs="Times New Roman"/>
              </w:rPr>
              <w:t xml:space="preserve"> промышленник </w:t>
            </w:r>
            <w:proofErr w:type="spellStart"/>
            <w:r w:rsidRPr="008063AF">
              <w:rPr>
                <w:rFonts w:ascii="Times New Roman" w:hAnsi="Times New Roman" w:cs="Times New Roman"/>
              </w:rPr>
              <w:t>и</w:t>
            </w:r>
            <w:hyperlink r:id="rId43" w:tooltip="Меценат" w:history="1">
              <w:r w:rsidRPr="008063AF">
                <w:rPr>
                  <w:rFonts w:ascii="Times New Roman" w:hAnsi="Times New Roman" w:cs="Times New Roman"/>
                </w:rPr>
                <w:t>меценат</w:t>
              </w:r>
            </w:hyperlink>
            <w:hyperlink r:id="rId44" w:tooltip="Третьяков, Павел Михайлович" w:history="1">
              <w:r w:rsidRPr="008063AF">
                <w:rPr>
                  <w:rFonts w:ascii="Times New Roman" w:hAnsi="Times New Roman" w:cs="Times New Roman"/>
                </w:rPr>
                <w:t>Павел</w:t>
              </w:r>
              <w:proofErr w:type="spellEnd"/>
              <w:r w:rsidRPr="008063AF">
                <w:rPr>
                  <w:rFonts w:ascii="Times New Roman" w:hAnsi="Times New Roman" w:cs="Times New Roman"/>
                </w:rPr>
                <w:t xml:space="preserve"> Третьяков</w:t>
              </w:r>
            </w:hyperlink>
          </w:p>
        </w:tc>
        <w:tc>
          <w:tcPr>
            <w:tcW w:w="1701" w:type="dxa"/>
          </w:tcPr>
          <w:p w:rsidR="00E266F2" w:rsidRPr="0010619C" w:rsidRDefault="00DF7388" w:rsidP="00DF738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7388">
              <w:rPr>
                <w:rFonts w:ascii="Times New Roman" w:hAnsi="Times New Roman" w:cs="Times New Roman"/>
              </w:rPr>
              <w:t xml:space="preserve">рофессор </w:t>
            </w:r>
            <w:hyperlink r:id="rId45" w:tooltip="Московский государственный университет" w:history="1">
              <w:r w:rsidRPr="00DF7388">
                <w:rPr>
                  <w:rFonts w:ascii="Times New Roman" w:hAnsi="Times New Roman" w:cs="Times New Roman"/>
                </w:rPr>
                <w:t xml:space="preserve">Московского </w:t>
              </w:r>
              <w:proofErr w:type="spellStart"/>
              <w:r w:rsidRPr="00DF7388">
                <w:rPr>
                  <w:rFonts w:ascii="Times New Roman" w:hAnsi="Times New Roman" w:cs="Times New Roman"/>
                </w:rPr>
                <w:t>университета</w:t>
              </w:r>
            </w:hyperlink>
            <w:hyperlink r:id="rId46" w:tooltip="Цветаев, Иван Владимирович" w:history="1">
              <w:r>
                <w:rPr>
                  <w:rFonts w:ascii="Times New Roman" w:hAnsi="Times New Roman" w:cs="Times New Roman"/>
                </w:rPr>
                <w:t>Иван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Цветаев</w:t>
              </w:r>
            </w:hyperlink>
          </w:p>
        </w:tc>
        <w:tc>
          <w:tcPr>
            <w:tcW w:w="1843" w:type="dxa"/>
          </w:tcPr>
          <w:p w:rsidR="00E266F2" w:rsidRPr="0010619C" w:rsidRDefault="00DF7388" w:rsidP="00DF738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hyperlink r:id="rId47" w:tooltip="Император всероссийский" w:history="1">
              <w:r w:rsidRPr="00DF7388">
                <w:rPr>
                  <w:rFonts w:ascii="Times New Roman" w:hAnsi="Times New Roman" w:cs="Times New Roman"/>
                </w:rPr>
                <w:t>мператриц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а </w:t>
            </w:r>
            <w:hyperlink r:id="rId48" w:tooltip="Екатерина II" w:history="1">
              <w:r>
                <w:rPr>
                  <w:rFonts w:ascii="Times New Roman" w:hAnsi="Times New Roman" w:cs="Times New Roman"/>
                </w:rPr>
                <w:t>Екатерина</w:t>
              </w:r>
              <w:r w:rsidRPr="00DF7388">
                <w:rPr>
                  <w:rFonts w:ascii="Times New Roman" w:hAnsi="Times New Roman" w:cs="Times New Roman"/>
                </w:rPr>
                <w:t xml:space="preserve"> II</w:t>
              </w:r>
            </w:hyperlink>
          </w:p>
        </w:tc>
        <w:tc>
          <w:tcPr>
            <w:tcW w:w="1842" w:type="dxa"/>
          </w:tcPr>
          <w:p w:rsidR="00E266F2" w:rsidRPr="0010619C" w:rsidRDefault="00BE71CB" w:rsidP="00BE71C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</w:t>
            </w:r>
            <w:r w:rsidRPr="00BE71CB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BE71CB">
              <w:rPr>
                <w:rFonts w:ascii="Times New Roman" w:hAnsi="Times New Roman" w:cs="Times New Roman"/>
              </w:rPr>
              <w:t xml:space="preserve"> II </w:t>
            </w:r>
          </w:p>
        </w:tc>
      </w:tr>
      <w:tr w:rsidR="00E266F2" w:rsidTr="00F92161">
        <w:tc>
          <w:tcPr>
            <w:tcW w:w="1951" w:type="dxa"/>
          </w:tcPr>
          <w:p w:rsidR="00E266F2" w:rsidRPr="00F92161" w:rsidRDefault="00E266F2" w:rsidP="00E424F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063AF">
              <w:rPr>
                <w:rFonts w:ascii="Times New Roman" w:hAnsi="Times New Roman" w:cs="Times New Roman"/>
              </w:rPr>
              <w:t xml:space="preserve">Количество </w:t>
            </w:r>
            <w:r w:rsidR="009C308A">
              <w:rPr>
                <w:rFonts w:ascii="Times New Roman" w:hAnsi="Times New Roman" w:cs="Times New Roman"/>
              </w:rPr>
              <w:t xml:space="preserve">единиц </w:t>
            </w:r>
            <w:r w:rsidR="00AA6D64"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1843" w:type="dxa"/>
          </w:tcPr>
          <w:p w:rsidR="00E266F2" w:rsidRPr="0010619C" w:rsidRDefault="008063AF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63AF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1701" w:type="dxa"/>
          </w:tcPr>
          <w:p w:rsidR="00E266F2" w:rsidRPr="0010619C" w:rsidRDefault="00DF7388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843" w:type="dxa"/>
          </w:tcPr>
          <w:p w:rsidR="00E266F2" w:rsidRPr="0010619C" w:rsidRDefault="00C02FF4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3 000 000</w:t>
            </w:r>
          </w:p>
        </w:tc>
        <w:tc>
          <w:tcPr>
            <w:tcW w:w="1842" w:type="dxa"/>
          </w:tcPr>
          <w:p w:rsidR="00E266F2" w:rsidRPr="0010619C" w:rsidRDefault="00BE71CB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</w:tr>
      <w:tr w:rsidR="00E266F2" w:rsidTr="00F92161">
        <w:tc>
          <w:tcPr>
            <w:tcW w:w="1951" w:type="dxa"/>
          </w:tcPr>
          <w:p w:rsidR="00E266F2" w:rsidRPr="00F92161" w:rsidRDefault="00E266F2" w:rsidP="00E424F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2161">
              <w:rPr>
                <w:rFonts w:ascii="Times New Roman" w:hAnsi="Times New Roman" w:cs="Times New Roman"/>
              </w:rPr>
              <w:t>Количество посетителей в год</w:t>
            </w:r>
          </w:p>
        </w:tc>
        <w:tc>
          <w:tcPr>
            <w:tcW w:w="1843" w:type="dxa"/>
          </w:tcPr>
          <w:p w:rsidR="0014731A" w:rsidRPr="0014731A" w:rsidRDefault="0014731A" w:rsidP="0014731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1 626 825 </w:t>
            </w:r>
          </w:p>
          <w:p w:rsidR="00E266F2" w:rsidRPr="0010619C" w:rsidRDefault="00E266F2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6F2" w:rsidRPr="0010619C" w:rsidRDefault="00E266F2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6F2" w:rsidRPr="0010619C" w:rsidRDefault="009C308A" w:rsidP="009C308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C308A">
              <w:rPr>
                <w:rFonts w:ascii="Times New Roman" w:hAnsi="Times New Roman" w:cs="Times New Roman"/>
              </w:rPr>
              <w:t>5 328 391</w:t>
            </w:r>
          </w:p>
        </w:tc>
        <w:tc>
          <w:tcPr>
            <w:tcW w:w="1842" w:type="dxa"/>
          </w:tcPr>
          <w:p w:rsidR="00E266F2" w:rsidRPr="0010619C" w:rsidRDefault="00E266F2" w:rsidP="001D62C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6F2" w:rsidTr="00F92161">
        <w:tc>
          <w:tcPr>
            <w:tcW w:w="1951" w:type="dxa"/>
          </w:tcPr>
          <w:p w:rsidR="00E266F2" w:rsidRPr="00F92161" w:rsidRDefault="00AA6D64" w:rsidP="00E424F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Особенности, </w:t>
            </w:r>
            <w:r w:rsidR="00E266F2" w:rsidRPr="00F92161">
              <w:rPr>
                <w:rFonts w:ascii="Times New Roman" w:hAnsi="Times New Roman" w:cs="Times New Roman"/>
              </w:rPr>
              <w:t>отличительные черты</w:t>
            </w:r>
          </w:p>
        </w:tc>
        <w:tc>
          <w:tcPr>
            <w:tcW w:w="1843" w:type="dxa"/>
          </w:tcPr>
          <w:p w:rsidR="00E266F2" w:rsidRPr="0010619C" w:rsidRDefault="008063AF" w:rsidP="008063AF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8063AF">
              <w:rPr>
                <w:rFonts w:ascii="Times New Roman" w:hAnsi="Times New Roman" w:cs="Times New Roman"/>
              </w:rPr>
              <w:t xml:space="preserve">кспозиция насчитывает более 180 000 предметов и включает в себя предметы живописи, </w:t>
            </w:r>
            <w:r>
              <w:rPr>
                <w:rFonts w:ascii="Times New Roman" w:hAnsi="Times New Roman" w:cs="Times New Roman"/>
              </w:rPr>
              <w:t xml:space="preserve">иконописи, </w:t>
            </w:r>
            <w:r w:rsidRPr="008063AF">
              <w:rPr>
                <w:rFonts w:ascii="Times New Roman" w:hAnsi="Times New Roman" w:cs="Times New Roman"/>
              </w:rPr>
              <w:t xml:space="preserve">скульптуры и изделия из </w:t>
            </w:r>
            <w:r w:rsidRPr="008063AF">
              <w:rPr>
                <w:rFonts w:ascii="Times New Roman" w:hAnsi="Times New Roman" w:cs="Times New Roman"/>
              </w:rPr>
              <w:lastRenderedPageBreak/>
              <w:t>драгоценных металлов, созданные с XI по XX 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266F2" w:rsidRPr="0010619C" w:rsidRDefault="00DF7388" w:rsidP="00DF7388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7388">
              <w:rPr>
                <w:rFonts w:ascii="Times New Roman" w:hAnsi="Times New Roman" w:cs="Times New Roman"/>
              </w:rPr>
              <w:lastRenderedPageBreak/>
              <w:t xml:space="preserve">Экспозиция включает в себя коллекцию слепков с античных статуй, художественные произведения, </w:t>
            </w:r>
            <w:r w:rsidRPr="00DF7388">
              <w:rPr>
                <w:rFonts w:ascii="Times New Roman" w:hAnsi="Times New Roman" w:cs="Times New Roman"/>
              </w:rPr>
              <w:lastRenderedPageBreak/>
              <w:t xml:space="preserve">археологические находки, а также собрание предметов </w:t>
            </w:r>
            <w:proofErr w:type="spellStart"/>
            <w:r w:rsidRPr="00DF7388">
              <w:rPr>
                <w:rFonts w:ascii="Times New Roman" w:hAnsi="Times New Roman" w:cs="Times New Roman"/>
              </w:rPr>
              <w:t>из</w:t>
            </w:r>
            <w:hyperlink r:id="rId49" w:tooltip="Древний Египет" w:history="1">
              <w:r w:rsidRPr="00DF7388">
                <w:rPr>
                  <w:rFonts w:ascii="Times New Roman" w:hAnsi="Times New Roman" w:cs="Times New Roman"/>
                </w:rPr>
                <w:t>Древнего</w:t>
              </w:r>
              <w:proofErr w:type="spellEnd"/>
              <w:r w:rsidRPr="00DF7388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DF7388">
                <w:rPr>
                  <w:rFonts w:ascii="Times New Roman" w:hAnsi="Times New Roman" w:cs="Times New Roman"/>
                </w:rPr>
                <w:t>Египта</w:t>
              </w:r>
            </w:hyperlink>
            <w:r w:rsidRPr="00DF7388">
              <w:rPr>
                <w:rFonts w:ascii="Times New Roman" w:hAnsi="Times New Roman" w:cs="Times New Roman"/>
              </w:rPr>
              <w:t>и</w:t>
            </w:r>
            <w:hyperlink r:id="rId50" w:tooltip="Древний Рим" w:history="1">
              <w:r w:rsidRPr="00DF7388">
                <w:rPr>
                  <w:rFonts w:ascii="Times New Roman" w:hAnsi="Times New Roman" w:cs="Times New Roman"/>
                </w:rPr>
                <w:t>Древнего</w:t>
              </w:r>
              <w:proofErr w:type="spellEnd"/>
              <w:r w:rsidRPr="00DF7388">
                <w:rPr>
                  <w:rFonts w:ascii="Times New Roman" w:hAnsi="Times New Roman" w:cs="Times New Roman"/>
                </w:rPr>
                <w:t xml:space="preserve"> Рима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266F2" w:rsidRPr="0010619C" w:rsidRDefault="009C308A" w:rsidP="009C308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C308A">
              <w:rPr>
                <w:rFonts w:ascii="Times New Roman" w:hAnsi="Times New Roman" w:cs="Times New Roman"/>
              </w:rPr>
              <w:lastRenderedPageBreak/>
              <w:t>Главный музейный комплекс включает в себя шес</w:t>
            </w:r>
            <w:r>
              <w:rPr>
                <w:rFonts w:ascii="Times New Roman" w:hAnsi="Times New Roman" w:cs="Times New Roman"/>
              </w:rPr>
              <w:t>ть связанных между собой зданий</w:t>
            </w:r>
            <w:r w:rsidRPr="009C308A">
              <w:rPr>
                <w:rFonts w:ascii="Times New Roman" w:hAnsi="Times New Roman" w:cs="Times New Roman"/>
              </w:rPr>
              <w:t>—</w:t>
            </w:r>
            <w:r w:rsidR="008A5B79">
              <w:fldChar w:fldCharType="begin"/>
            </w:r>
            <w:r w:rsidR="008A5B79">
              <w:instrText xml:space="preserve"> HYPERLINK "https://ru.wikipedia.org/wiki/%D0%97%D0%B8%D0%BC%D0%BD%D0%B8%D0%B9_%D0%B4%D0%B2%D0%BE%D1%80%D0%B5%D1%86" \o "Зимний дворец" </w:instrText>
            </w:r>
            <w:proofErr w:type="gramStart"/>
            <w:r w:rsidR="008A5B79">
              <w:fldChar w:fldCharType="separate"/>
            </w:r>
            <w:r w:rsidRPr="009C308A">
              <w:rPr>
                <w:rFonts w:ascii="Times New Roman" w:hAnsi="Times New Roman" w:cs="Times New Roman"/>
              </w:rPr>
              <w:t>З</w:t>
            </w:r>
            <w:proofErr w:type="gramEnd"/>
            <w:r w:rsidRPr="009C308A">
              <w:rPr>
                <w:rFonts w:ascii="Times New Roman" w:hAnsi="Times New Roman" w:cs="Times New Roman"/>
              </w:rPr>
              <w:t>имний дворец</w:t>
            </w:r>
            <w:r w:rsidR="008A5B79">
              <w:rPr>
                <w:rFonts w:ascii="Times New Roman" w:hAnsi="Times New Roman" w:cs="Times New Roman"/>
              </w:rPr>
              <w:fldChar w:fldCharType="end"/>
            </w:r>
            <w:r w:rsidRPr="009C308A">
              <w:rPr>
                <w:rFonts w:ascii="Times New Roman" w:hAnsi="Times New Roman" w:cs="Times New Roman"/>
              </w:rPr>
              <w:t>,</w:t>
            </w:r>
            <w:r w:rsidR="00AA6D64">
              <w:rPr>
                <w:rFonts w:ascii="Times New Roman" w:hAnsi="Times New Roman" w:cs="Times New Roman"/>
              </w:rPr>
              <w:t xml:space="preserve"> </w:t>
            </w:r>
            <w:hyperlink r:id="rId51" w:tooltip="Запасной дом Зимнего дворца" w:history="1">
              <w:r w:rsidRPr="009C308A">
                <w:rPr>
                  <w:rFonts w:ascii="Times New Roman" w:hAnsi="Times New Roman" w:cs="Times New Roman"/>
                </w:rPr>
                <w:t>Запасной дом Зимнего дворца</w:t>
              </w:r>
            </w:hyperlink>
            <w:r w:rsidRPr="009C308A">
              <w:rPr>
                <w:rFonts w:ascii="Times New Roman" w:hAnsi="Times New Roman" w:cs="Times New Roman"/>
              </w:rPr>
              <w:t>,</w:t>
            </w:r>
            <w:r w:rsidR="00AA6D64">
              <w:rPr>
                <w:rFonts w:ascii="Times New Roman" w:hAnsi="Times New Roman" w:cs="Times New Roman"/>
              </w:rPr>
              <w:t xml:space="preserve"> </w:t>
            </w:r>
            <w:hyperlink r:id="rId52" w:tooltip="Малый Эрмитаж" w:history="1">
              <w:r w:rsidRPr="009C308A">
                <w:rPr>
                  <w:rFonts w:ascii="Times New Roman" w:hAnsi="Times New Roman" w:cs="Times New Roman"/>
                </w:rPr>
                <w:t>Малый Эрмитаж</w:t>
              </w:r>
            </w:hyperlink>
            <w:r w:rsidRPr="009C308A">
              <w:rPr>
                <w:rFonts w:ascii="Times New Roman" w:hAnsi="Times New Roman" w:cs="Times New Roman"/>
              </w:rPr>
              <w:t>,</w:t>
            </w:r>
            <w:r w:rsidR="00AA6D64">
              <w:rPr>
                <w:rFonts w:ascii="Times New Roman" w:hAnsi="Times New Roman" w:cs="Times New Roman"/>
              </w:rPr>
              <w:t xml:space="preserve"> </w:t>
            </w:r>
            <w:hyperlink r:id="rId53" w:tooltip="Большой Эрмитаж" w:history="1">
              <w:r w:rsidRPr="009C308A">
                <w:rPr>
                  <w:rFonts w:ascii="Times New Roman" w:hAnsi="Times New Roman" w:cs="Times New Roman"/>
                </w:rPr>
                <w:t>Большой (Старый) Эрмитаж</w:t>
              </w:r>
            </w:hyperlink>
            <w:r w:rsidRPr="009C308A">
              <w:rPr>
                <w:rFonts w:ascii="Times New Roman" w:hAnsi="Times New Roman" w:cs="Times New Roman"/>
              </w:rPr>
              <w:t>,</w:t>
            </w:r>
            <w:r w:rsidR="00AA6D64">
              <w:rPr>
                <w:rFonts w:ascii="Times New Roman" w:hAnsi="Times New Roman" w:cs="Times New Roman"/>
              </w:rPr>
              <w:t xml:space="preserve"> </w:t>
            </w:r>
            <w:hyperlink r:id="rId54" w:tooltip="Новый Эрмитаж" w:history="1">
              <w:r w:rsidRPr="009C308A">
                <w:rPr>
                  <w:rFonts w:ascii="Times New Roman" w:hAnsi="Times New Roman" w:cs="Times New Roman"/>
                </w:rPr>
                <w:t>Новый Эрмитаж</w:t>
              </w:r>
            </w:hyperlink>
            <w:r w:rsidR="00AA6D64">
              <w:t xml:space="preserve"> </w:t>
            </w:r>
            <w:r w:rsidRPr="009C308A">
              <w:rPr>
                <w:rFonts w:ascii="Times New Roman" w:hAnsi="Times New Roman" w:cs="Times New Roman"/>
              </w:rPr>
              <w:t>и</w:t>
            </w:r>
            <w:r w:rsidR="00AA6D64">
              <w:rPr>
                <w:rFonts w:ascii="Times New Roman" w:hAnsi="Times New Roman" w:cs="Times New Roman"/>
              </w:rPr>
              <w:t xml:space="preserve"> </w:t>
            </w:r>
            <w:hyperlink r:id="rId55" w:tooltip="Эрмитажный театр" w:history="1">
              <w:r w:rsidRPr="009C308A">
                <w:rPr>
                  <w:rFonts w:ascii="Times New Roman" w:hAnsi="Times New Roman" w:cs="Times New Roman"/>
                </w:rPr>
                <w:t>Эрмитажный театр</w:t>
              </w:r>
            </w:hyperlink>
            <w:r w:rsidRPr="009C308A">
              <w:rPr>
                <w:rFonts w:ascii="Times New Roman" w:hAnsi="Times New Roman" w:cs="Times New Roman"/>
              </w:rPr>
              <w:t>. В них открыты для посещения 365 залов.</w:t>
            </w:r>
          </w:p>
        </w:tc>
        <w:tc>
          <w:tcPr>
            <w:tcW w:w="1842" w:type="dxa"/>
          </w:tcPr>
          <w:p w:rsidR="00E266F2" w:rsidRPr="0010619C" w:rsidRDefault="00BE71CB" w:rsidP="00BE71C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E71CB"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t>собрание</w:t>
            </w:r>
            <w:r w:rsidRPr="00BE71CB">
              <w:rPr>
                <w:rFonts w:ascii="Times New Roman" w:hAnsi="Times New Roman" w:cs="Times New Roman"/>
              </w:rPr>
              <w:t xml:space="preserve"> входят произведения живописи, графики, скульптуры, нумизматики, декоративно-прикладного и народного </w:t>
            </w:r>
            <w:r w:rsidRPr="00BE71CB">
              <w:rPr>
                <w:rFonts w:ascii="Times New Roman" w:hAnsi="Times New Roman" w:cs="Times New Roman"/>
              </w:rPr>
              <w:lastRenderedPageBreak/>
              <w:t>искусства, а также архивные материалы.</w:t>
            </w:r>
          </w:p>
        </w:tc>
      </w:tr>
    </w:tbl>
    <w:p w:rsidR="00A91205" w:rsidRDefault="00A91205" w:rsidP="00A91205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A03" w:rsidRDefault="00A91205" w:rsidP="00A91205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B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DE" w:rsidRPr="0058379A" w:rsidRDefault="00570BDE" w:rsidP="00A91205">
      <w:pPr>
        <w:pStyle w:val="rtejustify"/>
        <w:spacing w:before="0" w:beforeAutospacing="0" w:after="0" w:afterAutospacing="0" w:line="360" w:lineRule="auto"/>
        <w:ind w:left="1777"/>
        <w:jc w:val="center"/>
        <w:rPr>
          <w:b/>
          <w:sz w:val="28"/>
          <w:szCs w:val="28"/>
        </w:rPr>
      </w:pPr>
      <w:r w:rsidRPr="0058379A">
        <w:rPr>
          <w:b/>
          <w:sz w:val="28"/>
          <w:szCs w:val="28"/>
        </w:rPr>
        <w:t xml:space="preserve">Интервью с Антипьевой Викторией Владимировной, заведующей </w:t>
      </w:r>
      <w:r w:rsidR="0036636E">
        <w:rPr>
          <w:b/>
          <w:sz w:val="28"/>
          <w:szCs w:val="28"/>
        </w:rPr>
        <w:t>передвижной выставкой музея</w:t>
      </w:r>
    </w:p>
    <w:p w:rsidR="00570BDE" w:rsidRPr="00A91205" w:rsidRDefault="00570BDE" w:rsidP="00570BDE">
      <w:pPr>
        <w:pStyle w:val="rtejustify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r w:rsidRPr="00A91205">
        <w:rPr>
          <w:b/>
          <w:i/>
          <w:szCs w:val="28"/>
        </w:rPr>
        <w:t>-</w:t>
      </w:r>
      <w:r w:rsidRPr="00A91205">
        <w:rPr>
          <w:i/>
          <w:szCs w:val="28"/>
        </w:rPr>
        <w:t>Виктория Владимировна, расскажите о себе, как вы стали сотрудником галереи?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по образованию учитель истории. В картинной галерее стало работать ещё студенткой Усть-Илимского филиала "</w:t>
      </w:r>
      <w:proofErr w:type="gramStart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Восточно-сибирской</w:t>
      </w:r>
      <w:proofErr w:type="gramEnd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государственной академии образования" по специальности "История". В настоящее время работаю заведующей передвижной выставкой музея и по совместительству преподавателем в филиале "Иркутского энергетического колледжа". 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Что можете рассказать об истории появления картинной галереи в нашем городе?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Усть-илимская картинная галерея была открыта 4 июня 1992,  сначала было открыто  2 зала и учреждение называлось выставочным залом. Кстати, библиотека «Первоцвет» была первым залом картинной галереи. Основная задача картинной галереи - это пополнение фондов. Фонд – это когда картинная галерея хранит картины в специальном хранилище, у нас есть человек,  который охраняет картины, так называемый «главный хранитель». Вход в хранилище строго запрещён, здесь хранится более 1600 картин. Это накопление Картинной галереи за 27 лет. Пополнение фонда началось с первой картины Аркадия </w:t>
      </w:r>
      <w:proofErr w:type="spellStart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Гутерзона</w:t>
      </w:r>
      <w:proofErr w:type="spellEnd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«Вечер в </w:t>
      </w:r>
      <w:proofErr w:type="spellStart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листвянке</w:t>
      </w:r>
      <w:proofErr w:type="spellEnd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1978г. 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Какие услуги оказывает картинная галерея?</w:t>
      </w:r>
    </w:p>
    <w:p w:rsidR="00570BDE" w:rsidRPr="00A91205" w:rsidRDefault="00570BDE" w:rsidP="00570BDE">
      <w:pPr>
        <w:pStyle w:val="a6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91205">
        <w:rPr>
          <w:szCs w:val="28"/>
        </w:rPr>
        <w:t xml:space="preserve">- Галерея живёт интересной, разнообразной жизнью. Сотрудники галереи стараются продумать такие проекты, которые были бы актуальными и современными, идти, так сказать «в ногу со временем». В первую очередь,  это, конечно, экскурсии для </w:t>
      </w:r>
      <w:r w:rsidRPr="00A91205">
        <w:rPr>
          <w:szCs w:val="28"/>
        </w:rPr>
        <w:lastRenderedPageBreak/>
        <w:t xml:space="preserve">дошкольников, школьников, взрослых. Художественные и фотовыставки. Выездные выставки и мастер-классы. Лекции для старшеклассников в качестве помощи в подготовке к государственным экзаменам, лекции по истории  и культуре нашей страны. </w:t>
      </w:r>
    </w:p>
    <w:p w:rsidR="00570BDE" w:rsidRPr="00A91205" w:rsidRDefault="00570BDE" w:rsidP="00570BDE">
      <w:pPr>
        <w:pStyle w:val="a6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91205">
        <w:rPr>
          <w:szCs w:val="28"/>
        </w:rPr>
        <w:t>Пять лет назад начал работу новый проект «Усть-Илимский Арбат», направленный на семейную аудиторию. Художники рисуют портреты, проводят мастер-классы для детей и взрослых, выступают творческие коллективы города, действует ярмарка авторских работ. В рамках проекта "Усть-Илимский Арбат" недавно прошли праздники "Алиса в Стране чудес", «</w:t>
      </w:r>
      <w:proofErr w:type="spellStart"/>
      <w:r w:rsidRPr="00A91205">
        <w:rPr>
          <w:szCs w:val="28"/>
        </w:rPr>
        <w:t>Лего-пати</w:t>
      </w:r>
      <w:proofErr w:type="spellEnd"/>
      <w:r w:rsidRPr="00A91205">
        <w:rPr>
          <w:szCs w:val="28"/>
        </w:rPr>
        <w:t xml:space="preserve">» для детей школьного возраста, семейные </w:t>
      </w:r>
      <w:proofErr w:type="spellStart"/>
      <w:r w:rsidRPr="00A91205">
        <w:rPr>
          <w:szCs w:val="28"/>
        </w:rPr>
        <w:t>праздники</w:t>
      </w:r>
      <w:proofErr w:type="gramStart"/>
      <w:r w:rsidRPr="00A91205">
        <w:rPr>
          <w:szCs w:val="28"/>
        </w:rPr>
        <w:t>«С</w:t>
      </w:r>
      <w:proofErr w:type="gramEnd"/>
      <w:r w:rsidRPr="00A91205">
        <w:rPr>
          <w:szCs w:val="28"/>
        </w:rPr>
        <w:t>вятое</w:t>
      </w:r>
      <w:proofErr w:type="spellEnd"/>
      <w:r w:rsidRPr="00A91205">
        <w:rPr>
          <w:szCs w:val="28"/>
        </w:rPr>
        <w:t xml:space="preserve"> Рождество», «Ночь искусств».</w:t>
      </w:r>
      <w:r w:rsidRPr="00A91205">
        <w:rPr>
          <w:bCs/>
          <w:szCs w:val="28"/>
        </w:rPr>
        <w:t xml:space="preserve"> Например, «Ночь в музее – </w:t>
      </w:r>
      <w:r w:rsidRPr="00A91205">
        <w:rPr>
          <w:szCs w:val="28"/>
        </w:rPr>
        <w:t>2016» была названа «Вечера на хуторе близ Диканьки» по произведениям Николая Васильевича Гоголя. Гости слушали народные песни ансамбля «</w:t>
      </w:r>
      <w:proofErr w:type="spellStart"/>
      <w:r w:rsidRPr="00A91205">
        <w:rPr>
          <w:szCs w:val="28"/>
        </w:rPr>
        <w:t>Мояридня</w:t>
      </w:r>
      <w:proofErr w:type="spellEnd"/>
      <w:r w:rsidRPr="00A91205">
        <w:rPr>
          <w:szCs w:val="28"/>
        </w:rPr>
        <w:t>», выступал известный танцевальный коллектив «Продвижение» с номером «Сон». А дальше последовали гадания, чтение наиболее страшных отрывков из произведений Н.В. Гоголя самими гостями.</w:t>
      </w:r>
    </w:p>
    <w:p w:rsidR="00570BDE" w:rsidRPr="00A91205" w:rsidRDefault="00570BDE" w:rsidP="00570BDE">
      <w:pPr>
        <w:pStyle w:val="a6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91205">
        <w:rPr>
          <w:szCs w:val="28"/>
        </w:rPr>
        <w:t xml:space="preserve">Уже много лет Картинная галерея совместно со школой искусств № 2 реализует проект «Содружество искусств» – юные музыканты исполняют на художественных выставках произведения, соответствующие тематике. </w:t>
      </w:r>
    </w:p>
    <w:p w:rsidR="00570BDE" w:rsidRPr="00A91205" w:rsidRDefault="00570BDE" w:rsidP="00570BDE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r w:rsidRPr="00A91205">
        <w:rPr>
          <w:szCs w:val="28"/>
        </w:rPr>
        <w:t xml:space="preserve">Традиционно, накануне Международного женского дня, в Картинной галерее состоялась выставка-ярмарка работ усть-илимских мастериц под названием «Бизнес глазами женщин». Свои работы на ярмарку выставили 42 </w:t>
      </w:r>
      <w:proofErr w:type="spellStart"/>
      <w:r w:rsidRPr="00A91205">
        <w:rPr>
          <w:szCs w:val="28"/>
        </w:rPr>
        <w:t>участницы</w:t>
      </w:r>
      <w:proofErr w:type="gramStart"/>
      <w:r w:rsidRPr="00A91205">
        <w:rPr>
          <w:szCs w:val="28"/>
        </w:rPr>
        <w:t>.Б</w:t>
      </w:r>
      <w:proofErr w:type="gramEnd"/>
      <w:r w:rsidRPr="00A91205">
        <w:rPr>
          <w:szCs w:val="28"/>
        </w:rPr>
        <w:t>ерестяные</w:t>
      </w:r>
      <w:proofErr w:type="spellEnd"/>
      <w:r w:rsidRPr="00A91205">
        <w:rPr>
          <w:szCs w:val="28"/>
        </w:rPr>
        <w:t xml:space="preserve"> изделия, роспись по дереву, резьба, куклы, украшения из кожи, валяние, вышивка, ткачество, </w:t>
      </w:r>
      <w:proofErr w:type="spellStart"/>
      <w:r w:rsidRPr="00A91205">
        <w:rPr>
          <w:szCs w:val="28"/>
        </w:rPr>
        <w:t>бисероплетение</w:t>
      </w:r>
      <w:proofErr w:type="spellEnd"/>
      <w:r w:rsidRPr="00A91205">
        <w:rPr>
          <w:szCs w:val="28"/>
        </w:rPr>
        <w:t xml:space="preserve"> - чего только не представляли усть-илимские умелицы.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Как часто меняются выставки?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Картинная галерея меняет выставки 2 раза в месяц, мероприятия в рамках «Усть-Илимский </w:t>
      </w:r>
      <w:proofErr w:type="spellStart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арбат</w:t>
      </w:r>
      <w:proofErr w:type="spellEnd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» - раз в месяц. Сейчас вы можете видеть у нас две выставки: «</w:t>
      </w:r>
      <w:proofErr w:type="gramStart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Байкал-священное</w:t>
      </w:r>
      <w:proofErr w:type="gramEnd"/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море» и «Планета детства», а уже 3 ноября открывается традиционная выставка «Золотое дерево». Кстати, обратите внимание на выставку кукол народов мира. Эти куклы из моей коллекции, их я привожу из разных стран. Каждая из них достойна внимания, каждую нужно разглядывать.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Какие картины вам больше нравятся? Жанр? </w:t>
      </w:r>
      <w:proofErr w:type="spellStart"/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Стиль</w:t>
      </w:r>
      <w:proofErr w:type="gramStart"/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?А</w:t>
      </w:r>
      <w:proofErr w:type="gramEnd"/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вторы</w:t>
      </w:r>
      <w:proofErr w:type="spellEnd"/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Картины маслом, пейзажи. Пейзажи художника Осипова Владимира Игоревича, Геннадия Максакова.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 Какие можете вспомнить самые запоминающиеся моменты работы  в картинной галерее</w:t>
      </w: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- Это, наверное,  когда приезжают  знаменитые художники. Очень впечатлил иркутский художник  Геннадий Кузьмин. Влюбил в себя и в своё творчество.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- Нравится ли вам ваша работа? 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-За десять лет работы здесь я ни разу е пожалела о своём выборе. Здесь я многому научилась: общению с людьми, особенно чувствовать детей (ведь именно они наши главные посетители), свободно вести себя перед аудиторией, красиво и правильно говорить. А вы были когда-нибудь у нас раньше?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-Нет.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sz w:val="24"/>
          <w:szCs w:val="28"/>
          <w:lang w:eastAsia="ru-RU"/>
        </w:rPr>
        <w:t>- Я понимаю все стереотипы: картинная галерея, музей – это всё устаревшее, скучное. Я вот после десятилетней работы здесь поняла, что это не так. Актуально как никогда. Ведь искусство учит эстетике, художественному вкусу, культуре. Когда каждый день общаешься с искусством – это отражается и дома в интерьере, и в одежде.</w:t>
      </w:r>
    </w:p>
    <w:p w:rsidR="00570BDE" w:rsidRPr="00A91205" w:rsidRDefault="00570BDE" w:rsidP="00570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2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Теперь и мы заинтересовались. Думаем, что обязательно придём на следующие выставки с большим удовольствием. Спасибо Вам большое!</w:t>
      </w:r>
    </w:p>
    <w:p w:rsidR="00570BDE" w:rsidRPr="005B4161" w:rsidRDefault="00570BDE" w:rsidP="001D62C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1205" w:rsidRPr="005B4161" w:rsidRDefault="00A91205" w:rsidP="00A91205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B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91205" w:rsidRPr="00EB5782" w:rsidRDefault="00A91205" w:rsidP="00EB5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82">
        <w:rPr>
          <w:rFonts w:ascii="Times New Roman" w:hAnsi="Times New Roman" w:cs="Times New Roman"/>
          <w:b/>
          <w:sz w:val="28"/>
          <w:szCs w:val="24"/>
        </w:rPr>
        <w:t>В музей с детьми: 20 лучших советов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sz w:val="24"/>
          <w:szCs w:val="24"/>
        </w:rPr>
        <w:t>Пробуждение интереса к живописи</w:t>
      </w:r>
      <w:r w:rsidR="00EB5782" w:rsidRPr="000B517D">
        <w:rPr>
          <w:rFonts w:ascii="Times New Roman" w:hAnsi="Times New Roman" w:cs="Times New Roman"/>
          <w:sz w:val="24"/>
          <w:szCs w:val="24"/>
        </w:rPr>
        <w:t>, и</w:t>
      </w:r>
      <w:r w:rsidRPr="000B517D">
        <w:rPr>
          <w:rFonts w:ascii="Times New Roman" w:hAnsi="Times New Roman" w:cs="Times New Roman"/>
          <w:sz w:val="24"/>
          <w:szCs w:val="24"/>
        </w:rPr>
        <w:t>нтерес к искусству, в частности к живописи (так же как, впрочем, и к чтению), у детей не возникает сам собой. Вызвать этот интерес не так уж сложно, но отбить его тоже очень легко. Поэтому делать первые шаги следует с большой осторожностью.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Откажитесь от стереотипов</w:t>
      </w:r>
      <w:r w:rsidR="00EB5782" w:rsidRPr="000B517D">
        <w:rPr>
          <w:rFonts w:ascii="Times New Roman" w:hAnsi="Times New Roman" w:cs="Times New Roman"/>
          <w:b/>
          <w:sz w:val="24"/>
          <w:szCs w:val="24"/>
        </w:rPr>
        <w:t>.</w:t>
      </w:r>
      <w:r w:rsidR="00EB5782" w:rsidRPr="000B517D">
        <w:rPr>
          <w:rFonts w:ascii="Times New Roman" w:hAnsi="Times New Roman" w:cs="Times New Roman"/>
          <w:sz w:val="24"/>
          <w:szCs w:val="24"/>
        </w:rPr>
        <w:t xml:space="preserve"> </w:t>
      </w:r>
      <w:r w:rsidRPr="000B517D">
        <w:rPr>
          <w:rFonts w:ascii="Times New Roman" w:hAnsi="Times New Roman" w:cs="Times New Roman"/>
          <w:sz w:val="24"/>
          <w:szCs w:val="24"/>
        </w:rPr>
        <w:t>При самых лучших намерениях есть риск начать не с того. Мы часто слышим или говорим сами: "В этом городе надо обязательно сходить в музей", "Это непременно надо увидеть", "Это так интересно" (или "Там так красиво!"). Но доводы, вполне убедительные для взрослого, вряд ли подействуют на ребенка. Мало надежды, что после ваших слов у него проснется интерес к искусству и тем более желание бежать в музей.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Обратитесь к собственному опыту</w:t>
      </w:r>
      <w:r w:rsidR="00EB5782" w:rsidRP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Скажите честно: знаете ли вы сами, почему в музей идти стоит? Каковы ваши собственные воспоминания о первом знакомстве с картинной галереей? Если смутные или не слишком радужные, лучше оставить их при себе. Вам было скучно тогда - ребенку будет скучно теперь: скука вещь заразительная. Если же, напротив, впечатления остались приятные, постарайтесь в них разобраться. Не ищите рациональных объяснений; забудьте все, что вы успели узнать с тех пор, вернитесь к своему раннему опыту. С него и надо начинать, именно его и надо попытаться передать детям.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Постарайтесь просто выразить свои чувства</w:t>
      </w:r>
      <w:r w:rsidR="001B4BB7" w:rsidRP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Вы наверняка без особых усилий сможете воскресить в памяти то, что в свое время запало вам в душу: само произведение, зал, где вы его увидели, деталь картины или скульптуры. Пусть это будет мимолетное ощущение, атмосфера, цветовое пятно, отзывы знакомых о какой-то выставке, наконец, </w:t>
      </w:r>
      <w:r w:rsidRPr="000B517D">
        <w:rPr>
          <w:rFonts w:ascii="Times New Roman" w:hAnsi="Times New Roman" w:cs="Times New Roman"/>
          <w:sz w:val="24"/>
          <w:szCs w:val="24"/>
        </w:rPr>
        <w:lastRenderedPageBreak/>
        <w:t>репродукция в журнале или в книге. Постарайтесь передать ребенку возникшие у вас чувства - без ученых рассуждений, своими словами.</w:t>
      </w:r>
    </w:p>
    <w:p w:rsid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Радость общения</w:t>
      </w:r>
      <w:r w:rsidR="001B4BB7" w:rsidRP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В любом случае главным отправным моментом должен стать интерес, который вы когда-то испытали сами: его и нужно попробовать внушить ребенку. Расскажите ему, какая картина вам нравится, а какая нет, какая забавляет вас или представляется загадочной. Скорее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ему захочется узнать почему, захочется проникнуть в эту тайну. Более того: если вы сами не можете определить, почему картина вызывает у вас ту или иную реакцию, смело признайтесь в этом. Поинтересуйтесь мнением ребенка; не исключено, что он сам подскажет вам ответ. Неважно, за что ценят картину искушенные зрители: для вас ценно то, что привлекает в ней ваших детей. Вы приоткрываете перед ними отдельную, собственную дверь в мир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>. Ваши слова, минуты задушевного общения и взаимного доверия важнее любых поучений</w:t>
      </w:r>
      <w:r w:rsidR="000B517D">
        <w:rPr>
          <w:rFonts w:ascii="Times New Roman" w:hAnsi="Times New Roman" w:cs="Times New Roman"/>
          <w:sz w:val="24"/>
          <w:szCs w:val="24"/>
        </w:rPr>
        <w:t>.</w:t>
      </w:r>
    </w:p>
    <w:p w:rsid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Не увлекайтесь</w:t>
      </w:r>
      <w:r w:rsidR="001B4BB7" w:rsidRPr="000B517D">
        <w:rPr>
          <w:rFonts w:ascii="Times New Roman" w:hAnsi="Times New Roman" w:cs="Times New Roman"/>
          <w:b/>
          <w:sz w:val="24"/>
          <w:szCs w:val="24"/>
        </w:rPr>
        <w:t>.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7D">
        <w:rPr>
          <w:rFonts w:ascii="Times New Roman" w:hAnsi="Times New Roman" w:cs="Times New Roman"/>
          <w:sz w:val="24"/>
          <w:szCs w:val="24"/>
        </w:rPr>
        <w:t>Не забегайте вперед, не распространяйтесь заранее о том, что вы собираетесь показать ребенку. Вы лишите его радости самостоятельного открытия. Восторгаться тем, чего человек - будь он большой или маленький - еще не знает, не видел, не читал и т. д., - занятие весьма неблагодарное. Поэтому не увлекайтесь, иначе ребенок почувствует себя лишним там, где вы уже освоились. Если вы станете на все лады высказывать собственные впечатления, чувства и оценки, что же останется ему самому? Дайте ему возможность сосредоточиться, собраться с мыслями. Конечно, если вы просто молча стоите перед картиной, к которой хотите привлечь его внимание, это ему вряд ли поможет. Но говорить слишком много и слишком уверенно, пожалуй, еще хуже.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Предоставьте ребенку свободу выбора</w:t>
      </w:r>
      <w:r w:rsidR="000B517D" w:rsidRPr="000B517D">
        <w:rPr>
          <w:rFonts w:ascii="Times New Roman" w:hAnsi="Times New Roman" w:cs="Times New Roman"/>
          <w:b/>
          <w:sz w:val="24"/>
          <w:szCs w:val="24"/>
        </w:rPr>
        <w:t>.</w:t>
      </w:r>
      <w:r w:rsidR="0019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7D">
        <w:rPr>
          <w:rFonts w:ascii="Times New Roman" w:hAnsi="Times New Roman" w:cs="Times New Roman"/>
          <w:sz w:val="24"/>
          <w:szCs w:val="24"/>
        </w:rPr>
        <w:t xml:space="preserve">Если ребенок не разделяет ваших пристрастий, предоставьте ему свободу. Вы дали ему первый толчок - теперь доверьтесь его собственному выбору; ваше личное мнение для него лишь отправная точка. Определите, на что он обращает внимание. Идите за ним из зала в зал: рано или поздно он перед чем-то остановится, даже если до этого успеет равнодушно пройти мимо какого-нибудь общепризнанного шедевра. Вы сможете вернуться с ним к этому шедевру позднее. Ваша задача - подготовить и подтолкнуть ребенка к первой встрече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прекрасным; не вам решать, где и когда она произойдет. Его выбор может вас удивить, огорчить, пойти наперекор вашим собственным вкусам,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тем не менее лучше всего начать именно с того, что выберет он сам, будь то пейзаж XIX века или монохромное полотно, написанное в 60-х годах XX века.</w:t>
      </w:r>
    </w:p>
    <w:p w:rsid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Начните с того, что выберет ваш ребенок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Оставим пока в стороне вопрос "с чего начать". На первом этапе не стоит пытаться дать детям стройную систему знаний с учетом хронологии, истории развития цивилизации и художественных стилей. Если позднее ваш ребенок захочет изучать искусство углубленно, это будет уже совсем другое дело. Со временем он сумеет приспособиться к определенным требованиям. А пока что ваша цель - доставить ему радость, простую, но редкую радость: способность видеть. Эта способность разовьется у ребенка только тогда, когда он будет свободно решать, на что именно смотреть, долго или недолго стоять перед какой-то картиной - в общем, станет сообразовываться исключительно с собственными желаниями.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lastRenderedPageBreak/>
        <w:t>Как сделать поход в музей приятным и полезным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Если вы хотите посетить музей, выставку или галерею, совместив приятное с полезным, не мешает усвоить несколько простых правил - настолько простых, что мы о них обычно забываем.</w:t>
      </w:r>
    </w:p>
    <w:p w:rsid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Не ходите в музей в дождливые дни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По традиции считается, что для музея лучше всего подходит дождливая погода. Разумеется, если у ребенка каникулы и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светит солнце, естественнее побыть на воздухе, а уж никак не торчать в музее. Это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расхожее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мнение в корне неверно. Оно предполагает, что в музей ходят только когда больше нечем заняться. Между тем поход в музей должен быть сознательным выбором, праздником, а не способом убить время.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Кстати, в солнечный день гораздо приятнее смотреть на картины, чем в пасмурный.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Да и стоять в очереди в гардероб с мокрыми куртками и зонтами - довольно унылое занятие. Конечно, для настоящего любителя искусства подобные соображения роли не играют, но все это способно отравить первые детские впечатления.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Остановитесь на музее, до которого не слишком далеко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Выбираясь куда-то с детьми, мы заранее готовимся выслушивать нытье: "Далеко еще?", "Ну когда же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наконец придем?". Если намеченный музей далеко от дома и дойти туда можно только пешком, лучше от этой затеи отказаться. Пока вы идете, ребенок устанет - и окончательно расстроится, узнав, что и по самому музею придется еще ходить и ходить. Предположим, вы благополучно преодолели путь - и увидели перед входом длиннющую очередь. Тут надо либо запастись терпением, либо прийти в другой день. Но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коль скоро вы выстояли очередь и попали внутрь, до начала осмотра сводите ребенка в музейный кафетерий и дайте ему немного подкрепиться: настроение у него сразу поднимется.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Не затягивайте пребывание в музее, не старайтесь увидеть все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Любой поход в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- неважно в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- серьезная нагрузка для ребенка. Он должен будет ходить не торопясь, не шуметь, не трогать ничего руками - все это нелегко. Маленькие дети вообще склонны рассматривать музейные залы как вожделенный простор, где можно всласть побегать. От ребенка потребуется известная сосредоточенность, концентрация внимания, которое наверняка рассеется, если вы с ним простоите перед картиной дольше, чем нужно. В тысячу раз полезнее провести пять минут перед одним произведением, чем в течение часа смотреть "по верхам" все подряд. Помните: через полчаса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скорее всего насытится увиденным; чем он младше, тем меньше времени нужно отвести на пребывание в музее. Лучше снова прийти в другой день.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t>Объясните ребенку, как вести себя в музее</w:t>
      </w:r>
      <w:r w:rsidR="000B5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Основные правила поведения везде едины. Нельзя трогать картины и подходить к ним слишком близко; запрещается фотографировать со вспышкой. Детям эти правила могут показаться слишком строгими. Объясните, что все это придумано для того, чтобы живопись сохранилась как можно дольше. Есть картины, которым много веков; они пережили войны, пожары, наводнения, их легко повредить - они очень хрупкие и требуют самого бережного обращения. Если к ним прикоснуться, даже чистыми руками, можно их поцарапать или занести на поверхность невидимые вредные микроорганизмы. А бесчисленные фотовспышки со временем способны "обжечь" и обесцветить красочный слой. Поэтому некоторые музеи попросту запрещают посетителям проносить с собой фотоаппараты.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7D">
        <w:rPr>
          <w:rFonts w:ascii="Times New Roman" w:hAnsi="Times New Roman" w:cs="Times New Roman"/>
          <w:b/>
          <w:sz w:val="24"/>
          <w:szCs w:val="24"/>
        </w:rPr>
        <w:lastRenderedPageBreak/>
        <w:t>Поставьте себя на место вашего ребенка, "опуститесь" до его уровня</w:t>
      </w:r>
      <w:r w:rsidR="002F0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Музейная развеска картин рассчитана на уровень глаз взрослого. Попробуйте присесть и посмотреть на картину снизу - вы убедитесь, что ребенок, с его малым ростом, видит не совсем то же самое, что вы. Не забывайте об этом - тогда вы поймете, почему ребенка заинтересовала какая-то деталь, на ваш взгляд второстепенная. Возможно, что-то ускользнувшее от вашего внимания просто оказалось у него прямо перед глазами.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3B">
        <w:rPr>
          <w:rFonts w:ascii="Times New Roman" w:hAnsi="Times New Roman" w:cs="Times New Roman"/>
          <w:b/>
          <w:sz w:val="24"/>
          <w:szCs w:val="24"/>
        </w:rPr>
        <w:t>Пользуйтесь планами, читайте таблички</w:t>
      </w:r>
      <w:r w:rsidR="002F0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В большинстве музеев посетителям предлагаются подробные планы экспозиции. Объясните ребенку, как пользоваться планом, и он сам с удовольствием выберет маршрут. Детям постарше будет интересно узнать, по какому принципу картины размещаются в залах -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хронологическому или по тематическому. В каких-то залах может быть представлена живопись одной конкретной страны или творчество определенного художника, а в других могут вместе висеть произведения разных эпох и разных мастеров. Привлеките внимание ребенка к табличкам рядом с картинами, помогите правильно прочесть их названия, имена художников и даты, объясните простейшие обозначения техники ("холст, масло" или "дерево, масло").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87">
        <w:rPr>
          <w:rFonts w:ascii="Times New Roman" w:hAnsi="Times New Roman" w:cs="Times New Roman"/>
          <w:b/>
          <w:sz w:val="24"/>
          <w:szCs w:val="24"/>
        </w:rPr>
        <w:t>Не бойтесь возвращаться к знакомым картинам</w:t>
      </w:r>
      <w:r w:rsidR="003D1587" w:rsidRPr="003D1587">
        <w:rPr>
          <w:rFonts w:ascii="Times New Roman" w:hAnsi="Times New Roman" w:cs="Times New Roman"/>
          <w:b/>
          <w:sz w:val="24"/>
          <w:szCs w:val="24"/>
        </w:rPr>
        <w:t>.</w:t>
      </w:r>
      <w:r w:rsidR="003D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7D">
        <w:rPr>
          <w:rFonts w:ascii="Times New Roman" w:hAnsi="Times New Roman" w:cs="Times New Roman"/>
          <w:sz w:val="24"/>
          <w:szCs w:val="24"/>
        </w:rPr>
        <w:t>Если картина понравилась, ребенку захочется снова ее увидеть: все дети обожают по сто раз слушать любимые сказки или смотреть любимые фильмы. На начальном этапе вам придется терпеливо повторять один и тот же путь, но это не пустая трата времени, а очень важный ритуал. Полюбившаяся картина подогреет интерес к другим, и при вашей активной помощи ребенок поймет, что каждый раз, глядя на одну и ту же картину, можно открывать в ней для себя что-то новое.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0">
        <w:rPr>
          <w:rFonts w:ascii="Times New Roman" w:hAnsi="Times New Roman" w:cs="Times New Roman"/>
          <w:b/>
          <w:sz w:val="24"/>
          <w:szCs w:val="24"/>
        </w:rPr>
        <w:t>Уходя из музея, купите открытки с репродукциями</w:t>
      </w:r>
      <w:r w:rsidR="00D87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Распланируйте время так, чтобы напоследок можно было выбрать и купить открытки. Открытки - прекрасные и необременительные сувениры; ими можно украсить стены в детской или использовать как закладки для книг. Ребенок будет коллекционировать их, иногда разбрасывать, терять,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зато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когда найдет снова, обрадуется им, как старым знакомым. Вначале это будут просто красивые картинки, которые так весело перебирать в музейном киоске, но потом эти миниатюрные репродукции помогут сохранить и оживить ранние детские впечатления.</w:t>
      </w:r>
    </w:p>
    <w:p w:rsidR="00A91205" w:rsidRPr="000B517D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A0">
        <w:rPr>
          <w:rFonts w:ascii="Times New Roman" w:hAnsi="Times New Roman" w:cs="Times New Roman"/>
          <w:b/>
          <w:sz w:val="24"/>
          <w:szCs w:val="24"/>
        </w:rPr>
        <w:t>Не забудьте зайти в кафе</w:t>
      </w:r>
      <w:r w:rsidR="001E3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 xml:space="preserve">Поход в музей не будет полным, если вы не зашли в кафе. Для ребенка это все </w:t>
      </w:r>
      <w:proofErr w:type="gramStart"/>
      <w:r w:rsidRPr="000B517D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0B517D">
        <w:rPr>
          <w:rFonts w:ascii="Times New Roman" w:hAnsi="Times New Roman" w:cs="Times New Roman"/>
          <w:sz w:val="24"/>
          <w:szCs w:val="24"/>
        </w:rPr>
        <w:t xml:space="preserve"> что кино без попкорна или без мороженого. Если в музее нет кафетерия, зайдите куда-нибудь поблизости. Чем младше ребенок, тем важнее устроить ему этот маленький праздник.</w:t>
      </w:r>
    </w:p>
    <w:p w:rsidR="00E86E89" w:rsidRDefault="00A91205" w:rsidP="000B5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5A0">
        <w:rPr>
          <w:rFonts w:ascii="Times New Roman" w:hAnsi="Times New Roman" w:cs="Times New Roman"/>
          <w:b/>
          <w:sz w:val="24"/>
          <w:szCs w:val="24"/>
        </w:rPr>
        <w:t>Что показывать детям разного возраста</w:t>
      </w:r>
      <w:r w:rsidR="001E3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517D">
        <w:rPr>
          <w:rFonts w:ascii="Times New Roman" w:hAnsi="Times New Roman" w:cs="Times New Roman"/>
          <w:sz w:val="24"/>
          <w:szCs w:val="24"/>
        </w:rPr>
        <w:t>Устанавливать здесь какие-либо четкие границы бессмысленно. Любая картина может найти отклик в душе ребенка. Часто думают, что дети лучше воспринимают абстрактное искусство ("похоже на детский рисунок") или что не стоит показывать им картину с незнакомым сюжетом. Ничего подобного. Попробуйте сами - и вас удивит, насколько дети восприимчивы к живописи. Они живут в мире образов и на бессознательном уровне усваивают законы зрительного восприятия, идущие от древней традиции живописи. Опирайтесь на эту реальность, не отзывайтесь слишком резко о картинах, которые им нравятся, и не навязывайте им те, которые нравятся вам.</w:t>
      </w:r>
    </w:p>
    <w:p w:rsidR="005B4161" w:rsidRDefault="005B4161" w:rsidP="005B41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E28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5B4161" w:rsidRDefault="005B4161" w:rsidP="005B4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61">
        <w:rPr>
          <w:rFonts w:ascii="Times New Roman" w:hAnsi="Times New Roman" w:cs="Times New Roman"/>
          <w:b/>
          <w:sz w:val="28"/>
          <w:szCs w:val="28"/>
        </w:rPr>
        <w:t>Результаты опроса</w:t>
      </w:r>
    </w:p>
    <w:p w:rsidR="00ED0448" w:rsidRPr="00ED0448" w:rsidRDefault="00ED0448" w:rsidP="00ED0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0448">
        <w:rPr>
          <w:rFonts w:ascii="Times New Roman" w:hAnsi="Times New Roman" w:cs="Times New Roman"/>
          <w:sz w:val="28"/>
          <w:szCs w:val="28"/>
        </w:rPr>
        <w:t>Было опрошено 20 учеников 8 класса (13-14 лет)</w:t>
      </w:r>
    </w:p>
    <w:p w:rsidR="005C198A" w:rsidRDefault="00ED0448" w:rsidP="00ED044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в нашем городе художественный музей?</w:t>
      </w:r>
    </w:p>
    <w:p w:rsidR="00ED0448" w:rsidRPr="00ED0448" w:rsidRDefault="00ED0448" w:rsidP="00ED0448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ED0448">
        <w:rPr>
          <w:rFonts w:ascii="Times New Roman" w:hAnsi="Times New Roman" w:cs="Times New Roman"/>
          <w:sz w:val="24"/>
          <w:szCs w:val="24"/>
        </w:rPr>
        <w:t>Да -20 человек</w:t>
      </w:r>
    </w:p>
    <w:p w:rsidR="00ED0448" w:rsidRDefault="00ED0448" w:rsidP="00ED044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художественный музей нашего города?</w:t>
      </w:r>
    </w:p>
    <w:p w:rsidR="00ED0448" w:rsidRDefault="00ED0448" w:rsidP="00ED0448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ED0448">
        <w:rPr>
          <w:rFonts w:ascii="Times New Roman" w:hAnsi="Times New Roman" w:cs="Times New Roman"/>
          <w:sz w:val="24"/>
          <w:szCs w:val="24"/>
        </w:rPr>
        <w:t>Картинная галерея – 20 человек</w:t>
      </w:r>
    </w:p>
    <w:p w:rsidR="00ED0448" w:rsidRDefault="00295649" w:rsidP="002956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5649">
        <w:rPr>
          <w:rFonts w:ascii="Times New Roman" w:hAnsi="Times New Roman" w:cs="Times New Roman"/>
          <w:b/>
          <w:sz w:val="24"/>
          <w:szCs w:val="24"/>
        </w:rPr>
        <w:t>Сколько раз вы посещали Картинную галерею?</w:t>
      </w:r>
    </w:p>
    <w:p w:rsid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95649">
        <w:rPr>
          <w:rFonts w:ascii="Times New Roman" w:hAnsi="Times New Roman" w:cs="Times New Roman"/>
          <w:sz w:val="24"/>
          <w:szCs w:val="24"/>
        </w:rPr>
        <w:t>1 раз –</w:t>
      </w:r>
      <w:r>
        <w:rPr>
          <w:rFonts w:ascii="Times New Roman" w:hAnsi="Times New Roman" w:cs="Times New Roman"/>
          <w:sz w:val="24"/>
          <w:szCs w:val="24"/>
        </w:rPr>
        <w:t xml:space="preserve"> 9 человек</w:t>
      </w:r>
      <w:r w:rsidRPr="00295649">
        <w:rPr>
          <w:rFonts w:ascii="Times New Roman" w:hAnsi="Times New Roman" w:cs="Times New Roman"/>
          <w:sz w:val="24"/>
          <w:szCs w:val="24"/>
        </w:rPr>
        <w:t>, 2 раза</w:t>
      </w:r>
      <w:r>
        <w:rPr>
          <w:rFonts w:ascii="Times New Roman" w:hAnsi="Times New Roman" w:cs="Times New Roman"/>
          <w:sz w:val="24"/>
          <w:szCs w:val="24"/>
        </w:rPr>
        <w:t>- 8 человек, 3 раза – 3 человека</w:t>
      </w:r>
    </w:p>
    <w:p w:rsidR="00295649" w:rsidRDefault="00295649" w:rsidP="002956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5649">
        <w:rPr>
          <w:rFonts w:ascii="Times New Roman" w:hAnsi="Times New Roman" w:cs="Times New Roman"/>
          <w:b/>
          <w:sz w:val="24"/>
          <w:szCs w:val="24"/>
        </w:rPr>
        <w:t>Какие художественные музеи мира вы знаете?</w:t>
      </w:r>
    </w:p>
    <w:p w:rsidR="00295649" w:rsidRP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95649">
        <w:rPr>
          <w:rFonts w:ascii="Times New Roman" w:hAnsi="Times New Roman" w:cs="Times New Roman"/>
          <w:sz w:val="24"/>
          <w:szCs w:val="24"/>
        </w:rPr>
        <w:t>Эрмитаж – 15 человек,</w:t>
      </w:r>
    </w:p>
    <w:p w:rsidR="00295649" w:rsidRP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95649">
        <w:rPr>
          <w:rFonts w:ascii="Times New Roman" w:hAnsi="Times New Roman" w:cs="Times New Roman"/>
          <w:sz w:val="24"/>
          <w:szCs w:val="24"/>
        </w:rPr>
        <w:t>Третьяковская галерея – 11 человек,</w:t>
      </w:r>
    </w:p>
    <w:p w:rsidR="00295649" w:rsidRP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95649">
        <w:rPr>
          <w:rFonts w:ascii="Times New Roman" w:hAnsi="Times New Roman" w:cs="Times New Roman"/>
          <w:sz w:val="24"/>
          <w:szCs w:val="24"/>
        </w:rPr>
        <w:t>Лувр – 9 человек,</w:t>
      </w:r>
    </w:p>
    <w:p w:rsid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295649">
        <w:rPr>
          <w:rFonts w:ascii="Times New Roman" w:hAnsi="Times New Roman" w:cs="Times New Roman"/>
          <w:sz w:val="24"/>
          <w:szCs w:val="24"/>
        </w:rPr>
        <w:t>Центр искусств королевы Софии -2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649" w:rsidRPr="00295649" w:rsidRDefault="00295649" w:rsidP="002956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5649">
        <w:rPr>
          <w:rFonts w:ascii="Times New Roman" w:hAnsi="Times New Roman" w:cs="Times New Roman"/>
          <w:b/>
          <w:sz w:val="24"/>
          <w:szCs w:val="24"/>
        </w:rPr>
        <w:t>Нужны ли художественные музеи в современном мире?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чего?</w:t>
      </w:r>
    </w:p>
    <w:p w:rsid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18 человек, нет – 2 человека.</w:t>
      </w:r>
    </w:p>
    <w:p w:rsidR="00295649" w:rsidRDefault="00295649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сохранять произведения искусства </w:t>
      </w:r>
      <w:r w:rsidR="004D05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6B">
        <w:rPr>
          <w:rFonts w:ascii="Times New Roman" w:hAnsi="Times New Roman" w:cs="Times New Roman"/>
          <w:sz w:val="24"/>
          <w:szCs w:val="24"/>
        </w:rPr>
        <w:t>18 человек,</w:t>
      </w:r>
    </w:p>
    <w:p w:rsidR="004D056B" w:rsidRDefault="004D056B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историю искусств – 7 человек,</w:t>
      </w:r>
    </w:p>
    <w:p w:rsidR="004D056B" w:rsidRDefault="004D056B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живописи, графике у мастеров – 5 человек.</w:t>
      </w:r>
    </w:p>
    <w:p w:rsidR="004D056B" w:rsidRPr="00295649" w:rsidRDefault="004D056B" w:rsidP="0029564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sectPr w:rsidR="004D056B" w:rsidRPr="00295649" w:rsidSect="00420DA1">
      <w:headerReference w:type="default" r:id="rId5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4C" w:rsidRDefault="00D5794C" w:rsidP="009914CC">
      <w:pPr>
        <w:spacing w:after="0" w:line="240" w:lineRule="auto"/>
      </w:pPr>
      <w:r>
        <w:separator/>
      </w:r>
    </w:p>
  </w:endnote>
  <w:endnote w:type="continuationSeparator" w:id="0">
    <w:p w:rsidR="00D5794C" w:rsidRDefault="00D5794C" w:rsidP="0099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4C" w:rsidRDefault="00D5794C" w:rsidP="009914CC">
      <w:pPr>
        <w:spacing w:after="0" w:line="240" w:lineRule="auto"/>
      </w:pPr>
      <w:r>
        <w:separator/>
      </w:r>
    </w:p>
  </w:footnote>
  <w:footnote w:type="continuationSeparator" w:id="0">
    <w:p w:rsidR="00D5794C" w:rsidRDefault="00D5794C" w:rsidP="0099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48663"/>
      <w:docPartObj>
        <w:docPartGallery w:val="Page Numbers (Top of Page)"/>
        <w:docPartUnique/>
      </w:docPartObj>
    </w:sdtPr>
    <w:sdtEndPr/>
    <w:sdtContent>
      <w:p w:rsidR="000D19A3" w:rsidRDefault="000D19A3">
        <w:pPr>
          <w:pStyle w:val="a7"/>
          <w:jc w:val="right"/>
        </w:pPr>
        <w:r w:rsidRPr="009914CC">
          <w:rPr>
            <w:sz w:val="24"/>
          </w:rPr>
          <w:fldChar w:fldCharType="begin"/>
        </w:r>
        <w:r w:rsidRPr="009914CC">
          <w:rPr>
            <w:sz w:val="24"/>
          </w:rPr>
          <w:instrText xml:space="preserve"> PAGE   \* MERGEFORMAT </w:instrText>
        </w:r>
        <w:r w:rsidRPr="009914CC">
          <w:rPr>
            <w:sz w:val="24"/>
          </w:rPr>
          <w:fldChar w:fldCharType="separate"/>
        </w:r>
        <w:r w:rsidR="006C7265">
          <w:rPr>
            <w:noProof/>
            <w:sz w:val="24"/>
          </w:rPr>
          <w:t>1</w:t>
        </w:r>
        <w:r w:rsidRPr="009914CC">
          <w:rPr>
            <w:sz w:val="24"/>
          </w:rPr>
          <w:fldChar w:fldCharType="end"/>
        </w:r>
      </w:p>
    </w:sdtContent>
  </w:sdt>
  <w:p w:rsidR="000D19A3" w:rsidRDefault="000D19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B0B"/>
    <w:multiLevelType w:val="hybridMultilevel"/>
    <w:tmpl w:val="E20C9708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13722F60"/>
    <w:multiLevelType w:val="multilevel"/>
    <w:tmpl w:val="4D6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7E29"/>
    <w:multiLevelType w:val="hybridMultilevel"/>
    <w:tmpl w:val="62C8089A"/>
    <w:lvl w:ilvl="0" w:tplc="C5E0A82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6CE19CF"/>
    <w:multiLevelType w:val="hybridMultilevel"/>
    <w:tmpl w:val="7A382CF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9A16C3B"/>
    <w:multiLevelType w:val="multilevel"/>
    <w:tmpl w:val="C98816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3A27E8"/>
    <w:multiLevelType w:val="hybridMultilevel"/>
    <w:tmpl w:val="2FD43BB4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410C3718"/>
    <w:multiLevelType w:val="hybridMultilevel"/>
    <w:tmpl w:val="F15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B72A5"/>
    <w:multiLevelType w:val="hybridMultilevel"/>
    <w:tmpl w:val="AAF4F2BA"/>
    <w:lvl w:ilvl="0" w:tplc="7FA8C0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D086C"/>
    <w:multiLevelType w:val="hybridMultilevel"/>
    <w:tmpl w:val="9F4496EC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5B7277EC"/>
    <w:multiLevelType w:val="hybridMultilevel"/>
    <w:tmpl w:val="47C6F3A4"/>
    <w:lvl w:ilvl="0" w:tplc="9D6A5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E00C57"/>
    <w:multiLevelType w:val="hybridMultilevel"/>
    <w:tmpl w:val="4380E69C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0"/>
    <w:rsid w:val="000065F6"/>
    <w:rsid w:val="000143AB"/>
    <w:rsid w:val="000261E5"/>
    <w:rsid w:val="000262CF"/>
    <w:rsid w:val="00035595"/>
    <w:rsid w:val="00037329"/>
    <w:rsid w:val="0007285C"/>
    <w:rsid w:val="000741B1"/>
    <w:rsid w:val="0009793A"/>
    <w:rsid w:val="000A7318"/>
    <w:rsid w:val="000B45C5"/>
    <w:rsid w:val="000B517D"/>
    <w:rsid w:val="000B5485"/>
    <w:rsid w:val="000B54EE"/>
    <w:rsid w:val="000D19A3"/>
    <w:rsid w:val="000D4E0F"/>
    <w:rsid w:val="000D4EB8"/>
    <w:rsid w:val="000D742A"/>
    <w:rsid w:val="000E712D"/>
    <w:rsid w:val="0010619C"/>
    <w:rsid w:val="00115C5A"/>
    <w:rsid w:val="001177B7"/>
    <w:rsid w:val="00122273"/>
    <w:rsid w:val="00131C50"/>
    <w:rsid w:val="001354D5"/>
    <w:rsid w:val="00136C74"/>
    <w:rsid w:val="0014476A"/>
    <w:rsid w:val="0014731A"/>
    <w:rsid w:val="00165AC6"/>
    <w:rsid w:val="00174EDA"/>
    <w:rsid w:val="0017677E"/>
    <w:rsid w:val="00195D4E"/>
    <w:rsid w:val="001A310C"/>
    <w:rsid w:val="001B4BB7"/>
    <w:rsid w:val="001B5874"/>
    <w:rsid w:val="001C51EF"/>
    <w:rsid w:val="001D62CD"/>
    <w:rsid w:val="001E35A0"/>
    <w:rsid w:val="001E629B"/>
    <w:rsid w:val="001F3D74"/>
    <w:rsid w:val="002173FE"/>
    <w:rsid w:val="0022567E"/>
    <w:rsid w:val="00231EE9"/>
    <w:rsid w:val="00257C8B"/>
    <w:rsid w:val="00287D7E"/>
    <w:rsid w:val="002932CE"/>
    <w:rsid w:val="00295649"/>
    <w:rsid w:val="002A3469"/>
    <w:rsid w:val="002B07A1"/>
    <w:rsid w:val="002B1264"/>
    <w:rsid w:val="002D0364"/>
    <w:rsid w:val="002D06DE"/>
    <w:rsid w:val="002E4A78"/>
    <w:rsid w:val="002E6908"/>
    <w:rsid w:val="002F0B3B"/>
    <w:rsid w:val="002F1EB6"/>
    <w:rsid w:val="00301EF2"/>
    <w:rsid w:val="00323D56"/>
    <w:rsid w:val="00326A74"/>
    <w:rsid w:val="00336C2F"/>
    <w:rsid w:val="00340556"/>
    <w:rsid w:val="003429E7"/>
    <w:rsid w:val="00360F6F"/>
    <w:rsid w:val="0036636E"/>
    <w:rsid w:val="003726A2"/>
    <w:rsid w:val="00381DB0"/>
    <w:rsid w:val="00391553"/>
    <w:rsid w:val="00394B2B"/>
    <w:rsid w:val="003A0848"/>
    <w:rsid w:val="003A2D5D"/>
    <w:rsid w:val="003A313B"/>
    <w:rsid w:val="003B2FA7"/>
    <w:rsid w:val="003C1415"/>
    <w:rsid w:val="003D1587"/>
    <w:rsid w:val="003D3B9E"/>
    <w:rsid w:val="003D51A1"/>
    <w:rsid w:val="003E2EB6"/>
    <w:rsid w:val="00405180"/>
    <w:rsid w:val="0040735A"/>
    <w:rsid w:val="00420DA1"/>
    <w:rsid w:val="00436261"/>
    <w:rsid w:val="00436BC9"/>
    <w:rsid w:val="00454822"/>
    <w:rsid w:val="0045486D"/>
    <w:rsid w:val="004553CB"/>
    <w:rsid w:val="00465AEA"/>
    <w:rsid w:val="0048193F"/>
    <w:rsid w:val="00495D54"/>
    <w:rsid w:val="004B69B2"/>
    <w:rsid w:val="004B6CDB"/>
    <w:rsid w:val="004C3B23"/>
    <w:rsid w:val="004D056B"/>
    <w:rsid w:val="004E1C22"/>
    <w:rsid w:val="005065C5"/>
    <w:rsid w:val="00515DC0"/>
    <w:rsid w:val="005166AA"/>
    <w:rsid w:val="00517778"/>
    <w:rsid w:val="005416D0"/>
    <w:rsid w:val="005658B3"/>
    <w:rsid w:val="005664BB"/>
    <w:rsid w:val="00570BDE"/>
    <w:rsid w:val="00571261"/>
    <w:rsid w:val="0057175D"/>
    <w:rsid w:val="005727D1"/>
    <w:rsid w:val="0058379A"/>
    <w:rsid w:val="00584797"/>
    <w:rsid w:val="00593006"/>
    <w:rsid w:val="005B1DA9"/>
    <w:rsid w:val="005B2E46"/>
    <w:rsid w:val="005B4161"/>
    <w:rsid w:val="005C198A"/>
    <w:rsid w:val="00601DFA"/>
    <w:rsid w:val="00622AA3"/>
    <w:rsid w:val="00647B33"/>
    <w:rsid w:val="006644BB"/>
    <w:rsid w:val="00666898"/>
    <w:rsid w:val="00667925"/>
    <w:rsid w:val="0067363C"/>
    <w:rsid w:val="00687CC3"/>
    <w:rsid w:val="00697E8B"/>
    <w:rsid w:val="006A140F"/>
    <w:rsid w:val="006B6E05"/>
    <w:rsid w:val="006C11A3"/>
    <w:rsid w:val="006C3C7F"/>
    <w:rsid w:val="006C7265"/>
    <w:rsid w:val="006F059C"/>
    <w:rsid w:val="006F3752"/>
    <w:rsid w:val="007173C3"/>
    <w:rsid w:val="00751984"/>
    <w:rsid w:val="00774023"/>
    <w:rsid w:val="00782F6B"/>
    <w:rsid w:val="00784B95"/>
    <w:rsid w:val="0079768F"/>
    <w:rsid w:val="007A0B03"/>
    <w:rsid w:val="007B7D38"/>
    <w:rsid w:val="007C331F"/>
    <w:rsid w:val="007C60B5"/>
    <w:rsid w:val="007D22BC"/>
    <w:rsid w:val="007E33A8"/>
    <w:rsid w:val="007F6C58"/>
    <w:rsid w:val="008063AF"/>
    <w:rsid w:val="00811533"/>
    <w:rsid w:val="00813C77"/>
    <w:rsid w:val="0085008C"/>
    <w:rsid w:val="008617D1"/>
    <w:rsid w:val="00870588"/>
    <w:rsid w:val="00876588"/>
    <w:rsid w:val="00876737"/>
    <w:rsid w:val="008A5B79"/>
    <w:rsid w:val="008B4EC3"/>
    <w:rsid w:val="008D0AE1"/>
    <w:rsid w:val="008D227D"/>
    <w:rsid w:val="008D5562"/>
    <w:rsid w:val="008E063E"/>
    <w:rsid w:val="008E200D"/>
    <w:rsid w:val="0091536F"/>
    <w:rsid w:val="00930D27"/>
    <w:rsid w:val="00945797"/>
    <w:rsid w:val="00950CAD"/>
    <w:rsid w:val="00951572"/>
    <w:rsid w:val="00951657"/>
    <w:rsid w:val="00962573"/>
    <w:rsid w:val="00965855"/>
    <w:rsid w:val="00983267"/>
    <w:rsid w:val="009914CC"/>
    <w:rsid w:val="009A38F4"/>
    <w:rsid w:val="009C308A"/>
    <w:rsid w:val="009D65E6"/>
    <w:rsid w:val="009E080B"/>
    <w:rsid w:val="009E3F20"/>
    <w:rsid w:val="009E4E44"/>
    <w:rsid w:val="00A17160"/>
    <w:rsid w:val="00A17A03"/>
    <w:rsid w:val="00A31D85"/>
    <w:rsid w:val="00A34F7B"/>
    <w:rsid w:val="00A579A1"/>
    <w:rsid w:val="00A703C3"/>
    <w:rsid w:val="00A91205"/>
    <w:rsid w:val="00A9343D"/>
    <w:rsid w:val="00AA0294"/>
    <w:rsid w:val="00AA1FEE"/>
    <w:rsid w:val="00AA5B79"/>
    <w:rsid w:val="00AA6D64"/>
    <w:rsid w:val="00AB269F"/>
    <w:rsid w:val="00AC5294"/>
    <w:rsid w:val="00B02061"/>
    <w:rsid w:val="00B07ECB"/>
    <w:rsid w:val="00B26CA0"/>
    <w:rsid w:val="00B319B2"/>
    <w:rsid w:val="00B42C23"/>
    <w:rsid w:val="00B449CB"/>
    <w:rsid w:val="00B55302"/>
    <w:rsid w:val="00B55872"/>
    <w:rsid w:val="00B60FEC"/>
    <w:rsid w:val="00B63613"/>
    <w:rsid w:val="00B70ED7"/>
    <w:rsid w:val="00BA4861"/>
    <w:rsid w:val="00BC3605"/>
    <w:rsid w:val="00BC3A16"/>
    <w:rsid w:val="00BD275C"/>
    <w:rsid w:val="00BD31A7"/>
    <w:rsid w:val="00BE0B1E"/>
    <w:rsid w:val="00BE71CB"/>
    <w:rsid w:val="00C02FF4"/>
    <w:rsid w:val="00C04012"/>
    <w:rsid w:val="00C25BA4"/>
    <w:rsid w:val="00C42490"/>
    <w:rsid w:val="00C4254E"/>
    <w:rsid w:val="00C44231"/>
    <w:rsid w:val="00C4676F"/>
    <w:rsid w:val="00C7017E"/>
    <w:rsid w:val="00C70FCD"/>
    <w:rsid w:val="00C72562"/>
    <w:rsid w:val="00C73E30"/>
    <w:rsid w:val="00C773A3"/>
    <w:rsid w:val="00C77F07"/>
    <w:rsid w:val="00C844CF"/>
    <w:rsid w:val="00C86F95"/>
    <w:rsid w:val="00C9539E"/>
    <w:rsid w:val="00CB0B8E"/>
    <w:rsid w:val="00CB2AE0"/>
    <w:rsid w:val="00CB3301"/>
    <w:rsid w:val="00CB469F"/>
    <w:rsid w:val="00CB4833"/>
    <w:rsid w:val="00CC05BE"/>
    <w:rsid w:val="00CE1A7D"/>
    <w:rsid w:val="00CE5AE5"/>
    <w:rsid w:val="00CF6E64"/>
    <w:rsid w:val="00CF76DF"/>
    <w:rsid w:val="00D06ECA"/>
    <w:rsid w:val="00D22E16"/>
    <w:rsid w:val="00D2789D"/>
    <w:rsid w:val="00D31FB0"/>
    <w:rsid w:val="00D44342"/>
    <w:rsid w:val="00D47BC3"/>
    <w:rsid w:val="00D5794C"/>
    <w:rsid w:val="00D62829"/>
    <w:rsid w:val="00D715CA"/>
    <w:rsid w:val="00D75BDC"/>
    <w:rsid w:val="00D75E7E"/>
    <w:rsid w:val="00D87450"/>
    <w:rsid w:val="00DC0863"/>
    <w:rsid w:val="00DD1909"/>
    <w:rsid w:val="00DE4D0A"/>
    <w:rsid w:val="00DE71CF"/>
    <w:rsid w:val="00DF0043"/>
    <w:rsid w:val="00DF63F0"/>
    <w:rsid w:val="00DF7388"/>
    <w:rsid w:val="00E03ACE"/>
    <w:rsid w:val="00E04F4F"/>
    <w:rsid w:val="00E170A0"/>
    <w:rsid w:val="00E210C4"/>
    <w:rsid w:val="00E21305"/>
    <w:rsid w:val="00E23CD7"/>
    <w:rsid w:val="00E266F2"/>
    <w:rsid w:val="00E35EDF"/>
    <w:rsid w:val="00E37858"/>
    <w:rsid w:val="00E4019D"/>
    <w:rsid w:val="00E424F9"/>
    <w:rsid w:val="00E613E2"/>
    <w:rsid w:val="00E75B8C"/>
    <w:rsid w:val="00E86E89"/>
    <w:rsid w:val="00EA0984"/>
    <w:rsid w:val="00EA36FE"/>
    <w:rsid w:val="00EA55D6"/>
    <w:rsid w:val="00EB478D"/>
    <w:rsid w:val="00EB4A15"/>
    <w:rsid w:val="00EB5782"/>
    <w:rsid w:val="00ED0448"/>
    <w:rsid w:val="00EE28F8"/>
    <w:rsid w:val="00EE31AC"/>
    <w:rsid w:val="00F1707F"/>
    <w:rsid w:val="00F219B3"/>
    <w:rsid w:val="00F24F5F"/>
    <w:rsid w:val="00F26C52"/>
    <w:rsid w:val="00F26D44"/>
    <w:rsid w:val="00F3668B"/>
    <w:rsid w:val="00F46986"/>
    <w:rsid w:val="00F75AF2"/>
    <w:rsid w:val="00F90FE1"/>
    <w:rsid w:val="00F92161"/>
    <w:rsid w:val="00FB358C"/>
    <w:rsid w:val="00FD2705"/>
    <w:rsid w:val="00FE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C3"/>
    <w:pPr>
      <w:ind w:left="720"/>
      <w:contextualSpacing/>
    </w:pPr>
  </w:style>
  <w:style w:type="paragraph" w:customStyle="1" w:styleId="11">
    <w:name w:val="Без интервала1"/>
    <w:rsid w:val="0042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0DA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D628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4CC"/>
  </w:style>
  <w:style w:type="paragraph" w:styleId="a9">
    <w:name w:val="footer"/>
    <w:basedOn w:val="a"/>
    <w:link w:val="aa"/>
    <w:uiPriority w:val="99"/>
    <w:semiHidden/>
    <w:unhideWhenUsed/>
    <w:rsid w:val="0099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14CC"/>
  </w:style>
  <w:style w:type="character" w:customStyle="1" w:styleId="20">
    <w:name w:val="Заголовок 2 Знак"/>
    <w:basedOn w:val="a0"/>
    <w:link w:val="2"/>
    <w:uiPriority w:val="9"/>
    <w:rsid w:val="00B02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03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9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F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1D6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">
    <w:name w:val="nowrap"/>
    <w:basedOn w:val="a0"/>
    <w:rsid w:val="0009793A"/>
  </w:style>
  <w:style w:type="character" w:customStyle="1" w:styleId="no-wikidata">
    <w:name w:val="no-wikidata"/>
    <w:basedOn w:val="a0"/>
    <w:rsid w:val="00115C5A"/>
  </w:style>
  <w:style w:type="character" w:customStyle="1" w:styleId="wikidata-snak">
    <w:name w:val="wikidata-snak"/>
    <w:basedOn w:val="a0"/>
    <w:rsid w:val="0014731A"/>
  </w:style>
  <w:style w:type="character" w:customStyle="1" w:styleId="initial-letter">
    <w:name w:val="initial-letter"/>
    <w:basedOn w:val="a0"/>
    <w:rsid w:val="0007285C"/>
  </w:style>
  <w:style w:type="character" w:customStyle="1" w:styleId="10">
    <w:name w:val="Заголовок 1 Знак"/>
    <w:basedOn w:val="a0"/>
    <w:link w:val="1"/>
    <w:uiPriority w:val="9"/>
    <w:rsid w:val="000D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9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C3"/>
    <w:pPr>
      <w:ind w:left="720"/>
      <w:contextualSpacing/>
    </w:pPr>
  </w:style>
  <w:style w:type="paragraph" w:customStyle="1" w:styleId="11">
    <w:name w:val="Без интервала1"/>
    <w:rsid w:val="0042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0DA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D6282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4CC"/>
  </w:style>
  <w:style w:type="paragraph" w:styleId="a9">
    <w:name w:val="footer"/>
    <w:basedOn w:val="a"/>
    <w:link w:val="aa"/>
    <w:uiPriority w:val="99"/>
    <w:semiHidden/>
    <w:unhideWhenUsed/>
    <w:rsid w:val="0099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14CC"/>
  </w:style>
  <w:style w:type="character" w:customStyle="1" w:styleId="20">
    <w:name w:val="Заголовок 2 Знак"/>
    <w:basedOn w:val="a0"/>
    <w:link w:val="2"/>
    <w:uiPriority w:val="9"/>
    <w:rsid w:val="00B02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03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9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F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1D6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">
    <w:name w:val="nowrap"/>
    <w:basedOn w:val="a0"/>
    <w:rsid w:val="0009793A"/>
  </w:style>
  <w:style w:type="character" w:customStyle="1" w:styleId="no-wikidata">
    <w:name w:val="no-wikidata"/>
    <w:basedOn w:val="a0"/>
    <w:rsid w:val="00115C5A"/>
  </w:style>
  <w:style w:type="character" w:customStyle="1" w:styleId="wikidata-snak">
    <w:name w:val="wikidata-snak"/>
    <w:basedOn w:val="a0"/>
    <w:rsid w:val="0014731A"/>
  </w:style>
  <w:style w:type="character" w:customStyle="1" w:styleId="initial-letter">
    <w:name w:val="initial-letter"/>
    <w:basedOn w:val="a0"/>
    <w:rsid w:val="0007285C"/>
  </w:style>
  <w:style w:type="character" w:customStyle="1" w:styleId="10">
    <w:name w:val="Заголовок 1 Знак"/>
    <w:basedOn w:val="a0"/>
    <w:link w:val="1"/>
    <w:uiPriority w:val="9"/>
    <w:rsid w:val="000D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9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7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2069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B%D0%BE%D1%80%D0%B5%D0%BD%D1%86%D0%B8%D1%8F" TargetMode="External"/><Relationship Id="rId18" Type="http://schemas.openxmlformats.org/officeDocument/2006/relationships/hyperlink" Target="https://ru.wikipedia.org/wiki/%D0%9F%D0%B0%D1%80%D0%B8%D0%B6" TargetMode="External"/><Relationship Id="rId26" Type="http://schemas.openxmlformats.org/officeDocument/2006/relationships/hyperlink" Target="https://ru.wikipedia.org/wiki/%D0%9A%D1%83%D1%80%D1%84%D1%8E%D1%80%D1%88%D0%B5%D1%81%D1%82%D0%B2%D0%BE_%D0%A1%D0%B0%D0%BA%D1%81%D0%BE%D0%BD%D0%B8%D1%8F" TargetMode="External"/><Relationship Id="rId39" Type="http://schemas.openxmlformats.org/officeDocument/2006/relationships/hyperlink" Target="https://ru.wikipedia.org/wiki/%D0%93%D0%BE%D0%B9%D1%8F,_%D0%A4%D1%80%D0%B0%D0%BD%D1%81%D0%B8%D1%81%D0%BA%D0%BE" TargetMode="External"/><Relationship Id="rId21" Type="http://schemas.openxmlformats.org/officeDocument/2006/relationships/hyperlink" Target="https://ru.wikipedia.org/wiki/%D0%9B%D0%BE%D0%BD%D0%B4%D0%BE%D0%BD" TargetMode="External"/><Relationship Id="rId34" Type="http://schemas.openxmlformats.org/officeDocument/2006/relationships/hyperlink" Target="https://ru.wikipedia.org/wiki/%D0%A4%D0%B8%D0%BB%D0%B8%D0%BF%D0%BF_II_(%D0%BA%D0%BE%D1%80%D0%BE%D0%BB%D1%8C_%D0%98%D1%81%D0%BF%D0%B0%D0%BD%D0%B8%D0%B8)" TargetMode="External"/><Relationship Id="rId42" Type="http://schemas.openxmlformats.org/officeDocument/2006/relationships/hyperlink" Target="https://ru.wikipedia.org/wiki/%D0%AD%D0%BB%D1%8C_%D0%93%D1%80%D0%B5%D0%BA%D0%BE" TargetMode="External"/><Relationship Id="rId47" Type="http://schemas.openxmlformats.org/officeDocument/2006/relationships/hyperlink" Target="https://ru.wikipedia.org/wiki/%D0%98%D0%BC%D0%BF%D0%B5%D1%80%D0%B0%D1%82%D0%BE%D1%80_%D0%B2%D1%81%D0%B5%D1%80%D0%BE%D1%81%D1%81%D0%B8%D0%B9%D1%81%D0%BA%D0%B8%D0%B9" TargetMode="External"/><Relationship Id="rId50" Type="http://schemas.openxmlformats.org/officeDocument/2006/relationships/hyperlink" Target="https://ru.wikipedia.org/wiki/%D0%94%D1%80%D0%B5%D0%B2%D0%BD%D0%B8%D0%B9_%D0%A0%D0%B8%D0%BC" TargetMode="External"/><Relationship Id="rId55" Type="http://schemas.openxmlformats.org/officeDocument/2006/relationships/hyperlink" Target="https://ru.wikipedia.org/wiki/%D0%AD%D1%80%D0%BC%D0%B8%D1%82%D0%B0%D0%B6%D0%BD%D1%8B%D0%B9_%D1%82%D0%B5%D0%B0%D1%82%D1%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E%D1%80%D0%B5%D0%BD%D1%86%D0%BE_%D0%B4%D0%B5_%D0%9C%D0%B5%D0%B4%D0%B8%D1%87%D0%B8" TargetMode="External"/><Relationship Id="rId17" Type="http://schemas.openxmlformats.org/officeDocument/2006/relationships/hyperlink" Target="https://ru.wikipedia.org/wiki/%D0%95%D0%B2%D1%80%D0%BE%D0%BF%D0%B0" TargetMode="External"/><Relationship Id="rId25" Type="http://schemas.openxmlformats.org/officeDocument/2006/relationships/hyperlink" Target="https://opendata.mkrf.ru/opendata/7705851331-stat_museum/" TargetMode="External"/><Relationship Id="rId33" Type="http://schemas.openxmlformats.org/officeDocument/2006/relationships/hyperlink" Target="https://ru.wikipedia.org/wiki/%D0%9A%D0%B0%D1%80%D0%BB_V_(%D0%B8%D0%BC%D0%BF%D0%B5%D1%80%D0%B0%D1%82%D0%BE%D1%80_%D0%A1%D0%B2%D1%8F%D1%89%D0%B5%D0%BD%D0%BD%D0%BE%D0%B9_%D0%A0%D0%B8%D0%BC%D1%81%D0%BA%D0%BE%D0%B9_%D0%B8%D0%BC%D0%BF%D0%B5%D1%80%D0%B8%D0%B8)" TargetMode="External"/><Relationship Id="rId38" Type="http://schemas.openxmlformats.org/officeDocument/2006/relationships/hyperlink" Target="https://ru.wikipedia.org/wiki/%D0%92%D0%B5%D0%BB%D0%B0%D1%81%D0%BA%D0%B5%D1%81,_%D0%94%D0%B8%D0%B5%D0%B3%D0%BE" TargetMode="External"/><Relationship Id="rId46" Type="http://schemas.openxmlformats.org/officeDocument/2006/relationships/hyperlink" Target="https://ru.wikipedia.org/wiki/%D0%A6%D0%B2%D0%B5%D1%82%D0%B0%D0%B5%D0%B2,_%D0%98%D0%B2%D0%B0%D0%BD_%D0%92%D0%BB%D0%B0%D0%B4%D0%B8%D0%BC%D0%B8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VIII_%D0%B2%D0%B5%D0%BA" TargetMode="External"/><Relationship Id="rId20" Type="http://schemas.openxmlformats.org/officeDocument/2006/relationships/hyperlink" Target="https://ru.wikipedia.org/wiki/%D0%91%D1%80%D0%B8%D1%82%D0%B0%D0%BD%D1%81%D0%BA%D0%B8%D0%B9_%D0%BC%D1%83%D0%B7%D0%B5%D0%B9" TargetMode="External"/><Relationship Id="rId29" Type="http://schemas.openxmlformats.org/officeDocument/2006/relationships/hyperlink" Target="https://ru.wikipedia.org/wiki/%D0%9A%D0%BE%D0%B7%D0%B8%D0%BC%D0%BE_I_(%D0%B2%D0%B5%D0%BB%D0%B8%D0%BA%D0%B8%D0%B9_%D0%B3%D0%B5%D1%80%D1%86%D0%BE%D0%B3_%D0%A2%D0%BE%D1%81%D0%BA%D0%B0%D0%BD%D1%8B)" TargetMode="External"/><Relationship Id="rId41" Type="http://schemas.openxmlformats.org/officeDocument/2006/relationships/hyperlink" Target="https://ru.wikipedia.org/wiki/%D0%A1%D1%83%D1%80%D0%B1%D0%B0%D1%80%D0%B0%D0%BD,_%D0%A4%D1%80%D0%B0%D0%BD%D1%81%D0%B8%D1%81%D0%BA%D0%BE_%D0%B4%D0%B5" TargetMode="External"/><Relationship Id="rId54" Type="http://schemas.openxmlformats.org/officeDocument/2006/relationships/hyperlink" Target="https://ru.wikipedia.org/wiki/%D0%9D%D0%BE%D0%B2%D1%8B%D0%B9_%D0%AD%D1%80%D0%BC%D0%B8%D1%82%D0%B0%D0%B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E%D0%9D%D0%95%D0%A1%D0%9A%D0%9E" TargetMode="External"/><Relationship Id="rId24" Type="http://schemas.openxmlformats.org/officeDocument/2006/relationships/hyperlink" Target="https://ru.wikipedia.org/wiki/XVII_%D0%B2%D0%B5%D0%BA" TargetMode="External"/><Relationship Id="rId32" Type="http://schemas.openxmlformats.org/officeDocument/2006/relationships/hyperlink" Target="https://ru.wikipedia.org/wiki/%D0%9B%D1%8E%D0%B4%D0%BE%D0%B2%D0%B8%D0%BA_XIV_(%D0%BA%D0%BE%D1%80%D0%BE%D0%BB%D1%8C_%D0%A4%D1%80%D0%B0%D0%BD%D1%86%D0%B8%D0%B8)" TargetMode="External"/><Relationship Id="rId37" Type="http://schemas.openxmlformats.org/officeDocument/2006/relationships/hyperlink" Target="https://ru.wikipedia.org/wiki/%D0%91%D0%BE%D1%81%D1%85,_%D0%98%D0%B5%D1%80%D0%BE%D0%BD%D0%B8%D0%BC" TargetMode="External"/><Relationship Id="rId40" Type="http://schemas.openxmlformats.org/officeDocument/2006/relationships/hyperlink" Target="https://ru.wikipedia.org/wiki/%D0%9C%D1%83%D1%80%D0%B8%D0%BB%D1%8C%D0%BE,_%D0%91%D0%B0%D1%80%D1%82%D0%BE%D0%BB%D0%BE%D0%BC%D0%B5_%D0%AD%D1%81%D1%82%D0%B5%D0%B1%D0%B0%D0%BD" TargetMode="External"/><Relationship Id="rId45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53" Type="http://schemas.openxmlformats.org/officeDocument/2006/relationships/hyperlink" Target="https://ru.wikipedia.org/wiki/%D0%91%D0%BE%D0%BB%D1%8C%D1%88%D0%BE%D0%B9_%D0%AD%D1%80%D0%BC%D0%B8%D1%82%D0%B0%D0%B6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XVII_%D0%B2%D0%B5%D0%BA" TargetMode="External"/><Relationship Id="rId23" Type="http://schemas.openxmlformats.org/officeDocument/2006/relationships/hyperlink" Target="https://ru.wikipedia.org/wiki/XII_%D0%B2%D0%B5%D0%BA" TargetMode="External"/><Relationship Id="rId28" Type="http://schemas.openxmlformats.org/officeDocument/2006/relationships/hyperlink" Target="https://ru.wikipedia.org/wiki/%D0%92%D0%B5%D1%82%D1%82%D0%B8%D0%BD%D1%8B" TargetMode="External"/><Relationship Id="rId36" Type="http://schemas.openxmlformats.org/officeDocument/2006/relationships/hyperlink" Target="https://ru.wikipedia.org/wiki/%D0%A1%D0%BF%D0%B8%D1%81%D0%BE%D0%BA_%D1%81%D0%B0%D0%BC%D1%8B%D1%85_%D0%BF%D0%BE%D1%81%D0%B5%D1%89%D0%B0%D0%B5%D0%BC%D1%8B%D1%85_%D1%85%D1%83%D0%B4%D0%BE%D0%B6%D0%B5%D1%81%D1%82%D0%B2%D0%B5%D0%BD%D0%BD%D1%8B%D1%85_%D0%BC%D1%83%D0%B7%D0%B5%D0%B5%D0%B2_%D0%BC%D0%B8%D1%80%D0%B0" TargetMode="External"/><Relationship Id="rId49" Type="http://schemas.openxmlformats.org/officeDocument/2006/relationships/hyperlink" Target="https://ru.wikipedia.org/wiki/%D0%94%D1%80%D0%B5%D0%B2%D0%BD%D0%B8%D0%B9_%D0%95%D0%B3%D0%B8%D0%BF%D0%B5%D1%8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ru.wikipedia.org/wiki/%D0%9B%D1%83%D0%B2%D1%80" TargetMode="External"/><Relationship Id="rId31" Type="http://schemas.openxmlformats.org/officeDocument/2006/relationships/hyperlink" Target="https://ru.wikipedia.org/wiki/%D0%A4%D1%80%D0%B0%D0%BD%D1%86%D0%B8%D1%81%D0%BA_I_(%D0%BA%D0%BE%D1%80%D0%BE%D0%BB%D1%8C_%D0%A4%D1%80%D0%B0%D0%BD%D1%86%D0%B8%D0%B8)" TargetMode="External"/><Relationship Id="rId44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52" Type="http://schemas.openxmlformats.org/officeDocument/2006/relationships/hyperlink" Target="https://ru.wikipedia.org/wiki/%D0%9C%D0%B0%D0%BB%D1%8B%D0%B9_%D0%AD%D1%80%D0%BC%D0%B8%D1%82%D0%B0%D0%B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1%D0%BE%D0%B2%D0%B5%D1%82_%D0%BC%D1%83%D0%B7%D0%B5%D0%B5%D0%B2" TargetMode="External"/><Relationship Id="rId14" Type="http://schemas.openxmlformats.org/officeDocument/2006/relationships/hyperlink" Target="https://ru.wikipedia.org/wiki/XVI_%D0%B2%D0%B5%D0%BA" TargetMode="External"/><Relationship Id="rId22" Type="http://schemas.openxmlformats.org/officeDocument/2006/relationships/hyperlink" Target="https://ru.wikipedia.org/wiki/%D0%A4%D1%80%D0%B0%D0%BD%D1%86%D1%83%D0%B7%D1%81%D0%BA%D0%B0%D1%8F_%D1%80%D0%B5%D0%B2%D0%BE%D0%BB%D1%8E%D1%86%D0%B8%D1%8F" TargetMode="External"/><Relationship Id="rId27" Type="http://schemas.openxmlformats.org/officeDocument/2006/relationships/hyperlink" Target="https://ru.wikipedia.org/wiki/%D0%90%D0%BB%D1%8C%D0%B1%D0%B5%D1%80%D1%82%D0%B8%D0%BD%D1%81%D0%BA%D0%B0%D1%8F_%D0%BB%D0%B8%D0%BD%D0%B8%D1%8F_%D0%92%D0%B5%D1%82%D1%82%D0%B8%D0%BD%D0%BE%D0%B2" TargetMode="External"/><Relationship Id="rId30" Type="http://schemas.openxmlformats.org/officeDocument/2006/relationships/hyperlink" Target="https://ru.wikipedia.org/wiki/%D0%A4%D1%80%D0%B0%D0%BD%D1%87%D0%B5%D1%81%D0%BA%D0%BE_I_(%D0%B2%D0%B5%D0%BB%D0%B8%D0%BA%D0%B8%D0%B9_%D0%B3%D0%B5%D1%80%D1%86%D0%BE%D0%B3_%D0%A2%D0%BE%D1%81%D0%BA%D0%B0%D0%BD%D1%8B)" TargetMode="External"/><Relationship Id="rId35" Type="http://schemas.openxmlformats.org/officeDocument/2006/relationships/hyperlink" Target="https://ru.wikipedia.org/wiki/%D0%A4%D0%B8%D0%BB%D0%B8%D0%BF%D0%BF_IV_(%D0%BA%D0%BE%D1%80%D0%BE%D0%BB%D1%8C_%D0%98%D1%81%D0%BF%D0%B0%D0%BD%D0%B8%D0%B8)" TargetMode="External"/><Relationship Id="rId43" Type="http://schemas.openxmlformats.org/officeDocument/2006/relationships/hyperlink" Target="https://ru.wikipedia.org/wiki/%D0%9C%D0%B5%D1%86%D0%B5%D0%BD%D0%B0%D1%82" TargetMode="External"/><Relationship Id="rId48" Type="http://schemas.openxmlformats.org/officeDocument/2006/relationships/hyperlink" Target="https://ru.wikipedia.org/wiki/%D0%95%D0%BA%D0%B0%D1%82%D0%B5%D1%80%D0%B8%D0%BD%D0%B0_II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7%D0%B0%D0%BF%D0%B0%D1%81%D0%BD%D0%BE%D0%B9_%D0%B4%D0%BE%D0%BC_%D0%97%D0%B8%D0%BC%D0%BD%D0%B5%D0%B3%D0%BE_%D0%B4%D0%B2%D0%BE%D1%80%D1%86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1CE9-B942-406A-8B28-0402ED9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9000</Words>
  <Characters>51304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2020-03-03T07:39:00Z</dcterms:created>
  <dcterms:modified xsi:type="dcterms:W3CDTF">2022-03-16T12:40:00Z</dcterms:modified>
</cp:coreProperties>
</file>