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D35" w:rsidRPr="004B7BB3" w:rsidRDefault="00854D35" w:rsidP="00270523">
      <w:pPr>
        <w:spacing w:line="360" w:lineRule="auto"/>
        <w:ind w:right="-143"/>
        <w:jc w:val="center"/>
        <w:rPr>
          <w:rFonts w:ascii="Times New Roman" w:hAnsi="Times New Roman"/>
          <w:sz w:val="28"/>
          <w:szCs w:val="28"/>
        </w:rPr>
      </w:pPr>
      <w:r w:rsidRPr="004B7BB3">
        <w:rPr>
          <w:rFonts w:ascii="Times New Roman" w:hAnsi="Times New Roman"/>
          <w:sz w:val="28"/>
          <w:szCs w:val="28"/>
        </w:rPr>
        <w:t xml:space="preserve">Муниципальное автономное общеобразовательное учреждение </w:t>
      </w:r>
    </w:p>
    <w:p w:rsidR="00854D35" w:rsidRPr="004B7BB3" w:rsidRDefault="00854D35" w:rsidP="00854D35">
      <w:pPr>
        <w:spacing w:line="360" w:lineRule="auto"/>
        <w:jc w:val="center"/>
        <w:rPr>
          <w:rFonts w:ascii="Times New Roman" w:hAnsi="Times New Roman"/>
          <w:sz w:val="28"/>
          <w:szCs w:val="28"/>
        </w:rPr>
      </w:pPr>
      <w:r w:rsidRPr="004B7BB3">
        <w:rPr>
          <w:rFonts w:ascii="Times New Roman" w:hAnsi="Times New Roman"/>
          <w:sz w:val="28"/>
          <w:szCs w:val="28"/>
        </w:rPr>
        <w:t xml:space="preserve">средняя общеобразовательная школа №4 с углубленным изучением отдельных предметов </w:t>
      </w:r>
    </w:p>
    <w:p w:rsidR="00854D35" w:rsidRPr="004B7BB3" w:rsidRDefault="00854D35" w:rsidP="00854D35">
      <w:pPr>
        <w:spacing w:line="360" w:lineRule="auto"/>
        <w:jc w:val="center"/>
        <w:rPr>
          <w:rFonts w:ascii="Times New Roman" w:hAnsi="Times New Roman"/>
          <w:sz w:val="28"/>
          <w:szCs w:val="28"/>
        </w:rPr>
      </w:pPr>
      <w:r w:rsidRPr="004B7BB3">
        <w:rPr>
          <w:rFonts w:ascii="Times New Roman" w:hAnsi="Times New Roman"/>
          <w:sz w:val="28"/>
          <w:szCs w:val="28"/>
        </w:rPr>
        <w:t>Асбестовского городского округа</w:t>
      </w:r>
    </w:p>
    <w:p w:rsidR="001C3F28" w:rsidRPr="004B7BB3" w:rsidRDefault="001C3F28">
      <w:pPr>
        <w:rPr>
          <w:rFonts w:ascii="Times New Roman" w:hAnsi="Times New Roman"/>
          <w:sz w:val="28"/>
          <w:szCs w:val="28"/>
        </w:rPr>
      </w:pPr>
    </w:p>
    <w:p w:rsidR="00854D35" w:rsidRPr="004B7BB3" w:rsidRDefault="00854D35">
      <w:pPr>
        <w:rPr>
          <w:rFonts w:ascii="Times New Roman" w:hAnsi="Times New Roman"/>
          <w:sz w:val="28"/>
          <w:szCs w:val="28"/>
        </w:rPr>
      </w:pPr>
    </w:p>
    <w:p w:rsidR="00854D35" w:rsidRPr="004B7BB3" w:rsidRDefault="00854D35">
      <w:pPr>
        <w:rPr>
          <w:rFonts w:ascii="Times New Roman" w:hAnsi="Times New Roman"/>
          <w:sz w:val="28"/>
          <w:szCs w:val="28"/>
        </w:rPr>
      </w:pPr>
    </w:p>
    <w:p w:rsidR="00854D35" w:rsidRPr="004B7BB3" w:rsidRDefault="00854D35" w:rsidP="00854D35">
      <w:pPr>
        <w:jc w:val="center"/>
        <w:rPr>
          <w:rFonts w:ascii="Times New Roman" w:hAnsi="Times New Roman"/>
          <w:b/>
          <w:sz w:val="28"/>
          <w:szCs w:val="28"/>
        </w:rPr>
      </w:pPr>
      <w:r w:rsidRPr="004B7BB3">
        <w:rPr>
          <w:rFonts w:ascii="Times New Roman" w:hAnsi="Times New Roman"/>
          <w:b/>
          <w:sz w:val="28"/>
          <w:szCs w:val="28"/>
        </w:rPr>
        <w:t>Тема: «Проектирование по благоустройству и озеленению пришкольной территории»</w:t>
      </w:r>
    </w:p>
    <w:p w:rsidR="00854D35" w:rsidRPr="004B7BB3" w:rsidRDefault="00854D35" w:rsidP="00854D35">
      <w:pPr>
        <w:jc w:val="center"/>
        <w:rPr>
          <w:rFonts w:ascii="Times New Roman" w:hAnsi="Times New Roman"/>
          <w:b/>
          <w:sz w:val="28"/>
          <w:szCs w:val="28"/>
        </w:rPr>
      </w:pPr>
    </w:p>
    <w:p w:rsidR="00854D35" w:rsidRPr="004B7BB3" w:rsidRDefault="00854D35" w:rsidP="00854D35">
      <w:pPr>
        <w:jc w:val="center"/>
        <w:rPr>
          <w:rFonts w:ascii="Times New Roman" w:hAnsi="Times New Roman"/>
          <w:b/>
          <w:sz w:val="28"/>
          <w:szCs w:val="28"/>
        </w:rPr>
      </w:pPr>
    </w:p>
    <w:p w:rsidR="00854D35" w:rsidRPr="004B7BB3" w:rsidRDefault="00854D35" w:rsidP="00854D35">
      <w:pPr>
        <w:spacing w:line="360" w:lineRule="auto"/>
        <w:jc w:val="right"/>
        <w:rPr>
          <w:rFonts w:ascii="Times New Roman" w:hAnsi="Times New Roman"/>
          <w:sz w:val="28"/>
          <w:szCs w:val="28"/>
        </w:rPr>
      </w:pPr>
      <w:r w:rsidRPr="004B7BB3">
        <w:rPr>
          <w:rFonts w:ascii="Times New Roman" w:hAnsi="Times New Roman"/>
          <w:sz w:val="28"/>
          <w:szCs w:val="28"/>
        </w:rPr>
        <w:t>Работу выполняла:</w:t>
      </w:r>
    </w:p>
    <w:p w:rsidR="00F11CA1" w:rsidRPr="004B7BB3" w:rsidRDefault="004B7BB3" w:rsidP="00854D35">
      <w:pPr>
        <w:spacing w:line="360" w:lineRule="auto"/>
        <w:jc w:val="right"/>
        <w:rPr>
          <w:rFonts w:ascii="Times New Roman" w:hAnsi="Times New Roman"/>
          <w:sz w:val="28"/>
          <w:szCs w:val="28"/>
        </w:rPr>
      </w:pPr>
      <w:r w:rsidRPr="004B7BB3">
        <w:rPr>
          <w:rFonts w:ascii="Times New Roman" w:hAnsi="Times New Roman"/>
          <w:sz w:val="28"/>
          <w:szCs w:val="28"/>
        </w:rPr>
        <w:t>Ученица 11</w:t>
      </w:r>
      <w:r w:rsidR="00854D35" w:rsidRPr="004B7BB3">
        <w:rPr>
          <w:rFonts w:ascii="Times New Roman" w:hAnsi="Times New Roman"/>
          <w:sz w:val="28"/>
          <w:szCs w:val="28"/>
        </w:rPr>
        <w:t>а класса</w:t>
      </w:r>
    </w:p>
    <w:p w:rsidR="00854D35" w:rsidRPr="004B7BB3" w:rsidRDefault="00854D35" w:rsidP="00854D35">
      <w:pPr>
        <w:spacing w:line="360" w:lineRule="auto"/>
        <w:jc w:val="right"/>
        <w:rPr>
          <w:rFonts w:ascii="Times New Roman" w:hAnsi="Times New Roman"/>
          <w:sz w:val="28"/>
          <w:szCs w:val="28"/>
        </w:rPr>
      </w:pPr>
      <w:r w:rsidRPr="004B7BB3">
        <w:rPr>
          <w:rFonts w:ascii="Times New Roman" w:hAnsi="Times New Roman"/>
          <w:sz w:val="28"/>
          <w:szCs w:val="28"/>
        </w:rPr>
        <w:t>МАОУ СОШ №4 с УИОП АГО</w:t>
      </w:r>
    </w:p>
    <w:p w:rsidR="00854D35" w:rsidRPr="004B7BB3" w:rsidRDefault="00854D35" w:rsidP="00854D35">
      <w:pPr>
        <w:spacing w:line="360" w:lineRule="auto"/>
        <w:jc w:val="right"/>
        <w:rPr>
          <w:rFonts w:ascii="Times New Roman" w:hAnsi="Times New Roman"/>
          <w:sz w:val="28"/>
          <w:szCs w:val="28"/>
        </w:rPr>
      </w:pPr>
      <w:r w:rsidRPr="004B7BB3">
        <w:rPr>
          <w:rFonts w:ascii="Times New Roman" w:hAnsi="Times New Roman"/>
          <w:sz w:val="28"/>
          <w:szCs w:val="28"/>
        </w:rPr>
        <w:t>Неустроева Елизавета</w:t>
      </w:r>
    </w:p>
    <w:p w:rsidR="00854D35" w:rsidRPr="004B7BB3" w:rsidRDefault="00854D35" w:rsidP="00854D35">
      <w:pPr>
        <w:spacing w:line="360" w:lineRule="auto"/>
        <w:jc w:val="right"/>
        <w:rPr>
          <w:rFonts w:ascii="Times New Roman" w:hAnsi="Times New Roman"/>
          <w:sz w:val="28"/>
          <w:szCs w:val="28"/>
        </w:rPr>
      </w:pPr>
      <w:r w:rsidRPr="004B7BB3">
        <w:rPr>
          <w:rFonts w:ascii="Times New Roman" w:hAnsi="Times New Roman"/>
          <w:sz w:val="28"/>
          <w:szCs w:val="28"/>
        </w:rPr>
        <w:t xml:space="preserve">Контактный телефон: </w:t>
      </w:r>
    </w:p>
    <w:p w:rsidR="00854D35" w:rsidRPr="004B7BB3" w:rsidRDefault="00854D35" w:rsidP="00854D35">
      <w:pPr>
        <w:spacing w:line="360" w:lineRule="auto"/>
        <w:jc w:val="right"/>
        <w:rPr>
          <w:rFonts w:ascii="Times New Roman" w:hAnsi="Times New Roman"/>
          <w:sz w:val="28"/>
          <w:szCs w:val="28"/>
        </w:rPr>
      </w:pPr>
      <w:r w:rsidRPr="004B7BB3">
        <w:rPr>
          <w:rFonts w:ascii="Times New Roman" w:hAnsi="Times New Roman"/>
          <w:sz w:val="28"/>
          <w:szCs w:val="28"/>
        </w:rPr>
        <w:t>+79028794959</w:t>
      </w:r>
    </w:p>
    <w:p w:rsidR="00854D35" w:rsidRPr="004B7BB3" w:rsidRDefault="00854D35" w:rsidP="00854D35">
      <w:pPr>
        <w:spacing w:line="360" w:lineRule="auto"/>
        <w:jc w:val="right"/>
        <w:rPr>
          <w:rFonts w:ascii="Times New Roman" w:hAnsi="Times New Roman"/>
          <w:sz w:val="28"/>
          <w:szCs w:val="28"/>
        </w:rPr>
      </w:pPr>
      <w:r w:rsidRPr="004B7BB3">
        <w:rPr>
          <w:rFonts w:ascii="Times New Roman" w:hAnsi="Times New Roman"/>
          <w:sz w:val="28"/>
          <w:szCs w:val="28"/>
        </w:rPr>
        <w:t>Руководитель проекта:</w:t>
      </w:r>
    </w:p>
    <w:p w:rsidR="00854D35" w:rsidRPr="004B7BB3" w:rsidRDefault="00854D35" w:rsidP="00854D35">
      <w:pPr>
        <w:spacing w:line="360" w:lineRule="auto"/>
        <w:jc w:val="right"/>
        <w:rPr>
          <w:rFonts w:ascii="Times New Roman" w:hAnsi="Times New Roman"/>
          <w:sz w:val="28"/>
          <w:szCs w:val="28"/>
        </w:rPr>
      </w:pPr>
      <w:r w:rsidRPr="004B7BB3">
        <w:rPr>
          <w:rFonts w:ascii="Times New Roman" w:hAnsi="Times New Roman"/>
          <w:sz w:val="28"/>
          <w:szCs w:val="28"/>
        </w:rPr>
        <w:t>Бурлакова Г.В.</w:t>
      </w:r>
    </w:p>
    <w:p w:rsidR="00854D35" w:rsidRPr="004B7BB3" w:rsidRDefault="00621551" w:rsidP="00621551">
      <w:pPr>
        <w:jc w:val="center"/>
        <w:rPr>
          <w:rFonts w:ascii="Times New Roman" w:hAnsi="Times New Roman"/>
          <w:sz w:val="28"/>
          <w:szCs w:val="28"/>
        </w:rPr>
      </w:pPr>
      <w:r w:rsidRPr="004B7BB3">
        <w:rPr>
          <w:rFonts w:ascii="Times New Roman" w:hAnsi="Times New Roman"/>
          <w:sz w:val="28"/>
          <w:szCs w:val="28"/>
        </w:rPr>
        <w:t>Асбест</w:t>
      </w:r>
    </w:p>
    <w:p w:rsidR="006750B2" w:rsidRPr="004B7BB3" w:rsidRDefault="00854D35" w:rsidP="006750B2">
      <w:pPr>
        <w:jc w:val="center"/>
        <w:rPr>
          <w:rFonts w:ascii="Times New Roman" w:hAnsi="Times New Roman"/>
          <w:sz w:val="28"/>
          <w:szCs w:val="28"/>
        </w:rPr>
      </w:pPr>
      <w:r w:rsidRPr="004B7BB3">
        <w:rPr>
          <w:rFonts w:ascii="Times New Roman" w:hAnsi="Times New Roman"/>
          <w:sz w:val="28"/>
          <w:szCs w:val="28"/>
        </w:rPr>
        <w:t>2021</w:t>
      </w:r>
    </w:p>
    <w:p w:rsidR="00F11CA1" w:rsidRDefault="00F11CA1" w:rsidP="006750B2">
      <w:pPr>
        <w:jc w:val="center"/>
        <w:rPr>
          <w:rFonts w:ascii="Times New Roman" w:hAnsi="Times New Roman"/>
          <w:sz w:val="28"/>
          <w:szCs w:val="28"/>
        </w:rPr>
      </w:pPr>
    </w:p>
    <w:p w:rsidR="004B7BB3" w:rsidRPr="004B7BB3" w:rsidRDefault="004B7BB3" w:rsidP="006750B2">
      <w:pPr>
        <w:jc w:val="center"/>
        <w:rPr>
          <w:rFonts w:ascii="Times New Roman" w:hAnsi="Times New Roman"/>
          <w:sz w:val="28"/>
          <w:szCs w:val="28"/>
        </w:rPr>
      </w:pPr>
    </w:p>
    <w:p w:rsidR="00F11CA1" w:rsidRPr="004B7BB3" w:rsidRDefault="00F11CA1" w:rsidP="006750B2">
      <w:pPr>
        <w:jc w:val="center"/>
        <w:rPr>
          <w:rFonts w:ascii="Times New Roman" w:hAnsi="Times New Roman"/>
          <w:sz w:val="28"/>
          <w:szCs w:val="28"/>
        </w:rPr>
      </w:pPr>
    </w:p>
    <w:p w:rsidR="00854D35" w:rsidRPr="004B7BB3" w:rsidRDefault="00854D35" w:rsidP="007A7B59">
      <w:pPr>
        <w:tabs>
          <w:tab w:val="left" w:pos="365"/>
          <w:tab w:val="center" w:pos="4677"/>
        </w:tabs>
        <w:jc w:val="center"/>
        <w:rPr>
          <w:rFonts w:ascii="Times New Roman" w:hAnsi="Times New Roman"/>
          <w:b/>
          <w:sz w:val="28"/>
          <w:szCs w:val="28"/>
        </w:rPr>
      </w:pPr>
      <w:r w:rsidRPr="004B7BB3">
        <w:rPr>
          <w:rFonts w:ascii="Times New Roman" w:hAnsi="Times New Roman"/>
          <w:b/>
          <w:sz w:val="28"/>
          <w:szCs w:val="28"/>
        </w:rPr>
        <w:lastRenderedPageBreak/>
        <w:t>Содержание</w:t>
      </w:r>
    </w:p>
    <w:p w:rsidR="00854D35" w:rsidRPr="004B7BB3" w:rsidRDefault="00DF2CD2" w:rsidP="00621551">
      <w:pPr>
        <w:jc w:val="both"/>
        <w:rPr>
          <w:rFonts w:ascii="Times New Roman" w:hAnsi="Times New Roman"/>
          <w:sz w:val="28"/>
          <w:szCs w:val="28"/>
        </w:rPr>
      </w:pPr>
      <w:r w:rsidRPr="004B7BB3">
        <w:rPr>
          <w:rFonts w:ascii="Times New Roman" w:hAnsi="Times New Roman"/>
          <w:sz w:val="28"/>
          <w:szCs w:val="28"/>
        </w:rPr>
        <w:t>Введение…………………</w:t>
      </w:r>
      <w:r w:rsidR="004B7BB3" w:rsidRPr="004B7BB3">
        <w:rPr>
          <w:rFonts w:ascii="Times New Roman" w:hAnsi="Times New Roman"/>
          <w:sz w:val="28"/>
          <w:szCs w:val="28"/>
        </w:rPr>
        <w:t>…………………………………………………….</w:t>
      </w:r>
      <w:r w:rsidRPr="004B7BB3">
        <w:rPr>
          <w:rFonts w:ascii="Times New Roman" w:hAnsi="Times New Roman"/>
          <w:sz w:val="28"/>
          <w:szCs w:val="28"/>
        </w:rPr>
        <w:t>3-4</w:t>
      </w:r>
    </w:p>
    <w:p w:rsidR="004B7BB3" w:rsidRDefault="004B7BB3" w:rsidP="00621551">
      <w:pPr>
        <w:jc w:val="both"/>
        <w:rPr>
          <w:rFonts w:ascii="Times New Roman" w:hAnsi="Times New Roman"/>
          <w:sz w:val="28"/>
          <w:szCs w:val="28"/>
        </w:rPr>
      </w:pPr>
      <w:r w:rsidRPr="004B7BB3">
        <w:rPr>
          <w:rFonts w:ascii="Times New Roman" w:hAnsi="Times New Roman"/>
          <w:sz w:val="28"/>
          <w:szCs w:val="28"/>
        </w:rPr>
        <w:t>Глава 1</w:t>
      </w:r>
      <w:r>
        <w:rPr>
          <w:rFonts w:ascii="Times New Roman" w:hAnsi="Times New Roman"/>
          <w:sz w:val="28"/>
          <w:szCs w:val="28"/>
        </w:rPr>
        <w:t xml:space="preserve"> </w:t>
      </w:r>
      <w:r w:rsidRPr="004B7BB3">
        <w:rPr>
          <w:rFonts w:ascii="Times New Roman" w:hAnsi="Times New Roman"/>
          <w:sz w:val="28"/>
          <w:szCs w:val="28"/>
        </w:rPr>
        <w:t xml:space="preserve"> «Зеленое украшение территории»……………………………….5-12</w:t>
      </w:r>
    </w:p>
    <w:p w:rsidR="00C4475B" w:rsidRPr="004B7BB3" w:rsidRDefault="00C4475B" w:rsidP="00621551">
      <w:pPr>
        <w:jc w:val="both"/>
        <w:rPr>
          <w:rFonts w:ascii="Times New Roman" w:hAnsi="Times New Roman"/>
          <w:sz w:val="28"/>
          <w:szCs w:val="28"/>
        </w:rPr>
      </w:pPr>
      <w:r>
        <w:rPr>
          <w:rFonts w:ascii="Times New Roman" w:hAnsi="Times New Roman"/>
          <w:sz w:val="28"/>
          <w:szCs w:val="28"/>
        </w:rPr>
        <w:t>1.1 «Некоторые правила об озеленении клумб»……………………………5</w:t>
      </w:r>
    </w:p>
    <w:p w:rsidR="00DD21B8" w:rsidRDefault="004B7BB3" w:rsidP="00621551">
      <w:pPr>
        <w:jc w:val="both"/>
        <w:rPr>
          <w:rFonts w:ascii="Times New Roman" w:hAnsi="Times New Roman"/>
          <w:sz w:val="28"/>
          <w:szCs w:val="28"/>
        </w:rPr>
      </w:pPr>
      <w:r w:rsidRPr="004B7BB3">
        <w:rPr>
          <w:rFonts w:ascii="Times New Roman" w:hAnsi="Times New Roman"/>
          <w:sz w:val="28"/>
          <w:szCs w:val="28"/>
        </w:rPr>
        <w:t xml:space="preserve">1.2 </w:t>
      </w:r>
      <w:r w:rsidR="00DD21B8">
        <w:rPr>
          <w:rFonts w:ascii="Times New Roman" w:hAnsi="Times New Roman"/>
          <w:sz w:val="28"/>
          <w:szCs w:val="28"/>
        </w:rPr>
        <w:t xml:space="preserve"> «</w:t>
      </w:r>
      <w:r w:rsidR="00C4475B">
        <w:rPr>
          <w:rFonts w:ascii="Times New Roman" w:hAnsi="Times New Roman"/>
          <w:sz w:val="28"/>
          <w:szCs w:val="28"/>
        </w:rPr>
        <w:t>Тенелюбивые растения</w:t>
      </w:r>
      <w:r w:rsidR="00DD21B8">
        <w:rPr>
          <w:rFonts w:ascii="Times New Roman" w:hAnsi="Times New Roman"/>
          <w:sz w:val="28"/>
          <w:szCs w:val="28"/>
        </w:rPr>
        <w:t>»</w:t>
      </w:r>
      <w:r w:rsidR="00C4475B">
        <w:rPr>
          <w:rFonts w:ascii="Times New Roman" w:hAnsi="Times New Roman"/>
          <w:sz w:val="28"/>
          <w:szCs w:val="28"/>
        </w:rPr>
        <w:t>…………………..</w:t>
      </w:r>
      <w:r w:rsidR="00DD21B8">
        <w:rPr>
          <w:rFonts w:ascii="Times New Roman" w:hAnsi="Times New Roman"/>
          <w:sz w:val="28"/>
          <w:szCs w:val="28"/>
        </w:rPr>
        <w:t>……………………………6-12</w:t>
      </w:r>
    </w:p>
    <w:p w:rsidR="00DD21B8" w:rsidRDefault="00DD21B8" w:rsidP="00621551">
      <w:pPr>
        <w:jc w:val="both"/>
        <w:rPr>
          <w:rFonts w:ascii="Times New Roman" w:hAnsi="Times New Roman"/>
          <w:sz w:val="28"/>
          <w:szCs w:val="28"/>
        </w:rPr>
      </w:pPr>
      <w:r>
        <w:rPr>
          <w:rFonts w:ascii="Times New Roman" w:hAnsi="Times New Roman"/>
          <w:sz w:val="28"/>
          <w:szCs w:val="28"/>
        </w:rPr>
        <w:t>Глава 2 «Малые архитектурные формы и их изготовление»………………13</w:t>
      </w:r>
    </w:p>
    <w:p w:rsidR="00B227A6" w:rsidRDefault="00B227A6" w:rsidP="00621551">
      <w:pPr>
        <w:jc w:val="both"/>
        <w:rPr>
          <w:rFonts w:ascii="Times New Roman" w:hAnsi="Times New Roman"/>
          <w:sz w:val="28"/>
          <w:szCs w:val="28"/>
        </w:rPr>
      </w:pPr>
      <w:r w:rsidRPr="004B7BB3">
        <w:rPr>
          <w:rFonts w:ascii="Times New Roman" w:hAnsi="Times New Roman"/>
          <w:sz w:val="28"/>
          <w:szCs w:val="28"/>
        </w:rPr>
        <w:t>Практическая часть</w:t>
      </w:r>
      <w:r w:rsidR="00DF2CD2" w:rsidRPr="004B7BB3">
        <w:rPr>
          <w:rFonts w:ascii="Times New Roman" w:hAnsi="Times New Roman"/>
          <w:sz w:val="28"/>
          <w:szCs w:val="28"/>
        </w:rPr>
        <w:t>……</w:t>
      </w:r>
      <w:r w:rsidR="004B7BB3" w:rsidRPr="004B7BB3">
        <w:rPr>
          <w:rFonts w:ascii="Times New Roman" w:hAnsi="Times New Roman"/>
          <w:sz w:val="28"/>
          <w:szCs w:val="28"/>
        </w:rPr>
        <w:t>……………………………………………………………………</w:t>
      </w:r>
      <w:r w:rsidR="00C4475B">
        <w:rPr>
          <w:rFonts w:ascii="Times New Roman" w:hAnsi="Times New Roman"/>
          <w:sz w:val="28"/>
          <w:szCs w:val="28"/>
        </w:rPr>
        <w:t>..</w:t>
      </w:r>
      <w:r w:rsidR="00DF2CD2" w:rsidRPr="004B7BB3">
        <w:rPr>
          <w:rFonts w:ascii="Times New Roman" w:hAnsi="Times New Roman"/>
          <w:sz w:val="28"/>
          <w:szCs w:val="28"/>
        </w:rPr>
        <w:t>14-15</w:t>
      </w:r>
    </w:p>
    <w:p w:rsidR="003450BF" w:rsidRPr="004B7BB3" w:rsidRDefault="003450BF" w:rsidP="00621551">
      <w:pPr>
        <w:jc w:val="both"/>
        <w:rPr>
          <w:rFonts w:ascii="Times New Roman" w:hAnsi="Times New Roman"/>
          <w:sz w:val="28"/>
          <w:szCs w:val="28"/>
        </w:rPr>
      </w:pPr>
      <w:r>
        <w:rPr>
          <w:rFonts w:ascii="Times New Roman" w:hAnsi="Times New Roman"/>
          <w:sz w:val="28"/>
          <w:szCs w:val="28"/>
        </w:rPr>
        <w:t>Опрос общественного мнения об использовании МАФ…………………</w:t>
      </w:r>
      <w:r w:rsidR="00C4475B">
        <w:rPr>
          <w:rFonts w:ascii="Times New Roman" w:hAnsi="Times New Roman"/>
          <w:sz w:val="28"/>
          <w:szCs w:val="28"/>
        </w:rPr>
        <w:t>.</w:t>
      </w:r>
      <w:r>
        <w:rPr>
          <w:rFonts w:ascii="Times New Roman" w:hAnsi="Times New Roman"/>
          <w:sz w:val="28"/>
          <w:szCs w:val="28"/>
        </w:rPr>
        <w:t>16</w:t>
      </w:r>
      <w:r w:rsidR="00C4475B">
        <w:rPr>
          <w:rFonts w:ascii="Times New Roman" w:hAnsi="Times New Roman"/>
          <w:sz w:val="28"/>
          <w:szCs w:val="28"/>
        </w:rPr>
        <w:t>-17</w:t>
      </w:r>
    </w:p>
    <w:p w:rsidR="00854D35" w:rsidRPr="004B7BB3" w:rsidRDefault="00854D35" w:rsidP="00621551">
      <w:pPr>
        <w:jc w:val="both"/>
        <w:rPr>
          <w:rFonts w:ascii="Times New Roman" w:hAnsi="Times New Roman"/>
          <w:sz w:val="28"/>
          <w:szCs w:val="28"/>
        </w:rPr>
      </w:pPr>
      <w:r w:rsidRPr="004B7BB3">
        <w:rPr>
          <w:rFonts w:ascii="Times New Roman" w:hAnsi="Times New Roman"/>
          <w:sz w:val="28"/>
          <w:szCs w:val="28"/>
        </w:rPr>
        <w:t>Заключение</w:t>
      </w:r>
      <w:r w:rsidR="00DF2CD2" w:rsidRPr="004B7BB3">
        <w:rPr>
          <w:rFonts w:ascii="Times New Roman" w:hAnsi="Times New Roman"/>
          <w:sz w:val="28"/>
          <w:szCs w:val="28"/>
        </w:rPr>
        <w:t>………………</w:t>
      </w:r>
      <w:r w:rsidR="004B7BB3" w:rsidRPr="004B7BB3">
        <w:rPr>
          <w:rFonts w:ascii="Times New Roman" w:hAnsi="Times New Roman"/>
          <w:sz w:val="28"/>
          <w:szCs w:val="28"/>
        </w:rPr>
        <w:t>………………………………………………………</w:t>
      </w:r>
      <w:r w:rsidR="00C4475B">
        <w:rPr>
          <w:rFonts w:ascii="Times New Roman" w:hAnsi="Times New Roman"/>
          <w:sz w:val="28"/>
          <w:szCs w:val="28"/>
        </w:rPr>
        <w:t>18</w:t>
      </w:r>
    </w:p>
    <w:p w:rsidR="00854D35" w:rsidRPr="004B7BB3" w:rsidRDefault="004B7BB3" w:rsidP="00621551">
      <w:pPr>
        <w:jc w:val="both"/>
        <w:rPr>
          <w:rFonts w:ascii="Times New Roman" w:hAnsi="Times New Roman"/>
          <w:sz w:val="28"/>
          <w:szCs w:val="28"/>
        </w:rPr>
      </w:pPr>
      <w:r w:rsidRPr="004B7BB3">
        <w:rPr>
          <w:rFonts w:ascii="Times New Roman" w:hAnsi="Times New Roman"/>
          <w:sz w:val="28"/>
          <w:szCs w:val="28"/>
        </w:rPr>
        <w:t xml:space="preserve">Список </w:t>
      </w:r>
      <w:r w:rsidR="00854D35" w:rsidRPr="004B7BB3">
        <w:rPr>
          <w:rFonts w:ascii="Times New Roman" w:hAnsi="Times New Roman"/>
          <w:sz w:val="28"/>
          <w:szCs w:val="28"/>
        </w:rPr>
        <w:t>литературы</w:t>
      </w:r>
      <w:r w:rsidR="00DF2CD2" w:rsidRPr="004B7BB3">
        <w:rPr>
          <w:rFonts w:ascii="Times New Roman" w:hAnsi="Times New Roman"/>
          <w:sz w:val="28"/>
          <w:szCs w:val="28"/>
        </w:rPr>
        <w:t>……</w:t>
      </w:r>
      <w:r w:rsidRPr="004B7BB3">
        <w:rPr>
          <w:rFonts w:ascii="Times New Roman" w:hAnsi="Times New Roman"/>
          <w:sz w:val="28"/>
          <w:szCs w:val="28"/>
        </w:rPr>
        <w:t>…………………………………………………………………</w:t>
      </w:r>
      <w:r w:rsidR="00DD21B8">
        <w:rPr>
          <w:rFonts w:ascii="Times New Roman" w:hAnsi="Times New Roman"/>
          <w:sz w:val="28"/>
          <w:szCs w:val="28"/>
        </w:rPr>
        <w:t>.</w:t>
      </w:r>
      <w:r w:rsidR="00C4475B">
        <w:rPr>
          <w:rFonts w:ascii="Times New Roman" w:hAnsi="Times New Roman"/>
          <w:sz w:val="28"/>
          <w:szCs w:val="28"/>
        </w:rPr>
        <w:t>19</w:t>
      </w:r>
    </w:p>
    <w:p w:rsidR="00854D35" w:rsidRPr="004B7BB3" w:rsidRDefault="00854D35" w:rsidP="00621551">
      <w:pPr>
        <w:jc w:val="both"/>
        <w:rPr>
          <w:rFonts w:ascii="Times New Roman" w:hAnsi="Times New Roman"/>
          <w:sz w:val="28"/>
          <w:szCs w:val="28"/>
        </w:rPr>
      </w:pPr>
      <w:r w:rsidRPr="004B7BB3">
        <w:rPr>
          <w:rFonts w:ascii="Times New Roman" w:hAnsi="Times New Roman"/>
          <w:sz w:val="28"/>
          <w:szCs w:val="28"/>
        </w:rPr>
        <w:t>Приложения</w:t>
      </w:r>
      <w:r w:rsidR="00DF2CD2" w:rsidRPr="004B7BB3">
        <w:rPr>
          <w:rFonts w:ascii="Times New Roman" w:hAnsi="Times New Roman"/>
          <w:sz w:val="28"/>
          <w:szCs w:val="28"/>
        </w:rPr>
        <w:t>………………</w:t>
      </w:r>
      <w:r w:rsidR="004B7BB3" w:rsidRPr="004B7BB3">
        <w:rPr>
          <w:rFonts w:ascii="Times New Roman" w:hAnsi="Times New Roman"/>
          <w:sz w:val="28"/>
          <w:szCs w:val="28"/>
        </w:rPr>
        <w:t>…………………………………………………</w:t>
      </w:r>
      <w:r w:rsidR="00DD21B8">
        <w:rPr>
          <w:rFonts w:ascii="Times New Roman" w:hAnsi="Times New Roman"/>
          <w:sz w:val="28"/>
          <w:szCs w:val="28"/>
        </w:rPr>
        <w:t>..</w:t>
      </w:r>
      <w:r w:rsidR="00C4475B">
        <w:rPr>
          <w:rFonts w:ascii="Times New Roman" w:hAnsi="Times New Roman"/>
          <w:sz w:val="28"/>
          <w:szCs w:val="28"/>
        </w:rPr>
        <w:t>20</w:t>
      </w:r>
      <w:r w:rsidR="0029290F">
        <w:rPr>
          <w:rFonts w:ascii="Times New Roman" w:hAnsi="Times New Roman"/>
          <w:sz w:val="28"/>
          <w:szCs w:val="28"/>
        </w:rPr>
        <w:t>-2</w:t>
      </w:r>
      <w:r w:rsidR="00C4475B">
        <w:rPr>
          <w:rFonts w:ascii="Times New Roman" w:hAnsi="Times New Roman"/>
          <w:sz w:val="28"/>
          <w:szCs w:val="28"/>
        </w:rPr>
        <w:t>6</w:t>
      </w:r>
    </w:p>
    <w:p w:rsidR="00854D35" w:rsidRPr="004B7BB3" w:rsidRDefault="00854D35" w:rsidP="007A7B59">
      <w:pPr>
        <w:rPr>
          <w:rFonts w:ascii="Times New Roman" w:hAnsi="Times New Roman"/>
          <w:sz w:val="28"/>
          <w:szCs w:val="28"/>
        </w:rPr>
      </w:pPr>
    </w:p>
    <w:p w:rsidR="00854D35" w:rsidRPr="004B7BB3" w:rsidRDefault="00854D35" w:rsidP="007A7B59">
      <w:pPr>
        <w:rPr>
          <w:rFonts w:ascii="Times New Roman" w:hAnsi="Times New Roman"/>
          <w:sz w:val="28"/>
          <w:szCs w:val="28"/>
        </w:rPr>
      </w:pPr>
    </w:p>
    <w:p w:rsidR="00854D35" w:rsidRPr="004B7BB3" w:rsidRDefault="00854D35" w:rsidP="007A7B59">
      <w:pPr>
        <w:rPr>
          <w:rFonts w:ascii="Times New Roman" w:hAnsi="Times New Roman"/>
          <w:sz w:val="28"/>
          <w:szCs w:val="28"/>
        </w:rPr>
      </w:pPr>
    </w:p>
    <w:p w:rsidR="00854D35" w:rsidRPr="004B7BB3" w:rsidRDefault="00854D35" w:rsidP="007A7B59">
      <w:pPr>
        <w:rPr>
          <w:rFonts w:ascii="Times New Roman" w:hAnsi="Times New Roman"/>
          <w:sz w:val="28"/>
          <w:szCs w:val="28"/>
        </w:rPr>
      </w:pPr>
    </w:p>
    <w:p w:rsidR="00854D35" w:rsidRPr="004B7BB3" w:rsidRDefault="00854D35" w:rsidP="007A7B59">
      <w:pPr>
        <w:rPr>
          <w:rFonts w:ascii="Times New Roman" w:hAnsi="Times New Roman"/>
          <w:sz w:val="28"/>
          <w:szCs w:val="28"/>
        </w:rPr>
      </w:pPr>
    </w:p>
    <w:p w:rsidR="00854D35" w:rsidRPr="004B7BB3" w:rsidRDefault="00854D35" w:rsidP="007A7B59">
      <w:pPr>
        <w:rPr>
          <w:rFonts w:ascii="Times New Roman" w:hAnsi="Times New Roman"/>
          <w:sz w:val="28"/>
          <w:szCs w:val="28"/>
        </w:rPr>
      </w:pPr>
    </w:p>
    <w:p w:rsidR="00854D35" w:rsidRPr="004B7BB3" w:rsidRDefault="00854D35" w:rsidP="007A7B59">
      <w:pPr>
        <w:rPr>
          <w:rFonts w:ascii="Times New Roman" w:hAnsi="Times New Roman"/>
          <w:sz w:val="28"/>
          <w:szCs w:val="28"/>
        </w:rPr>
      </w:pPr>
    </w:p>
    <w:p w:rsidR="00854D35" w:rsidRPr="004B7BB3" w:rsidRDefault="00854D35" w:rsidP="007A7B59">
      <w:pPr>
        <w:rPr>
          <w:rFonts w:ascii="Times New Roman" w:hAnsi="Times New Roman"/>
          <w:sz w:val="28"/>
          <w:szCs w:val="28"/>
        </w:rPr>
      </w:pPr>
    </w:p>
    <w:p w:rsidR="00854D35" w:rsidRPr="004B7BB3" w:rsidRDefault="00854D35" w:rsidP="007A7B59">
      <w:pPr>
        <w:rPr>
          <w:rFonts w:ascii="Times New Roman" w:hAnsi="Times New Roman"/>
          <w:sz w:val="28"/>
          <w:szCs w:val="28"/>
        </w:rPr>
      </w:pPr>
    </w:p>
    <w:p w:rsidR="006750B2" w:rsidRDefault="006750B2" w:rsidP="00B90731">
      <w:pPr>
        <w:pStyle w:val="a3"/>
        <w:rPr>
          <w:rFonts w:ascii="Times New Roman" w:hAnsi="Times New Roman"/>
          <w:sz w:val="28"/>
          <w:szCs w:val="28"/>
        </w:rPr>
      </w:pPr>
    </w:p>
    <w:p w:rsidR="004B7BB3" w:rsidRDefault="004B7BB3" w:rsidP="00B90731">
      <w:pPr>
        <w:pStyle w:val="a3"/>
        <w:rPr>
          <w:rFonts w:ascii="Times New Roman" w:hAnsi="Times New Roman"/>
          <w:sz w:val="28"/>
          <w:szCs w:val="28"/>
        </w:rPr>
      </w:pPr>
    </w:p>
    <w:p w:rsidR="00DD21B8" w:rsidRDefault="00DD21B8" w:rsidP="00B90731">
      <w:pPr>
        <w:pStyle w:val="a3"/>
        <w:rPr>
          <w:rFonts w:ascii="Times New Roman" w:hAnsi="Times New Roman"/>
          <w:sz w:val="28"/>
          <w:szCs w:val="28"/>
        </w:rPr>
      </w:pPr>
    </w:p>
    <w:p w:rsidR="004B7BB3" w:rsidRDefault="004B7BB3" w:rsidP="00B90731">
      <w:pPr>
        <w:pStyle w:val="a3"/>
        <w:rPr>
          <w:rFonts w:ascii="Times New Roman" w:hAnsi="Times New Roman"/>
          <w:sz w:val="28"/>
          <w:szCs w:val="28"/>
        </w:rPr>
      </w:pPr>
    </w:p>
    <w:p w:rsidR="004B7BB3" w:rsidRDefault="004B7BB3" w:rsidP="00B90731">
      <w:pPr>
        <w:pStyle w:val="a3"/>
        <w:rPr>
          <w:rFonts w:ascii="Times New Roman" w:hAnsi="Times New Roman"/>
          <w:sz w:val="28"/>
          <w:szCs w:val="28"/>
        </w:rPr>
      </w:pPr>
    </w:p>
    <w:p w:rsidR="00DD21B8" w:rsidRPr="004B7BB3" w:rsidRDefault="00DD21B8" w:rsidP="00B90731">
      <w:pPr>
        <w:pStyle w:val="a3"/>
        <w:rPr>
          <w:rFonts w:ascii="Times New Roman" w:hAnsi="Times New Roman"/>
          <w:sz w:val="28"/>
          <w:szCs w:val="28"/>
        </w:rPr>
      </w:pPr>
    </w:p>
    <w:p w:rsidR="00854D35" w:rsidRPr="004B7BB3" w:rsidRDefault="00854D35" w:rsidP="00B227A6">
      <w:pPr>
        <w:jc w:val="center"/>
        <w:rPr>
          <w:rFonts w:ascii="Times New Roman" w:hAnsi="Times New Roman"/>
          <w:b/>
          <w:sz w:val="28"/>
          <w:szCs w:val="28"/>
        </w:rPr>
      </w:pPr>
      <w:r w:rsidRPr="004B7BB3">
        <w:rPr>
          <w:rFonts w:ascii="Times New Roman" w:hAnsi="Times New Roman"/>
          <w:b/>
          <w:sz w:val="28"/>
          <w:szCs w:val="28"/>
        </w:rPr>
        <w:lastRenderedPageBreak/>
        <w:t>Введение</w:t>
      </w:r>
    </w:p>
    <w:p w:rsidR="00CA674E" w:rsidRPr="004B7BB3" w:rsidRDefault="00854D35" w:rsidP="00621551">
      <w:pPr>
        <w:jc w:val="both"/>
        <w:rPr>
          <w:rFonts w:ascii="Times New Roman" w:hAnsi="Times New Roman"/>
          <w:sz w:val="28"/>
          <w:szCs w:val="28"/>
        </w:rPr>
      </w:pPr>
      <w:r w:rsidRPr="004B7BB3">
        <w:rPr>
          <w:rFonts w:ascii="Times New Roman" w:hAnsi="Times New Roman"/>
          <w:sz w:val="28"/>
          <w:szCs w:val="28"/>
        </w:rPr>
        <w:t>Экологически чистая полноценная внешняя среда наряду с другими факторами является важной предпосылкой сохранения и укрепления здоровья людей. Подавляющее большинство школ располагается в городах. Непременным экологическим требованием является расположение детских учреждений на достаточном удалении от предприятий, шоссейных дорог и т.д.,</w:t>
      </w:r>
      <w:r w:rsidR="00906B28" w:rsidRPr="004B7BB3">
        <w:rPr>
          <w:rFonts w:ascii="Times New Roman" w:hAnsi="Times New Roman"/>
          <w:sz w:val="28"/>
          <w:szCs w:val="28"/>
        </w:rPr>
        <w:t xml:space="preserve"> однако оно не всегда выполняется. Поэтому исключительное значение приобретает озеленение пришкольной территории. Зеленые насаждения играют большую роль в регуляции микроклимата, а также оказывают влияние на здоровье человека. Школа – это наш общий дом, который мы любим и хотим видеть его красивым не только изнутри, но и снаружи. Школьный двор – это универсальное средство, которое одновременно выполняет ряд функций: познавательную, развивающую, духовно-нравственную, функцию социального закаливания, гражданского становления личности, функцию проектирования собственной деятельности. Загрязнение атмосферного воздуха является одной из важных экологических проблем района нашей школы. Уменьшить масштабы данной проблемы поможет озеленение пришкольной </w:t>
      </w:r>
      <w:r w:rsidR="00A67D11" w:rsidRPr="004B7BB3">
        <w:rPr>
          <w:rFonts w:ascii="Times New Roman" w:hAnsi="Times New Roman"/>
          <w:sz w:val="28"/>
          <w:szCs w:val="28"/>
        </w:rPr>
        <w:t>территории.</w:t>
      </w:r>
    </w:p>
    <w:p w:rsidR="00CA674E" w:rsidRPr="004B7BB3" w:rsidRDefault="00A67D11" w:rsidP="00621551">
      <w:pPr>
        <w:jc w:val="both"/>
        <w:rPr>
          <w:rFonts w:ascii="Times New Roman" w:hAnsi="Times New Roman"/>
          <w:sz w:val="28"/>
          <w:szCs w:val="28"/>
        </w:rPr>
      </w:pPr>
      <w:r w:rsidRPr="004B7BB3">
        <w:rPr>
          <w:rFonts w:ascii="Times New Roman" w:hAnsi="Times New Roman"/>
          <w:sz w:val="28"/>
          <w:szCs w:val="28"/>
        </w:rPr>
        <w:t xml:space="preserve"> Роль зеленых насаждений невозможно переоценить: они создают благоприятные микроклиматические и санитарно-гигиенические условия, формируют природную среду, способствуют функциональной организации школьной территории, имеют эстетическое значение, а также могут быть использованы как природные объекты в массовом экологическом образовании. </w:t>
      </w:r>
    </w:p>
    <w:p w:rsidR="00854D35" w:rsidRPr="004B7BB3" w:rsidRDefault="00A67D11" w:rsidP="003A48BF">
      <w:pPr>
        <w:jc w:val="both"/>
        <w:rPr>
          <w:rFonts w:ascii="Times New Roman" w:hAnsi="Times New Roman"/>
          <w:b/>
          <w:sz w:val="28"/>
          <w:szCs w:val="28"/>
        </w:rPr>
      </w:pPr>
      <w:r w:rsidRPr="004B7BB3">
        <w:rPr>
          <w:rFonts w:ascii="Times New Roman" w:hAnsi="Times New Roman"/>
          <w:sz w:val="28"/>
          <w:szCs w:val="28"/>
        </w:rPr>
        <w:t xml:space="preserve">Этот проект предусматривает декоративное оформление территории школы. </w:t>
      </w:r>
      <w:proofErr w:type="gramStart"/>
      <w:r w:rsidRPr="004B7BB3">
        <w:rPr>
          <w:rFonts w:ascii="Times New Roman" w:hAnsi="Times New Roman"/>
          <w:b/>
          <w:sz w:val="28"/>
          <w:szCs w:val="28"/>
        </w:rPr>
        <w:t xml:space="preserve">Актуальность  темы </w:t>
      </w:r>
      <w:r w:rsidRPr="004B7BB3">
        <w:rPr>
          <w:rFonts w:ascii="Times New Roman" w:hAnsi="Times New Roman"/>
          <w:sz w:val="28"/>
          <w:szCs w:val="28"/>
        </w:rPr>
        <w:t xml:space="preserve">заключается в том, что проблема благоустройства и озеленения школьной территории актуальна в настоящее время по нескольким причинам: во-первых, благоустроенная школьная территория способствует воспитанию у детей эстетического вкуса, формирования чувства ответственности за свою школу; во-вторых, территория школы – это эффективное </w:t>
      </w:r>
      <w:r w:rsidR="00320860" w:rsidRPr="004B7BB3">
        <w:rPr>
          <w:rFonts w:ascii="Times New Roman" w:hAnsi="Times New Roman"/>
          <w:sz w:val="28"/>
          <w:szCs w:val="28"/>
        </w:rPr>
        <w:t>средство формирования экологической культуры обучающихся, познания природы родного края, реализации своих способностей;</w:t>
      </w:r>
      <w:proofErr w:type="gramEnd"/>
      <w:r w:rsidR="00320860" w:rsidRPr="004B7BB3">
        <w:rPr>
          <w:rFonts w:ascii="Times New Roman" w:hAnsi="Times New Roman"/>
          <w:sz w:val="28"/>
          <w:szCs w:val="28"/>
        </w:rPr>
        <w:t xml:space="preserve"> в-третьих, работа по благоустройству сплачивает учеников, педагогов школы в единый коллектив, способствует рождению общих интересов, приобщает к здоровому образу жизни как неотъемлемой части культуры человечества. И, наконец, привлекательный внешний вид учреждения – это его визитная карточка, поддержание репутации школы. Благоустройство территории </w:t>
      </w:r>
      <w:r w:rsidR="00320860" w:rsidRPr="004B7BB3">
        <w:rPr>
          <w:rFonts w:ascii="Times New Roman" w:hAnsi="Times New Roman"/>
          <w:sz w:val="28"/>
          <w:szCs w:val="28"/>
        </w:rPr>
        <w:lastRenderedPageBreak/>
        <w:t xml:space="preserve">играет важную роль в жизни человека – красиво украсить устроенные клумбы, малые формы, элементы ландшафта оказывают влияние на настроение человека, его здоровье, создают </w:t>
      </w:r>
      <w:r w:rsidR="001642F6" w:rsidRPr="004B7BB3">
        <w:rPr>
          <w:rFonts w:ascii="Times New Roman" w:hAnsi="Times New Roman"/>
          <w:sz w:val="28"/>
          <w:szCs w:val="28"/>
        </w:rPr>
        <w:t xml:space="preserve">благоприятный </w:t>
      </w:r>
      <w:proofErr w:type="spellStart"/>
      <w:r w:rsidR="001642F6" w:rsidRPr="004B7BB3">
        <w:rPr>
          <w:rFonts w:ascii="Times New Roman" w:hAnsi="Times New Roman"/>
          <w:sz w:val="28"/>
          <w:szCs w:val="28"/>
        </w:rPr>
        <w:t>микроклимат</w:t>
      </w:r>
      <w:proofErr w:type="gramStart"/>
      <w:r w:rsidR="001642F6" w:rsidRPr="004B7BB3">
        <w:rPr>
          <w:rFonts w:ascii="Times New Roman" w:hAnsi="Times New Roman"/>
          <w:sz w:val="28"/>
          <w:szCs w:val="28"/>
        </w:rPr>
        <w:t>.</w:t>
      </w:r>
      <w:r w:rsidR="003A48BF" w:rsidRPr="004B7BB3">
        <w:rPr>
          <w:rFonts w:ascii="Times New Roman" w:hAnsi="Times New Roman"/>
          <w:sz w:val="28"/>
          <w:szCs w:val="28"/>
        </w:rPr>
        <w:t>М</w:t>
      </w:r>
      <w:proofErr w:type="gramEnd"/>
      <w:r w:rsidR="003A48BF" w:rsidRPr="004B7BB3">
        <w:rPr>
          <w:rFonts w:ascii="Times New Roman" w:hAnsi="Times New Roman"/>
          <w:sz w:val="28"/>
          <w:szCs w:val="28"/>
        </w:rPr>
        <w:t>алые</w:t>
      </w:r>
      <w:proofErr w:type="spellEnd"/>
      <w:r w:rsidR="003A48BF" w:rsidRPr="004B7BB3">
        <w:rPr>
          <w:rFonts w:ascii="Times New Roman" w:hAnsi="Times New Roman"/>
          <w:sz w:val="28"/>
          <w:szCs w:val="28"/>
        </w:rPr>
        <w:t xml:space="preserve"> архитектурные формы чаще всего привлекают младших школьников, из-за чего они сами могут участвовать в благоустройстве пришкольной </w:t>
      </w:r>
      <w:proofErr w:type="spellStart"/>
      <w:r w:rsidR="003A48BF" w:rsidRPr="004B7BB3">
        <w:rPr>
          <w:rFonts w:ascii="Times New Roman" w:hAnsi="Times New Roman"/>
          <w:sz w:val="28"/>
          <w:szCs w:val="28"/>
        </w:rPr>
        <w:t>территории.Способствовать</w:t>
      </w:r>
      <w:proofErr w:type="spellEnd"/>
      <w:r w:rsidR="003A48BF" w:rsidRPr="004B7BB3">
        <w:rPr>
          <w:rFonts w:ascii="Times New Roman" w:hAnsi="Times New Roman"/>
          <w:sz w:val="28"/>
          <w:szCs w:val="28"/>
        </w:rPr>
        <w:t xml:space="preserve"> укреплению здоровья школьников, посредством общения с природой и проведению массовых мероприятий на свежем воздухе.</w:t>
      </w:r>
    </w:p>
    <w:p w:rsidR="003A48BF" w:rsidRPr="004B7BB3" w:rsidRDefault="003A48BF" w:rsidP="003A48BF">
      <w:pPr>
        <w:jc w:val="both"/>
        <w:rPr>
          <w:rFonts w:ascii="Times New Roman" w:hAnsi="Times New Roman"/>
          <w:sz w:val="28"/>
          <w:szCs w:val="28"/>
        </w:rPr>
      </w:pPr>
      <w:r w:rsidRPr="004B7BB3">
        <w:rPr>
          <w:rFonts w:ascii="Times New Roman" w:hAnsi="Times New Roman"/>
          <w:b/>
          <w:sz w:val="28"/>
          <w:szCs w:val="28"/>
        </w:rPr>
        <w:t xml:space="preserve">Проблема: </w:t>
      </w:r>
      <w:r w:rsidRPr="004B7BB3">
        <w:rPr>
          <w:rFonts w:ascii="Times New Roman" w:hAnsi="Times New Roman"/>
          <w:sz w:val="28"/>
          <w:szCs w:val="28"/>
        </w:rPr>
        <w:t xml:space="preserve">Создание малых архитектурных форм и украшение территории. </w:t>
      </w:r>
    </w:p>
    <w:p w:rsidR="003A48BF" w:rsidRPr="004B7BB3" w:rsidRDefault="003A48BF" w:rsidP="00621551">
      <w:pPr>
        <w:jc w:val="both"/>
        <w:rPr>
          <w:rFonts w:ascii="Times New Roman" w:hAnsi="Times New Roman"/>
          <w:sz w:val="28"/>
          <w:szCs w:val="28"/>
        </w:rPr>
      </w:pPr>
      <w:r w:rsidRPr="004B7BB3">
        <w:rPr>
          <w:rFonts w:ascii="Times New Roman" w:hAnsi="Times New Roman"/>
          <w:b/>
          <w:sz w:val="28"/>
          <w:szCs w:val="28"/>
        </w:rPr>
        <w:t>Гипотеза</w:t>
      </w:r>
      <w:r w:rsidRPr="004B7BB3">
        <w:rPr>
          <w:rFonts w:ascii="Times New Roman" w:hAnsi="Times New Roman"/>
          <w:sz w:val="28"/>
          <w:szCs w:val="28"/>
        </w:rPr>
        <w:t>: Предположим, что создание элементов ландшафтного дизайна на пришкольной территории может привлечь внимание учащихся и их родителей к экологическим проблемам и повысить социальную активность населения.</w:t>
      </w:r>
    </w:p>
    <w:p w:rsidR="001642F6" w:rsidRPr="004B7BB3" w:rsidRDefault="001642F6" w:rsidP="00621551">
      <w:pPr>
        <w:jc w:val="both"/>
        <w:rPr>
          <w:rFonts w:ascii="Times New Roman" w:hAnsi="Times New Roman"/>
          <w:sz w:val="28"/>
          <w:szCs w:val="28"/>
        </w:rPr>
      </w:pPr>
      <w:r w:rsidRPr="004B7BB3">
        <w:rPr>
          <w:rFonts w:ascii="Times New Roman" w:hAnsi="Times New Roman"/>
          <w:b/>
          <w:sz w:val="28"/>
          <w:szCs w:val="28"/>
        </w:rPr>
        <w:t>Цель проекта</w:t>
      </w:r>
      <w:r w:rsidRPr="004B7BB3">
        <w:rPr>
          <w:rFonts w:ascii="Times New Roman" w:hAnsi="Times New Roman"/>
          <w:sz w:val="28"/>
          <w:szCs w:val="28"/>
        </w:rPr>
        <w:t xml:space="preserve">: </w:t>
      </w:r>
      <w:r w:rsidR="00BA3524" w:rsidRPr="004B7BB3">
        <w:rPr>
          <w:rFonts w:ascii="Times New Roman" w:hAnsi="Times New Roman"/>
          <w:sz w:val="28"/>
          <w:szCs w:val="28"/>
        </w:rPr>
        <w:t>С</w:t>
      </w:r>
      <w:r w:rsidR="00270523" w:rsidRPr="004B7BB3">
        <w:rPr>
          <w:rFonts w:ascii="Times New Roman" w:hAnsi="Times New Roman"/>
          <w:sz w:val="28"/>
          <w:szCs w:val="28"/>
        </w:rPr>
        <w:t>оздание благоприятных</w:t>
      </w:r>
      <w:r w:rsidRPr="004B7BB3">
        <w:rPr>
          <w:rFonts w:ascii="Times New Roman" w:hAnsi="Times New Roman"/>
          <w:sz w:val="28"/>
          <w:szCs w:val="28"/>
        </w:rPr>
        <w:t xml:space="preserve"> условий для </w:t>
      </w:r>
      <w:r w:rsidR="00BA3524" w:rsidRPr="004B7BB3">
        <w:rPr>
          <w:rFonts w:ascii="Times New Roman" w:hAnsi="Times New Roman"/>
          <w:sz w:val="28"/>
          <w:szCs w:val="28"/>
        </w:rPr>
        <w:t>р</w:t>
      </w:r>
      <w:r w:rsidR="00270523" w:rsidRPr="004B7BB3">
        <w:rPr>
          <w:rFonts w:ascii="Times New Roman" w:hAnsi="Times New Roman"/>
          <w:sz w:val="28"/>
          <w:szCs w:val="28"/>
        </w:rPr>
        <w:t>азвития экологического мышления и воспитания.</w:t>
      </w:r>
    </w:p>
    <w:p w:rsidR="001642F6" w:rsidRPr="004B7BB3" w:rsidRDefault="001642F6" w:rsidP="00621551">
      <w:pPr>
        <w:jc w:val="both"/>
        <w:rPr>
          <w:rFonts w:ascii="Times New Roman" w:hAnsi="Times New Roman"/>
          <w:sz w:val="28"/>
          <w:szCs w:val="28"/>
        </w:rPr>
      </w:pPr>
      <w:r w:rsidRPr="004B7BB3">
        <w:rPr>
          <w:rFonts w:ascii="Times New Roman" w:hAnsi="Times New Roman"/>
          <w:b/>
          <w:sz w:val="28"/>
          <w:szCs w:val="28"/>
        </w:rPr>
        <w:t>Задачи проекта</w:t>
      </w:r>
      <w:r w:rsidRPr="004B7BB3">
        <w:rPr>
          <w:rFonts w:ascii="Times New Roman" w:hAnsi="Times New Roman"/>
          <w:sz w:val="28"/>
          <w:szCs w:val="28"/>
        </w:rPr>
        <w:t>:</w:t>
      </w:r>
    </w:p>
    <w:p w:rsidR="001642F6" w:rsidRPr="004B7BB3" w:rsidRDefault="001642F6" w:rsidP="00621551">
      <w:pPr>
        <w:pStyle w:val="a3"/>
        <w:numPr>
          <w:ilvl w:val="0"/>
          <w:numId w:val="1"/>
        </w:numPr>
        <w:jc w:val="both"/>
        <w:rPr>
          <w:rFonts w:ascii="Times New Roman" w:hAnsi="Times New Roman"/>
          <w:sz w:val="28"/>
          <w:szCs w:val="28"/>
        </w:rPr>
      </w:pPr>
      <w:r w:rsidRPr="004B7BB3">
        <w:rPr>
          <w:rFonts w:ascii="Times New Roman" w:hAnsi="Times New Roman"/>
          <w:sz w:val="28"/>
          <w:szCs w:val="28"/>
        </w:rPr>
        <w:t xml:space="preserve">Ознакомиться с </w:t>
      </w:r>
      <w:r w:rsidR="00F11CA1" w:rsidRPr="004B7BB3">
        <w:rPr>
          <w:rFonts w:ascii="Times New Roman" w:hAnsi="Times New Roman"/>
          <w:sz w:val="28"/>
          <w:szCs w:val="28"/>
        </w:rPr>
        <w:t xml:space="preserve"> разными источниками информации.</w:t>
      </w:r>
    </w:p>
    <w:p w:rsidR="001642F6" w:rsidRPr="004B7BB3" w:rsidRDefault="001642F6" w:rsidP="00621551">
      <w:pPr>
        <w:pStyle w:val="a3"/>
        <w:numPr>
          <w:ilvl w:val="0"/>
          <w:numId w:val="1"/>
        </w:numPr>
        <w:jc w:val="both"/>
        <w:rPr>
          <w:rFonts w:ascii="Times New Roman" w:hAnsi="Times New Roman"/>
          <w:sz w:val="28"/>
          <w:szCs w:val="28"/>
        </w:rPr>
      </w:pPr>
      <w:r w:rsidRPr="004B7BB3">
        <w:rPr>
          <w:rFonts w:ascii="Times New Roman" w:hAnsi="Times New Roman"/>
          <w:sz w:val="28"/>
          <w:szCs w:val="28"/>
        </w:rPr>
        <w:t xml:space="preserve">Разработать </w:t>
      </w:r>
      <w:r w:rsidR="002270E1" w:rsidRPr="004B7BB3">
        <w:rPr>
          <w:rFonts w:ascii="Times New Roman" w:hAnsi="Times New Roman"/>
          <w:sz w:val="28"/>
          <w:szCs w:val="28"/>
        </w:rPr>
        <w:t>малые архитектурные формы для</w:t>
      </w:r>
      <w:r w:rsidRPr="004B7BB3">
        <w:rPr>
          <w:rFonts w:ascii="Times New Roman" w:hAnsi="Times New Roman"/>
          <w:sz w:val="28"/>
          <w:szCs w:val="28"/>
        </w:rPr>
        <w:t xml:space="preserve"> благоустройства пришкольной территории</w:t>
      </w:r>
    </w:p>
    <w:p w:rsidR="00DE7DEC" w:rsidRPr="004B7BB3" w:rsidRDefault="001642F6" w:rsidP="00DE7DEC">
      <w:pPr>
        <w:pStyle w:val="a3"/>
        <w:numPr>
          <w:ilvl w:val="0"/>
          <w:numId w:val="1"/>
        </w:numPr>
        <w:jc w:val="both"/>
        <w:rPr>
          <w:rFonts w:ascii="Times New Roman" w:hAnsi="Times New Roman"/>
          <w:sz w:val="28"/>
          <w:szCs w:val="28"/>
        </w:rPr>
      </w:pPr>
      <w:r w:rsidRPr="004B7BB3">
        <w:rPr>
          <w:rFonts w:ascii="Times New Roman" w:hAnsi="Times New Roman"/>
          <w:sz w:val="28"/>
          <w:szCs w:val="28"/>
        </w:rPr>
        <w:t xml:space="preserve">Развить </w:t>
      </w:r>
      <w:r w:rsidR="00270523" w:rsidRPr="004B7BB3">
        <w:rPr>
          <w:rFonts w:ascii="Times New Roman" w:hAnsi="Times New Roman"/>
          <w:sz w:val="28"/>
          <w:szCs w:val="28"/>
        </w:rPr>
        <w:t xml:space="preserve">у </w:t>
      </w:r>
      <w:proofErr w:type="gramStart"/>
      <w:r w:rsidR="00270523" w:rsidRPr="004B7BB3">
        <w:rPr>
          <w:rFonts w:ascii="Times New Roman" w:hAnsi="Times New Roman"/>
          <w:sz w:val="28"/>
          <w:szCs w:val="28"/>
        </w:rPr>
        <w:t>обучающихся</w:t>
      </w:r>
      <w:proofErr w:type="gramEnd"/>
      <w:r w:rsidR="00270523" w:rsidRPr="004B7BB3">
        <w:rPr>
          <w:rFonts w:ascii="Times New Roman" w:hAnsi="Times New Roman"/>
          <w:sz w:val="28"/>
          <w:szCs w:val="28"/>
        </w:rPr>
        <w:t xml:space="preserve"> школы </w:t>
      </w:r>
      <w:r w:rsidRPr="004B7BB3">
        <w:rPr>
          <w:rFonts w:ascii="Times New Roman" w:hAnsi="Times New Roman"/>
          <w:sz w:val="28"/>
          <w:szCs w:val="28"/>
        </w:rPr>
        <w:t xml:space="preserve">творческий интерес к практической деятельности </w:t>
      </w:r>
      <w:r w:rsidR="003436DA" w:rsidRPr="004B7BB3">
        <w:rPr>
          <w:rFonts w:ascii="Times New Roman" w:hAnsi="Times New Roman"/>
          <w:sz w:val="28"/>
          <w:szCs w:val="28"/>
        </w:rPr>
        <w:t>в области ландшафтного дизайна</w:t>
      </w:r>
    </w:p>
    <w:p w:rsidR="00DE7DEC" w:rsidRPr="004B7BB3" w:rsidRDefault="00DE7DEC" w:rsidP="00DE7DEC">
      <w:pPr>
        <w:pStyle w:val="a3"/>
        <w:numPr>
          <w:ilvl w:val="0"/>
          <w:numId w:val="1"/>
        </w:numPr>
        <w:jc w:val="both"/>
        <w:rPr>
          <w:rFonts w:ascii="Times New Roman" w:hAnsi="Times New Roman"/>
          <w:sz w:val="28"/>
          <w:szCs w:val="28"/>
        </w:rPr>
      </w:pPr>
      <w:r w:rsidRPr="004B7BB3">
        <w:rPr>
          <w:rFonts w:ascii="Times New Roman" w:hAnsi="Times New Roman"/>
          <w:sz w:val="28"/>
          <w:szCs w:val="28"/>
        </w:rPr>
        <w:t>Подобрать растения для украшения клумб с малым освещением</w:t>
      </w:r>
    </w:p>
    <w:p w:rsidR="003D0730" w:rsidRPr="004B7BB3" w:rsidRDefault="003D0730" w:rsidP="00621551">
      <w:pPr>
        <w:jc w:val="both"/>
        <w:rPr>
          <w:rFonts w:ascii="Times New Roman" w:hAnsi="Times New Roman"/>
          <w:sz w:val="28"/>
          <w:szCs w:val="28"/>
        </w:rPr>
      </w:pPr>
      <w:r w:rsidRPr="004B7BB3">
        <w:rPr>
          <w:rFonts w:ascii="Times New Roman" w:hAnsi="Times New Roman"/>
          <w:b/>
          <w:sz w:val="28"/>
          <w:szCs w:val="28"/>
        </w:rPr>
        <w:t>Объект исследования</w:t>
      </w:r>
      <w:r w:rsidRPr="004B7BB3">
        <w:rPr>
          <w:rFonts w:ascii="Times New Roman" w:hAnsi="Times New Roman"/>
          <w:sz w:val="28"/>
          <w:szCs w:val="28"/>
        </w:rPr>
        <w:t>: Школьный двор и прилегающая к нему территория</w:t>
      </w:r>
    </w:p>
    <w:p w:rsidR="003D0730" w:rsidRPr="004B7BB3" w:rsidRDefault="003D0730" w:rsidP="00621551">
      <w:pPr>
        <w:jc w:val="both"/>
        <w:rPr>
          <w:rFonts w:ascii="Times New Roman" w:hAnsi="Times New Roman"/>
          <w:sz w:val="28"/>
          <w:szCs w:val="28"/>
        </w:rPr>
      </w:pPr>
      <w:r w:rsidRPr="004B7BB3">
        <w:rPr>
          <w:rFonts w:ascii="Times New Roman" w:hAnsi="Times New Roman"/>
          <w:b/>
          <w:sz w:val="28"/>
          <w:szCs w:val="28"/>
        </w:rPr>
        <w:t>Предмет исследования</w:t>
      </w:r>
      <w:r w:rsidRPr="004B7BB3">
        <w:rPr>
          <w:rFonts w:ascii="Times New Roman" w:hAnsi="Times New Roman"/>
          <w:sz w:val="28"/>
          <w:szCs w:val="28"/>
        </w:rPr>
        <w:t xml:space="preserve">: </w:t>
      </w:r>
      <w:r w:rsidR="00BA3524" w:rsidRPr="004B7BB3">
        <w:rPr>
          <w:rFonts w:ascii="Times New Roman" w:hAnsi="Times New Roman"/>
          <w:sz w:val="28"/>
          <w:szCs w:val="28"/>
        </w:rPr>
        <w:t>Т</w:t>
      </w:r>
      <w:r w:rsidR="00FE0D29" w:rsidRPr="004B7BB3">
        <w:rPr>
          <w:rFonts w:ascii="Times New Roman" w:hAnsi="Times New Roman"/>
          <w:sz w:val="28"/>
          <w:szCs w:val="28"/>
        </w:rPr>
        <w:t>ехнология изготовления и подбор материалов для создания малых архитектурных форм.</w:t>
      </w:r>
    </w:p>
    <w:p w:rsidR="002D6A20" w:rsidRPr="004B7BB3" w:rsidRDefault="002D6A20" w:rsidP="00621551">
      <w:pPr>
        <w:jc w:val="both"/>
        <w:rPr>
          <w:rFonts w:ascii="Times New Roman" w:hAnsi="Times New Roman"/>
          <w:sz w:val="28"/>
          <w:szCs w:val="28"/>
        </w:rPr>
      </w:pPr>
      <w:r w:rsidRPr="004B7BB3">
        <w:rPr>
          <w:rFonts w:ascii="Times New Roman" w:hAnsi="Times New Roman"/>
          <w:b/>
          <w:sz w:val="28"/>
          <w:szCs w:val="28"/>
        </w:rPr>
        <w:t xml:space="preserve">Методы исследования: </w:t>
      </w:r>
      <w:r w:rsidR="00DE7DEC" w:rsidRPr="004B7BB3">
        <w:rPr>
          <w:rFonts w:ascii="Times New Roman" w:hAnsi="Times New Roman"/>
          <w:sz w:val="28"/>
          <w:szCs w:val="28"/>
        </w:rPr>
        <w:t>моделирован</w:t>
      </w:r>
      <w:r w:rsidR="008D19EC">
        <w:rPr>
          <w:rFonts w:ascii="Times New Roman" w:hAnsi="Times New Roman"/>
          <w:sz w:val="28"/>
          <w:szCs w:val="28"/>
        </w:rPr>
        <w:t>ие</w:t>
      </w:r>
      <w:r w:rsidR="00DE7DEC" w:rsidRPr="004B7BB3">
        <w:rPr>
          <w:rFonts w:ascii="Times New Roman" w:hAnsi="Times New Roman"/>
          <w:sz w:val="28"/>
          <w:szCs w:val="28"/>
        </w:rPr>
        <w:t>, математический метод,</w:t>
      </w:r>
      <w:r w:rsidR="008D19EC">
        <w:rPr>
          <w:rFonts w:ascii="Times New Roman" w:hAnsi="Times New Roman"/>
          <w:sz w:val="28"/>
          <w:szCs w:val="28"/>
        </w:rPr>
        <w:t xml:space="preserve"> </w:t>
      </w:r>
      <w:r w:rsidR="003A48BF" w:rsidRPr="004B7BB3">
        <w:rPr>
          <w:rFonts w:ascii="Times New Roman" w:hAnsi="Times New Roman"/>
          <w:sz w:val="28"/>
          <w:szCs w:val="28"/>
        </w:rPr>
        <w:t>н</w:t>
      </w:r>
      <w:r w:rsidR="00F11CA1" w:rsidRPr="004B7BB3">
        <w:rPr>
          <w:rFonts w:ascii="Times New Roman" w:hAnsi="Times New Roman"/>
          <w:sz w:val="28"/>
          <w:szCs w:val="28"/>
        </w:rPr>
        <w:t>аблюдение</w:t>
      </w:r>
      <w:r w:rsidR="00DE7DEC" w:rsidRPr="004B7BB3">
        <w:rPr>
          <w:rFonts w:ascii="Times New Roman" w:hAnsi="Times New Roman"/>
          <w:sz w:val="28"/>
          <w:szCs w:val="28"/>
        </w:rPr>
        <w:t>, сравнение, анализ, информационный метод</w:t>
      </w:r>
      <w:r w:rsidRPr="004B7BB3">
        <w:rPr>
          <w:rFonts w:ascii="Times New Roman" w:hAnsi="Times New Roman"/>
          <w:sz w:val="28"/>
          <w:szCs w:val="28"/>
        </w:rPr>
        <w:t>.</w:t>
      </w:r>
    </w:p>
    <w:p w:rsidR="00FE0D29" w:rsidRDefault="00FE0D29" w:rsidP="007A7B59">
      <w:pPr>
        <w:rPr>
          <w:rFonts w:ascii="Times New Roman" w:hAnsi="Times New Roman"/>
          <w:sz w:val="28"/>
          <w:szCs w:val="28"/>
        </w:rPr>
      </w:pPr>
    </w:p>
    <w:p w:rsidR="004B7BB3" w:rsidRDefault="004B7BB3" w:rsidP="007A7B59">
      <w:pPr>
        <w:rPr>
          <w:rFonts w:ascii="Times New Roman" w:hAnsi="Times New Roman"/>
          <w:sz w:val="28"/>
          <w:szCs w:val="28"/>
        </w:rPr>
      </w:pPr>
    </w:p>
    <w:p w:rsidR="004B7BB3" w:rsidRDefault="004B7BB3" w:rsidP="007A7B59">
      <w:pPr>
        <w:rPr>
          <w:rFonts w:ascii="Times New Roman" w:hAnsi="Times New Roman"/>
          <w:sz w:val="28"/>
          <w:szCs w:val="28"/>
        </w:rPr>
      </w:pPr>
    </w:p>
    <w:p w:rsidR="00F11CA1" w:rsidRPr="004B7BB3" w:rsidRDefault="00F11CA1" w:rsidP="003A48BF">
      <w:pPr>
        <w:rPr>
          <w:rFonts w:ascii="Times New Roman" w:hAnsi="Times New Roman"/>
          <w:b/>
          <w:sz w:val="28"/>
          <w:szCs w:val="28"/>
          <w:shd w:val="clear" w:color="auto" w:fill="FFFFFF"/>
        </w:rPr>
      </w:pPr>
    </w:p>
    <w:p w:rsidR="003450BF" w:rsidRDefault="003450BF" w:rsidP="00F96751">
      <w:pPr>
        <w:jc w:val="center"/>
        <w:rPr>
          <w:rFonts w:ascii="Times New Roman" w:hAnsi="Times New Roman"/>
          <w:b/>
          <w:sz w:val="28"/>
          <w:szCs w:val="28"/>
          <w:shd w:val="clear" w:color="auto" w:fill="FFFFFF"/>
        </w:rPr>
      </w:pPr>
    </w:p>
    <w:p w:rsidR="00FB0796" w:rsidRPr="004B7BB3" w:rsidRDefault="00661BF3" w:rsidP="00F96751">
      <w:pPr>
        <w:jc w:val="center"/>
        <w:rPr>
          <w:rFonts w:ascii="Times New Roman" w:hAnsi="Times New Roman"/>
          <w:b/>
          <w:sz w:val="28"/>
          <w:szCs w:val="28"/>
          <w:shd w:val="clear" w:color="auto" w:fill="FFFFFF"/>
        </w:rPr>
      </w:pPr>
      <w:r w:rsidRPr="004B7BB3">
        <w:rPr>
          <w:rFonts w:ascii="Times New Roman" w:hAnsi="Times New Roman"/>
          <w:b/>
          <w:sz w:val="28"/>
          <w:szCs w:val="28"/>
          <w:shd w:val="clear" w:color="auto" w:fill="FFFFFF"/>
        </w:rPr>
        <w:lastRenderedPageBreak/>
        <w:t xml:space="preserve">Глава </w:t>
      </w:r>
      <w:r w:rsidR="00FB0796" w:rsidRPr="004B7BB3">
        <w:rPr>
          <w:rFonts w:ascii="Times New Roman" w:hAnsi="Times New Roman"/>
          <w:b/>
          <w:sz w:val="28"/>
          <w:szCs w:val="28"/>
          <w:shd w:val="clear" w:color="auto" w:fill="FFFFFF"/>
        </w:rPr>
        <w:t xml:space="preserve">1 Зеленое украшение территории. </w:t>
      </w:r>
    </w:p>
    <w:p w:rsidR="00661BF3" w:rsidRPr="004B7BB3" w:rsidRDefault="00FB0796" w:rsidP="00F96751">
      <w:pPr>
        <w:jc w:val="center"/>
        <w:rPr>
          <w:rFonts w:ascii="Times New Roman" w:hAnsi="Times New Roman"/>
          <w:b/>
          <w:sz w:val="28"/>
          <w:szCs w:val="28"/>
          <w:shd w:val="clear" w:color="auto" w:fill="FFFFFF"/>
        </w:rPr>
      </w:pPr>
      <w:r w:rsidRPr="004B7BB3">
        <w:rPr>
          <w:rFonts w:ascii="Times New Roman" w:hAnsi="Times New Roman"/>
          <w:b/>
          <w:sz w:val="28"/>
          <w:szCs w:val="28"/>
          <w:shd w:val="clear" w:color="auto" w:fill="FFFFFF"/>
        </w:rPr>
        <w:t>1.</w:t>
      </w:r>
      <w:r w:rsidR="00661BF3" w:rsidRPr="004B7BB3">
        <w:rPr>
          <w:rFonts w:ascii="Times New Roman" w:hAnsi="Times New Roman"/>
          <w:b/>
          <w:sz w:val="28"/>
          <w:szCs w:val="28"/>
          <w:shd w:val="clear" w:color="auto" w:fill="FFFFFF"/>
        </w:rPr>
        <w:t>1</w:t>
      </w:r>
      <w:proofErr w:type="gramStart"/>
      <w:r w:rsidR="00C4475B">
        <w:rPr>
          <w:rFonts w:ascii="Times New Roman" w:hAnsi="Times New Roman"/>
          <w:b/>
          <w:sz w:val="28"/>
          <w:szCs w:val="28"/>
          <w:shd w:val="clear" w:color="auto" w:fill="FFFFFF"/>
        </w:rPr>
        <w:t xml:space="preserve"> </w:t>
      </w:r>
      <w:r w:rsidR="00AE4C0C">
        <w:rPr>
          <w:rFonts w:ascii="Times New Roman" w:hAnsi="Times New Roman"/>
          <w:b/>
          <w:sz w:val="28"/>
          <w:szCs w:val="28"/>
          <w:shd w:val="clear" w:color="auto" w:fill="FFFFFF"/>
        </w:rPr>
        <w:t>Н</w:t>
      </w:r>
      <w:proofErr w:type="gramEnd"/>
      <w:r w:rsidR="00AE4C0C">
        <w:rPr>
          <w:rFonts w:ascii="Times New Roman" w:hAnsi="Times New Roman"/>
          <w:b/>
          <w:sz w:val="28"/>
          <w:szCs w:val="28"/>
          <w:shd w:val="clear" w:color="auto" w:fill="FFFFFF"/>
        </w:rPr>
        <w:t>екоторые правила</w:t>
      </w:r>
      <w:r w:rsidR="00200030" w:rsidRPr="004B7BB3">
        <w:rPr>
          <w:rFonts w:ascii="Times New Roman" w:hAnsi="Times New Roman"/>
          <w:b/>
          <w:sz w:val="28"/>
          <w:szCs w:val="28"/>
          <w:shd w:val="clear" w:color="auto" w:fill="FFFFFF"/>
        </w:rPr>
        <w:t xml:space="preserve"> об озеленении клумб</w:t>
      </w:r>
    </w:p>
    <w:p w:rsidR="00FB0796" w:rsidRPr="004B7BB3" w:rsidRDefault="008F356C" w:rsidP="00621551">
      <w:pPr>
        <w:jc w:val="both"/>
        <w:rPr>
          <w:rFonts w:ascii="Times New Roman" w:hAnsi="Times New Roman"/>
          <w:sz w:val="28"/>
          <w:szCs w:val="28"/>
          <w:shd w:val="clear" w:color="auto" w:fill="FFFFFF"/>
        </w:rPr>
      </w:pPr>
      <w:r w:rsidRPr="008F356C">
        <w:rPr>
          <w:rFonts w:ascii="Times New Roman" w:hAnsi="Times New Roman"/>
          <w:b/>
          <w:sz w:val="28"/>
          <w:szCs w:val="28"/>
          <w:shd w:val="clear" w:color="auto" w:fill="FFFFFF"/>
        </w:rPr>
        <w:t>Величины цветника</w:t>
      </w:r>
      <w:r w:rsidR="00CE6E07">
        <w:rPr>
          <w:rFonts w:ascii="Times New Roman" w:hAnsi="Times New Roman"/>
          <w:b/>
          <w:sz w:val="28"/>
          <w:szCs w:val="28"/>
          <w:shd w:val="clear" w:color="auto" w:fill="FFFFFF"/>
        </w:rPr>
        <w:t xml:space="preserve"> (приложение 1)</w:t>
      </w:r>
      <w:r w:rsidR="00CE6E0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w:t>
      </w:r>
      <w:r w:rsidR="00FE0D29" w:rsidRPr="004B7BB3">
        <w:rPr>
          <w:rFonts w:ascii="Times New Roman" w:hAnsi="Times New Roman"/>
          <w:sz w:val="28"/>
          <w:szCs w:val="28"/>
          <w:shd w:val="clear" w:color="auto" w:fill="FFFFFF"/>
        </w:rPr>
        <w:t>В современном озеленении клумбы делают невысокими, вровень с газоном и лишь в особых случаях насыпными, но не выше чем на 5—8 см. Размер клумбы зависит от величины цветника. При оформлении необходимо учитывать продолжительность цветения</w:t>
      </w:r>
      <w:r w:rsidR="00FB0796" w:rsidRPr="004B7BB3">
        <w:rPr>
          <w:rFonts w:ascii="Times New Roman" w:hAnsi="Times New Roman"/>
          <w:sz w:val="28"/>
          <w:szCs w:val="28"/>
          <w:shd w:val="clear" w:color="auto" w:fill="FFFFFF"/>
        </w:rPr>
        <w:t>, высоту растения, цвет и размер венчика у</w:t>
      </w:r>
      <w:r w:rsidR="00FE0D29" w:rsidRPr="004B7BB3">
        <w:rPr>
          <w:rFonts w:ascii="Times New Roman" w:hAnsi="Times New Roman"/>
          <w:sz w:val="28"/>
          <w:szCs w:val="28"/>
          <w:shd w:val="clear" w:color="auto" w:fill="FFFFFF"/>
        </w:rPr>
        <w:t xml:space="preserve"> высаженных растений. </w:t>
      </w:r>
    </w:p>
    <w:p w:rsidR="00AE4C0C" w:rsidRDefault="00FE0D29" w:rsidP="00621551">
      <w:pPr>
        <w:jc w:val="both"/>
        <w:rPr>
          <w:rFonts w:ascii="Times New Roman" w:hAnsi="Times New Roman"/>
          <w:sz w:val="28"/>
          <w:szCs w:val="28"/>
          <w:shd w:val="clear" w:color="auto" w:fill="FFFFFF"/>
        </w:rPr>
      </w:pPr>
      <w:r w:rsidRPr="008F356C">
        <w:rPr>
          <w:rFonts w:ascii="Times New Roman" w:hAnsi="Times New Roman"/>
          <w:b/>
          <w:sz w:val="28"/>
          <w:szCs w:val="28"/>
          <w:shd w:val="clear" w:color="auto" w:fill="FFFFFF"/>
        </w:rPr>
        <w:t>Художественная декоративная ценность цветника</w:t>
      </w:r>
      <w:r w:rsidR="00CE6E07">
        <w:rPr>
          <w:rFonts w:ascii="Times New Roman" w:hAnsi="Times New Roman"/>
          <w:b/>
          <w:sz w:val="28"/>
          <w:szCs w:val="28"/>
          <w:shd w:val="clear" w:color="auto" w:fill="FFFFFF"/>
        </w:rPr>
        <w:t xml:space="preserve"> (приложение 2)</w:t>
      </w:r>
      <w:r w:rsidRPr="004B7BB3">
        <w:rPr>
          <w:rFonts w:ascii="Times New Roman" w:hAnsi="Times New Roman"/>
          <w:sz w:val="28"/>
          <w:szCs w:val="28"/>
          <w:shd w:val="clear" w:color="auto" w:fill="FFFFFF"/>
        </w:rPr>
        <w:t xml:space="preserve"> зависит от подбора растений в комбинации окрасок лиственных и цветочных растений, соразмерности отдельных частей цветника, четкости и ясности рисунка, содержания рисунка, наличия хорошего фона газона, обеспеченности уходом. Удачный подбор растений по окраске листьев или цветов имеет существенное значение: В этом случае значительную помощь оказывают правила гармонических сочетания колеров (окрасок) между собой. Основными или главными окрасками считаются </w:t>
      </w:r>
      <w:proofErr w:type="gramStart"/>
      <w:r w:rsidRPr="004B7BB3">
        <w:rPr>
          <w:rFonts w:ascii="Times New Roman" w:hAnsi="Times New Roman"/>
          <w:sz w:val="28"/>
          <w:szCs w:val="28"/>
          <w:shd w:val="clear" w:color="auto" w:fill="FFFFFF"/>
        </w:rPr>
        <w:t>желтая</w:t>
      </w:r>
      <w:proofErr w:type="gramEnd"/>
      <w:r w:rsidRPr="004B7BB3">
        <w:rPr>
          <w:rFonts w:ascii="Times New Roman" w:hAnsi="Times New Roman"/>
          <w:sz w:val="28"/>
          <w:szCs w:val="28"/>
          <w:shd w:val="clear" w:color="auto" w:fill="FFFFFF"/>
        </w:rPr>
        <w:t xml:space="preserve">, красная и синяя. Производными колерами будут зеленый, </w:t>
      </w:r>
      <w:proofErr w:type="gramStart"/>
      <w:r w:rsidRPr="004B7BB3">
        <w:rPr>
          <w:rFonts w:ascii="Times New Roman" w:hAnsi="Times New Roman"/>
          <w:sz w:val="28"/>
          <w:szCs w:val="28"/>
          <w:shd w:val="clear" w:color="auto" w:fill="FFFFFF"/>
        </w:rPr>
        <w:t>который</w:t>
      </w:r>
      <w:proofErr w:type="gramEnd"/>
      <w:r w:rsidRPr="004B7BB3">
        <w:rPr>
          <w:rFonts w:ascii="Times New Roman" w:hAnsi="Times New Roman"/>
          <w:sz w:val="28"/>
          <w:szCs w:val="28"/>
          <w:shd w:val="clear" w:color="auto" w:fill="FFFFFF"/>
        </w:rPr>
        <w:t xml:space="preserve"> получается от смешения желтого с синим, оранжевый — от желтого с красным, фиолетовый от синего с красным. Более яркие окраски </w:t>
      </w:r>
      <w:proofErr w:type="gramStart"/>
      <w:r w:rsidRPr="004B7BB3">
        <w:rPr>
          <w:rFonts w:ascii="Times New Roman" w:hAnsi="Times New Roman"/>
          <w:sz w:val="28"/>
          <w:szCs w:val="28"/>
          <w:shd w:val="clear" w:color="auto" w:fill="FFFFFF"/>
        </w:rPr>
        <w:t>желтая</w:t>
      </w:r>
      <w:proofErr w:type="gramEnd"/>
      <w:r w:rsidRPr="004B7BB3">
        <w:rPr>
          <w:rFonts w:ascii="Times New Roman" w:hAnsi="Times New Roman"/>
          <w:sz w:val="28"/>
          <w:szCs w:val="28"/>
          <w:shd w:val="clear" w:color="auto" w:fill="FFFFFF"/>
        </w:rPr>
        <w:t xml:space="preserve">, оранжевая и красная называются активными и менее яркие — фиолетовая, зеленая и синяя пассивными. Приятное впечатление производит такое сочетание, когда главная окраска располагается рядом с такой производной, в которой отсутствует этот главный колер. Растения одной и той же культуры сочетаются между собой по окраске, особенно при наличии сортов. </w:t>
      </w:r>
    </w:p>
    <w:p w:rsidR="00FE0D29" w:rsidRPr="004B7BB3" w:rsidRDefault="008F356C" w:rsidP="00621551">
      <w:pPr>
        <w:jc w:val="both"/>
        <w:rPr>
          <w:rFonts w:ascii="Times New Roman" w:hAnsi="Times New Roman"/>
          <w:sz w:val="28"/>
          <w:szCs w:val="28"/>
          <w:shd w:val="clear" w:color="auto" w:fill="FFFFFF"/>
        </w:rPr>
      </w:pPr>
      <w:r w:rsidRPr="008F356C">
        <w:rPr>
          <w:rFonts w:ascii="Times New Roman" w:hAnsi="Times New Roman"/>
          <w:b/>
          <w:sz w:val="28"/>
          <w:szCs w:val="28"/>
          <w:shd w:val="clear" w:color="auto" w:fill="FFFFFF"/>
        </w:rPr>
        <w:t>Правила пропорции</w:t>
      </w:r>
      <w:r w:rsidR="00CE6E07">
        <w:rPr>
          <w:rFonts w:ascii="Times New Roman" w:hAnsi="Times New Roman"/>
          <w:sz w:val="28"/>
          <w:szCs w:val="28"/>
          <w:shd w:val="clear" w:color="auto" w:fill="FFFFFF"/>
        </w:rPr>
        <w:t xml:space="preserve"> </w:t>
      </w:r>
      <w:r w:rsidR="00FE0D29" w:rsidRPr="004B7BB3">
        <w:rPr>
          <w:rFonts w:ascii="Times New Roman" w:hAnsi="Times New Roman"/>
          <w:sz w:val="28"/>
          <w:szCs w:val="28"/>
          <w:shd w:val="clear" w:color="auto" w:fill="FFFFFF"/>
        </w:rPr>
        <w:t>Части цветника должны быть гармоничными, приятными для глаза. Решить это помогают правила пропорции. В основном для оформления цветочных клумб используются однолетние растения. И выбирают в основном летники, продолжительно и обильно цветущие, отличающиеся декоративностью листьев. Широко их применение на клумбах, рабатках и партерах летнего цветения. </w:t>
      </w:r>
    </w:p>
    <w:p w:rsidR="00B227A6" w:rsidRPr="004B7BB3" w:rsidRDefault="00B227A6" w:rsidP="007A7B59">
      <w:pPr>
        <w:rPr>
          <w:rFonts w:ascii="Times New Roman" w:hAnsi="Times New Roman"/>
          <w:b/>
          <w:bCs/>
          <w:sz w:val="28"/>
          <w:szCs w:val="28"/>
          <w:shd w:val="clear" w:color="auto" w:fill="FFFFFF"/>
        </w:rPr>
      </w:pPr>
    </w:p>
    <w:p w:rsidR="00B227A6" w:rsidRDefault="00B227A6" w:rsidP="007A7B59">
      <w:pPr>
        <w:rPr>
          <w:rFonts w:ascii="Times New Roman" w:hAnsi="Times New Roman"/>
          <w:b/>
          <w:bCs/>
          <w:sz w:val="28"/>
          <w:szCs w:val="28"/>
          <w:shd w:val="clear" w:color="auto" w:fill="FFFFFF"/>
        </w:rPr>
      </w:pPr>
    </w:p>
    <w:p w:rsidR="004B7BB3" w:rsidRDefault="004B7BB3" w:rsidP="007A7B59">
      <w:pPr>
        <w:rPr>
          <w:rFonts w:ascii="Times New Roman" w:hAnsi="Times New Roman"/>
          <w:b/>
          <w:bCs/>
          <w:sz w:val="28"/>
          <w:szCs w:val="28"/>
          <w:shd w:val="clear" w:color="auto" w:fill="FFFFFF"/>
        </w:rPr>
      </w:pPr>
    </w:p>
    <w:p w:rsidR="004B7BB3" w:rsidRPr="004B7BB3" w:rsidRDefault="004B7BB3" w:rsidP="007A7B59">
      <w:pPr>
        <w:rPr>
          <w:rFonts w:ascii="Times New Roman" w:hAnsi="Times New Roman"/>
          <w:b/>
          <w:bCs/>
          <w:sz w:val="28"/>
          <w:szCs w:val="28"/>
          <w:shd w:val="clear" w:color="auto" w:fill="FFFFFF"/>
        </w:rPr>
      </w:pPr>
    </w:p>
    <w:p w:rsidR="00B227A6" w:rsidRPr="004B7BB3" w:rsidRDefault="00B227A6" w:rsidP="007A7B59">
      <w:pPr>
        <w:rPr>
          <w:rFonts w:ascii="Times New Roman" w:hAnsi="Times New Roman"/>
          <w:b/>
          <w:bCs/>
          <w:sz w:val="28"/>
          <w:szCs w:val="28"/>
          <w:shd w:val="clear" w:color="auto" w:fill="FFFFFF"/>
        </w:rPr>
      </w:pPr>
    </w:p>
    <w:p w:rsidR="00B227A6" w:rsidRDefault="00FB0796" w:rsidP="00F96751">
      <w:pPr>
        <w:jc w:val="center"/>
        <w:rPr>
          <w:rFonts w:ascii="Times New Roman" w:hAnsi="Times New Roman"/>
          <w:b/>
          <w:bCs/>
          <w:sz w:val="28"/>
          <w:szCs w:val="28"/>
          <w:shd w:val="clear" w:color="auto" w:fill="FFFFFF"/>
        </w:rPr>
      </w:pPr>
      <w:r w:rsidRPr="004B7BB3">
        <w:rPr>
          <w:rFonts w:ascii="Times New Roman" w:hAnsi="Times New Roman"/>
          <w:b/>
          <w:bCs/>
          <w:sz w:val="28"/>
          <w:szCs w:val="28"/>
          <w:shd w:val="clear" w:color="auto" w:fill="FFFFFF"/>
        </w:rPr>
        <w:lastRenderedPageBreak/>
        <w:t>1.</w:t>
      </w:r>
      <w:r w:rsidR="00F11CA1" w:rsidRPr="004B7BB3">
        <w:rPr>
          <w:rFonts w:ascii="Times New Roman" w:hAnsi="Times New Roman"/>
          <w:b/>
          <w:bCs/>
          <w:sz w:val="28"/>
          <w:szCs w:val="28"/>
          <w:shd w:val="clear" w:color="auto" w:fill="FFFFFF"/>
        </w:rPr>
        <w:t xml:space="preserve">2 </w:t>
      </w:r>
      <w:r w:rsidR="00AE4C0C">
        <w:rPr>
          <w:rFonts w:ascii="Times New Roman" w:hAnsi="Times New Roman"/>
          <w:b/>
          <w:bCs/>
          <w:sz w:val="28"/>
          <w:szCs w:val="28"/>
          <w:shd w:val="clear" w:color="auto" w:fill="FFFFFF"/>
        </w:rPr>
        <w:t xml:space="preserve"> Тенелюбивые растения</w:t>
      </w:r>
    </w:p>
    <w:p w:rsidR="008D19EC" w:rsidRPr="008D19EC" w:rsidRDefault="008D19EC" w:rsidP="008D19EC">
      <w:pPr>
        <w:rPr>
          <w:rFonts w:ascii="Times New Roman" w:hAnsi="Times New Roman"/>
          <w:bCs/>
          <w:sz w:val="28"/>
          <w:szCs w:val="28"/>
          <w:shd w:val="clear" w:color="auto" w:fill="FFFFFF"/>
        </w:rPr>
      </w:pPr>
      <w:r>
        <w:rPr>
          <w:rFonts w:ascii="Times New Roman" w:hAnsi="Times New Roman"/>
          <w:bCs/>
          <w:sz w:val="28"/>
          <w:szCs w:val="28"/>
          <w:shd w:val="clear" w:color="auto" w:fill="FFFFFF"/>
        </w:rPr>
        <w:t>Тенелюбивыми растениями называют те растения, которые на открытом солнце чувствуют себя хуже, чем при рассеянном освещении.</w:t>
      </w:r>
    </w:p>
    <w:p w:rsidR="00661BF3" w:rsidRPr="004B7BB3" w:rsidRDefault="00661BF3" w:rsidP="00621551">
      <w:pPr>
        <w:jc w:val="both"/>
        <w:rPr>
          <w:rFonts w:ascii="Times New Roman" w:hAnsi="Times New Roman"/>
          <w:sz w:val="28"/>
          <w:szCs w:val="28"/>
          <w:shd w:val="clear" w:color="auto" w:fill="FFFFFF"/>
        </w:rPr>
      </w:pPr>
      <w:proofErr w:type="gramStart"/>
      <w:r w:rsidRPr="004B7BB3">
        <w:rPr>
          <w:rFonts w:ascii="Times New Roman" w:hAnsi="Times New Roman"/>
          <w:b/>
          <w:bCs/>
          <w:sz w:val="28"/>
          <w:szCs w:val="28"/>
          <w:shd w:val="clear" w:color="auto" w:fill="FFFFFF"/>
        </w:rPr>
        <w:t>Незабудка</w:t>
      </w:r>
      <w:r w:rsidR="00FB0796" w:rsidRPr="004B7BB3">
        <w:rPr>
          <w:rFonts w:ascii="Times New Roman" w:hAnsi="Times New Roman"/>
          <w:b/>
          <w:bCs/>
          <w:sz w:val="28"/>
          <w:szCs w:val="28"/>
          <w:shd w:val="clear" w:color="auto" w:fill="FFFFFF"/>
        </w:rPr>
        <w:t xml:space="preserve"> </w:t>
      </w:r>
      <w:r w:rsidR="00DD21B8">
        <w:rPr>
          <w:rFonts w:ascii="Times New Roman" w:hAnsi="Times New Roman"/>
          <w:b/>
          <w:bCs/>
          <w:sz w:val="28"/>
          <w:szCs w:val="28"/>
          <w:shd w:val="clear" w:color="auto" w:fill="FFFFFF"/>
        </w:rPr>
        <w:t>(</w:t>
      </w:r>
      <w:r w:rsidR="00DD21B8" w:rsidRPr="00DD21B8">
        <w:rPr>
          <w:rFonts w:ascii="Times New Roman" w:hAnsi="Times New Roman"/>
          <w:b/>
          <w:bCs/>
          <w:sz w:val="28"/>
          <w:szCs w:val="28"/>
          <w:shd w:val="clear" w:color="auto" w:fill="FFFFFF"/>
        </w:rPr>
        <w:t>лат</w:t>
      </w:r>
      <w:r w:rsidR="00DD21B8" w:rsidRPr="00DD21B8">
        <w:rPr>
          <w:rFonts w:ascii="Times New Roman" w:hAnsi="Times New Roman"/>
          <w:sz w:val="28"/>
          <w:szCs w:val="28"/>
          <w:shd w:val="clear" w:color="auto" w:fill="FFFFFF"/>
        </w:rPr>
        <w:t>.</w:t>
      </w:r>
      <w:proofErr w:type="gramEnd"/>
      <w:r w:rsidR="00DD21B8" w:rsidRPr="00DD21B8">
        <w:rPr>
          <w:rFonts w:ascii="Times New Roman" w:hAnsi="Times New Roman"/>
          <w:sz w:val="28"/>
          <w:szCs w:val="28"/>
          <w:shd w:val="clear" w:color="auto" w:fill="FFFFFF"/>
        </w:rPr>
        <w:t xml:space="preserve"> </w:t>
      </w:r>
      <w:proofErr w:type="spellStart"/>
      <w:r w:rsidR="00DD21B8" w:rsidRPr="00DD21B8">
        <w:rPr>
          <w:rFonts w:ascii="Times New Roman" w:hAnsi="Times New Roman"/>
          <w:sz w:val="28"/>
          <w:szCs w:val="28"/>
          <w:shd w:val="clear" w:color="auto" w:fill="FFFFFF"/>
        </w:rPr>
        <w:t>Myosotis</w:t>
      </w:r>
      <w:proofErr w:type="spellEnd"/>
      <w:r w:rsidR="00DD21B8" w:rsidRPr="00DD21B8">
        <w:rPr>
          <w:rFonts w:ascii="Times New Roman" w:hAnsi="Times New Roman"/>
          <w:sz w:val="28"/>
          <w:szCs w:val="28"/>
          <w:shd w:val="clear" w:color="auto" w:fill="FFFFFF"/>
        </w:rPr>
        <w:t>, от др.-гр. «мышиное ухо»</w:t>
      </w:r>
      <w:r w:rsidR="00DD21B8" w:rsidRPr="00DD21B8">
        <w:rPr>
          <w:rFonts w:ascii="Times New Roman" w:hAnsi="Times New Roman"/>
          <w:b/>
          <w:bCs/>
          <w:sz w:val="28"/>
          <w:szCs w:val="28"/>
          <w:shd w:val="clear" w:color="auto" w:fill="FFFFFF"/>
        </w:rPr>
        <w:t>)</w:t>
      </w:r>
      <w:r w:rsidR="00CE6E07">
        <w:rPr>
          <w:rFonts w:ascii="Times New Roman" w:hAnsi="Times New Roman"/>
          <w:b/>
          <w:bCs/>
          <w:sz w:val="28"/>
          <w:szCs w:val="28"/>
          <w:shd w:val="clear" w:color="auto" w:fill="FFFFFF"/>
        </w:rPr>
        <w:t xml:space="preserve"> (приложение </w:t>
      </w:r>
      <w:r w:rsidR="00450DEB">
        <w:rPr>
          <w:rFonts w:ascii="Times New Roman" w:hAnsi="Times New Roman"/>
          <w:b/>
          <w:bCs/>
          <w:sz w:val="28"/>
          <w:szCs w:val="28"/>
          <w:shd w:val="clear" w:color="auto" w:fill="FFFFFF"/>
        </w:rPr>
        <w:t>3</w:t>
      </w:r>
      <w:r w:rsidR="001B5D09" w:rsidRPr="004B7BB3">
        <w:rPr>
          <w:rFonts w:ascii="Times New Roman" w:hAnsi="Times New Roman"/>
          <w:b/>
          <w:bCs/>
          <w:sz w:val="28"/>
          <w:szCs w:val="28"/>
          <w:shd w:val="clear" w:color="auto" w:fill="FFFFFF"/>
        </w:rPr>
        <w:t>)</w:t>
      </w:r>
      <w:r w:rsidRPr="004B7BB3">
        <w:rPr>
          <w:rFonts w:ascii="Times New Roman" w:hAnsi="Times New Roman"/>
          <w:sz w:val="28"/>
          <w:szCs w:val="28"/>
          <w:shd w:val="clear" w:color="auto" w:fill="FFFFFF"/>
        </w:rPr>
        <w:t> — </w:t>
      </w:r>
      <w:hyperlink r:id="rId8" w:tooltip="Древнегреческий язык" w:history="1">
        <w:r w:rsidRPr="004B7BB3">
          <w:rPr>
            <w:rStyle w:val="a4"/>
            <w:rFonts w:ascii="Times New Roman" w:hAnsi="Times New Roman"/>
            <w:color w:val="auto"/>
            <w:sz w:val="28"/>
            <w:szCs w:val="28"/>
            <w:u w:val="none"/>
            <w:shd w:val="clear" w:color="auto" w:fill="FFFFFF"/>
          </w:rPr>
          <w:t>род</w:t>
        </w:r>
      </w:hyperlink>
      <w:r w:rsidRPr="004B7BB3">
        <w:rPr>
          <w:rFonts w:ascii="Times New Roman" w:hAnsi="Times New Roman"/>
          <w:sz w:val="28"/>
          <w:szCs w:val="28"/>
          <w:shd w:val="clear" w:color="auto" w:fill="FFFFFF"/>
        </w:rPr>
        <w:t> </w:t>
      </w:r>
      <w:hyperlink r:id="rId9" w:history="1">
        <w:r w:rsidRPr="004B7BB3">
          <w:rPr>
            <w:rStyle w:val="a4"/>
            <w:rFonts w:ascii="Times New Roman" w:hAnsi="Times New Roman"/>
            <w:color w:val="auto"/>
            <w:sz w:val="28"/>
            <w:szCs w:val="28"/>
            <w:u w:val="none"/>
            <w:shd w:val="clear" w:color="auto" w:fill="FFFFFF"/>
          </w:rPr>
          <w:t>травянистых</w:t>
        </w:r>
      </w:hyperlink>
      <w:r w:rsidRPr="004B7BB3">
        <w:rPr>
          <w:rFonts w:ascii="Times New Roman" w:hAnsi="Times New Roman"/>
          <w:sz w:val="28"/>
          <w:szCs w:val="28"/>
          <w:shd w:val="clear" w:color="auto" w:fill="FFFFFF"/>
        </w:rPr>
        <w:t> растений семейства </w:t>
      </w:r>
      <w:proofErr w:type="spellStart"/>
      <w:r w:rsidR="00761D22">
        <w:fldChar w:fldCharType="begin"/>
      </w:r>
      <w:r w:rsidR="00485E95">
        <w:instrText>HYPERLINK "https://ru.wikipedia.org/wiki/%D0%91%D1%83%D1%80%D0%B0%D1%87%D0%BD%D0%B8%D0%BA%D0%BE%D0%B2%D1%8B%D0%B5" \o "Бурачниковые"</w:instrText>
      </w:r>
      <w:r w:rsidR="00761D22">
        <w:fldChar w:fldCharType="separate"/>
      </w:r>
      <w:r w:rsidRPr="004B7BB3">
        <w:rPr>
          <w:rStyle w:val="a4"/>
          <w:rFonts w:ascii="Times New Roman" w:hAnsi="Times New Roman"/>
          <w:color w:val="auto"/>
          <w:sz w:val="28"/>
          <w:szCs w:val="28"/>
          <w:u w:val="none"/>
          <w:shd w:val="clear" w:color="auto" w:fill="FFFFFF"/>
        </w:rPr>
        <w:t>Бурачниковые</w:t>
      </w:r>
      <w:proofErr w:type="spellEnd"/>
      <w:r w:rsidR="00761D22">
        <w:fldChar w:fldCharType="end"/>
      </w:r>
      <w:r w:rsidRPr="004B7BB3">
        <w:rPr>
          <w:rFonts w:ascii="Times New Roman" w:hAnsi="Times New Roman"/>
          <w:sz w:val="28"/>
          <w:szCs w:val="28"/>
          <w:shd w:val="clear" w:color="auto" w:fill="FFFFFF"/>
        </w:rPr>
        <w:t>. Некоторые виды культивируют в качестве красивоцветущих садовых растений.</w:t>
      </w:r>
    </w:p>
    <w:p w:rsidR="001B5D09" w:rsidRPr="004B7BB3" w:rsidRDefault="001B5D09" w:rsidP="00621551">
      <w:pPr>
        <w:pStyle w:val="a5"/>
        <w:shd w:val="clear" w:color="auto" w:fill="FFFFFF"/>
        <w:spacing w:before="120" w:beforeAutospacing="0" w:after="120" w:afterAutospacing="0"/>
        <w:jc w:val="both"/>
        <w:rPr>
          <w:sz w:val="28"/>
          <w:szCs w:val="28"/>
        </w:rPr>
      </w:pPr>
      <w:r w:rsidRPr="004B7BB3">
        <w:rPr>
          <w:sz w:val="28"/>
          <w:szCs w:val="28"/>
        </w:rPr>
        <w:t>Незабудки встречаются в Европе, Азии, Америке, Южной Африке, Австралии и Новой Зеландии.</w:t>
      </w:r>
    </w:p>
    <w:p w:rsidR="001B5D09" w:rsidRPr="004B7BB3" w:rsidRDefault="001B5D09" w:rsidP="00621551">
      <w:pPr>
        <w:pStyle w:val="a5"/>
        <w:shd w:val="clear" w:color="auto" w:fill="FFFFFF"/>
        <w:spacing w:before="120" w:beforeAutospacing="0" w:after="120" w:afterAutospacing="0"/>
        <w:jc w:val="both"/>
        <w:rPr>
          <w:sz w:val="28"/>
          <w:szCs w:val="28"/>
        </w:rPr>
      </w:pPr>
      <w:r w:rsidRPr="004B7BB3">
        <w:rPr>
          <w:sz w:val="28"/>
          <w:szCs w:val="28"/>
        </w:rPr>
        <w:t>Предпочитают влажные районы. Растут на полянах со свежей почвой. Некоторые виды, такие как </w:t>
      </w:r>
      <w:hyperlink r:id="rId10" w:tooltip="Незабудка болотная" w:history="1">
        <w:r w:rsidRPr="004B7BB3">
          <w:rPr>
            <w:rStyle w:val="a4"/>
            <w:color w:val="auto"/>
            <w:sz w:val="28"/>
            <w:szCs w:val="28"/>
            <w:u w:val="none"/>
          </w:rPr>
          <w:t>незабудка болотная</w:t>
        </w:r>
      </w:hyperlink>
      <w:r w:rsidRPr="004B7BB3">
        <w:rPr>
          <w:sz w:val="28"/>
          <w:szCs w:val="28"/>
        </w:rPr>
        <w:t>, можно встретить на берегах водоёмов, окраинах болот, вдоль ручьёв.</w:t>
      </w:r>
    </w:p>
    <w:p w:rsidR="001B5D09" w:rsidRPr="004B7BB3" w:rsidRDefault="001B5D09" w:rsidP="00621551">
      <w:pPr>
        <w:jc w:val="both"/>
        <w:rPr>
          <w:rFonts w:ascii="Times New Roman" w:hAnsi="Times New Roman"/>
          <w:sz w:val="28"/>
          <w:szCs w:val="28"/>
          <w:shd w:val="clear" w:color="auto" w:fill="FFFFFF"/>
        </w:rPr>
      </w:pPr>
      <w:r w:rsidRPr="004B7BB3">
        <w:rPr>
          <w:rFonts w:ascii="Times New Roman" w:hAnsi="Times New Roman"/>
          <w:sz w:val="28"/>
          <w:szCs w:val="28"/>
          <w:shd w:val="clear" w:color="auto" w:fill="FFFFFF"/>
        </w:rPr>
        <w:t>Незабудки — однолетние или многолетние травянистые растения небольших размеров, обыкновенно сильно опушённые.</w:t>
      </w:r>
    </w:p>
    <w:p w:rsidR="001B5D09" w:rsidRPr="004B7BB3" w:rsidRDefault="001B5D09" w:rsidP="00621551">
      <w:pPr>
        <w:pStyle w:val="a5"/>
        <w:shd w:val="clear" w:color="auto" w:fill="FFFFFF"/>
        <w:spacing w:before="120" w:beforeAutospacing="0" w:after="120" w:afterAutospacing="0"/>
        <w:jc w:val="both"/>
        <w:rPr>
          <w:sz w:val="28"/>
          <w:szCs w:val="28"/>
        </w:rPr>
      </w:pPr>
      <w:r w:rsidRPr="004B7BB3">
        <w:rPr>
          <w:sz w:val="28"/>
          <w:szCs w:val="28"/>
        </w:rPr>
        <w:t>Стебли ветвистые, высотой </w:t>
      </w:r>
      <w:r w:rsidRPr="004B7BB3">
        <w:rPr>
          <w:rStyle w:val="nowrap"/>
          <w:sz w:val="28"/>
          <w:szCs w:val="28"/>
        </w:rPr>
        <w:t>10—40 см</w:t>
      </w:r>
      <w:r w:rsidRPr="004B7BB3">
        <w:rPr>
          <w:sz w:val="28"/>
          <w:szCs w:val="28"/>
        </w:rPr>
        <w:t>.</w:t>
      </w:r>
    </w:p>
    <w:p w:rsidR="001B5D09" w:rsidRPr="004B7BB3" w:rsidRDefault="00761D22" w:rsidP="00621551">
      <w:pPr>
        <w:pStyle w:val="a5"/>
        <w:shd w:val="clear" w:color="auto" w:fill="FFFFFF"/>
        <w:spacing w:before="120" w:beforeAutospacing="0" w:after="120" w:afterAutospacing="0"/>
        <w:jc w:val="both"/>
        <w:rPr>
          <w:sz w:val="28"/>
          <w:szCs w:val="28"/>
        </w:rPr>
      </w:pPr>
      <w:hyperlink r:id="rId11" w:tooltip="Лист" w:history="1">
        <w:r w:rsidR="001B5D09" w:rsidRPr="004B7BB3">
          <w:rPr>
            <w:rStyle w:val="a4"/>
            <w:color w:val="auto"/>
            <w:sz w:val="28"/>
            <w:szCs w:val="28"/>
            <w:u w:val="none"/>
          </w:rPr>
          <w:t>Листья</w:t>
        </w:r>
      </w:hyperlink>
      <w:r w:rsidR="001B5D09" w:rsidRPr="004B7BB3">
        <w:rPr>
          <w:sz w:val="28"/>
          <w:szCs w:val="28"/>
        </w:rPr>
        <w:t xml:space="preserve"> очерёдные, сидячие, ланцетные, линейно-ланцетные или </w:t>
      </w:r>
      <w:proofErr w:type="spellStart"/>
      <w:r w:rsidR="001B5D09" w:rsidRPr="004B7BB3">
        <w:rPr>
          <w:sz w:val="28"/>
          <w:szCs w:val="28"/>
        </w:rPr>
        <w:t>лопатчатые</w:t>
      </w:r>
      <w:proofErr w:type="spellEnd"/>
      <w:r w:rsidR="001B5D09" w:rsidRPr="004B7BB3">
        <w:rPr>
          <w:sz w:val="28"/>
          <w:szCs w:val="28"/>
        </w:rPr>
        <w:t>.</w:t>
      </w:r>
    </w:p>
    <w:p w:rsidR="001B5D09" w:rsidRPr="004B7BB3" w:rsidRDefault="00761D22" w:rsidP="00621551">
      <w:pPr>
        <w:pStyle w:val="a5"/>
        <w:shd w:val="clear" w:color="auto" w:fill="FFFFFF"/>
        <w:spacing w:before="120" w:beforeAutospacing="0" w:after="120" w:afterAutospacing="0"/>
        <w:jc w:val="both"/>
        <w:rPr>
          <w:sz w:val="28"/>
          <w:szCs w:val="28"/>
        </w:rPr>
      </w:pPr>
      <w:hyperlink r:id="rId12" w:tooltip="Цветок" w:history="1">
        <w:r w:rsidR="001B5D09" w:rsidRPr="004B7BB3">
          <w:rPr>
            <w:rStyle w:val="a4"/>
            <w:color w:val="auto"/>
            <w:sz w:val="28"/>
            <w:szCs w:val="28"/>
            <w:u w:val="none"/>
          </w:rPr>
          <w:t>Цветки</w:t>
        </w:r>
      </w:hyperlink>
      <w:r w:rsidR="001B5D09" w:rsidRPr="004B7BB3">
        <w:rPr>
          <w:sz w:val="28"/>
          <w:szCs w:val="28"/>
        </w:rPr>
        <w:t> обычно голубые с жёлтым «глазком», иногда розовые или белые, собраны в соцветие — </w:t>
      </w:r>
      <w:hyperlink r:id="rId13" w:tooltip="Завиток (соцветие)" w:history="1">
        <w:r w:rsidR="001B5D09" w:rsidRPr="004B7BB3">
          <w:rPr>
            <w:rStyle w:val="a4"/>
            <w:color w:val="auto"/>
            <w:sz w:val="28"/>
            <w:szCs w:val="28"/>
            <w:u w:val="none"/>
          </w:rPr>
          <w:t>завиток</w:t>
        </w:r>
      </w:hyperlink>
      <w:r w:rsidR="001B5D09" w:rsidRPr="004B7BB3">
        <w:rPr>
          <w:sz w:val="28"/>
          <w:szCs w:val="28"/>
        </w:rPr>
        <w:t> или </w:t>
      </w:r>
      <w:hyperlink r:id="rId14" w:tooltip="Кисть (соцветие)" w:history="1">
        <w:r w:rsidR="001B5D09" w:rsidRPr="004B7BB3">
          <w:rPr>
            <w:rStyle w:val="a4"/>
            <w:color w:val="auto"/>
            <w:sz w:val="28"/>
            <w:szCs w:val="28"/>
            <w:u w:val="none"/>
          </w:rPr>
          <w:t>кисть</w:t>
        </w:r>
      </w:hyperlink>
      <w:r w:rsidR="001B5D09" w:rsidRPr="004B7BB3">
        <w:rPr>
          <w:sz w:val="28"/>
          <w:szCs w:val="28"/>
        </w:rPr>
        <w:t xml:space="preserve">. Цветок состоит из колокольчатой, более или менее глубоко </w:t>
      </w:r>
      <w:proofErr w:type="spellStart"/>
      <w:r w:rsidR="001B5D09" w:rsidRPr="004B7BB3">
        <w:rPr>
          <w:sz w:val="28"/>
          <w:szCs w:val="28"/>
        </w:rPr>
        <w:t>пятилопастной</w:t>
      </w:r>
      <w:proofErr w:type="spellEnd"/>
      <w:r w:rsidR="001B5D09" w:rsidRPr="004B7BB3">
        <w:rPr>
          <w:sz w:val="28"/>
          <w:szCs w:val="28"/>
        </w:rPr>
        <w:t> </w:t>
      </w:r>
      <w:hyperlink r:id="rId15" w:tooltip="Чашечка" w:history="1">
        <w:r w:rsidR="001B5D09" w:rsidRPr="004B7BB3">
          <w:rPr>
            <w:rStyle w:val="a4"/>
            <w:color w:val="auto"/>
            <w:sz w:val="28"/>
            <w:szCs w:val="28"/>
            <w:u w:val="none"/>
          </w:rPr>
          <w:t>чашечки</w:t>
        </w:r>
      </w:hyperlink>
      <w:r w:rsidR="001B5D09" w:rsidRPr="004B7BB3">
        <w:rPr>
          <w:sz w:val="28"/>
          <w:szCs w:val="28"/>
        </w:rPr>
        <w:t>, тарельчатого </w:t>
      </w:r>
      <w:hyperlink r:id="rId16" w:tooltip="Венчик" w:history="1">
        <w:r w:rsidR="001B5D09" w:rsidRPr="004B7BB3">
          <w:rPr>
            <w:rStyle w:val="a4"/>
            <w:color w:val="auto"/>
            <w:sz w:val="28"/>
            <w:szCs w:val="28"/>
            <w:u w:val="none"/>
          </w:rPr>
          <w:t>венчика</w:t>
        </w:r>
      </w:hyperlink>
      <w:r w:rsidR="001B5D09" w:rsidRPr="004B7BB3">
        <w:rPr>
          <w:sz w:val="28"/>
          <w:szCs w:val="28"/>
        </w:rPr>
        <w:t>, с пятью тупыми желтыми чешуйками, закрывающими вход в зев, пяти </w:t>
      </w:r>
      <w:hyperlink r:id="rId17" w:tooltip="Тычинка" w:history="1">
        <w:r w:rsidR="001B5D09" w:rsidRPr="004B7BB3">
          <w:rPr>
            <w:rStyle w:val="a4"/>
            <w:color w:val="auto"/>
            <w:sz w:val="28"/>
            <w:szCs w:val="28"/>
            <w:u w:val="none"/>
          </w:rPr>
          <w:t>тычинок</w:t>
        </w:r>
      </w:hyperlink>
      <w:r w:rsidR="001B5D09" w:rsidRPr="004B7BB3">
        <w:rPr>
          <w:sz w:val="28"/>
          <w:szCs w:val="28"/>
        </w:rPr>
        <w:t> и одного </w:t>
      </w:r>
      <w:hyperlink r:id="rId18" w:tooltip="Пестик" w:history="1">
        <w:r w:rsidR="001B5D09" w:rsidRPr="004B7BB3">
          <w:rPr>
            <w:rStyle w:val="a4"/>
            <w:color w:val="auto"/>
            <w:sz w:val="28"/>
            <w:szCs w:val="28"/>
            <w:u w:val="none"/>
          </w:rPr>
          <w:t>пестика</w:t>
        </w:r>
      </w:hyperlink>
      <w:r w:rsidR="001B5D09" w:rsidRPr="004B7BB3">
        <w:rPr>
          <w:sz w:val="28"/>
          <w:szCs w:val="28"/>
        </w:rPr>
        <w:t xml:space="preserve">, с нитевидным столбиком и </w:t>
      </w:r>
      <w:proofErr w:type="spellStart"/>
      <w:r w:rsidR="001B5D09" w:rsidRPr="004B7BB3">
        <w:rPr>
          <w:sz w:val="28"/>
          <w:szCs w:val="28"/>
        </w:rPr>
        <w:t>четырёхгнёздной</w:t>
      </w:r>
      <w:proofErr w:type="spellEnd"/>
      <w:r w:rsidR="001B5D09" w:rsidRPr="004B7BB3">
        <w:rPr>
          <w:sz w:val="28"/>
          <w:szCs w:val="28"/>
        </w:rPr>
        <w:t> </w:t>
      </w:r>
      <w:hyperlink r:id="rId19" w:tooltip="Завязь" w:history="1">
        <w:r w:rsidR="001B5D09" w:rsidRPr="004B7BB3">
          <w:rPr>
            <w:rStyle w:val="a4"/>
            <w:color w:val="auto"/>
            <w:sz w:val="28"/>
            <w:szCs w:val="28"/>
            <w:u w:val="none"/>
          </w:rPr>
          <w:t>завязью</w:t>
        </w:r>
      </w:hyperlink>
      <w:r w:rsidR="001B5D09" w:rsidRPr="004B7BB3">
        <w:rPr>
          <w:sz w:val="28"/>
          <w:szCs w:val="28"/>
        </w:rPr>
        <w:t>.</w:t>
      </w:r>
    </w:p>
    <w:p w:rsidR="001B5D09" w:rsidRPr="004B7BB3" w:rsidRDefault="00761D22" w:rsidP="00621551">
      <w:pPr>
        <w:jc w:val="both"/>
        <w:rPr>
          <w:rFonts w:ascii="Times New Roman" w:hAnsi="Times New Roman"/>
          <w:sz w:val="28"/>
          <w:szCs w:val="28"/>
          <w:shd w:val="clear" w:color="auto" w:fill="FFFFFF"/>
        </w:rPr>
      </w:pPr>
      <w:hyperlink r:id="rId20" w:tooltip="Плод" w:history="1">
        <w:r w:rsidR="001B5D09" w:rsidRPr="004B7BB3">
          <w:rPr>
            <w:rStyle w:val="a4"/>
            <w:rFonts w:ascii="Times New Roman" w:hAnsi="Times New Roman"/>
            <w:color w:val="auto"/>
            <w:sz w:val="28"/>
            <w:szCs w:val="28"/>
            <w:u w:val="none"/>
            <w:shd w:val="clear" w:color="auto" w:fill="FFFFFF"/>
          </w:rPr>
          <w:t>Плод</w:t>
        </w:r>
      </w:hyperlink>
      <w:r w:rsidR="001B5D09" w:rsidRPr="004B7BB3">
        <w:rPr>
          <w:rFonts w:ascii="Times New Roman" w:hAnsi="Times New Roman"/>
          <w:sz w:val="28"/>
          <w:szCs w:val="28"/>
          <w:shd w:val="clear" w:color="auto" w:fill="FFFFFF"/>
        </w:rPr>
        <w:t> — </w:t>
      </w:r>
      <w:proofErr w:type="spellStart"/>
      <w:r>
        <w:fldChar w:fldCharType="begin"/>
      </w:r>
      <w:r w:rsidR="00485E95">
        <w:instrText>HYPERLINK "https://ru.wikipedia.org/wiki/%D0%A6%D0%B5%D0%BD%D0%BE%D0%B1%D0%B8%D0%B9_(%D0%BF%D0%BB%D0%BE%D0%B4)"</w:instrText>
      </w:r>
      <w:r>
        <w:fldChar w:fldCharType="separate"/>
      </w:r>
      <w:r w:rsidR="001B5D09" w:rsidRPr="004B7BB3">
        <w:rPr>
          <w:rStyle w:val="a4"/>
          <w:rFonts w:ascii="Times New Roman" w:hAnsi="Times New Roman"/>
          <w:color w:val="auto"/>
          <w:sz w:val="28"/>
          <w:szCs w:val="28"/>
          <w:u w:val="none"/>
          <w:shd w:val="clear" w:color="auto" w:fill="FFFFFF"/>
        </w:rPr>
        <w:t>ценобий</w:t>
      </w:r>
      <w:proofErr w:type="spellEnd"/>
      <w:r>
        <w:fldChar w:fldCharType="end"/>
      </w:r>
      <w:r w:rsidR="001B5D09" w:rsidRPr="004B7BB3">
        <w:rPr>
          <w:rFonts w:ascii="Times New Roman" w:hAnsi="Times New Roman"/>
          <w:sz w:val="28"/>
          <w:szCs w:val="28"/>
          <w:shd w:val="clear" w:color="auto" w:fill="FFFFFF"/>
        </w:rPr>
        <w:t>, который при </w:t>
      </w:r>
      <w:hyperlink r:id="rId21" w:tooltip="Созревание плодов" w:history="1">
        <w:r w:rsidR="001B5D09" w:rsidRPr="004B7BB3">
          <w:rPr>
            <w:rStyle w:val="a4"/>
            <w:rFonts w:ascii="Times New Roman" w:hAnsi="Times New Roman"/>
            <w:color w:val="auto"/>
            <w:sz w:val="28"/>
            <w:szCs w:val="28"/>
            <w:u w:val="none"/>
            <w:shd w:val="clear" w:color="auto" w:fill="FFFFFF"/>
          </w:rPr>
          <w:t>созревании</w:t>
        </w:r>
      </w:hyperlink>
      <w:r w:rsidR="001B5D09" w:rsidRPr="004B7BB3">
        <w:rPr>
          <w:rFonts w:ascii="Times New Roman" w:hAnsi="Times New Roman"/>
          <w:sz w:val="28"/>
          <w:szCs w:val="28"/>
          <w:shd w:val="clear" w:color="auto" w:fill="FFFFFF"/>
        </w:rPr>
        <w:t xml:space="preserve"> распадается на 4 свободные (не спаянные) </w:t>
      </w:r>
      <w:proofErr w:type="spellStart"/>
      <w:r w:rsidR="001B5D09" w:rsidRPr="004B7BB3">
        <w:rPr>
          <w:rFonts w:ascii="Times New Roman" w:hAnsi="Times New Roman"/>
          <w:sz w:val="28"/>
          <w:szCs w:val="28"/>
          <w:shd w:val="clear" w:color="auto" w:fill="FFFFFF"/>
        </w:rPr>
        <w:t>орешковидныеодносеменные</w:t>
      </w:r>
      <w:proofErr w:type="spellEnd"/>
      <w:r w:rsidR="001B5D09" w:rsidRPr="004B7BB3">
        <w:rPr>
          <w:rFonts w:ascii="Times New Roman" w:hAnsi="Times New Roman"/>
          <w:sz w:val="28"/>
          <w:szCs w:val="28"/>
          <w:shd w:val="clear" w:color="auto" w:fill="FFFFFF"/>
        </w:rPr>
        <w:t xml:space="preserve"> части — </w:t>
      </w:r>
      <w:proofErr w:type="spellStart"/>
      <w:r>
        <w:fldChar w:fldCharType="begin"/>
      </w:r>
      <w:r w:rsidR="00485E95">
        <w:instrText>HYPERLINK "https://ru.wikipedia.org/wiki/%D0%AD%D1%80%D0%B5%D0%BC" \o "Румынский язык"</w:instrText>
      </w:r>
      <w:r>
        <w:fldChar w:fldCharType="separate"/>
      </w:r>
      <w:r w:rsidR="001B5D09" w:rsidRPr="004B7BB3">
        <w:rPr>
          <w:rStyle w:val="a4"/>
          <w:rFonts w:ascii="Times New Roman" w:hAnsi="Times New Roman"/>
          <w:color w:val="auto"/>
          <w:sz w:val="28"/>
          <w:szCs w:val="28"/>
          <w:u w:val="none"/>
          <w:shd w:val="clear" w:color="auto" w:fill="FFFFFF"/>
        </w:rPr>
        <w:t>эремы</w:t>
      </w:r>
      <w:proofErr w:type="spellEnd"/>
      <w:r>
        <w:fldChar w:fldCharType="end"/>
      </w:r>
      <w:r w:rsidR="001B5D09" w:rsidRPr="004B7BB3">
        <w:rPr>
          <w:rFonts w:ascii="Times New Roman" w:hAnsi="Times New Roman"/>
          <w:sz w:val="28"/>
          <w:szCs w:val="28"/>
          <w:shd w:val="clear" w:color="auto" w:fill="FFFFFF"/>
        </w:rPr>
        <w:t>. В 1 г содержится от полутора до двух тысяч чёрных, яйцевидных, блестящих </w:t>
      </w:r>
      <w:hyperlink r:id="rId22" w:tooltip="Семя" w:history="1">
        <w:r w:rsidR="001B5D09" w:rsidRPr="004B7BB3">
          <w:rPr>
            <w:rStyle w:val="a4"/>
            <w:rFonts w:ascii="Times New Roman" w:hAnsi="Times New Roman"/>
            <w:color w:val="auto"/>
            <w:sz w:val="28"/>
            <w:szCs w:val="28"/>
            <w:u w:val="none"/>
            <w:shd w:val="clear" w:color="auto" w:fill="FFFFFF"/>
          </w:rPr>
          <w:t>семян</w:t>
        </w:r>
      </w:hyperlink>
      <w:r w:rsidR="001B5D09" w:rsidRPr="004B7BB3">
        <w:rPr>
          <w:rFonts w:ascii="Times New Roman" w:hAnsi="Times New Roman"/>
          <w:sz w:val="28"/>
          <w:szCs w:val="28"/>
          <w:shd w:val="clear" w:color="auto" w:fill="FFFFFF"/>
        </w:rPr>
        <w:t>, всхожесть которых сохраняется два—три года.</w:t>
      </w:r>
    </w:p>
    <w:p w:rsidR="001B5D09" w:rsidRPr="004B7BB3" w:rsidRDefault="001B5D09" w:rsidP="00621551">
      <w:pPr>
        <w:pStyle w:val="a5"/>
        <w:shd w:val="clear" w:color="auto" w:fill="FFFFFF"/>
        <w:spacing w:before="120" w:beforeAutospacing="0" w:after="120" w:afterAutospacing="0"/>
        <w:jc w:val="both"/>
        <w:rPr>
          <w:sz w:val="28"/>
          <w:szCs w:val="28"/>
        </w:rPr>
      </w:pPr>
      <w:r w:rsidRPr="004B7BB3">
        <w:rPr>
          <w:sz w:val="28"/>
          <w:szCs w:val="28"/>
        </w:rPr>
        <w:t>Цветки незабудки иногда используют в качестве символа памяти: </w:t>
      </w:r>
      <w:hyperlink r:id="rId23" w:tooltip="Масонство" w:history="1">
        <w:r w:rsidRPr="004B7BB3">
          <w:rPr>
            <w:rStyle w:val="a4"/>
            <w:color w:val="auto"/>
            <w:sz w:val="28"/>
            <w:szCs w:val="28"/>
            <w:u w:val="none"/>
          </w:rPr>
          <w:t>масоны</w:t>
        </w:r>
      </w:hyperlink>
      <w:r w:rsidRPr="004B7BB3">
        <w:rPr>
          <w:sz w:val="28"/>
          <w:szCs w:val="28"/>
        </w:rPr>
        <w:t> носят в петлице значок незабудки в память о вольных каменщиках, погибших в нацистских концлагерях, а стилизованное изображение цветка </w:t>
      </w:r>
      <w:hyperlink r:id="rId24" w:history="1">
        <w:r w:rsidRPr="004B7BB3">
          <w:rPr>
            <w:rStyle w:val="a4"/>
            <w:color w:val="auto"/>
            <w:sz w:val="28"/>
            <w:szCs w:val="28"/>
            <w:u w:val="none"/>
          </w:rPr>
          <w:t>незабудки фиолетового цвета</w:t>
        </w:r>
      </w:hyperlink>
      <w:r w:rsidRPr="004B7BB3">
        <w:rPr>
          <w:sz w:val="28"/>
          <w:szCs w:val="28"/>
        </w:rPr>
        <w:t> было символом мероприятий, посвящённых столетней годовщине </w:t>
      </w:r>
      <w:hyperlink r:id="rId25" w:tooltip="Геноцид армян" w:history="1">
        <w:r w:rsidRPr="004B7BB3">
          <w:rPr>
            <w:rStyle w:val="a4"/>
            <w:color w:val="auto"/>
            <w:sz w:val="28"/>
            <w:szCs w:val="28"/>
            <w:u w:val="none"/>
          </w:rPr>
          <w:t>геноцида армян</w:t>
        </w:r>
      </w:hyperlink>
      <w:r w:rsidRPr="004B7BB3">
        <w:rPr>
          <w:sz w:val="28"/>
          <w:szCs w:val="28"/>
        </w:rPr>
        <w:t>.</w:t>
      </w:r>
    </w:p>
    <w:p w:rsidR="001B5D09" w:rsidRPr="004B7BB3" w:rsidRDefault="001B5D09" w:rsidP="00621551">
      <w:pPr>
        <w:pStyle w:val="a5"/>
        <w:shd w:val="clear" w:color="auto" w:fill="FFFFFF"/>
        <w:spacing w:before="120" w:beforeAutospacing="0" w:after="120" w:afterAutospacing="0"/>
        <w:jc w:val="both"/>
        <w:rPr>
          <w:sz w:val="28"/>
          <w:szCs w:val="28"/>
        </w:rPr>
      </w:pPr>
      <w:r w:rsidRPr="004B7BB3">
        <w:rPr>
          <w:sz w:val="28"/>
          <w:szCs w:val="28"/>
        </w:rPr>
        <w:t>В 1921 году в </w:t>
      </w:r>
      <w:hyperlink r:id="rId26" w:tooltip="Петроград" w:history="1">
        <w:r w:rsidRPr="004B7BB3">
          <w:rPr>
            <w:rStyle w:val="a4"/>
            <w:color w:val="auto"/>
            <w:sz w:val="28"/>
            <w:szCs w:val="28"/>
            <w:u w:val="none"/>
          </w:rPr>
          <w:t>Петрограде</w:t>
        </w:r>
      </w:hyperlink>
      <w:r w:rsidRPr="004B7BB3">
        <w:rPr>
          <w:sz w:val="28"/>
          <w:szCs w:val="28"/>
        </w:rPr>
        <w:t> существовало издательство </w:t>
      </w:r>
      <w:proofErr w:type="spellStart"/>
      <w:r w:rsidRPr="004B7BB3">
        <w:rPr>
          <w:i/>
          <w:iCs/>
          <w:sz w:val="28"/>
          <w:szCs w:val="28"/>
        </w:rPr>
        <w:t>Myosotis</w:t>
      </w:r>
      <w:proofErr w:type="spellEnd"/>
      <w:r w:rsidRPr="004B7BB3">
        <w:rPr>
          <w:sz w:val="28"/>
          <w:szCs w:val="28"/>
        </w:rPr>
        <w:t>, в нём было издано две книги </w:t>
      </w:r>
      <w:hyperlink r:id="rId27" w:tooltip="Ценобий (плод)" w:history="1">
        <w:r w:rsidRPr="004B7BB3">
          <w:rPr>
            <w:rStyle w:val="a4"/>
            <w:color w:val="auto"/>
            <w:sz w:val="28"/>
            <w:szCs w:val="28"/>
            <w:u w:val="none"/>
          </w:rPr>
          <w:t>Фёдора Сологуба</w:t>
        </w:r>
      </w:hyperlink>
      <w:r w:rsidRPr="004B7BB3">
        <w:rPr>
          <w:sz w:val="28"/>
          <w:szCs w:val="28"/>
        </w:rPr>
        <w:t>.</w:t>
      </w:r>
    </w:p>
    <w:p w:rsidR="001B5D09" w:rsidRPr="004B7BB3" w:rsidRDefault="001B5D09" w:rsidP="00621551">
      <w:pPr>
        <w:pStyle w:val="a5"/>
        <w:shd w:val="clear" w:color="auto" w:fill="FFFFFF"/>
        <w:spacing w:before="120" w:beforeAutospacing="0" w:after="120" w:afterAutospacing="0"/>
        <w:jc w:val="both"/>
        <w:rPr>
          <w:sz w:val="28"/>
          <w:szCs w:val="28"/>
        </w:rPr>
      </w:pPr>
      <w:r w:rsidRPr="004B7BB3">
        <w:rPr>
          <w:sz w:val="28"/>
          <w:szCs w:val="28"/>
        </w:rPr>
        <w:t>Незабудка является символом Всероссийской социальной акции "Мама, я тебя люблю!"</w:t>
      </w:r>
    </w:p>
    <w:p w:rsidR="001B5D09" w:rsidRPr="004B7BB3" w:rsidRDefault="001B5D09" w:rsidP="00621551">
      <w:pPr>
        <w:jc w:val="both"/>
        <w:rPr>
          <w:rFonts w:ascii="Times New Roman" w:hAnsi="Times New Roman"/>
          <w:sz w:val="28"/>
          <w:szCs w:val="28"/>
          <w:shd w:val="clear" w:color="auto" w:fill="FFFFFF"/>
        </w:rPr>
      </w:pPr>
      <w:proofErr w:type="gramStart"/>
      <w:r w:rsidRPr="004B7BB3">
        <w:rPr>
          <w:rFonts w:ascii="Times New Roman" w:hAnsi="Times New Roman"/>
          <w:b/>
          <w:bCs/>
          <w:sz w:val="28"/>
          <w:szCs w:val="28"/>
          <w:shd w:val="clear" w:color="auto" w:fill="FFFFFF"/>
        </w:rPr>
        <w:t>Хоста</w:t>
      </w:r>
      <w:r w:rsidR="00FB0796" w:rsidRPr="004B7BB3">
        <w:rPr>
          <w:rFonts w:ascii="Times New Roman" w:hAnsi="Times New Roman"/>
          <w:b/>
          <w:bCs/>
          <w:sz w:val="28"/>
          <w:szCs w:val="28"/>
          <w:shd w:val="clear" w:color="auto" w:fill="FFFFFF"/>
        </w:rPr>
        <w:t xml:space="preserve"> (лат</w:t>
      </w:r>
      <w:r w:rsidR="00FB0796" w:rsidRPr="00DD21B8">
        <w:rPr>
          <w:rFonts w:ascii="Times New Roman" w:hAnsi="Times New Roman"/>
          <w:b/>
          <w:bCs/>
          <w:sz w:val="28"/>
          <w:szCs w:val="28"/>
          <w:shd w:val="clear" w:color="auto" w:fill="FFFFFF"/>
        </w:rPr>
        <w:t>.</w:t>
      </w:r>
      <w:proofErr w:type="gramEnd"/>
      <w:r w:rsidR="00DD21B8" w:rsidRPr="00DD21B8">
        <w:rPr>
          <w:rFonts w:ascii="Times New Roman" w:hAnsi="Times New Roman"/>
          <w:b/>
          <w:bCs/>
          <w:sz w:val="28"/>
          <w:szCs w:val="28"/>
          <w:shd w:val="clear" w:color="auto" w:fill="FFFFFF"/>
        </w:rPr>
        <w:t xml:space="preserve"> </w:t>
      </w:r>
      <w:proofErr w:type="spellStart"/>
      <w:r w:rsidR="00DD21B8" w:rsidRPr="00B573F2">
        <w:rPr>
          <w:rFonts w:ascii="Times New Roman" w:hAnsi="Times New Roman"/>
          <w:bCs/>
          <w:sz w:val="28"/>
          <w:szCs w:val="28"/>
          <w:shd w:val="clear" w:color="auto" w:fill="FFFFFF"/>
        </w:rPr>
        <w:t>Hosta</w:t>
      </w:r>
      <w:proofErr w:type="spellEnd"/>
      <w:proofErr w:type="gramStart"/>
      <w:r w:rsidR="00DD21B8" w:rsidRPr="004B7BB3">
        <w:rPr>
          <w:rFonts w:ascii="Times New Roman" w:hAnsi="Times New Roman"/>
          <w:b/>
          <w:sz w:val="28"/>
          <w:szCs w:val="28"/>
          <w:shd w:val="clear" w:color="auto" w:fill="FFFFFF"/>
        </w:rPr>
        <w:t xml:space="preserve"> </w:t>
      </w:r>
      <w:r w:rsidR="00DD21B8">
        <w:rPr>
          <w:rFonts w:ascii="Times New Roman" w:hAnsi="Times New Roman"/>
          <w:b/>
          <w:sz w:val="28"/>
          <w:szCs w:val="28"/>
          <w:shd w:val="clear" w:color="auto" w:fill="FFFFFF"/>
        </w:rPr>
        <w:t>)</w:t>
      </w:r>
      <w:proofErr w:type="gramEnd"/>
      <w:r w:rsidR="00CE6E07">
        <w:rPr>
          <w:rFonts w:ascii="Times New Roman" w:hAnsi="Times New Roman"/>
          <w:b/>
          <w:sz w:val="28"/>
          <w:szCs w:val="28"/>
          <w:shd w:val="clear" w:color="auto" w:fill="FFFFFF"/>
        </w:rPr>
        <w:t xml:space="preserve">(приложение </w:t>
      </w:r>
      <w:r w:rsidR="00450DEB">
        <w:rPr>
          <w:rFonts w:ascii="Times New Roman" w:hAnsi="Times New Roman"/>
          <w:b/>
          <w:sz w:val="28"/>
          <w:szCs w:val="28"/>
          <w:shd w:val="clear" w:color="auto" w:fill="FFFFFF"/>
        </w:rPr>
        <w:t>4</w:t>
      </w:r>
      <w:r w:rsidRPr="004B7BB3">
        <w:rPr>
          <w:rFonts w:ascii="Times New Roman" w:hAnsi="Times New Roman"/>
          <w:b/>
          <w:sz w:val="28"/>
          <w:szCs w:val="28"/>
          <w:shd w:val="clear" w:color="auto" w:fill="FFFFFF"/>
        </w:rPr>
        <w:t>)—</w:t>
      </w:r>
      <w:r w:rsidRPr="004B7BB3">
        <w:rPr>
          <w:rFonts w:ascii="Times New Roman" w:hAnsi="Times New Roman"/>
          <w:sz w:val="28"/>
          <w:szCs w:val="28"/>
          <w:shd w:val="clear" w:color="auto" w:fill="FFFFFF"/>
        </w:rPr>
        <w:t> </w:t>
      </w:r>
      <w:hyperlink r:id="rId28" w:tooltip="Род (биология)" w:history="1">
        <w:r w:rsidRPr="004B7BB3">
          <w:rPr>
            <w:rStyle w:val="a4"/>
            <w:rFonts w:ascii="Times New Roman" w:hAnsi="Times New Roman"/>
            <w:color w:val="auto"/>
            <w:sz w:val="28"/>
            <w:szCs w:val="28"/>
            <w:u w:val="none"/>
            <w:shd w:val="clear" w:color="auto" w:fill="FFFFFF"/>
          </w:rPr>
          <w:t>род</w:t>
        </w:r>
      </w:hyperlink>
      <w:r w:rsidRPr="004B7BB3">
        <w:rPr>
          <w:rFonts w:ascii="Times New Roman" w:hAnsi="Times New Roman"/>
          <w:sz w:val="28"/>
          <w:szCs w:val="28"/>
          <w:shd w:val="clear" w:color="auto" w:fill="FFFFFF"/>
        </w:rPr>
        <w:t> м</w:t>
      </w:r>
      <w:r w:rsidR="00DD21B8">
        <w:rPr>
          <w:rFonts w:ascii="Times New Roman" w:hAnsi="Times New Roman"/>
          <w:sz w:val="28"/>
          <w:szCs w:val="28"/>
          <w:shd w:val="clear" w:color="auto" w:fill="FFFFFF"/>
        </w:rPr>
        <w:t xml:space="preserve">ноголетних травянистых растений </w:t>
      </w:r>
      <w:r w:rsidRPr="004B7BB3">
        <w:rPr>
          <w:rFonts w:ascii="Times New Roman" w:hAnsi="Times New Roman"/>
          <w:sz w:val="28"/>
          <w:szCs w:val="28"/>
          <w:shd w:val="clear" w:color="auto" w:fill="FFFFFF"/>
        </w:rPr>
        <w:t>семейства </w:t>
      </w:r>
      <w:hyperlink r:id="rId29" w:tooltip="Спаржевые" w:history="1">
        <w:r w:rsidRPr="004B7BB3">
          <w:rPr>
            <w:rStyle w:val="a4"/>
            <w:rFonts w:ascii="Times New Roman" w:hAnsi="Times New Roman"/>
            <w:color w:val="auto"/>
            <w:sz w:val="28"/>
            <w:szCs w:val="28"/>
            <w:u w:val="none"/>
            <w:shd w:val="clear" w:color="auto" w:fill="FFFFFF"/>
          </w:rPr>
          <w:t>Спаржевые</w:t>
        </w:r>
      </w:hyperlink>
      <w:r w:rsidRPr="004B7BB3">
        <w:rPr>
          <w:rFonts w:ascii="Times New Roman" w:hAnsi="Times New Roman"/>
          <w:sz w:val="28"/>
          <w:szCs w:val="28"/>
          <w:shd w:val="clear" w:color="auto" w:fill="FFFFFF"/>
        </w:rPr>
        <w:t xml:space="preserve"> (ранее был включён в </w:t>
      </w:r>
      <w:r w:rsidRPr="004B7BB3">
        <w:rPr>
          <w:rFonts w:ascii="Times New Roman" w:hAnsi="Times New Roman"/>
          <w:sz w:val="28"/>
          <w:szCs w:val="28"/>
          <w:shd w:val="clear" w:color="auto" w:fill="FFFFFF"/>
        </w:rPr>
        <w:lastRenderedPageBreak/>
        <w:t>семейство </w:t>
      </w:r>
      <w:hyperlink r:id="rId30" w:tooltip="Лилейные" w:history="1">
        <w:r w:rsidRPr="004B7BB3">
          <w:rPr>
            <w:rStyle w:val="a4"/>
            <w:rFonts w:ascii="Times New Roman" w:hAnsi="Times New Roman"/>
            <w:color w:val="auto"/>
            <w:sz w:val="28"/>
            <w:szCs w:val="28"/>
            <w:u w:val="none"/>
            <w:shd w:val="clear" w:color="auto" w:fill="FFFFFF"/>
          </w:rPr>
          <w:t>Лилейные</w:t>
        </w:r>
      </w:hyperlink>
      <w:r w:rsidRPr="004B7BB3">
        <w:rPr>
          <w:rFonts w:ascii="Times New Roman" w:hAnsi="Times New Roman"/>
          <w:sz w:val="28"/>
          <w:szCs w:val="28"/>
          <w:shd w:val="clear" w:color="auto" w:fill="FFFFFF"/>
        </w:rPr>
        <w:t>). </w:t>
      </w:r>
      <w:hyperlink r:id="rId31" w:history="1">
        <w:r w:rsidRPr="004B7BB3">
          <w:rPr>
            <w:rStyle w:val="a4"/>
            <w:rFonts w:ascii="Times New Roman" w:hAnsi="Times New Roman"/>
            <w:color w:val="auto"/>
            <w:sz w:val="28"/>
            <w:szCs w:val="28"/>
            <w:u w:val="none"/>
            <w:shd w:val="clear" w:color="auto" w:fill="FFFFFF"/>
          </w:rPr>
          <w:t>Ареал</w:t>
        </w:r>
      </w:hyperlink>
      <w:r w:rsidRPr="004B7BB3">
        <w:rPr>
          <w:rFonts w:ascii="Times New Roman" w:hAnsi="Times New Roman"/>
          <w:sz w:val="28"/>
          <w:szCs w:val="28"/>
          <w:shd w:val="clear" w:color="auto" w:fill="FFFFFF"/>
        </w:rPr>
        <w:t> рода — </w:t>
      </w:r>
      <w:hyperlink r:id="rId32" w:tooltip="Дальний Восток" w:history="1">
        <w:r w:rsidRPr="004B7BB3">
          <w:rPr>
            <w:rStyle w:val="a4"/>
            <w:rFonts w:ascii="Times New Roman" w:hAnsi="Times New Roman"/>
            <w:color w:val="auto"/>
            <w:sz w:val="28"/>
            <w:szCs w:val="28"/>
            <w:u w:val="none"/>
            <w:shd w:val="clear" w:color="auto" w:fill="FFFFFF"/>
          </w:rPr>
          <w:t>Дальний Восток</w:t>
        </w:r>
      </w:hyperlink>
      <w:r w:rsidRPr="004B7BB3">
        <w:rPr>
          <w:rFonts w:ascii="Times New Roman" w:hAnsi="Times New Roman"/>
          <w:sz w:val="28"/>
          <w:szCs w:val="28"/>
          <w:shd w:val="clear" w:color="auto" w:fill="FFFFFF"/>
        </w:rPr>
        <w:t>, </w:t>
      </w:r>
      <w:hyperlink r:id="rId33" w:tooltip="Юго-Восточная Азия" w:history="1">
        <w:r w:rsidRPr="004B7BB3">
          <w:rPr>
            <w:rStyle w:val="a4"/>
            <w:rFonts w:ascii="Times New Roman" w:hAnsi="Times New Roman"/>
            <w:color w:val="auto"/>
            <w:sz w:val="28"/>
            <w:szCs w:val="28"/>
            <w:u w:val="none"/>
            <w:shd w:val="clear" w:color="auto" w:fill="FFFFFF"/>
          </w:rPr>
          <w:t>Юго-Восточная Азия</w:t>
        </w:r>
      </w:hyperlink>
      <w:r w:rsidRPr="004B7BB3">
        <w:rPr>
          <w:rFonts w:ascii="Times New Roman" w:hAnsi="Times New Roman"/>
          <w:sz w:val="28"/>
          <w:szCs w:val="28"/>
          <w:shd w:val="clear" w:color="auto" w:fill="FFFFFF"/>
        </w:rPr>
        <w:t>, </w:t>
      </w:r>
      <w:hyperlink r:id="rId34" w:tooltip="Япония" w:history="1">
        <w:r w:rsidRPr="004B7BB3">
          <w:rPr>
            <w:rStyle w:val="a4"/>
            <w:rFonts w:ascii="Times New Roman" w:hAnsi="Times New Roman"/>
            <w:color w:val="auto"/>
            <w:sz w:val="28"/>
            <w:szCs w:val="28"/>
            <w:u w:val="none"/>
            <w:shd w:val="clear" w:color="auto" w:fill="FFFFFF"/>
          </w:rPr>
          <w:t>Япония</w:t>
        </w:r>
      </w:hyperlink>
      <w:r w:rsidRPr="004B7BB3">
        <w:rPr>
          <w:rFonts w:ascii="Times New Roman" w:hAnsi="Times New Roman"/>
          <w:sz w:val="28"/>
          <w:szCs w:val="28"/>
          <w:shd w:val="clear" w:color="auto" w:fill="FFFFFF"/>
        </w:rPr>
        <w:t xml:space="preserve">. Ранее род был больше известен под названием </w:t>
      </w:r>
      <w:proofErr w:type="spellStart"/>
      <w:r w:rsidRPr="004B7BB3">
        <w:rPr>
          <w:rFonts w:ascii="Times New Roman" w:hAnsi="Times New Roman"/>
          <w:sz w:val="28"/>
          <w:szCs w:val="28"/>
          <w:shd w:val="clear" w:color="auto" w:fill="FFFFFF"/>
        </w:rPr>
        <w:t>Функия</w:t>
      </w:r>
      <w:proofErr w:type="spellEnd"/>
      <w:r w:rsidRPr="004B7BB3">
        <w:rPr>
          <w:rFonts w:ascii="Times New Roman" w:hAnsi="Times New Roman"/>
          <w:sz w:val="28"/>
          <w:szCs w:val="28"/>
          <w:shd w:val="clear" w:color="auto" w:fill="FFFFFF"/>
        </w:rPr>
        <w:t>.</w:t>
      </w:r>
    </w:p>
    <w:p w:rsidR="001B5D09" w:rsidRPr="004B7BB3" w:rsidRDefault="001B5D09" w:rsidP="00621551">
      <w:pPr>
        <w:pStyle w:val="a5"/>
        <w:shd w:val="clear" w:color="auto" w:fill="FFFFFF"/>
        <w:spacing w:before="120" w:beforeAutospacing="0" w:after="120" w:afterAutospacing="0"/>
        <w:jc w:val="both"/>
        <w:rPr>
          <w:sz w:val="28"/>
          <w:szCs w:val="28"/>
        </w:rPr>
      </w:pPr>
      <w:r w:rsidRPr="004B7BB3">
        <w:rPr>
          <w:sz w:val="28"/>
          <w:szCs w:val="28"/>
          <w:shd w:val="clear" w:color="auto" w:fill="FFFFFF"/>
        </w:rPr>
        <w:t> </w:t>
      </w:r>
      <w:r w:rsidRPr="004B7BB3">
        <w:rPr>
          <w:sz w:val="28"/>
          <w:szCs w:val="28"/>
        </w:rPr>
        <w:t>Растения этого рода широко используются в </w:t>
      </w:r>
      <w:hyperlink r:id="rId35" w:tooltip="Садоводство" w:history="1">
        <w:r w:rsidRPr="004B7BB3">
          <w:rPr>
            <w:rStyle w:val="a4"/>
            <w:color w:val="auto"/>
            <w:sz w:val="28"/>
            <w:szCs w:val="28"/>
            <w:u w:val="none"/>
          </w:rPr>
          <w:t>садоводстве</w:t>
        </w:r>
      </w:hyperlink>
      <w:r w:rsidRPr="004B7BB3">
        <w:rPr>
          <w:sz w:val="28"/>
          <w:szCs w:val="28"/>
        </w:rPr>
        <w:t> и </w:t>
      </w:r>
      <w:hyperlink r:id="rId36" w:tooltip="Ландшафтный дизайн" w:history="1">
        <w:r w:rsidRPr="004B7BB3">
          <w:rPr>
            <w:rStyle w:val="a4"/>
            <w:color w:val="auto"/>
            <w:sz w:val="28"/>
            <w:szCs w:val="28"/>
            <w:u w:val="none"/>
          </w:rPr>
          <w:t>ландшафтном дизайне</w:t>
        </w:r>
      </w:hyperlink>
      <w:r w:rsidRPr="004B7BB3">
        <w:rPr>
          <w:sz w:val="28"/>
          <w:szCs w:val="28"/>
        </w:rPr>
        <w:t>, ценятся как теневыносливые декоративно-лиственные растения.</w:t>
      </w:r>
    </w:p>
    <w:p w:rsidR="001B5D09" w:rsidRPr="004B7BB3" w:rsidRDefault="001B5D09" w:rsidP="00621551">
      <w:pPr>
        <w:pStyle w:val="a5"/>
        <w:shd w:val="clear" w:color="auto" w:fill="FFFFFF"/>
        <w:spacing w:before="120" w:beforeAutospacing="0" w:after="120" w:afterAutospacing="0"/>
        <w:jc w:val="both"/>
        <w:rPr>
          <w:sz w:val="28"/>
          <w:szCs w:val="28"/>
        </w:rPr>
      </w:pPr>
      <w:r w:rsidRPr="004B7BB3">
        <w:rPr>
          <w:sz w:val="28"/>
          <w:szCs w:val="28"/>
        </w:rPr>
        <w:t>Род назван в честь австрийского врача и ботаника </w:t>
      </w:r>
      <w:hyperlink r:id="rId37" w:tooltip="Хост, Николаус Томас" w:history="1">
        <w:r w:rsidRPr="004B7BB3">
          <w:rPr>
            <w:rStyle w:val="a4"/>
            <w:color w:val="auto"/>
            <w:sz w:val="28"/>
            <w:szCs w:val="28"/>
            <w:u w:val="none"/>
          </w:rPr>
          <w:t>Николауса Хоста</w:t>
        </w:r>
      </w:hyperlink>
      <w:r w:rsidRPr="004B7BB3">
        <w:rPr>
          <w:sz w:val="28"/>
          <w:szCs w:val="28"/>
        </w:rPr>
        <w:t xml:space="preserve"> (1761—1834). Название </w:t>
      </w:r>
      <w:proofErr w:type="spellStart"/>
      <w:r w:rsidRPr="004B7BB3">
        <w:rPr>
          <w:sz w:val="28"/>
          <w:szCs w:val="28"/>
        </w:rPr>
        <w:t>Функия</w:t>
      </w:r>
      <w:proofErr w:type="spellEnd"/>
      <w:r w:rsidRPr="004B7BB3">
        <w:rPr>
          <w:sz w:val="28"/>
          <w:szCs w:val="28"/>
        </w:rPr>
        <w:t xml:space="preserve"> (</w:t>
      </w:r>
      <w:r w:rsidRPr="004B7BB3">
        <w:rPr>
          <w:i/>
          <w:iCs/>
          <w:sz w:val="28"/>
          <w:szCs w:val="28"/>
          <w:lang w:val="la-Latn"/>
        </w:rPr>
        <w:t>Funkia</w:t>
      </w:r>
      <w:r w:rsidRPr="004B7BB3">
        <w:rPr>
          <w:sz w:val="28"/>
          <w:szCs w:val="28"/>
        </w:rPr>
        <w:t>), под которым род был известен раньше, было дано в честь немецкого ботаника </w:t>
      </w:r>
      <w:hyperlink r:id="rId38" w:tooltip="Функ, Генрих Кристиан" w:history="1">
        <w:r w:rsidRPr="004B7BB3">
          <w:rPr>
            <w:rStyle w:val="a4"/>
            <w:color w:val="auto"/>
            <w:sz w:val="28"/>
            <w:szCs w:val="28"/>
            <w:u w:val="none"/>
          </w:rPr>
          <w:t xml:space="preserve">Генриха </w:t>
        </w:r>
        <w:proofErr w:type="spellStart"/>
        <w:r w:rsidRPr="004B7BB3">
          <w:rPr>
            <w:rStyle w:val="a4"/>
            <w:color w:val="auto"/>
            <w:sz w:val="28"/>
            <w:szCs w:val="28"/>
            <w:u w:val="none"/>
          </w:rPr>
          <w:t>Функа</w:t>
        </w:r>
        <w:proofErr w:type="spellEnd"/>
      </w:hyperlink>
      <w:r w:rsidRPr="004B7BB3">
        <w:rPr>
          <w:sz w:val="28"/>
          <w:szCs w:val="28"/>
        </w:rPr>
        <w:t> (1771—1839).</w:t>
      </w:r>
    </w:p>
    <w:p w:rsidR="001B5D09" w:rsidRPr="004B7BB3" w:rsidRDefault="00761D22" w:rsidP="00621551">
      <w:pPr>
        <w:pStyle w:val="a5"/>
        <w:shd w:val="clear" w:color="auto" w:fill="FFFFFF"/>
        <w:spacing w:before="120" w:beforeAutospacing="0" w:after="120" w:afterAutospacing="0"/>
        <w:jc w:val="both"/>
        <w:rPr>
          <w:sz w:val="28"/>
          <w:szCs w:val="28"/>
        </w:rPr>
      </w:pPr>
      <w:hyperlink r:id="rId39" w:tooltip="Ареал" w:history="1">
        <w:r w:rsidR="001B5D09" w:rsidRPr="004B7BB3">
          <w:rPr>
            <w:rStyle w:val="a4"/>
            <w:color w:val="auto"/>
            <w:sz w:val="28"/>
            <w:szCs w:val="28"/>
            <w:u w:val="none"/>
          </w:rPr>
          <w:t>Многолетние</w:t>
        </w:r>
      </w:hyperlink>
      <w:r w:rsidR="001B5D09" w:rsidRPr="004B7BB3">
        <w:rPr>
          <w:sz w:val="28"/>
          <w:szCs w:val="28"/>
        </w:rPr>
        <w:t> </w:t>
      </w:r>
      <w:hyperlink r:id="rId40" w:history="1">
        <w:r w:rsidR="001B5D09" w:rsidRPr="004B7BB3">
          <w:rPr>
            <w:rStyle w:val="a4"/>
            <w:color w:val="auto"/>
            <w:sz w:val="28"/>
            <w:szCs w:val="28"/>
            <w:u w:val="none"/>
          </w:rPr>
          <w:t>травянистые</w:t>
        </w:r>
      </w:hyperlink>
      <w:r w:rsidR="001B5D09" w:rsidRPr="004B7BB3">
        <w:rPr>
          <w:sz w:val="28"/>
          <w:szCs w:val="28"/>
        </w:rPr>
        <w:t xml:space="preserve"> растения с компактным или </w:t>
      </w:r>
      <w:proofErr w:type="spellStart"/>
      <w:r w:rsidR="001B5D09" w:rsidRPr="004B7BB3">
        <w:rPr>
          <w:sz w:val="28"/>
          <w:szCs w:val="28"/>
        </w:rPr>
        <w:t>коротковетвистым</w:t>
      </w:r>
      <w:proofErr w:type="spellEnd"/>
      <w:r w:rsidR="001B5D09" w:rsidRPr="004B7BB3">
        <w:rPr>
          <w:sz w:val="28"/>
          <w:szCs w:val="28"/>
        </w:rPr>
        <w:t> </w:t>
      </w:r>
      <w:hyperlink r:id="rId41" w:tooltip="Корневище" w:history="1">
        <w:r w:rsidR="001B5D09" w:rsidRPr="004B7BB3">
          <w:rPr>
            <w:rStyle w:val="a4"/>
            <w:color w:val="auto"/>
            <w:sz w:val="28"/>
            <w:szCs w:val="28"/>
            <w:u w:val="none"/>
          </w:rPr>
          <w:t>корневищем</w:t>
        </w:r>
      </w:hyperlink>
      <w:r w:rsidR="001B5D09" w:rsidRPr="004B7BB3">
        <w:rPr>
          <w:sz w:val="28"/>
          <w:szCs w:val="28"/>
        </w:rPr>
        <w:t>.</w:t>
      </w:r>
    </w:p>
    <w:p w:rsidR="001B5D09" w:rsidRPr="004B7BB3" w:rsidRDefault="00761D22" w:rsidP="00621551">
      <w:pPr>
        <w:pStyle w:val="a5"/>
        <w:shd w:val="clear" w:color="auto" w:fill="FFFFFF"/>
        <w:spacing w:before="120" w:beforeAutospacing="0" w:after="120" w:afterAutospacing="0"/>
        <w:jc w:val="both"/>
        <w:rPr>
          <w:sz w:val="28"/>
          <w:szCs w:val="28"/>
        </w:rPr>
      </w:pPr>
      <w:hyperlink r:id="rId42" w:tooltip="Лист" w:history="1">
        <w:proofErr w:type="gramStart"/>
        <w:r w:rsidR="001B5D09" w:rsidRPr="004B7BB3">
          <w:rPr>
            <w:rStyle w:val="a4"/>
            <w:color w:val="auto"/>
            <w:sz w:val="28"/>
            <w:szCs w:val="28"/>
            <w:u w:val="none"/>
          </w:rPr>
          <w:t>Листья</w:t>
        </w:r>
      </w:hyperlink>
      <w:r w:rsidR="001B5D09" w:rsidRPr="004B7BB3">
        <w:rPr>
          <w:sz w:val="28"/>
          <w:szCs w:val="28"/>
        </w:rPr>
        <w:t> в прикорневой </w:t>
      </w:r>
      <w:hyperlink r:id="rId43" w:tooltip="Розетка (расположение листьев)" w:history="1">
        <w:r w:rsidR="001B5D09" w:rsidRPr="004B7BB3">
          <w:rPr>
            <w:rStyle w:val="a4"/>
            <w:color w:val="auto"/>
            <w:sz w:val="28"/>
            <w:szCs w:val="28"/>
            <w:u w:val="none"/>
          </w:rPr>
          <w:t>розетке</w:t>
        </w:r>
      </w:hyperlink>
      <w:r w:rsidR="001B5D09" w:rsidRPr="004B7BB3">
        <w:rPr>
          <w:sz w:val="28"/>
          <w:szCs w:val="28"/>
        </w:rPr>
        <w:t>, на черешках, многочисленные, разнообразные по форме (от узколанцетовидных до широкояйцевидных), размеру, текстуре и цвету, нередко встречаются пестролистные формы.</w:t>
      </w:r>
      <w:proofErr w:type="gramEnd"/>
    </w:p>
    <w:p w:rsidR="001B5D09" w:rsidRPr="004B7BB3" w:rsidRDefault="00761D22" w:rsidP="00621551">
      <w:pPr>
        <w:pStyle w:val="a5"/>
        <w:shd w:val="clear" w:color="auto" w:fill="FFFFFF"/>
        <w:spacing w:before="120" w:beforeAutospacing="0" w:after="120" w:afterAutospacing="0"/>
        <w:jc w:val="both"/>
        <w:rPr>
          <w:sz w:val="28"/>
          <w:szCs w:val="28"/>
        </w:rPr>
      </w:pPr>
      <w:hyperlink r:id="rId44" w:tooltip="Цветонос" w:history="1">
        <w:r w:rsidR="001B5D09" w:rsidRPr="004B7BB3">
          <w:rPr>
            <w:rStyle w:val="a4"/>
            <w:color w:val="auto"/>
            <w:sz w:val="28"/>
            <w:szCs w:val="28"/>
            <w:u w:val="none"/>
          </w:rPr>
          <w:t>Цветоносы</w:t>
        </w:r>
      </w:hyperlink>
      <w:r w:rsidR="001B5D09" w:rsidRPr="004B7BB3">
        <w:rPr>
          <w:sz w:val="28"/>
          <w:szCs w:val="28"/>
        </w:rPr>
        <w:t> высокие, до 100 см, слабо облиственные; </w:t>
      </w:r>
      <w:hyperlink r:id="rId45" w:tooltip="Соцветие" w:history="1">
        <w:r w:rsidR="001B5D09" w:rsidRPr="004B7BB3">
          <w:rPr>
            <w:rStyle w:val="a4"/>
            <w:color w:val="auto"/>
            <w:sz w:val="28"/>
            <w:szCs w:val="28"/>
            <w:u w:val="none"/>
          </w:rPr>
          <w:t>соцветие</w:t>
        </w:r>
      </w:hyperlink>
      <w:r w:rsidR="001B5D09" w:rsidRPr="004B7BB3">
        <w:rPr>
          <w:sz w:val="28"/>
          <w:szCs w:val="28"/>
        </w:rPr>
        <w:t> кистевидное, часто однобокое; </w:t>
      </w:r>
      <w:hyperlink r:id="rId46" w:tooltip="Околоцветник" w:history="1">
        <w:r w:rsidR="001B5D09" w:rsidRPr="004B7BB3">
          <w:rPr>
            <w:rStyle w:val="a4"/>
            <w:color w:val="auto"/>
            <w:sz w:val="28"/>
            <w:szCs w:val="28"/>
            <w:u w:val="none"/>
          </w:rPr>
          <w:t>околоцветник</w:t>
        </w:r>
      </w:hyperlink>
      <w:r w:rsidR="001B5D09" w:rsidRPr="004B7BB3">
        <w:rPr>
          <w:sz w:val="28"/>
          <w:szCs w:val="28"/>
        </w:rPr>
        <w:t> 6-надрезный, воронковидный или колокольчатый, сиреневый или фиолетовый, реже белый.</w:t>
      </w:r>
    </w:p>
    <w:p w:rsidR="001B5D09" w:rsidRPr="004B7BB3" w:rsidRDefault="00761D22" w:rsidP="00621551">
      <w:pPr>
        <w:pStyle w:val="a5"/>
        <w:shd w:val="clear" w:color="auto" w:fill="FFFFFF"/>
        <w:spacing w:before="120" w:beforeAutospacing="0" w:after="120" w:afterAutospacing="0"/>
        <w:jc w:val="both"/>
        <w:rPr>
          <w:sz w:val="28"/>
          <w:szCs w:val="28"/>
        </w:rPr>
      </w:pPr>
      <w:hyperlink r:id="rId47" w:tooltip="Плод" w:history="1">
        <w:r w:rsidR="001B5D09" w:rsidRPr="004B7BB3">
          <w:rPr>
            <w:rStyle w:val="a4"/>
            <w:color w:val="auto"/>
            <w:sz w:val="28"/>
            <w:szCs w:val="28"/>
            <w:u w:val="none"/>
          </w:rPr>
          <w:t>Плод</w:t>
        </w:r>
      </w:hyperlink>
      <w:r w:rsidR="001B5D09" w:rsidRPr="004B7BB3">
        <w:rPr>
          <w:sz w:val="28"/>
          <w:szCs w:val="28"/>
        </w:rPr>
        <w:t> — трёхгранная кожистая </w:t>
      </w:r>
      <w:hyperlink r:id="rId48" w:tooltip="Коробочка" w:history="1">
        <w:r w:rsidR="001B5D09" w:rsidRPr="004B7BB3">
          <w:rPr>
            <w:rStyle w:val="a4"/>
            <w:color w:val="auto"/>
            <w:sz w:val="28"/>
            <w:szCs w:val="28"/>
            <w:u w:val="none"/>
          </w:rPr>
          <w:t>коробочка</w:t>
        </w:r>
      </w:hyperlink>
      <w:r w:rsidR="001B5D09" w:rsidRPr="004B7BB3">
        <w:rPr>
          <w:sz w:val="28"/>
          <w:szCs w:val="28"/>
        </w:rPr>
        <w:t>; </w:t>
      </w:r>
      <w:hyperlink r:id="rId49" w:tooltip="Семя" w:history="1">
        <w:r w:rsidR="001B5D09" w:rsidRPr="004B7BB3">
          <w:rPr>
            <w:rStyle w:val="a4"/>
            <w:color w:val="auto"/>
            <w:sz w:val="28"/>
            <w:szCs w:val="28"/>
            <w:u w:val="none"/>
          </w:rPr>
          <w:t>семена</w:t>
        </w:r>
      </w:hyperlink>
      <w:r w:rsidR="001B5D09" w:rsidRPr="004B7BB3">
        <w:rPr>
          <w:sz w:val="28"/>
          <w:szCs w:val="28"/>
        </w:rPr>
        <w:t> чёрные, плоские, крылатые.</w:t>
      </w:r>
    </w:p>
    <w:p w:rsidR="001B5D09" w:rsidRPr="004B7BB3" w:rsidRDefault="001B5D09" w:rsidP="00621551">
      <w:pPr>
        <w:pStyle w:val="a5"/>
        <w:shd w:val="clear" w:color="auto" w:fill="FFFFFF"/>
        <w:spacing w:before="120" w:beforeAutospacing="0" w:after="120" w:afterAutospacing="0"/>
        <w:jc w:val="both"/>
        <w:rPr>
          <w:sz w:val="28"/>
          <w:szCs w:val="28"/>
        </w:rPr>
      </w:pPr>
      <w:r w:rsidRPr="004B7BB3">
        <w:rPr>
          <w:sz w:val="28"/>
          <w:szCs w:val="28"/>
        </w:rPr>
        <w:t>Некоторые виды и культурные клоны хост (которые также были описаны в ботанической литературе как виды) издавна выращиваются в культуре в Японии, откуда они были завезены в Европу в XVIII—XIX веках</w:t>
      </w:r>
      <w:hyperlink r:id="rId50" w:anchor="cite_note-_02504e0fd56c050f-7" w:history="1">
        <w:r w:rsidRPr="004B7BB3">
          <w:rPr>
            <w:rStyle w:val="a4"/>
            <w:color w:val="auto"/>
            <w:sz w:val="28"/>
            <w:szCs w:val="28"/>
            <w:u w:val="none"/>
            <w:vertAlign w:val="superscript"/>
          </w:rPr>
          <w:t>[7]</w:t>
        </w:r>
      </w:hyperlink>
      <w:r w:rsidRPr="004B7BB3">
        <w:rPr>
          <w:sz w:val="28"/>
          <w:szCs w:val="28"/>
        </w:rPr>
        <w:t>.</w:t>
      </w:r>
    </w:p>
    <w:p w:rsidR="001B5D09" w:rsidRPr="004B7BB3" w:rsidRDefault="001B5D09" w:rsidP="00621551">
      <w:pPr>
        <w:pStyle w:val="a5"/>
        <w:shd w:val="clear" w:color="auto" w:fill="FFFFFF"/>
        <w:spacing w:before="120" w:beforeAutospacing="0" w:after="120" w:afterAutospacing="0"/>
        <w:jc w:val="both"/>
        <w:rPr>
          <w:sz w:val="28"/>
          <w:szCs w:val="28"/>
        </w:rPr>
      </w:pPr>
      <w:r w:rsidRPr="004B7BB3">
        <w:rPr>
          <w:sz w:val="28"/>
          <w:szCs w:val="28"/>
        </w:rPr>
        <w:t>Широко применяется в декоративном садоводстве при создании клумб, рабаток, бордюров. Некоторые крупные растения — прекрасные </w:t>
      </w:r>
      <w:hyperlink r:id="rId51" w:tooltip="Солитер (ландшафтный дизайн)" w:history="1">
        <w:r w:rsidRPr="004B7BB3">
          <w:rPr>
            <w:rStyle w:val="a4"/>
            <w:color w:val="auto"/>
            <w:sz w:val="28"/>
            <w:szCs w:val="28"/>
            <w:u w:val="none"/>
          </w:rPr>
          <w:t>солитеры</w:t>
        </w:r>
      </w:hyperlink>
      <w:r w:rsidRPr="004B7BB3">
        <w:rPr>
          <w:sz w:val="28"/>
          <w:szCs w:val="28"/>
        </w:rPr>
        <w:t>. Теневыносливость хост позволяет с успехом выращивать их в самых тёмных уголках сада.</w:t>
      </w:r>
    </w:p>
    <w:p w:rsidR="001B5D09" w:rsidRPr="004B7BB3" w:rsidRDefault="000E3E66" w:rsidP="00621551">
      <w:pPr>
        <w:jc w:val="both"/>
        <w:rPr>
          <w:rFonts w:ascii="Times New Roman" w:hAnsi="Times New Roman"/>
          <w:sz w:val="28"/>
          <w:szCs w:val="28"/>
        </w:rPr>
      </w:pPr>
      <w:proofErr w:type="gramStart"/>
      <w:r w:rsidRPr="00B573F2">
        <w:rPr>
          <w:rFonts w:ascii="Times New Roman" w:hAnsi="Times New Roman"/>
          <w:b/>
          <w:sz w:val="28"/>
          <w:szCs w:val="28"/>
        </w:rPr>
        <w:t>Рудбекия</w:t>
      </w:r>
      <w:r w:rsidR="00B573F2" w:rsidRPr="00B573F2">
        <w:rPr>
          <w:rFonts w:ascii="Times New Roman" w:hAnsi="Times New Roman"/>
          <w:b/>
          <w:sz w:val="28"/>
          <w:szCs w:val="28"/>
        </w:rPr>
        <w:t xml:space="preserve"> (</w:t>
      </w:r>
      <w:r w:rsidR="00B573F2" w:rsidRPr="00B573F2">
        <w:rPr>
          <w:rFonts w:ascii="Times New Roman" w:hAnsi="Times New Roman"/>
          <w:b/>
          <w:bCs/>
          <w:sz w:val="28"/>
          <w:szCs w:val="28"/>
          <w:shd w:val="clear" w:color="auto" w:fill="FFFFFF"/>
        </w:rPr>
        <w:t>лат</w:t>
      </w:r>
      <w:r w:rsidR="00B573F2" w:rsidRPr="00B573F2">
        <w:rPr>
          <w:rFonts w:ascii="Times New Roman" w:hAnsi="Times New Roman"/>
          <w:sz w:val="28"/>
          <w:szCs w:val="28"/>
          <w:shd w:val="clear" w:color="auto" w:fill="FFFFFF"/>
        </w:rPr>
        <w:t>.</w:t>
      </w:r>
      <w:proofErr w:type="gramEnd"/>
      <w:r w:rsidR="00B573F2" w:rsidRPr="00B573F2">
        <w:rPr>
          <w:rFonts w:ascii="Times New Roman" w:hAnsi="Times New Roman"/>
          <w:sz w:val="28"/>
          <w:szCs w:val="28"/>
          <w:shd w:val="clear" w:color="auto" w:fill="FFFFFF"/>
        </w:rPr>
        <w:t> </w:t>
      </w:r>
      <w:proofErr w:type="spellStart"/>
      <w:r w:rsidR="00B573F2" w:rsidRPr="00B573F2">
        <w:rPr>
          <w:rFonts w:ascii="Times New Roman" w:hAnsi="Times New Roman"/>
          <w:bCs/>
          <w:sz w:val="28"/>
          <w:szCs w:val="28"/>
          <w:shd w:val="clear" w:color="auto" w:fill="FFFFFF"/>
        </w:rPr>
        <w:t>Rudbeckia</w:t>
      </w:r>
      <w:proofErr w:type="spellEnd"/>
      <w:r w:rsidR="00B573F2" w:rsidRPr="00B573F2">
        <w:rPr>
          <w:rFonts w:ascii="Times New Roman" w:hAnsi="Times New Roman"/>
          <w:b/>
          <w:bCs/>
          <w:sz w:val="28"/>
          <w:szCs w:val="28"/>
          <w:shd w:val="clear" w:color="auto" w:fill="FFFFFF"/>
        </w:rPr>
        <w:t>)</w:t>
      </w:r>
      <w:r w:rsidR="00CE6E07">
        <w:rPr>
          <w:rFonts w:ascii="Times New Roman" w:hAnsi="Times New Roman"/>
          <w:b/>
          <w:sz w:val="28"/>
          <w:szCs w:val="28"/>
        </w:rPr>
        <w:t xml:space="preserve"> (приложение </w:t>
      </w:r>
      <w:r w:rsidR="00450DEB">
        <w:rPr>
          <w:rFonts w:ascii="Times New Roman" w:hAnsi="Times New Roman"/>
          <w:b/>
          <w:sz w:val="28"/>
          <w:szCs w:val="28"/>
        </w:rPr>
        <w:t>5</w:t>
      </w:r>
      <w:r w:rsidRPr="004B7BB3">
        <w:rPr>
          <w:rFonts w:ascii="Times New Roman" w:hAnsi="Times New Roman"/>
          <w:b/>
          <w:sz w:val="28"/>
          <w:szCs w:val="28"/>
        </w:rPr>
        <w:t>)</w:t>
      </w:r>
      <w:r w:rsidRPr="004B7BB3">
        <w:rPr>
          <w:rFonts w:ascii="Times New Roman" w:hAnsi="Times New Roman"/>
          <w:sz w:val="28"/>
          <w:szCs w:val="28"/>
        </w:rPr>
        <w:t>- род однолетних, двулетних и многолетних травянистых растений семейства Астровые, или Сложноцветные, включающий около 40 видов.</w:t>
      </w:r>
    </w:p>
    <w:p w:rsidR="000E3E66" w:rsidRPr="004B7BB3" w:rsidRDefault="000E3E66" w:rsidP="00621551">
      <w:pPr>
        <w:pStyle w:val="a5"/>
        <w:shd w:val="clear" w:color="auto" w:fill="FFFFFF"/>
        <w:spacing w:before="120" w:beforeAutospacing="0" w:after="120" w:afterAutospacing="0"/>
        <w:jc w:val="both"/>
        <w:rPr>
          <w:sz w:val="28"/>
          <w:szCs w:val="28"/>
        </w:rPr>
      </w:pPr>
      <w:r w:rsidRPr="004B7BB3">
        <w:rPr>
          <w:sz w:val="28"/>
          <w:szCs w:val="28"/>
        </w:rPr>
        <w:t>Естественная область распространения растений этого рода находится в </w:t>
      </w:r>
      <w:hyperlink r:id="rId52" w:tooltip="Северная Америка" w:history="1">
        <w:r w:rsidRPr="004B7BB3">
          <w:rPr>
            <w:rStyle w:val="a4"/>
            <w:color w:val="auto"/>
            <w:sz w:val="28"/>
            <w:szCs w:val="28"/>
            <w:u w:val="none"/>
          </w:rPr>
          <w:t>Северной Америке</w:t>
        </w:r>
      </w:hyperlink>
      <w:r w:rsidRPr="004B7BB3">
        <w:rPr>
          <w:sz w:val="28"/>
          <w:szCs w:val="28"/>
        </w:rPr>
        <w:t>, многие виды произрастают в </w:t>
      </w:r>
      <w:hyperlink r:id="rId53" w:tooltip="Прерия" w:history="1">
        <w:r w:rsidRPr="004B7BB3">
          <w:rPr>
            <w:rStyle w:val="a4"/>
            <w:color w:val="auto"/>
            <w:sz w:val="28"/>
            <w:szCs w:val="28"/>
            <w:u w:val="none"/>
          </w:rPr>
          <w:t>прериях</w:t>
        </w:r>
      </w:hyperlink>
      <w:r w:rsidRPr="004B7BB3">
        <w:rPr>
          <w:sz w:val="28"/>
          <w:szCs w:val="28"/>
        </w:rPr>
        <w:t>.</w:t>
      </w:r>
    </w:p>
    <w:p w:rsidR="000E3E66" w:rsidRPr="004B7BB3" w:rsidRDefault="000E3E66" w:rsidP="00621551">
      <w:pPr>
        <w:pStyle w:val="a5"/>
        <w:shd w:val="clear" w:color="auto" w:fill="FFFFFF"/>
        <w:spacing w:before="120" w:beforeAutospacing="0" w:after="120" w:afterAutospacing="0"/>
        <w:jc w:val="both"/>
        <w:rPr>
          <w:sz w:val="28"/>
          <w:szCs w:val="28"/>
        </w:rPr>
      </w:pPr>
      <w:r w:rsidRPr="004B7BB3">
        <w:rPr>
          <w:sz w:val="28"/>
          <w:szCs w:val="28"/>
        </w:rPr>
        <w:t>Некоторые виды культивируются как </w:t>
      </w:r>
      <w:hyperlink r:id="rId54" w:tooltip="Декоративные растения" w:history="1">
        <w:r w:rsidRPr="004B7BB3">
          <w:rPr>
            <w:rStyle w:val="a4"/>
            <w:color w:val="auto"/>
            <w:sz w:val="28"/>
            <w:szCs w:val="28"/>
            <w:u w:val="none"/>
          </w:rPr>
          <w:t>декоративные</w:t>
        </w:r>
      </w:hyperlink>
      <w:r w:rsidRPr="004B7BB3">
        <w:rPr>
          <w:sz w:val="28"/>
          <w:szCs w:val="28"/>
        </w:rPr>
        <w:t>, часто дичают, распространены в </w:t>
      </w:r>
      <w:hyperlink r:id="rId55" w:tooltip="Европа" w:history="1">
        <w:r w:rsidRPr="004B7BB3">
          <w:rPr>
            <w:rStyle w:val="a4"/>
            <w:color w:val="auto"/>
            <w:sz w:val="28"/>
            <w:szCs w:val="28"/>
            <w:u w:val="none"/>
          </w:rPr>
          <w:t>Европе</w:t>
        </w:r>
      </w:hyperlink>
      <w:r w:rsidRPr="004B7BB3">
        <w:rPr>
          <w:sz w:val="28"/>
          <w:szCs w:val="28"/>
        </w:rPr>
        <w:t> и </w:t>
      </w:r>
      <w:hyperlink r:id="rId56" w:tooltip="Африка" w:history="1">
        <w:r w:rsidRPr="004B7BB3">
          <w:rPr>
            <w:rStyle w:val="a4"/>
            <w:color w:val="auto"/>
            <w:sz w:val="28"/>
            <w:szCs w:val="28"/>
            <w:u w:val="none"/>
          </w:rPr>
          <w:t>Африке</w:t>
        </w:r>
      </w:hyperlink>
      <w:r w:rsidRPr="004B7BB3">
        <w:rPr>
          <w:sz w:val="28"/>
          <w:szCs w:val="28"/>
        </w:rPr>
        <w:t>.</w:t>
      </w:r>
    </w:p>
    <w:p w:rsidR="000E3E66" w:rsidRPr="004B7BB3" w:rsidRDefault="000E3E66" w:rsidP="00621551">
      <w:pPr>
        <w:pStyle w:val="a5"/>
        <w:shd w:val="clear" w:color="auto" w:fill="FFFFFF"/>
        <w:spacing w:before="120" w:beforeAutospacing="0" w:after="120" w:afterAutospacing="0"/>
        <w:jc w:val="both"/>
        <w:rPr>
          <w:sz w:val="28"/>
          <w:szCs w:val="28"/>
        </w:rPr>
      </w:pPr>
      <w:r w:rsidRPr="004B7BB3">
        <w:rPr>
          <w:sz w:val="28"/>
          <w:szCs w:val="28"/>
        </w:rPr>
        <w:t>Первые поселенцы Северной Америки, обратив внимание на красивые цветки, ввели растение в культуру как декоративное и дали ему поэтичное название «</w:t>
      </w:r>
      <w:proofErr w:type="gramStart"/>
      <w:r w:rsidRPr="004B7BB3">
        <w:rPr>
          <w:sz w:val="28"/>
          <w:szCs w:val="28"/>
        </w:rPr>
        <w:t>Черноглазая</w:t>
      </w:r>
      <w:proofErr w:type="gramEnd"/>
      <w:r w:rsidRPr="004B7BB3">
        <w:rPr>
          <w:sz w:val="28"/>
          <w:szCs w:val="28"/>
        </w:rPr>
        <w:t xml:space="preserve"> </w:t>
      </w:r>
      <w:proofErr w:type="spellStart"/>
      <w:r w:rsidRPr="004B7BB3">
        <w:rPr>
          <w:sz w:val="28"/>
          <w:szCs w:val="28"/>
        </w:rPr>
        <w:t>Сюзанна</w:t>
      </w:r>
      <w:proofErr w:type="spellEnd"/>
      <w:r w:rsidRPr="004B7BB3">
        <w:rPr>
          <w:sz w:val="28"/>
          <w:szCs w:val="28"/>
        </w:rPr>
        <w:t>», из-за темно окрашенных сердцевин соцветий.  Семена через некоторое время попали в Европу, где растение получило дальнейшее распространение. Форма соцветия-корзинки, видимо, определила народное немецкое название — «Солнечная шляпа» (</w:t>
      </w:r>
      <w:hyperlink r:id="rId57" w:tooltip="Немецкий язык" w:history="1">
        <w:proofErr w:type="gramStart"/>
        <w:r w:rsidRPr="004B7BB3">
          <w:rPr>
            <w:rStyle w:val="a4"/>
            <w:color w:val="auto"/>
            <w:sz w:val="28"/>
            <w:szCs w:val="28"/>
            <w:u w:val="none"/>
          </w:rPr>
          <w:t>нем</w:t>
        </w:r>
        <w:proofErr w:type="gramEnd"/>
        <w:r w:rsidRPr="004B7BB3">
          <w:rPr>
            <w:rStyle w:val="a4"/>
            <w:color w:val="auto"/>
            <w:sz w:val="28"/>
            <w:szCs w:val="28"/>
            <w:u w:val="none"/>
          </w:rPr>
          <w:t>.</w:t>
        </w:r>
      </w:hyperlink>
      <w:r w:rsidRPr="004B7BB3">
        <w:rPr>
          <w:sz w:val="28"/>
          <w:szCs w:val="28"/>
        </w:rPr>
        <w:t> </w:t>
      </w:r>
      <w:r w:rsidRPr="004B7BB3">
        <w:rPr>
          <w:i/>
          <w:iCs/>
          <w:sz w:val="28"/>
          <w:szCs w:val="28"/>
          <w:lang w:val="de-DE"/>
        </w:rPr>
        <w:t>Leuchtender Sonnenhut</w:t>
      </w:r>
      <w:r w:rsidRPr="004B7BB3">
        <w:rPr>
          <w:sz w:val="28"/>
          <w:szCs w:val="28"/>
        </w:rPr>
        <w:t>).</w:t>
      </w:r>
    </w:p>
    <w:p w:rsidR="000E3E66" w:rsidRPr="004B7BB3" w:rsidRDefault="000E3E66" w:rsidP="00621551">
      <w:pPr>
        <w:pStyle w:val="a5"/>
        <w:shd w:val="clear" w:color="auto" w:fill="FFFFFF"/>
        <w:spacing w:before="120" w:beforeAutospacing="0" w:after="120" w:afterAutospacing="0"/>
        <w:jc w:val="both"/>
        <w:rPr>
          <w:sz w:val="28"/>
          <w:szCs w:val="28"/>
        </w:rPr>
      </w:pPr>
      <w:r w:rsidRPr="004B7BB3">
        <w:rPr>
          <w:sz w:val="28"/>
          <w:szCs w:val="28"/>
        </w:rPr>
        <w:lastRenderedPageBreak/>
        <w:t>Современное научное название рода было дано </w:t>
      </w:r>
      <w:hyperlink r:id="rId58" w:tooltip="Корзинка (соцветие)" w:history="1">
        <w:r w:rsidRPr="004B7BB3">
          <w:rPr>
            <w:rStyle w:val="a4"/>
            <w:color w:val="auto"/>
            <w:sz w:val="28"/>
            <w:szCs w:val="28"/>
            <w:u w:val="none"/>
          </w:rPr>
          <w:t>Карлом Линнеем</w:t>
        </w:r>
      </w:hyperlink>
      <w:r w:rsidRPr="004B7BB3">
        <w:rPr>
          <w:sz w:val="28"/>
          <w:szCs w:val="28"/>
        </w:rPr>
        <w:t> в честь </w:t>
      </w:r>
      <w:hyperlink r:id="rId59" w:tooltip="Семейство" w:history="1">
        <w:r w:rsidRPr="004B7BB3">
          <w:rPr>
            <w:rStyle w:val="a4"/>
            <w:color w:val="auto"/>
            <w:sz w:val="28"/>
            <w:szCs w:val="28"/>
            <w:u w:val="none"/>
          </w:rPr>
          <w:t>шведских</w:t>
        </w:r>
      </w:hyperlink>
      <w:r w:rsidRPr="004B7BB3">
        <w:rPr>
          <w:sz w:val="28"/>
          <w:szCs w:val="28"/>
        </w:rPr>
        <w:t> </w:t>
      </w:r>
      <w:hyperlink r:id="rId60" w:tooltip="Ботаника" w:history="1">
        <w:r w:rsidRPr="004B7BB3">
          <w:rPr>
            <w:rStyle w:val="a4"/>
            <w:color w:val="auto"/>
            <w:sz w:val="28"/>
            <w:szCs w:val="28"/>
            <w:u w:val="none"/>
          </w:rPr>
          <w:t>ботаников</w:t>
        </w:r>
      </w:hyperlink>
      <w:r w:rsidRPr="004B7BB3">
        <w:rPr>
          <w:sz w:val="28"/>
          <w:szCs w:val="28"/>
        </w:rPr>
        <w:t>, отца </w:t>
      </w:r>
      <w:hyperlink r:id="rId61" w:history="1">
        <w:r w:rsidRPr="004B7BB3">
          <w:rPr>
            <w:rStyle w:val="a4"/>
            <w:color w:val="auto"/>
            <w:sz w:val="28"/>
            <w:szCs w:val="28"/>
            <w:u w:val="none"/>
          </w:rPr>
          <w:t xml:space="preserve">Улофа </w:t>
        </w:r>
        <w:proofErr w:type="spellStart"/>
        <w:r w:rsidRPr="004B7BB3">
          <w:rPr>
            <w:rStyle w:val="a4"/>
            <w:color w:val="auto"/>
            <w:sz w:val="28"/>
            <w:szCs w:val="28"/>
            <w:u w:val="none"/>
          </w:rPr>
          <w:t>Рудбека</w:t>
        </w:r>
        <w:proofErr w:type="spellEnd"/>
        <w:r w:rsidRPr="004B7BB3">
          <w:rPr>
            <w:rStyle w:val="a4"/>
            <w:color w:val="auto"/>
            <w:sz w:val="28"/>
            <w:szCs w:val="28"/>
            <w:u w:val="none"/>
          </w:rPr>
          <w:t xml:space="preserve"> старшего</w:t>
        </w:r>
      </w:hyperlink>
      <w:r w:rsidRPr="004B7BB3">
        <w:rPr>
          <w:sz w:val="28"/>
          <w:szCs w:val="28"/>
        </w:rPr>
        <w:t> и сына </w:t>
      </w:r>
      <w:hyperlink r:id="rId62" w:tooltip="Рудбек, Улоф (младший)" w:history="1">
        <w:r w:rsidRPr="004B7BB3">
          <w:rPr>
            <w:rStyle w:val="a4"/>
            <w:color w:val="auto"/>
            <w:sz w:val="28"/>
            <w:szCs w:val="28"/>
            <w:u w:val="none"/>
          </w:rPr>
          <w:t xml:space="preserve">Улофа </w:t>
        </w:r>
        <w:proofErr w:type="spellStart"/>
        <w:r w:rsidRPr="004B7BB3">
          <w:rPr>
            <w:rStyle w:val="a4"/>
            <w:color w:val="auto"/>
            <w:sz w:val="28"/>
            <w:szCs w:val="28"/>
            <w:u w:val="none"/>
          </w:rPr>
          <w:t>Рудбека</w:t>
        </w:r>
        <w:proofErr w:type="spellEnd"/>
        <w:r w:rsidRPr="004B7BB3">
          <w:rPr>
            <w:rStyle w:val="a4"/>
            <w:color w:val="auto"/>
            <w:sz w:val="28"/>
            <w:szCs w:val="28"/>
            <w:u w:val="none"/>
          </w:rPr>
          <w:t xml:space="preserve"> младшего</w:t>
        </w:r>
      </w:hyperlink>
      <w:r w:rsidRPr="004B7BB3">
        <w:rPr>
          <w:sz w:val="28"/>
          <w:szCs w:val="28"/>
        </w:rPr>
        <w:t>, последний был другом и учителем Линнея в </w:t>
      </w:r>
      <w:hyperlink r:id="rId63" w:tooltip="Университет Уппсалы" w:history="1">
        <w:r w:rsidRPr="004B7BB3">
          <w:rPr>
            <w:rStyle w:val="a4"/>
            <w:color w:val="auto"/>
            <w:sz w:val="28"/>
            <w:szCs w:val="28"/>
            <w:u w:val="none"/>
          </w:rPr>
          <w:t xml:space="preserve">Университете </w:t>
        </w:r>
        <w:proofErr w:type="spellStart"/>
        <w:r w:rsidRPr="004B7BB3">
          <w:rPr>
            <w:rStyle w:val="a4"/>
            <w:color w:val="auto"/>
            <w:sz w:val="28"/>
            <w:szCs w:val="28"/>
            <w:u w:val="none"/>
          </w:rPr>
          <w:t>Уппсалы</w:t>
        </w:r>
        <w:proofErr w:type="spellEnd"/>
      </w:hyperlink>
      <w:r w:rsidRPr="004B7BB3">
        <w:rPr>
          <w:sz w:val="28"/>
          <w:szCs w:val="28"/>
        </w:rPr>
        <w:t>.</w:t>
      </w:r>
    </w:p>
    <w:p w:rsidR="000E3E66" w:rsidRPr="004B7BB3" w:rsidRDefault="00761D22" w:rsidP="00621551">
      <w:pPr>
        <w:pStyle w:val="a5"/>
        <w:shd w:val="clear" w:color="auto" w:fill="FFFFFF"/>
        <w:spacing w:before="120" w:beforeAutospacing="0" w:after="120" w:afterAutospacing="0"/>
        <w:jc w:val="both"/>
        <w:rPr>
          <w:sz w:val="28"/>
          <w:szCs w:val="28"/>
        </w:rPr>
      </w:pPr>
      <w:hyperlink r:id="rId64" w:tooltip="Карл Линней" w:history="1">
        <w:r w:rsidR="000E3E66" w:rsidRPr="004B7BB3">
          <w:rPr>
            <w:rStyle w:val="a4"/>
            <w:color w:val="auto"/>
            <w:sz w:val="28"/>
            <w:szCs w:val="28"/>
            <w:u w:val="none"/>
          </w:rPr>
          <w:t>Стебли</w:t>
        </w:r>
      </w:hyperlink>
      <w:r w:rsidR="000E3E66" w:rsidRPr="004B7BB3">
        <w:rPr>
          <w:sz w:val="28"/>
          <w:szCs w:val="28"/>
        </w:rPr>
        <w:t> простые или разветвлённые, высота растения от 50 см до 3 метров (у некоторых видов).</w:t>
      </w:r>
    </w:p>
    <w:p w:rsidR="000E3E66" w:rsidRPr="004B7BB3" w:rsidRDefault="00761D22" w:rsidP="00621551">
      <w:pPr>
        <w:pStyle w:val="a5"/>
        <w:shd w:val="clear" w:color="auto" w:fill="FFFFFF"/>
        <w:spacing w:before="120" w:beforeAutospacing="0" w:after="120" w:afterAutospacing="0"/>
        <w:jc w:val="both"/>
        <w:rPr>
          <w:sz w:val="28"/>
          <w:szCs w:val="28"/>
        </w:rPr>
      </w:pPr>
      <w:hyperlink r:id="rId65" w:tooltip="Лист" w:history="1">
        <w:r w:rsidR="000E3E66" w:rsidRPr="004B7BB3">
          <w:rPr>
            <w:rStyle w:val="a4"/>
            <w:color w:val="auto"/>
            <w:sz w:val="28"/>
            <w:szCs w:val="28"/>
            <w:u w:val="none"/>
          </w:rPr>
          <w:t>Листья</w:t>
        </w:r>
      </w:hyperlink>
      <w:r w:rsidR="000E3E66" w:rsidRPr="004B7BB3">
        <w:rPr>
          <w:sz w:val="28"/>
          <w:szCs w:val="28"/>
        </w:rPr>
        <w:t xml:space="preserve"> от 5 до 25 см длиной, цельные или перисто-раздельные, иногда перисто-рассечённые, овальной или яйцевидной формы. </w:t>
      </w:r>
      <w:proofErr w:type="gramStart"/>
      <w:r w:rsidR="000E3E66" w:rsidRPr="004B7BB3">
        <w:rPr>
          <w:sz w:val="28"/>
          <w:szCs w:val="28"/>
        </w:rPr>
        <w:t>В верхней части стебля листья сидячие, в нижней длинночерешковые.</w:t>
      </w:r>
      <w:proofErr w:type="gramEnd"/>
    </w:p>
    <w:p w:rsidR="000E3E66" w:rsidRPr="004B7BB3" w:rsidRDefault="00761D22" w:rsidP="00621551">
      <w:pPr>
        <w:pStyle w:val="a5"/>
        <w:shd w:val="clear" w:color="auto" w:fill="FFFFFF"/>
        <w:spacing w:before="120" w:beforeAutospacing="0" w:after="120" w:afterAutospacing="0"/>
        <w:jc w:val="both"/>
        <w:rPr>
          <w:sz w:val="28"/>
          <w:szCs w:val="28"/>
        </w:rPr>
      </w:pPr>
      <w:hyperlink r:id="rId66" w:tooltip="Соцветия" w:history="1">
        <w:r w:rsidR="000E3E66" w:rsidRPr="004B7BB3">
          <w:rPr>
            <w:rStyle w:val="a4"/>
            <w:color w:val="auto"/>
            <w:sz w:val="28"/>
            <w:szCs w:val="28"/>
            <w:u w:val="none"/>
          </w:rPr>
          <w:t>Соцветия</w:t>
        </w:r>
      </w:hyperlink>
      <w:r w:rsidR="000E3E66" w:rsidRPr="004B7BB3">
        <w:rPr>
          <w:sz w:val="28"/>
          <w:szCs w:val="28"/>
        </w:rPr>
        <w:t> — крупные </w:t>
      </w:r>
      <w:hyperlink r:id="rId67" w:history="1">
        <w:r w:rsidR="000E3E66" w:rsidRPr="004B7BB3">
          <w:rPr>
            <w:rStyle w:val="a4"/>
            <w:color w:val="auto"/>
            <w:sz w:val="28"/>
            <w:szCs w:val="28"/>
            <w:u w:val="none"/>
          </w:rPr>
          <w:t>корзинки</w:t>
        </w:r>
      </w:hyperlink>
      <w:r w:rsidR="000E3E66" w:rsidRPr="004B7BB3">
        <w:rPr>
          <w:sz w:val="28"/>
          <w:szCs w:val="28"/>
        </w:rPr>
        <w:t> до 15 см в </w:t>
      </w:r>
      <w:hyperlink r:id="rId68" w:tooltip="Диаметр" w:history="1">
        <w:r w:rsidR="000E3E66" w:rsidRPr="004B7BB3">
          <w:rPr>
            <w:rStyle w:val="a4"/>
            <w:color w:val="auto"/>
            <w:sz w:val="28"/>
            <w:szCs w:val="28"/>
            <w:u w:val="none"/>
          </w:rPr>
          <w:t>диаметре</w:t>
        </w:r>
      </w:hyperlink>
      <w:r w:rsidR="000E3E66" w:rsidRPr="004B7BB3">
        <w:rPr>
          <w:sz w:val="28"/>
          <w:szCs w:val="28"/>
        </w:rPr>
        <w:t>. </w:t>
      </w:r>
      <w:hyperlink r:id="rId69" w:tooltip="Цветоложе" w:history="1">
        <w:r w:rsidR="000E3E66" w:rsidRPr="004B7BB3">
          <w:rPr>
            <w:rStyle w:val="a4"/>
            <w:color w:val="auto"/>
            <w:sz w:val="28"/>
            <w:szCs w:val="28"/>
            <w:u w:val="none"/>
          </w:rPr>
          <w:t>Цветоложе</w:t>
        </w:r>
      </w:hyperlink>
      <w:r w:rsidR="000E3E66" w:rsidRPr="004B7BB3">
        <w:rPr>
          <w:sz w:val="28"/>
          <w:szCs w:val="28"/>
        </w:rPr>
        <w:t> </w:t>
      </w:r>
      <w:proofErr w:type="gramStart"/>
      <w:r w:rsidR="000E3E66" w:rsidRPr="004B7BB3">
        <w:rPr>
          <w:sz w:val="28"/>
          <w:szCs w:val="28"/>
        </w:rPr>
        <w:t>сильно выпуклое</w:t>
      </w:r>
      <w:proofErr w:type="gramEnd"/>
      <w:r w:rsidR="000E3E66" w:rsidRPr="004B7BB3">
        <w:rPr>
          <w:sz w:val="28"/>
          <w:szCs w:val="28"/>
        </w:rPr>
        <w:t>, позднее </w:t>
      </w:r>
      <w:hyperlink r:id="rId70" w:tooltip="Цилиндр" w:history="1">
        <w:r w:rsidR="000E3E66" w:rsidRPr="004B7BB3">
          <w:rPr>
            <w:rStyle w:val="a4"/>
            <w:color w:val="auto"/>
            <w:sz w:val="28"/>
            <w:szCs w:val="28"/>
            <w:u w:val="none"/>
          </w:rPr>
          <w:t>цилиндрическое</w:t>
        </w:r>
      </w:hyperlink>
      <w:r w:rsidR="000E3E66" w:rsidRPr="004B7BB3">
        <w:rPr>
          <w:sz w:val="28"/>
          <w:szCs w:val="28"/>
        </w:rPr>
        <w:t>, с плёнчатыми острыми </w:t>
      </w:r>
      <w:hyperlink r:id="rId71" w:tooltip="Прицветник" w:history="1">
        <w:r w:rsidR="000E3E66" w:rsidRPr="004B7BB3">
          <w:rPr>
            <w:rStyle w:val="a4"/>
            <w:color w:val="auto"/>
            <w:sz w:val="28"/>
            <w:szCs w:val="28"/>
            <w:u w:val="none"/>
          </w:rPr>
          <w:t>прицветниками</w:t>
        </w:r>
      </w:hyperlink>
      <w:r w:rsidR="000E3E66" w:rsidRPr="004B7BB3">
        <w:rPr>
          <w:sz w:val="28"/>
          <w:szCs w:val="28"/>
        </w:rPr>
        <w:t>.</w:t>
      </w:r>
    </w:p>
    <w:p w:rsidR="000E3E66" w:rsidRPr="004B7BB3" w:rsidRDefault="000E3E66" w:rsidP="00621551">
      <w:pPr>
        <w:pStyle w:val="a5"/>
        <w:shd w:val="clear" w:color="auto" w:fill="FFFFFF"/>
        <w:spacing w:before="120" w:beforeAutospacing="0" w:after="120" w:afterAutospacing="0"/>
        <w:jc w:val="both"/>
        <w:rPr>
          <w:sz w:val="28"/>
          <w:szCs w:val="28"/>
        </w:rPr>
      </w:pPr>
      <w:r w:rsidRPr="004B7BB3">
        <w:rPr>
          <w:sz w:val="28"/>
          <w:szCs w:val="28"/>
        </w:rPr>
        <w:t>Краевые </w:t>
      </w:r>
      <w:hyperlink r:id="rId72" w:tooltip="Цветок" w:history="1">
        <w:r w:rsidRPr="004B7BB3">
          <w:rPr>
            <w:rStyle w:val="a4"/>
            <w:color w:val="auto"/>
            <w:sz w:val="28"/>
            <w:szCs w:val="28"/>
            <w:u w:val="none"/>
          </w:rPr>
          <w:t>цветки</w:t>
        </w:r>
      </w:hyperlink>
      <w:r w:rsidRPr="004B7BB3">
        <w:rPr>
          <w:sz w:val="28"/>
          <w:szCs w:val="28"/>
        </w:rPr>
        <w:t xml:space="preserve"> — язычковые бесплодные </w:t>
      </w:r>
      <w:proofErr w:type="gramStart"/>
      <w:r w:rsidRPr="004B7BB3">
        <w:rPr>
          <w:sz w:val="28"/>
          <w:szCs w:val="28"/>
        </w:rPr>
        <w:t>жёлтого</w:t>
      </w:r>
      <w:proofErr w:type="gramEnd"/>
      <w:r w:rsidRPr="004B7BB3">
        <w:rPr>
          <w:sz w:val="28"/>
          <w:szCs w:val="28"/>
        </w:rPr>
        <w:t xml:space="preserve"> или оранжевого цветов, серединные — трубчатые обоеполые от жёлтого до пурпурно-чёрного или коричневого цветов.</w:t>
      </w:r>
    </w:p>
    <w:p w:rsidR="000E3E66" w:rsidRPr="004B7BB3" w:rsidRDefault="00761D22" w:rsidP="00621551">
      <w:pPr>
        <w:pStyle w:val="a5"/>
        <w:shd w:val="clear" w:color="auto" w:fill="FFFFFF"/>
        <w:spacing w:before="120" w:beforeAutospacing="0" w:after="120" w:afterAutospacing="0"/>
        <w:jc w:val="both"/>
        <w:rPr>
          <w:sz w:val="28"/>
          <w:szCs w:val="28"/>
        </w:rPr>
      </w:pPr>
      <w:hyperlink r:id="rId73" w:tooltip="Плод" w:history="1">
        <w:r w:rsidR="000E3E66" w:rsidRPr="004B7BB3">
          <w:rPr>
            <w:rStyle w:val="a4"/>
            <w:color w:val="auto"/>
            <w:sz w:val="28"/>
            <w:szCs w:val="28"/>
            <w:u w:val="none"/>
          </w:rPr>
          <w:t>Плод</w:t>
        </w:r>
      </w:hyperlink>
      <w:r w:rsidR="000E3E66" w:rsidRPr="004B7BB3">
        <w:rPr>
          <w:sz w:val="28"/>
          <w:szCs w:val="28"/>
        </w:rPr>
        <w:t> — продолговатая </w:t>
      </w:r>
      <w:hyperlink r:id="rId74" w:tooltip="Семянка" w:history="1">
        <w:r w:rsidR="000E3E66" w:rsidRPr="004B7BB3">
          <w:rPr>
            <w:rStyle w:val="a4"/>
            <w:color w:val="auto"/>
            <w:sz w:val="28"/>
            <w:szCs w:val="28"/>
            <w:u w:val="none"/>
          </w:rPr>
          <w:t>семянка</w:t>
        </w:r>
      </w:hyperlink>
      <w:r w:rsidR="000E3E66" w:rsidRPr="004B7BB3">
        <w:rPr>
          <w:sz w:val="28"/>
          <w:szCs w:val="28"/>
        </w:rPr>
        <w:t>, иногда имеет небольшую коронку.</w:t>
      </w:r>
    </w:p>
    <w:p w:rsidR="000E3E66" w:rsidRPr="004B7BB3" w:rsidRDefault="000E3E66" w:rsidP="00621551">
      <w:pPr>
        <w:jc w:val="both"/>
        <w:rPr>
          <w:rFonts w:ascii="Times New Roman" w:hAnsi="Times New Roman"/>
          <w:sz w:val="28"/>
          <w:szCs w:val="28"/>
        </w:rPr>
      </w:pPr>
      <w:proofErr w:type="gramStart"/>
      <w:r w:rsidRPr="004B7BB3">
        <w:rPr>
          <w:rFonts w:ascii="Times New Roman" w:hAnsi="Times New Roman"/>
          <w:b/>
          <w:sz w:val="28"/>
          <w:szCs w:val="28"/>
        </w:rPr>
        <w:t>Аконит</w:t>
      </w:r>
      <w:r w:rsidR="00B573F2">
        <w:rPr>
          <w:rFonts w:ascii="Times New Roman" w:hAnsi="Times New Roman"/>
          <w:b/>
          <w:sz w:val="28"/>
          <w:szCs w:val="28"/>
        </w:rPr>
        <w:t xml:space="preserve"> </w:t>
      </w:r>
      <w:r w:rsidR="00B573F2" w:rsidRPr="00B573F2">
        <w:rPr>
          <w:rFonts w:ascii="Times New Roman" w:hAnsi="Times New Roman"/>
          <w:b/>
          <w:sz w:val="28"/>
          <w:szCs w:val="28"/>
        </w:rPr>
        <w:t>(</w:t>
      </w:r>
      <w:r w:rsidR="00B573F2" w:rsidRPr="00B573F2">
        <w:rPr>
          <w:rFonts w:ascii="Times New Roman" w:hAnsi="Times New Roman"/>
          <w:b/>
          <w:bCs/>
          <w:sz w:val="28"/>
          <w:szCs w:val="28"/>
          <w:shd w:val="clear" w:color="auto" w:fill="FFFFFF"/>
        </w:rPr>
        <w:t>лат</w:t>
      </w:r>
      <w:r w:rsidR="00B573F2" w:rsidRPr="00B573F2">
        <w:rPr>
          <w:rFonts w:ascii="Times New Roman" w:hAnsi="Times New Roman"/>
          <w:sz w:val="28"/>
          <w:szCs w:val="28"/>
          <w:shd w:val="clear" w:color="auto" w:fill="FFFFFF"/>
        </w:rPr>
        <w:t>.</w:t>
      </w:r>
      <w:proofErr w:type="gramEnd"/>
      <w:r w:rsidR="00B573F2" w:rsidRPr="00B573F2">
        <w:rPr>
          <w:rFonts w:ascii="Times New Roman" w:hAnsi="Times New Roman"/>
          <w:sz w:val="28"/>
          <w:szCs w:val="28"/>
          <w:shd w:val="clear" w:color="auto" w:fill="FFFFFF"/>
        </w:rPr>
        <w:t> </w:t>
      </w:r>
      <w:proofErr w:type="spellStart"/>
      <w:r w:rsidR="00B573F2" w:rsidRPr="00B573F2">
        <w:rPr>
          <w:rFonts w:ascii="Times New Roman" w:hAnsi="Times New Roman"/>
          <w:bCs/>
          <w:sz w:val="28"/>
          <w:szCs w:val="28"/>
          <w:shd w:val="clear" w:color="auto" w:fill="FFFFFF"/>
        </w:rPr>
        <w:t>Aconítum</w:t>
      </w:r>
      <w:proofErr w:type="spellEnd"/>
      <w:r w:rsidR="00B573F2" w:rsidRPr="00B573F2">
        <w:rPr>
          <w:rFonts w:ascii="Times New Roman" w:hAnsi="Times New Roman"/>
          <w:b/>
          <w:bCs/>
          <w:sz w:val="28"/>
          <w:szCs w:val="28"/>
          <w:shd w:val="clear" w:color="auto" w:fill="FFFFFF"/>
        </w:rPr>
        <w:t>)</w:t>
      </w:r>
      <w:r w:rsidR="00B573F2" w:rsidRPr="004B7BB3">
        <w:rPr>
          <w:rFonts w:ascii="Times New Roman" w:hAnsi="Times New Roman"/>
          <w:b/>
          <w:sz w:val="28"/>
          <w:szCs w:val="28"/>
        </w:rPr>
        <w:t xml:space="preserve"> </w:t>
      </w:r>
      <w:r w:rsidR="00CE6E07">
        <w:rPr>
          <w:rFonts w:ascii="Times New Roman" w:hAnsi="Times New Roman"/>
          <w:b/>
          <w:sz w:val="28"/>
          <w:szCs w:val="28"/>
        </w:rPr>
        <w:t xml:space="preserve">(приложение </w:t>
      </w:r>
      <w:r w:rsidR="00450DEB">
        <w:rPr>
          <w:rFonts w:ascii="Times New Roman" w:hAnsi="Times New Roman"/>
          <w:b/>
          <w:sz w:val="28"/>
          <w:szCs w:val="28"/>
        </w:rPr>
        <w:t>6</w:t>
      </w:r>
      <w:r w:rsidRPr="004B7BB3">
        <w:rPr>
          <w:rFonts w:ascii="Times New Roman" w:hAnsi="Times New Roman"/>
          <w:b/>
          <w:sz w:val="28"/>
          <w:szCs w:val="28"/>
        </w:rPr>
        <w:t xml:space="preserve">) </w:t>
      </w:r>
      <w:r w:rsidR="00853121" w:rsidRPr="004B7BB3">
        <w:rPr>
          <w:rFonts w:ascii="Times New Roman" w:hAnsi="Times New Roman"/>
          <w:b/>
          <w:sz w:val="28"/>
          <w:szCs w:val="28"/>
        </w:rPr>
        <w:t>–</w:t>
      </w:r>
      <w:r w:rsidR="00853121" w:rsidRPr="004B7BB3">
        <w:rPr>
          <w:rFonts w:ascii="Times New Roman" w:hAnsi="Times New Roman"/>
          <w:sz w:val="28"/>
          <w:szCs w:val="28"/>
        </w:rPr>
        <w:t xml:space="preserve">род ядовитых многолетних травянистых растений семейства лютиковые с прямыми стеблями и с чередующимися </w:t>
      </w:r>
      <w:proofErr w:type="spellStart"/>
      <w:r w:rsidR="00853121" w:rsidRPr="004B7BB3">
        <w:rPr>
          <w:rFonts w:ascii="Times New Roman" w:hAnsi="Times New Roman"/>
          <w:sz w:val="28"/>
          <w:szCs w:val="28"/>
        </w:rPr>
        <w:t>дланевидными</w:t>
      </w:r>
      <w:proofErr w:type="spellEnd"/>
      <w:r w:rsidR="00853121" w:rsidRPr="004B7BB3">
        <w:rPr>
          <w:rFonts w:ascii="Times New Roman" w:hAnsi="Times New Roman"/>
          <w:sz w:val="28"/>
          <w:szCs w:val="28"/>
        </w:rPr>
        <w:t xml:space="preserve"> листьями. В просторечье именуется также как </w:t>
      </w:r>
      <w:proofErr w:type="spellStart"/>
      <w:r w:rsidR="00853121" w:rsidRPr="004B7BB3">
        <w:rPr>
          <w:rFonts w:ascii="Times New Roman" w:hAnsi="Times New Roman"/>
          <w:b/>
          <w:sz w:val="28"/>
          <w:szCs w:val="28"/>
        </w:rPr>
        <w:t>прострельная</w:t>
      </w:r>
      <w:proofErr w:type="spellEnd"/>
      <w:r w:rsidR="00853121" w:rsidRPr="004B7BB3">
        <w:rPr>
          <w:rFonts w:ascii="Times New Roman" w:hAnsi="Times New Roman"/>
          <w:b/>
          <w:sz w:val="28"/>
          <w:szCs w:val="28"/>
        </w:rPr>
        <w:t xml:space="preserve"> трава </w:t>
      </w:r>
      <w:r w:rsidR="00853121" w:rsidRPr="004B7BB3">
        <w:rPr>
          <w:rFonts w:ascii="Times New Roman" w:hAnsi="Times New Roman"/>
          <w:sz w:val="28"/>
          <w:szCs w:val="28"/>
        </w:rPr>
        <w:t xml:space="preserve">или </w:t>
      </w:r>
      <w:r w:rsidR="00853121" w:rsidRPr="004B7BB3">
        <w:rPr>
          <w:rFonts w:ascii="Times New Roman" w:hAnsi="Times New Roman"/>
          <w:b/>
          <w:sz w:val="28"/>
          <w:szCs w:val="28"/>
        </w:rPr>
        <w:t>прострел- трава</w:t>
      </w:r>
      <w:r w:rsidR="00853121" w:rsidRPr="004B7BB3">
        <w:rPr>
          <w:rFonts w:ascii="Times New Roman" w:hAnsi="Times New Roman"/>
          <w:sz w:val="28"/>
          <w:szCs w:val="28"/>
        </w:rPr>
        <w:t>.</w:t>
      </w:r>
    </w:p>
    <w:p w:rsidR="00853121" w:rsidRPr="004B7BB3" w:rsidRDefault="00853121" w:rsidP="00621551">
      <w:pPr>
        <w:pStyle w:val="a5"/>
        <w:shd w:val="clear" w:color="auto" w:fill="FFFFFF"/>
        <w:spacing w:before="120" w:beforeAutospacing="0" w:after="120" w:afterAutospacing="0"/>
        <w:jc w:val="both"/>
        <w:rPr>
          <w:sz w:val="28"/>
          <w:szCs w:val="28"/>
        </w:rPr>
      </w:pPr>
      <w:proofErr w:type="gramStart"/>
      <w:r w:rsidRPr="004B7BB3">
        <w:rPr>
          <w:sz w:val="28"/>
          <w:szCs w:val="28"/>
        </w:rPr>
        <w:t>Латинское название </w:t>
      </w:r>
      <w:hyperlink r:id="rId75" w:tooltip="Род (биология)" w:history="1">
        <w:r w:rsidRPr="004B7BB3">
          <w:rPr>
            <w:rStyle w:val="a4"/>
            <w:color w:val="auto"/>
            <w:sz w:val="28"/>
            <w:szCs w:val="28"/>
            <w:u w:val="none"/>
          </w:rPr>
          <w:t>рода</w:t>
        </w:r>
      </w:hyperlink>
      <w:r w:rsidRPr="004B7BB3">
        <w:rPr>
          <w:sz w:val="28"/>
          <w:szCs w:val="28"/>
        </w:rPr>
        <w:t> </w:t>
      </w:r>
      <w:proofErr w:type="spellStart"/>
      <w:r w:rsidRPr="004B7BB3">
        <w:rPr>
          <w:i/>
          <w:iCs/>
          <w:sz w:val="28"/>
          <w:szCs w:val="28"/>
        </w:rPr>
        <w:t>Aconitum</w:t>
      </w:r>
      <w:proofErr w:type="spellEnd"/>
      <w:r w:rsidRPr="004B7BB3">
        <w:rPr>
          <w:sz w:val="28"/>
          <w:szCs w:val="28"/>
        </w:rPr>
        <w:t> (Аконит) произошло от греческого </w:t>
      </w:r>
      <w:hyperlink r:id="rId76" w:tooltip="Греческий язык" w:history="1">
        <w:r w:rsidRPr="004B7BB3">
          <w:rPr>
            <w:rStyle w:val="a4"/>
            <w:color w:val="auto"/>
            <w:sz w:val="28"/>
            <w:szCs w:val="28"/>
            <w:u w:val="none"/>
          </w:rPr>
          <w:t>греч.</w:t>
        </w:r>
        <w:proofErr w:type="gramEnd"/>
      </w:hyperlink>
      <w:r w:rsidRPr="004B7BB3">
        <w:rPr>
          <w:sz w:val="28"/>
          <w:szCs w:val="28"/>
        </w:rPr>
        <w:t> </w:t>
      </w:r>
      <w:r w:rsidRPr="004B7BB3">
        <w:rPr>
          <w:sz w:val="28"/>
          <w:szCs w:val="28"/>
          <w:lang w:val="el-GR"/>
        </w:rPr>
        <w:t>Aconae</w:t>
      </w:r>
      <w:r w:rsidRPr="004B7BB3">
        <w:rPr>
          <w:sz w:val="28"/>
          <w:szCs w:val="28"/>
        </w:rPr>
        <w:t> — «скала, утёс» или </w:t>
      </w:r>
      <w:r w:rsidRPr="004B7BB3">
        <w:rPr>
          <w:sz w:val="28"/>
          <w:szCs w:val="28"/>
          <w:lang w:val="el-GR"/>
        </w:rPr>
        <w:t>Acontion</w:t>
      </w:r>
      <w:r w:rsidRPr="004B7BB3">
        <w:rPr>
          <w:sz w:val="28"/>
          <w:szCs w:val="28"/>
        </w:rPr>
        <w:t> — «стрелы». Растение было известно под тем же названием ещё древним.</w:t>
      </w:r>
    </w:p>
    <w:p w:rsidR="00853121" w:rsidRPr="004B7BB3" w:rsidRDefault="00853121" w:rsidP="00621551">
      <w:pPr>
        <w:pStyle w:val="a5"/>
        <w:shd w:val="clear" w:color="auto" w:fill="FFFFFF"/>
        <w:spacing w:before="120" w:beforeAutospacing="0" w:after="120" w:afterAutospacing="0"/>
        <w:jc w:val="both"/>
        <w:rPr>
          <w:sz w:val="28"/>
          <w:szCs w:val="28"/>
        </w:rPr>
      </w:pPr>
      <w:r w:rsidRPr="004B7BB3">
        <w:rPr>
          <w:sz w:val="28"/>
          <w:szCs w:val="28"/>
        </w:rPr>
        <w:t>Одна из легенд о происхождении растения связана с мифологическим героем </w:t>
      </w:r>
      <w:hyperlink r:id="rId77" w:tooltip="Древняя Греция" w:history="1">
        <w:r w:rsidRPr="004B7BB3">
          <w:rPr>
            <w:rStyle w:val="a4"/>
            <w:color w:val="auto"/>
            <w:sz w:val="28"/>
            <w:szCs w:val="28"/>
            <w:u w:val="none"/>
          </w:rPr>
          <w:t>Древней Греции</w:t>
        </w:r>
      </w:hyperlink>
      <w:r w:rsidRPr="004B7BB3">
        <w:rPr>
          <w:sz w:val="28"/>
          <w:szCs w:val="28"/>
        </w:rPr>
        <w:t> — </w:t>
      </w:r>
      <w:hyperlink r:id="rId78" w:tooltip="Геракл" w:history="1">
        <w:r w:rsidRPr="004B7BB3">
          <w:rPr>
            <w:rStyle w:val="a4"/>
            <w:color w:val="auto"/>
            <w:sz w:val="28"/>
            <w:szCs w:val="28"/>
            <w:u w:val="none"/>
          </w:rPr>
          <w:t>Гераклом</w:t>
        </w:r>
      </w:hyperlink>
      <w:r w:rsidRPr="004B7BB3">
        <w:rPr>
          <w:sz w:val="28"/>
          <w:szCs w:val="28"/>
        </w:rPr>
        <w:t>. При выполнении двенадцатого подвига герой пленил и вывел из царства </w:t>
      </w:r>
      <w:hyperlink r:id="rId79" w:tooltip="Аид" w:history="1">
        <w:r w:rsidRPr="004B7BB3">
          <w:rPr>
            <w:rStyle w:val="a4"/>
            <w:color w:val="auto"/>
            <w:sz w:val="28"/>
            <w:szCs w:val="28"/>
            <w:u w:val="none"/>
          </w:rPr>
          <w:t>Аида</w:t>
        </w:r>
      </w:hyperlink>
      <w:r w:rsidRPr="004B7BB3">
        <w:rPr>
          <w:sz w:val="28"/>
          <w:szCs w:val="28"/>
        </w:rPr>
        <w:t> трёхголового стража </w:t>
      </w:r>
      <w:hyperlink r:id="rId80" w:tooltip="Ад" w:history="1">
        <w:r w:rsidRPr="004B7BB3">
          <w:rPr>
            <w:rStyle w:val="a4"/>
            <w:color w:val="auto"/>
            <w:sz w:val="28"/>
            <w:szCs w:val="28"/>
            <w:u w:val="none"/>
          </w:rPr>
          <w:t>преисподней</w:t>
        </w:r>
      </w:hyperlink>
      <w:r w:rsidRPr="004B7BB3">
        <w:rPr>
          <w:sz w:val="28"/>
          <w:szCs w:val="28"/>
        </w:rPr>
        <w:t> </w:t>
      </w:r>
      <w:hyperlink r:id="rId81" w:tooltip="Цербер" w:history="1">
        <w:r w:rsidRPr="004B7BB3">
          <w:rPr>
            <w:rStyle w:val="a4"/>
            <w:color w:val="auto"/>
            <w:sz w:val="28"/>
            <w:szCs w:val="28"/>
            <w:u w:val="none"/>
          </w:rPr>
          <w:t>Цербера</w:t>
        </w:r>
      </w:hyperlink>
      <w:r w:rsidRPr="004B7BB3">
        <w:rPr>
          <w:sz w:val="28"/>
          <w:szCs w:val="28"/>
        </w:rPr>
        <w:t xml:space="preserve">. Оказавшееся на поверхности чудовище, ослеплённое ярким солнечным светом, стало бешено вырываться. При этом из его пастей потекла ядовитая слюна, залившая землю и траву вокруг, и там, куда она попадала, поднимались высокие, стройные ядовитые растения. А поскольку произошло всё это якобы вблизи города </w:t>
      </w:r>
      <w:proofErr w:type="spellStart"/>
      <w:r w:rsidRPr="004B7BB3">
        <w:rPr>
          <w:sz w:val="28"/>
          <w:szCs w:val="28"/>
        </w:rPr>
        <w:t>Акони</w:t>
      </w:r>
      <w:proofErr w:type="spellEnd"/>
      <w:r w:rsidRPr="004B7BB3">
        <w:rPr>
          <w:sz w:val="28"/>
          <w:szCs w:val="28"/>
        </w:rPr>
        <w:t>, в честь его и назвали необычный многолетник — «</w:t>
      </w:r>
      <w:proofErr w:type="spellStart"/>
      <w:r w:rsidRPr="004B7BB3">
        <w:rPr>
          <w:sz w:val="28"/>
          <w:szCs w:val="28"/>
        </w:rPr>
        <w:t>аконитум</w:t>
      </w:r>
      <w:proofErr w:type="spellEnd"/>
      <w:r w:rsidRPr="004B7BB3">
        <w:rPr>
          <w:sz w:val="28"/>
          <w:szCs w:val="28"/>
        </w:rPr>
        <w:t>»</w:t>
      </w:r>
      <w:hyperlink r:id="rId82" w:anchor="cite_note-%D0%9C%D0%B0%D0%B7%D0%BD%D0%B5%D0%B2-4" w:history="1">
        <w:r w:rsidRPr="004B7BB3">
          <w:rPr>
            <w:rStyle w:val="a4"/>
            <w:color w:val="auto"/>
            <w:sz w:val="28"/>
            <w:szCs w:val="28"/>
            <w:u w:val="none"/>
            <w:vertAlign w:val="superscript"/>
          </w:rPr>
          <w:t>[4]</w:t>
        </w:r>
      </w:hyperlink>
      <w:r w:rsidRPr="004B7BB3">
        <w:rPr>
          <w:sz w:val="28"/>
          <w:szCs w:val="28"/>
        </w:rPr>
        <w:t>.</w:t>
      </w:r>
    </w:p>
    <w:p w:rsidR="00853121" w:rsidRPr="004B7BB3" w:rsidRDefault="00853121" w:rsidP="00621551">
      <w:pPr>
        <w:pStyle w:val="a5"/>
        <w:shd w:val="clear" w:color="auto" w:fill="FFFFFF"/>
        <w:spacing w:before="120" w:beforeAutospacing="0" w:after="120" w:afterAutospacing="0"/>
        <w:jc w:val="both"/>
        <w:rPr>
          <w:sz w:val="28"/>
          <w:szCs w:val="28"/>
        </w:rPr>
      </w:pPr>
      <w:proofErr w:type="gramStart"/>
      <w:r w:rsidRPr="004B7BB3">
        <w:rPr>
          <w:sz w:val="28"/>
          <w:szCs w:val="28"/>
        </w:rPr>
        <w:t>Его виды носят русские народные названия — «борец-корень», «волчий корень», «</w:t>
      </w:r>
      <w:proofErr w:type="spellStart"/>
      <w:r w:rsidRPr="004B7BB3">
        <w:rPr>
          <w:sz w:val="28"/>
          <w:szCs w:val="28"/>
        </w:rPr>
        <w:t>волкобой</w:t>
      </w:r>
      <w:proofErr w:type="spellEnd"/>
      <w:r w:rsidRPr="004B7BB3">
        <w:rPr>
          <w:sz w:val="28"/>
          <w:szCs w:val="28"/>
        </w:rPr>
        <w:t>», «иссык-кульский корень», «царь-зелье», «царь-трава», «чёрный корень», «чёрное зелье», «козья смерть», «железный шлем», «</w:t>
      </w:r>
      <w:proofErr w:type="spellStart"/>
      <w:r w:rsidRPr="004B7BB3">
        <w:rPr>
          <w:sz w:val="28"/>
          <w:szCs w:val="28"/>
        </w:rPr>
        <w:t>шлемник</w:t>
      </w:r>
      <w:proofErr w:type="spellEnd"/>
      <w:r w:rsidRPr="004B7BB3">
        <w:rPr>
          <w:sz w:val="28"/>
          <w:szCs w:val="28"/>
        </w:rPr>
        <w:t>», «каска», «капюшон», «лошадка», «туфелька», «лютик голубой», «синеглазка», «прострел-трава», «</w:t>
      </w:r>
      <w:proofErr w:type="spellStart"/>
      <w:r w:rsidRPr="004B7BB3">
        <w:rPr>
          <w:sz w:val="28"/>
          <w:szCs w:val="28"/>
        </w:rPr>
        <w:t>прикрыш-трава</w:t>
      </w:r>
      <w:proofErr w:type="spellEnd"/>
      <w:r w:rsidRPr="004B7BB3">
        <w:rPr>
          <w:sz w:val="28"/>
          <w:szCs w:val="28"/>
        </w:rPr>
        <w:t>».</w:t>
      </w:r>
      <w:proofErr w:type="gramEnd"/>
      <w:r w:rsidRPr="004B7BB3">
        <w:rPr>
          <w:sz w:val="28"/>
          <w:szCs w:val="28"/>
        </w:rPr>
        <w:t xml:space="preserve"> Немецкое название — </w:t>
      </w:r>
      <w:r w:rsidRPr="004B7BB3">
        <w:rPr>
          <w:i/>
          <w:iCs/>
          <w:sz w:val="28"/>
          <w:szCs w:val="28"/>
          <w:lang w:val="de-DE"/>
        </w:rPr>
        <w:t>Eisenhut</w:t>
      </w:r>
      <w:r w:rsidRPr="004B7BB3">
        <w:rPr>
          <w:sz w:val="28"/>
          <w:szCs w:val="28"/>
        </w:rPr>
        <w:t> — дано растению за сходство цветка со </w:t>
      </w:r>
      <w:hyperlink r:id="rId83" w:tooltip="Шлем (доспехи)" w:history="1">
        <w:r w:rsidRPr="004B7BB3">
          <w:rPr>
            <w:rStyle w:val="a4"/>
            <w:color w:val="auto"/>
            <w:sz w:val="28"/>
            <w:szCs w:val="28"/>
            <w:u w:val="none"/>
          </w:rPr>
          <w:t>шлемом</w:t>
        </w:r>
      </w:hyperlink>
      <w:r w:rsidRPr="004B7BB3">
        <w:rPr>
          <w:sz w:val="28"/>
          <w:szCs w:val="28"/>
        </w:rPr>
        <w:t> с опущенным забралом.</w:t>
      </w:r>
    </w:p>
    <w:p w:rsidR="00853121" w:rsidRPr="004B7BB3" w:rsidRDefault="00853121" w:rsidP="00621551">
      <w:pPr>
        <w:pStyle w:val="a5"/>
        <w:shd w:val="clear" w:color="auto" w:fill="FFFFFF"/>
        <w:spacing w:before="120" w:beforeAutospacing="0" w:after="120" w:afterAutospacing="0"/>
        <w:jc w:val="both"/>
        <w:rPr>
          <w:sz w:val="28"/>
          <w:szCs w:val="28"/>
        </w:rPr>
      </w:pPr>
      <w:r w:rsidRPr="004B7BB3">
        <w:rPr>
          <w:sz w:val="28"/>
          <w:szCs w:val="28"/>
        </w:rPr>
        <w:t>Все виды аконита распространены в Европе, Азии, Северной Америке.</w:t>
      </w:r>
    </w:p>
    <w:p w:rsidR="00853121" w:rsidRPr="004B7BB3" w:rsidRDefault="00853121" w:rsidP="00621551">
      <w:pPr>
        <w:pStyle w:val="a5"/>
        <w:shd w:val="clear" w:color="auto" w:fill="FFFFFF"/>
        <w:spacing w:before="120" w:beforeAutospacing="0" w:after="120" w:afterAutospacing="0"/>
        <w:jc w:val="both"/>
        <w:rPr>
          <w:sz w:val="28"/>
          <w:szCs w:val="28"/>
        </w:rPr>
      </w:pPr>
      <w:r w:rsidRPr="004B7BB3">
        <w:rPr>
          <w:sz w:val="28"/>
          <w:szCs w:val="28"/>
        </w:rPr>
        <w:lastRenderedPageBreak/>
        <w:t>Аконит растёт на влажных местах вдоль берегов рек и по обочинам дорог, на богатых перегноем почвах, на горных лугах.</w:t>
      </w:r>
    </w:p>
    <w:p w:rsidR="00853121" w:rsidRPr="004B7BB3" w:rsidRDefault="00853121" w:rsidP="00621551">
      <w:pPr>
        <w:pStyle w:val="a5"/>
        <w:shd w:val="clear" w:color="auto" w:fill="FFFFFF"/>
        <w:spacing w:before="120" w:beforeAutospacing="0" w:after="120" w:afterAutospacing="0"/>
        <w:jc w:val="both"/>
        <w:rPr>
          <w:sz w:val="28"/>
          <w:szCs w:val="28"/>
        </w:rPr>
      </w:pPr>
      <w:r w:rsidRPr="004B7BB3">
        <w:rPr>
          <w:sz w:val="28"/>
          <w:szCs w:val="28"/>
        </w:rPr>
        <w:t>Род весьма близок к растениям рода </w:t>
      </w:r>
      <w:hyperlink r:id="rId84" w:tooltip="Живокость" w:history="1">
        <w:r w:rsidRPr="004B7BB3">
          <w:rPr>
            <w:rStyle w:val="a4"/>
            <w:color w:val="auto"/>
            <w:sz w:val="28"/>
            <w:szCs w:val="28"/>
            <w:u w:val="none"/>
          </w:rPr>
          <w:t>Живокость</w:t>
        </w:r>
      </w:hyperlink>
      <w:r w:rsidRPr="004B7BB3">
        <w:rPr>
          <w:sz w:val="28"/>
          <w:szCs w:val="28"/>
        </w:rPr>
        <w:t> (</w:t>
      </w:r>
      <w:r w:rsidRPr="004B7BB3">
        <w:rPr>
          <w:i/>
          <w:iCs/>
          <w:sz w:val="28"/>
          <w:szCs w:val="28"/>
          <w:lang w:val="la-Latn"/>
        </w:rPr>
        <w:t>Delphinium</w:t>
      </w:r>
      <w:r w:rsidRPr="004B7BB3">
        <w:rPr>
          <w:sz w:val="28"/>
          <w:szCs w:val="28"/>
        </w:rPr>
        <w:t>), или </w:t>
      </w:r>
      <w:r w:rsidRPr="004B7BB3">
        <w:rPr>
          <w:i/>
          <w:iCs/>
          <w:sz w:val="28"/>
          <w:szCs w:val="28"/>
        </w:rPr>
        <w:t>Шпорник</w:t>
      </w:r>
      <w:r w:rsidRPr="004B7BB3">
        <w:rPr>
          <w:sz w:val="28"/>
          <w:szCs w:val="28"/>
        </w:rPr>
        <w:t>. В отличие от большинства родов семейства, Борец имеет зигоморфные </w:t>
      </w:r>
      <w:hyperlink r:id="rId85" w:tooltip="Цветок" w:history="1">
        <w:r w:rsidRPr="004B7BB3">
          <w:rPr>
            <w:rStyle w:val="a4"/>
            <w:color w:val="auto"/>
            <w:sz w:val="28"/>
            <w:szCs w:val="28"/>
            <w:u w:val="none"/>
          </w:rPr>
          <w:t>цветы</w:t>
        </w:r>
      </w:hyperlink>
      <w:r w:rsidRPr="004B7BB3">
        <w:rPr>
          <w:sz w:val="28"/>
          <w:szCs w:val="28"/>
        </w:rPr>
        <w:t>, что делает общий облик этого растения не очень похожим на классические Лютиковые и несколько сближает его по внешнему виду с семейством </w:t>
      </w:r>
      <w:hyperlink r:id="rId86" w:tooltip="Бобовые" w:history="1">
        <w:r w:rsidRPr="004B7BB3">
          <w:rPr>
            <w:rStyle w:val="a4"/>
            <w:color w:val="auto"/>
            <w:sz w:val="28"/>
            <w:szCs w:val="28"/>
            <w:u w:val="none"/>
          </w:rPr>
          <w:t>Бобовые</w:t>
        </w:r>
      </w:hyperlink>
      <w:r w:rsidRPr="004B7BB3">
        <w:rPr>
          <w:sz w:val="28"/>
          <w:szCs w:val="28"/>
        </w:rPr>
        <w:t> (</w:t>
      </w:r>
      <w:r w:rsidRPr="004B7BB3">
        <w:rPr>
          <w:i/>
          <w:iCs/>
          <w:sz w:val="28"/>
          <w:szCs w:val="28"/>
          <w:lang w:val="la-Latn"/>
        </w:rPr>
        <w:t>Fabaceae</w:t>
      </w:r>
      <w:r w:rsidRPr="004B7BB3">
        <w:rPr>
          <w:sz w:val="28"/>
          <w:szCs w:val="28"/>
        </w:rPr>
        <w:t>). Более всего своим </w:t>
      </w:r>
      <w:hyperlink r:id="rId87" w:tooltip="Облик растения" w:history="1">
        <w:r w:rsidRPr="004B7BB3">
          <w:rPr>
            <w:rStyle w:val="a4"/>
            <w:color w:val="auto"/>
            <w:sz w:val="28"/>
            <w:szCs w:val="28"/>
            <w:u w:val="none"/>
          </w:rPr>
          <w:t>габитусом</w:t>
        </w:r>
      </w:hyperlink>
      <w:r w:rsidRPr="004B7BB3">
        <w:rPr>
          <w:sz w:val="28"/>
          <w:szCs w:val="28"/>
        </w:rPr>
        <w:t> цветущие растения борца напоминают широко известную сельскохозяйственную культуру семейства бобовых — </w:t>
      </w:r>
      <w:hyperlink r:id="rId88" w:tooltip="Люпин" w:history="1">
        <w:r w:rsidRPr="004B7BB3">
          <w:rPr>
            <w:rStyle w:val="a4"/>
            <w:color w:val="auto"/>
            <w:sz w:val="28"/>
            <w:szCs w:val="28"/>
            <w:u w:val="none"/>
          </w:rPr>
          <w:t>люпин</w:t>
        </w:r>
      </w:hyperlink>
      <w:r w:rsidRPr="004B7BB3">
        <w:rPr>
          <w:sz w:val="28"/>
          <w:szCs w:val="28"/>
        </w:rPr>
        <w:t>, также часто имеющий фиолетовые или синие цветки и немного более компактные соцветия.</w:t>
      </w:r>
    </w:p>
    <w:p w:rsidR="00853121" w:rsidRPr="004B7BB3" w:rsidRDefault="00853121" w:rsidP="00621551">
      <w:pPr>
        <w:pStyle w:val="a5"/>
        <w:shd w:val="clear" w:color="auto" w:fill="FFFFFF"/>
        <w:spacing w:before="120" w:beforeAutospacing="0" w:after="120" w:afterAutospacing="0"/>
        <w:jc w:val="both"/>
        <w:rPr>
          <w:sz w:val="28"/>
          <w:szCs w:val="28"/>
        </w:rPr>
      </w:pPr>
      <w:r w:rsidRPr="004B7BB3">
        <w:rPr>
          <w:sz w:val="28"/>
          <w:szCs w:val="28"/>
        </w:rPr>
        <w:t>Многолетние травянистые растения.</w:t>
      </w:r>
    </w:p>
    <w:p w:rsidR="00853121" w:rsidRPr="004B7BB3" w:rsidRDefault="00853121" w:rsidP="00621551">
      <w:pPr>
        <w:pStyle w:val="a5"/>
        <w:shd w:val="clear" w:color="auto" w:fill="FFFFFF"/>
        <w:spacing w:before="120" w:beforeAutospacing="0" w:after="120" w:afterAutospacing="0"/>
        <w:jc w:val="both"/>
        <w:rPr>
          <w:sz w:val="28"/>
          <w:szCs w:val="28"/>
        </w:rPr>
      </w:pPr>
      <w:r w:rsidRPr="004B7BB3">
        <w:rPr>
          <w:sz w:val="28"/>
          <w:szCs w:val="28"/>
        </w:rPr>
        <w:t xml:space="preserve">Корневая система бывает двух видов. </w:t>
      </w:r>
      <w:proofErr w:type="gramStart"/>
      <w:r w:rsidRPr="004B7BB3">
        <w:rPr>
          <w:sz w:val="28"/>
          <w:szCs w:val="28"/>
        </w:rPr>
        <w:t xml:space="preserve">Небольшой </w:t>
      </w:r>
      <w:proofErr w:type="spellStart"/>
      <w:r w:rsidRPr="004B7BB3">
        <w:rPr>
          <w:sz w:val="28"/>
          <w:szCs w:val="28"/>
        </w:rPr>
        <w:t>клубневидновздутый</w:t>
      </w:r>
      <w:proofErr w:type="spellEnd"/>
      <w:r w:rsidRPr="004B7BB3">
        <w:rPr>
          <w:sz w:val="28"/>
          <w:szCs w:val="28"/>
        </w:rPr>
        <w:t xml:space="preserve"> конический </w:t>
      </w:r>
      <w:hyperlink r:id="rId89" w:tooltip="Корень" w:history="1">
        <w:r w:rsidRPr="004B7BB3">
          <w:rPr>
            <w:rStyle w:val="a4"/>
            <w:color w:val="auto"/>
            <w:sz w:val="28"/>
            <w:szCs w:val="28"/>
            <w:u w:val="none"/>
          </w:rPr>
          <w:t>корень</w:t>
        </w:r>
      </w:hyperlink>
      <w:r w:rsidRPr="004B7BB3">
        <w:rPr>
          <w:sz w:val="28"/>
          <w:szCs w:val="28"/>
        </w:rPr>
        <w:t xml:space="preserve">, чёрный снаружи, летом развивает 1—2 молодых дочерних </w:t>
      </w:r>
      <w:proofErr w:type="spellStart"/>
      <w:r w:rsidRPr="004B7BB3">
        <w:rPr>
          <w:sz w:val="28"/>
          <w:szCs w:val="28"/>
        </w:rPr>
        <w:t>клубнекорня</w:t>
      </w:r>
      <w:proofErr w:type="spellEnd"/>
      <w:r w:rsidRPr="004B7BB3">
        <w:rPr>
          <w:sz w:val="28"/>
          <w:szCs w:val="28"/>
        </w:rPr>
        <w:t xml:space="preserve">, перезимовывает и даёт весной начало новому растению; старый </w:t>
      </w:r>
      <w:proofErr w:type="spellStart"/>
      <w:r w:rsidRPr="004B7BB3">
        <w:rPr>
          <w:sz w:val="28"/>
          <w:szCs w:val="28"/>
        </w:rPr>
        <w:t>клубнекорень</w:t>
      </w:r>
      <w:proofErr w:type="spellEnd"/>
      <w:r w:rsidRPr="004B7BB3">
        <w:rPr>
          <w:sz w:val="28"/>
          <w:szCs w:val="28"/>
        </w:rPr>
        <w:t xml:space="preserve"> к концу вегетационного периода или отмирает вместе с надземной частью или старые </w:t>
      </w:r>
      <w:proofErr w:type="spellStart"/>
      <w:r w:rsidRPr="004B7BB3">
        <w:rPr>
          <w:sz w:val="28"/>
          <w:szCs w:val="28"/>
        </w:rPr>
        <w:t>клубнекорни</w:t>
      </w:r>
      <w:proofErr w:type="spellEnd"/>
      <w:r w:rsidRPr="004B7BB3">
        <w:rPr>
          <w:sz w:val="28"/>
          <w:szCs w:val="28"/>
        </w:rPr>
        <w:t xml:space="preserve"> не отмирают и не отделяются, а остаются связанными с новым молодым корнем, так что образуется целая цепочка из нескольких, иногда 12—15, корней.</w:t>
      </w:r>
      <w:proofErr w:type="gramEnd"/>
      <w:r w:rsidRPr="004B7BB3">
        <w:rPr>
          <w:sz w:val="28"/>
          <w:szCs w:val="28"/>
        </w:rPr>
        <w:t xml:space="preserve"> При другом типе корневой системы </w:t>
      </w:r>
      <w:hyperlink r:id="rId90" w:tooltip="Клубень" w:history="1">
        <w:r w:rsidRPr="004B7BB3">
          <w:rPr>
            <w:rStyle w:val="a4"/>
            <w:color w:val="auto"/>
            <w:sz w:val="28"/>
            <w:szCs w:val="28"/>
            <w:u w:val="none"/>
          </w:rPr>
          <w:t>клубней</w:t>
        </w:r>
      </w:hyperlink>
      <w:r w:rsidRPr="004B7BB3">
        <w:rPr>
          <w:sz w:val="28"/>
          <w:szCs w:val="28"/>
        </w:rPr>
        <w:t> не образуется, а развиваются многочисленные тонкие шнуровидные корни, сросшиеся в плоский стержневой корень, немного перекрученный.</w:t>
      </w:r>
    </w:p>
    <w:p w:rsidR="00853121" w:rsidRPr="004B7BB3" w:rsidRDefault="00761D22" w:rsidP="00621551">
      <w:pPr>
        <w:pStyle w:val="a5"/>
        <w:shd w:val="clear" w:color="auto" w:fill="FFFFFF"/>
        <w:spacing w:before="120" w:beforeAutospacing="0" w:after="120" w:afterAutospacing="0"/>
        <w:jc w:val="both"/>
        <w:rPr>
          <w:sz w:val="28"/>
          <w:szCs w:val="28"/>
        </w:rPr>
      </w:pPr>
      <w:hyperlink r:id="rId91" w:tooltip="Лист" w:history="1">
        <w:r w:rsidR="00853121" w:rsidRPr="004B7BB3">
          <w:rPr>
            <w:rStyle w:val="a4"/>
            <w:color w:val="auto"/>
            <w:sz w:val="28"/>
            <w:szCs w:val="28"/>
            <w:u w:val="none"/>
          </w:rPr>
          <w:t>Листья</w:t>
        </w:r>
      </w:hyperlink>
      <w:r w:rsidR="00853121" w:rsidRPr="004B7BB3">
        <w:rPr>
          <w:sz w:val="28"/>
          <w:szCs w:val="28"/>
        </w:rPr>
        <w:t xml:space="preserve"> очерёдные, округлые, более или менее </w:t>
      </w:r>
      <w:proofErr w:type="spellStart"/>
      <w:r w:rsidR="00853121" w:rsidRPr="004B7BB3">
        <w:rPr>
          <w:sz w:val="28"/>
          <w:szCs w:val="28"/>
        </w:rPr>
        <w:t>глубокопальчатораздельные</w:t>
      </w:r>
      <w:proofErr w:type="spellEnd"/>
      <w:r w:rsidR="00853121" w:rsidRPr="004B7BB3">
        <w:rPr>
          <w:sz w:val="28"/>
          <w:szCs w:val="28"/>
        </w:rPr>
        <w:t>.</w:t>
      </w:r>
    </w:p>
    <w:p w:rsidR="00853121" w:rsidRPr="004B7BB3" w:rsidRDefault="00761D22" w:rsidP="00621551">
      <w:pPr>
        <w:pStyle w:val="a5"/>
        <w:shd w:val="clear" w:color="auto" w:fill="FFFFFF"/>
        <w:spacing w:before="120" w:beforeAutospacing="0" w:after="120" w:afterAutospacing="0"/>
        <w:jc w:val="both"/>
        <w:rPr>
          <w:sz w:val="28"/>
          <w:szCs w:val="28"/>
        </w:rPr>
      </w:pPr>
      <w:hyperlink r:id="rId92" w:tooltip="Соцветие" w:history="1">
        <w:r w:rsidR="00853121" w:rsidRPr="004B7BB3">
          <w:rPr>
            <w:rStyle w:val="a4"/>
            <w:color w:val="auto"/>
            <w:sz w:val="28"/>
            <w:szCs w:val="28"/>
            <w:u w:val="none"/>
          </w:rPr>
          <w:t>Соцветия</w:t>
        </w:r>
      </w:hyperlink>
      <w:r w:rsidR="00853121" w:rsidRPr="004B7BB3">
        <w:rPr>
          <w:sz w:val="28"/>
          <w:szCs w:val="28"/>
        </w:rPr>
        <w:t> — верхушечная </w:t>
      </w:r>
      <w:hyperlink r:id="rId93" w:tooltip="Кисть (ботаника)" w:history="1">
        <w:r w:rsidR="00853121" w:rsidRPr="004B7BB3">
          <w:rPr>
            <w:rStyle w:val="a4"/>
            <w:color w:val="auto"/>
            <w:sz w:val="28"/>
            <w:szCs w:val="28"/>
            <w:u w:val="none"/>
          </w:rPr>
          <w:t>кисть</w:t>
        </w:r>
      </w:hyperlink>
      <w:r w:rsidR="00853121" w:rsidRPr="004B7BB3">
        <w:rPr>
          <w:sz w:val="28"/>
          <w:szCs w:val="28"/>
        </w:rPr>
        <w:t xml:space="preserve"> из крупных цветков. </w:t>
      </w:r>
      <w:proofErr w:type="gramStart"/>
      <w:r w:rsidR="00853121" w:rsidRPr="004B7BB3">
        <w:rPr>
          <w:sz w:val="28"/>
          <w:szCs w:val="28"/>
        </w:rPr>
        <w:t>Цветки неправильные: </w:t>
      </w:r>
      <w:hyperlink r:id="rId94" w:tooltip="Чашечка" w:history="1">
        <w:r w:rsidR="00853121" w:rsidRPr="004B7BB3">
          <w:rPr>
            <w:rStyle w:val="a4"/>
            <w:color w:val="auto"/>
            <w:sz w:val="28"/>
            <w:szCs w:val="28"/>
            <w:u w:val="none"/>
          </w:rPr>
          <w:t>чашечка</w:t>
        </w:r>
      </w:hyperlink>
      <w:r w:rsidR="00853121" w:rsidRPr="004B7BB3">
        <w:rPr>
          <w:sz w:val="28"/>
          <w:szCs w:val="28"/>
        </w:rPr>
        <w:t> пятилистная, окрашенная (жёлтая, синяя, сиреневая или белая), венчиковидная; верхний листочек её шлемовидной формы; под этим шлемом находится редуцированный </w:t>
      </w:r>
      <w:hyperlink r:id="rId95" w:tooltip="Венчик" w:history="1">
        <w:r w:rsidR="00853121" w:rsidRPr="004B7BB3">
          <w:rPr>
            <w:rStyle w:val="a4"/>
            <w:color w:val="auto"/>
            <w:sz w:val="28"/>
            <w:szCs w:val="28"/>
            <w:u w:val="none"/>
          </w:rPr>
          <w:t>венчик</w:t>
        </w:r>
      </w:hyperlink>
      <w:r w:rsidR="00853121" w:rsidRPr="004B7BB3">
        <w:rPr>
          <w:sz w:val="28"/>
          <w:szCs w:val="28"/>
        </w:rPr>
        <w:t>, превращённый в 2 </w:t>
      </w:r>
      <w:hyperlink r:id="rId96" w:tooltip="Нектарник" w:history="1">
        <w:r w:rsidR="00853121" w:rsidRPr="004B7BB3">
          <w:rPr>
            <w:rStyle w:val="a4"/>
            <w:color w:val="auto"/>
            <w:sz w:val="28"/>
            <w:szCs w:val="28"/>
            <w:u w:val="none"/>
          </w:rPr>
          <w:t>нектарника</w:t>
        </w:r>
      </w:hyperlink>
      <w:r w:rsidR="00853121" w:rsidRPr="004B7BB3">
        <w:rPr>
          <w:sz w:val="28"/>
          <w:szCs w:val="28"/>
        </w:rPr>
        <w:t>; </w:t>
      </w:r>
      <w:hyperlink r:id="rId97" w:tooltip="Тычинка" w:history="1">
        <w:r w:rsidR="00853121" w:rsidRPr="004B7BB3">
          <w:rPr>
            <w:rStyle w:val="a4"/>
            <w:color w:val="auto"/>
            <w:sz w:val="28"/>
            <w:szCs w:val="28"/>
            <w:u w:val="none"/>
          </w:rPr>
          <w:t>тычинок</w:t>
        </w:r>
      </w:hyperlink>
      <w:r w:rsidR="00853121" w:rsidRPr="004B7BB3">
        <w:rPr>
          <w:sz w:val="28"/>
          <w:szCs w:val="28"/>
        </w:rPr>
        <w:t> много, </w:t>
      </w:r>
      <w:hyperlink r:id="rId98" w:tooltip="Завязь" w:history="1">
        <w:r w:rsidR="00853121" w:rsidRPr="004B7BB3">
          <w:rPr>
            <w:rStyle w:val="a4"/>
            <w:color w:val="auto"/>
            <w:sz w:val="28"/>
            <w:szCs w:val="28"/>
            <w:u w:val="none"/>
          </w:rPr>
          <w:t>завязь</w:t>
        </w:r>
      </w:hyperlink>
      <w:r w:rsidR="00853121" w:rsidRPr="004B7BB3">
        <w:rPr>
          <w:sz w:val="28"/>
          <w:szCs w:val="28"/>
        </w:rPr>
        <w:t> верхняя (шпорца нет — отличие от живокости).</w:t>
      </w:r>
      <w:proofErr w:type="gramEnd"/>
      <w:r w:rsidR="00853121" w:rsidRPr="004B7BB3">
        <w:rPr>
          <w:sz w:val="28"/>
          <w:szCs w:val="28"/>
        </w:rPr>
        <w:t xml:space="preserve"> Цветут во второй половине лета.</w:t>
      </w:r>
    </w:p>
    <w:p w:rsidR="00853121" w:rsidRPr="004B7BB3" w:rsidRDefault="00853121" w:rsidP="00621551">
      <w:pPr>
        <w:jc w:val="both"/>
        <w:rPr>
          <w:rFonts w:ascii="Times New Roman" w:hAnsi="Times New Roman"/>
          <w:sz w:val="28"/>
          <w:szCs w:val="28"/>
        </w:rPr>
      </w:pPr>
      <w:proofErr w:type="spellStart"/>
      <w:proofErr w:type="gramStart"/>
      <w:r w:rsidRPr="004B7BB3">
        <w:rPr>
          <w:rFonts w:ascii="Times New Roman" w:hAnsi="Times New Roman"/>
          <w:b/>
          <w:sz w:val="28"/>
          <w:szCs w:val="28"/>
        </w:rPr>
        <w:t>Бузульник</w:t>
      </w:r>
      <w:proofErr w:type="spellEnd"/>
      <w:r w:rsidR="00B573F2">
        <w:rPr>
          <w:rFonts w:ascii="Times New Roman" w:hAnsi="Times New Roman"/>
          <w:b/>
          <w:sz w:val="28"/>
          <w:szCs w:val="28"/>
        </w:rPr>
        <w:t xml:space="preserve"> </w:t>
      </w:r>
      <w:r w:rsidR="00B573F2" w:rsidRPr="00B573F2">
        <w:rPr>
          <w:rFonts w:ascii="Times New Roman" w:hAnsi="Times New Roman"/>
          <w:b/>
          <w:sz w:val="28"/>
          <w:szCs w:val="28"/>
        </w:rPr>
        <w:t>(</w:t>
      </w:r>
      <w:r w:rsidR="00B573F2" w:rsidRPr="00B573F2">
        <w:rPr>
          <w:rFonts w:ascii="Times New Roman" w:hAnsi="Times New Roman"/>
          <w:b/>
          <w:bCs/>
          <w:sz w:val="28"/>
          <w:szCs w:val="28"/>
          <w:shd w:val="clear" w:color="auto" w:fill="FFFFFF"/>
        </w:rPr>
        <w:t>лат</w:t>
      </w:r>
      <w:r w:rsidR="00B573F2" w:rsidRPr="00B573F2">
        <w:rPr>
          <w:rFonts w:ascii="Times New Roman" w:hAnsi="Times New Roman"/>
          <w:sz w:val="28"/>
          <w:szCs w:val="28"/>
          <w:shd w:val="clear" w:color="auto" w:fill="FFFFFF"/>
        </w:rPr>
        <w:t>.</w:t>
      </w:r>
      <w:proofErr w:type="gramEnd"/>
      <w:r w:rsidR="00B573F2" w:rsidRPr="00B573F2">
        <w:rPr>
          <w:rFonts w:ascii="Times New Roman" w:hAnsi="Times New Roman"/>
          <w:sz w:val="28"/>
          <w:szCs w:val="28"/>
          <w:shd w:val="clear" w:color="auto" w:fill="FFFFFF"/>
        </w:rPr>
        <w:t> </w:t>
      </w:r>
      <w:proofErr w:type="spellStart"/>
      <w:r w:rsidR="00B573F2" w:rsidRPr="00B573F2">
        <w:rPr>
          <w:rFonts w:ascii="Times New Roman" w:hAnsi="Times New Roman"/>
          <w:bCs/>
          <w:sz w:val="28"/>
          <w:szCs w:val="28"/>
          <w:shd w:val="clear" w:color="auto" w:fill="FFFFFF"/>
        </w:rPr>
        <w:t>Ligularia</w:t>
      </w:r>
      <w:proofErr w:type="spellEnd"/>
      <w:r w:rsidR="00B573F2" w:rsidRPr="00B573F2">
        <w:rPr>
          <w:rFonts w:ascii="Times New Roman" w:hAnsi="Times New Roman"/>
          <w:b/>
          <w:sz w:val="28"/>
          <w:szCs w:val="28"/>
        </w:rPr>
        <w:t>)</w:t>
      </w:r>
      <w:r w:rsidR="00B573F2">
        <w:rPr>
          <w:rFonts w:ascii="Times New Roman" w:hAnsi="Times New Roman"/>
          <w:b/>
          <w:sz w:val="28"/>
          <w:szCs w:val="28"/>
        </w:rPr>
        <w:t xml:space="preserve"> </w:t>
      </w:r>
      <w:r w:rsidR="00CE6E07">
        <w:rPr>
          <w:rFonts w:ascii="Times New Roman" w:hAnsi="Times New Roman"/>
          <w:b/>
          <w:sz w:val="28"/>
          <w:szCs w:val="28"/>
        </w:rPr>
        <w:t xml:space="preserve">(приложение </w:t>
      </w:r>
      <w:r w:rsidR="00450DEB">
        <w:rPr>
          <w:rFonts w:ascii="Times New Roman" w:hAnsi="Times New Roman"/>
          <w:b/>
          <w:sz w:val="28"/>
          <w:szCs w:val="28"/>
        </w:rPr>
        <w:t>7</w:t>
      </w:r>
      <w:r w:rsidRPr="004B7BB3">
        <w:rPr>
          <w:rFonts w:ascii="Times New Roman" w:hAnsi="Times New Roman"/>
          <w:b/>
          <w:sz w:val="28"/>
          <w:szCs w:val="28"/>
        </w:rPr>
        <w:t xml:space="preserve">)- </w:t>
      </w:r>
      <w:r w:rsidRPr="004B7BB3">
        <w:rPr>
          <w:rFonts w:ascii="Times New Roman" w:hAnsi="Times New Roman"/>
          <w:sz w:val="28"/>
          <w:szCs w:val="28"/>
        </w:rPr>
        <w:t>род многолетних трав семейства Астровые, объединяющий около ста пятидесяти евразийских видов. Некоторые виды применяют в садоводстве как декоративные растения.</w:t>
      </w:r>
    </w:p>
    <w:p w:rsidR="003C6191" w:rsidRPr="004B7BB3" w:rsidRDefault="003C6191" w:rsidP="00621551">
      <w:pPr>
        <w:pStyle w:val="a5"/>
        <w:shd w:val="clear" w:color="auto" w:fill="FFFFFF"/>
        <w:spacing w:before="120" w:beforeAutospacing="0" w:after="120" w:afterAutospacing="0"/>
        <w:jc w:val="both"/>
        <w:rPr>
          <w:sz w:val="28"/>
          <w:szCs w:val="28"/>
        </w:rPr>
      </w:pPr>
      <w:r w:rsidRPr="004B7BB3">
        <w:rPr>
          <w:sz w:val="28"/>
          <w:szCs w:val="28"/>
        </w:rPr>
        <w:t>Научное название рода происходит от </w:t>
      </w:r>
      <w:hyperlink r:id="rId99" w:tooltip="Латинский язык" w:history="1">
        <w:r w:rsidRPr="004B7BB3">
          <w:rPr>
            <w:rStyle w:val="a4"/>
            <w:color w:val="auto"/>
            <w:sz w:val="28"/>
            <w:szCs w:val="28"/>
            <w:u w:val="none"/>
          </w:rPr>
          <w:t>лат.</w:t>
        </w:r>
      </w:hyperlink>
      <w:r w:rsidRPr="004B7BB3">
        <w:rPr>
          <w:sz w:val="28"/>
          <w:szCs w:val="28"/>
        </w:rPr>
        <w:t> </w:t>
      </w:r>
      <w:r w:rsidRPr="004B7BB3">
        <w:rPr>
          <w:i/>
          <w:iCs/>
          <w:sz w:val="28"/>
          <w:szCs w:val="28"/>
          <w:lang w:val="la-Latn"/>
        </w:rPr>
        <w:t>ligula</w:t>
      </w:r>
      <w:r w:rsidRPr="004B7BB3">
        <w:rPr>
          <w:sz w:val="28"/>
          <w:szCs w:val="28"/>
        </w:rPr>
        <w:t> («язычок») — по форме краевых цветков в </w:t>
      </w:r>
      <w:hyperlink r:id="rId100" w:tooltip="Корзинка (ботаника)" w:history="1">
        <w:r w:rsidRPr="004B7BB3">
          <w:rPr>
            <w:rStyle w:val="a4"/>
            <w:color w:val="auto"/>
            <w:sz w:val="28"/>
            <w:szCs w:val="28"/>
            <w:u w:val="none"/>
          </w:rPr>
          <w:t>корзинках</w:t>
        </w:r>
      </w:hyperlink>
      <w:r w:rsidRPr="004B7BB3">
        <w:rPr>
          <w:sz w:val="28"/>
          <w:szCs w:val="28"/>
        </w:rPr>
        <w:t>.</w:t>
      </w:r>
    </w:p>
    <w:p w:rsidR="003C6191" w:rsidRPr="004B7BB3" w:rsidRDefault="003C6191" w:rsidP="00621551">
      <w:pPr>
        <w:pStyle w:val="a5"/>
        <w:shd w:val="clear" w:color="auto" w:fill="FFFFFF"/>
        <w:spacing w:before="120" w:beforeAutospacing="0" w:after="120" w:afterAutospacing="0"/>
        <w:jc w:val="both"/>
        <w:rPr>
          <w:sz w:val="28"/>
          <w:szCs w:val="28"/>
        </w:rPr>
      </w:pPr>
      <w:r w:rsidRPr="004B7BB3">
        <w:rPr>
          <w:sz w:val="28"/>
          <w:szCs w:val="28"/>
        </w:rPr>
        <w:t>В качестве русского названия, помимо слова «</w:t>
      </w:r>
      <w:proofErr w:type="spellStart"/>
      <w:r w:rsidRPr="004B7BB3">
        <w:rPr>
          <w:sz w:val="28"/>
          <w:szCs w:val="28"/>
        </w:rPr>
        <w:t>бузульник</w:t>
      </w:r>
      <w:proofErr w:type="spellEnd"/>
      <w:r w:rsidRPr="004B7BB3">
        <w:rPr>
          <w:sz w:val="28"/>
          <w:szCs w:val="28"/>
        </w:rPr>
        <w:t>», иногда используется название «</w:t>
      </w:r>
      <w:proofErr w:type="spellStart"/>
      <w:r w:rsidRPr="004B7BB3">
        <w:rPr>
          <w:sz w:val="28"/>
          <w:szCs w:val="28"/>
        </w:rPr>
        <w:t>лигулярия</w:t>
      </w:r>
      <w:proofErr w:type="spellEnd"/>
      <w:r w:rsidRPr="004B7BB3">
        <w:rPr>
          <w:sz w:val="28"/>
          <w:szCs w:val="28"/>
        </w:rPr>
        <w:t>» или «</w:t>
      </w:r>
      <w:proofErr w:type="spellStart"/>
      <w:r w:rsidRPr="004B7BB3">
        <w:rPr>
          <w:sz w:val="28"/>
          <w:szCs w:val="28"/>
        </w:rPr>
        <w:t>лигулария</w:t>
      </w:r>
      <w:proofErr w:type="spellEnd"/>
      <w:r w:rsidRPr="004B7BB3">
        <w:rPr>
          <w:sz w:val="28"/>
          <w:szCs w:val="28"/>
        </w:rPr>
        <w:t>» — по </w:t>
      </w:r>
      <w:hyperlink r:id="rId101" w:tooltip="Транслитерация" w:history="1">
        <w:r w:rsidRPr="004B7BB3">
          <w:rPr>
            <w:rStyle w:val="a4"/>
            <w:color w:val="auto"/>
            <w:sz w:val="28"/>
            <w:szCs w:val="28"/>
            <w:u w:val="none"/>
          </w:rPr>
          <w:t>транслитерации</w:t>
        </w:r>
      </w:hyperlink>
      <w:r w:rsidRPr="004B7BB3">
        <w:rPr>
          <w:sz w:val="28"/>
          <w:szCs w:val="28"/>
        </w:rPr>
        <w:t> научного названия.</w:t>
      </w:r>
    </w:p>
    <w:p w:rsidR="003C6191" w:rsidRPr="004B7BB3" w:rsidRDefault="003C6191" w:rsidP="00621551">
      <w:pPr>
        <w:pStyle w:val="a5"/>
        <w:shd w:val="clear" w:color="auto" w:fill="FFFFFF"/>
        <w:spacing w:before="120" w:beforeAutospacing="0" w:after="120" w:afterAutospacing="0"/>
        <w:jc w:val="both"/>
        <w:rPr>
          <w:sz w:val="28"/>
          <w:szCs w:val="28"/>
        </w:rPr>
      </w:pPr>
      <w:r w:rsidRPr="004B7BB3">
        <w:rPr>
          <w:sz w:val="28"/>
          <w:szCs w:val="28"/>
        </w:rPr>
        <w:t xml:space="preserve">Большинство видов </w:t>
      </w:r>
      <w:proofErr w:type="spellStart"/>
      <w:r w:rsidRPr="004B7BB3">
        <w:rPr>
          <w:sz w:val="28"/>
          <w:szCs w:val="28"/>
        </w:rPr>
        <w:t>бузульника</w:t>
      </w:r>
      <w:proofErr w:type="spellEnd"/>
      <w:r w:rsidRPr="004B7BB3">
        <w:rPr>
          <w:sz w:val="28"/>
          <w:szCs w:val="28"/>
        </w:rPr>
        <w:t xml:space="preserve"> распространены в </w:t>
      </w:r>
      <w:hyperlink r:id="rId102" w:tooltip="Восточная Азия" w:history="1">
        <w:r w:rsidRPr="004B7BB3">
          <w:rPr>
            <w:rStyle w:val="a4"/>
            <w:color w:val="auto"/>
            <w:sz w:val="28"/>
            <w:szCs w:val="28"/>
            <w:u w:val="none"/>
          </w:rPr>
          <w:t>Восточной Азии</w:t>
        </w:r>
      </w:hyperlink>
      <w:r w:rsidRPr="004B7BB3">
        <w:rPr>
          <w:sz w:val="28"/>
          <w:szCs w:val="28"/>
        </w:rPr>
        <w:t> и </w:t>
      </w:r>
      <w:hyperlink r:id="rId103" w:tooltip="Юго-Восточная Азия" w:history="1">
        <w:r w:rsidRPr="004B7BB3">
          <w:rPr>
            <w:rStyle w:val="a4"/>
            <w:color w:val="auto"/>
            <w:sz w:val="28"/>
            <w:szCs w:val="28"/>
            <w:u w:val="none"/>
          </w:rPr>
          <w:t>Юго-Восточной Азии</w:t>
        </w:r>
      </w:hyperlink>
      <w:r w:rsidRPr="004B7BB3">
        <w:rPr>
          <w:sz w:val="28"/>
          <w:szCs w:val="28"/>
        </w:rPr>
        <w:t>; центр разнообразия рода находится в Юго-Западном </w:t>
      </w:r>
      <w:hyperlink r:id="rId104" w:tooltip="Китай" w:history="1">
        <w:r w:rsidRPr="004B7BB3">
          <w:rPr>
            <w:rStyle w:val="a4"/>
            <w:color w:val="auto"/>
            <w:sz w:val="28"/>
            <w:szCs w:val="28"/>
            <w:u w:val="none"/>
          </w:rPr>
          <w:t>Китае</w:t>
        </w:r>
      </w:hyperlink>
      <w:r w:rsidRPr="004B7BB3">
        <w:rPr>
          <w:sz w:val="28"/>
          <w:szCs w:val="28"/>
        </w:rPr>
        <w:t>; значительное число видов произрастает также в </w:t>
      </w:r>
      <w:hyperlink r:id="rId105" w:tooltip="Центральная Азия" w:history="1">
        <w:r w:rsidRPr="004B7BB3">
          <w:rPr>
            <w:rStyle w:val="a4"/>
            <w:color w:val="auto"/>
            <w:sz w:val="28"/>
            <w:szCs w:val="28"/>
            <w:u w:val="none"/>
          </w:rPr>
          <w:t>Центральной Азии</w:t>
        </w:r>
      </w:hyperlink>
      <w:r w:rsidRPr="004B7BB3">
        <w:rPr>
          <w:sz w:val="28"/>
          <w:szCs w:val="28"/>
        </w:rPr>
        <w:t xml:space="preserve">. Имеется </w:t>
      </w:r>
      <w:r w:rsidRPr="004B7BB3">
        <w:rPr>
          <w:sz w:val="28"/>
          <w:szCs w:val="28"/>
        </w:rPr>
        <w:lastRenderedPageBreak/>
        <w:t>также несколько </w:t>
      </w:r>
      <w:proofErr w:type="spellStart"/>
      <w:r w:rsidR="00761D22">
        <w:fldChar w:fldCharType="begin"/>
      </w:r>
      <w:r w:rsidR="00485E95">
        <w:instrText>HYPERLINK "https://ru.wikipedia.org/wiki/%D0%A1%D0%B5%D0%B2%D0%B5%D1%80%D0%BD%D0%B0%D1%8F_%D0%90%D0%B7%D0%B8%D1%8F" \o "Северная Азия"</w:instrText>
      </w:r>
      <w:r w:rsidR="00761D22">
        <w:fldChar w:fldCharType="separate"/>
      </w:r>
      <w:r w:rsidRPr="004B7BB3">
        <w:rPr>
          <w:rStyle w:val="a4"/>
          <w:color w:val="auto"/>
          <w:sz w:val="28"/>
          <w:szCs w:val="28"/>
          <w:u w:val="none"/>
        </w:rPr>
        <w:t>северноазиатских</w:t>
      </w:r>
      <w:proofErr w:type="spellEnd"/>
      <w:r w:rsidR="00761D22">
        <w:fldChar w:fldCharType="end"/>
      </w:r>
      <w:r w:rsidRPr="004B7BB3">
        <w:rPr>
          <w:sz w:val="28"/>
          <w:szCs w:val="28"/>
        </w:rPr>
        <w:t> и </w:t>
      </w:r>
      <w:hyperlink r:id="rId106" w:tooltip="Европа" w:history="1">
        <w:r w:rsidRPr="004B7BB3">
          <w:rPr>
            <w:rStyle w:val="a4"/>
            <w:color w:val="auto"/>
            <w:sz w:val="28"/>
            <w:szCs w:val="28"/>
            <w:u w:val="none"/>
          </w:rPr>
          <w:t>европейских</w:t>
        </w:r>
      </w:hyperlink>
      <w:r w:rsidRPr="004B7BB3">
        <w:rPr>
          <w:sz w:val="28"/>
          <w:szCs w:val="28"/>
        </w:rPr>
        <w:t> видов. В </w:t>
      </w:r>
      <w:hyperlink r:id="rId107" w:tooltip="Европейская часть России" w:history="1">
        <w:r w:rsidRPr="004B7BB3">
          <w:rPr>
            <w:rStyle w:val="a4"/>
            <w:color w:val="auto"/>
            <w:sz w:val="28"/>
            <w:szCs w:val="28"/>
            <w:u w:val="none"/>
          </w:rPr>
          <w:t>Европейской части России</w:t>
        </w:r>
      </w:hyperlink>
      <w:r w:rsidRPr="004B7BB3">
        <w:rPr>
          <w:sz w:val="28"/>
          <w:szCs w:val="28"/>
        </w:rPr>
        <w:t> в естественных условиях встречается только один вид — </w:t>
      </w:r>
      <w:proofErr w:type="spellStart"/>
      <w:r w:rsidR="00761D22">
        <w:fldChar w:fldCharType="begin"/>
      </w:r>
      <w:r w:rsidR="00485E95">
        <w:instrText>HYPERLINK "https://ru.wikipedia.org/wiki/%D0%91%D1%83%D0%B7%D1%83%D0%BB%D1%8C%D0%BD%D0%B8%D0%BA_%D1%81%D0%B8%D0%B1%D0%B8%D1%80%D1%81%D0%BA%D0%B8%D0%B9" \o "Бузульник сибирский"</w:instrText>
      </w:r>
      <w:r w:rsidR="00761D22">
        <w:fldChar w:fldCharType="separate"/>
      </w:r>
      <w:r w:rsidRPr="004B7BB3">
        <w:rPr>
          <w:rStyle w:val="a4"/>
          <w:color w:val="auto"/>
          <w:sz w:val="28"/>
          <w:szCs w:val="28"/>
          <w:u w:val="none"/>
        </w:rPr>
        <w:t>Бузульник</w:t>
      </w:r>
      <w:proofErr w:type="spellEnd"/>
      <w:r w:rsidRPr="004B7BB3">
        <w:rPr>
          <w:rStyle w:val="a4"/>
          <w:color w:val="auto"/>
          <w:sz w:val="28"/>
          <w:szCs w:val="28"/>
          <w:u w:val="none"/>
        </w:rPr>
        <w:t xml:space="preserve"> сибирский</w:t>
      </w:r>
      <w:r w:rsidR="00761D22">
        <w:fldChar w:fldCharType="end"/>
      </w:r>
      <w:r w:rsidRPr="004B7BB3">
        <w:rPr>
          <w:sz w:val="28"/>
          <w:szCs w:val="28"/>
        </w:rPr>
        <w:t> (</w:t>
      </w:r>
      <w:r w:rsidRPr="004B7BB3">
        <w:rPr>
          <w:i/>
          <w:iCs/>
          <w:sz w:val="28"/>
          <w:szCs w:val="28"/>
          <w:lang w:val="la-Latn"/>
        </w:rPr>
        <w:t>Ligularia sibirica</w:t>
      </w:r>
      <w:r w:rsidRPr="004B7BB3">
        <w:rPr>
          <w:sz w:val="28"/>
          <w:szCs w:val="28"/>
        </w:rPr>
        <w:t>).</w:t>
      </w:r>
    </w:p>
    <w:p w:rsidR="003C6191" w:rsidRPr="004B7BB3" w:rsidRDefault="003C6191" w:rsidP="00621551">
      <w:pPr>
        <w:pStyle w:val="a5"/>
        <w:shd w:val="clear" w:color="auto" w:fill="FFFFFF"/>
        <w:spacing w:before="120" w:beforeAutospacing="0" w:after="120" w:afterAutospacing="0"/>
        <w:jc w:val="both"/>
        <w:rPr>
          <w:sz w:val="28"/>
          <w:szCs w:val="28"/>
        </w:rPr>
      </w:pPr>
      <w:proofErr w:type="spellStart"/>
      <w:r w:rsidRPr="004B7BB3">
        <w:rPr>
          <w:sz w:val="28"/>
          <w:szCs w:val="28"/>
        </w:rPr>
        <w:t>Бузульники</w:t>
      </w:r>
      <w:proofErr w:type="spellEnd"/>
      <w:r w:rsidRPr="004B7BB3">
        <w:rPr>
          <w:sz w:val="28"/>
          <w:szCs w:val="28"/>
        </w:rPr>
        <w:t xml:space="preserve"> предпочитают берега водоёмов, лесные поляны и </w:t>
      </w:r>
      <w:proofErr w:type="gramStart"/>
      <w:r w:rsidRPr="004B7BB3">
        <w:rPr>
          <w:sz w:val="28"/>
          <w:szCs w:val="28"/>
        </w:rPr>
        <w:t>другие</w:t>
      </w:r>
      <w:proofErr w:type="gramEnd"/>
      <w:r w:rsidRPr="004B7BB3">
        <w:rPr>
          <w:sz w:val="28"/>
          <w:szCs w:val="28"/>
        </w:rPr>
        <w:t xml:space="preserve"> достаточно влажные участки, лишь немногие виды могут переносить засушливые условия.</w:t>
      </w:r>
    </w:p>
    <w:p w:rsidR="003C6191" w:rsidRPr="004B7BB3" w:rsidRDefault="00761D22" w:rsidP="00621551">
      <w:pPr>
        <w:pStyle w:val="a5"/>
        <w:shd w:val="clear" w:color="auto" w:fill="FFFFFF"/>
        <w:spacing w:before="120" w:beforeAutospacing="0" w:after="120" w:afterAutospacing="0"/>
        <w:jc w:val="both"/>
        <w:rPr>
          <w:sz w:val="28"/>
          <w:szCs w:val="28"/>
        </w:rPr>
      </w:pPr>
      <w:hyperlink r:id="rId108" w:tooltip="Листья" w:history="1">
        <w:r w:rsidR="003C6191" w:rsidRPr="004B7BB3">
          <w:rPr>
            <w:rStyle w:val="a4"/>
            <w:b/>
            <w:bCs/>
            <w:color w:val="auto"/>
            <w:sz w:val="28"/>
            <w:szCs w:val="28"/>
            <w:u w:val="none"/>
          </w:rPr>
          <w:t>Листья</w:t>
        </w:r>
      </w:hyperlink>
      <w:r w:rsidR="003C6191" w:rsidRPr="004B7BB3">
        <w:rPr>
          <w:sz w:val="28"/>
          <w:szCs w:val="28"/>
        </w:rPr>
        <w:t> у большинства видов образуют прикорневую </w:t>
      </w:r>
      <w:hyperlink r:id="rId109" w:tooltip="Розетка (ботаника)" w:history="1">
        <w:r w:rsidR="003C6191" w:rsidRPr="004B7BB3">
          <w:rPr>
            <w:rStyle w:val="a4"/>
            <w:color w:val="auto"/>
            <w:sz w:val="28"/>
            <w:szCs w:val="28"/>
            <w:u w:val="none"/>
          </w:rPr>
          <w:t>розетку</w:t>
        </w:r>
      </w:hyperlink>
      <w:r w:rsidR="003C6191" w:rsidRPr="004B7BB3">
        <w:rPr>
          <w:sz w:val="28"/>
          <w:szCs w:val="28"/>
        </w:rPr>
        <w:t>; они крупные, на прочных </w:t>
      </w:r>
      <w:hyperlink r:id="rId110" w:tooltip="Черешок" w:history="1">
        <w:r w:rsidR="003C6191" w:rsidRPr="004B7BB3">
          <w:rPr>
            <w:rStyle w:val="a4"/>
            <w:color w:val="auto"/>
            <w:sz w:val="28"/>
            <w:szCs w:val="28"/>
            <w:u w:val="none"/>
          </w:rPr>
          <w:t>черешках</w:t>
        </w:r>
      </w:hyperlink>
      <w:r w:rsidR="003C6191" w:rsidRPr="004B7BB3">
        <w:rPr>
          <w:sz w:val="28"/>
          <w:szCs w:val="28"/>
        </w:rPr>
        <w:t xml:space="preserve">, их максимальный размер — 60 см в поперечнике. Форма листьев — близкая к </w:t>
      </w:r>
      <w:proofErr w:type="gramStart"/>
      <w:r w:rsidR="003C6191" w:rsidRPr="004B7BB3">
        <w:rPr>
          <w:sz w:val="28"/>
          <w:szCs w:val="28"/>
        </w:rPr>
        <w:t>треугольной</w:t>
      </w:r>
      <w:proofErr w:type="gramEnd"/>
      <w:r w:rsidR="003C6191" w:rsidRPr="004B7BB3">
        <w:rPr>
          <w:sz w:val="28"/>
          <w:szCs w:val="28"/>
        </w:rPr>
        <w:t xml:space="preserve">: почковидная, сердцевидная. Нередко листья пальчато-раздельные, по краям — зубчатые, снизу опушённые. Окраска листьев — от </w:t>
      </w:r>
      <w:proofErr w:type="gramStart"/>
      <w:r w:rsidR="003C6191" w:rsidRPr="004B7BB3">
        <w:rPr>
          <w:sz w:val="28"/>
          <w:szCs w:val="28"/>
        </w:rPr>
        <w:t>зелёной</w:t>
      </w:r>
      <w:proofErr w:type="gramEnd"/>
      <w:r w:rsidR="003C6191" w:rsidRPr="004B7BB3">
        <w:rPr>
          <w:sz w:val="28"/>
          <w:szCs w:val="28"/>
        </w:rPr>
        <w:t xml:space="preserve"> до тёмно-зелёной, зеленовато-фиолетовой и красно-коричневой. Иногда встречается двойная окраска: нижняя пластинка листа </w:t>
      </w:r>
      <w:hyperlink r:id="rId111" w:tooltip="Пурпур" w:history="1">
        <w:r w:rsidR="003C6191" w:rsidRPr="004B7BB3">
          <w:rPr>
            <w:rStyle w:val="a4"/>
            <w:color w:val="auto"/>
            <w:sz w:val="28"/>
            <w:szCs w:val="28"/>
            <w:u w:val="none"/>
          </w:rPr>
          <w:t>пурпурная</w:t>
        </w:r>
      </w:hyperlink>
      <w:r w:rsidR="003C6191" w:rsidRPr="004B7BB3">
        <w:rPr>
          <w:sz w:val="28"/>
          <w:szCs w:val="28"/>
        </w:rPr>
        <w:t>, верхняя — зелёная с фиолетовым оттенком. Нередко в красные, красно-коричневые или фиолетовые тона окрашены только черешки и жилки листа, остальная часть остаётся зелёной.</w:t>
      </w:r>
    </w:p>
    <w:p w:rsidR="003C6191" w:rsidRPr="004B7BB3" w:rsidRDefault="00761D22" w:rsidP="00621551">
      <w:pPr>
        <w:pStyle w:val="a5"/>
        <w:shd w:val="clear" w:color="auto" w:fill="FFFFFF"/>
        <w:spacing w:before="120" w:beforeAutospacing="0" w:after="120" w:afterAutospacing="0"/>
        <w:jc w:val="both"/>
        <w:rPr>
          <w:sz w:val="28"/>
          <w:szCs w:val="28"/>
        </w:rPr>
      </w:pPr>
      <w:hyperlink r:id="rId112" w:tooltip="Цветки" w:history="1">
        <w:r w:rsidR="003C6191" w:rsidRPr="004B7BB3">
          <w:rPr>
            <w:rStyle w:val="a4"/>
            <w:b/>
            <w:bCs/>
            <w:color w:val="auto"/>
            <w:sz w:val="28"/>
            <w:szCs w:val="28"/>
            <w:u w:val="none"/>
          </w:rPr>
          <w:t>Цветки</w:t>
        </w:r>
      </w:hyperlink>
      <w:r w:rsidR="003C6191" w:rsidRPr="004B7BB3">
        <w:rPr>
          <w:sz w:val="28"/>
          <w:szCs w:val="28"/>
        </w:rPr>
        <w:t> собраны в </w:t>
      </w:r>
      <w:hyperlink r:id="rId113" w:tooltip="Корзинка (ботаника)" w:history="1">
        <w:r w:rsidR="003C6191" w:rsidRPr="004B7BB3">
          <w:rPr>
            <w:rStyle w:val="a4"/>
            <w:color w:val="auto"/>
            <w:sz w:val="28"/>
            <w:szCs w:val="28"/>
            <w:u w:val="none"/>
          </w:rPr>
          <w:t>корзинки</w:t>
        </w:r>
      </w:hyperlink>
      <w:r w:rsidR="003C6191" w:rsidRPr="004B7BB3">
        <w:rPr>
          <w:sz w:val="28"/>
          <w:szCs w:val="28"/>
        </w:rPr>
        <w:t> диаметром до 10 см: большая часть </w:t>
      </w:r>
      <w:hyperlink r:id="rId114" w:tooltip="Цветок" w:history="1">
        <w:r w:rsidR="003C6191" w:rsidRPr="004B7BB3">
          <w:rPr>
            <w:rStyle w:val="a4"/>
            <w:color w:val="auto"/>
            <w:sz w:val="28"/>
            <w:szCs w:val="28"/>
            <w:u w:val="none"/>
          </w:rPr>
          <w:t>цветков</w:t>
        </w:r>
      </w:hyperlink>
      <w:r w:rsidR="003C6191" w:rsidRPr="004B7BB3">
        <w:rPr>
          <w:sz w:val="28"/>
          <w:szCs w:val="28"/>
        </w:rPr>
        <w:t> — трубчатые, невзрачные; краевые цветки — яркие, с длинным язычковым отгибом. Корзинки, в свою очередь, собраны или в </w:t>
      </w:r>
      <w:hyperlink r:id="rId115" w:tooltip="Щиток (соцветие)" w:history="1">
        <w:r w:rsidR="003C6191" w:rsidRPr="004B7BB3">
          <w:rPr>
            <w:rStyle w:val="a4"/>
            <w:color w:val="auto"/>
            <w:sz w:val="28"/>
            <w:szCs w:val="28"/>
            <w:u w:val="none"/>
          </w:rPr>
          <w:t>щитковидные</w:t>
        </w:r>
      </w:hyperlink>
      <w:r w:rsidR="003C6191" w:rsidRPr="004B7BB3">
        <w:rPr>
          <w:sz w:val="28"/>
          <w:szCs w:val="28"/>
        </w:rPr>
        <w:t>, </w:t>
      </w:r>
      <w:hyperlink r:id="rId116" w:tooltip="Кисть (соцветие)" w:history="1">
        <w:r w:rsidR="003C6191" w:rsidRPr="004B7BB3">
          <w:rPr>
            <w:rStyle w:val="a4"/>
            <w:color w:val="auto"/>
            <w:sz w:val="28"/>
            <w:szCs w:val="28"/>
            <w:u w:val="none"/>
          </w:rPr>
          <w:t>кистевидные</w:t>
        </w:r>
      </w:hyperlink>
      <w:r w:rsidR="003C6191" w:rsidRPr="004B7BB3">
        <w:rPr>
          <w:sz w:val="28"/>
          <w:szCs w:val="28"/>
        </w:rPr>
        <w:t>, </w:t>
      </w:r>
      <w:hyperlink r:id="rId117" w:tooltip="Колос (соцветие)" w:history="1">
        <w:r w:rsidR="003C6191" w:rsidRPr="004B7BB3">
          <w:rPr>
            <w:rStyle w:val="a4"/>
            <w:color w:val="auto"/>
            <w:sz w:val="28"/>
            <w:szCs w:val="28"/>
            <w:u w:val="none"/>
          </w:rPr>
          <w:t>колосовидные</w:t>
        </w:r>
      </w:hyperlink>
      <w:r w:rsidR="003C6191" w:rsidRPr="004B7BB3">
        <w:rPr>
          <w:sz w:val="28"/>
          <w:szCs w:val="28"/>
        </w:rPr>
        <w:t> или </w:t>
      </w:r>
      <w:hyperlink r:id="rId118" w:tooltip="Метёлка (соцветие)" w:history="1">
        <w:r w:rsidR="003C6191" w:rsidRPr="004B7BB3">
          <w:rPr>
            <w:rStyle w:val="a4"/>
            <w:color w:val="auto"/>
            <w:sz w:val="28"/>
            <w:szCs w:val="28"/>
            <w:u w:val="none"/>
          </w:rPr>
          <w:t>метельчатые</w:t>
        </w:r>
      </w:hyperlink>
      <w:r w:rsidR="003C6191" w:rsidRPr="004B7BB3">
        <w:rPr>
          <w:sz w:val="28"/>
          <w:szCs w:val="28"/>
        </w:rPr>
        <w:t> </w:t>
      </w:r>
      <w:hyperlink r:id="rId119" w:tooltip="Соцветия" w:history="1">
        <w:r w:rsidR="003C6191" w:rsidRPr="004B7BB3">
          <w:rPr>
            <w:rStyle w:val="a4"/>
            <w:color w:val="auto"/>
            <w:sz w:val="28"/>
            <w:szCs w:val="28"/>
            <w:u w:val="none"/>
          </w:rPr>
          <w:t>соцветия</w:t>
        </w:r>
      </w:hyperlink>
      <w:r w:rsidR="003C6191" w:rsidRPr="004B7BB3">
        <w:rPr>
          <w:sz w:val="28"/>
          <w:szCs w:val="28"/>
        </w:rPr>
        <w:t xml:space="preserve">; корзинки в сложном соцветии начинают цвести снизу вверх. Окраска цветков — от </w:t>
      </w:r>
      <w:proofErr w:type="gramStart"/>
      <w:r w:rsidR="003C6191" w:rsidRPr="004B7BB3">
        <w:rPr>
          <w:sz w:val="28"/>
          <w:szCs w:val="28"/>
        </w:rPr>
        <w:t>бледно-жёлтого</w:t>
      </w:r>
      <w:proofErr w:type="gramEnd"/>
      <w:r w:rsidR="003C6191" w:rsidRPr="004B7BB3">
        <w:rPr>
          <w:sz w:val="28"/>
          <w:szCs w:val="28"/>
        </w:rPr>
        <w:t xml:space="preserve"> до оранжевого (изредка краевые </w:t>
      </w:r>
      <w:hyperlink r:id="rId120" w:tooltip="Цветки" w:history="1">
        <w:r w:rsidR="003C6191" w:rsidRPr="004B7BB3">
          <w:rPr>
            <w:rStyle w:val="a4"/>
            <w:color w:val="auto"/>
            <w:sz w:val="28"/>
            <w:szCs w:val="28"/>
            <w:u w:val="none"/>
          </w:rPr>
          <w:t>цветки</w:t>
        </w:r>
      </w:hyperlink>
      <w:r w:rsidR="003C6191" w:rsidRPr="004B7BB3">
        <w:rPr>
          <w:sz w:val="28"/>
          <w:szCs w:val="28"/>
        </w:rPr>
        <w:t> могут быть также беловатыми или красноватыми). </w:t>
      </w:r>
      <w:hyperlink r:id="rId121" w:tooltip="Цветоносы" w:history="1">
        <w:r w:rsidR="003C6191" w:rsidRPr="004B7BB3">
          <w:rPr>
            <w:rStyle w:val="a4"/>
            <w:color w:val="auto"/>
            <w:sz w:val="28"/>
            <w:szCs w:val="28"/>
            <w:u w:val="none"/>
          </w:rPr>
          <w:t>Цветоносы</w:t>
        </w:r>
      </w:hyperlink>
      <w:r w:rsidR="003C6191" w:rsidRPr="004B7BB3">
        <w:rPr>
          <w:sz w:val="28"/>
          <w:szCs w:val="28"/>
        </w:rPr>
        <w:t xml:space="preserve"> у некоторых видов достигают высоты двух метров. Цветут </w:t>
      </w:r>
      <w:proofErr w:type="spellStart"/>
      <w:r w:rsidR="003C6191" w:rsidRPr="004B7BB3">
        <w:rPr>
          <w:sz w:val="28"/>
          <w:szCs w:val="28"/>
        </w:rPr>
        <w:t>бузульники</w:t>
      </w:r>
      <w:proofErr w:type="spellEnd"/>
      <w:r w:rsidR="003C6191" w:rsidRPr="004B7BB3">
        <w:rPr>
          <w:sz w:val="28"/>
          <w:szCs w:val="28"/>
        </w:rPr>
        <w:t xml:space="preserve"> обычно летом (самые ранние виды зацветают в июне), но у некоторых видов </w:t>
      </w:r>
      <w:hyperlink r:id="rId122" w:tooltip="Цветение" w:history="1">
        <w:r w:rsidR="003C6191" w:rsidRPr="004B7BB3">
          <w:rPr>
            <w:rStyle w:val="a4"/>
            <w:color w:val="auto"/>
            <w:sz w:val="28"/>
            <w:szCs w:val="28"/>
            <w:u w:val="none"/>
          </w:rPr>
          <w:t>цветение</w:t>
        </w:r>
      </w:hyperlink>
      <w:r w:rsidR="003C6191" w:rsidRPr="004B7BB3">
        <w:rPr>
          <w:sz w:val="28"/>
          <w:szCs w:val="28"/>
        </w:rPr>
        <w:t> продолжается и осенью (до октября); длительность цветения — до двух месяцев.</w:t>
      </w:r>
    </w:p>
    <w:p w:rsidR="003C6191" w:rsidRPr="004B7BB3" w:rsidRDefault="00761D22" w:rsidP="00621551">
      <w:pPr>
        <w:pStyle w:val="a5"/>
        <w:shd w:val="clear" w:color="auto" w:fill="FFFFFF"/>
        <w:spacing w:before="120" w:beforeAutospacing="0" w:after="120" w:afterAutospacing="0"/>
        <w:jc w:val="both"/>
        <w:rPr>
          <w:sz w:val="28"/>
          <w:szCs w:val="28"/>
        </w:rPr>
      </w:pPr>
      <w:hyperlink r:id="rId123" w:tooltip="Плод" w:history="1">
        <w:r w:rsidR="003C6191" w:rsidRPr="004B7BB3">
          <w:rPr>
            <w:rStyle w:val="a4"/>
            <w:b/>
            <w:bCs/>
            <w:color w:val="auto"/>
            <w:sz w:val="28"/>
            <w:szCs w:val="28"/>
            <w:u w:val="none"/>
          </w:rPr>
          <w:t>Плод</w:t>
        </w:r>
      </w:hyperlink>
      <w:r w:rsidR="003C6191" w:rsidRPr="004B7BB3">
        <w:rPr>
          <w:sz w:val="28"/>
          <w:szCs w:val="28"/>
        </w:rPr>
        <w:t> — </w:t>
      </w:r>
      <w:hyperlink r:id="rId124" w:tooltip="Семянка" w:history="1">
        <w:r w:rsidR="003C6191" w:rsidRPr="004B7BB3">
          <w:rPr>
            <w:rStyle w:val="a4"/>
            <w:color w:val="auto"/>
            <w:sz w:val="28"/>
            <w:szCs w:val="28"/>
            <w:u w:val="none"/>
          </w:rPr>
          <w:t>семянка</w:t>
        </w:r>
      </w:hyperlink>
      <w:r w:rsidR="003C6191" w:rsidRPr="004B7BB3">
        <w:rPr>
          <w:sz w:val="28"/>
          <w:szCs w:val="28"/>
        </w:rPr>
        <w:t> с </w:t>
      </w:r>
      <w:hyperlink r:id="rId125" w:tooltip="Хохолок" w:history="1">
        <w:r w:rsidR="003C6191" w:rsidRPr="004B7BB3">
          <w:rPr>
            <w:rStyle w:val="a4"/>
            <w:color w:val="auto"/>
            <w:sz w:val="28"/>
            <w:szCs w:val="28"/>
            <w:u w:val="none"/>
          </w:rPr>
          <w:t>хохолком</w:t>
        </w:r>
      </w:hyperlink>
      <w:r w:rsidR="003C6191" w:rsidRPr="004B7BB3">
        <w:rPr>
          <w:sz w:val="28"/>
          <w:szCs w:val="28"/>
        </w:rPr>
        <w:t>.</w:t>
      </w:r>
    </w:p>
    <w:p w:rsidR="00853121" w:rsidRPr="004B7BB3" w:rsidRDefault="003C6191" w:rsidP="00621551">
      <w:pPr>
        <w:jc w:val="both"/>
        <w:rPr>
          <w:rFonts w:ascii="Times New Roman" w:hAnsi="Times New Roman"/>
          <w:sz w:val="28"/>
          <w:szCs w:val="28"/>
        </w:rPr>
      </w:pPr>
      <w:proofErr w:type="gramStart"/>
      <w:r w:rsidRPr="004B7BB3">
        <w:rPr>
          <w:rFonts w:ascii="Times New Roman" w:hAnsi="Times New Roman"/>
          <w:b/>
          <w:sz w:val="28"/>
          <w:szCs w:val="28"/>
        </w:rPr>
        <w:t xml:space="preserve">Волжанка обыкновенная, </w:t>
      </w:r>
      <w:r w:rsidRPr="004B7BB3">
        <w:rPr>
          <w:rFonts w:ascii="Times New Roman" w:hAnsi="Times New Roman"/>
          <w:sz w:val="28"/>
          <w:szCs w:val="28"/>
        </w:rPr>
        <w:t xml:space="preserve">или </w:t>
      </w:r>
      <w:r w:rsidRPr="004B7BB3">
        <w:rPr>
          <w:rFonts w:ascii="Times New Roman" w:hAnsi="Times New Roman"/>
          <w:b/>
          <w:sz w:val="28"/>
          <w:szCs w:val="28"/>
        </w:rPr>
        <w:t xml:space="preserve">волжанка двудомная, </w:t>
      </w:r>
      <w:r w:rsidRPr="004B7BB3">
        <w:rPr>
          <w:rFonts w:ascii="Times New Roman" w:hAnsi="Times New Roman"/>
          <w:sz w:val="28"/>
          <w:szCs w:val="28"/>
        </w:rPr>
        <w:t xml:space="preserve">или </w:t>
      </w:r>
      <w:proofErr w:type="spellStart"/>
      <w:r w:rsidRPr="004B7BB3">
        <w:rPr>
          <w:rFonts w:ascii="Times New Roman" w:hAnsi="Times New Roman"/>
          <w:b/>
          <w:sz w:val="28"/>
          <w:szCs w:val="28"/>
        </w:rPr>
        <w:t>арункусдвудомный</w:t>
      </w:r>
      <w:proofErr w:type="spellEnd"/>
      <w:r w:rsidR="00B573F2">
        <w:rPr>
          <w:rFonts w:ascii="Times New Roman" w:hAnsi="Times New Roman"/>
          <w:b/>
          <w:sz w:val="28"/>
          <w:szCs w:val="28"/>
        </w:rPr>
        <w:t xml:space="preserve"> (лат.</w:t>
      </w:r>
      <w:proofErr w:type="gramEnd"/>
      <w:r w:rsidR="00B573F2">
        <w:rPr>
          <w:rFonts w:ascii="Times New Roman" w:hAnsi="Times New Roman"/>
          <w:b/>
          <w:sz w:val="28"/>
          <w:szCs w:val="28"/>
        </w:rPr>
        <w:t xml:space="preserve"> </w:t>
      </w:r>
      <w:proofErr w:type="spellStart"/>
      <w:r w:rsidR="00B573F2" w:rsidRPr="00B573F2">
        <w:rPr>
          <w:rFonts w:ascii="Times New Roman" w:hAnsi="Times New Roman"/>
          <w:iCs/>
          <w:sz w:val="28"/>
          <w:szCs w:val="28"/>
          <w:shd w:val="clear" w:color="auto" w:fill="FFFFFF"/>
        </w:rPr>
        <w:t>Aruncus</w:t>
      </w:r>
      <w:proofErr w:type="spellEnd"/>
      <w:r w:rsidR="00B573F2" w:rsidRPr="00B573F2">
        <w:rPr>
          <w:rFonts w:ascii="Times New Roman" w:hAnsi="Times New Roman"/>
          <w:iCs/>
          <w:sz w:val="28"/>
          <w:szCs w:val="28"/>
          <w:shd w:val="clear" w:color="auto" w:fill="FFFFFF"/>
        </w:rPr>
        <w:t xml:space="preserve"> </w:t>
      </w:r>
      <w:proofErr w:type="spellStart"/>
      <w:r w:rsidR="00B573F2" w:rsidRPr="00B573F2">
        <w:rPr>
          <w:rFonts w:ascii="Times New Roman" w:hAnsi="Times New Roman"/>
          <w:iCs/>
          <w:sz w:val="28"/>
          <w:szCs w:val="28"/>
          <w:shd w:val="clear" w:color="auto" w:fill="FFFFFF"/>
        </w:rPr>
        <w:t>dioicus</w:t>
      </w:r>
      <w:proofErr w:type="spellEnd"/>
      <w:r w:rsidR="00B573F2">
        <w:rPr>
          <w:rFonts w:ascii="Times New Roman" w:hAnsi="Times New Roman"/>
          <w:b/>
          <w:sz w:val="28"/>
          <w:szCs w:val="28"/>
        </w:rPr>
        <w:t xml:space="preserve">) </w:t>
      </w:r>
      <w:r w:rsidR="00CE6E07">
        <w:rPr>
          <w:rFonts w:ascii="Times New Roman" w:hAnsi="Times New Roman"/>
          <w:b/>
          <w:sz w:val="28"/>
          <w:szCs w:val="28"/>
        </w:rPr>
        <w:t xml:space="preserve">(приложение </w:t>
      </w:r>
      <w:r w:rsidR="00450DEB">
        <w:rPr>
          <w:rFonts w:ascii="Times New Roman" w:hAnsi="Times New Roman"/>
          <w:b/>
          <w:sz w:val="28"/>
          <w:szCs w:val="28"/>
        </w:rPr>
        <w:t>8</w:t>
      </w:r>
      <w:r w:rsidRPr="004B7BB3">
        <w:rPr>
          <w:rFonts w:ascii="Times New Roman" w:hAnsi="Times New Roman"/>
          <w:b/>
          <w:sz w:val="28"/>
          <w:szCs w:val="28"/>
        </w:rPr>
        <w:t xml:space="preserve">)- </w:t>
      </w:r>
      <w:r w:rsidRPr="004B7BB3">
        <w:rPr>
          <w:rFonts w:ascii="Times New Roman" w:hAnsi="Times New Roman"/>
          <w:sz w:val="28"/>
          <w:szCs w:val="28"/>
        </w:rPr>
        <w:t>вид многолетних травянистых растений рода Волжанка семейства Розовые.</w:t>
      </w:r>
    </w:p>
    <w:p w:rsidR="003C6191" w:rsidRPr="004B7BB3" w:rsidRDefault="003C6191" w:rsidP="00621551">
      <w:pPr>
        <w:pStyle w:val="a5"/>
        <w:shd w:val="clear" w:color="auto" w:fill="FFFFFF"/>
        <w:spacing w:before="120" w:beforeAutospacing="0" w:after="120" w:afterAutospacing="0"/>
        <w:jc w:val="both"/>
        <w:rPr>
          <w:sz w:val="28"/>
          <w:szCs w:val="28"/>
        </w:rPr>
      </w:pPr>
      <w:r w:rsidRPr="004B7BB3">
        <w:rPr>
          <w:sz w:val="28"/>
          <w:szCs w:val="28"/>
        </w:rPr>
        <w:t>Западные районы европейской части России, </w:t>
      </w:r>
      <w:hyperlink r:id="rId126" w:tooltip="Кавказ" w:history="1">
        <w:r w:rsidRPr="004B7BB3">
          <w:rPr>
            <w:rStyle w:val="a4"/>
            <w:color w:val="auto"/>
            <w:sz w:val="28"/>
            <w:szCs w:val="28"/>
            <w:u w:val="none"/>
          </w:rPr>
          <w:t>Кавказ</w:t>
        </w:r>
      </w:hyperlink>
      <w:r w:rsidRPr="004B7BB3">
        <w:rPr>
          <w:sz w:val="28"/>
          <w:szCs w:val="28"/>
        </w:rPr>
        <w:t>, Средняя Европа.</w:t>
      </w:r>
    </w:p>
    <w:p w:rsidR="003C6191" w:rsidRPr="004B7BB3" w:rsidRDefault="00761D22" w:rsidP="00621551">
      <w:pPr>
        <w:pStyle w:val="a5"/>
        <w:shd w:val="clear" w:color="auto" w:fill="FFFFFF"/>
        <w:spacing w:before="120" w:beforeAutospacing="0" w:after="120" w:afterAutospacing="0"/>
        <w:jc w:val="both"/>
        <w:rPr>
          <w:sz w:val="28"/>
          <w:szCs w:val="28"/>
        </w:rPr>
      </w:pPr>
      <w:hyperlink r:id="rId127" w:tooltip="Широколиственный лес" w:history="1">
        <w:r w:rsidR="003C6191" w:rsidRPr="004B7BB3">
          <w:rPr>
            <w:rStyle w:val="a4"/>
            <w:color w:val="auto"/>
            <w:sz w:val="28"/>
            <w:szCs w:val="28"/>
            <w:u w:val="none"/>
          </w:rPr>
          <w:t>Широколиственные</w:t>
        </w:r>
      </w:hyperlink>
      <w:r w:rsidR="003C6191" w:rsidRPr="004B7BB3">
        <w:rPr>
          <w:sz w:val="28"/>
          <w:szCs w:val="28"/>
        </w:rPr>
        <w:t> и </w:t>
      </w:r>
      <w:hyperlink r:id="rId128" w:history="1">
        <w:r w:rsidR="003C6191" w:rsidRPr="004B7BB3">
          <w:rPr>
            <w:rStyle w:val="a4"/>
            <w:color w:val="auto"/>
            <w:sz w:val="28"/>
            <w:szCs w:val="28"/>
            <w:u w:val="none"/>
          </w:rPr>
          <w:t>смешанные леса</w:t>
        </w:r>
      </w:hyperlink>
      <w:r w:rsidR="003C6191" w:rsidRPr="004B7BB3">
        <w:rPr>
          <w:sz w:val="28"/>
          <w:szCs w:val="28"/>
        </w:rPr>
        <w:t>.</w:t>
      </w:r>
    </w:p>
    <w:p w:rsidR="003C6191" w:rsidRPr="004B7BB3" w:rsidRDefault="003C6191" w:rsidP="00621551">
      <w:pPr>
        <w:pStyle w:val="a5"/>
        <w:shd w:val="clear" w:color="auto" w:fill="FFFFFF"/>
        <w:spacing w:before="120" w:beforeAutospacing="0" w:after="120" w:afterAutospacing="0"/>
        <w:jc w:val="both"/>
        <w:rPr>
          <w:sz w:val="28"/>
          <w:szCs w:val="28"/>
        </w:rPr>
      </w:pPr>
      <w:r w:rsidRPr="004B7BB3">
        <w:rPr>
          <w:sz w:val="28"/>
          <w:szCs w:val="28"/>
        </w:rPr>
        <w:t>Многолетнее растение 100—150 см высотой с прямостоячими, облиствёнными стеблями, образующими раскидистые кусты до 120 см в поперечнике.</w:t>
      </w:r>
    </w:p>
    <w:p w:rsidR="003C6191" w:rsidRPr="004B7BB3" w:rsidRDefault="00761D22" w:rsidP="00621551">
      <w:pPr>
        <w:pStyle w:val="a5"/>
        <w:shd w:val="clear" w:color="auto" w:fill="FFFFFF"/>
        <w:spacing w:before="120" w:beforeAutospacing="0" w:after="120" w:afterAutospacing="0"/>
        <w:jc w:val="both"/>
        <w:rPr>
          <w:sz w:val="28"/>
          <w:szCs w:val="28"/>
        </w:rPr>
      </w:pPr>
      <w:hyperlink r:id="rId129" w:tooltip="Листья" w:history="1">
        <w:r w:rsidR="003C6191" w:rsidRPr="004B7BB3">
          <w:rPr>
            <w:rStyle w:val="a4"/>
            <w:color w:val="auto"/>
            <w:sz w:val="28"/>
            <w:szCs w:val="28"/>
            <w:u w:val="none"/>
          </w:rPr>
          <w:t>Листья</w:t>
        </w:r>
      </w:hyperlink>
      <w:r w:rsidR="003C6191" w:rsidRPr="004B7BB3">
        <w:rPr>
          <w:sz w:val="28"/>
          <w:szCs w:val="28"/>
        </w:rPr>
        <w:t> сложные, ажурные, дважды или трижды перистые, на длинных, прочных черешках.</w:t>
      </w:r>
    </w:p>
    <w:p w:rsidR="003C6191" w:rsidRPr="004B7BB3" w:rsidRDefault="00761D22" w:rsidP="00621551">
      <w:pPr>
        <w:pStyle w:val="a5"/>
        <w:shd w:val="clear" w:color="auto" w:fill="FFFFFF"/>
        <w:spacing w:before="120" w:beforeAutospacing="0" w:after="120" w:afterAutospacing="0"/>
        <w:jc w:val="both"/>
        <w:rPr>
          <w:sz w:val="28"/>
          <w:szCs w:val="28"/>
        </w:rPr>
      </w:pPr>
      <w:hyperlink r:id="rId130" w:tooltip="Соцветия" w:history="1">
        <w:r w:rsidR="003C6191" w:rsidRPr="004B7BB3">
          <w:rPr>
            <w:rStyle w:val="a4"/>
            <w:color w:val="auto"/>
            <w:sz w:val="28"/>
            <w:szCs w:val="28"/>
            <w:u w:val="none"/>
          </w:rPr>
          <w:t>Соцветия</w:t>
        </w:r>
      </w:hyperlink>
      <w:r w:rsidR="003C6191" w:rsidRPr="004B7BB3">
        <w:rPr>
          <w:sz w:val="28"/>
          <w:szCs w:val="28"/>
        </w:rPr>
        <w:t xml:space="preserve"> метельчатые, раскидистые, до 50 см длиной. </w:t>
      </w:r>
      <w:proofErr w:type="gramStart"/>
      <w:r w:rsidR="003C6191" w:rsidRPr="004B7BB3">
        <w:rPr>
          <w:sz w:val="28"/>
          <w:szCs w:val="28"/>
        </w:rPr>
        <w:t>Соцветия мужских (тычиночных) </w:t>
      </w:r>
      <w:hyperlink r:id="rId131" w:tooltip="Цветок" w:history="1">
        <w:r w:rsidR="003C6191" w:rsidRPr="004B7BB3">
          <w:rPr>
            <w:rStyle w:val="a4"/>
            <w:color w:val="auto"/>
            <w:sz w:val="28"/>
            <w:szCs w:val="28"/>
            <w:u w:val="none"/>
          </w:rPr>
          <w:t>цветков</w:t>
        </w:r>
      </w:hyperlink>
      <w:r w:rsidR="003C6191" w:rsidRPr="004B7BB3">
        <w:rPr>
          <w:sz w:val="28"/>
          <w:szCs w:val="28"/>
        </w:rPr>
        <w:t> более густые, женских — более редкие, ажурные.</w:t>
      </w:r>
      <w:proofErr w:type="gramEnd"/>
    </w:p>
    <w:p w:rsidR="003C6191" w:rsidRPr="004B7BB3" w:rsidRDefault="003C6191" w:rsidP="00621551">
      <w:pPr>
        <w:pStyle w:val="a5"/>
        <w:shd w:val="clear" w:color="auto" w:fill="FFFFFF"/>
        <w:spacing w:before="120" w:beforeAutospacing="0" w:after="120" w:afterAutospacing="0"/>
        <w:jc w:val="both"/>
        <w:rPr>
          <w:sz w:val="28"/>
          <w:szCs w:val="28"/>
        </w:rPr>
      </w:pPr>
      <w:r w:rsidRPr="004B7BB3">
        <w:rPr>
          <w:sz w:val="28"/>
          <w:szCs w:val="28"/>
        </w:rPr>
        <w:t>Цветки мелкие, до 0,3 см в диаметре, белые или чуть зеленоватые.</w:t>
      </w:r>
    </w:p>
    <w:p w:rsidR="003C6191" w:rsidRPr="004B7BB3" w:rsidRDefault="003C6191" w:rsidP="00621551">
      <w:pPr>
        <w:pStyle w:val="a5"/>
        <w:shd w:val="clear" w:color="auto" w:fill="FFFFFF"/>
        <w:spacing w:before="120" w:beforeAutospacing="0" w:after="120" w:afterAutospacing="0"/>
        <w:jc w:val="both"/>
        <w:rPr>
          <w:sz w:val="28"/>
          <w:szCs w:val="28"/>
        </w:rPr>
      </w:pPr>
      <w:r w:rsidRPr="004B7BB3">
        <w:rPr>
          <w:sz w:val="28"/>
          <w:szCs w:val="28"/>
        </w:rPr>
        <w:lastRenderedPageBreak/>
        <w:t>Цветёт в июне-июле 30—35 дней. Плоды — листовки. Семена мелкие, созревают к середине сентября.</w:t>
      </w:r>
    </w:p>
    <w:p w:rsidR="003C6191" w:rsidRPr="004B7BB3" w:rsidRDefault="003C6191" w:rsidP="00621551">
      <w:pPr>
        <w:pStyle w:val="a5"/>
        <w:shd w:val="clear" w:color="auto" w:fill="FFFFFF"/>
        <w:spacing w:before="120" w:beforeAutospacing="0" w:after="120" w:afterAutospacing="0"/>
        <w:jc w:val="both"/>
        <w:rPr>
          <w:sz w:val="28"/>
          <w:szCs w:val="28"/>
        </w:rPr>
      </w:pPr>
      <w:r w:rsidRPr="004B7BB3">
        <w:rPr>
          <w:sz w:val="28"/>
          <w:szCs w:val="28"/>
        </w:rPr>
        <w:t>В культуре с 1623 года. Известны несколько </w:t>
      </w:r>
      <w:hyperlink r:id="rId132" w:tooltip="Сорт" w:history="1">
        <w:r w:rsidRPr="004B7BB3">
          <w:rPr>
            <w:rStyle w:val="a4"/>
            <w:color w:val="auto"/>
            <w:sz w:val="28"/>
            <w:szCs w:val="28"/>
            <w:u w:val="none"/>
          </w:rPr>
          <w:t>сортов</w:t>
        </w:r>
      </w:hyperlink>
      <w:r w:rsidRPr="004B7BB3">
        <w:rPr>
          <w:sz w:val="28"/>
          <w:szCs w:val="28"/>
        </w:rPr>
        <w:t>, наиболее распространён '</w:t>
      </w:r>
      <w:proofErr w:type="spellStart"/>
      <w:r w:rsidRPr="004B7BB3">
        <w:rPr>
          <w:sz w:val="28"/>
          <w:szCs w:val="28"/>
        </w:rPr>
        <w:t>Kneifii</w:t>
      </w:r>
      <w:proofErr w:type="spellEnd"/>
      <w:r w:rsidRPr="004B7BB3">
        <w:rPr>
          <w:sz w:val="28"/>
          <w:szCs w:val="28"/>
        </w:rPr>
        <w:t>', высотой до 60 см с рассечёнными на мелкие доли, несколько поникающими листьями.</w:t>
      </w:r>
    </w:p>
    <w:p w:rsidR="003C6191" w:rsidRPr="004B7BB3" w:rsidRDefault="003C6191" w:rsidP="00621551">
      <w:pPr>
        <w:pStyle w:val="a5"/>
        <w:shd w:val="clear" w:color="auto" w:fill="FFFFFF"/>
        <w:spacing w:before="120" w:beforeAutospacing="0" w:after="120" w:afterAutospacing="0"/>
        <w:jc w:val="both"/>
        <w:rPr>
          <w:sz w:val="28"/>
          <w:szCs w:val="28"/>
        </w:rPr>
      </w:pPr>
      <w:r w:rsidRPr="004B7BB3">
        <w:rPr>
          <w:sz w:val="28"/>
          <w:szCs w:val="28"/>
        </w:rPr>
        <w:t xml:space="preserve">Размножается делением (в начале апреля и в сентябре), стеблевыми и прикорневыми черенками, а также семенами. Посевы </w:t>
      </w:r>
      <w:proofErr w:type="spellStart"/>
      <w:r w:rsidRPr="004B7BB3">
        <w:rPr>
          <w:sz w:val="28"/>
          <w:szCs w:val="28"/>
        </w:rPr>
        <w:t>притеняют</w:t>
      </w:r>
      <w:proofErr w:type="spellEnd"/>
      <w:r w:rsidRPr="004B7BB3">
        <w:rPr>
          <w:sz w:val="28"/>
          <w:szCs w:val="28"/>
        </w:rPr>
        <w:t>. Сеянцы пикируют в гряды на расстояние между растениями 10—15 см с последующей пересадкой весной следующего года на большее расстояние. Через два года саженцы высаживают на постоянное место. При выращивании из семян, посеянных под зиму, зацветает на третий год. Цветущая волжанка источает приятный терпкий </w:t>
      </w:r>
      <w:hyperlink r:id="rId133" w:tooltip="Аромат" w:history="1">
        <w:r w:rsidRPr="004B7BB3">
          <w:rPr>
            <w:rStyle w:val="a4"/>
            <w:color w:val="auto"/>
            <w:sz w:val="28"/>
            <w:szCs w:val="28"/>
            <w:u w:val="none"/>
          </w:rPr>
          <w:t>аромат</w:t>
        </w:r>
      </w:hyperlink>
      <w:r w:rsidRPr="004B7BB3">
        <w:rPr>
          <w:sz w:val="28"/>
          <w:szCs w:val="28"/>
        </w:rPr>
        <w:t>, привлекающий различных насекомых от </w:t>
      </w:r>
      <w:hyperlink r:id="rId134" w:tooltip="Syrphinae" w:history="1">
        <w:r w:rsidRPr="004B7BB3">
          <w:rPr>
            <w:rStyle w:val="a4"/>
            <w:color w:val="auto"/>
            <w:sz w:val="28"/>
            <w:szCs w:val="28"/>
            <w:u w:val="none"/>
          </w:rPr>
          <w:t>мух журчалок</w:t>
        </w:r>
      </w:hyperlink>
      <w:r w:rsidRPr="004B7BB3">
        <w:rPr>
          <w:sz w:val="28"/>
          <w:szCs w:val="28"/>
        </w:rPr>
        <w:t> и </w:t>
      </w:r>
      <w:hyperlink r:id="rId135" w:tooltip="Бронзовки" w:history="1">
        <w:r w:rsidRPr="004B7BB3">
          <w:rPr>
            <w:rStyle w:val="a4"/>
            <w:color w:val="auto"/>
            <w:sz w:val="28"/>
            <w:szCs w:val="28"/>
            <w:u w:val="none"/>
          </w:rPr>
          <w:t>бронзовок</w:t>
        </w:r>
      </w:hyperlink>
      <w:r w:rsidRPr="004B7BB3">
        <w:rPr>
          <w:sz w:val="28"/>
          <w:szCs w:val="28"/>
        </w:rPr>
        <w:t> до </w:t>
      </w:r>
      <w:hyperlink r:id="rId136" w:tooltip="Чешуекрылые" w:history="1">
        <w:r w:rsidRPr="004B7BB3">
          <w:rPr>
            <w:rStyle w:val="a4"/>
            <w:color w:val="auto"/>
            <w:sz w:val="28"/>
            <w:szCs w:val="28"/>
            <w:u w:val="none"/>
          </w:rPr>
          <w:t>бабочек</w:t>
        </w:r>
      </w:hyperlink>
      <w:r w:rsidRPr="004B7BB3">
        <w:rPr>
          <w:sz w:val="28"/>
          <w:szCs w:val="28"/>
        </w:rPr>
        <w:t>.</w:t>
      </w:r>
    </w:p>
    <w:p w:rsidR="003C6191" w:rsidRPr="004B7BB3" w:rsidRDefault="003C6191" w:rsidP="00621551">
      <w:pPr>
        <w:pStyle w:val="a5"/>
        <w:shd w:val="clear" w:color="auto" w:fill="FFFFFF"/>
        <w:spacing w:before="120" w:beforeAutospacing="0" w:after="120" w:afterAutospacing="0"/>
        <w:jc w:val="both"/>
        <w:rPr>
          <w:sz w:val="28"/>
          <w:szCs w:val="28"/>
        </w:rPr>
      </w:pPr>
      <w:r w:rsidRPr="004B7BB3">
        <w:rPr>
          <w:sz w:val="28"/>
          <w:szCs w:val="28"/>
        </w:rPr>
        <w:t xml:space="preserve">К почве не </w:t>
      </w:r>
      <w:proofErr w:type="gramStart"/>
      <w:r w:rsidRPr="004B7BB3">
        <w:rPr>
          <w:sz w:val="28"/>
          <w:szCs w:val="28"/>
        </w:rPr>
        <w:t>требовательна</w:t>
      </w:r>
      <w:proofErr w:type="gramEnd"/>
      <w:r w:rsidRPr="004B7BB3">
        <w:rPr>
          <w:sz w:val="28"/>
          <w:szCs w:val="28"/>
        </w:rPr>
        <w:t xml:space="preserve">. Теневынослива. На солнцепёке растения выгорают, их листья приобретают желтоватый оттенок. На одном месте может расти до семи лет. Соцветия срезают сразу после </w:t>
      </w:r>
      <w:proofErr w:type="spellStart"/>
      <w:r w:rsidRPr="004B7BB3">
        <w:rPr>
          <w:sz w:val="28"/>
          <w:szCs w:val="28"/>
        </w:rPr>
        <w:t>отцветания</w:t>
      </w:r>
      <w:proofErr w:type="spellEnd"/>
      <w:r w:rsidRPr="004B7BB3">
        <w:rPr>
          <w:sz w:val="28"/>
          <w:szCs w:val="28"/>
        </w:rPr>
        <w:t>, а сами растения — осенью, оставляя пеньки высотой 3—5 см. Используется для оформления опушек, создания зарослей, групп, массивов и одиночных посадок. Часто используют для оформления берега водоёма.</w:t>
      </w:r>
    </w:p>
    <w:p w:rsidR="003C6191" w:rsidRPr="004B7BB3" w:rsidRDefault="003C6191" w:rsidP="00621551">
      <w:pPr>
        <w:pStyle w:val="a5"/>
        <w:shd w:val="clear" w:color="auto" w:fill="FFFFFF"/>
        <w:spacing w:before="120" w:beforeAutospacing="0" w:after="120" w:afterAutospacing="0"/>
        <w:jc w:val="both"/>
        <w:rPr>
          <w:sz w:val="28"/>
          <w:szCs w:val="28"/>
        </w:rPr>
      </w:pPr>
      <w:r w:rsidRPr="004B7BB3">
        <w:rPr>
          <w:sz w:val="28"/>
          <w:szCs w:val="28"/>
        </w:rPr>
        <w:t>В воде срезанные соцветия увядают на второй — третий день. Для использования в сухих букетах соцветия заготавливают в момент полного раскрытия цветков. Соцветия подвешивают или ставят в вазу без воды в сухом проветриваемом помещении. Спустя полмесяца они полностью высыхают.</w:t>
      </w:r>
    </w:p>
    <w:p w:rsidR="003C6191" w:rsidRPr="004B7BB3" w:rsidRDefault="003C6191" w:rsidP="00621551">
      <w:pPr>
        <w:pStyle w:val="a5"/>
        <w:shd w:val="clear" w:color="auto" w:fill="FFFFFF"/>
        <w:spacing w:before="120" w:beforeAutospacing="0" w:after="120" w:afterAutospacing="0"/>
        <w:jc w:val="both"/>
        <w:rPr>
          <w:sz w:val="28"/>
          <w:szCs w:val="28"/>
          <w:shd w:val="clear" w:color="auto" w:fill="FFFFFF"/>
        </w:rPr>
      </w:pPr>
      <w:proofErr w:type="spellStart"/>
      <w:proofErr w:type="gramStart"/>
      <w:r w:rsidRPr="004B7BB3">
        <w:rPr>
          <w:b/>
          <w:sz w:val="28"/>
          <w:szCs w:val="28"/>
        </w:rPr>
        <w:t>Астильба</w:t>
      </w:r>
      <w:proofErr w:type="spellEnd"/>
      <w:r w:rsidR="00B573F2">
        <w:rPr>
          <w:b/>
          <w:sz w:val="28"/>
          <w:szCs w:val="28"/>
        </w:rPr>
        <w:t xml:space="preserve"> (лат.</w:t>
      </w:r>
      <w:proofErr w:type="gramEnd"/>
      <w:r w:rsidR="00B573F2">
        <w:rPr>
          <w:b/>
          <w:sz w:val="28"/>
          <w:szCs w:val="28"/>
        </w:rPr>
        <w:t xml:space="preserve"> </w:t>
      </w:r>
      <w:proofErr w:type="spellStart"/>
      <w:r w:rsidR="00B573F2" w:rsidRPr="00B573F2">
        <w:rPr>
          <w:iCs/>
          <w:sz w:val="28"/>
          <w:szCs w:val="28"/>
          <w:shd w:val="clear" w:color="auto" w:fill="FFFFFF"/>
        </w:rPr>
        <w:t>Astilbe</w:t>
      </w:r>
      <w:proofErr w:type="spellEnd"/>
      <w:r w:rsidR="00B573F2" w:rsidRPr="00B573F2">
        <w:rPr>
          <w:b/>
          <w:sz w:val="28"/>
          <w:szCs w:val="28"/>
        </w:rPr>
        <w:t>)</w:t>
      </w:r>
      <w:r w:rsidR="00B573F2">
        <w:rPr>
          <w:b/>
          <w:sz w:val="28"/>
          <w:szCs w:val="28"/>
        </w:rPr>
        <w:t xml:space="preserve"> </w:t>
      </w:r>
      <w:r w:rsidR="00CE6E07">
        <w:rPr>
          <w:b/>
          <w:sz w:val="28"/>
          <w:szCs w:val="28"/>
        </w:rPr>
        <w:t xml:space="preserve">(приложение </w:t>
      </w:r>
      <w:r w:rsidR="00450DEB">
        <w:rPr>
          <w:b/>
          <w:sz w:val="28"/>
          <w:szCs w:val="28"/>
        </w:rPr>
        <w:t>9</w:t>
      </w:r>
      <w:r w:rsidRPr="004B7BB3">
        <w:rPr>
          <w:b/>
          <w:sz w:val="28"/>
          <w:szCs w:val="28"/>
        </w:rPr>
        <w:t xml:space="preserve">)- </w:t>
      </w:r>
      <w:r w:rsidRPr="004B7BB3">
        <w:rPr>
          <w:sz w:val="28"/>
          <w:szCs w:val="28"/>
        </w:rPr>
        <w:t>род многолетних растений семейства Камнеломковые.</w:t>
      </w:r>
      <w:r w:rsidR="00B227A6" w:rsidRPr="004B7BB3">
        <w:rPr>
          <w:sz w:val="28"/>
          <w:szCs w:val="28"/>
          <w:shd w:val="clear" w:color="auto" w:fill="FFFFFF"/>
        </w:rPr>
        <w:t xml:space="preserve"> Некоторые виды известны как «ложная спирея» или «ложный козлобородник».</w:t>
      </w:r>
    </w:p>
    <w:p w:rsidR="00B227A6" w:rsidRPr="004B7BB3" w:rsidRDefault="00B227A6" w:rsidP="00621551">
      <w:pPr>
        <w:pStyle w:val="a5"/>
        <w:shd w:val="clear" w:color="auto" w:fill="FFFFFF"/>
        <w:spacing w:before="120" w:beforeAutospacing="0" w:after="120" w:afterAutospacing="0"/>
        <w:jc w:val="both"/>
        <w:rPr>
          <w:sz w:val="28"/>
          <w:szCs w:val="28"/>
        </w:rPr>
      </w:pPr>
      <w:r w:rsidRPr="004B7BB3">
        <w:rPr>
          <w:sz w:val="28"/>
          <w:szCs w:val="28"/>
          <w:shd w:val="clear" w:color="auto" w:fill="FFFFFF"/>
        </w:rPr>
        <w:t>Название растения произошло от слияния двух слов: «а» — без, «стильбе» — блеск (шотландский ботаник лорд Гамильтон, описывая новый вид растений, отметил, что соцветия и листья у них без блеска). В русском языке название растения встречается как в форме «</w:t>
      </w:r>
      <w:proofErr w:type="spellStart"/>
      <w:r w:rsidRPr="004B7BB3">
        <w:rPr>
          <w:sz w:val="28"/>
          <w:szCs w:val="28"/>
          <w:shd w:val="clear" w:color="auto" w:fill="FFFFFF"/>
        </w:rPr>
        <w:t>астильбе</w:t>
      </w:r>
      <w:proofErr w:type="spellEnd"/>
      <w:r w:rsidRPr="004B7BB3">
        <w:rPr>
          <w:sz w:val="28"/>
          <w:szCs w:val="28"/>
          <w:shd w:val="clear" w:color="auto" w:fill="FFFFFF"/>
        </w:rPr>
        <w:t>» (не склоняется), так и в форме «</w:t>
      </w:r>
      <w:proofErr w:type="spellStart"/>
      <w:r w:rsidRPr="004B7BB3">
        <w:rPr>
          <w:sz w:val="28"/>
          <w:szCs w:val="28"/>
          <w:shd w:val="clear" w:color="auto" w:fill="FFFFFF"/>
        </w:rPr>
        <w:t>астильба</w:t>
      </w:r>
      <w:proofErr w:type="spellEnd"/>
      <w:r w:rsidRPr="004B7BB3">
        <w:rPr>
          <w:sz w:val="28"/>
          <w:szCs w:val="28"/>
          <w:shd w:val="clear" w:color="auto" w:fill="FFFFFF"/>
        </w:rPr>
        <w:t>». Хотя в некоторых источниках слово «</w:t>
      </w:r>
      <w:proofErr w:type="spellStart"/>
      <w:r w:rsidRPr="004B7BB3">
        <w:rPr>
          <w:sz w:val="28"/>
          <w:szCs w:val="28"/>
          <w:shd w:val="clear" w:color="auto" w:fill="FFFFFF"/>
        </w:rPr>
        <w:t>астильбе</w:t>
      </w:r>
      <w:proofErr w:type="spellEnd"/>
      <w:r w:rsidRPr="004B7BB3">
        <w:rPr>
          <w:sz w:val="28"/>
          <w:szCs w:val="28"/>
          <w:shd w:val="clear" w:color="auto" w:fill="FFFFFF"/>
        </w:rPr>
        <w:t>» рекомендуется использовать в среднем роде, в ботанической литературе его используют в женском роде: например, </w:t>
      </w:r>
      <w:proofErr w:type="spellStart"/>
      <w:r w:rsidR="00761D22">
        <w:fldChar w:fldCharType="begin"/>
      </w:r>
      <w:r w:rsidR="00485E95">
        <w:instrText>HYPERLINK "https://ru.wikipedia.org/wiki/%D0%90%D1%81%D1%82%D0%B8%D0%BB%D1%8C%D0%B1%D0%B5_%D0%BA%D0%B8%D1%82%D0%B0%D0%B9%D1%81%D0%BA%D0%B0%D1%8F" \o "Астильбе китайская"</w:instrText>
      </w:r>
      <w:r w:rsidR="00761D22">
        <w:fldChar w:fldCharType="separate"/>
      </w:r>
      <w:r w:rsidRPr="004B7BB3">
        <w:rPr>
          <w:rStyle w:val="a4"/>
          <w:color w:val="auto"/>
          <w:sz w:val="28"/>
          <w:szCs w:val="28"/>
          <w:u w:val="none"/>
          <w:shd w:val="clear" w:color="auto" w:fill="FFFFFF"/>
        </w:rPr>
        <w:t>Астильбе</w:t>
      </w:r>
      <w:proofErr w:type="spellEnd"/>
      <w:r w:rsidRPr="004B7BB3">
        <w:rPr>
          <w:rStyle w:val="a4"/>
          <w:color w:val="auto"/>
          <w:sz w:val="28"/>
          <w:szCs w:val="28"/>
          <w:u w:val="none"/>
          <w:shd w:val="clear" w:color="auto" w:fill="FFFFFF"/>
        </w:rPr>
        <w:t xml:space="preserve"> </w:t>
      </w:r>
      <w:proofErr w:type="gramStart"/>
      <w:r w:rsidRPr="004B7BB3">
        <w:rPr>
          <w:rStyle w:val="a4"/>
          <w:color w:val="auto"/>
          <w:sz w:val="28"/>
          <w:szCs w:val="28"/>
          <w:u w:val="none"/>
          <w:shd w:val="clear" w:color="auto" w:fill="FFFFFF"/>
        </w:rPr>
        <w:t>китайская</w:t>
      </w:r>
      <w:proofErr w:type="gramEnd"/>
      <w:r w:rsidR="00761D22">
        <w:fldChar w:fldCharType="end"/>
      </w:r>
      <w:r w:rsidRPr="004B7BB3">
        <w:rPr>
          <w:sz w:val="28"/>
          <w:szCs w:val="28"/>
          <w:shd w:val="clear" w:color="auto" w:fill="FFFFFF"/>
        </w:rPr>
        <w:t>.</w:t>
      </w:r>
    </w:p>
    <w:p w:rsidR="00B227A6" w:rsidRPr="004B7BB3" w:rsidRDefault="00B227A6" w:rsidP="00621551">
      <w:pPr>
        <w:pStyle w:val="a5"/>
        <w:shd w:val="clear" w:color="auto" w:fill="FFFFFF"/>
        <w:spacing w:before="120" w:beforeAutospacing="0" w:after="120" w:afterAutospacing="0"/>
        <w:jc w:val="both"/>
        <w:rPr>
          <w:sz w:val="28"/>
          <w:szCs w:val="28"/>
        </w:rPr>
      </w:pPr>
      <w:r w:rsidRPr="004B7BB3">
        <w:rPr>
          <w:sz w:val="28"/>
          <w:szCs w:val="28"/>
        </w:rPr>
        <w:t>В диком виде встречается в </w:t>
      </w:r>
      <w:hyperlink r:id="rId137" w:tooltip="Восточная Азия" w:history="1">
        <w:r w:rsidRPr="004B7BB3">
          <w:rPr>
            <w:rStyle w:val="a4"/>
            <w:color w:val="auto"/>
            <w:sz w:val="28"/>
            <w:szCs w:val="28"/>
            <w:u w:val="none"/>
          </w:rPr>
          <w:t>Восточной Азии</w:t>
        </w:r>
      </w:hyperlink>
      <w:r w:rsidRPr="004B7BB3">
        <w:rPr>
          <w:sz w:val="28"/>
          <w:szCs w:val="28"/>
        </w:rPr>
        <w:t>, </w:t>
      </w:r>
      <w:hyperlink r:id="rId138" w:tooltip="Япония" w:history="1">
        <w:r w:rsidRPr="004B7BB3">
          <w:rPr>
            <w:rStyle w:val="a4"/>
            <w:color w:val="auto"/>
            <w:sz w:val="28"/>
            <w:szCs w:val="28"/>
            <w:u w:val="none"/>
          </w:rPr>
          <w:t>Японии</w:t>
        </w:r>
      </w:hyperlink>
      <w:r w:rsidRPr="004B7BB3">
        <w:rPr>
          <w:sz w:val="28"/>
          <w:szCs w:val="28"/>
        </w:rPr>
        <w:t>, </w:t>
      </w:r>
      <w:hyperlink r:id="rId139" w:tooltip="Северная Америка" w:history="1">
        <w:r w:rsidRPr="004B7BB3">
          <w:rPr>
            <w:rStyle w:val="a4"/>
            <w:color w:val="auto"/>
            <w:sz w:val="28"/>
            <w:szCs w:val="28"/>
            <w:u w:val="none"/>
          </w:rPr>
          <w:t>Северной Америке</w:t>
        </w:r>
      </w:hyperlink>
      <w:r w:rsidRPr="004B7BB3">
        <w:rPr>
          <w:sz w:val="28"/>
          <w:szCs w:val="28"/>
        </w:rPr>
        <w:t>. В </w:t>
      </w:r>
      <w:hyperlink r:id="rId140" w:tooltip="Россия" w:history="1">
        <w:r w:rsidRPr="004B7BB3">
          <w:rPr>
            <w:rStyle w:val="a4"/>
            <w:color w:val="auto"/>
            <w:sz w:val="28"/>
            <w:szCs w:val="28"/>
            <w:u w:val="none"/>
          </w:rPr>
          <w:t>России</w:t>
        </w:r>
      </w:hyperlink>
      <w:r w:rsidRPr="004B7BB3">
        <w:rPr>
          <w:sz w:val="28"/>
          <w:szCs w:val="28"/>
        </w:rPr>
        <w:t> (</w:t>
      </w:r>
      <w:hyperlink r:id="rId141" w:tooltip="Дальний Восток" w:history="1">
        <w:r w:rsidRPr="004B7BB3">
          <w:rPr>
            <w:rStyle w:val="a4"/>
            <w:color w:val="auto"/>
            <w:sz w:val="28"/>
            <w:szCs w:val="28"/>
            <w:u w:val="none"/>
          </w:rPr>
          <w:t>Дальний Восток</w:t>
        </w:r>
      </w:hyperlink>
      <w:r w:rsidRPr="004B7BB3">
        <w:rPr>
          <w:sz w:val="28"/>
          <w:szCs w:val="28"/>
        </w:rPr>
        <w:t>, остров </w:t>
      </w:r>
      <w:hyperlink r:id="rId142" w:tooltip="Кунашир" w:history="1">
        <w:r w:rsidRPr="004B7BB3">
          <w:rPr>
            <w:rStyle w:val="a4"/>
            <w:color w:val="auto"/>
            <w:sz w:val="28"/>
            <w:szCs w:val="28"/>
            <w:u w:val="none"/>
          </w:rPr>
          <w:t>Кунашир</w:t>
        </w:r>
      </w:hyperlink>
      <w:r w:rsidRPr="004B7BB3">
        <w:rPr>
          <w:sz w:val="28"/>
          <w:szCs w:val="28"/>
        </w:rPr>
        <w:t>) произрастает два вида.</w:t>
      </w:r>
    </w:p>
    <w:p w:rsidR="00B227A6" w:rsidRPr="004B7BB3" w:rsidRDefault="00B227A6" w:rsidP="00621551">
      <w:pPr>
        <w:pStyle w:val="a5"/>
        <w:shd w:val="clear" w:color="auto" w:fill="FFFFFF"/>
        <w:spacing w:before="120" w:beforeAutospacing="0" w:after="120" w:afterAutospacing="0"/>
        <w:jc w:val="both"/>
        <w:rPr>
          <w:sz w:val="28"/>
          <w:szCs w:val="28"/>
        </w:rPr>
      </w:pPr>
      <w:r w:rsidRPr="004B7BB3">
        <w:rPr>
          <w:sz w:val="28"/>
          <w:szCs w:val="28"/>
        </w:rPr>
        <w:t xml:space="preserve">Представители рода встречаются в широколиственных лесах, по берегам ручьёв, в топких местах, где летом сохраняется влага. Под слоем снега растения хорошо переносят зиму, в Канаде </w:t>
      </w:r>
      <w:proofErr w:type="spellStart"/>
      <w:r w:rsidRPr="004B7BB3">
        <w:rPr>
          <w:sz w:val="28"/>
          <w:szCs w:val="28"/>
        </w:rPr>
        <w:t>астильбе</w:t>
      </w:r>
      <w:proofErr w:type="spellEnd"/>
      <w:r w:rsidRPr="004B7BB3">
        <w:rPr>
          <w:sz w:val="28"/>
          <w:szCs w:val="28"/>
        </w:rPr>
        <w:t xml:space="preserve"> встречается на территориях, на которых температура опускается до −37 °C.</w:t>
      </w:r>
    </w:p>
    <w:p w:rsidR="00B227A6" w:rsidRPr="004B7BB3" w:rsidRDefault="00B227A6" w:rsidP="00621551">
      <w:pPr>
        <w:pStyle w:val="a5"/>
        <w:shd w:val="clear" w:color="auto" w:fill="FFFFFF"/>
        <w:spacing w:before="120" w:beforeAutospacing="0" w:after="120" w:afterAutospacing="0"/>
        <w:jc w:val="both"/>
        <w:rPr>
          <w:sz w:val="28"/>
          <w:szCs w:val="28"/>
        </w:rPr>
      </w:pPr>
      <w:r w:rsidRPr="004B7BB3">
        <w:rPr>
          <w:sz w:val="28"/>
          <w:szCs w:val="28"/>
        </w:rPr>
        <w:lastRenderedPageBreak/>
        <w:t>Многолетнее травянистое растение с отмирающей на зиму надземной частью. </w:t>
      </w:r>
      <w:hyperlink r:id="rId143" w:tooltip="Стебель" w:history="1">
        <w:r w:rsidRPr="004B7BB3">
          <w:rPr>
            <w:rStyle w:val="a4"/>
            <w:color w:val="auto"/>
            <w:sz w:val="28"/>
            <w:szCs w:val="28"/>
            <w:u w:val="none"/>
          </w:rPr>
          <w:t>Стебель</w:t>
        </w:r>
      </w:hyperlink>
      <w:r w:rsidRPr="004B7BB3">
        <w:rPr>
          <w:sz w:val="28"/>
          <w:szCs w:val="28"/>
        </w:rPr>
        <w:t> прямостоячий, высота в зависимости от вида — от 8 до 200 см.</w:t>
      </w:r>
    </w:p>
    <w:p w:rsidR="00B227A6" w:rsidRPr="004B7BB3" w:rsidRDefault="00B227A6" w:rsidP="00621551">
      <w:pPr>
        <w:pStyle w:val="a5"/>
        <w:shd w:val="clear" w:color="auto" w:fill="FFFFFF"/>
        <w:spacing w:before="120" w:beforeAutospacing="0" w:after="120" w:afterAutospacing="0"/>
        <w:jc w:val="both"/>
        <w:rPr>
          <w:sz w:val="28"/>
          <w:szCs w:val="28"/>
        </w:rPr>
      </w:pPr>
      <w:r w:rsidRPr="004B7BB3">
        <w:rPr>
          <w:sz w:val="28"/>
          <w:szCs w:val="28"/>
        </w:rPr>
        <w:t>Многочисленные прикорневые </w:t>
      </w:r>
      <w:hyperlink r:id="rId144" w:tooltip="Лист" w:history="1">
        <w:r w:rsidRPr="004B7BB3">
          <w:rPr>
            <w:rStyle w:val="a4"/>
            <w:color w:val="auto"/>
            <w:sz w:val="28"/>
            <w:szCs w:val="28"/>
            <w:u w:val="none"/>
          </w:rPr>
          <w:t>листья</w:t>
        </w:r>
      </w:hyperlink>
      <w:r w:rsidRPr="004B7BB3">
        <w:rPr>
          <w:sz w:val="28"/>
          <w:szCs w:val="28"/>
        </w:rPr>
        <w:t> на длинных черешках, дважды или трижды перистые, реже простые, тёмно-зелёные или красновато-зелёные, зубчатые.</w:t>
      </w:r>
    </w:p>
    <w:p w:rsidR="00B227A6" w:rsidRPr="004B7BB3" w:rsidRDefault="00761D22" w:rsidP="00621551">
      <w:pPr>
        <w:pStyle w:val="a5"/>
        <w:shd w:val="clear" w:color="auto" w:fill="FFFFFF"/>
        <w:spacing w:before="120" w:beforeAutospacing="0" w:after="120" w:afterAutospacing="0"/>
        <w:jc w:val="both"/>
        <w:rPr>
          <w:sz w:val="28"/>
          <w:szCs w:val="28"/>
        </w:rPr>
      </w:pPr>
      <w:hyperlink r:id="rId145" w:tooltip="Цветок" w:history="1">
        <w:r w:rsidR="00B227A6" w:rsidRPr="004B7BB3">
          <w:rPr>
            <w:rStyle w:val="a4"/>
            <w:color w:val="auto"/>
            <w:sz w:val="28"/>
            <w:szCs w:val="28"/>
            <w:u w:val="none"/>
          </w:rPr>
          <w:t>Цветки</w:t>
        </w:r>
      </w:hyperlink>
      <w:r w:rsidR="00B227A6" w:rsidRPr="004B7BB3">
        <w:rPr>
          <w:sz w:val="28"/>
          <w:szCs w:val="28"/>
        </w:rPr>
        <w:t> мелкие, белые, розовые, сиреневые, красные или пурпурные, собраны в верхушечные </w:t>
      </w:r>
      <w:hyperlink r:id="rId146" w:tooltip="Соцветия" w:history="1">
        <w:r w:rsidR="00B227A6" w:rsidRPr="004B7BB3">
          <w:rPr>
            <w:rStyle w:val="a4"/>
            <w:color w:val="auto"/>
            <w:sz w:val="28"/>
            <w:szCs w:val="28"/>
            <w:u w:val="none"/>
          </w:rPr>
          <w:t>соцветия</w:t>
        </w:r>
      </w:hyperlink>
      <w:r w:rsidR="00B227A6" w:rsidRPr="004B7BB3">
        <w:rPr>
          <w:sz w:val="28"/>
          <w:szCs w:val="28"/>
        </w:rPr>
        <w:t> — метёлки различной длины. Цветут в июне — июле.</w:t>
      </w:r>
    </w:p>
    <w:p w:rsidR="00B227A6" w:rsidRPr="004B7BB3" w:rsidRDefault="00761D22" w:rsidP="00621551">
      <w:pPr>
        <w:pStyle w:val="a5"/>
        <w:shd w:val="clear" w:color="auto" w:fill="FFFFFF"/>
        <w:spacing w:before="120" w:beforeAutospacing="0" w:after="120" w:afterAutospacing="0"/>
        <w:jc w:val="both"/>
        <w:rPr>
          <w:sz w:val="28"/>
          <w:szCs w:val="28"/>
        </w:rPr>
      </w:pPr>
      <w:hyperlink r:id="rId147" w:tooltip="Плод" w:history="1">
        <w:r w:rsidR="00B227A6" w:rsidRPr="004B7BB3">
          <w:rPr>
            <w:rStyle w:val="a4"/>
            <w:color w:val="auto"/>
            <w:sz w:val="28"/>
            <w:szCs w:val="28"/>
            <w:u w:val="none"/>
          </w:rPr>
          <w:t>Плод</w:t>
        </w:r>
      </w:hyperlink>
      <w:r w:rsidR="00B227A6" w:rsidRPr="004B7BB3">
        <w:rPr>
          <w:sz w:val="28"/>
          <w:szCs w:val="28"/>
        </w:rPr>
        <w:t> — </w:t>
      </w:r>
      <w:hyperlink r:id="rId148" w:tooltip="Коробочка" w:history="1">
        <w:r w:rsidR="00B227A6" w:rsidRPr="004B7BB3">
          <w:rPr>
            <w:rStyle w:val="a4"/>
            <w:color w:val="auto"/>
            <w:sz w:val="28"/>
            <w:szCs w:val="28"/>
            <w:u w:val="none"/>
          </w:rPr>
          <w:t>коробочка</w:t>
        </w:r>
      </w:hyperlink>
      <w:r w:rsidR="00B227A6" w:rsidRPr="004B7BB3">
        <w:rPr>
          <w:sz w:val="28"/>
          <w:szCs w:val="28"/>
        </w:rPr>
        <w:t>. В 1 грамме до 20000 семян.</w:t>
      </w:r>
    </w:p>
    <w:p w:rsidR="002D6A20" w:rsidRPr="004B7BB3" w:rsidRDefault="002D6A20" w:rsidP="00621551">
      <w:pPr>
        <w:pStyle w:val="a5"/>
        <w:shd w:val="clear" w:color="auto" w:fill="FFFFFF"/>
        <w:spacing w:before="120" w:beforeAutospacing="0" w:after="120" w:afterAutospacing="0"/>
        <w:jc w:val="both"/>
        <w:rPr>
          <w:sz w:val="28"/>
          <w:szCs w:val="28"/>
        </w:rPr>
      </w:pPr>
    </w:p>
    <w:p w:rsidR="002D6A20" w:rsidRPr="004B7BB3" w:rsidRDefault="002D6A20" w:rsidP="00621551">
      <w:pPr>
        <w:pStyle w:val="a5"/>
        <w:shd w:val="clear" w:color="auto" w:fill="FFFFFF"/>
        <w:spacing w:before="120" w:beforeAutospacing="0" w:after="120" w:afterAutospacing="0"/>
        <w:jc w:val="both"/>
        <w:rPr>
          <w:sz w:val="28"/>
          <w:szCs w:val="28"/>
        </w:rPr>
      </w:pPr>
    </w:p>
    <w:p w:rsidR="002D6A20" w:rsidRPr="004B7BB3" w:rsidRDefault="002D6A20" w:rsidP="00621551">
      <w:pPr>
        <w:pStyle w:val="a5"/>
        <w:shd w:val="clear" w:color="auto" w:fill="FFFFFF"/>
        <w:spacing w:before="120" w:beforeAutospacing="0" w:after="120" w:afterAutospacing="0"/>
        <w:jc w:val="both"/>
        <w:rPr>
          <w:sz w:val="28"/>
          <w:szCs w:val="28"/>
        </w:rPr>
      </w:pPr>
    </w:p>
    <w:p w:rsidR="002D6A20" w:rsidRPr="004B7BB3" w:rsidRDefault="002D6A20" w:rsidP="00621551">
      <w:pPr>
        <w:pStyle w:val="a5"/>
        <w:shd w:val="clear" w:color="auto" w:fill="FFFFFF"/>
        <w:spacing w:before="120" w:beforeAutospacing="0" w:after="120" w:afterAutospacing="0"/>
        <w:jc w:val="both"/>
        <w:rPr>
          <w:sz w:val="28"/>
          <w:szCs w:val="28"/>
        </w:rPr>
      </w:pPr>
    </w:p>
    <w:p w:rsidR="002D6A20" w:rsidRPr="004B7BB3" w:rsidRDefault="002D6A20" w:rsidP="00621551">
      <w:pPr>
        <w:pStyle w:val="a5"/>
        <w:shd w:val="clear" w:color="auto" w:fill="FFFFFF"/>
        <w:spacing w:before="120" w:beforeAutospacing="0" w:after="120" w:afterAutospacing="0"/>
        <w:jc w:val="both"/>
        <w:rPr>
          <w:sz w:val="28"/>
          <w:szCs w:val="28"/>
        </w:rPr>
      </w:pPr>
    </w:p>
    <w:p w:rsidR="002D6A20" w:rsidRPr="004B7BB3" w:rsidRDefault="002D6A20" w:rsidP="00621551">
      <w:pPr>
        <w:pStyle w:val="a5"/>
        <w:shd w:val="clear" w:color="auto" w:fill="FFFFFF"/>
        <w:spacing w:before="120" w:beforeAutospacing="0" w:after="120" w:afterAutospacing="0"/>
        <w:jc w:val="both"/>
        <w:rPr>
          <w:sz w:val="28"/>
          <w:szCs w:val="28"/>
        </w:rPr>
      </w:pPr>
    </w:p>
    <w:p w:rsidR="002D6A20" w:rsidRPr="004B7BB3" w:rsidRDefault="002D6A20" w:rsidP="00621551">
      <w:pPr>
        <w:pStyle w:val="a5"/>
        <w:shd w:val="clear" w:color="auto" w:fill="FFFFFF"/>
        <w:spacing w:before="120" w:beforeAutospacing="0" w:after="120" w:afterAutospacing="0"/>
        <w:jc w:val="both"/>
        <w:rPr>
          <w:sz w:val="28"/>
          <w:szCs w:val="28"/>
        </w:rPr>
      </w:pPr>
    </w:p>
    <w:p w:rsidR="002D6A20" w:rsidRPr="004B7BB3" w:rsidRDefault="002D6A20" w:rsidP="00621551">
      <w:pPr>
        <w:pStyle w:val="a5"/>
        <w:shd w:val="clear" w:color="auto" w:fill="FFFFFF"/>
        <w:spacing w:before="120" w:beforeAutospacing="0" w:after="120" w:afterAutospacing="0"/>
        <w:jc w:val="both"/>
        <w:rPr>
          <w:sz w:val="28"/>
          <w:szCs w:val="28"/>
        </w:rPr>
      </w:pPr>
    </w:p>
    <w:p w:rsidR="002D6A20" w:rsidRPr="004B7BB3" w:rsidRDefault="002D6A20" w:rsidP="00621551">
      <w:pPr>
        <w:pStyle w:val="a5"/>
        <w:shd w:val="clear" w:color="auto" w:fill="FFFFFF"/>
        <w:spacing w:before="120" w:beforeAutospacing="0" w:after="120" w:afterAutospacing="0"/>
        <w:jc w:val="both"/>
        <w:rPr>
          <w:sz w:val="28"/>
          <w:szCs w:val="28"/>
        </w:rPr>
      </w:pPr>
    </w:p>
    <w:p w:rsidR="002D6A20" w:rsidRDefault="002D6A20" w:rsidP="00621551">
      <w:pPr>
        <w:pStyle w:val="a5"/>
        <w:shd w:val="clear" w:color="auto" w:fill="FFFFFF"/>
        <w:spacing w:before="120" w:beforeAutospacing="0" w:after="120" w:afterAutospacing="0"/>
        <w:jc w:val="both"/>
        <w:rPr>
          <w:sz w:val="28"/>
          <w:szCs w:val="28"/>
        </w:rPr>
      </w:pPr>
    </w:p>
    <w:p w:rsidR="004B7BB3" w:rsidRDefault="004B7BB3" w:rsidP="00621551">
      <w:pPr>
        <w:pStyle w:val="a5"/>
        <w:shd w:val="clear" w:color="auto" w:fill="FFFFFF"/>
        <w:spacing w:before="120" w:beforeAutospacing="0" w:after="120" w:afterAutospacing="0"/>
        <w:jc w:val="both"/>
        <w:rPr>
          <w:sz w:val="28"/>
          <w:szCs w:val="28"/>
        </w:rPr>
      </w:pPr>
    </w:p>
    <w:p w:rsidR="004B7BB3" w:rsidRDefault="004B7BB3" w:rsidP="00621551">
      <w:pPr>
        <w:pStyle w:val="a5"/>
        <w:shd w:val="clear" w:color="auto" w:fill="FFFFFF"/>
        <w:spacing w:before="120" w:beforeAutospacing="0" w:after="120" w:afterAutospacing="0"/>
        <w:jc w:val="both"/>
        <w:rPr>
          <w:sz w:val="28"/>
          <w:szCs w:val="28"/>
        </w:rPr>
      </w:pPr>
    </w:p>
    <w:p w:rsidR="004B7BB3" w:rsidRDefault="004B7BB3" w:rsidP="00621551">
      <w:pPr>
        <w:pStyle w:val="a5"/>
        <w:shd w:val="clear" w:color="auto" w:fill="FFFFFF"/>
        <w:spacing w:before="120" w:beforeAutospacing="0" w:after="120" w:afterAutospacing="0"/>
        <w:jc w:val="both"/>
        <w:rPr>
          <w:sz w:val="28"/>
          <w:szCs w:val="28"/>
        </w:rPr>
      </w:pPr>
    </w:p>
    <w:p w:rsidR="004B7BB3" w:rsidRDefault="004B7BB3" w:rsidP="00621551">
      <w:pPr>
        <w:pStyle w:val="a5"/>
        <w:shd w:val="clear" w:color="auto" w:fill="FFFFFF"/>
        <w:spacing w:before="120" w:beforeAutospacing="0" w:after="120" w:afterAutospacing="0"/>
        <w:jc w:val="both"/>
        <w:rPr>
          <w:sz w:val="28"/>
          <w:szCs w:val="28"/>
        </w:rPr>
      </w:pPr>
    </w:p>
    <w:p w:rsidR="004B7BB3" w:rsidRDefault="004B7BB3" w:rsidP="00621551">
      <w:pPr>
        <w:pStyle w:val="a5"/>
        <w:shd w:val="clear" w:color="auto" w:fill="FFFFFF"/>
        <w:spacing w:before="120" w:beforeAutospacing="0" w:after="120" w:afterAutospacing="0"/>
        <w:jc w:val="both"/>
        <w:rPr>
          <w:sz w:val="28"/>
          <w:szCs w:val="28"/>
        </w:rPr>
      </w:pPr>
    </w:p>
    <w:p w:rsidR="004B7BB3" w:rsidRDefault="004B7BB3" w:rsidP="00621551">
      <w:pPr>
        <w:pStyle w:val="a5"/>
        <w:shd w:val="clear" w:color="auto" w:fill="FFFFFF"/>
        <w:spacing w:before="120" w:beforeAutospacing="0" w:after="120" w:afterAutospacing="0"/>
        <w:jc w:val="both"/>
        <w:rPr>
          <w:sz w:val="28"/>
          <w:szCs w:val="28"/>
        </w:rPr>
      </w:pPr>
    </w:p>
    <w:p w:rsidR="004B7BB3" w:rsidRDefault="004B7BB3" w:rsidP="00621551">
      <w:pPr>
        <w:pStyle w:val="a5"/>
        <w:shd w:val="clear" w:color="auto" w:fill="FFFFFF"/>
        <w:spacing w:before="120" w:beforeAutospacing="0" w:after="120" w:afterAutospacing="0"/>
        <w:jc w:val="both"/>
        <w:rPr>
          <w:sz w:val="28"/>
          <w:szCs w:val="28"/>
        </w:rPr>
      </w:pPr>
    </w:p>
    <w:p w:rsidR="004B7BB3" w:rsidRDefault="004B7BB3" w:rsidP="00621551">
      <w:pPr>
        <w:pStyle w:val="a5"/>
        <w:shd w:val="clear" w:color="auto" w:fill="FFFFFF"/>
        <w:spacing w:before="120" w:beforeAutospacing="0" w:after="120" w:afterAutospacing="0"/>
        <w:jc w:val="both"/>
        <w:rPr>
          <w:sz w:val="28"/>
          <w:szCs w:val="28"/>
        </w:rPr>
      </w:pPr>
    </w:p>
    <w:p w:rsidR="004B7BB3" w:rsidRDefault="004B7BB3" w:rsidP="00621551">
      <w:pPr>
        <w:pStyle w:val="a5"/>
        <w:shd w:val="clear" w:color="auto" w:fill="FFFFFF"/>
        <w:spacing w:before="120" w:beforeAutospacing="0" w:after="120" w:afterAutospacing="0"/>
        <w:jc w:val="both"/>
        <w:rPr>
          <w:sz w:val="28"/>
          <w:szCs w:val="28"/>
        </w:rPr>
      </w:pPr>
    </w:p>
    <w:p w:rsidR="004B7BB3" w:rsidRDefault="004B7BB3" w:rsidP="00621551">
      <w:pPr>
        <w:pStyle w:val="a5"/>
        <w:shd w:val="clear" w:color="auto" w:fill="FFFFFF"/>
        <w:spacing w:before="120" w:beforeAutospacing="0" w:after="120" w:afterAutospacing="0"/>
        <w:jc w:val="both"/>
        <w:rPr>
          <w:sz w:val="28"/>
          <w:szCs w:val="28"/>
        </w:rPr>
      </w:pPr>
    </w:p>
    <w:p w:rsidR="004B7BB3" w:rsidRPr="004B7BB3" w:rsidRDefault="004B7BB3" w:rsidP="00621551">
      <w:pPr>
        <w:pStyle w:val="a5"/>
        <w:shd w:val="clear" w:color="auto" w:fill="FFFFFF"/>
        <w:spacing w:before="120" w:beforeAutospacing="0" w:after="120" w:afterAutospacing="0"/>
        <w:jc w:val="both"/>
        <w:rPr>
          <w:sz w:val="28"/>
          <w:szCs w:val="28"/>
        </w:rPr>
      </w:pPr>
    </w:p>
    <w:p w:rsidR="00EC70A8" w:rsidRPr="004B7BB3" w:rsidRDefault="00EC70A8" w:rsidP="00621551">
      <w:pPr>
        <w:pStyle w:val="a5"/>
        <w:shd w:val="clear" w:color="auto" w:fill="FFFFFF"/>
        <w:spacing w:before="120" w:beforeAutospacing="0" w:after="120" w:afterAutospacing="0"/>
        <w:jc w:val="both"/>
        <w:rPr>
          <w:sz w:val="28"/>
          <w:szCs w:val="28"/>
        </w:rPr>
      </w:pPr>
    </w:p>
    <w:p w:rsidR="00C91A6E" w:rsidRPr="004B7BB3" w:rsidRDefault="00C91A6E" w:rsidP="00621551">
      <w:pPr>
        <w:pStyle w:val="a5"/>
        <w:shd w:val="clear" w:color="auto" w:fill="FFFFFF"/>
        <w:spacing w:before="120" w:beforeAutospacing="0" w:after="120" w:afterAutospacing="0"/>
        <w:jc w:val="both"/>
        <w:rPr>
          <w:sz w:val="28"/>
          <w:szCs w:val="28"/>
        </w:rPr>
      </w:pPr>
    </w:p>
    <w:p w:rsidR="002D6A20" w:rsidRPr="004B7BB3" w:rsidRDefault="002D6A20" w:rsidP="00B227A6">
      <w:pPr>
        <w:pStyle w:val="a5"/>
        <w:shd w:val="clear" w:color="auto" w:fill="FFFFFF"/>
        <w:spacing w:before="120" w:beforeAutospacing="0" w:after="120" w:afterAutospacing="0"/>
        <w:rPr>
          <w:sz w:val="28"/>
          <w:szCs w:val="28"/>
        </w:rPr>
      </w:pPr>
    </w:p>
    <w:p w:rsidR="002D6A20" w:rsidRPr="004B7BB3" w:rsidRDefault="00FB0796" w:rsidP="002D6A20">
      <w:pPr>
        <w:pStyle w:val="a5"/>
        <w:shd w:val="clear" w:color="auto" w:fill="FFFFFF"/>
        <w:spacing w:before="120" w:beforeAutospacing="0" w:after="120" w:afterAutospacing="0"/>
        <w:jc w:val="center"/>
        <w:rPr>
          <w:b/>
          <w:sz w:val="28"/>
          <w:szCs w:val="28"/>
        </w:rPr>
      </w:pPr>
      <w:r w:rsidRPr="004B7BB3">
        <w:rPr>
          <w:b/>
          <w:sz w:val="28"/>
          <w:szCs w:val="28"/>
        </w:rPr>
        <w:lastRenderedPageBreak/>
        <w:t>Глава 2</w:t>
      </w:r>
      <w:r w:rsidR="00C4475B">
        <w:rPr>
          <w:b/>
          <w:sz w:val="28"/>
          <w:szCs w:val="28"/>
        </w:rPr>
        <w:t xml:space="preserve"> </w:t>
      </w:r>
      <w:r w:rsidR="002D6A20" w:rsidRPr="004B7BB3">
        <w:rPr>
          <w:b/>
          <w:sz w:val="28"/>
          <w:szCs w:val="28"/>
        </w:rPr>
        <w:t xml:space="preserve">Малые архитектурные формы и их </w:t>
      </w:r>
      <w:r w:rsidR="00200030" w:rsidRPr="004B7BB3">
        <w:rPr>
          <w:b/>
          <w:sz w:val="28"/>
          <w:szCs w:val="28"/>
        </w:rPr>
        <w:t>изготовление</w:t>
      </w:r>
    </w:p>
    <w:p w:rsidR="00F96751" w:rsidRPr="004B7BB3" w:rsidRDefault="00F96751" w:rsidP="00621551">
      <w:pPr>
        <w:pStyle w:val="a5"/>
        <w:shd w:val="clear" w:color="auto" w:fill="FFFFFF"/>
        <w:spacing w:before="120" w:beforeAutospacing="0" w:after="120" w:afterAutospacing="0"/>
        <w:jc w:val="both"/>
        <w:rPr>
          <w:sz w:val="28"/>
          <w:szCs w:val="28"/>
        </w:rPr>
      </w:pPr>
      <w:r w:rsidRPr="004B7BB3">
        <w:rPr>
          <w:b/>
          <w:sz w:val="28"/>
          <w:szCs w:val="28"/>
        </w:rPr>
        <w:t xml:space="preserve">Малые архитектурные формы (МАФ) – </w:t>
      </w:r>
      <w:r w:rsidRPr="004B7BB3">
        <w:rPr>
          <w:sz w:val="28"/>
          <w:szCs w:val="28"/>
        </w:rPr>
        <w:t xml:space="preserve">это вспомогательные архитектурные сооружения, оборудование и художественно-декоративные элементы, обладающие собственными простыми функциями и дополняющие общую композицию архитектурного ансамбля застройки. Некоторые из элементов МАФ не несут утилитарных функций и имеют исключительно художественно-декоративное значение. Малые архитектурные формы могут играть важную роль в архитектурном ансамбле. В ландшафтном дизайне они являются одними </w:t>
      </w:r>
      <w:r w:rsidR="00F24FC6" w:rsidRPr="004B7BB3">
        <w:rPr>
          <w:sz w:val="28"/>
          <w:szCs w:val="28"/>
        </w:rPr>
        <w:t>из основных элементов декоративного оформления сада. Также к малым архитектурным формам могут относиться небольшие сооружения, выполненные из облегченных конструкций и установленные временно, без устройства фундамента (торговые павильоны и т.д.)</w:t>
      </w:r>
    </w:p>
    <w:p w:rsidR="00F96751" w:rsidRPr="004B7BB3" w:rsidRDefault="00F24FC6" w:rsidP="00621551">
      <w:pPr>
        <w:pStyle w:val="a5"/>
        <w:shd w:val="clear" w:color="auto" w:fill="FFFFFF"/>
        <w:spacing w:before="120" w:beforeAutospacing="0" w:after="120" w:afterAutospacing="0"/>
        <w:jc w:val="both"/>
        <w:rPr>
          <w:sz w:val="28"/>
          <w:szCs w:val="28"/>
        </w:rPr>
      </w:pPr>
      <w:proofErr w:type="gramStart"/>
      <w:r w:rsidRPr="004B7BB3">
        <w:rPr>
          <w:sz w:val="28"/>
          <w:szCs w:val="28"/>
        </w:rPr>
        <w:t>К МАФ относят лестницы, ограды, скульптуры, фонтаны, светильники наружного освещения, стенды для афиш и реклам, садово-парковые сооружения (беседки, садово-парковая скульптура, вазоны, парковые скамьи и другую садовую мебель), некрупные формы мемориальной архитектуры (обелиски, мемориальные доски и мемориальные скамьи), городскую уличную мебель и т.д.</w:t>
      </w:r>
      <w:proofErr w:type="gramEnd"/>
      <w:r w:rsidR="00621551" w:rsidRPr="004B7BB3">
        <w:rPr>
          <w:sz w:val="28"/>
          <w:szCs w:val="28"/>
        </w:rPr>
        <w:t xml:space="preserve"> </w:t>
      </w:r>
      <w:proofErr w:type="gramStart"/>
      <w:r w:rsidR="00621551" w:rsidRPr="004B7BB3">
        <w:rPr>
          <w:sz w:val="28"/>
          <w:szCs w:val="28"/>
        </w:rPr>
        <w:t xml:space="preserve">МАФ могут подразделяться на декоративные и утилитарные, а по способу изготовления – на изготовленные по типовым проектов из типовых элементов и конструкций и на изготовленные по специально разработанным проектам. </w:t>
      </w:r>
      <w:proofErr w:type="gramEnd"/>
    </w:p>
    <w:p w:rsidR="00621551" w:rsidRPr="004B7BB3" w:rsidRDefault="00621551" w:rsidP="00621551">
      <w:pPr>
        <w:pStyle w:val="a5"/>
        <w:shd w:val="clear" w:color="auto" w:fill="FFFFFF"/>
        <w:spacing w:before="120" w:beforeAutospacing="0" w:after="120" w:afterAutospacing="0"/>
        <w:jc w:val="both"/>
        <w:rPr>
          <w:sz w:val="28"/>
          <w:szCs w:val="28"/>
        </w:rPr>
      </w:pPr>
      <w:r w:rsidRPr="004B7BB3">
        <w:rPr>
          <w:sz w:val="28"/>
          <w:szCs w:val="28"/>
        </w:rPr>
        <w:t xml:space="preserve">Элементы архитектуры малых форм, помимо прямой функции, украшают, разграничивают, организовывают  территорию и участвуют в создании стилевой общности, общего визуального впечатления от окружающей урбанизированной среды. </w:t>
      </w:r>
      <w:r w:rsidR="00D63916" w:rsidRPr="004B7BB3">
        <w:rPr>
          <w:sz w:val="28"/>
          <w:szCs w:val="28"/>
        </w:rPr>
        <w:t>Применяются в оформлении и благоустройстве городского пространства – массовой жилой застройки и общественных мест развлекательного и спортивного направления, а также в парках и садах, в частных усадьбах. Малые архитектурные формы участвуют в создании городской среды, как сбалансированного комплекса элементов.</w:t>
      </w:r>
    </w:p>
    <w:p w:rsidR="00D63916" w:rsidRPr="004B7BB3" w:rsidRDefault="00D63916" w:rsidP="00621551">
      <w:pPr>
        <w:pStyle w:val="a5"/>
        <w:shd w:val="clear" w:color="auto" w:fill="FFFFFF"/>
        <w:spacing w:before="120" w:beforeAutospacing="0" w:after="120" w:afterAutospacing="0"/>
        <w:jc w:val="both"/>
        <w:rPr>
          <w:sz w:val="28"/>
          <w:szCs w:val="28"/>
        </w:rPr>
      </w:pPr>
      <w:r w:rsidRPr="004B7BB3">
        <w:rPr>
          <w:sz w:val="28"/>
          <w:szCs w:val="28"/>
        </w:rPr>
        <w:t>Размещение элементов архитектуры малых форм, их оформление и применяемые строительные материалы могут регулироваться законодательно.</w:t>
      </w:r>
    </w:p>
    <w:p w:rsidR="00E44C60" w:rsidRDefault="00E44C60" w:rsidP="00621551">
      <w:pPr>
        <w:pStyle w:val="a5"/>
        <w:shd w:val="clear" w:color="auto" w:fill="FFFFFF"/>
        <w:spacing w:before="120" w:beforeAutospacing="0" w:after="120" w:afterAutospacing="0"/>
        <w:jc w:val="both"/>
        <w:rPr>
          <w:rFonts w:asciiTheme="minorHAnsi" w:hAnsiTheme="minorHAnsi" w:cstheme="minorHAnsi"/>
          <w:sz w:val="28"/>
          <w:szCs w:val="28"/>
        </w:rPr>
      </w:pPr>
    </w:p>
    <w:p w:rsidR="00E44C60" w:rsidRDefault="00E44C60" w:rsidP="00621551">
      <w:pPr>
        <w:pStyle w:val="a5"/>
        <w:shd w:val="clear" w:color="auto" w:fill="FFFFFF"/>
        <w:spacing w:before="120" w:beforeAutospacing="0" w:after="120" w:afterAutospacing="0"/>
        <w:jc w:val="both"/>
        <w:rPr>
          <w:rFonts w:asciiTheme="minorHAnsi" w:hAnsiTheme="minorHAnsi" w:cstheme="minorHAnsi"/>
          <w:sz w:val="28"/>
          <w:szCs w:val="28"/>
        </w:rPr>
      </w:pPr>
    </w:p>
    <w:p w:rsidR="00EC70A8" w:rsidRPr="00F11CA1" w:rsidRDefault="00EC70A8" w:rsidP="00EC70A8">
      <w:pPr>
        <w:rPr>
          <w:rFonts w:asciiTheme="minorHAnsi" w:eastAsia="Times New Roman" w:hAnsiTheme="minorHAnsi" w:cstheme="minorHAnsi"/>
          <w:sz w:val="28"/>
          <w:szCs w:val="28"/>
          <w:lang w:eastAsia="ru-RU"/>
        </w:rPr>
      </w:pPr>
    </w:p>
    <w:p w:rsidR="00EC70A8" w:rsidRDefault="00EC70A8" w:rsidP="00EC70A8">
      <w:pPr>
        <w:rPr>
          <w:rFonts w:asciiTheme="minorHAnsi" w:eastAsia="Times New Roman" w:hAnsiTheme="minorHAnsi" w:cstheme="minorHAnsi"/>
          <w:sz w:val="28"/>
          <w:szCs w:val="28"/>
          <w:lang w:eastAsia="ru-RU"/>
        </w:rPr>
      </w:pPr>
    </w:p>
    <w:p w:rsidR="00B573F2" w:rsidRPr="00F11CA1" w:rsidRDefault="00B573F2" w:rsidP="00EC70A8">
      <w:pPr>
        <w:rPr>
          <w:rFonts w:asciiTheme="minorHAnsi" w:eastAsia="Times New Roman" w:hAnsiTheme="minorHAnsi" w:cstheme="minorHAnsi"/>
          <w:sz w:val="28"/>
          <w:szCs w:val="28"/>
          <w:lang w:eastAsia="ru-RU"/>
        </w:rPr>
      </w:pPr>
    </w:p>
    <w:p w:rsidR="00EC70A8" w:rsidRPr="00F11CA1" w:rsidRDefault="00EC70A8" w:rsidP="00EC70A8">
      <w:pPr>
        <w:rPr>
          <w:rFonts w:asciiTheme="minorHAnsi" w:eastAsia="Times New Roman" w:hAnsiTheme="minorHAnsi" w:cstheme="minorHAnsi"/>
          <w:sz w:val="28"/>
          <w:szCs w:val="28"/>
          <w:lang w:eastAsia="ru-RU"/>
        </w:rPr>
      </w:pPr>
    </w:p>
    <w:p w:rsidR="003C6191" w:rsidRPr="004B7BB3" w:rsidRDefault="00E44C60" w:rsidP="00EC70A8">
      <w:pPr>
        <w:jc w:val="center"/>
        <w:rPr>
          <w:rFonts w:ascii="Times New Roman" w:hAnsi="Times New Roman"/>
          <w:b/>
          <w:sz w:val="28"/>
          <w:szCs w:val="28"/>
        </w:rPr>
      </w:pPr>
      <w:r w:rsidRPr="004B7BB3">
        <w:rPr>
          <w:rFonts w:ascii="Times New Roman" w:hAnsi="Times New Roman"/>
          <w:b/>
          <w:sz w:val="28"/>
          <w:szCs w:val="28"/>
        </w:rPr>
        <w:lastRenderedPageBreak/>
        <w:t>Практическая часть</w:t>
      </w:r>
    </w:p>
    <w:p w:rsidR="00EC264E" w:rsidRPr="004B7BB3" w:rsidRDefault="005D1ED3" w:rsidP="00EC264E">
      <w:pPr>
        <w:jc w:val="center"/>
        <w:rPr>
          <w:rFonts w:ascii="Times New Roman" w:hAnsi="Times New Roman"/>
          <w:b/>
          <w:sz w:val="28"/>
          <w:szCs w:val="28"/>
        </w:rPr>
      </w:pPr>
      <w:r w:rsidRPr="004B7BB3">
        <w:rPr>
          <w:rFonts w:ascii="Times New Roman" w:hAnsi="Times New Roman"/>
          <w:b/>
          <w:sz w:val="28"/>
          <w:szCs w:val="28"/>
        </w:rPr>
        <w:t xml:space="preserve">Изготовление </w:t>
      </w:r>
      <w:r w:rsidR="00EC264E" w:rsidRPr="004B7BB3">
        <w:rPr>
          <w:rFonts w:ascii="Times New Roman" w:hAnsi="Times New Roman"/>
          <w:b/>
          <w:sz w:val="28"/>
          <w:szCs w:val="28"/>
        </w:rPr>
        <w:t>макета малой архитектурной форм</w:t>
      </w:r>
      <w:r w:rsidR="00FB0796" w:rsidRPr="004B7BB3">
        <w:rPr>
          <w:rFonts w:ascii="Times New Roman" w:hAnsi="Times New Roman"/>
          <w:b/>
          <w:sz w:val="28"/>
          <w:szCs w:val="28"/>
        </w:rPr>
        <w:t>ы</w:t>
      </w:r>
    </w:p>
    <w:p w:rsidR="00026BF6" w:rsidRPr="004B7BB3" w:rsidRDefault="006750B2" w:rsidP="00F75D0A">
      <w:pPr>
        <w:jc w:val="both"/>
        <w:rPr>
          <w:rFonts w:ascii="Times New Roman" w:hAnsi="Times New Roman"/>
          <w:sz w:val="28"/>
          <w:szCs w:val="28"/>
        </w:rPr>
      </w:pPr>
      <w:r w:rsidRPr="004B7BB3">
        <w:rPr>
          <w:rFonts w:ascii="Times New Roman" w:hAnsi="Times New Roman"/>
          <w:b/>
          <w:sz w:val="28"/>
          <w:szCs w:val="28"/>
        </w:rPr>
        <w:t>Цель:</w:t>
      </w:r>
      <w:r w:rsidR="00FB0796" w:rsidRPr="004B7BB3">
        <w:rPr>
          <w:rFonts w:ascii="Times New Roman" w:hAnsi="Times New Roman"/>
          <w:sz w:val="28"/>
          <w:szCs w:val="28"/>
        </w:rPr>
        <w:t xml:space="preserve"> создать малую архитектурную форму</w:t>
      </w:r>
      <w:r w:rsidRPr="004B7BB3">
        <w:rPr>
          <w:rFonts w:ascii="Times New Roman" w:hAnsi="Times New Roman"/>
          <w:sz w:val="28"/>
          <w:szCs w:val="28"/>
        </w:rPr>
        <w:t xml:space="preserve"> из подручных матер</w:t>
      </w:r>
      <w:r w:rsidR="00362B92" w:rsidRPr="004B7BB3">
        <w:rPr>
          <w:rFonts w:ascii="Times New Roman" w:hAnsi="Times New Roman"/>
          <w:sz w:val="28"/>
          <w:szCs w:val="28"/>
        </w:rPr>
        <w:t>иалов и оформить территорию.</w:t>
      </w:r>
    </w:p>
    <w:p w:rsidR="00026BF6" w:rsidRPr="004B7BB3" w:rsidRDefault="00026BF6" w:rsidP="00F75D0A">
      <w:pPr>
        <w:jc w:val="both"/>
        <w:rPr>
          <w:rFonts w:ascii="Times New Roman" w:hAnsi="Times New Roman"/>
          <w:sz w:val="28"/>
          <w:szCs w:val="28"/>
        </w:rPr>
      </w:pPr>
      <w:r w:rsidRPr="004B7BB3">
        <w:rPr>
          <w:rFonts w:ascii="Times New Roman" w:hAnsi="Times New Roman"/>
          <w:b/>
          <w:sz w:val="28"/>
          <w:szCs w:val="28"/>
        </w:rPr>
        <w:t>Материалы:</w:t>
      </w:r>
      <w:r w:rsidR="00B573F2">
        <w:rPr>
          <w:rFonts w:ascii="Times New Roman" w:hAnsi="Times New Roman"/>
          <w:b/>
          <w:sz w:val="28"/>
          <w:szCs w:val="28"/>
        </w:rPr>
        <w:t xml:space="preserve"> </w:t>
      </w:r>
      <w:r w:rsidR="00EC70A8" w:rsidRPr="004B7BB3">
        <w:rPr>
          <w:rFonts w:ascii="Times New Roman" w:hAnsi="Times New Roman"/>
          <w:sz w:val="28"/>
          <w:szCs w:val="28"/>
        </w:rPr>
        <w:t>полотенце вафельное, цемент, вода, цветочный горшок</w:t>
      </w:r>
    </w:p>
    <w:p w:rsidR="00EC70A8" w:rsidRPr="004B7BB3" w:rsidRDefault="00EC70A8" w:rsidP="00F75D0A">
      <w:pPr>
        <w:jc w:val="both"/>
        <w:rPr>
          <w:rFonts w:ascii="Times New Roman" w:hAnsi="Times New Roman"/>
          <w:b/>
          <w:sz w:val="28"/>
          <w:szCs w:val="28"/>
        </w:rPr>
      </w:pPr>
      <w:r w:rsidRPr="004B7BB3">
        <w:rPr>
          <w:rFonts w:ascii="Times New Roman" w:hAnsi="Times New Roman"/>
          <w:b/>
          <w:sz w:val="28"/>
          <w:szCs w:val="28"/>
        </w:rPr>
        <w:t>Ход работы:</w:t>
      </w:r>
    </w:p>
    <w:p w:rsidR="00EC70A8" w:rsidRPr="004B7BB3" w:rsidRDefault="00EC70A8" w:rsidP="00F75D0A">
      <w:pPr>
        <w:jc w:val="both"/>
        <w:rPr>
          <w:rFonts w:ascii="Times New Roman" w:hAnsi="Times New Roman"/>
          <w:sz w:val="28"/>
          <w:szCs w:val="28"/>
        </w:rPr>
      </w:pPr>
      <w:r w:rsidRPr="004B7BB3">
        <w:rPr>
          <w:rFonts w:ascii="Times New Roman" w:hAnsi="Times New Roman"/>
          <w:sz w:val="28"/>
          <w:szCs w:val="28"/>
        </w:rPr>
        <w:t>Для того</w:t>
      </w:r>
      <w:proofErr w:type="gramStart"/>
      <w:r w:rsidRPr="004B7BB3">
        <w:rPr>
          <w:rFonts w:ascii="Times New Roman" w:hAnsi="Times New Roman"/>
          <w:sz w:val="28"/>
          <w:szCs w:val="28"/>
        </w:rPr>
        <w:t>,</w:t>
      </w:r>
      <w:proofErr w:type="gramEnd"/>
      <w:r w:rsidRPr="004B7BB3">
        <w:rPr>
          <w:rFonts w:ascii="Times New Roman" w:hAnsi="Times New Roman"/>
          <w:sz w:val="28"/>
          <w:szCs w:val="28"/>
        </w:rPr>
        <w:t xml:space="preserve"> чтобы изготовить малую архитектурную форму, мне понадобилось выполнить следующие этапы:</w:t>
      </w:r>
    </w:p>
    <w:p w:rsidR="00EC70A8" w:rsidRPr="004B7BB3" w:rsidRDefault="00EC70A8" w:rsidP="00F75D0A">
      <w:pPr>
        <w:pStyle w:val="a3"/>
        <w:numPr>
          <w:ilvl w:val="0"/>
          <w:numId w:val="9"/>
        </w:numPr>
        <w:jc w:val="both"/>
        <w:rPr>
          <w:rFonts w:ascii="Times New Roman" w:hAnsi="Times New Roman"/>
          <w:sz w:val="28"/>
          <w:szCs w:val="28"/>
        </w:rPr>
      </w:pPr>
      <w:r w:rsidRPr="004B7BB3">
        <w:rPr>
          <w:rFonts w:ascii="Times New Roman" w:hAnsi="Times New Roman"/>
          <w:sz w:val="28"/>
          <w:szCs w:val="28"/>
        </w:rPr>
        <w:t xml:space="preserve">Приготовить нужные материалы </w:t>
      </w:r>
    </w:p>
    <w:p w:rsidR="00E9655F" w:rsidRPr="00C91A6E" w:rsidRDefault="00C91A6E" w:rsidP="00C91A6E">
      <w:pPr>
        <w:ind w:left="360"/>
        <w:rPr>
          <w:rFonts w:asciiTheme="minorHAnsi" w:hAnsiTheme="minorHAnsi" w:cstheme="minorHAnsi"/>
          <w:sz w:val="28"/>
          <w:szCs w:val="28"/>
        </w:rPr>
      </w:pPr>
      <w:r>
        <w:rPr>
          <w:noProof/>
          <w:lang w:eastAsia="ru-RU"/>
        </w:rPr>
        <w:drawing>
          <wp:inline distT="0" distB="0" distL="0" distR="0">
            <wp:extent cx="1637731" cy="1088835"/>
            <wp:effectExtent l="0" t="285750" r="0" b="263715"/>
            <wp:docPr id="15" name="Рисунок 6" descr="C:\Users\73B5~1\AppData\Local\Temp\Rar$DIa6320.14894\IMG_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3B5~1\AppData\Local\Temp\Rar$DIa6320.14894\IMG_1130.JPG"/>
                    <pic:cNvPicPr>
                      <a:picLocks noChangeAspect="1" noChangeArrowheads="1"/>
                    </pic:cNvPicPr>
                  </pic:nvPicPr>
                  <pic:blipFill>
                    <a:blip r:embed="rId149" cstate="print"/>
                    <a:srcRect/>
                    <a:stretch>
                      <a:fillRect/>
                    </a:stretch>
                  </pic:blipFill>
                  <pic:spPr bwMode="auto">
                    <a:xfrm>
                      <a:off x="0" y="0"/>
                      <a:ext cx="1654150" cy="1099751"/>
                    </a:xfrm>
                    <a:prstGeom prst="rect">
                      <a:avLst/>
                    </a:prstGeom>
                    <a:noFill/>
                    <a:ln w="9525">
                      <a:noFill/>
                      <a:miter lim="800000"/>
                      <a:headEnd/>
                      <a:tailEnd/>
                    </a:ln>
                    <a:scene3d>
                      <a:camera prst="orthographicFront">
                        <a:rot lat="0" lon="0" rev="16200000"/>
                      </a:camera>
                      <a:lightRig rig="threePt" dir="t"/>
                    </a:scene3d>
                  </pic:spPr>
                </pic:pic>
              </a:graphicData>
            </a:graphic>
          </wp:inline>
        </w:drawing>
      </w:r>
      <w:r>
        <w:rPr>
          <w:rFonts w:asciiTheme="minorHAnsi" w:hAnsiTheme="minorHAnsi" w:cstheme="minorHAnsi"/>
          <w:noProof/>
          <w:sz w:val="28"/>
          <w:szCs w:val="28"/>
          <w:lang w:eastAsia="ru-RU"/>
        </w:rPr>
        <w:drawing>
          <wp:inline distT="0" distB="0" distL="0" distR="0">
            <wp:extent cx="1441260" cy="1062298"/>
            <wp:effectExtent l="19050" t="0" r="6540" b="0"/>
            <wp:docPr id="17" name="Рисунок 7" descr="C:\Users\73B5~1\AppData\Local\Temp\Rar$DIa6320.26584\IMG_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3B5~1\AppData\Local\Temp\Rar$DIa6320.26584\IMG_1128.JPG"/>
                    <pic:cNvPicPr>
                      <a:picLocks noChangeAspect="1" noChangeArrowheads="1"/>
                    </pic:cNvPicPr>
                  </pic:nvPicPr>
                  <pic:blipFill>
                    <a:blip r:embed="rId150" cstate="print"/>
                    <a:srcRect/>
                    <a:stretch>
                      <a:fillRect/>
                    </a:stretch>
                  </pic:blipFill>
                  <pic:spPr bwMode="auto">
                    <a:xfrm>
                      <a:off x="0" y="0"/>
                      <a:ext cx="1442943" cy="1063539"/>
                    </a:xfrm>
                    <a:prstGeom prst="rect">
                      <a:avLst/>
                    </a:prstGeom>
                    <a:noFill/>
                    <a:ln w="9525">
                      <a:noFill/>
                      <a:miter lim="800000"/>
                      <a:headEnd/>
                      <a:tailEnd/>
                    </a:ln>
                  </pic:spPr>
                </pic:pic>
              </a:graphicData>
            </a:graphic>
          </wp:inline>
        </w:drawing>
      </w:r>
      <w:r>
        <w:rPr>
          <w:rFonts w:asciiTheme="minorHAnsi" w:hAnsiTheme="minorHAnsi" w:cstheme="minorHAnsi"/>
          <w:noProof/>
          <w:sz w:val="28"/>
          <w:szCs w:val="28"/>
          <w:lang w:eastAsia="ru-RU"/>
        </w:rPr>
        <w:drawing>
          <wp:inline distT="0" distB="0" distL="0" distR="0">
            <wp:extent cx="1509499" cy="1063813"/>
            <wp:effectExtent l="19050" t="0" r="0" b="0"/>
            <wp:docPr id="18" name="Рисунок 8" descr="C:\Users\73B5~1\AppData\Local\Temp\Rar$DIa6320.31095\IMG_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3B5~1\AppData\Local\Temp\Rar$DIa6320.31095\IMG_1127.JPG"/>
                    <pic:cNvPicPr>
                      <a:picLocks noChangeAspect="1" noChangeArrowheads="1"/>
                    </pic:cNvPicPr>
                  </pic:nvPicPr>
                  <pic:blipFill>
                    <a:blip r:embed="rId151" cstate="print"/>
                    <a:srcRect/>
                    <a:stretch>
                      <a:fillRect/>
                    </a:stretch>
                  </pic:blipFill>
                  <pic:spPr bwMode="auto">
                    <a:xfrm>
                      <a:off x="0" y="0"/>
                      <a:ext cx="1521669" cy="1072390"/>
                    </a:xfrm>
                    <a:prstGeom prst="rect">
                      <a:avLst/>
                    </a:prstGeom>
                    <a:noFill/>
                    <a:ln w="9525">
                      <a:noFill/>
                      <a:miter lim="800000"/>
                      <a:headEnd/>
                      <a:tailEnd/>
                    </a:ln>
                  </pic:spPr>
                </pic:pic>
              </a:graphicData>
            </a:graphic>
          </wp:inline>
        </w:drawing>
      </w:r>
    </w:p>
    <w:p w:rsidR="00EC70A8" w:rsidRPr="004B7BB3" w:rsidRDefault="00EC70A8" w:rsidP="00EC70A8">
      <w:pPr>
        <w:pStyle w:val="a3"/>
        <w:numPr>
          <w:ilvl w:val="0"/>
          <w:numId w:val="9"/>
        </w:numPr>
        <w:rPr>
          <w:rFonts w:ascii="Times New Roman" w:hAnsi="Times New Roman"/>
          <w:sz w:val="28"/>
          <w:szCs w:val="28"/>
        </w:rPr>
      </w:pPr>
      <w:r w:rsidRPr="004B7BB3">
        <w:rPr>
          <w:rFonts w:ascii="Times New Roman" w:hAnsi="Times New Roman"/>
          <w:sz w:val="28"/>
          <w:szCs w:val="28"/>
        </w:rPr>
        <w:t>Смешать воду и цемент</w:t>
      </w:r>
    </w:p>
    <w:p w:rsidR="00E9655F" w:rsidRDefault="0031110D" w:rsidP="0031110D">
      <w:pPr>
        <w:pStyle w:val="a3"/>
        <w:rPr>
          <w:rFonts w:asciiTheme="minorHAnsi" w:hAnsiTheme="minorHAnsi" w:cstheme="minorHAnsi"/>
          <w:sz w:val="28"/>
          <w:szCs w:val="28"/>
        </w:rPr>
      </w:pPr>
      <w:r>
        <w:rPr>
          <w:rFonts w:asciiTheme="minorHAnsi" w:hAnsiTheme="minorHAnsi" w:cstheme="minorHAnsi"/>
          <w:noProof/>
          <w:sz w:val="28"/>
          <w:szCs w:val="28"/>
          <w:lang w:eastAsia="ru-RU"/>
        </w:rPr>
        <w:drawing>
          <wp:inline distT="0" distB="0" distL="0" distR="0">
            <wp:extent cx="1873170" cy="1282890"/>
            <wp:effectExtent l="19050" t="0" r="0" b="0"/>
            <wp:docPr id="9" name="Рисунок 2" descr="C:\Users\73B5~1\AppData\Local\Temp\Rar$DIa6320.36960\IMG_1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3B5~1\AppData\Local\Temp\Rar$DIa6320.36960\IMG_1210.PNG"/>
                    <pic:cNvPicPr>
                      <a:picLocks noChangeAspect="1" noChangeArrowheads="1"/>
                    </pic:cNvPicPr>
                  </pic:nvPicPr>
                  <pic:blipFill>
                    <a:blip r:embed="rId152" cstate="print"/>
                    <a:srcRect/>
                    <a:stretch>
                      <a:fillRect/>
                    </a:stretch>
                  </pic:blipFill>
                  <pic:spPr bwMode="auto">
                    <a:xfrm>
                      <a:off x="0" y="0"/>
                      <a:ext cx="1876511" cy="1285178"/>
                    </a:xfrm>
                    <a:prstGeom prst="rect">
                      <a:avLst/>
                    </a:prstGeom>
                    <a:noFill/>
                    <a:ln w="9525">
                      <a:noFill/>
                      <a:miter lim="800000"/>
                      <a:headEnd/>
                      <a:tailEnd/>
                    </a:ln>
                  </pic:spPr>
                </pic:pic>
              </a:graphicData>
            </a:graphic>
          </wp:inline>
        </w:drawing>
      </w:r>
    </w:p>
    <w:p w:rsidR="00EC70A8" w:rsidRPr="004B7BB3" w:rsidRDefault="00EC70A8" w:rsidP="00EC70A8">
      <w:pPr>
        <w:pStyle w:val="a3"/>
        <w:numPr>
          <w:ilvl w:val="0"/>
          <w:numId w:val="9"/>
        </w:numPr>
        <w:rPr>
          <w:rFonts w:ascii="Times New Roman" w:hAnsi="Times New Roman"/>
          <w:sz w:val="28"/>
          <w:szCs w:val="28"/>
        </w:rPr>
      </w:pPr>
      <w:r w:rsidRPr="004B7BB3">
        <w:rPr>
          <w:rFonts w:ascii="Times New Roman" w:hAnsi="Times New Roman"/>
          <w:sz w:val="28"/>
          <w:szCs w:val="28"/>
        </w:rPr>
        <w:t>Пропитать полотенце</w:t>
      </w:r>
      <w:r w:rsidR="00E9655F" w:rsidRPr="004B7BB3">
        <w:rPr>
          <w:rFonts w:ascii="Times New Roman" w:hAnsi="Times New Roman"/>
          <w:sz w:val="28"/>
          <w:szCs w:val="28"/>
        </w:rPr>
        <w:t xml:space="preserve"> в полученной смеси</w:t>
      </w:r>
    </w:p>
    <w:p w:rsidR="00E9655F" w:rsidRDefault="0031110D" w:rsidP="0031110D">
      <w:pPr>
        <w:pStyle w:val="a3"/>
        <w:rPr>
          <w:rFonts w:asciiTheme="minorHAnsi" w:hAnsiTheme="minorHAnsi" w:cstheme="minorHAnsi"/>
          <w:sz w:val="28"/>
          <w:szCs w:val="28"/>
        </w:rPr>
      </w:pPr>
      <w:r>
        <w:rPr>
          <w:rFonts w:asciiTheme="minorHAnsi" w:hAnsiTheme="minorHAnsi" w:cstheme="minorHAnsi"/>
          <w:noProof/>
          <w:sz w:val="28"/>
          <w:szCs w:val="28"/>
          <w:lang w:eastAsia="ru-RU"/>
        </w:rPr>
        <w:drawing>
          <wp:inline distT="0" distB="0" distL="0" distR="0">
            <wp:extent cx="1877989" cy="1406235"/>
            <wp:effectExtent l="19050" t="0" r="7961" b="0"/>
            <wp:docPr id="8" name="Рисунок 1" descr="C:\Users\73B5~1\AppData\Local\Temp\Rar$DIa6320.26587\IMG_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B5~1\AppData\Local\Temp\Rar$DIa6320.26587\IMG_1211.PNG"/>
                    <pic:cNvPicPr>
                      <a:picLocks noChangeAspect="1" noChangeArrowheads="1"/>
                    </pic:cNvPicPr>
                  </pic:nvPicPr>
                  <pic:blipFill>
                    <a:blip r:embed="rId153" cstate="print"/>
                    <a:srcRect/>
                    <a:stretch>
                      <a:fillRect/>
                    </a:stretch>
                  </pic:blipFill>
                  <pic:spPr bwMode="auto">
                    <a:xfrm>
                      <a:off x="0" y="0"/>
                      <a:ext cx="1883179" cy="1410121"/>
                    </a:xfrm>
                    <a:prstGeom prst="rect">
                      <a:avLst/>
                    </a:prstGeom>
                    <a:noFill/>
                    <a:ln w="9525">
                      <a:noFill/>
                      <a:miter lim="800000"/>
                      <a:headEnd/>
                      <a:tailEnd/>
                    </a:ln>
                  </pic:spPr>
                </pic:pic>
              </a:graphicData>
            </a:graphic>
          </wp:inline>
        </w:drawing>
      </w:r>
    </w:p>
    <w:p w:rsidR="00C91A6E" w:rsidRDefault="00C91A6E" w:rsidP="00C91A6E">
      <w:pPr>
        <w:pStyle w:val="a3"/>
        <w:rPr>
          <w:rFonts w:asciiTheme="minorHAnsi" w:hAnsiTheme="minorHAnsi" w:cstheme="minorHAnsi"/>
          <w:sz w:val="28"/>
          <w:szCs w:val="28"/>
        </w:rPr>
      </w:pPr>
    </w:p>
    <w:p w:rsidR="00C91A6E" w:rsidRDefault="00C91A6E" w:rsidP="00C91A6E">
      <w:pPr>
        <w:pStyle w:val="a3"/>
        <w:rPr>
          <w:rFonts w:asciiTheme="minorHAnsi" w:hAnsiTheme="minorHAnsi" w:cstheme="minorHAnsi"/>
          <w:sz w:val="28"/>
          <w:szCs w:val="28"/>
        </w:rPr>
      </w:pPr>
    </w:p>
    <w:p w:rsidR="00C91A6E" w:rsidRDefault="00C91A6E" w:rsidP="00C91A6E">
      <w:pPr>
        <w:pStyle w:val="a3"/>
        <w:rPr>
          <w:rFonts w:asciiTheme="minorHAnsi" w:hAnsiTheme="minorHAnsi" w:cstheme="minorHAnsi"/>
          <w:sz w:val="28"/>
          <w:szCs w:val="28"/>
        </w:rPr>
      </w:pPr>
    </w:p>
    <w:p w:rsidR="00C91A6E" w:rsidRDefault="00C91A6E" w:rsidP="00C91A6E">
      <w:pPr>
        <w:pStyle w:val="a3"/>
        <w:rPr>
          <w:rFonts w:asciiTheme="minorHAnsi" w:hAnsiTheme="minorHAnsi" w:cstheme="minorHAnsi"/>
          <w:sz w:val="28"/>
          <w:szCs w:val="28"/>
        </w:rPr>
      </w:pPr>
    </w:p>
    <w:p w:rsidR="00E9655F" w:rsidRPr="004B7BB3" w:rsidRDefault="00E9655F" w:rsidP="00EC70A8">
      <w:pPr>
        <w:pStyle w:val="a3"/>
        <w:numPr>
          <w:ilvl w:val="0"/>
          <w:numId w:val="9"/>
        </w:numPr>
        <w:rPr>
          <w:rFonts w:ascii="Times New Roman" w:hAnsi="Times New Roman"/>
          <w:sz w:val="28"/>
          <w:szCs w:val="28"/>
        </w:rPr>
      </w:pPr>
      <w:r w:rsidRPr="004B7BB3">
        <w:rPr>
          <w:rFonts w:ascii="Times New Roman" w:hAnsi="Times New Roman"/>
          <w:sz w:val="28"/>
          <w:szCs w:val="28"/>
        </w:rPr>
        <w:lastRenderedPageBreak/>
        <w:t>Разложить пропитанное полотенце на цветочном горшке</w:t>
      </w:r>
    </w:p>
    <w:p w:rsidR="00E9655F" w:rsidRPr="00C91A6E" w:rsidRDefault="0031110D" w:rsidP="00C91A6E">
      <w:pPr>
        <w:rPr>
          <w:rFonts w:asciiTheme="minorHAnsi" w:hAnsiTheme="minorHAnsi" w:cstheme="minorHAnsi"/>
          <w:sz w:val="28"/>
          <w:szCs w:val="28"/>
        </w:rPr>
      </w:pPr>
      <w:r>
        <w:rPr>
          <w:noProof/>
          <w:lang w:eastAsia="ru-RU"/>
        </w:rPr>
        <w:drawing>
          <wp:inline distT="0" distB="0" distL="0" distR="0">
            <wp:extent cx="2115403" cy="1494108"/>
            <wp:effectExtent l="0" t="323850" r="0" b="296592"/>
            <wp:docPr id="12" name="Рисунок 4" descr="C:\Users\73B5~1\AppData\Local\Temp\Rar$DIa6320.42930\IM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3B5~1\AppData\Local\Temp\Rar$DIa6320.42930\IMG_1133.JPG"/>
                    <pic:cNvPicPr>
                      <a:picLocks noChangeAspect="1" noChangeArrowheads="1"/>
                    </pic:cNvPicPr>
                  </pic:nvPicPr>
                  <pic:blipFill>
                    <a:blip r:embed="rId154" cstate="print"/>
                    <a:srcRect/>
                    <a:stretch>
                      <a:fillRect/>
                    </a:stretch>
                  </pic:blipFill>
                  <pic:spPr bwMode="auto">
                    <a:xfrm>
                      <a:off x="0" y="0"/>
                      <a:ext cx="2116704" cy="1495027"/>
                    </a:xfrm>
                    <a:prstGeom prst="rect">
                      <a:avLst/>
                    </a:prstGeom>
                    <a:noFill/>
                    <a:ln w="9525">
                      <a:noFill/>
                      <a:miter lim="800000"/>
                      <a:headEnd/>
                      <a:tailEnd/>
                    </a:ln>
                    <a:scene3d>
                      <a:camera prst="orthographicFront">
                        <a:rot lat="0" lon="0" rev="16200000"/>
                      </a:camera>
                      <a:lightRig rig="threePt" dir="t"/>
                    </a:scene3d>
                  </pic:spPr>
                </pic:pic>
              </a:graphicData>
            </a:graphic>
          </wp:inline>
        </w:drawing>
      </w:r>
    </w:p>
    <w:p w:rsidR="00E9655F" w:rsidRPr="004B7BB3" w:rsidRDefault="00E9655F" w:rsidP="00C91A6E">
      <w:pPr>
        <w:pStyle w:val="a3"/>
        <w:numPr>
          <w:ilvl w:val="0"/>
          <w:numId w:val="9"/>
        </w:numPr>
        <w:rPr>
          <w:rFonts w:ascii="Times New Roman" w:hAnsi="Times New Roman"/>
          <w:sz w:val="28"/>
          <w:szCs w:val="28"/>
        </w:rPr>
      </w:pPr>
      <w:r w:rsidRPr="004B7BB3">
        <w:rPr>
          <w:rFonts w:ascii="Times New Roman" w:hAnsi="Times New Roman"/>
          <w:sz w:val="28"/>
          <w:szCs w:val="28"/>
        </w:rPr>
        <w:t xml:space="preserve">Дать время высохнуть </w:t>
      </w:r>
    </w:p>
    <w:p w:rsidR="00E9655F" w:rsidRPr="004B7BB3" w:rsidRDefault="00E9655F" w:rsidP="00EC70A8">
      <w:pPr>
        <w:pStyle w:val="a3"/>
        <w:numPr>
          <w:ilvl w:val="0"/>
          <w:numId w:val="9"/>
        </w:numPr>
        <w:rPr>
          <w:rFonts w:ascii="Times New Roman" w:hAnsi="Times New Roman"/>
          <w:sz w:val="28"/>
          <w:szCs w:val="28"/>
        </w:rPr>
      </w:pPr>
      <w:r w:rsidRPr="004B7BB3">
        <w:rPr>
          <w:rFonts w:ascii="Times New Roman" w:hAnsi="Times New Roman"/>
          <w:sz w:val="28"/>
          <w:szCs w:val="28"/>
        </w:rPr>
        <w:t>Малая архитектурная форма готова</w:t>
      </w:r>
    </w:p>
    <w:p w:rsidR="00682F2E" w:rsidRPr="00EC70A8" w:rsidRDefault="00C91A6E" w:rsidP="004E0914">
      <w:pPr>
        <w:jc w:val="both"/>
        <w:rPr>
          <w:rFonts w:asciiTheme="minorHAnsi" w:hAnsiTheme="minorHAnsi" w:cstheme="minorHAnsi"/>
          <w:b/>
          <w:sz w:val="28"/>
          <w:szCs w:val="28"/>
        </w:rPr>
      </w:pPr>
      <w:r>
        <w:rPr>
          <w:rFonts w:asciiTheme="minorHAnsi" w:hAnsiTheme="minorHAnsi" w:cstheme="minorHAnsi"/>
          <w:b/>
          <w:noProof/>
          <w:sz w:val="28"/>
          <w:szCs w:val="28"/>
          <w:lang w:eastAsia="ru-RU"/>
        </w:rPr>
        <w:drawing>
          <wp:inline distT="0" distB="0" distL="0" distR="0">
            <wp:extent cx="1397349" cy="1883391"/>
            <wp:effectExtent l="19050" t="0" r="0" b="0"/>
            <wp:docPr id="20" name="Рисунок 9" descr="C:\Users\73B5~1\AppData\Local\Temp\Rar$DIa6320.39376\cfc43a27-8fd0-421f-92d7-3fdc6d81f1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3B5~1\AppData\Local\Temp\Rar$DIa6320.39376\cfc43a27-8fd0-421f-92d7-3fdc6d81f1b2.JPG"/>
                    <pic:cNvPicPr>
                      <a:picLocks noChangeAspect="1" noChangeArrowheads="1"/>
                    </pic:cNvPicPr>
                  </pic:nvPicPr>
                  <pic:blipFill>
                    <a:blip r:embed="rId155" cstate="print"/>
                    <a:srcRect/>
                    <a:stretch>
                      <a:fillRect/>
                    </a:stretch>
                  </pic:blipFill>
                  <pic:spPr bwMode="auto">
                    <a:xfrm>
                      <a:off x="0" y="0"/>
                      <a:ext cx="1397015" cy="1882940"/>
                    </a:xfrm>
                    <a:prstGeom prst="rect">
                      <a:avLst/>
                    </a:prstGeom>
                    <a:noFill/>
                    <a:ln w="9525">
                      <a:noFill/>
                      <a:miter lim="800000"/>
                      <a:headEnd/>
                      <a:tailEnd/>
                    </a:ln>
                  </pic:spPr>
                </pic:pic>
              </a:graphicData>
            </a:graphic>
          </wp:inline>
        </w:drawing>
      </w:r>
      <w:r>
        <w:rPr>
          <w:rFonts w:asciiTheme="minorHAnsi" w:hAnsiTheme="minorHAnsi" w:cstheme="minorHAnsi"/>
          <w:b/>
          <w:noProof/>
          <w:sz w:val="28"/>
          <w:szCs w:val="28"/>
          <w:lang w:eastAsia="ru-RU"/>
        </w:rPr>
        <w:drawing>
          <wp:inline distT="0" distB="0" distL="0" distR="0">
            <wp:extent cx="1454908" cy="1869744"/>
            <wp:effectExtent l="19050" t="0" r="0" b="0"/>
            <wp:docPr id="21" name="Рисунок 10" descr="C:\Users\73B5~1\AppData\Local\Temp\Rar$DIa6320.42697\0f46815f-d6d7-472f-960f-52f2fd5e0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3B5~1\AppData\Local\Temp\Rar$DIa6320.42697\0f46815f-d6d7-472f-960f-52f2fd5e07df.JPG"/>
                    <pic:cNvPicPr>
                      <a:picLocks noChangeAspect="1" noChangeArrowheads="1"/>
                    </pic:cNvPicPr>
                  </pic:nvPicPr>
                  <pic:blipFill>
                    <a:blip r:embed="rId156" cstate="print"/>
                    <a:srcRect/>
                    <a:stretch>
                      <a:fillRect/>
                    </a:stretch>
                  </pic:blipFill>
                  <pic:spPr bwMode="auto">
                    <a:xfrm>
                      <a:off x="0" y="0"/>
                      <a:ext cx="1466771" cy="1884990"/>
                    </a:xfrm>
                    <a:prstGeom prst="rect">
                      <a:avLst/>
                    </a:prstGeom>
                    <a:noFill/>
                    <a:ln w="9525">
                      <a:noFill/>
                      <a:miter lim="800000"/>
                      <a:headEnd/>
                      <a:tailEnd/>
                    </a:ln>
                  </pic:spPr>
                </pic:pic>
              </a:graphicData>
            </a:graphic>
          </wp:inline>
        </w:drawing>
      </w:r>
      <w:r>
        <w:rPr>
          <w:rFonts w:asciiTheme="minorHAnsi" w:hAnsiTheme="minorHAnsi" w:cstheme="minorHAnsi"/>
          <w:b/>
          <w:noProof/>
          <w:sz w:val="28"/>
          <w:szCs w:val="28"/>
          <w:lang w:eastAsia="ru-RU"/>
        </w:rPr>
        <w:drawing>
          <wp:inline distT="0" distB="0" distL="0" distR="0">
            <wp:extent cx="1427613" cy="1869744"/>
            <wp:effectExtent l="19050" t="0" r="1137" b="0"/>
            <wp:docPr id="22" name="Рисунок 11" descr="C:\Users\73B5~1\AppData\Local\Temp\Rar$DIa6320.46021\ec67a07f-ceb2-4d25-baf6-35e18f8dfd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3B5~1\AppData\Local\Temp\Rar$DIa6320.46021\ec67a07f-ceb2-4d25-baf6-35e18f8dfd2e.JPG"/>
                    <pic:cNvPicPr>
                      <a:picLocks noChangeAspect="1" noChangeArrowheads="1"/>
                    </pic:cNvPicPr>
                  </pic:nvPicPr>
                  <pic:blipFill>
                    <a:blip r:embed="rId157" cstate="print"/>
                    <a:srcRect/>
                    <a:stretch>
                      <a:fillRect/>
                    </a:stretch>
                  </pic:blipFill>
                  <pic:spPr bwMode="auto">
                    <a:xfrm>
                      <a:off x="0" y="0"/>
                      <a:ext cx="1424647" cy="1865860"/>
                    </a:xfrm>
                    <a:prstGeom prst="rect">
                      <a:avLst/>
                    </a:prstGeom>
                    <a:noFill/>
                    <a:ln w="9525">
                      <a:noFill/>
                      <a:miter lim="800000"/>
                      <a:headEnd/>
                      <a:tailEnd/>
                    </a:ln>
                  </pic:spPr>
                </pic:pic>
              </a:graphicData>
            </a:graphic>
          </wp:inline>
        </w:drawing>
      </w:r>
    </w:p>
    <w:p w:rsidR="00AE6622" w:rsidRDefault="00AE6622" w:rsidP="004E0914">
      <w:pPr>
        <w:jc w:val="both"/>
        <w:rPr>
          <w:rFonts w:asciiTheme="minorHAnsi" w:hAnsiTheme="minorHAnsi" w:cstheme="minorHAnsi"/>
          <w:sz w:val="28"/>
          <w:szCs w:val="28"/>
        </w:rPr>
      </w:pPr>
    </w:p>
    <w:p w:rsidR="00CE6E07" w:rsidRDefault="00CE6E07" w:rsidP="004E0914">
      <w:pPr>
        <w:jc w:val="both"/>
        <w:rPr>
          <w:rFonts w:asciiTheme="minorHAnsi" w:hAnsiTheme="minorHAnsi" w:cstheme="minorHAnsi"/>
          <w:sz w:val="28"/>
          <w:szCs w:val="28"/>
        </w:rPr>
      </w:pPr>
    </w:p>
    <w:p w:rsidR="00CE6E07" w:rsidRDefault="00CE6E07" w:rsidP="004E0914">
      <w:pPr>
        <w:jc w:val="both"/>
        <w:rPr>
          <w:rFonts w:asciiTheme="minorHAnsi" w:hAnsiTheme="minorHAnsi" w:cstheme="minorHAnsi"/>
          <w:sz w:val="28"/>
          <w:szCs w:val="28"/>
        </w:rPr>
      </w:pPr>
    </w:p>
    <w:p w:rsidR="00CE6E07" w:rsidRDefault="00CE6E07" w:rsidP="004E0914">
      <w:pPr>
        <w:jc w:val="both"/>
        <w:rPr>
          <w:rFonts w:asciiTheme="minorHAnsi" w:hAnsiTheme="minorHAnsi" w:cstheme="minorHAnsi"/>
          <w:sz w:val="28"/>
          <w:szCs w:val="28"/>
        </w:rPr>
      </w:pPr>
    </w:p>
    <w:p w:rsidR="00CE6E07" w:rsidRDefault="00CE6E07" w:rsidP="004E0914">
      <w:pPr>
        <w:jc w:val="both"/>
        <w:rPr>
          <w:rFonts w:asciiTheme="minorHAnsi" w:hAnsiTheme="minorHAnsi" w:cstheme="minorHAnsi"/>
          <w:sz w:val="28"/>
          <w:szCs w:val="28"/>
        </w:rPr>
      </w:pPr>
    </w:p>
    <w:p w:rsidR="00CE6E07" w:rsidRDefault="00CE6E07" w:rsidP="004E0914">
      <w:pPr>
        <w:jc w:val="both"/>
        <w:rPr>
          <w:rFonts w:asciiTheme="minorHAnsi" w:hAnsiTheme="minorHAnsi" w:cstheme="minorHAnsi"/>
          <w:sz w:val="28"/>
          <w:szCs w:val="28"/>
        </w:rPr>
      </w:pPr>
    </w:p>
    <w:p w:rsidR="00CE6E07" w:rsidRDefault="00CE6E07" w:rsidP="004E0914">
      <w:pPr>
        <w:jc w:val="both"/>
        <w:rPr>
          <w:rFonts w:asciiTheme="minorHAnsi" w:hAnsiTheme="minorHAnsi" w:cstheme="minorHAnsi"/>
          <w:sz w:val="28"/>
          <w:szCs w:val="28"/>
        </w:rPr>
      </w:pPr>
    </w:p>
    <w:p w:rsidR="00CE6E07" w:rsidRPr="00EC70A8" w:rsidRDefault="00CE6E07" w:rsidP="004E0914">
      <w:pPr>
        <w:jc w:val="both"/>
        <w:rPr>
          <w:rFonts w:asciiTheme="minorHAnsi" w:hAnsiTheme="minorHAnsi" w:cstheme="minorHAnsi"/>
          <w:sz w:val="28"/>
          <w:szCs w:val="28"/>
        </w:rPr>
      </w:pPr>
    </w:p>
    <w:p w:rsidR="00AE6622" w:rsidRPr="00EC70A8" w:rsidRDefault="00AE6622" w:rsidP="004E0914">
      <w:pPr>
        <w:jc w:val="both"/>
        <w:rPr>
          <w:rFonts w:asciiTheme="minorHAnsi" w:hAnsiTheme="minorHAnsi" w:cstheme="minorHAnsi"/>
          <w:sz w:val="28"/>
          <w:szCs w:val="28"/>
        </w:rPr>
      </w:pPr>
    </w:p>
    <w:p w:rsidR="00C91A6E" w:rsidRPr="00EC70A8" w:rsidRDefault="00C91A6E" w:rsidP="004E0914">
      <w:pPr>
        <w:jc w:val="both"/>
        <w:rPr>
          <w:rFonts w:asciiTheme="minorHAnsi" w:hAnsiTheme="minorHAnsi" w:cstheme="minorHAnsi"/>
          <w:sz w:val="28"/>
          <w:szCs w:val="28"/>
        </w:rPr>
      </w:pPr>
    </w:p>
    <w:p w:rsidR="003450BF" w:rsidRDefault="003450BF" w:rsidP="00AE6622">
      <w:pPr>
        <w:jc w:val="center"/>
        <w:rPr>
          <w:rFonts w:ascii="Times New Roman" w:hAnsi="Times New Roman"/>
          <w:b/>
          <w:sz w:val="28"/>
          <w:szCs w:val="28"/>
        </w:rPr>
      </w:pPr>
      <w:r>
        <w:rPr>
          <w:rFonts w:ascii="Times New Roman" w:hAnsi="Times New Roman"/>
          <w:b/>
          <w:sz w:val="28"/>
          <w:szCs w:val="28"/>
        </w:rPr>
        <w:lastRenderedPageBreak/>
        <w:t>Опрос общественного мнения об использовании МАФ</w:t>
      </w:r>
    </w:p>
    <w:p w:rsidR="003450BF" w:rsidRDefault="003450BF" w:rsidP="00EB64C2">
      <w:pPr>
        <w:jc w:val="both"/>
        <w:rPr>
          <w:rFonts w:ascii="Times New Roman" w:hAnsi="Times New Roman"/>
          <w:sz w:val="28"/>
          <w:szCs w:val="28"/>
        </w:rPr>
      </w:pPr>
      <w:r>
        <w:rPr>
          <w:rFonts w:ascii="Times New Roman" w:hAnsi="Times New Roman"/>
          <w:sz w:val="28"/>
          <w:szCs w:val="28"/>
        </w:rPr>
        <w:t xml:space="preserve">Я провела анкетирование с целью </w:t>
      </w:r>
      <w:r w:rsidR="00252D02">
        <w:rPr>
          <w:rFonts w:ascii="Times New Roman" w:hAnsi="Times New Roman"/>
          <w:sz w:val="28"/>
          <w:szCs w:val="28"/>
        </w:rPr>
        <w:t>выявления мнения об использовании малых архитектурных форм на пришкольной территории. В опросе приняло участие 40 человек</w:t>
      </w:r>
      <w:r w:rsidR="00B0393B">
        <w:rPr>
          <w:rFonts w:ascii="Times New Roman" w:hAnsi="Times New Roman"/>
          <w:sz w:val="28"/>
          <w:szCs w:val="28"/>
        </w:rPr>
        <w:t xml:space="preserve"> из 7-11 классов школы, в возрасте 13-17 лет</w:t>
      </w:r>
      <w:r w:rsidR="00252D02">
        <w:rPr>
          <w:rFonts w:ascii="Times New Roman" w:hAnsi="Times New Roman"/>
          <w:sz w:val="28"/>
          <w:szCs w:val="28"/>
        </w:rPr>
        <w:t>.</w:t>
      </w:r>
    </w:p>
    <w:p w:rsidR="00252D02" w:rsidRDefault="00252D02" w:rsidP="00EB64C2">
      <w:pPr>
        <w:jc w:val="both"/>
        <w:rPr>
          <w:rFonts w:ascii="Times New Roman" w:hAnsi="Times New Roman"/>
          <w:b/>
          <w:sz w:val="28"/>
          <w:szCs w:val="28"/>
        </w:rPr>
      </w:pPr>
      <w:r w:rsidRPr="00252D02">
        <w:rPr>
          <w:rFonts w:ascii="Times New Roman" w:hAnsi="Times New Roman"/>
          <w:b/>
          <w:sz w:val="28"/>
          <w:szCs w:val="28"/>
        </w:rPr>
        <w:t>Были предложены следующие вопросы:</w:t>
      </w:r>
    </w:p>
    <w:p w:rsidR="00252D02" w:rsidRDefault="00252D02" w:rsidP="00EB64C2">
      <w:pPr>
        <w:pStyle w:val="a3"/>
        <w:numPr>
          <w:ilvl w:val="0"/>
          <w:numId w:val="11"/>
        </w:numPr>
        <w:jc w:val="both"/>
        <w:rPr>
          <w:rFonts w:ascii="Times New Roman" w:hAnsi="Times New Roman"/>
          <w:sz w:val="28"/>
          <w:szCs w:val="28"/>
        </w:rPr>
      </w:pPr>
      <w:r>
        <w:rPr>
          <w:rFonts w:ascii="Times New Roman" w:hAnsi="Times New Roman"/>
          <w:sz w:val="28"/>
          <w:szCs w:val="28"/>
        </w:rPr>
        <w:t>Что такое МАФ?</w:t>
      </w:r>
    </w:p>
    <w:p w:rsidR="00252D02" w:rsidRDefault="00252D02" w:rsidP="00EB64C2">
      <w:pPr>
        <w:pStyle w:val="a3"/>
        <w:numPr>
          <w:ilvl w:val="0"/>
          <w:numId w:val="11"/>
        </w:numPr>
        <w:jc w:val="both"/>
        <w:rPr>
          <w:rFonts w:ascii="Times New Roman" w:hAnsi="Times New Roman"/>
          <w:sz w:val="28"/>
          <w:szCs w:val="28"/>
        </w:rPr>
      </w:pPr>
      <w:proofErr w:type="gramStart"/>
      <w:r>
        <w:rPr>
          <w:rFonts w:ascii="Times New Roman" w:hAnsi="Times New Roman"/>
          <w:sz w:val="28"/>
          <w:szCs w:val="28"/>
        </w:rPr>
        <w:t>Какие</w:t>
      </w:r>
      <w:proofErr w:type="gramEnd"/>
      <w:r>
        <w:rPr>
          <w:rFonts w:ascii="Times New Roman" w:hAnsi="Times New Roman"/>
          <w:sz w:val="28"/>
          <w:szCs w:val="28"/>
        </w:rPr>
        <w:t xml:space="preserve"> МАФ использует человек в своем пространстве?</w:t>
      </w:r>
    </w:p>
    <w:tbl>
      <w:tblPr>
        <w:tblStyle w:val="ac"/>
        <w:tblW w:w="0" w:type="auto"/>
        <w:tblInd w:w="360" w:type="dxa"/>
        <w:tblLook w:val="04A0"/>
      </w:tblPr>
      <w:tblGrid>
        <w:gridCol w:w="4582"/>
        <w:gridCol w:w="4629"/>
      </w:tblGrid>
      <w:tr w:rsidR="00252D02" w:rsidTr="00252D02">
        <w:tc>
          <w:tcPr>
            <w:tcW w:w="4785" w:type="dxa"/>
          </w:tcPr>
          <w:p w:rsidR="00252D02" w:rsidRDefault="00252D02" w:rsidP="00EB64C2">
            <w:pPr>
              <w:jc w:val="both"/>
              <w:rPr>
                <w:rFonts w:ascii="Times New Roman" w:hAnsi="Times New Roman"/>
                <w:sz w:val="28"/>
                <w:szCs w:val="28"/>
              </w:rPr>
            </w:pPr>
            <w:r>
              <w:rPr>
                <w:rFonts w:ascii="Times New Roman" w:hAnsi="Times New Roman"/>
                <w:sz w:val="28"/>
                <w:szCs w:val="28"/>
              </w:rPr>
              <w:t>а) скамейки</w:t>
            </w:r>
          </w:p>
          <w:p w:rsidR="00252D02" w:rsidRDefault="00252D02" w:rsidP="00EB64C2">
            <w:pPr>
              <w:jc w:val="both"/>
              <w:rPr>
                <w:rFonts w:ascii="Times New Roman" w:hAnsi="Times New Roman"/>
                <w:sz w:val="28"/>
                <w:szCs w:val="28"/>
              </w:rPr>
            </w:pPr>
            <w:r>
              <w:rPr>
                <w:rFonts w:ascii="Times New Roman" w:hAnsi="Times New Roman"/>
                <w:sz w:val="28"/>
                <w:szCs w:val="28"/>
              </w:rPr>
              <w:t>б) лестницы</w:t>
            </w:r>
          </w:p>
          <w:p w:rsidR="00252D02" w:rsidRDefault="00252D02" w:rsidP="00EB64C2">
            <w:pPr>
              <w:jc w:val="both"/>
              <w:rPr>
                <w:rFonts w:ascii="Times New Roman" w:hAnsi="Times New Roman"/>
                <w:sz w:val="28"/>
                <w:szCs w:val="28"/>
              </w:rPr>
            </w:pPr>
            <w:r>
              <w:rPr>
                <w:rFonts w:ascii="Times New Roman" w:hAnsi="Times New Roman"/>
                <w:sz w:val="28"/>
                <w:szCs w:val="28"/>
              </w:rPr>
              <w:t xml:space="preserve">в) ограды </w:t>
            </w:r>
          </w:p>
          <w:p w:rsidR="00252D02" w:rsidRDefault="00252D02" w:rsidP="00EB64C2">
            <w:pPr>
              <w:jc w:val="both"/>
              <w:rPr>
                <w:rFonts w:ascii="Times New Roman" w:hAnsi="Times New Roman"/>
                <w:sz w:val="28"/>
                <w:szCs w:val="28"/>
              </w:rPr>
            </w:pPr>
            <w:r>
              <w:rPr>
                <w:rFonts w:ascii="Times New Roman" w:hAnsi="Times New Roman"/>
                <w:sz w:val="28"/>
                <w:szCs w:val="28"/>
              </w:rPr>
              <w:t>г) скульптуры</w:t>
            </w:r>
          </w:p>
          <w:p w:rsidR="00252D02" w:rsidRDefault="00252D02" w:rsidP="00EB64C2">
            <w:pPr>
              <w:jc w:val="both"/>
              <w:rPr>
                <w:rFonts w:ascii="Times New Roman" w:hAnsi="Times New Roman"/>
                <w:sz w:val="28"/>
                <w:szCs w:val="28"/>
              </w:rPr>
            </w:pPr>
            <w:proofErr w:type="spellStart"/>
            <w:r>
              <w:rPr>
                <w:rFonts w:ascii="Times New Roman" w:hAnsi="Times New Roman"/>
                <w:sz w:val="28"/>
                <w:szCs w:val="28"/>
              </w:rPr>
              <w:t>д</w:t>
            </w:r>
            <w:proofErr w:type="spellEnd"/>
            <w:r>
              <w:rPr>
                <w:rFonts w:ascii="Times New Roman" w:hAnsi="Times New Roman"/>
                <w:sz w:val="28"/>
                <w:szCs w:val="28"/>
              </w:rPr>
              <w:t>) фонтаны</w:t>
            </w:r>
          </w:p>
        </w:tc>
        <w:tc>
          <w:tcPr>
            <w:tcW w:w="4786" w:type="dxa"/>
          </w:tcPr>
          <w:p w:rsidR="00252D02" w:rsidRDefault="00252D02" w:rsidP="00EB64C2">
            <w:pPr>
              <w:jc w:val="both"/>
              <w:rPr>
                <w:rFonts w:ascii="Times New Roman" w:hAnsi="Times New Roman"/>
                <w:sz w:val="28"/>
                <w:szCs w:val="28"/>
              </w:rPr>
            </w:pPr>
            <w:r>
              <w:rPr>
                <w:rFonts w:ascii="Times New Roman" w:hAnsi="Times New Roman"/>
                <w:sz w:val="28"/>
                <w:szCs w:val="28"/>
              </w:rPr>
              <w:t>е) опоры освещения</w:t>
            </w:r>
          </w:p>
          <w:p w:rsidR="00252D02" w:rsidRDefault="00252D02" w:rsidP="00EB64C2">
            <w:pPr>
              <w:jc w:val="both"/>
              <w:rPr>
                <w:rFonts w:ascii="Times New Roman" w:hAnsi="Times New Roman"/>
                <w:sz w:val="28"/>
                <w:szCs w:val="28"/>
              </w:rPr>
            </w:pPr>
            <w:r>
              <w:rPr>
                <w:rFonts w:ascii="Times New Roman" w:hAnsi="Times New Roman"/>
                <w:sz w:val="28"/>
                <w:szCs w:val="28"/>
              </w:rPr>
              <w:t>ж) информационные щиты</w:t>
            </w:r>
          </w:p>
          <w:p w:rsidR="00252D02" w:rsidRDefault="00252D02" w:rsidP="00EB64C2">
            <w:pPr>
              <w:jc w:val="both"/>
              <w:rPr>
                <w:rFonts w:ascii="Times New Roman" w:hAnsi="Times New Roman"/>
                <w:sz w:val="28"/>
                <w:szCs w:val="28"/>
              </w:rPr>
            </w:pPr>
            <w:proofErr w:type="spellStart"/>
            <w:r>
              <w:rPr>
                <w:rFonts w:ascii="Times New Roman" w:hAnsi="Times New Roman"/>
                <w:sz w:val="28"/>
                <w:szCs w:val="28"/>
              </w:rPr>
              <w:t>з</w:t>
            </w:r>
            <w:proofErr w:type="spellEnd"/>
            <w:r>
              <w:rPr>
                <w:rFonts w:ascii="Times New Roman" w:hAnsi="Times New Roman"/>
                <w:sz w:val="28"/>
                <w:szCs w:val="28"/>
              </w:rPr>
              <w:t>) цветники и клумбы</w:t>
            </w:r>
          </w:p>
          <w:p w:rsidR="00252D02" w:rsidRDefault="00252D02" w:rsidP="00EB64C2">
            <w:pPr>
              <w:jc w:val="both"/>
              <w:rPr>
                <w:rFonts w:ascii="Times New Roman" w:hAnsi="Times New Roman"/>
                <w:sz w:val="28"/>
                <w:szCs w:val="28"/>
              </w:rPr>
            </w:pPr>
            <w:r>
              <w:rPr>
                <w:rFonts w:ascii="Times New Roman" w:hAnsi="Times New Roman"/>
                <w:sz w:val="28"/>
                <w:szCs w:val="28"/>
              </w:rPr>
              <w:t>и) живая изгородь</w:t>
            </w:r>
          </w:p>
          <w:p w:rsidR="00252D02" w:rsidRDefault="00252D02" w:rsidP="00EB64C2">
            <w:pPr>
              <w:jc w:val="both"/>
              <w:rPr>
                <w:rFonts w:ascii="Times New Roman" w:hAnsi="Times New Roman"/>
                <w:sz w:val="28"/>
                <w:szCs w:val="28"/>
              </w:rPr>
            </w:pPr>
            <w:r>
              <w:rPr>
                <w:rFonts w:ascii="Times New Roman" w:hAnsi="Times New Roman"/>
                <w:sz w:val="28"/>
                <w:szCs w:val="28"/>
              </w:rPr>
              <w:t>к) уличные тренажеры</w:t>
            </w:r>
          </w:p>
        </w:tc>
      </w:tr>
    </w:tbl>
    <w:p w:rsidR="00252D02" w:rsidRPr="0029290F" w:rsidRDefault="00252D02" w:rsidP="00EB64C2">
      <w:pPr>
        <w:pStyle w:val="a3"/>
        <w:numPr>
          <w:ilvl w:val="0"/>
          <w:numId w:val="11"/>
        </w:numPr>
        <w:jc w:val="both"/>
        <w:rPr>
          <w:rFonts w:ascii="Times New Roman" w:hAnsi="Times New Roman"/>
          <w:sz w:val="28"/>
          <w:szCs w:val="28"/>
        </w:rPr>
      </w:pPr>
      <w:r w:rsidRPr="0029290F">
        <w:rPr>
          <w:rFonts w:ascii="Times New Roman" w:hAnsi="Times New Roman"/>
          <w:sz w:val="28"/>
          <w:szCs w:val="28"/>
        </w:rPr>
        <w:t>Стоит ли на пришкольной территории использовать МАФ?</w:t>
      </w:r>
    </w:p>
    <w:p w:rsidR="00252D02" w:rsidRDefault="00252D02" w:rsidP="00EB64C2">
      <w:pPr>
        <w:pStyle w:val="a3"/>
        <w:jc w:val="both"/>
        <w:rPr>
          <w:rFonts w:ascii="Times New Roman" w:hAnsi="Times New Roman"/>
          <w:sz w:val="28"/>
          <w:szCs w:val="28"/>
        </w:rPr>
      </w:pPr>
      <w:r>
        <w:rPr>
          <w:rFonts w:ascii="Times New Roman" w:hAnsi="Times New Roman"/>
          <w:sz w:val="28"/>
          <w:szCs w:val="28"/>
        </w:rPr>
        <w:t>а) да                          б) нет</w:t>
      </w:r>
    </w:p>
    <w:p w:rsidR="00252D02" w:rsidRDefault="00252D02" w:rsidP="00EB64C2">
      <w:pPr>
        <w:pStyle w:val="a3"/>
        <w:numPr>
          <w:ilvl w:val="0"/>
          <w:numId w:val="11"/>
        </w:numPr>
        <w:jc w:val="both"/>
        <w:rPr>
          <w:rFonts w:ascii="Times New Roman" w:hAnsi="Times New Roman"/>
          <w:sz w:val="28"/>
          <w:szCs w:val="28"/>
        </w:rPr>
      </w:pPr>
      <w:proofErr w:type="gramStart"/>
      <w:r>
        <w:rPr>
          <w:rFonts w:ascii="Times New Roman" w:hAnsi="Times New Roman"/>
          <w:sz w:val="28"/>
          <w:szCs w:val="28"/>
        </w:rPr>
        <w:t>Какую</w:t>
      </w:r>
      <w:proofErr w:type="gramEnd"/>
      <w:r>
        <w:rPr>
          <w:rFonts w:ascii="Times New Roman" w:hAnsi="Times New Roman"/>
          <w:sz w:val="28"/>
          <w:szCs w:val="28"/>
        </w:rPr>
        <w:t xml:space="preserve"> МАФ вам бы хотелось видеть как украшение школы?</w:t>
      </w:r>
    </w:p>
    <w:p w:rsidR="00252D02" w:rsidRDefault="00252D02" w:rsidP="00EB64C2">
      <w:pPr>
        <w:pStyle w:val="a3"/>
        <w:numPr>
          <w:ilvl w:val="0"/>
          <w:numId w:val="11"/>
        </w:numPr>
        <w:jc w:val="both"/>
        <w:rPr>
          <w:rFonts w:ascii="Times New Roman" w:hAnsi="Times New Roman"/>
          <w:sz w:val="28"/>
          <w:szCs w:val="28"/>
        </w:rPr>
      </w:pPr>
      <w:r>
        <w:rPr>
          <w:rFonts w:ascii="Times New Roman" w:hAnsi="Times New Roman"/>
          <w:sz w:val="28"/>
          <w:szCs w:val="28"/>
        </w:rPr>
        <w:t>Может ли сам человек сделать МАФ своими руками?</w:t>
      </w:r>
    </w:p>
    <w:p w:rsidR="00252D02" w:rsidRPr="00252D02" w:rsidRDefault="00252D02" w:rsidP="00EB64C2">
      <w:pPr>
        <w:pStyle w:val="a3"/>
        <w:numPr>
          <w:ilvl w:val="0"/>
          <w:numId w:val="11"/>
        </w:numPr>
        <w:jc w:val="both"/>
        <w:rPr>
          <w:rFonts w:ascii="Times New Roman" w:hAnsi="Times New Roman"/>
          <w:sz w:val="28"/>
          <w:szCs w:val="28"/>
        </w:rPr>
      </w:pPr>
      <w:r>
        <w:rPr>
          <w:rFonts w:ascii="Times New Roman" w:hAnsi="Times New Roman"/>
          <w:sz w:val="28"/>
          <w:szCs w:val="28"/>
        </w:rPr>
        <w:t>Какой материал можно использовать для МАФ?</w:t>
      </w:r>
    </w:p>
    <w:p w:rsidR="00252D02" w:rsidRPr="00252D02" w:rsidRDefault="00252D02" w:rsidP="00EB64C2">
      <w:pPr>
        <w:jc w:val="both"/>
        <w:rPr>
          <w:rFonts w:ascii="Times New Roman" w:hAnsi="Times New Roman"/>
          <w:b/>
          <w:sz w:val="28"/>
          <w:szCs w:val="28"/>
        </w:rPr>
      </w:pPr>
      <w:r w:rsidRPr="00252D02">
        <w:rPr>
          <w:rFonts w:ascii="Times New Roman" w:hAnsi="Times New Roman"/>
          <w:b/>
          <w:sz w:val="28"/>
          <w:szCs w:val="28"/>
        </w:rPr>
        <w:t>Согласно ответам получились следующие результаты:</w:t>
      </w:r>
    </w:p>
    <w:p w:rsidR="003450BF" w:rsidRDefault="00DA5E83" w:rsidP="00EB64C2">
      <w:pPr>
        <w:pStyle w:val="a3"/>
        <w:numPr>
          <w:ilvl w:val="0"/>
          <w:numId w:val="12"/>
        </w:numPr>
        <w:jc w:val="both"/>
        <w:rPr>
          <w:rFonts w:ascii="Times New Roman" w:hAnsi="Times New Roman"/>
          <w:sz w:val="28"/>
          <w:szCs w:val="28"/>
        </w:rPr>
      </w:pPr>
      <w:r>
        <w:rPr>
          <w:rFonts w:ascii="Times New Roman" w:hAnsi="Times New Roman"/>
          <w:sz w:val="28"/>
          <w:szCs w:val="28"/>
        </w:rPr>
        <w:t xml:space="preserve">Большая часть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(45%) не знают что такое МАФ, а (40%) считают, что МАФ – это архитектурные сооружения, предназначенные для декора </w:t>
      </w:r>
      <w:r>
        <w:rPr>
          <w:rFonts w:ascii="Times New Roman" w:hAnsi="Times New Roman"/>
          <w:b/>
          <w:sz w:val="28"/>
          <w:szCs w:val="28"/>
        </w:rPr>
        <w:t>(приложение 14)</w:t>
      </w:r>
    </w:p>
    <w:p w:rsidR="00DA5E83" w:rsidRDefault="00B0393B" w:rsidP="00EB64C2">
      <w:pPr>
        <w:pStyle w:val="a3"/>
        <w:numPr>
          <w:ilvl w:val="0"/>
          <w:numId w:val="12"/>
        </w:numPr>
        <w:jc w:val="both"/>
        <w:rPr>
          <w:rFonts w:ascii="Times New Roman" w:hAnsi="Times New Roman"/>
          <w:sz w:val="28"/>
          <w:szCs w:val="28"/>
        </w:rPr>
      </w:pPr>
      <w:r>
        <w:rPr>
          <w:rFonts w:ascii="Times New Roman" w:hAnsi="Times New Roman"/>
          <w:sz w:val="28"/>
          <w:szCs w:val="28"/>
        </w:rPr>
        <w:t xml:space="preserve">Основными МАФ опрошенные посчитали: </w:t>
      </w:r>
      <w:r w:rsidR="00DA5E83">
        <w:rPr>
          <w:rFonts w:ascii="Times New Roman" w:hAnsi="Times New Roman"/>
          <w:sz w:val="28"/>
          <w:szCs w:val="28"/>
        </w:rPr>
        <w:t xml:space="preserve">Цветники и клумбы (82,5%); скамейки (77,5%); </w:t>
      </w:r>
      <w:r w:rsidR="00DA5E83" w:rsidRPr="00DA5E83">
        <w:rPr>
          <w:rFonts w:ascii="Times New Roman" w:hAnsi="Times New Roman"/>
          <w:sz w:val="28"/>
          <w:szCs w:val="28"/>
        </w:rPr>
        <w:t xml:space="preserve">опоры освещения (65%); </w:t>
      </w:r>
      <w:r w:rsidR="00DA5E83">
        <w:rPr>
          <w:rFonts w:ascii="Times New Roman" w:hAnsi="Times New Roman"/>
          <w:sz w:val="28"/>
          <w:szCs w:val="28"/>
        </w:rPr>
        <w:t xml:space="preserve">ограды (60%); лестницы (57,5%) </w:t>
      </w:r>
      <w:r w:rsidR="00DA5E83">
        <w:rPr>
          <w:rFonts w:ascii="Times New Roman" w:hAnsi="Times New Roman"/>
          <w:b/>
          <w:sz w:val="28"/>
          <w:szCs w:val="28"/>
        </w:rPr>
        <w:t>(приложение 15)</w:t>
      </w:r>
    </w:p>
    <w:p w:rsidR="00DA5E83" w:rsidRDefault="00DA5E83" w:rsidP="00EB64C2">
      <w:pPr>
        <w:pStyle w:val="a3"/>
        <w:numPr>
          <w:ilvl w:val="0"/>
          <w:numId w:val="12"/>
        </w:numPr>
        <w:jc w:val="both"/>
        <w:rPr>
          <w:rFonts w:ascii="Times New Roman" w:hAnsi="Times New Roman"/>
          <w:sz w:val="28"/>
          <w:szCs w:val="28"/>
        </w:rPr>
      </w:pPr>
      <w:r>
        <w:rPr>
          <w:rFonts w:ascii="Times New Roman" w:hAnsi="Times New Roman"/>
          <w:sz w:val="28"/>
          <w:szCs w:val="28"/>
        </w:rPr>
        <w:t xml:space="preserve">Из всех участников анкетирования считают, что на пришкольной территории стоит использовать МАФ (90%) </w:t>
      </w:r>
      <w:r>
        <w:rPr>
          <w:rFonts w:ascii="Times New Roman" w:hAnsi="Times New Roman"/>
          <w:b/>
          <w:sz w:val="28"/>
          <w:szCs w:val="28"/>
        </w:rPr>
        <w:t>(приложение 16)</w:t>
      </w:r>
    </w:p>
    <w:p w:rsidR="00DA5E83" w:rsidRDefault="0029290F" w:rsidP="00EB64C2">
      <w:pPr>
        <w:pStyle w:val="a3"/>
        <w:numPr>
          <w:ilvl w:val="0"/>
          <w:numId w:val="12"/>
        </w:numPr>
        <w:jc w:val="both"/>
        <w:rPr>
          <w:rFonts w:ascii="Times New Roman" w:hAnsi="Times New Roman"/>
          <w:sz w:val="28"/>
          <w:szCs w:val="28"/>
        </w:rPr>
      </w:pPr>
      <w:r>
        <w:rPr>
          <w:rFonts w:ascii="Times New Roman" w:hAnsi="Times New Roman"/>
          <w:sz w:val="28"/>
          <w:szCs w:val="28"/>
        </w:rPr>
        <w:t xml:space="preserve">32,5% </w:t>
      </w:r>
      <w:r w:rsidR="00DA5E83">
        <w:rPr>
          <w:rFonts w:ascii="Times New Roman" w:hAnsi="Times New Roman"/>
          <w:sz w:val="28"/>
          <w:szCs w:val="28"/>
        </w:rPr>
        <w:t xml:space="preserve"> участников хотели бы видеть на пришкольной территории </w:t>
      </w:r>
      <w:r>
        <w:rPr>
          <w:rFonts w:ascii="Times New Roman" w:hAnsi="Times New Roman"/>
          <w:sz w:val="28"/>
          <w:szCs w:val="28"/>
        </w:rPr>
        <w:t xml:space="preserve">скамейки; 20% - цветники и клумбы; 15% - фонтаны; 12,5% - живую изгородь; 10% - скульптуры </w:t>
      </w:r>
      <w:r>
        <w:rPr>
          <w:rFonts w:ascii="Times New Roman" w:hAnsi="Times New Roman"/>
          <w:b/>
          <w:sz w:val="28"/>
          <w:szCs w:val="28"/>
        </w:rPr>
        <w:t>(приложение 17)</w:t>
      </w:r>
    </w:p>
    <w:p w:rsidR="0029290F" w:rsidRDefault="0029290F" w:rsidP="00EB64C2">
      <w:pPr>
        <w:pStyle w:val="a3"/>
        <w:numPr>
          <w:ilvl w:val="0"/>
          <w:numId w:val="12"/>
        </w:numPr>
        <w:jc w:val="both"/>
        <w:rPr>
          <w:rFonts w:ascii="Times New Roman" w:hAnsi="Times New Roman"/>
          <w:sz w:val="28"/>
          <w:szCs w:val="28"/>
        </w:rPr>
      </w:pPr>
      <w:r>
        <w:rPr>
          <w:rFonts w:ascii="Times New Roman" w:hAnsi="Times New Roman"/>
          <w:sz w:val="28"/>
          <w:szCs w:val="28"/>
        </w:rPr>
        <w:t xml:space="preserve">На данный вопрос считают, что человек сам может сделать МАФ (82,5%); 10% считают, что нельзя самому сделать и 7,5% не знают </w:t>
      </w:r>
      <w:r w:rsidR="00B0393B">
        <w:rPr>
          <w:rFonts w:ascii="Times New Roman" w:hAnsi="Times New Roman"/>
          <w:sz w:val="28"/>
          <w:szCs w:val="28"/>
        </w:rPr>
        <w:t xml:space="preserve">как </w:t>
      </w:r>
      <w:r>
        <w:rPr>
          <w:rFonts w:ascii="Times New Roman" w:hAnsi="Times New Roman"/>
          <w:b/>
          <w:sz w:val="28"/>
          <w:szCs w:val="28"/>
        </w:rPr>
        <w:t>(приложение 18)</w:t>
      </w:r>
    </w:p>
    <w:p w:rsidR="003450BF" w:rsidRPr="00B0393B" w:rsidRDefault="0029290F" w:rsidP="00EB64C2">
      <w:pPr>
        <w:pStyle w:val="a3"/>
        <w:numPr>
          <w:ilvl w:val="0"/>
          <w:numId w:val="12"/>
        </w:numPr>
        <w:jc w:val="both"/>
        <w:rPr>
          <w:rFonts w:ascii="Times New Roman" w:hAnsi="Times New Roman"/>
          <w:sz w:val="28"/>
          <w:szCs w:val="28"/>
        </w:rPr>
      </w:pPr>
      <w:r>
        <w:rPr>
          <w:rFonts w:ascii="Times New Roman" w:hAnsi="Times New Roman"/>
          <w:sz w:val="28"/>
          <w:szCs w:val="28"/>
        </w:rPr>
        <w:t xml:space="preserve">На </w:t>
      </w:r>
      <w:proofErr w:type="gramStart"/>
      <w:r>
        <w:rPr>
          <w:rFonts w:ascii="Times New Roman" w:hAnsi="Times New Roman"/>
          <w:sz w:val="28"/>
          <w:szCs w:val="28"/>
        </w:rPr>
        <w:t>вопрос</w:t>
      </w:r>
      <w:proofErr w:type="gramEnd"/>
      <w:r>
        <w:rPr>
          <w:rFonts w:ascii="Times New Roman" w:hAnsi="Times New Roman"/>
          <w:sz w:val="28"/>
          <w:szCs w:val="28"/>
        </w:rPr>
        <w:t xml:space="preserve"> какой материал можно использовать при создании МАФ, получились следующие ответы: дерево – 47,5%; металл – 22,5%;   бетон -  12,5%; глина – 10%; 12,5% сказали, что можно использовать любой материал </w:t>
      </w:r>
      <w:r>
        <w:rPr>
          <w:rFonts w:ascii="Times New Roman" w:hAnsi="Times New Roman"/>
          <w:b/>
          <w:sz w:val="28"/>
          <w:szCs w:val="28"/>
        </w:rPr>
        <w:t>(приложение 19)</w:t>
      </w:r>
    </w:p>
    <w:p w:rsidR="00B0393B" w:rsidRDefault="00B0393B" w:rsidP="00F75D0A">
      <w:pPr>
        <w:ind w:left="360"/>
        <w:jc w:val="both"/>
        <w:rPr>
          <w:rFonts w:ascii="Times New Roman" w:hAnsi="Times New Roman"/>
          <w:sz w:val="28"/>
          <w:szCs w:val="28"/>
        </w:rPr>
      </w:pPr>
      <w:r>
        <w:rPr>
          <w:rFonts w:ascii="Times New Roman" w:hAnsi="Times New Roman"/>
          <w:sz w:val="28"/>
          <w:szCs w:val="28"/>
        </w:rPr>
        <w:lastRenderedPageBreak/>
        <w:t>Из анкеты можно сделать следующий вывод: Школьную территорию нужно украсить МАФ, которая может быть сделана из дерева или металла. Лучшими архитектурными формами считают: цветники и клумбы, скамейки, освещение.</w:t>
      </w: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Default="00C4475B" w:rsidP="00F75D0A">
      <w:pPr>
        <w:ind w:left="360"/>
        <w:jc w:val="both"/>
        <w:rPr>
          <w:rFonts w:ascii="Times New Roman" w:hAnsi="Times New Roman"/>
          <w:sz w:val="28"/>
          <w:szCs w:val="28"/>
        </w:rPr>
      </w:pPr>
    </w:p>
    <w:p w:rsidR="00C4475B" w:rsidRPr="00B0393B" w:rsidRDefault="00C4475B" w:rsidP="00F75D0A">
      <w:pPr>
        <w:ind w:left="360"/>
        <w:jc w:val="both"/>
        <w:rPr>
          <w:rFonts w:ascii="Times New Roman" w:hAnsi="Times New Roman"/>
          <w:sz w:val="28"/>
          <w:szCs w:val="28"/>
        </w:rPr>
      </w:pPr>
    </w:p>
    <w:p w:rsidR="00AE6622" w:rsidRPr="004B7BB3" w:rsidRDefault="00AE6622" w:rsidP="00AE6622">
      <w:pPr>
        <w:jc w:val="center"/>
        <w:rPr>
          <w:rFonts w:ascii="Times New Roman" w:hAnsi="Times New Roman"/>
          <w:b/>
          <w:sz w:val="28"/>
          <w:szCs w:val="28"/>
        </w:rPr>
      </w:pPr>
      <w:r w:rsidRPr="004B7BB3">
        <w:rPr>
          <w:rFonts w:ascii="Times New Roman" w:hAnsi="Times New Roman"/>
          <w:b/>
          <w:sz w:val="28"/>
          <w:szCs w:val="28"/>
        </w:rPr>
        <w:lastRenderedPageBreak/>
        <w:t>Заключение</w:t>
      </w:r>
    </w:p>
    <w:p w:rsidR="00AE6622" w:rsidRPr="004B7BB3" w:rsidRDefault="00AE6622" w:rsidP="00F75D0A">
      <w:pPr>
        <w:jc w:val="both"/>
        <w:rPr>
          <w:rFonts w:ascii="Times New Roman" w:hAnsi="Times New Roman"/>
          <w:sz w:val="28"/>
          <w:szCs w:val="28"/>
        </w:rPr>
      </w:pPr>
      <w:r w:rsidRPr="004B7BB3">
        <w:rPr>
          <w:rFonts w:ascii="Times New Roman" w:hAnsi="Times New Roman"/>
          <w:sz w:val="28"/>
          <w:szCs w:val="28"/>
        </w:rPr>
        <w:t xml:space="preserve">Для осуществления целей и задач проекта по благоустройству и озеленению </w:t>
      </w:r>
      <w:bookmarkStart w:id="0" w:name="_GoBack"/>
      <w:bookmarkEnd w:id="0"/>
      <w:r w:rsidRPr="004B7BB3">
        <w:rPr>
          <w:rFonts w:ascii="Times New Roman" w:hAnsi="Times New Roman"/>
          <w:sz w:val="28"/>
          <w:szCs w:val="28"/>
        </w:rPr>
        <w:t>пришкольной территории необходимо своевременно формировать экологическую культуру, эстетические отношения к природе, развивать любовь к ней и нести ответственность за ее состояние.</w:t>
      </w:r>
    </w:p>
    <w:p w:rsidR="00AE6622" w:rsidRPr="004B7BB3" w:rsidRDefault="00AE6622" w:rsidP="00F75D0A">
      <w:pPr>
        <w:jc w:val="both"/>
        <w:rPr>
          <w:rFonts w:ascii="Times New Roman" w:hAnsi="Times New Roman"/>
          <w:sz w:val="28"/>
          <w:szCs w:val="28"/>
        </w:rPr>
      </w:pPr>
      <w:r w:rsidRPr="004B7BB3">
        <w:rPr>
          <w:rFonts w:ascii="Times New Roman" w:hAnsi="Times New Roman"/>
          <w:sz w:val="28"/>
          <w:szCs w:val="28"/>
        </w:rPr>
        <w:t>В ходе работы над проектом формируется уверенность в том, что своим трудом мы можем создавать прекрасное и изменять мир к лучшему.</w:t>
      </w:r>
    </w:p>
    <w:p w:rsidR="00AE6622" w:rsidRPr="004B7BB3" w:rsidRDefault="00AE6622" w:rsidP="00F75D0A">
      <w:pPr>
        <w:jc w:val="both"/>
        <w:rPr>
          <w:rFonts w:ascii="Times New Roman" w:hAnsi="Times New Roman"/>
          <w:sz w:val="28"/>
          <w:szCs w:val="28"/>
        </w:rPr>
      </w:pPr>
      <w:r w:rsidRPr="004B7BB3">
        <w:rPr>
          <w:rFonts w:ascii="Times New Roman" w:hAnsi="Times New Roman"/>
          <w:sz w:val="28"/>
          <w:szCs w:val="28"/>
        </w:rPr>
        <w:t>Делая вывод в моей научно – исследовательской работе по теме «Проектирование по благоустройству и озеленению пришкольной территории», можно сделать следующие выводы.</w:t>
      </w:r>
    </w:p>
    <w:p w:rsidR="00AE6622" w:rsidRPr="004B7BB3" w:rsidRDefault="00AE6622" w:rsidP="00F75D0A">
      <w:pPr>
        <w:jc w:val="both"/>
        <w:rPr>
          <w:rFonts w:ascii="Times New Roman" w:hAnsi="Times New Roman"/>
          <w:sz w:val="28"/>
          <w:szCs w:val="28"/>
        </w:rPr>
      </w:pPr>
      <w:r w:rsidRPr="004B7BB3">
        <w:rPr>
          <w:rFonts w:ascii="Times New Roman" w:hAnsi="Times New Roman"/>
          <w:sz w:val="28"/>
          <w:szCs w:val="28"/>
        </w:rPr>
        <w:t>Цель моего проекта достигнута, задачи в ходе работы выполнены полностью.</w:t>
      </w:r>
    </w:p>
    <w:p w:rsidR="00AE6622" w:rsidRPr="004B7BB3" w:rsidRDefault="00F75D0A" w:rsidP="00F75D0A">
      <w:pPr>
        <w:jc w:val="both"/>
        <w:rPr>
          <w:rFonts w:ascii="Times New Roman" w:hAnsi="Times New Roman"/>
          <w:sz w:val="28"/>
          <w:szCs w:val="28"/>
        </w:rPr>
      </w:pPr>
      <w:r>
        <w:rPr>
          <w:rFonts w:ascii="Times New Roman" w:hAnsi="Times New Roman"/>
          <w:sz w:val="28"/>
          <w:szCs w:val="28"/>
        </w:rPr>
        <w:t xml:space="preserve">Мною </w:t>
      </w:r>
      <w:proofErr w:type="gramStart"/>
      <w:r>
        <w:rPr>
          <w:rFonts w:ascii="Times New Roman" w:hAnsi="Times New Roman"/>
          <w:sz w:val="28"/>
          <w:szCs w:val="28"/>
        </w:rPr>
        <w:t>изготовлена</w:t>
      </w:r>
      <w:proofErr w:type="gramEnd"/>
      <w:r>
        <w:rPr>
          <w:rFonts w:ascii="Times New Roman" w:hAnsi="Times New Roman"/>
          <w:sz w:val="28"/>
          <w:szCs w:val="28"/>
        </w:rPr>
        <w:t xml:space="preserve"> МАФ, и полученный навык</w:t>
      </w:r>
      <w:r w:rsidR="00AE6622" w:rsidRPr="004B7BB3">
        <w:rPr>
          <w:rFonts w:ascii="Times New Roman" w:hAnsi="Times New Roman"/>
          <w:sz w:val="28"/>
          <w:szCs w:val="28"/>
        </w:rPr>
        <w:t xml:space="preserve"> по изготовлению малых</w:t>
      </w:r>
      <w:r>
        <w:rPr>
          <w:rFonts w:ascii="Times New Roman" w:hAnsi="Times New Roman"/>
          <w:sz w:val="28"/>
          <w:szCs w:val="28"/>
        </w:rPr>
        <w:t xml:space="preserve"> архитектурных форм и озеленение</w:t>
      </w:r>
      <w:r w:rsidR="00AE6622" w:rsidRPr="004B7BB3">
        <w:rPr>
          <w:rFonts w:ascii="Times New Roman" w:hAnsi="Times New Roman"/>
          <w:sz w:val="28"/>
          <w:szCs w:val="28"/>
        </w:rPr>
        <w:t xml:space="preserve"> территории </w:t>
      </w:r>
      <w:r>
        <w:rPr>
          <w:rFonts w:ascii="Times New Roman" w:hAnsi="Times New Roman"/>
          <w:sz w:val="28"/>
          <w:szCs w:val="28"/>
        </w:rPr>
        <w:t>пригодя</w:t>
      </w:r>
      <w:r w:rsidR="006750B2" w:rsidRPr="004B7BB3">
        <w:rPr>
          <w:rFonts w:ascii="Times New Roman" w:hAnsi="Times New Roman"/>
          <w:sz w:val="28"/>
          <w:szCs w:val="28"/>
        </w:rPr>
        <w:t>тся в жизни. С помощью архитектурных форм можно оформ</w:t>
      </w:r>
      <w:r w:rsidR="00AE4C0C">
        <w:rPr>
          <w:rFonts w:ascii="Times New Roman" w:hAnsi="Times New Roman"/>
          <w:sz w:val="28"/>
          <w:szCs w:val="28"/>
        </w:rPr>
        <w:t>лять садовые участки и другие территории</w:t>
      </w:r>
      <w:r w:rsidR="006750B2" w:rsidRPr="004B7BB3">
        <w:rPr>
          <w:rFonts w:ascii="Times New Roman" w:hAnsi="Times New Roman"/>
          <w:sz w:val="28"/>
          <w:szCs w:val="28"/>
        </w:rPr>
        <w:t>.</w:t>
      </w:r>
    </w:p>
    <w:p w:rsidR="00B0393B" w:rsidRPr="00B0393B" w:rsidRDefault="00F75D0A" w:rsidP="00F75D0A">
      <w:pPr>
        <w:jc w:val="both"/>
        <w:rPr>
          <w:rFonts w:ascii="Times New Roman" w:hAnsi="Times New Roman"/>
          <w:sz w:val="28"/>
          <w:szCs w:val="28"/>
        </w:rPr>
      </w:pPr>
      <w:r>
        <w:rPr>
          <w:rFonts w:ascii="Times New Roman" w:hAnsi="Times New Roman"/>
          <w:sz w:val="28"/>
          <w:szCs w:val="28"/>
        </w:rPr>
        <w:t>Анкетирование помогло выявить запрос на работу с МАФ школьного участка</w:t>
      </w:r>
      <w:r w:rsidR="00B0393B">
        <w:rPr>
          <w:rFonts w:ascii="Times New Roman" w:hAnsi="Times New Roman"/>
          <w:sz w:val="28"/>
          <w:szCs w:val="28"/>
        </w:rPr>
        <w:t>:</w:t>
      </w:r>
      <w:r>
        <w:rPr>
          <w:rFonts w:ascii="Times New Roman" w:hAnsi="Times New Roman"/>
          <w:sz w:val="28"/>
          <w:szCs w:val="28"/>
        </w:rPr>
        <w:t xml:space="preserve"> </w:t>
      </w:r>
      <w:r w:rsidR="00B0393B">
        <w:rPr>
          <w:rFonts w:ascii="Times New Roman" w:hAnsi="Times New Roman"/>
          <w:sz w:val="28"/>
          <w:szCs w:val="28"/>
        </w:rPr>
        <w:t xml:space="preserve"> Школьную территорию нужно украсить МАФ, которая может быть сделана из дерева или металла. Лучшими архитектурными формами считают: цветники и клумбы, скамейки, освещение.</w:t>
      </w:r>
    </w:p>
    <w:p w:rsidR="006750B2" w:rsidRDefault="006750B2" w:rsidP="00AE6622">
      <w:pPr>
        <w:rPr>
          <w:rFonts w:asciiTheme="minorHAnsi" w:hAnsiTheme="minorHAnsi" w:cstheme="minorHAnsi"/>
          <w:sz w:val="28"/>
          <w:szCs w:val="28"/>
        </w:rPr>
      </w:pPr>
    </w:p>
    <w:p w:rsidR="006750B2" w:rsidRDefault="006750B2" w:rsidP="00AE6622">
      <w:pPr>
        <w:rPr>
          <w:rFonts w:asciiTheme="minorHAnsi" w:hAnsiTheme="minorHAnsi" w:cstheme="minorHAnsi"/>
          <w:sz w:val="28"/>
          <w:szCs w:val="28"/>
        </w:rPr>
      </w:pPr>
    </w:p>
    <w:p w:rsidR="006750B2" w:rsidRDefault="006750B2" w:rsidP="00AE6622">
      <w:pPr>
        <w:rPr>
          <w:rFonts w:asciiTheme="minorHAnsi" w:hAnsiTheme="minorHAnsi" w:cstheme="minorHAnsi"/>
          <w:sz w:val="28"/>
          <w:szCs w:val="28"/>
        </w:rPr>
      </w:pPr>
    </w:p>
    <w:p w:rsidR="006750B2" w:rsidRDefault="006750B2" w:rsidP="00AE6622">
      <w:pPr>
        <w:rPr>
          <w:rFonts w:asciiTheme="minorHAnsi" w:hAnsiTheme="minorHAnsi" w:cstheme="minorHAnsi"/>
          <w:sz w:val="28"/>
          <w:szCs w:val="28"/>
        </w:rPr>
      </w:pPr>
    </w:p>
    <w:p w:rsidR="006750B2" w:rsidRDefault="006750B2" w:rsidP="00AE6622">
      <w:pPr>
        <w:rPr>
          <w:rFonts w:asciiTheme="minorHAnsi" w:hAnsiTheme="minorHAnsi" w:cstheme="minorHAnsi"/>
          <w:sz w:val="28"/>
          <w:szCs w:val="28"/>
        </w:rPr>
      </w:pPr>
    </w:p>
    <w:p w:rsidR="006750B2" w:rsidRDefault="006750B2" w:rsidP="00AE6622">
      <w:pPr>
        <w:rPr>
          <w:rFonts w:asciiTheme="minorHAnsi" w:hAnsiTheme="minorHAnsi" w:cstheme="minorHAnsi"/>
          <w:sz w:val="28"/>
          <w:szCs w:val="28"/>
        </w:rPr>
      </w:pPr>
    </w:p>
    <w:p w:rsidR="006750B2" w:rsidRDefault="006750B2" w:rsidP="00AE6622">
      <w:pPr>
        <w:rPr>
          <w:rFonts w:asciiTheme="minorHAnsi" w:hAnsiTheme="minorHAnsi" w:cstheme="minorHAnsi"/>
          <w:sz w:val="28"/>
          <w:szCs w:val="28"/>
        </w:rPr>
      </w:pPr>
    </w:p>
    <w:p w:rsidR="006750B2" w:rsidRPr="00F11CA1" w:rsidRDefault="006750B2" w:rsidP="00AE6622">
      <w:pPr>
        <w:rPr>
          <w:rFonts w:asciiTheme="minorHAnsi" w:hAnsiTheme="minorHAnsi" w:cstheme="minorHAnsi"/>
          <w:sz w:val="28"/>
          <w:szCs w:val="28"/>
        </w:rPr>
      </w:pPr>
    </w:p>
    <w:p w:rsidR="00EC70A8" w:rsidRPr="00F11CA1" w:rsidRDefault="00EC70A8" w:rsidP="00AE6622">
      <w:pPr>
        <w:rPr>
          <w:rFonts w:asciiTheme="minorHAnsi" w:hAnsiTheme="minorHAnsi" w:cstheme="minorHAnsi"/>
          <w:sz w:val="28"/>
          <w:szCs w:val="28"/>
        </w:rPr>
      </w:pPr>
    </w:p>
    <w:p w:rsidR="006750B2" w:rsidRPr="00F11CA1" w:rsidRDefault="006750B2" w:rsidP="00AE6622">
      <w:pPr>
        <w:rPr>
          <w:rFonts w:asciiTheme="minorHAnsi" w:hAnsiTheme="minorHAnsi" w:cstheme="minorHAnsi"/>
          <w:sz w:val="28"/>
          <w:szCs w:val="28"/>
        </w:rPr>
      </w:pPr>
    </w:p>
    <w:p w:rsidR="006750B2" w:rsidRPr="004B7BB3" w:rsidRDefault="006750B2" w:rsidP="00EB64C2">
      <w:pPr>
        <w:jc w:val="center"/>
        <w:rPr>
          <w:rFonts w:ascii="Times New Roman" w:hAnsi="Times New Roman"/>
          <w:b/>
          <w:sz w:val="28"/>
          <w:szCs w:val="28"/>
        </w:rPr>
      </w:pPr>
      <w:r w:rsidRPr="004B7BB3">
        <w:rPr>
          <w:rFonts w:ascii="Times New Roman" w:hAnsi="Times New Roman"/>
          <w:b/>
          <w:sz w:val="28"/>
          <w:szCs w:val="28"/>
        </w:rPr>
        <w:lastRenderedPageBreak/>
        <w:t>Список литературы</w:t>
      </w:r>
    </w:p>
    <w:p w:rsidR="00BB398D" w:rsidRPr="004B7BB3" w:rsidRDefault="00761D22" w:rsidP="00EB64C2">
      <w:pPr>
        <w:pStyle w:val="a3"/>
        <w:numPr>
          <w:ilvl w:val="0"/>
          <w:numId w:val="7"/>
        </w:numPr>
        <w:jc w:val="both"/>
        <w:rPr>
          <w:rFonts w:ascii="Times New Roman" w:hAnsi="Times New Roman"/>
          <w:sz w:val="28"/>
          <w:szCs w:val="28"/>
        </w:rPr>
      </w:pPr>
      <w:hyperlink r:id="rId158" w:history="1">
        <w:r w:rsidR="00BB398D" w:rsidRPr="004B7BB3">
          <w:rPr>
            <w:rStyle w:val="a4"/>
            <w:rFonts w:ascii="Times New Roman" w:hAnsi="Times New Roman"/>
            <w:sz w:val="28"/>
            <w:szCs w:val="28"/>
          </w:rPr>
          <w:t>https://nsportal.ru/ap/library/drugoe/2013/12/18/proekt-ozelenenie-prishkolnoy-territorii</w:t>
        </w:r>
      </w:hyperlink>
    </w:p>
    <w:p w:rsidR="006750B2" w:rsidRPr="004B7BB3" w:rsidRDefault="00761D22" w:rsidP="00EB64C2">
      <w:pPr>
        <w:pStyle w:val="a3"/>
        <w:numPr>
          <w:ilvl w:val="0"/>
          <w:numId w:val="7"/>
        </w:numPr>
        <w:jc w:val="both"/>
        <w:rPr>
          <w:rFonts w:ascii="Times New Roman" w:hAnsi="Times New Roman"/>
          <w:sz w:val="28"/>
          <w:szCs w:val="28"/>
        </w:rPr>
      </w:pPr>
      <w:hyperlink r:id="rId159" w:history="1">
        <w:r w:rsidR="00BB398D" w:rsidRPr="004B7BB3">
          <w:rPr>
            <w:rStyle w:val="a4"/>
            <w:rFonts w:ascii="Times New Roman" w:hAnsi="Times New Roman"/>
            <w:sz w:val="28"/>
            <w:szCs w:val="28"/>
          </w:rPr>
          <w:t>https://infourok.ru/proekt-blagoustroystvo-prishkolnoy-territorii-klass-715797.html</w:t>
        </w:r>
      </w:hyperlink>
    </w:p>
    <w:p w:rsidR="00BB398D" w:rsidRPr="004B7BB3" w:rsidRDefault="00761D22" w:rsidP="00EB64C2">
      <w:pPr>
        <w:pStyle w:val="a3"/>
        <w:numPr>
          <w:ilvl w:val="0"/>
          <w:numId w:val="7"/>
        </w:numPr>
        <w:jc w:val="both"/>
        <w:rPr>
          <w:rFonts w:ascii="Times New Roman" w:hAnsi="Times New Roman"/>
          <w:sz w:val="28"/>
          <w:szCs w:val="28"/>
        </w:rPr>
      </w:pPr>
      <w:hyperlink r:id="rId160" w:history="1">
        <w:r w:rsidR="00BB398D" w:rsidRPr="004B7BB3">
          <w:rPr>
            <w:rStyle w:val="a4"/>
            <w:rFonts w:ascii="Times New Roman" w:hAnsi="Times New Roman"/>
            <w:sz w:val="28"/>
            <w:szCs w:val="28"/>
          </w:rPr>
          <w:t>https://infourok.ru/pedagogicheskiy_proekt_blagoustroystvo_i_ozelenenie_prischkolnoy_territorii-418416.htm</w:t>
        </w:r>
      </w:hyperlink>
    </w:p>
    <w:p w:rsidR="00BB398D" w:rsidRPr="004B7BB3" w:rsidRDefault="00761D22" w:rsidP="00EB64C2">
      <w:pPr>
        <w:pStyle w:val="a3"/>
        <w:numPr>
          <w:ilvl w:val="0"/>
          <w:numId w:val="7"/>
        </w:numPr>
        <w:jc w:val="both"/>
        <w:rPr>
          <w:rFonts w:ascii="Times New Roman" w:hAnsi="Times New Roman"/>
          <w:sz w:val="28"/>
          <w:szCs w:val="28"/>
        </w:rPr>
      </w:pPr>
      <w:hyperlink r:id="rId161" w:history="1">
        <w:r w:rsidR="00BB398D" w:rsidRPr="004B7BB3">
          <w:rPr>
            <w:rStyle w:val="a4"/>
            <w:rFonts w:ascii="Times New Roman" w:hAnsi="Times New Roman"/>
            <w:sz w:val="28"/>
            <w:szCs w:val="28"/>
          </w:rPr>
          <w:t>https://multiurok.ru/files/proekt-blagoustroistvo-prishkolnoi-territorii.html</w:t>
        </w:r>
      </w:hyperlink>
    </w:p>
    <w:p w:rsidR="00BB398D" w:rsidRPr="004B7BB3" w:rsidRDefault="00761D22" w:rsidP="00EB64C2">
      <w:pPr>
        <w:pStyle w:val="a3"/>
        <w:numPr>
          <w:ilvl w:val="0"/>
          <w:numId w:val="7"/>
        </w:numPr>
        <w:jc w:val="both"/>
        <w:rPr>
          <w:rFonts w:ascii="Times New Roman" w:hAnsi="Times New Roman"/>
          <w:sz w:val="28"/>
          <w:szCs w:val="28"/>
        </w:rPr>
      </w:pPr>
      <w:hyperlink r:id="rId162" w:history="1">
        <w:r w:rsidR="00BB398D" w:rsidRPr="004B7BB3">
          <w:rPr>
            <w:rStyle w:val="a4"/>
            <w:rFonts w:ascii="Times New Roman" w:hAnsi="Times New Roman"/>
            <w:sz w:val="28"/>
            <w:szCs w:val="28"/>
          </w:rPr>
          <w:t>https://nsportal.ru/shkola/korrektsionnaya-pedagogika/library/2021/02/11/metodicheskie-rekomendatsii-po-blagoustroystvu</w:t>
        </w:r>
      </w:hyperlink>
    </w:p>
    <w:p w:rsidR="00BB398D" w:rsidRPr="004B7BB3" w:rsidRDefault="00761D22" w:rsidP="00EB64C2">
      <w:pPr>
        <w:pStyle w:val="a3"/>
        <w:numPr>
          <w:ilvl w:val="0"/>
          <w:numId w:val="7"/>
        </w:numPr>
        <w:jc w:val="both"/>
        <w:rPr>
          <w:rFonts w:ascii="Times New Roman" w:hAnsi="Times New Roman"/>
          <w:sz w:val="28"/>
          <w:szCs w:val="28"/>
        </w:rPr>
      </w:pPr>
      <w:hyperlink r:id="rId163" w:history="1">
        <w:r w:rsidR="00BB398D" w:rsidRPr="004B7BB3">
          <w:rPr>
            <w:rStyle w:val="a4"/>
            <w:rFonts w:ascii="Times New Roman" w:hAnsi="Times New Roman"/>
            <w:sz w:val="28"/>
            <w:szCs w:val="28"/>
          </w:rPr>
          <w:t>https://videouroki.net/razrabotki/issledovatelskiy-proekt-landshaftnyy-dizayn-prishkolnogo-uchastka.html</w:t>
        </w:r>
      </w:hyperlink>
    </w:p>
    <w:p w:rsidR="00BB398D" w:rsidRPr="004B7BB3" w:rsidRDefault="00761D22" w:rsidP="00EB64C2">
      <w:pPr>
        <w:pStyle w:val="a3"/>
        <w:numPr>
          <w:ilvl w:val="0"/>
          <w:numId w:val="7"/>
        </w:numPr>
        <w:jc w:val="both"/>
        <w:rPr>
          <w:rFonts w:ascii="Times New Roman" w:hAnsi="Times New Roman"/>
          <w:sz w:val="28"/>
          <w:szCs w:val="28"/>
        </w:rPr>
      </w:pPr>
      <w:hyperlink r:id="rId164" w:history="1">
        <w:r w:rsidR="00BB398D" w:rsidRPr="004B7BB3">
          <w:rPr>
            <w:rStyle w:val="a4"/>
            <w:rFonts w:ascii="Times New Roman" w:hAnsi="Times New Roman"/>
            <w:sz w:val="28"/>
            <w:szCs w:val="28"/>
          </w:rPr>
          <w:t>https://revolution.allbest.ru/ecology/00384633_0.html</w:t>
        </w:r>
      </w:hyperlink>
    </w:p>
    <w:p w:rsidR="00BB398D" w:rsidRPr="004B7BB3" w:rsidRDefault="00761D22" w:rsidP="00EB64C2">
      <w:pPr>
        <w:pStyle w:val="a3"/>
        <w:numPr>
          <w:ilvl w:val="0"/>
          <w:numId w:val="7"/>
        </w:numPr>
        <w:jc w:val="both"/>
        <w:rPr>
          <w:rFonts w:ascii="Times New Roman" w:hAnsi="Times New Roman"/>
          <w:sz w:val="28"/>
          <w:szCs w:val="28"/>
        </w:rPr>
      </w:pPr>
      <w:hyperlink r:id="rId165" w:history="1">
        <w:r w:rsidR="00BB398D" w:rsidRPr="004B7BB3">
          <w:rPr>
            <w:rStyle w:val="a4"/>
            <w:rFonts w:ascii="Times New Roman" w:hAnsi="Times New Roman"/>
            <w:sz w:val="28"/>
            <w:szCs w:val="28"/>
          </w:rPr>
          <w:t>https://activityedu.ru/Blogs/lifehack/blagoustroystvo-i-ozelenenie-territorii-shkoly/</w:t>
        </w:r>
      </w:hyperlink>
    </w:p>
    <w:p w:rsidR="00AF7A81" w:rsidRPr="004B7BB3" w:rsidRDefault="00AF7A81" w:rsidP="00EB64C2">
      <w:pPr>
        <w:pStyle w:val="a3"/>
        <w:numPr>
          <w:ilvl w:val="0"/>
          <w:numId w:val="7"/>
        </w:numPr>
        <w:jc w:val="both"/>
        <w:rPr>
          <w:rFonts w:ascii="Times New Roman" w:hAnsi="Times New Roman"/>
          <w:sz w:val="28"/>
          <w:szCs w:val="28"/>
        </w:rPr>
      </w:pPr>
      <w:r w:rsidRPr="004B7BB3">
        <w:rPr>
          <w:rFonts w:ascii="Times New Roman" w:hAnsi="Times New Roman"/>
          <w:sz w:val="28"/>
          <w:szCs w:val="28"/>
        </w:rPr>
        <w:t xml:space="preserve">Ермаков Б.С. Лесные растения в вашем саду. – М.: Лесная промышленность. – 150 </w:t>
      </w:r>
      <w:proofErr w:type="gramStart"/>
      <w:r w:rsidRPr="004B7BB3">
        <w:rPr>
          <w:rFonts w:ascii="Times New Roman" w:hAnsi="Times New Roman"/>
          <w:sz w:val="28"/>
          <w:szCs w:val="28"/>
        </w:rPr>
        <w:t>с</w:t>
      </w:r>
      <w:proofErr w:type="gramEnd"/>
      <w:r w:rsidRPr="004B7BB3">
        <w:rPr>
          <w:rFonts w:ascii="Times New Roman" w:hAnsi="Times New Roman"/>
          <w:sz w:val="28"/>
          <w:szCs w:val="28"/>
        </w:rPr>
        <w:t>.</w:t>
      </w:r>
    </w:p>
    <w:p w:rsidR="00AF7A81" w:rsidRPr="004B7BB3" w:rsidRDefault="00AF7A81" w:rsidP="00EB64C2">
      <w:pPr>
        <w:pStyle w:val="a3"/>
        <w:numPr>
          <w:ilvl w:val="0"/>
          <w:numId w:val="7"/>
        </w:numPr>
        <w:jc w:val="both"/>
        <w:rPr>
          <w:rFonts w:ascii="Times New Roman" w:hAnsi="Times New Roman"/>
          <w:sz w:val="28"/>
          <w:szCs w:val="28"/>
        </w:rPr>
      </w:pPr>
      <w:r w:rsidRPr="004B7BB3">
        <w:rPr>
          <w:rFonts w:ascii="Times New Roman" w:hAnsi="Times New Roman"/>
          <w:sz w:val="28"/>
          <w:szCs w:val="28"/>
        </w:rPr>
        <w:t>Ландшафтные цветочные компо</w:t>
      </w:r>
      <w:r w:rsidR="009B6745">
        <w:rPr>
          <w:rFonts w:ascii="Times New Roman" w:hAnsi="Times New Roman"/>
          <w:sz w:val="28"/>
          <w:szCs w:val="28"/>
        </w:rPr>
        <w:t>зи</w:t>
      </w:r>
      <w:r w:rsidRPr="004B7BB3">
        <w:rPr>
          <w:rFonts w:ascii="Times New Roman" w:hAnsi="Times New Roman"/>
          <w:sz w:val="28"/>
          <w:szCs w:val="28"/>
        </w:rPr>
        <w:t>ции</w:t>
      </w:r>
      <w:r w:rsidR="009B6745" w:rsidRPr="009B6745">
        <w:rPr>
          <w:rFonts w:ascii="Times New Roman" w:hAnsi="Times New Roman"/>
          <w:sz w:val="28"/>
          <w:szCs w:val="28"/>
        </w:rPr>
        <w:t xml:space="preserve"> / </w:t>
      </w:r>
      <w:r w:rsidR="009B6745" w:rsidRPr="004B7BB3">
        <w:rPr>
          <w:rFonts w:ascii="Times New Roman" w:hAnsi="Times New Roman"/>
          <w:sz w:val="28"/>
          <w:szCs w:val="28"/>
        </w:rPr>
        <w:t>Научно-исследовательский и конструкторско-технологический институт городского хозяйства</w:t>
      </w:r>
      <w:r w:rsidRPr="004B7BB3">
        <w:rPr>
          <w:rFonts w:ascii="Times New Roman" w:hAnsi="Times New Roman"/>
          <w:sz w:val="28"/>
          <w:szCs w:val="28"/>
        </w:rPr>
        <w:t>. – К.: Буд</w:t>
      </w:r>
      <w:proofErr w:type="spellStart"/>
      <w:proofErr w:type="gramStart"/>
      <w:r w:rsidRPr="004B7BB3">
        <w:rPr>
          <w:rFonts w:ascii="Times New Roman" w:hAnsi="Times New Roman"/>
          <w:sz w:val="28"/>
          <w:szCs w:val="28"/>
          <w:lang w:val="en-US"/>
        </w:rPr>
        <w:t>i</w:t>
      </w:r>
      <w:proofErr w:type="gramEnd"/>
      <w:r w:rsidRPr="004B7BB3">
        <w:rPr>
          <w:rFonts w:ascii="Times New Roman" w:hAnsi="Times New Roman"/>
          <w:sz w:val="28"/>
          <w:szCs w:val="28"/>
        </w:rPr>
        <w:t>вельник</w:t>
      </w:r>
      <w:proofErr w:type="spellEnd"/>
      <w:r w:rsidRPr="004B7BB3">
        <w:rPr>
          <w:rFonts w:ascii="Times New Roman" w:hAnsi="Times New Roman"/>
          <w:sz w:val="28"/>
          <w:szCs w:val="28"/>
        </w:rPr>
        <w:t>. – 327 с.</w:t>
      </w:r>
    </w:p>
    <w:p w:rsidR="00113503" w:rsidRDefault="00113503" w:rsidP="00113503">
      <w:pPr>
        <w:pStyle w:val="a3"/>
        <w:rPr>
          <w:rFonts w:asciiTheme="minorHAnsi" w:hAnsiTheme="minorHAnsi" w:cstheme="minorHAnsi"/>
          <w:sz w:val="28"/>
          <w:szCs w:val="28"/>
        </w:rPr>
      </w:pPr>
    </w:p>
    <w:p w:rsidR="00113503" w:rsidRDefault="00113503" w:rsidP="00113503">
      <w:pPr>
        <w:pStyle w:val="a3"/>
        <w:rPr>
          <w:rFonts w:asciiTheme="minorHAnsi" w:hAnsiTheme="minorHAnsi" w:cstheme="minorHAnsi"/>
          <w:sz w:val="28"/>
          <w:szCs w:val="28"/>
        </w:rPr>
      </w:pPr>
    </w:p>
    <w:p w:rsidR="00113503" w:rsidRDefault="00113503" w:rsidP="00113503">
      <w:pPr>
        <w:pStyle w:val="a3"/>
        <w:rPr>
          <w:rFonts w:asciiTheme="minorHAnsi" w:hAnsiTheme="minorHAnsi" w:cstheme="minorHAnsi"/>
          <w:sz w:val="28"/>
          <w:szCs w:val="28"/>
        </w:rPr>
      </w:pPr>
    </w:p>
    <w:p w:rsidR="00113503" w:rsidRDefault="00113503" w:rsidP="00113503">
      <w:pPr>
        <w:pStyle w:val="a3"/>
        <w:rPr>
          <w:rFonts w:asciiTheme="minorHAnsi" w:hAnsiTheme="minorHAnsi" w:cstheme="minorHAnsi"/>
          <w:sz w:val="28"/>
          <w:szCs w:val="28"/>
        </w:rPr>
      </w:pPr>
    </w:p>
    <w:p w:rsidR="00113503" w:rsidRDefault="00113503" w:rsidP="00113503">
      <w:pPr>
        <w:pStyle w:val="a3"/>
        <w:rPr>
          <w:rFonts w:asciiTheme="minorHAnsi" w:hAnsiTheme="minorHAnsi" w:cstheme="minorHAnsi"/>
          <w:sz w:val="28"/>
          <w:szCs w:val="28"/>
        </w:rPr>
      </w:pPr>
    </w:p>
    <w:p w:rsidR="00113503" w:rsidRDefault="00113503" w:rsidP="00113503">
      <w:pPr>
        <w:pStyle w:val="a3"/>
        <w:rPr>
          <w:rFonts w:asciiTheme="minorHAnsi" w:hAnsiTheme="minorHAnsi" w:cstheme="minorHAnsi"/>
          <w:sz w:val="28"/>
          <w:szCs w:val="28"/>
        </w:rPr>
      </w:pPr>
    </w:p>
    <w:p w:rsidR="00113503" w:rsidRDefault="00113503" w:rsidP="00113503">
      <w:pPr>
        <w:pStyle w:val="a3"/>
        <w:rPr>
          <w:rFonts w:asciiTheme="minorHAnsi" w:hAnsiTheme="minorHAnsi" w:cstheme="minorHAnsi"/>
          <w:sz w:val="28"/>
          <w:szCs w:val="28"/>
        </w:rPr>
      </w:pPr>
    </w:p>
    <w:p w:rsidR="00113503" w:rsidRDefault="00113503" w:rsidP="00113503">
      <w:pPr>
        <w:pStyle w:val="a3"/>
        <w:rPr>
          <w:rFonts w:asciiTheme="minorHAnsi" w:hAnsiTheme="minorHAnsi" w:cstheme="minorHAnsi"/>
          <w:sz w:val="28"/>
          <w:szCs w:val="28"/>
        </w:rPr>
      </w:pPr>
    </w:p>
    <w:p w:rsidR="00113503" w:rsidRDefault="00113503" w:rsidP="00113503">
      <w:pPr>
        <w:pStyle w:val="a3"/>
        <w:rPr>
          <w:rFonts w:asciiTheme="minorHAnsi" w:hAnsiTheme="minorHAnsi" w:cstheme="minorHAnsi"/>
          <w:sz w:val="28"/>
          <w:szCs w:val="28"/>
        </w:rPr>
      </w:pPr>
    </w:p>
    <w:p w:rsidR="00113503" w:rsidRDefault="00113503" w:rsidP="00113503">
      <w:pPr>
        <w:pStyle w:val="a3"/>
        <w:rPr>
          <w:rFonts w:asciiTheme="minorHAnsi" w:hAnsiTheme="minorHAnsi" w:cstheme="minorHAnsi"/>
          <w:sz w:val="28"/>
          <w:szCs w:val="28"/>
        </w:rPr>
      </w:pPr>
    </w:p>
    <w:p w:rsidR="00113503" w:rsidRDefault="00113503" w:rsidP="00113503">
      <w:pPr>
        <w:pStyle w:val="a3"/>
        <w:rPr>
          <w:rFonts w:asciiTheme="minorHAnsi" w:hAnsiTheme="minorHAnsi" w:cstheme="minorHAnsi"/>
          <w:sz w:val="28"/>
          <w:szCs w:val="28"/>
        </w:rPr>
      </w:pPr>
    </w:p>
    <w:p w:rsidR="004B7BB3" w:rsidRDefault="004B7BB3" w:rsidP="00113503">
      <w:pPr>
        <w:pStyle w:val="a3"/>
        <w:rPr>
          <w:rFonts w:asciiTheme="minorHAnsi" w:hAnsiTheme="minorHAnsi" w:cstheme="minorHAnsi"/>
          <w:sz w:val="28"/>
          <w:szCs w:val="28"/>
        </w:rPr>
      </w:pPr>
    </w:p>
    <w:p w:rsidR="00113503" w:rsidRDefault="00113503" w:rsidP="00113503">
      <w:pPr>
        <w:pStyle w:val="a3"/>
        <w:rPr>
          <w:rFonts w:asciiTheme="minorHAnsi" w:hAnsiTheme="minorHAnsi" w:cstheme="minorHAnsi"/>
          <w:sz w:val="28"/>
          <w:szCs w:val="28"/>
        </w:rPr>
      </w:pPr>
    </w:p>
    <w:p w:rsidR="00113503" w:rsidRDefault="00113503" w:rsidP="00113503">
      <w:pPr>
        <w:pStyle w:val="a3"/>
        <w:rPr>
          <w:rFonts w:asciiTheme="minorHAnsi" w:hAnsiTheme="minorHAnsi" w:cstheme="minorHAnsi"/>
          <w:sz w:val="28"/>
          <w:szCs w:val="28"/>
        </w:rPr>
      </w:pPr>
    </w:p>
    <w:p w:rsidR="00BB398D" w:rsidRDefault="00BB398D" w:rsidP="00113503">
      <w:pPr>
        <w:pStyle w:val="a3"/>
        <w:rPr>
          <w:rFonts w:asciiTheme="minorHAnsi" w:hAnsiTheme="minorHAnsi" w:cstheme="minorHAnsi"/>
          <w:sz w:val="28"/>
          <w:szCs w:val="28"/>
        </w:rPr>
      </w:pPr>
    </w:p>
    <w:p w:rsidR="00113503" w:rsidRDefault="00113503" w:rsidP="00113503">
      <w:pPr>
        <w:pStyle w:val="a3"/>
        <w:rPr>
          <w:rFonts w:asciiTheme="minorHAnsi" w:hAnsiTheme="minorHAnsi" w:cstheme="minorHAnsi"/>
          <w:sz w:val="28"/>
          <w:szCs w:val="28"/>
        </w:rPr>
      </w:pPr>
    </w:p>
    <w:p w:rsidR="00113503" w:rsidRPr="004B7BB3" w:rsidRDefault="00113503" w:rsidP="00113503">
      <w:pPr>
        <w:pStyle w:val="a3"/>
        <w:jc w:val="center"/>
        <w:rPr>
          <w:rFonts w:ascii="Times New Roman" w:hAnsi="Times New Roman"/>
          <w:b/>
          <w:sz w:val="28"/>
          <w:szCs w:val="28"/>
        </w:rPr>
      </w:pPr>
      <w:r w:rsidRPr="004B7BB3">
        <w:rPr>
          <w:rFonts w:ascii="Times New Roman" w:hAnsi="Times New Roman"/>
          <w:b/>
          <w:sz w:val="28"/>
          <w:szCs w:val="28"/>
        </w:rPr>
        <w:lastRenderedPageBreak/>
        <w:t>Приложения</w:t>
      </w:r>
    </w:p>
    <w:p w:rsidR="00CE6E07" w:rsidRDefault="00CE6E07" w:rsidP="00113503">
      <w:pPr>
        <w:pStyle w:val="a3"/>
        <w:rPr>
          <w:rFonts w:ascii="Times New Roman" w:hAnsi="Times New Roman"/>
          <w:sz w:val="28"/>
          <w:szCs w:val="28"/>
        </w:rPr>
      </w:pPr>
    </w:p>
    <w:p w:rsidR="00CE6E07" w:rsidRPr="00450DEB" w:rsidRDefault="00CE6E07" w:rsidP="00450DEB">
      <w:pPr>
        <w:pStyle w:val="a3"/>
        <w:rPr>
          <w:rFonts w:ascii="Times New Roman" w:hAnsi="Times New Roman"/>
          <w:b/>
          <w:sz w:val="28"/>
          <w:szCs w:val="28"/>
        </w:rPr>
      </w:pPr>
      <w:r>
        <w:rPr>
          <w:rFonts w:ascii="Times New Roman" w:hAnsi="Times New Roman"/>
          <w:sz w:val="28"/>
          <w:szCs w:val="28"/>
        </w:rPr>
        <w:t xml:space="preserve">Приложение 1 </w:t>
      </w:r>
      <w:r w:rsidR="00450DEB">
        <w:rPr>
          <w:rFonts w:ascii="Times New Roman" w:hAnsi="Times New Roman"/>
          <w:sz w:val="28"/>
          <w:szCs w:val="28"/>
        </w:rPr>
        <w:t xml:space="preserve"> </w:t>
      </w:r>
      <w:r w:rsidR="00450DEB">
        <w:rPr>
          <w:rFonts w:ascii="Times New Roman" w:hAnsi="Times New Roman"/>
          <w:b/>
          <w:sz w:val="28"/>
          <w:szCs w:val="28"/>
        </w:rPr>
        <w:t>Величины цветника</w:t>
      </w:r>
    </w:p>
    <w:p w:rsidR="00CE6E07" w:rsidRDefault="00450DEB" w:rsidP="00113503">
      <w:pPr>
        <w:pStyle w:val="a3"/>
        <w:rPr>
          <w:rFonts w:ascii="Times New Roman" w:hAnsi="Times New Roman"/>
          <w:sz w:val="28"/>
          <w:szCs w:val="28"/>
        </w:rPr>
      </w:pPr>
      <w:r w:rsidRPr="00450DEB">
        <w:rPr>
          <w:rFonts w:ascii="Times New Roman" w:hAnsi="Times New Roman"/>
          <w:noProof/>
          <w:sz w:val="28"/>
          <w:szCs w:val="28"/>
          <w:lang w:eastAsia="ru-RU"/>
        </w:rPr>
        <w:drawing>
          <wp:inline distT="0" distB="0" distL="0" distR="0">
            <wp:extent cx="2642763" cy="1769423"/>
            <wp:effectExtent l="19050" t="0" r="5187" b="0"/>
            <wp:docPr id="4" name="Рисунок 9" descr="http://planeta.moy.su/_bl/226/5013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laneta.moy.su/_bl/226/50135932.jpg"/>
                    <pic:cNvPicPr>
                      <a:picLocks noChangeAspect="1" noChangeArrowheads="1"/>
                    </pic:cNvPicPr>
                  </pic:nvPicPr>
                  <pic:blipFill>
                    <a:blip r:embed="rId166" cstate="print"/>
                    <a:srcRect/>
                    <a:stretch>
                      <a:fillRect/>
                    </a:stretch>
                  </pic:blipFill>
                  <pic:spPr bwMode="auto">
                    <a:xfrm>
                      <a:off x="0" y="0"/>
                      <a:ext cx="2647818" cy="1769423"/>
                    </a:xfrm>
                    <a:prstGeom prst="rect">
                      <a:avLst/>
                    </a:prstGeom>
                    <a:noFill/>
                    <a:ln w="9525">
                      <a:noFill/>
                      <a:miter lim="800000"/>
                      <a:headEnd/>
                      <a:tailEnd/>
                    </a:ln>
                  </pic:spPr>
                </pic:pic>
              </a:graphicData>
            </a:graphic>
          </wp:inline>
        </w:drawing>
      </w:r>
    </w:p>
    <w:p w:rsidR="00450DEB" w:rsidRDefault="00450DEB" w:rsidP="00113503">
      <w:pPr>
        <w:pStyle w:val="a3"/>
        <w:rPr>
          <w:rFonts w:ascii="Times New Roman" w:hAnsi="Times New Roman"/>
          <w:sz w:val="28"/>
          <w:szCs w:val="28"/>
        </w:rPr>
      </w:pPr>
    </w:p>
    <w:p w:rsidR="00CE6E07" w:rsidRDefault="00450DEB" w:rsidP="00113503">
      <w:pPr>
        <w:pStyle w:val="a3"/>
        <w:rPr>
          <w:rFonts w:ascii="Times New Roman" w:hAnsi="Times New Roman"/>
          <w:sz w:val="28"/>
          <w:szCs w:val="28"/>
        </w:rPr>
      </w:pPr>
      <w:r>
        <w:rPr>
          <w:rFonts w:ascii="Times New Roman" w:hAnsi="Times New Roman"/>
          <w:sz w:val="28"/>
          <w:szCs w:val="28"/>
        </w:rPr>
        <w:t xml:space="preserve">Приложение 2  </w:t>
      </w:r>
      <w:r w:rsidRPr="008F356C">
        <w:rPr>
          <w:rFonts w:ascii="Times New Roman" w:hAnsi="Times New Roman"/>
          <w:b/>
          <w:sz w:val="28"/>
          <w:szCs w:val="28"/>
          <w:shd w:val="clear" w:color="auto" w:fill="FFFFFF"/>
        </w:rPr>
        <w:t>Художественная декоративная ценность цветника</w:t>
      </w:r>
    </w:p>
    <w:p w:rsidR="00CE6E07" w:rsidRDefault="00450DEB" w:rsidP="00450DEB">
      <w:pPr>
        <w:pStyle w:val="a3"/>
        <w:rPr>
          <w:rFonts w:ascii="Times New Roman" w:hAnsi="Times New Roman"/>
          <w:sz w:val="28"/>
          <w:szCs w:val="28"/>
        </w:rPr>
      </w:pPr>
      <w:r w:rsidRPr="00450DEB">
        <w:rPr>
          <w:rFonts w:ascii="Times New Roman" w:hAnsi="Times New Roman"/>
          <w:noProof/>
          <w:sz w:val="28"/>
          <w:szCs w:val="28"/>
          <w:lang w:eastAsia="ru-RU"/>
        </w:rPr>
        <w:drawing>
          <wp:inline distT="0" distB="0" distL="0" distR="0">
            <wp:extent cx="2557260" cy="1778165"/>
            <wp:effectExtent l="19050" t="0" r="0" b="0"/>
            <wp:docPr id="10" name="Рисунок 12" descr="https://s1.1zoom.ru/big3/185/Tulips_Closeup_Yellow_438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1.1zoom.ru/big3/185/Tulips_Closeup_Yellow_438095.jpg"/>
                    <pic:cNvPicPr>
                      <a:picLocks noChangeAspect="1" noChangeArrowheads="1"/>
                    </pic:cNvPicPr>
                  </pic:nvPicPr>
                  <pic:blipFill>
                    <a:blip r:embed="rId167" cstate="print"/>
                    <a:srcRect/>
                    <a:stretch>
                      <a:fillRect/>
                    </a:stretch>
                  </pic:blipFill>
                  <pic:spPr bwMode="auto">
                    <a:xfrm>
                      <a:off x="0" y="0"/>
                      <a:ext cx="2569748" cy="1786848"/>
                    </a:xfrm>
                    <a:prstGeom prst="rect">
                      <a:avLst/>
                    </a:prstGeom>
                    <a:noFill/>
                    <a:ln w="9525">
                      <a:noFill/>
                      <a:miter lim="800000"/>
                      <a:headEnd/>
                      <a:tailEnd/>
                    </a:ln>
                  </pic:spPr>
                </pic:pic>
              </a:graphicData>
            </a:graphic>
          </wp:inline>
        </w:drawing>
      </w:r>
      <w:r w:rsidRPr="00450DEB">
        <w:rPr>
          <w:rFonts w:ascii="Times New Roman" w:hAnsi="Times New Roman"/>
          <w:noProof/>
          <w:sz w:val="28"/>
          <w:szCs w:val="28"/>
          <w:lang w:eastAsia="ru-RU"/>
        </w:rPr>
        <w:drawing>
          <wp:inline distT="0" distB="0" distL="0" distR="0">
            <wp:extent cx="2557896" cy="1779039"/>
            <wp:effectExtent l="19050" t="0" r="0" b="0"/>
            <wp:docPr id="14" name="Рисунок 15" descr="https://crosti.ru/patterns/00/1c/9c/96d5a3ed27/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rosti.ru/patterns/00/1c/9c/96d5a3ed27/picture.jpg"/>
                    <pic:cNvPicPr>
                      <a:picLocks noChangeAspect="1" noChangeArrowheads="1"/>
                    </pic:cNvPicPr>
                  </pic:nvPicPr>
                  <pic:blipFill>
                    <a:blip r:embed="rId168" cstate="print"/>
                    <a:srcRect/>
                    <a:stretch>
                      <a:fillRect/>
                    </a:stretch>
                  </pic:blipFill>
                  <pic:spPr bwMode="auto">
                    <a:xfrm>
                      <a:off x="0" y="0"/>
                      <a:ext cx="2565748" cy="1784500"/>
                    </a:xfrm>
                    <a:prstGeom prst="rect">
                      <a:avLst/>
                    </a:prstGeom>
                    <a:noFill/>
                    <a:ln w="9525">
                      <a:noFill/>
                      <a:miter lim="800000"/>
                      <a:headEnd/>
                      <a:tailEnd/>
                    </a:ln>
                  </pic:spPr>
                </pic:pic>
              </a:graphicData>
            </a:graphic>
          </wp:inline>
        </w:drawing>
      </w:r>
    </w:p>
    <w:p w:rsidR="00450DEB" w:rsidRPr="00450DEB" w:rsidRDefault="00450DEB" w:rsidP="00450DEB">
      <w:pPr>
        <w:pStyle w:val="a3"/>
        <w:rPr>
          <w:rFonts w:ascii="Times New Roman" w:hAnsi="Times New Roman"/>
          <w:sz w:val="28"/>
          <w:szCs w:val="28"/>
        </w:rPr>
      </w:pPr>
    </w:p>
    <w:p w:rsidR="00113503" w:rsidRPr="004B7BB3" w:rsidRDefault="00CE6E07" w:rsidP="00113503">
      <w:pPr>
        <w:pStyle w:val="a3"/>
        <w:rPr>
          <w:rFonts w:ascii="Times New Roman" w:hAnsi="Times New Roman"/>
          <w:sz w:val="28"/>
          <w:szCs w:val="28"/>
        </w:rPr>
      </w:pPr>
      <w:proofErr w:type="gramStart"/>
      <w:r>
        <w:rPr>
          <w:rFonts w:ascii="Times New Roman" w:hAnsi="Times New Roman"/>
          <w:sz w:val="28"/>
          <w:szCs w:val="28"/>
        </w:rPr>
        <w:t xml:space="preserve">Приложение </w:t>
      </w:r>
      <w:r w:rsidR="00450DEB">
        <w:rPr>
          <w:rFonts w:ascii="Times New Roman" w:hAnsi="Times New Roman"/>
          <w:sz w:val="28"/>
          <w:szCs w:val="28"/>
        </w:rPr>
        <w:t xml:space="preserve">3 </w:t>
      </w:r>
      <w:r>
        <w:rPr>
          <w:rFonts w:ascii="Times New Roman" w:hAnsi="Times New Roman"/>
          <w:sz w:val="28"/>
          <w:szCs w:val="28"/>
        </w:rPr>
        <w:t xml:space="preserve"> </w:t>
      </w:r>
      <w:r w:rsidR="00450DEB" w:rsidRPr="004B7BB3">
        <w:rPr>
          <w:rFonts w:ascii="Times New Roman" w:hAnsi="Times New Roman"/>
          <w:b/>
          <w:bCs/>
          <w:sz w:val="28"/>
          <w:szCs w:val="28"/>
          <w:shd w:val="clear" w:color="auto" w:fill="FFFFFF"/>
        </w:rPr>
        <w:t xml:space="preserve">Незабудка </w:t>
      </w:r>
      <w:r w:rsidR="00450DEB">
        <w:rPr>
          <w:rFonts w:ascii="Times New Roman" w:hAnsi="Times New Roman"/>
          <w:b/>
          <w:bCs/>
          <w:sz w:val="28"/>
          <w:szCs w:val="28"/>
          <w:shd w:val="clear" w:color="auto" w:fill="FFFFFF"/>
        </w:rPr>
        <w:t>(</w:t>
      </w:r>
      <w:r w:rsidR="00450DEB" w:rsidRPr="00DD21B8">
        <w:rPr>
          <w:rFonts w:ascii="Times New Roman" w:hAnsi="Times New Roman"/>
          <w:b/>
          <w:bCs/>
          <w:sz w:val="28"/>
          <w:szCs w:val="28"/>
          <w:shd w:val="clear" w:color="auto" w:fill="FFFFFF"/>
        </w:rPr>
        <w:t>лат</w:t>
      </w:r>
      <w:r w:rsidR="00450DEB" w:rsidRPr="00DD21B8">
        <w:rPr>
          <w:rFonts w:ascii="Times New Roman" w:hAnsi="Times New Roman"/>
          <w:sz w:val="28"/>
          <w:szCs w:val="28"/>
          <w:shd w:val="clear" w:color="auto" w:fill="FFFFFF"/>
        </w:rPr>
        <w:t>.</w:t>
      </w:r>
      <w:proofErr w:type="gramEnd"/>
      <w:r w:rsidR="00450DEB" w:rsidRPr="00DD21B8">
        <w:rPr>
          <w:rFonts w:ascii="Times New Roman" w:hAnsi="Times New Roman"/>
          <w:sz w:val="28"/>
          <w:szCs w:val="28"/>
          <w:shd w:val="clear" w:color="auto" w:fill="FFFFFF"/>
        </w:rPr>
        <w:t xml:space="preserve"> </w:t>
      </w:r>
      <w:proofErr w:type="spellStart"/>
      <w:proofErr w:type="gramStart"/>
      <w:r w:rsidR="00450DEB" w:rsidRPr="00DD21B8">
        <w:rPr>
          <w:rFonts w:ascii="Times New Roman" w:hAnsi="Times New Roman"/>
          <w:sz w:val="28"/>
          <w:szCs w:val="28"/>
          <w:shd w:val="clear" w:color="auto" w:fill="FFFFFF"/>
        </w:rPr>
        <w:t>Myosotis</w:t>
      </w:r>
      <w:proofErr w:type="spellEnd"/>
      <w:r w:rsidR="00450DEB" w:rsidRPr="00DD21B8">
        <w:rPr>
          <w:rFonts w:ascii="Times New Roman" w:hAnsi="Times New Roman"/>
          <w:sz w:val="28"/>
          <w:szCs w:val="28"/>
          <w:shd w:val="clear" w:color="auto" w:fill="FFFFFF"/>
        </w:rPr>
        <w:t>, от др.-гр. «мышиное ухо»</w:t>
      </w:r>
      <w:r w:rsidR="00450DEB" w:rsidRPr="00DD21B8">
        <w:rPr>
          <w:rFonts w:ascii="Times New Roman" w:hAnsi="Times New Roman"/>
          <w:b/>
          <w:bCs/>
          <w:sz w:val="28"/>
          <w:szCs w:val="28"/>
          <w:shd w:val="clear" w:color="auto" w:fill="FFFFFF"/>
        </w:rPr>
        <w:t>)</w:t>
      </w:r>
      <w:proofErr w:type="gramEnd"/>
    </w:p>
    <w:p w:rsidR="00113503" w:rsidRDefault="00113503" w:rsidP="00113503">
      <w:pPr>
        <w:pStyle w:val="a3"/>
        <w:rPr>
          <w:rFonts w:asciiTheme="minorHAnsi" w:hAnsiTheme="minorHAnsi" w:cstheme="minorHAnsi"/>
          <w:sz w:val="28"/>
          <w:szCs w:val="28"/>
        </w:rPr>
      </w:pPr>
      <w:r>
        <w:rPr>
          <w:noProof/>
          <w:lang w:eastAsia="ru-RU"/>
        </w:rPr>
        <w:drawing>
          <wp:inline distT="0" distB="0" distL="0" distR="0">
            <wp:extent cx="2530423" cy="1733265"/>
            <wp:effectExtent l="19050" t="0" r="3227" b="0"/>
            <wp:docPr id="2" name="Рисунок 1" descr="https://2sotki.ru/wp-content/uploads/e/e/d/eeda925ba291a0591dca0007d7cf755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sotki.ru/wp-content/uploads/e/e/d/eeda925ba291a0591dca0007d7cf755b.jpeg"/>
                    <pic:cNvPicPr>
                      <a:picLocks noChangeAspect="1" noChangeArrowheads="1"/>
                    </pic:cNvPicPr>
                  </pic:nvPicPr>
                  <pic:blipFill>
                    <a:blip r:embed="rId169" cstate="print"/>
                    <a:srcRect/>
                    <a:stretch>
                      <a:fillRect/>
                    </a:stretch>
                  </pic:blipFill>
                  <pic:spPr bwMode="auto">
                    <a:xfrm>
                      <a:off x="0" y="0"/>
                      <a:ext cx="2531656" cy="1734110"/>
                    </a:xfrm>
                    <a:prstGeom prst="rect">
                      <a:avLst/>
                    </a:prstGeom>
                    <a:noFill/>
                    <a:ln w="9525">
                      <a:noFill/>
                      <a:miter lim="800000"/>
                      <a:headEnd/>
                      <a:tailEnd/>
                    </a:ln>
                  </pic:spPr>
                </pic:pic>
              </a:graphicData>
            </a:graphic>
          </wp:inline>
        </w:drawing>
      </w:r>
    </w:p>
    <w:p w:rsidR="00113503" w:rsidRDefault="00113503" w:rsidP="00113503">
      <w:pPr>
        <w:pStyle w:val="a3"/>
        <w:rPr>
          <w:rFonts w:asciiTheme="minorHAnsi" w:hAnsiTheme="minorHAnsi" w:cstheme="minorHAnsi"/>
          <w:sz w:val="28"/>
          <w:szCs w:val="28"/>
        </w:rPr>
      </w:pPr>
    </w:p>
    <w:p w:rsidR="00450DEB" w:rsidRDefault="00450DEB" w:rsidP="00113503">
      <w:pPr>
        <w:pStyle w:val="a3"/>
        <w:rPr>
          <w:rFonts w:ascii="Times New Roman" w:hAnsi="Times New Roman"/>
          <w:sz w:val="28"/>
          <w:szCs w:val="28"/>
        </w:rPr>
      </w:pPr>
    </w:p>
    <w:p w:rsidR="00450DEB" w:rsidRDefault="00450DEB" w:rsidP="00113503">
      <w:pPr>
        <w:pStyle w:val="a3"/>
        <w:rPr>
          <w:rFonts w:ascii="Times New Roman" w:hAnsi="Times New Roman"/>
          <w:sz w:val="28"/>
          <w:szCs w:val="28"/>
        </w:rPr>
      </w:pPr>
    </w:p>
    <w:p w:rsidR="00450DEB" w:rsidRDefault="00450DEB" w:rsidP="00113503">
      <w:pPr>
        <w:pStyle w:val="a3"/>
        <w:rPr>
          <w:rFonts w:ascii="Times New Roman" w:hAnsi="Times New Roman"/>
          <w:sz w:val="28"/>
          <w:szCs w:val="28"/>
        </w:rPr>
      </w:pPr>
    </w:p>
    <w:p w:rsidR="00450DEB" w:rsidRDefault="00450DEB" w:rsidP="00113503">
      <w:pPr>
        <w:pStyle w:val="a3"/>
        <w:rPr>
          <w:rFonts w:ascii="Times New Roman" w:hAnsi="Times New Roman"/>
          <w:sz w:val="28"/>
          <w:szCs w:val="28"/>
        </w:rPr>
      </w:pPr>
    </w:p>
    <w:p w:rsidR="00450DEB" w:rsidRDefault="00450DEB" w:rsidP="00113503">
      <w:pPr>
        <w:pStyle w:val="a3"/>
        <w:rPr>
          <w:rFonts w:ascii="Times New Roman" w:hAnsi="Times New Roman"/>
          <w:sz w:val="28"/>
          <w:szCs w:val="28"/>
        </w:rPr>
      </w:pPr>
    </w:p>
    <w:p w:rsidR="00450DEB" w:rsidRDefault="00450DEB" w:rsidP="00113503">
      <w:pPr>
        <w:pStyle w:val="a3"/>
        <w:rPr>
          <w:rFonts w:ascii="Times New Roman" w:hAnsi="Times New Roman"/>
          <w:sz w:val="28"/>
          <w:szCs w:val="28"/>
        </w:rPr>
      </w:pPr>
    </w:p>
    <w:p w:rsidR="00450DEB" w:rsidRDefault="00450DEB" w:rsidP="00113503">
      <w:pPr>
        <w:pStyle w:val="a3"/>
        <w:rPr>
          <w:rFonts w:ascii="Times New Roman" w:hAnsi="Times New Roman"/>
          <w:sz w:val="28"/>
          <w:szCs w:val="28"/>
        </w:rPr>
      </w:pPr>
    </w:p>
    <w:p w:rsidR="00450DEB" w:rsidRDefault="00450DEB" w:rsidP="00113503">
      <w:pPr>
        <w:pStyle w:val="a3"/>
        <w:rPr>
          <w:rFonts w:ascii="Times New Roman" w:hAnsi="Times New Roman"/>
          <w:sz w:val="28"/>
          <w:szCs w:val="28"/>
        </w:rPr>
      </w:pPr>
    </w:p>
    <w:p w:rsidR="00113503" w:rsidRPr="004B7BB3" w:rsidRDefault="00CE6E07" w:rsidP="00113503">
      <w:pPr>
        <w:pStyle w:val="a3"/>
        <w:rPr>
          <w:rFonts w:ascii="Times New Roman" w:hAnsi="Times New Roman"/>
          <w:sz w:val="28"/>
          <w:szCs w:val="28"/>
        </w:rPr>
      </w:pPr>
      <w:proofErr w:type="gramStart"/>
      <w:r>
        <w:rPr>
          <w:rFonts w:ascii="Times New Roman" w:hAnsi="Times New Roman"/>
          <w:sz w:val="28"/>
          <w:szCs w:val="28"/>
        </w:rPr>
        <w:lastRenderedPageBreak/>
        <w:t xml:space="preserve">Приложение </w:t>
      </w:r>
      <w:r w:rsidR="00450DEB">
        <w:rPr>
          <w:rFonts w:ascii="Times New Roman" w:hAnsi="Times New Roman"/>
          <w:sz w:val="28"/>
          <w:szCs w:val="28"/>
        </w:rPr>
        <w:t xml:space="preserve">4 </w:t>
      </w:r>
      <w:r w:rsidR="00450DEB" w:rsidRPr="004B7BB3">
        <w:rPr>
          <w:rFonts w:ascii="Times New Roman" w:hAnsi="Times New Roman"/>
          <w:b/>
          <w:bCs/>
          <w:sz w:val="28"/>
          <w:szCs w:val="28"/>
          <w:shd w:val="clear" w:color="auto" w:fill="FFFFFF"/>
        </w:rPr>
        <w:t>Хоста (лат</w:t>
      </w:r>
      <w:r w:rsidR="00450DEB" w:rsidRPr="00DD21B8">
        <w:rPr>
          <w:rFonts w:ascii="Times New Roman" w:hAnsi="Times New Roman"/>
          <w:b/>
          <w:bCs/>
          <w:sz w:val="28"/>
          <w:szCs w:val="28"/>
          <w:shd w:val="clear" w:color="auto" w:fill="FFFFFF"/>
        </w:rPr>
        <w:t>.</w:t>
      </w:r>
      <w:proofErr w:type="gramEnd"/>
      <w:r w:rsidR="00450DEB" w:rsidRPr="00DD21B8">
        <w:rPr>
          <w:rFonts w:ascii="Times New Roman" w:hAnsi="Times New Roman"/>
          <w:b/>
          <w:bCs/>
          <w:sz w:val="28"/>
          <w:szCs w:val="28"/>
          <w:shd w:val="clear" w:color="auto" w:fill="FFFFFF"/>
        </w:rPr>
        <w:t xml:space="preserve"> </w:t>
      </w:r>
      <w:proofErr w:type="spellStart"/>
      <w:r w:rsidR="00450DEB" w:rsidRPr="00B573F2">
        <w:rPr>
          <w:rFonts w:ascii="Times New Roman" w:hAnsi="Times New Roman"/>
          <w:bCs/>
          <w:sz w:val="28"/>
          <w:szCs w:val="28"/>
          <w:shd w:val="clear" w:color="auto" w:fill="FFFFFF"/>
        </w:rPr>
        <w:t>Hosta</w:t>
      </w:r>
      <w:proofErr w:type="spellEnd"/>
      <w:proofErr w:type="gramStart"/>
      <w:r w:rsidR="00450DEB" w:rsidRPr="004B7BB3">
        <w:rPr>
          <w:rFonts w:ascii="Times New Roman" w:hAnsi="Times New Roman"/>
          <w:b/>
          <w:sz w:val="28"/>
          <w:szCs w:val="28"/>
          <w:shd w:val="clear" w:color="auto" w:fill="FFFFFF"/>
        </w:rPr>
        <w:t xml:space="preserve"> </w:t>
      </w:r>
      <w:r w:rsidR="00450DEB">
        <w:rPr>
          <w:rFonts w:ascii="Times New Roman" w:hAnsi="Times New Roman"/>
          <w:b/>
          <w:sz w:val="28"/>
          <w:szCs w:val="28"/>
          <w:shd w:val="clear" w:color="auto" w:fill="FFFFFF"/>
        </w:rPr>
        <w:t>)</w:t>
      </w:r>
      <w:proofErr w:type="gramEnd"/>
    </w:p>
    <w:p w:rsidR="00113503" w:rsidRDefault="00113503" w:rsidP="00113503">
      <w:pPr>
        <w:pStyle w:val="a3"/>
        <w:rPr>
          <w:rFonts w:asciiTheme="minorHAnsi" w:hAnsiTheme="minorHAnsi" w:cstheme="minorHAnsi"/>
          <w:sz w:val="28"/>
          <w:szCs w:val="28"/>
        </w:rPr>
      </w:pPr>
      <w:r>
        <w:rPr>
          <w:noProof/>
          <w:lang w:eastAsia="ru-RU"/>
        </w:rPr>
        <w:drawing>
          <wp:inline distT="0" distB="0" distL="0" distR="0">
            <wp:extent cx="2529906" cy="2529906"/>
            <wp:effectExtent l="19050" t="0" r="3744" b="0"/>
            <wp:docPr id="3" name="Рисунок 4" descr="https://www.moisadovod.com/wp-content/uploads/2020/11/hosta_gibridnaya_polz_glori_kzdh-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oisadovod.com/wp-content/uploads/2020/11/hosta_gibridnaya_polz_glori_kzdh-g2.jpg"/>
                    <pic:cNvPicPr>
                      <a:picLocks noChangeAspect="1" noChangeArrowheads="1"/>
                    </pic:cNvPicPr>
                  </pic:nvPicPr>
                  <pic:blipFill>
                    <a:blip r:embed="rId170" cstate="print"/>
                    <a:srcRect/>
                    <a:stretch>
                      <a:fillRect/>
                    </a:stretch>
                  </pic:blipFill>
                  <pic:spPr bwMode="auto">
                    <a:xfrm>
                      <a:off x="0" y="0"/>
                      <a:ext cx="2531461" cy="2531461"/>
                    </a:xfrm>
                    <a:prstGeom prst="rect">
                      <a:avLst/>
                    </a:prstGeom>
                    <a:noFill/>
                    <a:ln w="9525">
                      <a:noFill/>
                      <a:miter lim="800000"/>
                      <a:headEnd/>
                      <a:tailEnd/>
                    </a:ln>
                  </pic:spPr>
                </pic:pic>
              </a:graphicData>
            </a:graphic>
          </wp:inline>
        </w:drawing>
      </w:r>
    </w:p>
    <w:p w:rsidR="00113503" w:rsidRDefault="00113503" w:rsidP="00113503">
      <w:pPr>
        <w:pStyle w:val="a3"/>
        <w:rPr>
          <w:rFonts w:asciiTheme="minorHAnsi" w:hAnsiTheme="minorHAnsi" w:cstheme="minorHAnsi"/>
          <w:sz w:val="28"/>
          <w:szCs w:val="28"/>
        </w:rPr>
      </w:pPr>
    </w:p>
    <w:p w:rsidR="00113503" w:rsidRPr="004B7BB3" w:rsidRDefault="004E3D5E" w:rsidP="00113503">
      <w:pPr>
        <w:pStyle w:val="a3"/>
        <w:rPr>
          <w:rFonts w:ascii="Times New Roman" w:hAnsi="Times New Roman"/>
          <w:sz w:val="28"/>
          <w:szCs w:val="28"/>
        </w:rPr>
      </w:pPr>
      <w:proofErr w:type="gramStart"/>
      <w:r>
        <w:rPr>
          <w:rFonts w:ascii="Times New Roman" w:hAnsi="Times New Roman"/>
          <w:sz w:val="28"/>
          <w:szCs w:val="28"/>
        </w:rPr>
        <w:t xml:space="preserve">Приложение 5 </w:t>
      </w:r>
      <w:r w:rsidRPr="00B573F2">
        <w:rPr>
          <w:rFonts w:ascii="Times New Roman" w:hAnsi="Times New Roman"/>
          <w:b/>
          <w:sz w:val="28"/>
          <w:szCs w:val="28"/>
        </w:rPr>
        <w:t>Рудбекия (</w:t>
      </w:r>
      <w:r w:rsidRPr="00B573F2">
        <w:rPr>
          <w:rFonts w:ascii="Times New Roman" w:hAnsi="Times New Roman"/>
          <w:b/>
          <w:bCs/>
          <w:sz w:val="28"/>
          <w:szCs w:val="28"/>
          <w:shd w:val="clear" w:color="auto" w:fill="FFFFFF"/>
        </w:rPr>
        <w:t>лат</w:t>
      </w:r>
      <w:r w:rsidRPr="00B573F2">
        <w:rPr>
          <w:rFonts w:ascii="Times New Roman" w:hAnsi="Times New Roman"/>
          <w:sz w:val="28"/>
          <w:szCs w:val="28"/>
          <w:shd w:val="clear" w:color="auto" w:fill="FFFFFF"/>
        </w:rPr>
        <w:t>.</w:t>
      </w:r>
      <w:proofErr w:type="gramEnd"/>
      <w:r w:rsidRPr="00B573F2">
        <w:rPr>
          <w:rFonts w:ascii="Times New Roman" w:hAnsi="Times New Roman"/>
          <w:sz w:val="28"/>
          <w:szCs w:val="28"/>
          <w:shd w:val="clear" w:color="auto" w:fill="FFFFFF"/>
        </w:rPr>
        <w:t> </w:t>
      </w:r>
      <w:proofErr w:type="spellStart"/>
      <w:proofErr w:type="gramStart"/>
      <w:r w:rsidRPr="00B573F2">
        <w:rPr>
          <w:rFonts w:ascii="Times New Roman" w:hAnsi="Times New Roman"/>
          <w:bCs/>
          <w:sz w:val="28"/>
          <w:szCs w:val="28"/>
          <w:shd w:val="clear" w:color="auto" w:fill="FFFFFF"/>
        </w:rPr>
        <w:t>Rudbeckia</w:t>
      </w:r>
      <w:proofErr w:type="spellEnd"/>
      <w:r w:rsidRPr="00B573F2">
        <w:rPr>
          <w:rFonts w:ascii="Times New Roman" w:hAnsi="Times New Roman"/>
          <w:b/>
          <w:bCs/>
          <w:sz w:val="28"/>
          <w:szCs w:val="28"/>
          <w:shd w:val="clear" w:color="auto" w:fill="FFFFFF"/>
        </w:rPr>
        <w:t>)</w:t>
      </w:r>
      <w:proofErr w:type="gramEnd"/>
    </w:p>
    <w:p w:rsidR="00113503" w:rsidRDefault="00113503" w:rsidP="004E3D5E">
      <w:pPr>
        <w:pStyle w:val="a3"/>
        <w:rPr>
          <w:rFonts w:asciiTheme="minorHAnsi" w:hAnsiTheme="minorHAnsi" w:cstheme="minorHAnsi"/>
          <w:sz w:val="28"/>
          <w:szCs w:val="28"/>
        </w:rPr>
      </w:pPr>
      <w:r>
        <w:rPr>
          <w:noProof/>
          <w:lang w:eastAsia="ru-RU"/>
        </w:rPr>
        <w:drawing>
          <wp:inline distT="0" distB="0" distL="0" distR="0">
            <wp:extent cx="2571535" cy="2101756"/>
            <wp:effectExtent l="19050" t="0" r="215" b="0"/>
            <wp:docPr id="5" name="Рисунок 7" descr="https://im0-tub-ru.yandex.net/i?id=b69004722a666b2958d67b7620a0508e&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b69004722a666b2958d67b7620a0508e&amp;n=13"/>
                    <pic:cNvPicPr>
                      <a:picLocks noChangeAspect="1" noChangeArrowheads="1"/>
                    </pic:cNvPicPr>
                  </pic:nvPicPr>
                  <pic:blipFill>
                    <a:blip r:embed="rId171" cstate="print"/>
                    <a:srcRect/>
                    <a:stretch>
                      <a:fillRect/>
                    </a:stretch>
                  </pic:blipFill>
                  <pic:spPr bwMode="auto">
                    <a:xfrm>
                      <a:off x="0" y="0"/>
                      <a:ext cx="2572434" cy="2102491"/>
                    </a:xfrm>
                    <a:prstGeom prst="rect">
                      <a:avLst/>
                    </a:prstGeom>
                    <a:noFill/>
                    <a:ln w="9525">
                      <a:noFill/>
                      <a:miter lim="800000"/>
                      <a:headEnd/>
                      <a:tailEnd/>
                    </a:ln>
                  </pic:spPr>
                </pic:pic>
              </a:graphicData>
            </a:graphic>
          </wp:inline>
        </w:drawing>
      </w:r>
    </w:p>
    <w:p w:rsidR="004E3D5E" w:rsidRPr="004E3D5E" w:rsidRDefault="004E3D5E" w:rsidP="004E3D5E">
      <w:pPr>
        <w:pStyle w:val="a3"/>
        <w:rPr>
          <w:rFonts w:asciiTheme="minorHAnsi" w:hAnsiTheme="minorHAnsi" w:cstheme="minorHAnsi"/>
          <w:sz w:val="28"/>
          <w:szCs w:val="28"/>
        </w:rPr>
      </w:pPr>
    </w:p>
    <w:p w:rsidR="00113503" w:rsidRPr="004B7BB3" w:rsidRDefault="004E3D5E" w:rsidP="00113503">
      <w:pPr>
        <w:pStyle w:val="a3"/>
        <w:rPr>
          <w:rFonts w:ascii="Times New Roman" w:hAnsi="Times New Roman"/>
          <w:sz w:val="28"/>
          <w:szCs w:val="28"/>
        </w:rPr>
      </w:pPr>
      <w:proofErr w:type="gramStart"/>
      <w:r>
        <w:rPr>
          <w:rFonts w:ascii="Times New Roman" w:hAnsi="Times New Roman"/>
          <w:sz w:val="28"/>
          <w:szCs w:val="28"/>
        </w:rPr>
        <w:t xml:space="preserve">Приложение 6 </w:t>
      </w:r>
      <w:r w:rsidRPr="004B7BB3">
        <w:rPr>
          <w:rFonts w:ascii="Times New Roman" w:hAnsi="Times New Roman"/>
          <w:b/>
          <w:sz w:val="28"/>
          <w:szCs w:val="28"/>
        </w:rPr>
        <w:t>Аконит</w:t>
      </w:r>
      <w:r>
        <w:rPr>
          <w:rFonts w:ascii="Times New Roman" w:hAnsi="Times New Roman"/>
          <w:b/>
          <w:sz w:val="28"/>
          <w:szCs w:val="28"/>
        </w:rPr>
        <w:t xml:space="preserve"> </w:t>
      </w:r>
      <w:r w:rsidRPr="00B573F2">
        <w:rPr>
          <w:rFonts w:ascii="Times New Roman" w:hAnsi="Times New Roman"/>
          <w:b/>
          <w:sz w:val="28"/>
          <w:szCs w:val="28"/>
        </w:rPr>
        <w:t>(</w:t>
      </w:r>
      <w:r w:rsidRPr="00B573F2">
        <w:rPr>
          <w:rFonts w:ascii="Times New Roman" w:hAnsi="Times New Roman"/>
          <w:b/>
          <w:bCs/>
          <w:sz w:val="28"/>
          <w:szCs w:val="28"/>
          <w:shd w:val="clear" w:color="auto" w:fill="FFFFFF"/>
        </w:rPr>
        <w:t>лат</w:t>
      </w:r>
      <w:r w:rsidRPr="00B573F2">
        <w:rPr>
          <w:rFonts w:ascii="Times New Roman" w:hAnsi="Times New Roman"/>
          <w:sz w:val="28"/>
          <w:szCs w:val="28"/>
          <w:shd w:val="clear" w:color="auto" w:fill="FFFFFF"/>
        </w:rPr>
        <w:t>.</w:t>
      </w:r>
      <w:proofErr w:type="gramEnd"/>
      <w:r w:rsidRPr="00B573F2">
        <w:rPr>
          <w:rFonts w:ascii="Times New Roman" w:hAnsi="Times New Roman"/>
          <w:sz w:val="28"/>
          <w:szCs w:val="28"/>
          <w:shd w:val="clear" w:color="auto" w:fill="FFFFFF"/>
        </w:rPr>
        <w:t> </w:t>
      </w:r>
      <w:proofErr w:type="spellStart"/>
      <w:proofErr w:type="gramStart"/>
      <w:r w:rsidRPr="00B573F2">
        <w:rPr>
          <w:rFonts w:ascii="Times New Roman" w:hAnsi="Times New Roman"/>
          <w:bCs/>
          <w:sz w:val="28"/>
          <w:szCs w:val="28"/>
          <w:shd w:val="clear" w:color="auto" w:fill="FFFFFF"/>
        </w:rPr>
        <w:t>Aconítum</w:t>
      </w:r>
      <w:proofErr w:type="spellEnd"/>
      <w:r w:rsidRPr="00B573F2">
        <w:rPr>
          <w:rFonts w:ascii="Times New Roman" w:hAnsi="Times New Roman"/>
          <w:b/>
          <w:bCs/>
          <w:sz w:val="28"/>
          <w:szCs w:val="28"/>
          <w:shd w:val="clear" w:color="auto" w:fill="FFFFFF"/>
        </w:rPr>
        <w:t>)</w:t>
      </w:r>
      <w:proofErr w:type="gramEnd"/>
    </w:p>
    <w:p w:rsidR="00113503" w:rsidRDefault="00113503" w:rsidP="00113503">
      <w:pPr>
        <w:pStyle w:val="a3"/>
        <w:rPr>
          <w:rFonts w:asciiTheme="minorHAnsi" w:hAnsiTheme="minorHAnsi" w:cstheme="minorHAnsi"/>
          <w:sz w:val="28"/>
          <w:szCs w:val="28"/>
        </w:rPr>
      </w:pPr>
      <w:r>
        <w:rPr>
          <w:noProof/>
          <w:lang w:eastAsia="ru-RU"/>
        </w:rPr>
        <w:drawing>
          <wp:inline distT="0" distB="0" distL="0" distR="0">
            <wp:extent cx="2511188" cy="2402006"/>
            <wp:effectExtent l="19050" t="0" r="3412" b="0"/>
            <wp:docPr id="6" name="Рисунок 10" descr="https://2sotki.ru/wp-content/uploads/b/e/f/befb272d3109a2be88bbe2f00e9fa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sotki.ru/wp-content/uploads/b/e/f/befb272d3109a2be88bbe2f00e9faabc.jpg"/>
                    <pic:cNvPicPr>
                      <a:picLocks noChangeAspect="1" noChangeArrowheads="1"/>
                    </pic:cNvPicPr>
                  </pic:nvPicPr>
                  <pic:blipFill>
                    <a:blip r:embed="rId172" cstate="print"/>
                    <a:srcRect/>
                    <a:stretch>
                      <a:fillRect/>
                    </a:stretch>
                  </pic:blipFill>
                  <pic:spPr bwMode="auto">
                    <a:xfrm>
                      <a:off x="0" y="0"/>
                      <a:ext cx="2512731" cy="2403482"/>
                    </a:xfrm>
                    <a:prstGeom prst="rect">
                      <a:avLst/>
                    </a:prstGeom>
                    <a:noFill/>
                    <a:ln w="9525">
                      <a:noFill/>
                      <a:miter lim="800000"/>
                      <a:headEnd/>
                      <a:tailEnd/>
                    </a:ln>
                  </pic:spPr>
                </pic:pic>
              </a:graphicData>
            </a:graphic>
          </wp:inline>
        </w:drawing>
      </w:r>
    </w:p>
    <w:p w:rsidR="00113503" w:rsidRDefault="00113503" w:rsidP="00113503">
      <w:pPr>
        <w:pStyle w:val="a3"/>
        <w:rPr>
          <w:rFonts w:asciiTheme="minorHAnsi" w:hAnsiTheme="minorHAnsi" w:cstheme="minorHAnsi"/>
          <w:sz w:val="28"/>
          <w:szCs w:val="28"/>
        </w:rPr>
      </w:pPr>
    </w:p>
    <w:p w:rsidR="004E3D5E" w:rsidRDefault="004E3D5E" w:rsidP="00113503">
      <w:pPr>
        <w:pStyle w:val="a3"/>
        <w:rPr>
          <w:rFonts w:ascii="Times New Roman" w:hAnsi="Times New Roman"/>
          <w:sz w:val="28"/>
          <w:szCs w:val="28"/>
        </w:rPr>
      </w:pPr>
    </w:p>
    <w:p w:rsidR="004E3D5E" w:rsidRDefault="004E3D5E" w:rsidP="00113503">
      <w:pPr>
        <w:pStyle w:val="a3"/>
        <w:rPr>
          <w:rFonts w:ascii="Times New Roman" w:hAnsi="Times New Roman"/>
          <w:sz w:val="28"/>
          <w:szCs w:val="28"/>
        </w:rPr>
      </w:pPr>
    </w:p>
    <w:p w:rsidR="00113503" w:rsidRPr="004B7BB3" w:rsidRDefault="00113503" w:rsidP="00113503">
      <w:pPr>
        <w:pStyle w:val="a3"/>
        <w:rPr>
          <w:rFonts w:ascii="Times New Roman" w:hAnsi="Times New Roman"/>
          <w:sz w:val="28"/>
          <w:szCs w:val="28"/>
        </w:rPr>
      </w:pPr>
      <w:proofErr w:type="gramStart"/>
      <w:r w:rsidRPr="004B7BB3">
        <w:rPr>
          <w:rFonts w:ascii="Times New Roman" w:hAnsi="Times New Roman"/>
          <w:sz w:val="28"/>
          <w:szCs w:val="28"/>
        </w:rPr>
        <w:lastRenderedPageBreak/>
        <w:t>Приложение</w:t>
      </w:r>
      <w:r w:rsidR="004E3D5E">
        <w:rPr>
          <w:rFonts w:ascii="Times New Roman" w:hAnsi="Times New Roman"/>
          <w:sz w:val="28"/>
          <w:szCs w:val="28"/>
        </w:rPr>
        <w:t xml:space="preserve"> 7 </w:t>
      </w:r>
      <w:proofErr w:type="spellStart"/>
      <w:r w:rsidR="004E3D5E" w:rsidRPr="004B7BB3">
        <w:rPr>
          <w:rFonts w:ascii="Times New Roman" w:hAnsi="Times New Roman"/>
          <w:b/>
          <w:sz w:val="28"/>
          <w:szCs w:val="28"/>
        </w:rPr>
        <w:t>Бузульник</w:t>
      </w:r>
      <w:proofErr w:type="spellEnd"/>
      <w:r w:rsidR="004E3D5E">
        <w:rPr>
          <w:rFonts w:ascii="Times New Roman" w:hAnsi="Times New Roman"/>
          <w:b/>
          <w:sz w:val="28"/>
          <w:szCs w:val="28"/>
        </w:rPr>
        <w:t xml:space="preserve"> </w:t>
      </w:r>
      <w:r w:rsidR="004E3D5E" w:rsidRPr="00B573F2">
        <w:rPr>
          <w:rFonts w:ascii="Times New Roman" w:hAnsi="Times New Roman"/>
          <w:b/>
          <w:sz w:val="28"/>
          <w:szCs w:val="28"/>
        </w:rPr>
        <w:t>(</w:t>
      </w:r>
      <w:r w:rsidR="004E3D5E" w:rsidRPr="00B573F2">
        <w:rPr>
          <w:rFonts w:ascii="Times New Roman" w:hAnsi="Times New Roman"/>
          <w:b/>
          <w:bCs/>
          <w:sz w:val="28"/>
          <w:szCs w:val="28"/>
          <w:shd w:val="clear" w:color="auto" w:fill="FFFFFF"/>
        </w:rPr>
        <w:t>лат</w:t>
      </w:r>
      <w:r w:rsidR="004E3D5E" w:rsidRPr="00B573F2">
        <w:rPr>
          <w:rFonts w:ascii="Times New Roman" w:hAnsi="Times New Roman"/>
          <w:sz w:val="28"/>
          <w:szCs w:val="28"/>
          <w:shd w:val="clear" w:color="auto" w:fill="FFFFFF"/>
        </w:rPr>
        <w:t>.</w:t>
      </w:r>
      <w:proofErr w:type="gramEnd"/>
      <w:r w:rsidR="004E3D5E" w:rsidRPr="00B573F2">
        <w:rPr>
          <w:rFonts w:ascii="Times New Roman" w:hAnsi="Times New Roman"/>
          <w:sz w:val="28"/>
          <w:szCs w:val="28"/>
          <w:shd w:val="clear" w:color="auto" w:fill="FFFFFF"/>
        </w:rPr>
        <w:t> </w:t>
      </w:r>
      <w:proofErr w:type="spellStart"/>
      <w:proofErr w:type="gramStart"/>
      <w:r w:rsidR="004E3D5E" w:rsidRPr="00B573F2">
        <w:rPr>
          <w:rFonts w:ascii="Times New Roman" w:hAnsi="Times New Roman"/>
          <w:bCs/>
          <w:sz w:val="28"/>
          <w:szCs w:val="28"/>
          <w:shd w:val="clear" w:color="auto" w:fill="FFFFFF"/>
        </w:rPr>
        <w:t>Ligularia</w:t>
      </w:r>
      <w:proofErr w:type="spellEnd"/>
      <w:r w:rsidR="004E3D5E" w:rsidRPr="00B573F2">
        <w:rPr>
          <w:rFonts w:ascii="Times New Roman" w:hAnsi="Times New Roman"/>
          <w:b/>
          <w:sz w:val="28"/>
          <w:szCs w:val="28"/>
        </w:rPr>
        <w:t>)</w:t>
      </w:r>
      <w:proofErr w:type="gramEnd"/>
    </w:p>
    <w:p w:rsidR="00113503" w:rsidRDefault="00113503" w:rsidP="00113503">
      <w:pPr>
        <w:pStyle w:val="a3"/>
        <w:rPr>
          <w:rFonts w:asciiTheme="minorHAnsi" w:hAnsiTheme="minorHAnsi" w:cstheme="minorHAnsi"/>
          <w:sz w:val="28"/>
          <w:szCs w:val="28"/>
        </w:rPr>
      </w:pPr>
      <w:r>
        <w:rPr>
          <w:noProof/>
          <w:lang w:eastAsia="ru-RU"/>
        </w:rPr>
        <w:drawing>
          <wp:inline distT="0" distB="0" distL="0" distR="0">
            <wp:extent cx="2538483" cy="2538483"/>
            <wp:effectExtent l="19050" t="0" r="0" b="0"/>
            <wp:docPr id="13" name="Рисунок 13" descr="https://agrovida.ru/image/cache/catalog/foto/27810-buzulnik-uzkogolovchatyy-littl-roket-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grovida.ru/image/cache/catalog/foto/27810-buzulnik-uzkogolovchatyy-littl-roket-800x800.jpg"/>
                    <pic:cNvPicPr>
                      <a:picLocks noChangeAspect="1" noChangeArrowheads="1"/>
                    </pic:cNvPicPr>
                  </pic:nvPicPr>
                  <pic:blipFill>
                    <a:blip r:embed="rId173" cstate="print"/>
                    <a:srcRect/>
                    <a:stretch>
                      <a:fillRect/>
                    </a:stretch>
                  </pic:blipFill>
                  <pic:spPr bwMode="auto">
                    <a:xfrm>
                      <a:off x="0" y="0"/>
                      <a:ext cx="2545236" cy="2545236"/>
                    </a:xfrm>
                    <a:prstGeom prst="rect">
                      <a:avLst/>
                    </a:prstGeom>
                    <a:noFill/>
                    <a:ln w="9525">
                      <a:noFill/>
                      <a:miter lim="800000"/>
                      <a:headEnd/>
                      <a:tailEnd/>
                    </a:ln>
                  </pic:spPr>
                </pic:pic>
              </a:graphicData>
            </a:graphic>
          </wp:inline>
        </w:drawing>
      </w:r>
    </w:p>
    <w:p w:rsidR="00113503" w:rsidRDefault="00113503" w:rsidP="00113503">
      <w:pPr>
        <w:pStyle w:val="a3"/>
        <w:rPr>
          <w:rFonts w:asciiTheme="minorHAnsi" w:hAnsiTheme="minorHAnsi" w:cstheme="minorHAnsi"/>
          <w:sz w:val="28"/>
          <w:szCs w:val="28"/>
        </w:rPr>
      </w:pPr>
    </w:p>
    <w:p w:rsidR="00113503" w:rsidRPr="004B7BB3" w:rsidRDefault="004E3D5E" w:rsidP="00113503">
      <w:pPr>
        <w:pStyle w:val="a3"/>
        <w:rPr>
          <w:rFonts w:ascii="Times New Roman" w:hAnsi="Times New Roman"/>
          <w:sz w:val="28"/>
          <w:szCs w:val="28"/>
        </w:rPr>
      </w:pPr>
      <w:proofErr w:type="gramStart"/>
      <w:r>
        <w:rPr>
          <w:rFonts w:ascii="Times New Roman" w:hAnsi="Times New Roman"/>
          <w:sz w:val="28"/>
          <w:szCs w:val="28"/>
        </w:rPr>
        <w:t xml:space="preserve">Приложение 8 </w:t>
      </w:r>
      <w:r w:rsidRPr="004B7BB3">
        <w:rPr>
          <w:rFonts w:ascii="Times New Roman" w:hAnsi="Times New Roman"/>
          <w:b/>
          <w:sz w:val="28"/>
          <w:szCs w:val="28"/>
        </w:rPr>
        <w:t xml:space="preserve">Волжанка обыкновенная, </w:t>
      </w:r>
      <w:r w:rsidRPr="004B7BB3">
        <w:rPr>
          <w:rFonts w:ascii="Times New Roman" w:hAnsi="Times New Roman"/>
          <w:sz w:val="28"/>
          <w:szCs w:val="28"/>
        </w:rPr>
        <w:t xml:space="preserve">или </w:t>
      </w:r>
      <w:r w:rsidRPr="004B7BB3">
        <w:rPr>
          <w:rFonts w:ascii="Times New Roman" w:hAnsi="Times New Roman"/>
          <w:b/>
          <w:sz w:val="28"/>
          <w:szCs w:val="28"/>
        </w:rPr>
        <w:t xml:space="preserve">волжанка двудомная, </w:t>
      </w:r>
      <w:r w:rsidRPr="004B7BB3">
        <w:rPr>
          <w:rFonts w:ascii="Times New Roman" w:hAnsi="Times New Roman"/>
          <w:sz w:val="28"/>
          <w:szCs w:val="28"/>
        </w:rPr>
        <w:t xml:space="preserve">или </w:t>
      </w:r>
      <w:proofErr w:type="spellStart"/>
      <w:r w:rsidRPr="004B7BB3">
        <w:rPr>
          <w:rFonts w:ascii="Times New Roman" w:hAnsi="Times New Roman"/>
          <w:b/>
          <w:sz w:val="28"/>
          <w:szCs w:val="28"/>
        </w:rPr>
        <w:t>арункусдвудомный</w:t>
      </w:r>
      <w:proofErr w:type="spellEnd"/>
      <w:r>
        <w:rPr>
          <w:rFonts w:ascii="Times New Roman" w:hAnsi="Times New Roman"/>
          <w:b/>
          <w:sz w:val="28"/>
          <w:szCs w:val="28"/>
        </w:rPr>
        <w:t xml:space="preserve"> (лат.</w:t>
      </w:r>
      <w:proofErr w:type="gramEnd"/>
      <w:r>
        <w:rPr>
          <w:rFonts w:ascii="Times New Roman" w:hAnsi="Times New Roman"/>
          <w:b/>
          <w:sz w:val="28"/>
          <w:szCs w:val="28"/>
        </w:rPr>
        <w:t xml:space="preserve"> </w:t>
      </w:r>
      <w:proofErr w:type="spellStart"/>
      <w:proofErr w:type="gramStart"/>
      <w:r w:rsidRPr="00B573F2">
        <w:rPr>
          <w:rFonts w:ascii="Times New Roman" w:hAnsi="Times New Roman"/>
          <w:iCs/>
          <w:sz w:val="28"/>
          <w:szCs w:val="28"/>
          <w:shd w:val="clear" w:color="auto" w:fill="FFFFFF"/>
        </w:rPr>
        <w:t>Aruncus</w:t>
      </w:r>
      <w:proofErr w:type="spellEnd"/>
      <w:r w:rsidRPr="00B573F2">
        <w:rPr>
          <w:rFonts w:ascii="Times New Roman" w:hAnsi="Times New Roman"/>
          <w:iCs/>
          <w:sz w:val="28"/>
          <w:szCs w:val="28"/>
          <w:shd w:val="clear" w:color="auto" w:fill="FFFFFF"/>
        </w:rPr>
        <w:t xml:space="preserve"> </w:t>
      </w:r>
      <w:proofErr w:type="spellStart"/>
      <w:r w:rsidRPr="00B573F2">
        <w:rPr>
          <w:rFonts w:ascii="Times New Roman" w:hAnsi="Times New Roman"/>
          <w:iCs/>
          <w:sz w:val="28"/>
          <w:szCs w:val="28"/>
          <w:shd w:val="clear" w:color="auto" w:fill="FFFFFF"/>
        </w:rPr>
        <w:t>dioicus</w:t>
      </w:r>
      <w:proofErr w:type="spellEnd"/>
      <w:r>
        <w:rPr>
          <w:rFonts w:ascii="Times New Roman" w:hAnsi="Times New Roman"/>
          <w:b/>
          <w:sz w:val="28"/>
          <w:szCs w:val="28"/>
        </w:rPr>
        <w:t>)</w:t>
      </w:r>
      <w:proofErr w:type="gramEnd"/>
    </w:p>
    <w:p w:rsidR="005375C6" w:rsidRDefault="005375C6" w:rsidP="004E3D5E">
      <w:pPr>
        <w:pStyle w:val="a3"/>
        <w:rPr>
          <w:rFonts w:asciiTheme="minorHAnsi" w:hAnsiTheme="minorHAnsi" w:cstheme="minorHAnsi"/>
          <w:sz w:val="28"/>
          <w:szCs w:val="28"/>
        </w:rPr>
      </w:pPr>
      <w:r>
        <w:rPr>
          <w:noProof/>
          <w:lang w:eastAsia="ru-RU"/>
        </w:rPr>
        <w:drawing>
          <wp:inline distT="0" distB="0" distL="0" distR="0">
            <wp:extent cx="2574025" cy="1965278"/>
            <wp:effectExtent l="19050" t="0" r="0" b="0"/>
            <wp:docPr id="16" name="Рисунок 16" descr="https://2sotki.ru/wp-content/uploads/1/7/0/17088201a93d0f7613a12d11fafe7590.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2sotki.ru/wp-content/uploads/1/7/0/17088201a93d0f7613a12d11fafe7590.jpe"/>
                    <pic:cNvPicPr>
                      <a:picLocks noChangeAspect="1" noChangeArrowheads="1"/>
                    </pic:cNvPicPr>
                  </pic:nvPicPr>
                  <pic:blipFill>
                    <a:blip r:embed="rId174" cstate="print"/>
                    <a:srcRect/>
                    <a:stretch>
                      <a:fillRect/>
                    </a:stretch>
                  </pic:blipFill>
                  <pic:spPr bwMode="auto">
                    <a:xfrm>
                      <a:off x="0" y="0"/>
                      <a:ext cx="2573741" cy="1965061"/>
                    </a:xfrm>
                    <a:prstGeom prst="rect">
                      <a:avLst/>
                    </a:prstGeom>
                    <a:noFill/>
                    <a:ln w="9525">
                      <a:noFill/>
                      <a:miter lim="800000"/>
                      <a:headEnd/>
                      <a:tailEnd/>
                    </a:ln>
                  </pic:spPr>
                </pic:pic>
              </a:graphicData>
            </a:graphic>
          </wp:inline>
        </w:drawing>
      </w:r>
    </w:p>
    <w:p w:rsidR="004E3D5E" w:rsidRPr="004E3D5E" w:rsidRDefault="004E3D5E" w:rsidP="004E3D5E">
      <w:pPr>
        <w:pStyle w:val="a3"/>
        <w:rPr>
          <w:rFonts w:asciiTheme="minorHAnsi" w:hAnsiTheme="minorHAnsi" w:cstheme="minorHAnsi"/>
          <w:sz w:val="28"/>
          <w:szCs w:val="28"/>
        </w:rPr>
      </w:pPr>
    </w:p>
    <w:p w:rsidR="005375C6" w:rsidRPr="004B7BB3" w:rsidRDefault="004E3D5E" w:rsidP="00113503">
      <w:pPr>
        <w:pStyle w:val="a3"/>
        <w:rPr>
          <w:rFonts w:ascii="Times New Roman" w:hAnsi="Times New Roman"/>
          <w:sz w:val="28"/>
          <w:szCs w:val="28"/>
        </w:rPr>
      </w:pPr>
      <w:proofErr w:type="gramStart"/>
      <w:r>
        <w:rPr>
          <w:rFonts w:ascii="Times New Roman" w:hAnsi="Times New Roman"/>
          <w:sz w:val="28"/>
          <w:szCs w:val="28"/>
        </w:rPr>
        <w:t xml:space="preserve">Приложение 9 </w:t>
      </w:r>
      <w:proofErr w:type="spellStart"/>
      <w:r w:rsidRPr="004B7BB3">
        <w:rPr>
          <w:b/>
          <w:sz w:val="28"/>
          <w:szCs w:val="28"/>
        </w:rPr>
        <w:t>Астильба</w:t>
      </w:r>
      <w:proofErr w:type="spellEnd"/>
      <w:r>
        <w:rPr>
          <w:b/>
          <w:sz w:val="28"/>
          <w:szCs w:val="28"/>
        </w:rPr>
        <w:t xml:space="preserve"> (лат.</w:t>
      </w:r>
      <w:proofErr w:type="gramEnd"/>
      <w:r>
        <w:rPr>
          <w:b/>
          <w:sz w:val="28"/>
          <w:szCs w:val="28"/>
        </w:rPr>
        <w:t xml:space="preserve"> </w:t>
      </w:r>
      <w:proofErr w:type="spellStart"/>
      <w:proofErr w:type="gramStart"/>
      <w:r w:rsidRPr="00B573F2">
        <w:rPr>
          <w:iCs/>
          <w:sz w:val="28"/>
          <w:szCs w:val="28"/>
          <w:shd w:val="clear" w:color="auto" w:fill="FFFFFF"/>
        </w:rPr>
        <w:t>Astilbe</w:t>
      </w:r>
      <w:proofErr w:type="spellEnd"/>
      <w:r w:rsidRPr="00B573F2">
        <w:rPr>
          <w:b/>
          <w:sz w:val="28"/>
          <w:szCs w:val="28"/>
        </w:rPr>
        <w:t>)</w:t>
      </w:r>
      <w:proofErr w:type="gramEnd"/>
    </w:p>
    <w:p w:rsidR="005375C6" w:rsidRDefault="005375C6" w:rsidP="00113503">
      <w:pPr>
        <w:pStyle w:val="a3"/>
        <w:rPr>
          <w:rFonts w:asciiTheme="minorHAnsi" w:hAnsiTheme="minorHAnsi" w:cstheme="minorHAnsi"/>
          <w:sz w:val="28"/>
          <w:szCs w:val="28"/>
        </w:rPr>
      </w:pPr>
      <w:r>
        <w:rPr>
          <w:noProof/>
          <w:lang w:eastAsia="ru-RU"/>
        </w:rPr>
        <w:drawing>
          <wp:inline distT="0" distB="0" distL="0" distR="0">
            <wp:extent cx="2551522" cy="3084394"/>
            <wp:effectExtent l="19050" t="0" r="1178" b="0"/>
            <wp:docPr id="19" name="Рисунок 19" descr="https://domashniecvety.ru/wp-content/uploads/d/d/d/dddfe2187db441d99f26833e18480537.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mashniecvety.ru/wp-content/uploads/d/d/d/dddfe2187db441d99f26833e18480537.jpe"/>
                    <pic:cNvPicPr>
                      <a:picLocks noChangeAspect="1" noChangeArrowheads="1"/>
                    </pic:cNvPicPr>
                  </pic:nvPicPr>
                  <pic:blipFill>
                    <a:blip r:embed="rId175" cstate="print"/>
                    <a:srcRect/>
                    <a:stretch>
                      <a:fillRect/>
                    </a:stretch>
                  </pic:blipFill>
                  <pic:spPr bwMode="auto">
                    <a:xfrm>
                      <a:off x="0" y="0"/>
                      <a:ext cx="2552350" cy="3085395"/>
                    </a:xfrm>
                    <a:prstGeom prst="rect">
                      <a:avLst/>
                    </a:prstGeom>
                    <a:noFill/>
                    <a:ln w="9525">
                      <a:noFill/>
                      <a:miter lim="800000"/>
                      <a:headEnd/>
                      <a:tailEnd/>
                    </a:ln>
                  </pic:spPr>
                </pic:pic>
              </a:graphicData>
            </a:graphic>
          </wp:inline>
        </w:drawing>
      </w:r>
    </w:p>
    <w:p w:rsidR="00AE4C0C" w:rsidRPr="004E3D5E" w:rsidRDefault="004E3D5E" w:rsidP="00113503">
      <w:pPr>
        <w:pStyle w:val="a3"/>
        <w:rPr>
          <w:rFonts w:asciiTheme="minorHAnsi" w:hAnsiTheme="minorHAnsi" w:cstheme="minorHAnsi"/>
          <w:b/>
          <w:sz w:val="28"/>
          <w:szCs w:val="28"/>
        </w:rPr>
      </w:pPr>
      <w:r>
        <w:rPr>
          <w:rFonts w:asciiTheme="minorHAnsi" w:hAnsiTheme="minorHAnsi" w:cstheme="minorHAnsi"/>
          <w:sz w:val="28"/>
          <w:szCs w:val="28"/>
        </w:rPr>
        <w:lastRenderedPageBreak/>
        <w:t xml:space="preserve">Приложение 10 </w:t>
      </w:r>
      <w:r>
        <w:rPr>
          <w:rFonts w:asciiTheme="minorHAnsi" w:hAnsiTheme="minorHAnsi" w:cstheme="minorHAnsi"/>
          <w:b/>
          <w:sz w:val="28"/>
          <w:szCs w:val="28"/>
        </w:rPr>
        <w:t>Скамейка</w:t>
      </w:r>
    </w:p>
    <w:p w:rsidR="00AE4C0C" w:rsidRDefault="004E3D5E" w:rsidP="00113503">
      <w:pPr>
        <w:pStyle w:val="a3"/>
        <w:rPr>
          <w:rFonts w:asciiTheme="minorHAnsi" w:hAnsiTheme="minorHAnsi" w:cstheme="minorHAnsi"/>
          <w:sz w:val="28"/>
          <w:szCs w:val="28"/>
        </w:rPr>
      </w:pPr>
      <w:r>
        <w:rPr>
          <w:noProof/>
          <w:lang w:eastAsia="ru-RU"/>
        </w:rPr>
        <w:drawing>
          <wp:inline distT="0" distB="0" distL="0" distR="0">
            <wp:extent cx="2596507" cy="1745672"/>
            <wp:effectExtent l="19050" t="0" r="0" b="0"/>
            <wp:docPr id="23" name="Рисунок 18" descr="https://im0-tub-ru.yandex.net/i?id=9f6be1cc82c0546029d445d943455dc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0-tub-ru.yandex.net/i?id=9f6be1cc82c0546029d445d943455dc5-l&amp;n=13"/>
                    <pic:cNvPicPr>
                      <a:picLocks noChangeAspect="1" noChangeArrowheads="1"/>
                    </pic:cNvPicPr>
                  </pic:nvPicPr>
                  <pic:blipFill>
                    <a:blip r:embed="rId176" cstate="print"/>
                    <a:srcRect/>
                    <a:stretch>
                      <a:fillRect/>
                    </a:stretch>
                  </pic:blipFill>
                  <pic:spPr bwMode="auto">
                    <a:xfrm>
                      <a:off x="0" y="0"/>
                      <a:ext cx="2606609" cy="1752464"/>
                    </a:xfrm>
                    <a:prstGeom prst="rect">
                      <a:avLst/>
                    </a:prstGeom>
                    <a:noFill/>
                    <a:ln w="9525">
                      <a:noFill/>
                      <a:miter lim="800000"/>
                      <a:headEnd/>
                      <a:tailEnd/>
                    </a:ln>
                  </pic:spPr>
                </pic:pic>
              </a:graphicData>
            </a:graphic>
          </wp:inline>
        </w:drawing>
      </w:r>
    </w:p>
    <w:p w:rsidR="00AE4C0C" w:rsidRDefault="00AE4C0C" w:rsidP="00113503">
      <w:pPr>
        <w:pStyle w:val="a3"/>
        <w:rPr>
          <w:rFonts w:asciiTheme="minorHAnsi" w:hAnsiTheme="minorHAnsi" w:cstheme="minorHAnsi"/>
          <w:sz w:val="28"/>
          <w:szCs w:val="28"/>
        </w:rPr>
      </w:pPr>
    </w:p>
    <w:p w:rsidR="004E3D5E" w:rsidRPr="004E3D5E" w:rsidRDefault="004E3D5E" w:rsidP="00113503">
      <w:pPr>
        <w:pStyle w:val="a3"/>
        <w:rPr>
          <w:rFonts w:asciiTheme="minorHAnsi" w:hAnsiTheme="minorHAnsi" w:cstheme="minorHAnsi"/>
          <w:b/>
          <w:sz w:val="28"/>
          <w:szCs w:val="28"/>
        </w:rPr>
      </w:pPr>
      <w:r>
        <w:rPr>
          <w:rFonts w:asciiTheme="minorHAnsi" w:hAnsiTheme="minorHAnsi" w:cstheme="minorHAnsi"/>
          <w:sz w:val="28"/>
          <w:szCs w:val="28"/>
        </w:rPr>
        <w:t xml:space="preserve">Приложение 11 </w:t>
      </w:r>
      <w:r>
        <w:rPr>
          <w:rFonts w:asciiTheme="minorHAnsi" w:hAnsiTheme="minorHAnsi" w:cstheme="minorHAnsi"/>
          <w:b/>
          <w:sz w:val="28"/>
          <w:szCs w:val="28"/>
        </w:rPr>
        <w:t>Живая изгородь</w:t>
      </w:r>
    </w:p>
    <w:p w:rsidR="00AE4C0C" w:rsidRDefault="004E3D5E" w:rsidP="00113503">
      <w:pPr>
        <w:pStyle w:val="a3"/>
        <w:rPr>
          <w:rFonts w:asciiTheme="minorHAnsi" w:hAnsiTheme="minorHAnsi" w:cstheme="minorHAnsi"/>
          <w:sz w:val="28"/>
          <w:szCs w:val="28"/>
        </w:rPr>
      </w:pPr>
      <w:r>
        <w:rPr>
          <w:noProof/>
          <w:lang w:eastAsia="ru-RU"/>
        </w:rPr>
        <w:drawing>
          <wp:inline distT="0" distB="0" distL="0" distR="0">
            <wp:extent cx="2593521" cy="1943088"/>
            <wp:effectExtent l="19050" t="0" r="0" b="0"/>
            <wp:docPr id="24" name="Рисунок 21" descr="https://avatars.mds.yandex.net/get-zen_doc/1653873/pub_5d1dc932cbf26800ad3e6068_5d1dc96962ca7100ad914c4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zen_doc/1653873/pub_5d1dc932cbf26800ad3e6068_5d1dc96962ca7100ad914c4e/scale_1200"/>
                    <pic:cNvPicPr>
                      <a:picLocks noChangeAspect="1" noChangeArrowheads="1"/>
                    </pic:cNvPicPr>
                  </pic:nvPicPr>
                  <pic:blipFill>
                    <a:blip r:embed="rId177" cstate="print"/>
                    <a:srcRect/>
                    <a:stretch>
                      <a:fillRect/>
                    </a:stretch>
                  </pic:blipFill>
                  <pic:spPr bwMode="auto">
                    <a:xfrm>
                      <a:off x="0" y="0"/>
                      <a:ext cx="2594339" cy="1943701"/>
                    </a:xfrm>
                    <a:prstGeom prst="rect">
                      <a:avLst/>
                    </a:prstGeom>
                    <a:noFill/>
                    <a:ln w="9525">
                      <a:noFill/>
                      <a:miter lim="800000"/>
                      <a:headEnd/>
                      <a:tailEnd/>
                    </a:ln>
                  </pic:spPr>
                </pic:pic>
              </a:graphicData>
            </a:graphic>
          </wp:inline>
        </w:drawing>
      </w:r>
    </w:p>
    <w:p w:rsidR="00AE4C0C" w:rsidRDefault="00AE4C0C" w:rsidP="00113503">
      <w:pPr>
        <w:pStyle w:val="a3"/>
        <w:rPr>
          <w:rFonts w:asciiTheme="minorHAnsi" w:hAnsiTheme="minorHAnsi" w:cstheme="minorHAnsi"/>
          <w:sz w:val="28"/>
          <w:szCs w:val="28"/>
        </w:rPr>
      </w:pPr>
    </w:p>
    <w:p w:rsidR="00AE4C0C" w:rsidRPr="004E3D5E" w:rsidRDefault="004E3D5E" w:rsidP="00113503">
      <w:pPr>
        <w:pStyle w:val="a3"/>
        <w:rPr>
          <w:rFonts w:asciiTheme="minorHAnsi" w:hAnsiTheme="minorHAnsi" w:cstheme="minorHAnsi"/>
          <w:b/>
          <w:sz w:val="28"/>
          <w:szCs w:val="28"/>
        </w:rPr>
      </w:pPr>
      <w:r>
        <w:rPr>
          <w:rFonts w:asciiTheme="minorHAnsi" w:hAnsiTheme="minorHAnsi" w:cstheme="minorHAnsi"/>
          <w:sz w:val="28"/>
          <w:szCs w:val="28"/>
        </w:rPr>
        <w:t xml:space="preserve">Приложение 12 </w:t>
      </w:r>
      <w:r>
        <w:rPr>
          <w:rFonts w:asciiTheme="minorHAnsi" w:hAnsiTheme="minorHAnsi" w:cstheme="minorHAnsi"/>
          <w:b/>
          <w:sz w:val="28"/>
          <w:szCs w:val="28"/>
        </w:rPr>
        <w:t>Фонтан</w:t>
      </w:r>
    </w:p>
    <w:p w:rsidR="00AE4C0C" w:rsidRDefault="004E3D5E" w:rsidP="00113503">
      <w:pPr>
        <w:pStyle w:val="a3"/>
        <w:rPr>
          <w:rFonts w:asciiTheme="minorHAnsi" w:hAnsiTheme="minorHAnsi" w:cstheme="minorHAnsi"/>
          <w:sz w:val="28"/>
          <w:szCs w:val="28"/>
        </w:rPr>
      </w:pPr>
      <w:r>
        <w:rPr>
          <w:noProof/>
          <w:lang w:eastAsia="ru-RU"/>
        </w:rPr>
        <w:drawing>
          <wp:inline distT="0" distB="0" distL="0" distR="0">
            <wp:extent cx="2593521" cy="1771909"/>
            <wp:effectExtent l="19050" t="0" r="0" b="0"/>
            <wp:docPr id="25" name="Рисунок 24" descr="https://www.center-sps.ru/images/virtuemart/product/fontan-art-207026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center-sps.ru/images/virtuemart/product/fontan-art-207026_f.jpg"/>
                    <pic:cNvPicPr>
                      <a:picLocks noChangeAspect="1" noChangeArrowheads="1"/>
                    </pic:cNvPicPr>
                  </pic:nvPicPr>
                  <pic:blipFill>
                    <a:blip r:embed="rId178" cstate="print"/>
                    <a:srcRect/>
                    <a:stretch>
                      <a:fillRect/>
                    </a:stretch>
                  </pic:blipFill>
                  <pic:spPr bwMode="auto">
                    <a:xfrm>
                      <a:off x="0" y="0"/>
                      <a:ext cx="2594061" cy="1772278"/>
                    </a:xfrm>
                    <a:prstGeom prst="rect">
                      <a:avLst/>
                    </a:prstGeom>
                    <a:noFill/>
                    <a:ln w="9525">
                      <a:noFill/>
                      <a:miter lim="800000"/>
                      <a:headEnd/>
                      <a:tailEnd/>
                    </a:ln>
                  </pic:spPr>
                </pic:pic>
              </a:graphicData>
            </a:graphic>
          </wp:inline>
        </w:drawing>
      </w:r>
    </w:p>
    <w:p w:rsidR="0074251E" w:rsidRDefault="0074251E" w:rsidP="00113503">
      <w:pPr>
        <w:pStyle w:val="a3"/>
        <w:rPr>
          <w:rFonts w:asciiTheme="minorHAnsi" w:hAnsiTheme="minorHAnsi" w:cstheme="minorHAnsi"/>
          <w:sz w:val="28"/>
          <w:szCs w:val="28"/>
        </w:rPr>
      </w:pPr>
    </w:p>
    <w:p w:rsidR="0074251E" w:rsidRPr="0074251E" w:rsidRDefault="0074251E" w:rsidP="00113503">
      <w:pPr>
        <w:pStyle w:val="a3"/>
        <w:rPr>
          <w:rFonts w:asciiTheme="minorHAnsi" w:hAnsiTheme="minorHAnsi" w:cstheme="minorHAnsi"/>
          <w:b/>
          <w:sz w:val="28"/>
          <w:szCs w:val="28"/>
        </w:rPr>
      </w:pPr>
      <w:r>
        <w:rPr>
          <w:rFonts w:asciiTheme="minorHAnsi" w:hAnsiTheme="minorHAnsi" w:cstheme="minorHAnsi"/>
          <w:sz w:val="28"/>
          <w:szCs w:val="28"/>
        </w:rPr>
        <w:t xml:space="preserve">Приложение 13 </w:t>
      </w:r>
      <w:r>
        <w:rPr>
          <w:rFonts w:asciiTheme="minorHAnsi" w:hAnsiTheme="minorHAnsi" w:cstheme="minorHAnsi"/>
          <w:b/>
          <w:sz w:val="28"/>
          <w:szCs w:val="28"/>
        </w:rPr>
        <w:t>Скульптура</w:t>
      </w:r>
    </w:p>
    <w:p w:rsidR="00AE4C0C" w:rsidRPr="0074251E" w:rsidRDefault="0074251E" w:rsidP="0074251E">
      <w:pPr>
        <w:pStyle w:val="a3"/>
        <w:rPr>
          <w:rFonts w:asciiTheme="minorHAnsi" w:hAnsiTheme="minorHAnsi" w:cstheme="minorHAnsi"/>
          <w:sz w:val="28"/>
          <w:szCs w:val="28"/>
        </w:rPr>
      </w:pPr>
      <w:r>
        <w:rPr>
          <w:noProof/>
          <w:lang w:eastAsia="ru-RU"/>
        </w:rPr>
        <w:drawing>
          <wp:inline distT="0" distB="0" distL="0" distR="0">
            <wp:extent cx="2593521" cy="1730584"/>
            <wp:effectExtent l="19050" t="0" r="0" b="0"/>
            <wp:docPr id="27" name="Рисунок 27" descr="https://center-sps.ru/images/virtuemart/product/resized/skulptura-art-101112_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enter-sps.ru/images/virtuemart/product/resized/skulptura-art-101112_300x300.jpg"/>
                    <pic:cNvPicPr>
                      <a:picLocks noChangeAspect="1" noChangeArrowheads="1"/>
                    </pic:cNvPicPr>
                  </pic:nvPicPr>
                  <pic:blipFill>
                    <a:blip r:embed="rId179" cstate="print"/>
                    <a:srcRect/>
                    <a:stretch>
                      <a:fillRect/>
                    </a:stretch>
                  </pic:blipFill>
                  <pic:spPr bwMode="auto">
                    <a:xfrm>
                      <a:off x="0" y="0"/>
                      <a:ext cx="2596894" cy="1732835"/>
                    </a:xfrm>
                    <a:prstGeom prst="rect">
                      <a:avLst/>
                    </a:prstGeom>
                    <a:noFill/>
                    <a:ln w="9525">
                      <a:noFill/>
                      <a:miter lim="800000"/>
                      <a:headEnd/>
                      <a:tailEnd/>
                    </a:ln>
                  </pic:spPr>
                </pic:pic>
              </a:graphicData>
            </a:graphic>
          </wp:inline>
        </w:drawing>
      </w:r>
    </w:p>
    <w:p w:rsidR="002259FE" w:rsidRDefault="0029290F" w:rsidP="00113503">
      <w:pPr>
        <w:pStyle w:val="a3"/>
        <w:rPr>
          <w:rFonts w:asciiTheme="minorHAnsi" w:hAnsiTheme="minorHAnsi" w:cstheme="minorHAnsi"/>
          <w:sz w:val="28"/>
          <w:szCs w:val="28"/>
        </w:rPr>
      </w:pPr>
      <w:r>
        <w:rPr>
          <w:rFonts w:asciiTheme="minorHAnsi" w:hAnsiTheme="minorHAnsi" w:cstheme="minorHAnsi"/>
          <w:sz w:val="28"/>
          <w:szCs w:val="28"/>
        </w:rPr>
        <w:lastRenderedPageBreak/>
        <w:t xml:space="preserve">Приложение </w:t>
      </w:r>
      <w:r w:rsidR="002259FE">
        <w:rPr>
          <w:rFonts w:asciiTheme="minorHAnsi" w:hAnsiTheme="minorHAnsi" w:cstheme="minorHAnsi"/>
          <w:sz w:val="28"/>
          <w:szCs w:val="28"/>
        </w:rPr>
        <w:t>14</w:t>
      </w:r>
    </w:p>
    <w:p w:rsidR="002259FE" w:rsidRDefault="002259FE" w:rsidP="00113503">
      <w:pPr>
        <w:pStyle w:val="a3"/>
        <w:rPr>
          <w:rFonts w:asciiTheme="minorHAnsi" w:hAnsiTheme="minorHAnsi" w:cstheme="minorHAnsi"/>
          <w:sz w:val="28"/>
          <w:szCs w:val="28"/>
        </w:rPr>
      </w:pPr>
      <w:r w:rsidRPr="002259FE">
        <w:rPr>
          <w:rFonts w:asciiTheme="minorHAnsi" w:hAnsiTheme="minorHAnsi" w:cstheme="minorHAnsi"/>
          <w:noProof/>
          <w:sz w:val="28"/>
          <w:szCs w:val="28"/>
          <w:lang w:eastAsia="ru-RU"/>
        </w:rPr>
        <w:drawing>
          <wp:inline distT="0" distB="0" distL="0" distR="0">
            <wp:extent cx="5486400" cy="3200400"/>
            <wp:effectExtent l="19050" t="0" r="1905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AE4C0C" w:rsidRDefault="002259FE" w:rsidP="00113503">
      <w:pPr>
        <w:pStyle w:val="a3"/>
        <w:rPr>
          <w:rFonts w:asciiTheme="minorHAnsi" w:hAnsiTheme="minorHAnsi" w:cstheme="minorHAnsi"/>
          <w:sz w:val="28"/>
          <w:szCs w:val="28"/>
        </w:rPr>
      </w:pPr>
      <w:r>
        <w:rPr>
          <w:rFonts w:asciiTheme="minorHAnsi" w:hAnsiTheme="minorHAnsi" w:cstheme="minorHAnsi"/>
          <w:sz w:val="28"/>
          <w:szCs w:val="28"/>
        </w:rPr>
        <w:t xml:space="preserve"> Приложение 15</w:t>
      </w:r>
    </w:p>
    <w:p w:rsidR="002259FE" w:rsidRDefault="002259FE" w:rsidP="00113503">
      <w:pPr>
        <w:pStyle w:val="a3"/>
        <w:rPr>
          <w:rFonts w:asciiTheme="minorHAnsi" w:hAnsiTheme="minorHAnsi" w:cstheme="minorHAnsi"/>
          <w:sz w:val="28"/>
          <w:szCs w:val="28"/>
        </w:rPr>
      </w:pPr>
      <w:r>
        <w:rPr>
          <w:rFonts w:asciiTheme="minorHAnsi" w:hAnsiTheme="minorHAnsi" w:cstheme="minorHAnsi"/>
          <w:noProof/>
          <w:sz w:val="28"/>
          <w:szCs w:val="28"/>
          <w:lang w:eastAsia="ru-RU"/>
        </w:rPr>
        <w:drawing>
          <wp:inline distT="0" distB="0" distL="0" distR="0">
            <wp:extent cx="5486400" cy="32004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8E3355" w:rsidRDefault="008E3355" w:rsidP="00113503">
      <w:pPr>
        <w:pStyle w:val="a3"/>
        <w:rPr>
          <w:rFonts w:asciiTheme="minorHAnsi" w:hAnsiTheme="minorHAnsi" w:cstheme="minorHAnsi"/>
          <w:sz w:val="28"/>
          <w:szCs w:val="28"/>
        </w:rPr>
      </w:pPr>
    </w:p>
    <w:p w:rsidR="008E3355" w:rsidRDefault="008E3355" w:rsidP="00113503">
      <w:pPr>
        <w:pStyle w:val="a3"/>
        <w:rPr>
          <w:rFonts w:asciiTheme="minorHAnsi" w:hAnsiTheme="minorHAnsi" w:cstheme="minorHAnsi"/>
          <w:sz w:val="28"/>
          <w:szCs w:val="28"/>
        </w:rPr>
      </w:pPr>
    </w:p>
    <w:p w:rsidR="008E3355" w:rsidRDefault="008E3355" w:rsidP="00113503">
      <w:pPr>
        <w:pStyle w:val="a3"/>
        <w:rPr>
          <w:rFonts w:asciiTheme="minorHAnsi" w:hAnsiTheme="minorHAnsi" w:cstheme="minorHAnsi"/>
          <w:sz w:val="28"/>
          <w:szCs w:val="28"/>
        </w:rPr>
      </w:pPr>
    </w:p>
    <w:p w:rsidR="008E3355" w:rsidRDefault="008E3355" w:rsidP="00113503">
      <w:pPr>
        <w:pStyle w:val="a3"/>
        <w:rPr>
          <w:rFonts w:asciiTheme="minorHAnsi" w:hAnsiTheme="minorHAnsi" w:cstheme="minorHAnsi"/>
          <w:sz w:val="28"/>
          <w:szCs w:val="28"/>
        </w:rPr>
      </w:pPr>
    </w:p>
    <w:p w:rsidR="008E3355" w:rsidRDefault="008E3355" w:rsidP="00113503">
      <w:pPr>
        <w:pStyle w:val="a3"/>
        <w:rPr>
          <w:rFonts w:asciiTheme="minorHAnsi" w:hAnsiTheme="minorHAnsi" w:cstheme="minorHAnsi"/>
          <w:sz w:val="28"/>
          <w:szCs w:val="28"/>
        </w:rPr>
      </w:pPr>
    </w:p>
    <w:p w:rsidR="008E3355" w:rsidRDefault="008E3355" w:rsidP="00113503">
      <w:pPr>
        <w:pStyle w:val="a3"/>
        <w:rPr>
          <w:rFonts w:asciiTheme="minorHAnsi" w:hAnsiTheme="minorHAnsi" w:cstheme="minorHAnsi"/>
          <w:sz w:val="28"/>
          <w:szCs w:val="28"/>
        </w:rPr>
      </w:pPr>
    </w:p>
    <w:p w:rsidR="008E3355" w:rsidRDefault="008E3355" w:rsidP="00113503">
      <w:pPr>
        <w:pStyle w:val="a3"/>
        <w:rPr>
          <w:rFonts w:asciiTheme="minorHAnsi" w:hAnsiTheme="minorHAnsi" w:cstheme="minorHAnsi"/>
          <w:sz w:val="28"/>
          <w:szCs w:val="28"/>
        </w:rPr>
      </w:pPr>
    </w:p>
    <w:p w:rsidR="008E3355" w:rsidRDefault="008E3355" w:rsidP="00113503">
      <w:pPr>
        <w:pStyle w:val="a3"/>
        <w:rPr>
          <w:rFonts w:asciiTheme="minorHAnsi" w:hAnsiTheme="minorHAnsi" w:cstheme="minorHAnsi"/>
          <w:sz w:val="28"/>
          <w:szCs w:val="28"/>
        </w:rPr>
      </w:pPr>
    </w:p>
    <w:p w:rsidR="008E3355" w:rsidRDefault="008E3355" w:rsidP="00113503">
      <w:pPr>
        <w:pStyle w:val="a3"/>
        <w:rPr>
          <w:rFonts w:asciiTheme="minorHAnsi" w:hAnsiTheme="minorHAnsi" w:cstheme="minorHAnsi"/>
          <w:sz w:val="28"/>
          <w:szCs w:val="28"/>
        </w:rPr>
      </w:pPr>
    </w:p>
    <w:p w:rsidR="002259FE" w:rsidRDefault="002259FE" w:rsidP="00113503">
      <w:pPr>
        <w:pStyle w:val="a3"/>
        <w:rPr>
          <w:rFonts w:asciiTheme="minorHAnsi" w:hAnsiTheme="minorHAnsi" w:cstheme="minorHAnsi"/>
          <w:sz w:val="28"/>
          <w:szCs w:val="28"/>
        </w:rPr>
      </w:pPr>
      <w:r>
        <w:rPr>
          <w:rFonts w:asciiTheme="minorHAnsi" w:hAnsiTheme="minorHAnsi" w:cstheme="minorHAnsi"/>
          <w:sz w:val="28"/>
          <w:szCs w:val="28"/>
        </w:rPr>
        <w:lastRenderedPageBreak/>
        <w:t>Приложение 16</w:t>
      </w:r>
    </w:p>
    <w:p w:rsidR="002259FE" w:rsidRDefault="002259FE" w:rsidP="00113503">
      <w:pPr>
        <w:pStyle w:val="a3"/>
        <w:rPr>
          <w:rFonts w:asciiTheme="minorHAnsi" w:hAnsiTheme="minorHAnsi" w:cstheme="minorHAnsi"/>
          <w:sz w:val="28"/>
          <w:szCs w:val="28"/>
        </w:rPr>
      </w:pPr>
      <w:r>
        <w:rPr>
          <w:rFonts w:asciiTheme="minorHAnsi" w:hAnsiTheme="minorHAnsi" w:cstheme="minorHAnsi"/>
          <w:noProof/>
          <w:sz w:val="28"/>
          <w:szCs w:val="28"/>
          <w:lang w:eastAsia="ru-RU"/>
        </w:rPr>
        <w:drawing>
          <wp:inline distT="0" distB="0" distL="0" distR="0">
            <wp:extent cx="5486400" cy="3200400"/>
            <wp:effectExtent l="19050" t="0" r="1905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2259FE" w:rsidRDefault="002259FE" w:rsidP="00113503">
      <w:pPr>
        <w:pStyle w:val="a3"/>
        <w:rPr>
          <w:rFonts w:asciiTheme="minorHAnsi" w:hAnsiTheme="minorHAnsi" w:cstheme="minorHAnsi"/>
          <w:sz w:val="28"/>
          <w:szCs w:val="28"/>
        </w:rPr>
      </w:pPr>
      <w:r>
        <w:rPr>
          <w:rFonts w:asciiTheme="minorHAnsi" w:hAnsiTheme="minorHAnsi" w:cstheme="minorHAnsi"/>
          <w:sz w:val="28"/>
          <w:szCs w:val="28"/>
        </w:rPr>
        <w:t>Приложение 17</w:t>
      </w:r>
    </w:p>
    <w:p w:rsidR="008E3355" w:rsidRDefault="008E3355" w:rsidP="00113503">
      <w:pPr>
        <w:pStyle w:val="a3"/>
        <w:rPr>
          <w:rFonts w:asciiTheme="minorHAnsi" w:hAnsiTheme="minorHAnsi" w:cstheme="minorHAnsi"/>
          <w:sz w:val="28"/>
          <w:szCs w:val="28"/>
        </w:rPr>
      </w:pPr>
      <w:r>
        <w:rPr>
          <w:rFonts w:asciiTheme="minorHAnsi" w:hAnsiTheme="minorHAnsi" w:cstheme="minorHAnsi"/>
          <w:noProof/>
          <w:sz w:val="28"/>
          <w:szCs w:val="28"/>
          <w:lang w:eastAsia="ru-RU"/>
        </w:rPr>
        <w:drawing>
          <wp:inline distT="0" distB="0" distL="0" distR="0">
            <wp:extent cx="5486400" cy="3200400"/>
            <wp:effectExtent l="19050" t="0" r="1905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8E3355" w:rsidRDefault="008E3355" w:rsidP="00113503">
      <w:pPr>
        <w:pStyle w:val="a3"/>
        <w:rPr>
          <w:rFonts w:asciiTheme="minorHAnsi" w:hAnsiTheme="minorHAnsi" w:cstheme="minorHAnsi"/>
          <w:sz w:val="28"/>
          <w:szCs w:val="28"/>
        </w:rPr>
      </w:pPr>
    </w:p>
    <w:p w:rsidR="008E3355" w:rsidRDefault="008E3355" w:rsidP="00113503">
      <w:pPr>
        <w:pStyle w:val="a3"/>
        <w:rPr>
          <w:rFonts w:asciiTheme="minorHAnsi" w:hAnsiTheme="minorHAnsi" w:cstheme="minorHAnsi"/>
          <w:sz w:val="28"/>
          <w:szCs w:val="28"/>
        </w:rPr>
      </w:pPr>
    </w:p>
    <w:p w:rsidR="008E3355" w:rsidRDefault="008E3355" w:rsidP="00113503">
      <w:pPr>
        <w:pStyle w:val="a3"/>
        <w:rPr>
          <w:rFonts w:asciiTheme="minorHAnsi" w:hAnsiTheme="minorHAnsi" w:cstheme="minorHAnsi"/>
          <w:sz w:val="28"/>
          <w:szCs w:val="28"/>
        </w:rPr>
      </w:pPr>
    </w:p>
    <w:p w:rsidR="008E3355" w:rsidRDefault="008E3355" w:rsidP="00113503">
      <w:pPr>
        <w:pStyle w:val="a3"/>
        <w:rPr>
          <w:rFonts w:asciiTheme="minorHAnsi" w:hAnsiTheme="minorHAnsi" w:cstheme="minorHAnsi"/>
          <w:sz w:val="28"/>
          <w:szCs w:val="28"/>
        </w:rPr>
      </w:pPr>
    </w:p>
    <w:p w:rsidR="008E3355" w:rsidRDefault="008E3355" w:rsidP="00113503">
      <w:pPr>
        <w:pStyle w:val="a3"/>
        <w:rPr>
          <w:rFonts w:asciiTheme="minorHAnsi" w:hAnsiTheme="minorHAnsi" w:cstheme="minorHAnsi"/>
          <w:sz w:val="28"/>
          <w:szCs w:val="28"/>
        </w:rPr>
      </w:pPr>
    </w:p>
    <w:p w:rsidR="008E3355" w:rsidRDefault="008E3355" w:rsidP="00113503">
      <w:pPr>
        <w:pStyle w:val="a3"/>
        <w:rPr>
          <w:rFonts w:asciiTheme="minorHAnsi" w:hAnsiTheme="minorHAnsi" w:cstheme="minorHAnsi"/>
          <w:sz w:val="28"/>
          <w:szCs w:val="28"/>
        </w:rPr>
      </w:pPr>
    </w:p>
    <w:p w:rsidR="008E3355" w:rsidRDefault="008E3355" w:rsidP="00113503">
      <w:pPr>
        <w:pStyle w:val="a3"/>
        <w:rPr>
          <w:rFonts w:asciiTheme="minorHAnsi" w:hAnsiTheme="minorHAnsi" w:cstheme="minorHAnsi"/>
          <w:sz w:val="28"/>
          <w:szCs w:val="28"/>
        </w:rPr>
      </w:pPr>
    </w:p>
    <w:p w:rsidR="008E3355" w:rsidRDefault="008E3355" w:rsidP="00113503">
      <w:pPr>
        <w:pStyle w:val="a3"/>
        <w:rPr>
          <w:rFonts w:asciiTheme="minorHAnsi" w:hAnsiTheme="minorHAnsi" w:cstheme="minorHAnsi"/>
          <w:sz w:val="28"/>
          <w:szCs w:val="28"/>
        </w:rPr>
      </w:pPr>
    </w:p>
    <w:p w:rsidR="008E3355" w:rsidRDefault="008E3355" w:rsidP="00113503">
      <w:pPr>
        <w:pStyle w:val="a3"/>
        <w:rPr>
          <w:rFonts w:asciiTheme="minorHAnsi" w:hAnsiTheme="minorHAnsi" w:cstheme="minorHAnsi"/>
          <w:sz w:val="28"/>
          <w:szCs w:val="28"/>
        </w:rPr>
      </w:pPr>
    </w:p>
    <w:p w:rsidR="002259FE" w:rsidRDefault="002259FE" w:rsidP="00113503">
      <w:pPr>
        <w:pStyle w:val="a3"/>
        <w:rPr>
          <w:rFonts w:asciiTheme="minorHAnsi" w:hAnsiTheme="minorHAnsi" w:cstheme="minorHAnsi"/>
          <w:sz w:val="28"/>
          <w:szCs w:val="28"/>
        </w:rPr>
      </w:pPr>
      <w:r>
        <w:rPr>
          <w:rFonts w:asciiTheme="minorHAnsi" w:hAnsiTheme="minorHAnsi" w:cstheme="minorHAnsi"/>
          <w:sz w:val="28"/>
          <w:szCs w:val="28"/>
        </w:rPr>
        <w:lastRenderedPageBreak/>
        <w:t>Приложение 18</w:t>
      </w:r>
    </w:p>
    <w:p w:rsidR="008E3355" w:rsidRDefault="008E3355" w:rsidP="00113503">
      <w:pPr>
        <w:pStyle w:val="a3"/>
        <w:rPr>
          <w:rFonts w:asciiTheme="minorHAnsi" w:hAnsiTheme="minorHAnsi" w:cstheme="minorHAnsi"/>
          <w:sz w:val="28"/>
          <w:szCs w:val="28"/>
        </w:rPr>
      </w:pPr>
      <w:r>
        <w:rPr>
          <w:rFonts w:asciiTheme="minorHAnsi" w:hAnsiTheme="minorHAnsi" w:cstheme="minorHAnsi"/>
          <w:noProof/>
          <w:sz w:val="28"/>
          <w:szCs w:val="28"/>
          <w:lang w:eastAsia="ru-RU"/>
        </w:rPr>
        <w:drawing>
          <wp:inline distT="0" distB="0" distL="0" distR="0">
            <wp:extent cx="5486400" cy="3200400"/>
            <wp:effectExtent l="19050" t="0" r="1905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2259FE" w:rsidRDefault="002259FE" w:rsidP="00113503">
      <w:pPr>
        <w:pStyle w:val="a3"/>
        <w:rPr>
          <w:rFonts w:asciiTheme="minorHAnsi" w:hAnsiTheme="minorHAnsi" w:cstheme="minorHAnsi"/>
          <w:sz w:val="28"/>
          <w:szCs w:val="28"/>
        </w:rPr>
      </w:pPr>
      <w:r>
        <w:rPr>
          <w:rFonts w:asciiTheme="minorHAnsi" w:hAnsiTheme="minorHAnsi" w:cstheme="minorHAnsi"/>
          <w:sz w:val="28"/>
          <w:szCs w:val="28"/>
        </w:rPr>
        <w:t>Приложение 19</w:t>
      </w:r>
    </w:p>
    <w:p w:rsidR="008E3355" w:rsidRPr="002259FE" w:rsidRDefault="008E3355" w:rsidP="00113503">
      <w:pPr>
        <w:pStyle w:val="a3"/>
        <w:rPr>
          <w:rFonts w:asciiTheme="minorHAnsi" w:hAnsiTheme="minorHAnsi" w:cstheme="minorHAnsi"/>
          <w:b/>
          <w:sz w:val="28"/>
          <w:szCs w:val="28"/>
        </w:rPr>
      </w:pPr>
      <w:r>
        <w:rPr>
          <w:rFonts w:asciiTheme="minorHAnsi" w:hAnsiTheme="minorHAnsi" w:cstheme="minorHAnsi"/>
          <w:b/>
          <w:noProof/>
          <w:sz w:val="28"/>
          <w:szCs w:val="28"/>
          <w:lang w:eastAsia="ru-RU"/>
        </w:rPr>
        <w:drawing>
          <wp:inline distT="0" distB="0" distL="0" distR="0">
            <wp:extent cx="5486400" cy="3200400"/>
            <wp:effectExtent l="19050" t="0" r="1905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2259FE" w:rsidRDefault="002259FE" w:rsidP="002259FE">
      <w:pPr>
        <w:rPr>
          <w:rFonts w:asciiTheme="minorHAnsi" w:hAnsiTheme="minorHAnsi" w:cstheme="minorHAnsi"/>
          <w:sz w:val="28"/>
          <w:szCs w:val="28"/>
        </w:rPr>
      </w:pPr>
    </w:p>
    <w:p w:rsidR="002259FE" w:rsidRPr="002259FE" w:rsidRDefault="002259FE" w:rsidP="002259FE">
      <w:pPr>
        <w:rPr>
          <w:rFonts w:asciiTheme="minorHAnsi" w:hAnsiTheme="minorHAnsi" w:cstheme="minorHAnsi"/>
          <w:sz w:val="28"/>
          <w:szCs w:val="28"/>
        </w:rPr>
      </w:pPr>
    </w:p>
    <w:p w:rsidR="00AE4C0C" w:rsidRDefault="00AE4C0C" w:rsidP="00113503">
      <w:pPr>
        <w:pStyle w:val="a3"/>
        <w:rPr>
          <w:rFonts w:asciiTheme="minorHAnsi" w:hAnsiTheme="minorHAnsi" w:cstheme="minorHAnsi"/>
          <w:sz w:val="28"/>
          <w:szCs w:val="28"/>
        </w:rPr>
      </w:pPr>
    </w:p>
    <w:p w:rsidR="00AE4C0C" w:rsidRDefault="00AE4C0C" w:rsidP="00113503">
      <w:pPr>
        <w:pStyle w:val="a3"/>
        <w:rPr>
          <w:rFonts w:asciiTheme="minorHAnsi" w:hAnsiTheme="minorHAnsi" w:cstheme="minorHAnsi"/>
          <w:sz w:val="28"/>
          <w:szCs w:val="28"/>
        </w:rPr>
      </w:pPr>
    </w:p>
    <w:p w:rsidR="00AE4C0C" w:rsidRDefault="00AE4C0C" w:rsidP="00113503">
      <w:pPr>
        <w:pStyle w:val="a3"/>
        <w:rPr>
          <w:rFonts w:asciiTheme="minorHAnsi" w:hAnsiTheme="minorHAnsi" w:cstheme="minorHAnsi"/>
          <w:sz w:val="28"/>
          <w:szCs w:val="28"/>
        </w:rPr>
      </w:pPr>
    </w:p>
    <w:p w:rsidR="00AE4C0C" w:rsidRDefault="00AE4C0C" w:rsidP="00113503">
      <w:pPr>
        <w:pStyle w:val="a3"/>
        <w:rPr>
          <w:rFonts w:asciiTheme="minorHAnsi" w:hAnsiTheme="minorHAnsi" w:cstheme="minorHAnsi"/>
          <w:sz w:val="28"/>
          <w:szCs w:val="28"/>
        </w:rPr>
      </w:pPr>
    </w:p>
    <w:p w:rsidR="00AE4C0C" w:rsidRPr="00C4475B" w:rsidRDefault="00AE4C0C" w:rsidP="00C4475B">
      <w:pPr>
        <w:rPr>
          <w:rFonts w:asciiTheme="minorHAnsi" w:hAnsiTheme="minorHAnsi" w:cstheme="minorHAnsi"/>
          <w:sz w:val="28"/>
          <w:szCs w:val="28"/>
        </w:rPr>
      </w:pPr>
    </w:p>
    <w:p w:rsidR="00AE4C0C" w:rsidRPr="00113503" w:rsidRDefault="00AE4C0C" w:rsidP="00113503">
      <w:pPr>
        <w:pStyle w:val="a3"/>
        <w:rPr>
          <w:rFonts w:asciiTheme="minorHAnsi" w:hAnsiTheme="minorHAnsi" w:cstheme="minorHAnsi"/>
          <w:sz w:val="28"/>
          <w:szCs w:val="28"/>
        </w:rPr>
      </w:pPr>
    </w:p>
    <w:sectPr w:rsidR="00AE4C0C" w:rsidRPr="00113503" w:rsidSect="001C3F28">
      <w:footerReference w:type="default" r:id="rId18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475B" w:rsidRDefault="00C4475B" w:rsidP="005375C6">
      <w:pPr>
        <w:spacing w:after="0" w:line="240" w:lineRule="auto"/>
      </w:pPr>
      <w:r>
        <w:separator/>
      </w:r>
    </w:p>
  </w:endnote>
  <w:endnote w:type="continuationSeparator" w:id="1">
    <w:p w:rsidR="00C4475B" w:rsidRDefault="00C4475B" w:rsidP="005375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668610"/>
    </w:sdtPr>
    <w:sdtContent>
      <w:p w:rsidR="00C4475B" w:rsidRDefault="00C4475B">
        <w:pPr>
          <w:pStyle w:val="aa"/>
          <w:jc w:val="center"/>
        </w:pPr>
        <w:fldSimple w:instr=" PAGE   \* MERGEFORMAT ">
          <w:r w:rsidR="00EB64C2">
            <w:rPr>
              <w:noProof/>
            </w:rPr>
            <w:t>2</w:t>
          </w:r>
        </w:fldSimple>
      </w:p>
    </w:sdtContent>
  </w:sdt>
  <w:p w:rsidR="00C4475B" w:rsidRDefault="00C4475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475B" w:rsidRDefault="00C4475B" w:rsidP="005375C6">
      <w:pPr>
        <w:spacing w:after="0" w:line="240" w:lineRule="auto"/>
      </w:pPr>
      <w:r>
        <w:separator/>
      </w:r>
    </w:p>
  </w:footnote>
  <w:footnote w:type="continuationSeparator" w:id="1">
    <w:p w:rsidR="00C4475B" w:rsidRDefault="00C4475B" w:rsidP="005375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12F1A"/>
    <w:multiLevelType w:val="hybridMultilevel"/>
    <w:tmpl w:val="8EBC6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0417F4"/>
    <w:multiLevelType w:val="hybridMultilevel"/>
    <w:tmpl w:val="53FA1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321DBC"/>
    <w:multiLevelType w:val="hybridMultilevel"/>
    <w:tmpl w:val="CB32B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151F79"/>
    <w:multiLevelType w:val="hybridMultilevel"/>
    <w:tmpl w:val="35625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A0951E7"/>
    <w:multiLevelType w:val="hybridMultilevel"/>
    <w:tmpl w:val="C3367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753AE5"/>
    <w:multiLevelType w:val="hybridMultilevel"/>
    <w:tmpl w:val="280217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185B95"/>
    <w:multiLevelType w:val="hybridMultilevel"/>
    <w:tmpl w:val="456EF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9C64E1"/>
    <w:multiLevelType w:val="hybridMultilevel"/>
    <w:tmpl w:val="F48EB2AE"/>
    <w:lvl w:ilvl="0" w:tplc="D43CA18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D3D47BE"/>
    <w:multiLevelType w:val="hybridMultilevel"/>
    <w:tmpl w:val="74BCD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25A6643"/>
    <w:multiLevelType w:val="hybridMultilevel"/>
    <w:tmpl w:val="E1BC9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E1E538D"/>
    <w:multiLevelType w:val="hybridMultilevel"/>
    <w:tmpl w:val="1EC61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B3877C2"/>
    <w:multiLevelType w:val="hybridMultilevel"/>
    <w:tmpl w:val="54BAD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E8F0271"/>
    <w:multiLevelType w:val="hybridMultilevel"/>
    <w:tmpl w:val="D58C1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2"/>
  </w:num>
  <w:num w:numId="3">
    <w:abstractNumId w:val="1"/>
  </w:num>
  <w:num w:numId="4">
    <w:abstractNumId w:val="4"/>
  </w:num>
  <w:num w:numId="5">
    <w:abstractNumId w:val="10"/>
  </w:num>
  <w:num w:numId="6">
    <w:abstractNumId w:val="2"/>
  </w:num>
  <w:num w:numId="7">
    <w:abstractNumId w:val="5"/>
  </w:num>
  <w:num w:numId="8">
    <w:abstractNumId w:val="6"/>
  </w:num>
  <w:num w:numId="9">
    <w:abstractNumId w:val="9"/>
  </w:num>
  <w:num w:numId="10">
    <w:abstractNumId w:val="7"/>
  </w:num>
  <w:num w:numId="11">
    <w:abstractNumId w:val="8"/>
  </w:num>
  <w:num w:numId="12">
    <w:abstractNumId w:val="0"/>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0"/>
    <w:footnote w:id="1"/>
  </w:footnotePr>
  <w:endnotePr>
    <w:endnote w:id="0"/>
    <w:endnote w:id="1"/>
  </w:endnotePr>
  <w:compat/>
  <w:rsids>
    <w:rsidRoot w:val="00854D35"/>
    <w:rsid w:val="00026BF6"/>
    <w:rsid w:val="00041751"/>
    <w:rsid w:val="000E3E66"/>
    <w:rsid w:val="001045B5"/>
    <w:rsid w:val="00113503"/>
    <w:rsid w:val="0012263D"/>
    <w:rsid w:val="001642F6"/>
    <w:rsid w:val="001B5D09"/>
    <w:rsid w:val="001C3F28"/>
    <w:rsid w:val="001E5884"/>
    <w:rsid w:val="00200030"/>
    <w:rsid w:val="00202296"/>
    <w:rsid w:val="002259FE"/>
    <w:rsid w:val="002270E1"/>
    <w:rsid w:val="00252D02"/>
    <w:rsid w:val="00270523"/>
    <w:rsid w:val="0029290F"/>
    <w:rsid w:val="002D6A20"/>
    <w:rsid w:val="0031110D"/>
    <w:rsid w:val="00320860"/>
    <w:rsid w:val="003436DA"/>
    <w:rsid w:val="003450BF"/>
    <w:rsid w:val="00362B92"/>
    <w:rsid w:val="00385A51"/>
    <w:rsid w:val="003A48BF"/>
    <w:rsid w:val="003C3A60"/>
    <w:rsid w:val="003C6191"/>
    <w:rsid w:val="003D0730"/>
    <w:rsid w:val="00450DEB"/>
    <w:rsid w:val="00485E95"/>
    <w:rsid w:val="004B7BB3"/>
    <w:rsid w:val="004C1B94"/>
    <w:rsid w:val="004E0914"/>
    <w:rsid w:val="004E3D5E"/>
    <w:rsid w:val="005375C6"/>
    <w:rsid w:val="005D1ED3"/>
    <w:rsid w:val="005F63A5"/>
    <w:rsid w:val="00621551"/>
    <w:rsid w:val="00661BF3"/>
    <w:rsid w:val="006750B2"/>
    <w:rsid w:val="00676E3B"/>
    <w:rsid w:val="00682F2E"/>
    <w:rsid w:val="0074251E"/>
    <w:rsid w:val="00761D22"/>
    <w:rsid w:val="007A7B59"/>
    <w:rsid w:val="00820B4E"/>
    <w:rsid w:val="008219C3"/>
    <w:rsid w:val="00853121"/>
    <w:rsid w:val="00854D35"/>
    <w:rsid w:val="00886E4E"/>
    <w:rsid w:val="008D19EC"/>
    <w:rsid w:val="008E3355"/>
    <w:rsid w:val="008F356C"/>
    <w:rsid w:val="00906B28"/>
    <w:rsid w:val="009B6745"/>
    <w:rsid w:val="00A67D11"/>
    <w:rsid w:val="00A7371F"/>
    <w:rsid w:val="00A810DB"/>
    <w:rsid w:val="00AA2DA1"/>
    <w:rsid w:val="00AE4C0C"/>
    <w:rsid w:val="00AE6622"/>
    <w:rsid w:val="00AF7A81"/>
    <w:rsid w:val="00B0393B"/>
    <w:rsid w:val="00B159C0"/>
    <w:rsid w:val="00B227A6"/>
    <w:rsid w:val="00B573F2"/>
    <w:rsid w:val="00B90731"/>
    <w:rsid w:val="00BA3524"/>
    <w:rsid w:val="00BB398D"/>
    <w:rsid w:val="00BC2F51"/>
    <w:rsid w:val="00BD484F"/>
    <w:rsid w:val="00C02A23"/>
    <w:rsid w:val="00C32CFE"/>
    <w:rsid w:val="00C4475B"/>
    <w:rsid w:val="00C91A6E"/>
    <w:rsid w:val="00CA674E"/>
    <w:rsid w:val="00CE6E07"/>
    <w:rsid w:val="00D45042"/>
    <w:rsid w:val="00D63916"/>
    <w:rsid w:val="00DA5E83"/>
    <w:rsid w:val="00DD21B8"/>
    <w:rsid w:val="00DE7DEC"/>
    <w:rsid w:val="00DF2CD2"/>
    <w:rsid w:val="00E44C60"/>
    <w:rsid w:val="00E9655F"/>
    <w:rsid w:val="00EB64C2"/>
    <w:rsid w:val="00EC264E"/>
    <w:rsid w:val="00EC4200"/>
    <w:rsid w:val="00EC70A8"/>
    <w:rsid w:val="00ED5227"/>
    <w:rsid w:val="00F11CA1"/>
    <w:rsid w:val="00F24FC6"/>
    <w:rsid w:val="00F75D0A"/>
    <w:rsid w:val="00F96751"/>
    <w:rsid w:val="00FB0796"/>
    <w:rsid w:val="00FE0D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D3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42F6"/>
    <w:pPr>
      <w:ind w:left="720"/>
      <w:contextualSpacing/>
    </w:pPr>
  </w:style>
  <w:style w:type="character" w:styleId="a4">
    <w:name w:val="Hyperlink"/>
    <w:basedOn w:val="a0"/>
    <w:uiPriority w:val="99"/>
    <w:unhideWhenUsed/>
    <w:rsid w:val="00661BF3"/>
    <w:rPr>
      <w:color w:val="0000FF"/>
      <w:u w:val="single"/>
    </w:rPr>
  </w:style>
  <w:style w:type="paragraph" w:styleId="a5">
    <w:name w:val="Normal (Web)"/>
    <w:basedOn w:val="a"/>
    <w:uiPriority w:val="99"/>
    <w:semiHidden/>
    <w:unhideWhenUsed/>
    <w:rsid w:val="001B5D0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wrap">
    <w:name w:val="nowrap"/>
    <w:basedOn w:val="a0"/>
    <w:rsid w:val="001B5D09"/>
  </w:style>
  <w:style w:type="paragraph" w:styleId="a6">
    <w:name w:val="Balloon Text"/>
    <w:basedOn w:val="a"/>
    <w:link w:val="a7"/>
    <w:uiPriority w:val="99"/>
    <w:semiHidden/>
    <w:unhideWhenUsed/>
    <w:rsid w:val="00682F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2F2E"/>
    <w:rPr>
      <w:rFonts w:ascii="Tahoma" w:eastAsia="Calibri" w:hAnsi="Tahoma" w:cs="Tahoma"/>
      <w:sz w:val="16"/>
      <w:szCs w:val="16"/>
    </w:rPr>
  </w:style>
  <w:style w:type="paragraph" w:styleId="a8">
    <w:name w:val="header"/>
    <w:basedOn w:val="a"/>
    <w:link w:val="a9"/>
    <w:uiPriority w:val="99"/>
    <w:semiHidden/>
    <w:unhideWhenUsed/>
    <w:rsid w:val="005375C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375C6"/>
    <w:rPr>
      <w:rFonts w:ascii="Calibri" w:eastAsia="Calibri" w:hAnsi="Calibri" w:cs="Times New Roman"/>
    </w:rPr>
  </w:style>
  <w:style w:type="paragraph" w:styleId="aa">
    <w:name w:val="footer"/>
    <w:basedOn w:val="a"/>
    <w:link w:val="ab"/>
    <w:uiPriority w:val="99"/>
    <w:unhideWhenUsed/>
    <w:rsid w:val="005375C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375C6"/>
    <w:rPr>
      <w:rFonts w:ascii="Calibri" w:eastAsia="Calibri" w:hAnsi="Calibri" w:cs="Times New Roman"/>
    </w:rPr>
  </w:style>
  <w:style w:type="table" w:styleId="ac">
    <w:name w:val="Table Grid"/>
    <w:basedOn w:val="a1"/>
    <w:uiPriority w:val="59"/>
    <w:rsid w:val="00252D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3755903">
      <w:bodyDiv w:val="1"/>
      <w:marLeft w:val="0"/>
      <w:marRight w:val="0"/>
      <w:marTop w:val="0"/>
      <w:marBottom w:val="0"/>
      <w:divBdr>
        <w:top w:val="none" w:sz="0" w:space="0" w:color="auto"/>
        <w:left w:val="none" w:sz="0" w:space="0" w:color="auto"/>
        <w:bottom w:val="none" w:sz="0" w:space="0" w:color="auto"/>
        <w:right w:val="none" w:sz="0" w:space="0" w:color="auto"/>
      </w:divBdr>
    </w:div>
    <w:div w:id="356927615">
      <w:bodyDiv w:val="1"/>
      <w:marLeft w:val="0"/>
      <w:marRight w:val="0"/>
      <w:marTop w:val="0"/>
      <w:marBottom w:val="0"/>
      <w:divBdr>
        <w:top w:val="none" w:sz="0" w:space="0" w:color="auto"/>
        <w:left w:val="none" w:sz="0" w:space="0" w:color="auto"/>
        <w:bottom w:val="none" w:sz="0" w:space="0" w:color="auto"/>
        <w:right w:val="none" w:sz="0" w:space="0" w:color="auto"/>
      </w:divBdr>
    </w:div>
    <w:div w:id="490370010">
      <w:bodyDiv w:val="1"/>
      <w:marLeft w:val="0"/>
      <w:marRight w:val="0"/>
      <w:marTop w:val="0"/>
      <w:marBottom w:val="0"/>
      <w:divBdr>
        <w:top w:val="none" w:sz="0" w:space="0" w:color="auto"/>
        <w:left w:val="none" w:sz="0" w:space="0" w:color="auto"/>
        <w:bottom w:val="none" w:sz="0" w:space="0" w:color="auto"/>
        <w:right w:val="none" w:sz="0" w:space="0" w:color="auto"/>
      </w:divBdr>
    </w:div>
    <w:div w:id="525287519">
      <w:bodyDiv w:val="1"/>
      <w:marLeft w:val="0"/>
      <w:marRight w:val="0"/>
      <w:marTop w:val="0"/>
      <w:marBottom w:val="0"/>
      <w:divBdr>
        <w:top w:val="none" w:sz="0" w:space="0" w:color="auto"/>
        <w:left w:val="none" w:sz="0" w:space="0" w:color="auto"/>
        <w:bottom w:val="none" w:sz="0" w:space="0" w:color="auto"/>
        <w:right w:val="none" w:sz="0" w:space="0" w:color="auto"/>
      </w:divBdr>
    </w:div>
    <w:div w:id="585112138">
      <w:bodyDiv w:val="1"/>
      <w:marLeft w:val="0"/>
      <w:marRight w:val="0"/>
      <w:marTop w:val="0"/>
      <w:marBottom w:val="0"/>
      <w:divBdr>
        <w:top w:val="none" w:sz="0" w:space="0" w:color="auto"/>
        <w:left w:val="none" w:sz="0" w:space="0" w:color="auto"/>
        <w:bottom w:val="none" w:sz="0" w:space="0" w:color="auto"/>
        <w:right w:val="none" w:sz="0" w:space="0" w:color="auto"/>
      </w:divBdr>
    </w:div>
    <w:div w:id="596522420">
      <w:bodyDiv w:val="1"/>
      <w:marLeft w:val="0"/>
      <w:marRight w:val="0"/>
      <w:marTop w:val="0"/>
      <w:marBottom w:val="0"/>
      <w:divBdr>
        <w:top w:val="none" w:sz="0" w:space="0" w:color="auto"/>
        <w:left w:val="none" w:sz="0" w:space="0" w:color="auto"/>
        <w:bottom w:val="none" w:sz="0" w:space="0" w:color="auto"/>
        <w:right w:val="none" w:sz="0" w:space="0" w:color="auto"/>
      </w:divBdr>
    </w:div>
    <w:div w:id="651449455">
      <w:bodyDiv w:val="1"/>
      <w:marLeft w:val="0"/>
      <w:marRight w:val="0"/>
      <w:marTop w:val="0"/>
      <w:marBottom w:val="0"/>
      <w:divBdr>
        <w:top w:val="none" w:sz="0" w:space="0" w:color="auto"/>
        <w:left w:val="none" w:sz="0" w:space="0" w:color="auto"/>
        <w:bottom w:val="none" w:sz="0" w:space="0" w:color="auto"/>
        <w:right w:val="none" w:sz="0" w:space="0" w:color="auto"/>
      </w:divBdr>
    </w:div>
    <w:div w:id="744307215">
      <w:bodyDiv w:val="1"/>
      <w:marLeft w:val="0"/>
      <w:marRight w:val="0"/>
      <w:marTop w:val="0"/>
      <w:marBottom w:val="0"/>
      <w:divBdr>
        <w:top w:val="none" w:sz="0" w:space="0" w:color="auto"/>
        <w:left w:val="none" w:sz="0" w:space="0" w:color="auto"/>
        <w:bottom w:val="none" w:sz="0" w:space="0" w:color="auto"/>
        <w:right w:val="none" w:sz="0" w:space="0" w:color="auto"/>
      </w:divBdr>
    </w:div>
    <w:div w:id="747119591">
      <w:bodyDiv w:val="1"/>
      <w:marLeft w:val="0"/>
      <w:marRight w:val="0"/>
      <w:marTop w:val="0"/>
      <w:marBottom w:val="0"/>
      <w:divBdr>
        <w:top w:val="none" w:sz="0" w:space="0" w:color="auto"/>
        <w:left w:val="none" w:sz="0" w:space="0" w:color="auto"/>
        <w:bottom w:val="none" w:sz="0" w:space="0" w:color="auto"/>
        <w:right w:val="none" w:sz="0" w:space="0" w:color="auto"/>
      </w:divBdr>
    </w:div>
    <w:div w:id="812140629">
      <w:bodyDiv w:val="1"/>
      <w:marLeft w:val="0"/>
      <w:marRight w:val="0"/>
      <w:marTop w:val="0"/>
      <w:marBottom w:val="0"/>
      <w:divBdr>
        <w:top w:val="none" w:sz="0" w:space="0" w:color="auto"/>
        <w:left w:val="none" w:sz="0" w:space="0" w:color="auto"/>
        <w:bottom w:val="none" w:sz="0" w:space="0" w:color="auto"/>
        <w:right w:val="none" w:sz="0" w:space="0" w:color="auto"/>
      </w:divBdr>
    </w:div>
    <w:div w:id="878250804">
      <w:bodyDiv w:val="1"/>
      <w:marLeft w:val="0"/>
      <w:marRight w:val="0"/>
      <w:marTop w:val="0"/>
      <w:marBottom w:val="0"/>
      <w:divBdr>
        <w:top w:val="none" w:sz="0" w:space="0" w:color="auto"/>
        <w:left w:val="none" w:sz="0" w:space="0" w:color="auto"/>
        <w:bottom w:val="none" w:sz="0" w:space="0" w:color="auto"/>
        <w:right w:val="none" w:sz="0" w:space="0" w:color="auto"/>
      </w:divBdr>
    </w:div>
    <w:div w:id="1073773550">
      <w:bodyDiv w:val="1"/>
      <w:marLeft w:val="0"/>
      <w:marRight w:val="0"/>
      <w:marTop w:val="0"/>
      <w:marBottom w:val="0"/>
      <w:divBdr>
        <w:top w:val="none" w:sz="0" w:space="0" w:color="auto"/>
        <w:left w:val="none" w:sz="0" w:space="0" w:color="auto"/>
        <w:bottom w:val="none" w:sz="0" w:space="0" w:color="auto"/>
        <w:right w:val="none" w:sz="0" w:space="0" w:color="auto"/>
      </w:divBdr>
    </w:div>
    <w:div w:id="1111507258">
      <w:bodyDiv w:val="1"/>
      <w:marLeft w:val="0"/>
      <w:marRight w:val="0"/>
      <w:marTop w:val="0"/>
      <w:marBottom w:val="0"/>
      <w:divBdr>
        <w:top w:val="none" w:sz="0" w:space="0" w:color="auto"/>
        <w:left w:val="none" w:sz="0" w:space="0" w:color="auto"/>
        <w:bottom w:val="none" w:sz="0" w:space="0" w:color="auto"/>
        <w:right w:val="none" w:sz="0" w:space="0" w:color="auto"/>
      </w:divBdr>
    </w:div>
    <w:div w:id="1212351733">
      <w:bodyDiv w:val="1"/>
      <w:marLeft w:val="0"/>
      <w:marRight w:val="0"/>
      <w:marTop w:val="0"/>
      <w:marBottom w:val="0"/>
      <w:divBdr>
        <w:top w:val="none" w:sz="0" w:space="0" w:color="auto"/>
        <w:left w:val="none" w:sz="0" w:space="0" w:color="auto"/>
        <w:bottom w:val="none" w:sz="0" w:space="0" w:color="auto"/>
        <w:right w:val="none" w:sz="0" w:space="0" w:color="auto"/>
      </w:divBdr>
    </w:div>
    <w:div w:id="1228221841">
      <w:bodyDiv w:val="1"/>
      <w:marLeft w:val="0"/>
      <w:marRight w:val="0"/>
      <w:marTop w:val="0"/>
      <w:marBottom w:val="0"/>
      <w:divBdr>
        <w:top w:val="none" w:sz="0" w:space="0" w:color="auto"/>
        <w:left w:val="none" w:sz="0" w:space="0" w:color="auto"/>
        <w:bottom w:val="none" w:sz="0" w:space="0" w:color="auto"/>
        <w:right w:val="none" w:sz="0" w:space="0" w:color="auto"/>
      </w:divBdr>
    </w:div>
    <w:div w:id="1462381891">
      <w:bodyDiv w:val="1"/>
      <w:marLeft w:val="0"/>
      <w:marRight w:val="0"/>
      <w:marTop w:val="0"/>
      <w:marBottom w:val="0"/>
      <w:divBdr>
        <w:top w:val="none" w:sz="0" w:space="0" w:color="auto"/>
        <w:left w:val="none" w:sz="0" w:space="0" w:color="auto"/>
        <w:bottom w:val="none" w:sz="0" w:space="0" w:color="auto"/>
        <w:right w:val="none" w:sz="0" w:space="0" w:color="auto"/>
      </w:divBdr>
    </w:div>
    <w:div w:id="1495953586">
      <w:bodyDiv w:val="1"/>
      <w:marLeft w:val="0"/>
      <w:marRight w:val="0"/>
      <w:marTop w:val="0"/>
      <w:marBottom w:val="0"/>
      <w:divBdr>
        <w:top w:val="none" w:sz="0" w:space="0" w:color="auto"/>
        <w:left w:val="none" w:sz="0" w:space="0" w:color="auto"/>
        <w:bottom w:val="none" w:sz="0" w:space="0" w:color="auto"/>
        <w:right w:val="none" w:sz="0" w:space="0" w:color="auto"/>
      </w:divBdr>
    </w:div>
    <w:div w:id="1551458922">
      <w:bodyDiv w:val="1"/>
      <w:marLeft w:val="0"/>
      <w:marRight w:val="0"/>
      <w:marTop w:val="0"/>
      <w:marBottom w:val="0"/>
      <w:divBdr>
        <w:top w:val="none" w:sz="0" w:space="0" w:color="auto"/>
        <w:left w:val="none" w:sz="0" w:space="0" w:color="auto"/>
        <w:bottom w:val="none" w:sz="0" w:space="0" w:color="auto"/>
        <w:right w:val="none" w:sz="0" w:space="0" w:color="auto"/>
      </w:divBdr>
    </w:div>
    <w:div w:id="1777748298">
      <w:bodyDiv w:val="1"/>
      <w:marLeft w:val="0"/>
      <w:marRight w:val="0"/>
      <w:marTop w:val="0"/>
      <w:marBottom w:val="0"/>
      <w:divBdr>
        <w:top w:val="none" w:sz="0" w:space="0" w:color="auto"/>
        <w:left w:val="none" w:sz="0" w:space="0" w:color="auto"/>
        <w:bottom w:val="none" w:sz="0" w:space="0" w:color="auto"/>
        <w:right w:val="none" w:sz="0" w:space="0" w:color="auto"/>
      </w:divBdr>
    </w:div>
    <w:div w:id="1793861528">
      <w:bodyDiv w:val="1"/>
      <w:marLeft w:val="0"/>
      <w:marRight w:val="0"/>
      <w:marTop w:val="0"/>
      <w:marBottom w:val="0"/>
      <w:divBdr>
        <w:top w:val="none" w:sz="0" w:space="0" w:color="auto"/>
        <w:left w:val="none" w:sz="0" w:space="0" w:color="auto"/>
        <w:bottom w:val="none" w:sz="0" w:space="0" w:color="auto"/>
        <w:right w:val="none" w:sz="0" w:space="0" w:color="auto"/>
      </w:divBdr>
    </w:div>
    <w:div w:id="1978679601">
      <w:bodyDiv w:val="1"/>
      <w:marLeft w:val="0"/>
      <w:marRight w:val="0"/>
      <w:marTop w:val="0"/>
      <w:marBottom w:val="0"/>
      <w:divBdr>
        <w:top w:val="none" w:sz="0" w:space="0" w:color="auto"/>
        <w:left w:val="none" w:sz="0" w:space="0" w:color="auto"/>
        <w:bottom w:val="none" w:sz="0" w:space="0" w:color="auto"/>
        <w:right w:val="none" w:sz="0" w:space="0" w:color="auto"/>
      </w:divBdr>
    </w:div>
    <w:div w:id="200628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F%D0%B5%D1%82%D1%80%D0%BE%D0%B3%D1%80%D0%B0%D0%B4" TargetMode="External"/><Relationship Id="rId117" Type="http://schemas.openxmlformats.org/officeDocument/2006/relationships/hyperlink" Target="https://ru.wikipedia.org/wiki/%D0%9A%D0%BE%D0%BB%D0%BE%D1%81_(%D1%81%D0%BE%D1%86%D0%B2%D0%B5%D1%82%D0%B8%D0%B5)" TargetMode="External"/><Relationship Id="rId21" Type="http://schemas.openxmlformats.org/officeDocument/2006/relationships/hyperlink" Target="https://ru.wikipedia.org/wiki/%D0%A1%D0%BE%D0%B7%D1%80%D0%B5%D0%B2%D0%B0%D0%BD%D0%B8%D0%B5_%D0%BF%D0%BB%D0%BE%D0%B4%D0%BE%D0%B2" TargetMode="External"/><Relationship Id="rId42" Type="http://schemas.openxmlformats.org/officeDocument/2006/relationships/hyperlink" Target="https://ru.wikipedia.org/wiki/%D0%9B%D0%B8%D1%81%D1%82" TargetMode="External"/><Relationship Id="rId47" Type="http://schemas.openxmlformats.org/officeDocument/2006/relationships/hyperlink" Target="https://ru.wikipedia.org/wiki/%D0%9F%D0%BB%D0%BE%D0%B4" TargetMode="External"/><Relationship Id="rId63" Type="http://schemas.openxmlformats.org/officeDocument/2006/relationships/hyperlink" Target="https://ru.wikipedia.org/wiki/%D0%A3%D0%BD%D0%B8%D0%B2%D0%B5%D1%80%D1%81%D0%B8%D1%82%D0%B5%D1%82_%D0%A3%D0%BF%D0%BF%D1%81%D0%B0%D0%BB%D1%8B" TargetMode="External"/><Relationship Id="rId68" Type="http://schemas.openxmlformats.org/officeDocument/2006/relationships/hyperlink" Target="https://ru.wikipedia.org/wiki/%D0%94%D0%B8%D0%B0%D0%BC%D0%B5%D1%82%D1%80" TargetMode="External"/><Relationship Id="rId84" Type="http://schemas.openxmlformats.org/officeDocument/2006/relationships/hyperlink" Target="https://ru.wikipedia.org/wiki/%D0%96%D0%B8%D0%B2%D0%BE%D0%BA%D0%BE%D1%81%D1%82%D1%8C" TargetMode="External"/><Relationship Id="rId89" Type="http://schemas.openxmlformats.org/officeDocument/2006/relationships/hyperlink" Target="https://ru.wikipedia.org/wiki/%D0%9A%D0%BE%D1%80%D0%B5%D0%BD%D1%8C" TargetMode="External"/><Relationship Id="rId112" Type="http://schemas.openxmlformats.org/officeDocument/2006/relationships/hyperlink" Target="https://ru.wikipedia.org/wiki/%D0%A6%D0%B2%D0%B5%D1%82%D0%BA%D0%B8" TargetMode="External"/><Relationship Id="rId133" Type="http://schemas.openxmlformats.org/officeDocument/2006/relationships/hyperlink" Target="https://ru.wikipedia.org/wiki/%D0%90%D1%80%D0%BE%D0%BC%D0%B0%D1%82" TargetMode="External"/><Relationship Id="rId138" Type="http://schemas.openxmlformats.org/officeDocument/2006/relationships/hyperlink" Target="https://ru.wikipedia.org/wiki/%D0%AF%D0%BF%D0%BE%D0%BD%D0%B8%D1%8F" TargetMode="External"/><Relationship Id="rId154" Type="http://schemas.openxmlformats.org/officeDocument/2006/relationships/image" Target="media/image6.jpeg"/><Relationship Id="rId159" Type="http://schemas.openxmlformats.org/officeDocument/2006/relationships/hyperlink" Target="https://infourok.ru/proekt-blagoustroystvo-prishkolnoy-territorii-klass-715797.html" TargetMode="External"/><Relationship Id="rId175" Type="http://schemas.openxmlformats.org/officeDocument/2006/relationships/image" Target="media/image19.jpeg"/><Relationship Id="rId170" Type="http://schemas.openxmlformats.org/officeDocument/2006/relationships/image" Target="media/image14.jpeg"/><Relationship Id="rId16" Type="http://schemas.openxmlformats.org/officeDocument/2006/relationships/hyperlink" Target="https://ru.wikipedia.org/wiki/%D0%92%D0%B5%D0%BD%D1%87%D0%B8%D0%BA" TargetMode="External"/><Relationship Id="rId107" Type="http://schemas.openxmlformats.org/officeDocument/2006/relationships/hyperlink" Target="https://ru.wikipedia.org/wiki/%D0%95%D0%B2%D1%80%D0%BE%D0%BF%D0%B5%D0%B9%D1%81%D0%BA%D0%B0%D1%8F_%D1%87%D0%B0%D1%81%D1%82%D1%8C_%D0%A0%D0%BE%D1%81%D1%81%D0%B8%D0%B8" TargetMode="External"/><Relationship Id="rId11" Type="http://schemas.openxmlformats.org/officeDocument/2006/relationships/hyperlink" Target="https://ru.wikipedia.org/wiki/%D0%9B%D0%B8%D1%81%D1%82" TargetMode="External"/><Relationship Id="rId32" Type="http://schemas.openxmlformats.org/officeDocument/2006/relationships/hyperlink" Target="https://ru.wikipedia.org/wiki/%D0%94%D0%B0%D0%BB%D1%8C%D0%BD%D0%B8%D0%B9_%D0%92%D0%BE%D1%81%D1%82%D0%BE%D0%BA" TargetMode="External"/><Relationship Id="rId37" Type="http://schemas.openxmlformats.org/officeDocument/2006/relationships/hyperlink" Target="https://ru.wikipedia.org/wiki/%D0%A5%D0%BE%D1%81%D1%82,_%D0%9D%D0%B8%D0%BA%D0%BE%D0%BB%D0%B0%D1%83%D1%81_%D0%A2%D0%BE%D0%BC%D0%B0%D1%81" TargetMode="External"/><Relationship Id="rId53" Type="http://schemas.openxmlformats.org/officeDocument/2006/relationships/hyperlink" Target="https://ru.wikipedia.org/wiki/%D0%9F%D1%80%D0%B5%D1%80%D0%B8%D1%8F" TargetMode="External"/><Relationship Id="rId58" Type="http://schemas.openxmlformats.org/officeDocument/2006/relationships/hyperlink" Target="https://ru.wikipedia.org/wiki/%D0%9A%D0%B0%D1%80%D0%BB_%D0%9B%D0%B8%D0%BD%D0%BD%D0%B5%D0%B9" TargetMode="External"/><Relationship Id="rId74" Type="http://schemas.openxmlformats.org/officeDocument/2006/relationships/hyperlink" Target="https://ru.wikipedia.org/wiki/%D0%A1%D0%B5%D0%BC%D1%8F%D0%BD%D0%BA%D0%B0" TargetMode="External"/><Relationship Id="rId79" Type="http://schemas.openxmlformats.org/officeDocument/2006/relationships/hyperlink" Target="https://ru.wikipedia.org/wiki/%D0%90%D0%B8%D0%B4" TargetMode="External"/><Relationship Id="rId102" Type="http://schemas.openxmlformats.org/officeDocument/2006/relationships/hyperlink" Target="https://ru.wikipedia.org/wiki/%D0%92%D0%BE%D1%81%D1%82%D0%BE%D1%87%D0%BD%D0%B0%D1%8F_%D0%90%D0%B7%D0%B8%D1%8F" TargetMode="External"/><Relationship Id="rId123" Type="http://schemas.openxmlformats.org/officeDocument/2006/relationships/hyperlink" Target="https://ru.wikipedia.org/wiki/%D0%9F%D0%BB%D0%BE%D0%B4" TargetMode="External"/><Relationship Id="rId128" Type="http://schemas.openxmlformats.org/officeDocument/2006/relationships/hyperlink" Target="https://ru.wikipedia.org/wiki/%D0%A1%D0%BC%D0%B5%D1%88%D0%B0%D0%BD%D0%BD%D1%8B%D0%B9_%D0%BB%D0%B5%D1%81" TargetMode="External"/><Relationship Id="rId144" Type="http://schemas.openxmlformats.org/officeDocument/2006/relationships/hyperlink" Target="https://ru.wikipedia.org/wiki/%D0%9B%D0%B8%D1%81%D1%82" TargetMode="External"/><Relationship Id="rId149" Type="http://schemas.openxmlformats.org/officeDocument/2006/relationships/image" Target="media/image1.jpeg"/><Relationship Id="rId5" Type="http://schemas.openxmlformats.org/officeDocument/2006/relationships/webSettings" Target="webSettings.xml"/><Relationship Id="rId90" Type="http://schemas.openxmlformats.org/officeDocument/2006/relationships/hyperlink" Target="https://ru.wikipedia.org/wiki/%D0%9A%D0%BB%D1%83%D0%B1%D0%B5%D0%BD%D1%8C" TargetMode="External"/><Relationship Id="rId95" Type="http://schemas.openxmlformats.org/officeDocument/2006/relationships/hyperlink" Target="https://ru.wikipedia.org/wiki/%D0%92%D0%B5%D0%BD%D1%87%D0%B8%D0%BA" TargetMode="External"/><Relationship Id="rId160" Type="http://schemas.openxmlformats.org/officeDocument/2006/relationships/hyperlink" Target="https://infourok.ru/pedagogicheskiy_proekt_blagoustroystvo_i_ozelenenie_prischkolnoy_territorii-418416.htm" TargetMode="External"/><Relationship Id="rId165" Type="http://schemas.openxmlformats.org/officeDocument/2006/relationships/hyperlink" Target="https://activityedu.ru/Blogs/lifehack/blagoustroystvo-i-ozelenenie-territorii-shkoly/" TargetMode="External"/><Relationship Id="rId181" Type="http://schemas.openxmlformats.org/officeDocument/2006/relationships/chart" Target="charts/chart2.xml"/><Relationship Id="rId186" Type="http://schemas.openxmlformats.org/officeDocument/2006/relationships/footer" Target="footer1.xml"/><Relationship Id="rId22" Type="http://schemas.openxmlformats.org/officeDocument/2006/relationships/hyperlink" Target="https://ru.wikipedia.org/wiki/%D0%A1%D0%B5%D0%BC%D1%8F" TargetMode="External"/><Relationship Id="rId27" Type="http://schemas.openxmlformats.org/officeDocument/2006/relationships/hyperlink" Target="https://ru.wikipedia.org/wiki/%D0%A1%D0%BE%D0%BB%D0%BE%D0%B3%D1%83%D0%B1,_%D0%A4%D1%91%D0%B4%D0%BE%D1%80_%D0%9A%D1%83%D0%B7%D1%8C%D0%BC%D0%B8%D1%87" TargetMode="External"/><Relationship Id="rId43" Type="http://schemas.openxmlformats.org/officeDocument/2006/relationships/hyperlink" Target="https://ru.wikipedia.org/wiki/%D0%A0%D0%BE%D0%B7%D0%B5%D1%82%D0%BA%D0%B0_(%D1%80%D0%B0%D1%81%D0%BF%D0%BE%D0%BB%D0%BE%D0%B6%D0%B5%D0%BD%D0%B8%D0%B5_%D0%BB%D0%B8%D1%81%D1%82%D1%8C%D0%B5%D0%B2)" TargetMode="External"/><Relationship Id="rId48" Type="http://schemas.openxmlformats.org/officeDocument/2006/relationships/hyperlink" Target="https://ru.wikipedia.org/wiki/%D0%9A%D0%BE%D1%80%D0%BE%D0%B1%D0%BE%D1%87%D0%BA%D0%B0" TargetMode="External"/><Relationship Id="rId64" Type="http://schemas.openxmlformats.org/officeDocument/2006/relationships/hyperlink" Target="https://ru.wikipedia.org/wiki/%D0%A1%D1%82%D0%B5%D0%B1%D0%B5%D0%BB%D1%8C" TargetMode="External"/><Relationship Id="rId69" Type="http://schemas.openxmlformats.org/officeDocument/2006/relationships/hyperlink" Target="https://ru.wikipedia.org/wiki/%D0%A6%D0%B2%D0%B5%D1%82%D0%BE%D0%BB%D0%BE%D0%B6%D0%B5" TargetMode="External"/><Relationship Id="rId113" Type="http://schemas.openxmlformats.org/officeDocument/2006/relationships/hyperlink" Target="https://ru.wikipedia.org/wiki/%D0%9A%D0%BE%D1%80%D0%B7%D0%B8%D0%BD%D0%BA%D0%B0_(%D0%B1%D0%BE%D1%82%D0%B0%D0%BD%D0%B8%D0%BA%D0%B0)" TargetMode="External"/><Relationship Id="rId118" Type="http://schemas.openxmlformats.org/officeDocument/2006/relationships/hyperlink" Target="https://ru.wikipedia.org/wiki/%D0%9C%D0%B5%D1%82%D1%91%D0%BB%D0%BA%D0%B0_(%D1%81%D0%BE%D1%86%D0%B2%D0%B5%D1%82%D0%B8%D0%B5)" TargetMode="External"/><Relationship Id="rId134" Type="http://schemas.openxmlformats.org/officeDocument/2006/relationships/hyperlink" Target="https://ru.wikipedia.org/wiki/Syrphinae" TargetMode="External"/><Relationship Id="rId139" Type="http://schemas.openxmlformats.org/officeDocument/2006/relationships/hyperlink" Target="https://ru.wikipedia.org/wiki/%D0%A1%D0%B5%D0%B2%D0%B5%D1%80%D0%BD%D0%B0%D1%8F_%D0%90%D0%BC%D0%B5%D1%80%D0%B8%D0%BA%D0%B0" TargetMode="External"/><Relationship Id="rId80" Type="http://schemas.openxmlformats.org/officeDocument/2006/relationships/hyperlink" Target="https://ru.wikipedia.org/wiki/%D0%90%D0%B4" TargetMode="External"/><Relationship Id="rId85" Type="http://schemas.openxmlformats.org/officeDocument/2006/relationships/hyperlink" Target="https://ru.wikipedia.org/wiki/%D0%A6%D0%B2%D0%B5%D1%82%D0%BE%D0%BA" TargetMode="External"/><Relationship Id="rId150" Type="http://schemas.openxmlformats.org/officeDocument/2006/relationships/image" Target="media/image2.jpeg"/><Relationship Id="rId155" Type="http://schemas.openxmlformats.org/officeDocument/2006/relationships/image" Target="media/image7.jpeg"/><Relationship Id="rId171" Type="http://schemas.openxmlformats.org/officeDocument/2006/relationships/image" Target="media/image15.jpeg"/><Relationship Id="rId176" Type="http://schemas.openxmlformats.org/officeDocument/2006/relationships/image" Target="media/image20.jpeg"/><Relationship Id="rId12" Type="http://schemas.openxmlformats.org/officeDocument/2006/relationships/hyperlink" Target="https://ru.wikipedia.org/wiki/%D0%A6%D0%B2%D0%B5%D1%82%D0%BE%D0%BA" TargetMode="External"/><Relationship Id="rId17" Type="http://schemas.openxmlformats.org/officeDocument/2006/relationships/hyperlink" Target="https://ru.wikipedia.org/wiki/%D0%A2%D1%8B%D1%87%D0%B8%D0%BD%D0%BA%D0%B0" TargetMode="External"/><Relationship Id="rId33" Type="http://schemas.openxmlformats.org/officeDocument/2006/relationships/hyperlink" Target="https://ru.wikipedia.org/wiki/%D0%AE%D0%B3%D0%BE-%D0%92%D0%BE%D1%81%D1%82%D0%BE%D1%87%D0%BD%D0%B0%D1%8F_%D0%90%D0%B7%D0%B8%D1%8F" TargetMode="External"/><Relationship Id="rId38" Type="http://schemas.openxmlformats.org/officeDocument/2006/relationships/hyperlink" Target="https://ru.wikipedia.org/wiki/%D0%A4%D1%83%D0%BD%D0%BA,_%D0%93%D0%B5%D0%BD%D1%80%D0%B8%D1%85_%D0%9A%D1%80%D0%B8%D1%81%D1%82%D0%B8%D0%B0%D0%BD" TargetMode="External"/><Relationship Id="rId59" Type="http://schemas.openxmlformats.org/officeDocument/2006/relationships/hyperlink" Target="https://ru.wikipedia.org/wiki/%D0%A8%D0%B2%D0%B5%D1%86%D0%B8%D1%8F" TargetMode="External"/><Relationship Id="rId103" Type="http://schemas.openxmlformats.org/officeDocument/2006/relationships/hyperlink" Target="https://ru.wikipedia.org/wiki/%D0%AE%D0%B3%D0%BE-%D0%92%D0%BE%D1%81%D1%82%D0%BE%D1%87%D0%BD%D0%B0%D1%8F_%D0%90%D0%B7%D0%B8%D1%8F" TargetMode="External"/><Relationship Id="rId108" Type="http://schemas.openxmlformats.org/officeDocument/2006/relationships/hyperlink" Target="https://ru.wikipedia.org/wiki/%D0%9B%D0%B8%D1%81%D1%82%D1%8C%D1%8F" TargetMode="External"/><Relationship Id="rId124" Type="http://schemas.openxmlformats.org/officeDocument/2006/relationships/hyperlink" Target="https://ru.wikipedia.org/wiki/%D0%A1%D0%B5%D0%BC%D1%8F%D0%BD%D0%BA%D0%B0" TargetMode="External"/><Relationship Id="rId129" Type="http://schemas.openxmlformats.org/officeDocument/2006/relationships/hyperlink" Target="https://ru.wikipedia.org/wiki/%D0%9B%D0%B8%D1%81%D1%82%D1%8C%D1%8F" TargetMode="External"/><Relationship Id="rId54" Type="http://schemas.openxmlformats.org/officeDocument/2006/relationships/hyperlink" Target="https://ru.wikipedia.org/wiki/%D0%94%D0%B5%D0%BA%D0%BE%D1%80%D0%B0%D1%82%D0%B8%D0%B2%D0%BD%D1%8B%D0%B5_%D1%80%D0%B0%D1%81%D1%82%D0%B5%D0%BD%D0%B8%D1%8F" TargetMode="External"/><Relationship Id="rId70" Type="http://schemas.openxmlformats.org/officeDocument/2006/relationships/hyperlink" Target="https://ru.wikipedia.org/wiki/%D0%A6%D0%B8%D0%BB%D0%B8%D0%BD%D0%B4%D1%80" TargetMode="External"/><Relationship Id="rId75" Type="http://schemas.openxmlformats.org/officeDocument/2006/relationships/hyperlink" Target="https://ru.wikipedia.org/wiki/%D0%A0%D0%BE%D0%B4_(%D0%B1%D0%B8%D0%BE%D0%BB%D0%BE%D0%B3%D0%B8%D1%8F)" TargetMode="External"/><Relationship Id="rId91" Type="http://schemas.openxmlformats.org/officeDocument/2006/relationships/hyperlink" Target="https://ru.wikipedia.org/wiki/%D0%9B%D0%B8%D1%81%D1%82" TargetMode="External"/><Relationship Id="rId96" Type="http://schemas.openxmlformats.org/officeDocument/2006/relationships/hyperlink" Target="https://ru.wikipedia.org/wiki/%D0%9D%D0%B5%D0%BA%D1%82%D0%B0%D1%80%D0%BD%D0%B8%D0%BA" TargetMode="External"/><Relationship Id="rId140" Type="http://schemas.openxmlformats.org/officeDocument/2006/relationships/hyperlink" Target="https://ru.wikipedia.org/wiki/%D0%A0%D0%BE%D1%81%D1%81%D0%B8%D1%8F" TargetMode="External"/><Relationship Id="rId145" Type="http://schemas.openxmlformats.org/officeDocument/2006/relationships/hyperlink" Target="https://ru.wikipedia.org/wiki/%D0%A6%D0%B2%D0%B5%D1%82%D0%BE%D0%BA" TargetMode="External"/><Relationship Id="rId161" Type="http://schemas.openxmlformats.org/officeDocument/2006/relationships/hyperlink" Target="https://multiurok.ru/files/proekt-blagoustroistvo-prishkolnoi-territorii.html" TargetMode="External"/><Relationship Id="rId166" Type="http://schemas.openxmlformats.org/officeDocument/2006/relationships/image" Target="media/image10.jpeg"/><Relationship Id="rId182" Type="http://schemas.openxmlformats.org/officeDocument/2006/relationships/chart" Target="charts/chart3.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u.wikipedia.org/wiki/%D0%9C%D0%B0%D1%81%D0%BE%D0%BD%D1%81%D1%82%D0%B2%D0%BE" TargetMode="External"/><Relationship Id="rId28" Type="http://schemas.openxmlformats.org/officeDocument/2006/relationships/hyperlink" Target="https://ru.wikipedia.org/wiki/%D0%A0%D0%BE%D0%B4_(%D0%B1%D0%B8%D0%BE%D0%BB%D0%BE%D0%B3%D0%B8%D1%8F)" TargetMode="External"/><Relationship Id="rId49" Type="http://schemas.openxmlformats.org/officeDocument/2006/relationships/hyperlink" Target="https://ru.wikipedia.org/wiki/%D0%A1%D0%B5%D0%BC%D1%8F" TargetMode="External"/><Relationship Id="rId114" Type="http://schemas.openxmlformats.org/officeDocument/2006/relationships/hyperlink" Target="https://ru.wikipedia.org/wiki/%D0%A6%D0%B2%D0%B5%D1%82%D0%BE%D0%BA" TargetMode="External"/><Relationship Id="rId119" Type="http://schemas.openxmlformats.org/officeDocument/2006/relationships/hyperlink" Target="https://ru.wikipedia.org/wiki/%D0%A1%D0%BE%D1%86%D0%B2%D0%B5%D1%82%D0%B8%D1%8F" TargetMode="External"/><Relationship Id="rId44" Type="http://schemas.openxmlformats.org/officeDocument/2006/relationships/hyperlink" Target="https://ru.wikipedia.org/wiki/%D0%A6%D0%B2%D0%B5%D1%82%D0%BE%D0%BD%D0%BE%D1%81" TargetMode="External"/><Relationship Id="rId60" Type="http://schemas.openxmlformats.org/officeDocument/2006/relationships/hyperlink" Target="https://ru.wikipedia.org/wiki/%D0%91%D0%BE%D1%82%D0%B0%D0%BD%D0%B8%D0%BA%D0%B0" TargetMode="External"/><Relationship Id="rId65" Type="http://schemas.openxmlformats.org/officeDocument/2006/relationships/hyperlink" Target="https://ru.wikipedia.org/wiki/%D0%9B%D0%B8%D1%81%D1%82" TargetMode="External"/><Relationship Id="rId81" Type="http://schemas.openxmlformats.org/officeDocument/2006/relationships/hyperlink" Target="https://ru.wikipedia.org/wiki/%D0%A6%D0%B5%D1%80%D0%B1%D0%B5%D1%80" TargetMode="External"/><Relationship Id="rId86" Type="http://schemas.openxmlformats.org/officeDocument/2006/relationships/hyperlink" Target="https://ru.wikipedia.org/wiki/%D0%91%D0%BE%D0%B1%D0%BE%D0%B2%D1%8B%D0%B5" TargetMode="External"/><Relationship Id="rId130" Type="http://schemas.openxmlformats.org/officeDocument/2006/relationships/hyperlink" Target="https://ru.wikipedia.org/wiki/%D0%A1%D0%BE%D1%86%D0%B2%D0%B5%D1%82%D0%B8%D1%8F" TargetMode="External"/><Relationship Id="rId135" Type="http://schemas.openxmlformats.org/officeDocument/2006/relationships/hyperlink" Target="https://ru.wikipedia.org/wiki/%D0%91%D1%80%D0%BE%D0%BD%D0%B7%D0%BE%D0%B2%D0%BA%D0%B8" TargetMode="External"/><Relationship Id="rId151" Type="http://schemas.openxmlformats.org/officeDocument/2006/relationships/image" Target="media/image3.jpeg"/><Relationship Id="rId156" Type="http://schemas.openxmlformats.org/officeDocument/2006/relationships/image" Target="media/image8.jpeg"/><Relationship Id="rId177" Type="http://schemas.openxmlformats.org/officeDocument/2006/relationships/image" Target="media/image21.jpeg"/><Relationship Id="rId172" Type="http://schemas.openxmlformats.org/officeDocument/2006/relationships/image" Target="media/image16.jpeg"/><Relationship Id="rId13" Type="http://schemas.openxmlformats.org/officeDocument/2006/relationships/hyperlink" Target="https://ru.wikipedia.org/wiki/%D0%97%D0%B0%D0%B2%D0%B8%D1%82%D0%BE%D0%BA_(%D1%81%D0%BE%D1%86%D0%B2%D0%B5%D1%82%D0%B8%D0%B5)" TargetMode="External"/><Relationship Id="rId18" Type="http://schemas.openxmlformats.org/officeDocument/2006/relationships/hyperlink" Target="https://ru.wikipedia.org/wiki/%D0%9F%D0%B5%D1%81%D1%82%D0%B8%D0%BA" TargetMode="External"/><Relationship Id="rId39" Type="http://schemas.openxmlformats.org/officeDocument/2006/relationships/hyperlink" Target="https://ru.wikipedia.org/wiki/%D0%9C%D0%BD%D0%BE%D0%B3%D0%BE%D0%BB%D0%B5%D1%82%D0%BD%D0%B8%D0%B5_%D1%80%D0%B0%D1%81%D1%82%D0%B5%D0%BD%D0%B8%D1%8F" TargetMode="External"/><Relationship Id="rId109" Type="http://schemas.openxmlformats.org/officeDocument/2006/relationships/hyperlink" Target="https://ru.wikipedia.org/wiki/%D0%A0%D0%BE%D0%B7%D0%B5%D1%82%D0%BA%D0%B0_(%D0%B1%D0%BE%D1%82%D0%B0%D0%BD%D0%B8%D0%BA%D0%B0)" TargetMode="External"/><Relationship Id="rId34" Type="http://schemas.openxmlformats.org/officeDocument/2006/relationships/hyperlink" Target="https://ru.wikipedia.org/wiki/%D0%AF%D0%BF%D0%BE%D0%BD%D0%B8%D1%8F" TargetMode="External"/><Relationship Id="rId50" Type="http://schemas.openxmlformats.org/officeDocument/2006/relationships/hyperlink" Target="https://ru.wikipedia.org/wiki/%D0%A5%D0%BE%D1%81%D1%82%D0%B0_(%D1%80%D0%B0%D1%81%D1%82%D0%B5%D0%BD%D0%B8%D0%B5)" TargetMode="External"/><Relationship Id="rId55" Type="http://schemas.openxmlformats.org/officeDocument/2006/relationships/hyperlink" Target="https://ru.wikipedia.org/wiki/%D0%95%D0%B2%D1%80%D0%BE%D0%BF%D0%B0" TargetMode="External"/><Relationship Id="rId76" Type="http://schemas.openxmlformats.org/officeDocument/2006/relationships/hyperlink" Target="https://ru.wikipedia.org/wiki/%D0%93%D1%80%D0%B5%D1%87%D0%B5%D1%81%D0%BA%D0%B8%D0%B9_%D1%8F%D0%B7%D1%8B%D0%BA" TargetMode="External"/><Relationship Id="rId97" Type="http://schemas.openxmlformats.org/officeDocument/2006/relationships/hyperlink" Target="https://ru.wikipedia.org/wiki/%D0%A2%D1%8B%D1%87%D0%B8%D0%BD%D0%BA%D0%B0" TargetMode="External"/><Relationship Id="rId104" Type="http://schemas.openxmlformats.org/officeDocument/2006/relationships/hyperlink" Target="https://ru.wikipedia.org/wiki/%D0%9A%D0%B8%D1%82%D0%B0%D0%B9" TargetMode="External"/><Relationship Id="rId120" Type="http://schemas.openxmlformats.org/officeDocument/2006/relationships/hyperlink" Target="https://ru.wikipedia.org/wiki/%D0%A6%D0%B2%D0%B5%D1%82%D0%BA%D0%B8" TargetMode="External"/><Relationship Id="rId125" Type="http://schemas.openxmlformats.org/officeDocument/2006/relationships/hyperlink" Target="https://ru.wikipedia.org/wiki/%D0%A5%D0%BE%D1%85%D0%BE%D0%BB%D0%BE%D0%BA" TargetMode="External"/><Relationship Id="rId141" Type="http://schemas.openxmlformats.org/officeDocument/2006/relationships/hyperlink" Target="https://ru.wikipedia.org/wiki/%D0%94%D0%B0%D0%BB%D1%8C%D0%BD%D0%B8%D0%B9_%D0%92%D0%BE%D1%81%D1%82%D0%BE%D0%BA" TargetMode="External"/><Relationship Id="rId146" Type="http://schemas.openxmlformats.org/officeDocument/2006/relationships/hyperlink" Target="https://ru.wikipedia.org/wiki/%D0%A1%D0%BE%D1%86%D0%B2%D0%B5%D1%82%D0%B8%D1%8F" TargetMode="External"/><Relationship Id="rId167" Type="http://schemas.openxmlformats.org/officeDocument/2006/relationships/image" Target="media/image11.jpeg"/><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u.wikipedia.org/wiki/%D0%9F%D1%80%D0%B8%D1%86%D0%B2%D0%B5%D1%82%D0%BD%D0%B8%D0%BA" TargetMode="External"/><Relationship Id="rId92" Type="http://schemas.openxmlformats.org/officeDocument/2006/relationships/hyperlink" Target="https://ru.wikipedia.org/wiki/%D0%A1%D0%BE%D1%86%D0%B2%D0%B5%D1%82%D0%B8%D0%B5" TargetMode="External"/><Relationship Id="rId162" Type="http://schemas.openxmlformats.org/officeDocument/2006/relationships/hyperlink" Target="https://nsportal.ru/shkola/korrektsionnaya-pedagogika/library/2021/02/11/metodicheskie-rekomendatsii-po-blagoustroystvu" TargetMode="External"/><Relationship Id="rId183" Type="http://schemas.openxmlformats.org/officeDocument/2006/relationships/chart" Target="charts/chart4.xml"/><Relationship Id="rId2" Type="http://schemas.openxmlformats.org/officeDocument/2006/relationships/numbering" Target="numbering.xml"/><Relationship Id="rId29" Type="http://schemas.openxmlformats.org/officeDocument/2006/relationships/hyperlink" Target="https://ru.wikipedia.org/wiki/%D0%A1%D0%BF%D0%B0%D1%80%D0%B6%D0%B5%D0%B2%D1%8B%D0%B5" TargetMode="External"/><Relationship Id="rId24" Type="http://schemas.openxmlformats.org/officeDocument/2006/relationships/hyperlink" Target="https://ru.wikipedia.org/wiki/%D0%90%D1%80%D0%BC%D1%8F%D0%BD%D1%81%D0%BA%D0%B0%D1%8F_%D0%BD%D0%B5%D0%B7%D0%B0%D0%B1%D1%83%D0%B4%D0%BA%D0%B0" TargetMode="External"/><Relationship Id="rId40" Type="http://schemas.openxmlformats.org/officeDocument/2006/relationships/hyperlink" Target="https://ru.wikipedia.org/wiki/%D0%A2%D1%80%D0%B0%D0%B2%D1%8F%D0%BD%D0%B8%D1%81%D1%82%D1%8B%D0%B5_%D1%80%D0%B0%D1%81%D1%82%D0%B5%D0%BD%D0%B8%D1%8F" TargetMode="External"/><Relationship Id="rId45" Type="http://schemas.openxmlformats.org/officeDocument/2006/relationships/hyperlink" Target="https://ru.wikipedia.org/wiki/%D0%A1%D0%BE%D1%86%D0%B2%D0%B5%D1%82%D0%B8%D0%B5" TargetMode="External"/><Relationship Id="rId66" Type="http://schemas.openxmlformats.org/officeDocument/2006/relationships/hyperlink" Target="https://ru.wikipedia.org/wiki/%D0%A1%D0%BE%D1%86%D0%B2%D0%B5%D1%82%D0%B8%D1%8F" TargetMode="External"/><Relationship Id="rId87" Type="http://schemas.openxmlformats.org/officeDocument/2006/relationships/hyperlink" Target="https://ru.wikipedia.org/wiki/%D0%9E%D0%B1%D0%BB%D0%B8%D0%BA_%D1%80%D0%B0%D1%81%D1%82%D0%B5%D0%BD%D0%B8%D1%8F" TargetMode="External"/><Relationship Id="rId110" Type="http://schemas.openxmlformats.org/officeDocument/2006/relationships/hyperlink" Target="https://ru.wikipedia.org/wiki/%D0%A7%D0%B5%D1%80%D0%B5%D1%88%D0%BE%D0%BA" TargetMode="External"/><Relationship Id="rId115" Type="http://schemas.openxmlformats.org/officeDocument/2006/relationships/hyperlink" Target="https://ru.wikipedia.org/wiki/%D0%A9%D0%B8%D1%82%D0%BE%D0%BA_(%D1%81%D0%BE%D1%86%D0%B2%D0%B5%D1%82%D0%B8%D0%B5)" TargetMode="External"/><Relationship Id="rId131" Type="http://schemas.openxmlformats.org/officeDocument/2006/relationships/hyperlink" Target="https://ru.wikipedia.org/wiki/%D0%A6%D0%B2%D0%B5%D1%82%D0%BE%D0%BA" TargetMode="External"/><Relationship Id="rId136" Type="http://schemas.openxmlformats.org/officeDocument/2006/relationships/hyperlink" Target="https://ru.wikipedia.org/wiki/%D0%A7%D0%B5%D1%88%D1%83%D0%B5%D0%BA%D1%80%D1%8B%D0%BB%D1%8B%D0%B5" TargetMode="External"/><Relationship Id="rId157" Type="http://schemas.openxmlformats.org/officeDocument/2006/relationships/image" Target="media/image9.jpeg"/><Relationship Id="rId178" Type="http://schemas.openxmlformats.org/officeDocument/2006/relationships/image" Target="media/image22.jpeg"/><Relationship Id="rId61" Type="http://schemas.openxmlformats.org/officeDocument/2006/relationships/hyperlink" Target="https://ru.wikipedia.org/wiki/%D0%A0%D1%83%D0%B4%D0%B1%D0%B5%D0%BA,_%D0%A3%D0%BB%D0%BE%D1%84_(%D1%81%D1%82%D0%B0%D1%80%D1%88%D0%B8%D0%B9)" TargetMode="External"/><Relationship Id="rId82" Type="http://schemas.openxmlformats.org/officeDocument/2006/relationships/hyperlink" Target="https://ru.wikipedia.org/wiki/%D0%91%D0%BE%D1%80%D0%B5%D1%86" TargetMode="External"/><Relationship Id="rId152" Type="http://schemas.openxmlformats.org/officeDocument/2006/relationships/image" Target="media/image4.png"/><Relationship Id="rId173" Type="http://schemas.openxmlformats.org/officeDocument/2006/relationships/image" Target="media/image17.jpeg"/><Relationship Id="rId19" Type="http://schemas.openxmlformats.org/officeDocument/2006/relationships/hyperlink" Target="https://ru.wikipedia.org/wiki/%D0%97%D0%B0%D0%B2%D1%8F%D0%B7%D1%8C" TargetMode="External"/><Relationship Id="rId14" Type="http://schemas.openxmlformats.org/officeDocument/2006/relationships/hyperlink" Target="https://ru.wikipedia.org/wiki/%D0%9A%D0%B8%D1%81%D1%82%D1%8C_(%D1%81%D0%BE%D1%86%D0%B2%D0%B5%D1%82%D0%B8%D0%B5)" TargetMode="External"/><Relationship Id="rId30" Type="http://schemas.openxmlformats.org/officeDocument/2006/relationships/hyperlink" Target="https://ru.wikipedia.org/wiki/%D0%9B%D0%B8%D0%BB%D0%B5%D0%B9%D0%BD%D1%8B%D0%B5" TargetMode="External"/><Relationship Id="rId35" Type="http://schemas.openxmlformats.org/officeDocument/2006/relationships/hyperlink" Target="https://ru.wikipedia.org/wiki/%D0%A1%D0%B0%D0%B4%D0%BE%D0%B2%D0%BE%D0%B4%D1%81%D1%82%D0%B2%D0%BE" TargetMode="External"/><Relationship Id="rId56" Type="http://schemas.openxmlformats.org/officeDocument/2006/relationships/hyperlink" Target="https://ru.wikipedia.org/wiki/%D0%90%D1%84%D1%80%D0%B8%D0%BA%D0%B0" TargetMode="External"/><Relationship Id="rId77" Type="http://schemas.openxmlformats.org/officeDocument/2006/relationships/hyperlink" Target="https://ru.wikipedia.org/wiki/%D0%94%D1%80%D0%B5%D0%B2%D0%BD%D1%8F%D1%8F_%D0%93%D1%80%D0%B5%D1%86%D0%B8%D1%8F" TargetMode="External"/><Relationship Id="rId100" Type="http://schemas.openxmlformats.org/officeDocument/2006/relationships/hyperlink" Target="https://ru.wikipedia.org/wiki/%D0%9A%D0%BE%D1%80%D0%B7%D0%B8%D0%BD%D0%BA%D0%B0_(%D0%B1%D0%BE%D1%82%D0%B0%D0%BD%D0%B8%D0%BA%D0%B0)" TargetMode="External"/><Relationship Id="rId105" Type="http://schemas.openxmlformats.org/officeDocument/2006/relationships/hyperlink" Target="https://ru.wikipedia.org/wiki/%D0%A6%D0%B5%D0%BD%D1%82%D1%80%D0%B0%D0%BB%D1%8C%D0%BD%D0%B0%D1%8F_%D0%90%D0%B7%D0%B8%D1%8F" TargetMode="External"/><Relationship Id="rId126" Type="http://schemas.openxmlformats.org/officeDocument/2006/relationships/hyperlink" Target="https://ru.wikipedia.org/wiki/%D0%9A%D0%B0%D0%B2%D0%BA%D0%B0%D0%B7" TargetMode="External"/><Relationship Id="rId147" Type="http://schemas.openxmlformats.org/officeDocument/2006/relationships/hyperlink" Target="https://ru.wikipedia.org/wiki/%D0%9F%D0%BB%D0%BE%D0%B4" TargetMode="External"/><Relationship Id="rId168" Type="http://schemas.openxmlformats.org/officeDocument/2006/relationships/image" Target="media/image12.jpeg"/><Relationship Id="rId8" Type="http://schemas.openxmlformats.org/officeDocument/2006/relationships/hyperlink" Target="https://ru.wikipedia.org/wiki/%D0%A0%D0%BE%D0%B4_(%D0%B1%D0%B8%D0%BE%D0%BB%D0%BE%D0%B3%D0%B8%D1%8F)" TargetMode="External"/><Relationship Id="rId51" Type="http://schemas.openxmlformats.org/officeDocument/2006/relationships/hyperlink" Target="https://ru.wikipedia.org/wiki/%D0%A1%D0%BE%D0%BB%D0%B8%D1%82%D0%B5%D1%80_(%D0%BB%D0%B0%D0%BD%D0%B4%D1%88%D0%B0%D1%84%D1%82%D0%BD%D1%8B%D0%B9_%D0%B4%D0%B8%D0%B7%D0%B0%D0%B9%D0%BD)" TargetMode="External"/><Relationship Id="rId72" Type="http://schemas.openxmlformats.org/officeDocument/2006/relationships/hyperlink" Target="https://ru.wikipedia.org/wiki/%D0%A6%D0%B2%D0%B5%D1%82%D0%BE%D0%BA" TargetMode="External"/><Relationship Id="rId93" Type="http://schemas.openxmlformats.org/officeDocument/2006/relationships/hyperlink" Target="https://ru.wikipedia.org/wiki/%D0%9A%D0%B8%D1%81%D1%82%D1%8C_(%D0%B1%D0%BE%D1%82%D0%B0%D0%BD%D0%B8%D0%BA%D0%B0)" TargetMode="External"/><Relationship Id="rId98" Type="http://schemas.openxmlformats.org/officeDocument/2006/relationships/hyperlink" Target="https://ru.wikipedia.org/wiki/%D0%97%D0%B0%D0%B2%D1%8F%D0%B7%D1%8C" TargetMode="External"/><Relationship Id="rId121" Type="http://schemas.openxmlformats.org/officeDocument/2006/relationships/hyperlink" Target="https://ru.wikipedia.org/wiki/%D0%A6%D0%B2%D0%B5%D1%82%D0%BE%D0%BD%D0%BE%D1%81%D1%8B" TargetMode="External"/><Relationship Id="rId142" Type="http://schemas.openxmlformats.org/officeDocument/2006/relationships/hyperlink" Target="https://ru.wikipedia.org/wiki/%D0%9A%D1%83%D0%BD%D0%B0%D1%88%D0%B8%D1%80" TargetMode="External"/><Relationship Id="rId163" Type="http://schemas.openxmlformats.org/officeDocument/2006/relationships/hyperlink" Target="https://videouroki.net/razrabotki/issledovatelskiy-proekt-landshaftnyy-dizayn-prishkolnogo-uchastka.html" TargetMode="External"/><Relationship Id="rId184" Type="http://schemas.openxmlformats.org/officeDocument/2006/relationships/chart" Target="charts/chart5.xml"/><Relationship Id="rId3" Type="http://schemas.openxmlformats.org/officeDocument/2006/relationships/styles" Target="styles.xml"/><Relationship Id="rId25" Type="http://schemas.openxmlformats.org/officeDocument/2006/relationships/hyperlink" Target="https://ru.wikipedia.org/wiki/%D0%93%D0%B5%D0%BD%D0%BE%D1%86%D0%B8%D0%B4_%D0%B0%D1%80%D0%BC%D1%8F%D0%BD" TargetMode="External"/><Relationship Id="rId46" Type="http://schemas.openxmlformats.org/officeDocument/2006/relationships/hyperlink" Target="https://ru.wikipedia.org/wiki/%D0%9E%D0%BA%D0%BE%D0%BB%D0%BE%D1%86%D0%B2%D0%B5%D1%82%D0%BD%D0%B8%D0%BA" TargetMode="External"/><Relationship Id="rId67" Type="http://schemas.openxmlformats.org/officeDocument/2006/relationships/hyperlink" Target="https://ru.wikipedia.org/wiki/%D0%9A%D0%BE%D1%80%D0%B7%D0%B8%D0%BD%D0%BA%D0%B0_(%D1%81%D0%BE%D1%86%D0%B2%D0%B5%D1%82%D0%B8%D0%B5)" TargetMode="External"/><Relationship Id="rId116" Type="http://schemas.openxmlformats.org/officeDocument/2006/relationships/hyperlink" Target="https://ru.wikipedia.org/wiki/%D0%9A%D0%B8%D1%81%D1%82%D1%8C_(%D1%81%D0%BE%D1%86%D0%B2%D0%B5%D1%82%D0%B8%D0%B5)" TargetMode="External"/><Relationship Id="rId137" Type="http://schemas.openxmlformats.org/officeDocument/2006/relationships/hyperlink" Target="https://ru.wikipedia.org/wiki/%D0%92%D0%BE%D1%81%D1%82%D0%BE%D1%87%D0%BD%D0%B0%D1%8F_%D0%90%D0%B7%D0%B8%D1%8F" TargetMode="External"/><Relationship Id="rId158" Type="http://schemas.openxmlformats.org/officeDocument/2006/relationships/hyperlink" Target="https://nsportal.ru/ap/library/drugoe/2013/12/18/proekt-ozelenenie-prishkolnoy-territorii" TargetMode="External"/><Relationship Id="rId20" Type="http://schemas.openxmlformats.org/officeDocument/2006/relationships/hyperlink" Target="https://ru.wikipedia.org/wiki/%D0%9F%D0%BB%D0%BE%D0%B4" TargetMode="External"/><Relationship Id="rId41" Type="http://schemas.openxmlformats.org/officeDocument/2006/relationships/hyperlink" Target="https://ru.wikipedia.org/wiki/%D0%9A%D0%BE%D1%80%D0%BD%D0%B5%D0%B2%D0%B8%D1%89%D0%B5" TargetMode="External"/><Relationship Id="rId62" Type="http://schemas.openxmlformats.org/officeDocument/2006/relationships/hyperlink" Target="https://ru.wikipedia.org/wiki/%D0%A0%D1%83%D0%B4%D0%B1%D0%B5%D0%BA,_%D0%A3%D0%BB%D0%BE%D1%84_(%D0%BC%D0%BB%D0%B0%D0%B4%D1%88%D0%B8%D0%B9)" TargetMode="External"/><Relationship Id="rId83" Type="http://schemas.openxmlformats.org/officeDocument/2006/relationships/hyperlink" Target="https://ru.wikipedia.org/wiki/%D0%A8%D0%BB%D0%B5%D0%BC_(%D0%B4%D0%BE%D1%81%D0%BF%D0%B5%D1%85%D0%B8)" TargetMode="External"/><Relationship Id="rId88" Type="http://schemas.openxmlformats.org/officeDocument/2006/relationships/hyperlink" Target="https://ru.wikipedia.org/wiki/%D0%9B%D1%8E%D0%BF%D0%B8%D0%BD" TargetMode="External"/><Relationship Id="rId111" Type="http://schemas.openxmlformats.org/officeDocument/2006/relationships/hyperlink" Target="https://ru.wikipedia.org/wiki/%D0%9F%D1%83%D1%80%D0%BF%D1%83%D1%80" TargetMode="External"/><Relationship Id="rId132" Type="http://schemas.openxmlformats.org/officeDocument/2006/relationships/hyperlink" Target="https://ru.wikipedia.org/wiki/%D0%A1%D0%BE%D1%80%D1%82" TargetMode="External"/><Relationship Id="rId153" Type="http://schemas.openxmlformats.org/officeDocument/2006/relationships/image" Target="media/image5.png"/><Relationship Id="rId174" Type="http://schemas.openxmlformats.org/officeDocument/2006/relationships/image" Target="media/image18.jpeg"/><Relationship Id="rId179" Type="http://schemas.openxmlformats.org/officeDocument/2006/relationships/image" Target="media/image23.jpeg"/><Relationship Id="rId15" Type="http://schemas.openxmlformats.org/officeDocument/2006/relationships/hyperlink" Target="https://ru.wikipedia.org/wiki/%D0%A7%D0%B0%D1%88%D0%B5%D1%87%D0%BA%D0%B0" TargetMode="External"/><Relationship Id="rId36" Type="http://schemas.openxmlformats.org/officeDocument/2006/relationships/hyperlink" Target="https://ru.wikipedia.org/wiki/%D0%9B%D0%B0%D0%BD%D0%B4%D1%88%D0%B0%D1%84%D1%82%D0%BD%D1%8B%D0%B9_%D0%B4%D0%B8%D0%B7%D0%B0%D0%B9%D0%BD" TargetMode="External"/><Relationship Id="rId57" Type="http://schemas.openxmlformats.org/officeDocument/2006/relationships/hyperlink" Target="https://ru.wikipedia.org/wiki/%D0%9D%D0%B5%D0%BC%D0%B5%D1%86%D0%BA%D0%B8%D0%B9_%D1%8F%D0%B7%D1%8B%D0%BA" TargetMode="External"/><Relationship Id="rId106" Type="http://schemas.openxmlformats.org/officeDocument/2006/relationships/hyperlink" Target="https://ru.wikipedia.org/wiki/%D0%95%D0%B2%D1%80%D0%BE%D0%BF%D0%B0" TargetMode="External"/><Relationship Id="rId127" Type="http://schemas.openxmlformats.org/officeDocument/2006/relationships/hyperlink" Target="https://ru.wikipedia.org/wiki/%D0%A8%D0%B8%D1%80%D0%BE%D0%BA%D0%BE%D0%BB%D0%B8%D1%81%D1%82%D0%B2%D0%B5%D0%BD%D0%BD%D1%8B%D0%B9_%D0%BB%D0%B5%D1%81" TargetMode="External"/><Relationship Id="rId10" Type="http://schemas.openxmlformats.org/officeDocument/2006/relationships/hyperlink" Target="https://ru.wikipedia.org/wiki/%D0%9D%D0%B5%D0%B7%D0%B0%D0%B1%D1%83%D0%B4%D0%BA%D0%B0_%D0%B1%D0%BE%D0%BB%D0%BE%D1%82%D0%BD%D0%B0%D1%8F" TargetMode="External"/><Relationship Id="rId31" Type="http://schemas.openxmlformats.org/officeDocument/2006/relationships/hyperlink" Target="https://ru.wikipedia.org/wiki/%D0%90%D1%80%D0%B5%D0%B0%D0%BB" TargetMode="External"/><Relationship Id="rId52" Type="http://schemas.openxmlformats.org/officeDocument/2006/relationships/hyperlink" Target="https://ru.wikipedia.org/wiki/%D0%A1%D0%B5%D0%B2%D0%B5%D1%80%D0%BD%D0%B0%D1%8F_%D0%90%D0%BC%D0%B5%D1%80%D0%B8%D0%BA%D0%B0" TargetMode="External"/><Relationship Id="rId73" Type="http://schemas.openxmlformats.org/officeDocument/2006/relationships/hyperlink" Target="https://ru.wikipedia.org/wiki/%D0%9F%D0%BB%D0%BE%D0%B4" TargetMode="External"/><Relationship Id="rId78" Type="http://schemas.openxmlformats.org/officeDocument/2006/relationships/hyperlink" Target="https://ru.wikipedia.org/wiki/%D0%93%D0%B5%D1%80%D0%B0%D0%BA%D0%BB" TargetMode="External"/><Relationship Id="rId94" Type="http://schemas.openxmlformats.org/officeDocument/2006/relationships/hyperlink" Target="https://ru.wikipedia.org/wiki/%D0%A7%D0%B0%D1%88%D0%B5%D1%87%D0%BA%D0%B0" TargetMode="External"/><Relationship Id="rId99" Type="http://schemas.openxmlformats.org/officeDocument/2006/relationships/hyperlink" Target="https://ru.wikipedia.org/wiki/%D0%9B%D0%B0%D1%82%D0%B8%D0%BD%D1%81%D0%BA%D0%B8%D0%B9_%D1%8F%D0%B7%D1%8B%D0%BA" TargetMode="External"/><Relationship Id="rId101" Type="http://schemas.openxmlformats.org/officeDocument/2006/relationships/hyperlink" Target="https://ru.wikipedia.org/wiki/%D0%A2%D1%80%D0%B0%D0%BD%D1%81%D0%BB%D0%B8%D1%82%D0%B5%D1%80%D0%B0%D1%86%D0%B8%D1%8F" TargetMode="External"/><Relationship Id="rId122" Type="http://schemas.openxmlformats.org/officeDocument/2006/relationships/hyperlink" Target="https://ru.wikipedia.org/wiki/%D0%A6%D0%B2%D0%B5%D1%82%D0%B5%D0%BD%D0%B8%D0%B5" TargetMode="External"/><Relationship Id="rId143" Type="http://schemas.openxmlformats.org/officeDocument/2006/relationships/hyperlink" Target="https://ru.wikipedia.org/wiki/%D0%A1%D1%82%D0%B5%D0%B1%D0%B5%D0%BB%D1%8C" TargetMode="External"/><Relationship Id="rId148" Type="http://schemas.openxmlformats.org/officeDocument/2006/relationships/hyperlink" Target="https://ru.wikipedia.org/wiki/%D0%9A%D0%BE%D1%80%D0%BE%D0%B1%D0%BE%D1%87%D0%BA%D0%B0" TargetMode="External"/><Relationship Id="rId164" Type="http://schemas.openxmlformats.org/officeDocument/2006/relationships/hyperlink" Target="https://revolution.allbest.ru/ecology/00384633_0.html" TargetMode="External"/><Relationship Id="rId169" Type="http://schemas.openxmlformats.org/officeDocument/2006/relationships/image" Target="media/image13.jpeg"/><Relationship Id="rId185"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s://ru.wikipedia.org/wiki/%D0%A2%D1%80%D0%B0%D0%B2%D1%8F%D0%BD%D0%B8%D1%81%D1%82%D1%8B%D0%B5_%D1%80%D0%B0%D1%81%D1%82%D0%B5%D0%BD%D0%B8%D1%8F" TargetMode="External"/><Relationship Id="rId18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barChart>
        <c:barDir val="col"/>
        <c:grouping val="clustered"/>
        <c:ser>
          <c:idx val="0"/>
          <c:order val="0"/>
          <c:tx>
            <c:strRef>
              <c:f>Лист1!$B$1</c:f>
              <c:strCache>
                <c:ptCount val="1"/>
                <c:pt idx="0">
                  <c:v>Вопрос 1</c:v>
                </c:pt>
              </c:strCache>
            </c:strRef>
          </c:tx>
          <c:cat>
            <c:strRef>
              <c:f>Лист1!$A$2:$A$3</c:f>
              <c:strCache>
                <c:ptCount val="2"/>
                <c:pt idx="0">
                  <c:v>не знают</c:v>
                </c:pt>
                <c:pt idx="1">
                  <c:v>дали верное определение</c:v>
                </c:pt>
              </c:strCache>
            </c:strRef>
          </c:cat>
          <c:val>
            <c:numRef>
              <c:f>Лист1!$B$2:$B$3</c:f>
              <c:numCache>
                <c:formatCode>0%</c:formatCode>
                <c:ptCount val="2"/>
                <c:pt idx="0">
                  <c:v>0.45</c:v>
                </c:pt>
                <c:pt idx="1">
                  <c:v>0.4</c:v>
                </c:pt>
              </c:numCache>
            </c:numRef>
          </c:val>
        </c:ser>
        <c:gapWidth val="100"/>
        <c:axId val="103996800"/>
        <c:axId val="85869696"/>
      </c:barChart>
      <c:catAx>
        <c:axId val="103996800"/>
        <c:scaling>
          <c:orientation val="minMax"/>
        </c:scaling>
        <c:axPos val="b"/>
        <c:tickLblPos val="nextTo"/>
        <c:crossAx val="85869696"/>
        <c:crosses val="autoZero"/>
        <c:auto val="1"/>
        <c:lblAlgn val="ctr"/>
        <c:lblOffset val="100"/>
      </c:catAx>
      <c:valAx>
        <c:axId val="85869696"/>
        <c:scaling>
          <c:orientation val="minMax"/>
        </c:scaling>
        <c:axPos val="l"/>
        <c:majorGridlines/>
        <c:numFmt formatCode="0%" sourceLinked="1"/>
        <c:tickLblPos val="nextTo"/>
        <c:crossAx val="10399680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barChart>
        <c:barDir val="col"/>
        <c:grouping val="clustered"/>
        <c:ser>
          <c:idx val="0"/>
          <c:order val="0"/>
          <c:tx>
            <c:strRef>
              <c:f>Лист1!$B$1</c:f>
              <c:strCache>
                <c:ptCount val="1"/>
                <c:pt idx="0">
                  <c:v>Вопрос 2</c:v>
                </c:pt>
              </c:strCache>
            </c:strRef>
          </c:tx>
          <c:cat>
            <c:strRef>
              <c:f>Лист1!$A$2:$A$6</c:f>
              <c:strCache>
                <c:ptCount val="5"/>
                <c:pt idx="0">
                  <c:v>цветники и клумбы</c:v>
                </c:pt>
                <c:pt idx="1">
                  <c:v>скамейки</c:v>
                </c:pt>
                <c:pt idx="2">
                  <c:v>опоры освещения</c:v>
                </c:pt>
                <c:pt idx="3">
                  <c:v>ограды</c:v>
                </c:pt>
                <c:pt idx="4">
                  <c:v>лестницы</c:v>
                </c:pt>
              </c:strCache>
            </c:strRef>
          </c:cat>
          <c:val>
            <c:numRef>
              <c:f>Лист1!$B$2:$B$6</c:f>
              <c:numCache>
                <c:formatCode>0.00%</c:formatCode>
                <c:ptCount val="5"/>
                <c:pt idx="0">
                  <c:v>0.82500000000000029</c:v>
                </c:pt>
                <c:pt idx="1">
                  <c:v>0.77500000000000036</c:v>
                </c:pt>
                <c:pt idx="2" formatCode="0%">
                  <c:v>0.65000000000000036</c:v>
                </c:pt>
                <c:pt idx="3" formatCode="0%">
                  <c:v>0.60000000000000031</c:v>
                </c:pt>
                <c:pt idx="4">
                  <c:v>0.57500000000000029</c:v>
                </c:pt>
              </c:numCache>
            </c:numRef>
          </c:val>
        </c:ser>
        <c:axId val="85865216"/>
        <c:axId val="85866752"/>
      </c:barChart>
      <c:catAx>
        <c:axId val="85865216"/>
        <c:scaling>
          <c:orientation val="minMax"/>
        </c:scaling>
        <c:axPos val="b"/>
        <c:tickLblPos val="nextTo"/>
        <c:crossAx val="85866752"/>
        <c:crosses val="autoZero"/>
        <c:auto val="1"/>
        <c:lblAlgn val="ctr"/>
        <c:lblOffset val="100"/>
      </c:catAx>
      <c:valAx>
        <c:axId val="85866752"/>
        <c:scaling>
          <c:orientation val="minMax"/>
        </c:scaling>
        <c:axPos val="l"/>
        <c:majorGridlines/>
        <c:numFmt formatCode="0.00%" sourceLinked="1"/>
        <c:tickLblPos val="nextTo"/>
        <c:crossAx val="8586521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barChart>
        <c:barDir val="col"/>
        <c:grouping val="clustered"/>
        <c:ser>
          <c:idx val="0"/>
          <c:order val="0"/>
          <c:tx>
            <c:strRef>
              <c:f>Лист1!$B$1</c:f>
              <c:strCache>
                <c:ptCount val="1"/>
                <c:pt idx="0">
                  <c:v>Вопрос 3</c:v>
                </c:pt>
              </c:strCache>
            </c:strRef>
          </c:tx>
          <c:cat>
            <c:strRef>
              <c:f>Лист1!$A$2:$A$3</c:f>
              <c:strCache>
                <c:ptCount val="2"/>
                <c:pt idx="0">
                  <c:v>да</c:v>
                </c:pt>
                <c:pt idx="1">
                  <c:v>нет</c:v>
                </c:pt>
              </c:strCache>
            </c:strRef>
          </c:cat>
          <c:val>
            <c:numRef>
              <c:f>Лист1!$B$2:$B$3</c:f>
              <c:numCache>
                <c:formatCode>0%</c:formatCode>
                <c:ptCount val="2"/>
                <c:pt idx="0">
                  <c:v>0.9</c:v>
                </c:pt>
                <c:pt idx="1">
                  <c:v>0.1</c:v>
                </c:pt>
              </c:numCache>
            </c:numRef>
          </c:val>
        </c:ser>
        <c:axId val="85912576"/>
        <c:axId val="85911040"/>
      </c:barChart>
      <c:valAx>
        <c:axId val="85911040"/>
        <c:scaling>
          <c:orientation val="minMax"/>
        </c:scaling>
        <c:axPos val="l"/>
        <c:majorGridlines/>
        <c:numFmt formatCode="0%" sourceLinked="1"/>
        <c:tickLblPos val="nextTo"/>
        <c:crossAx val="85912576"/>
        <c:crosses val="autoZero"/>
        <c:crossBetween val="between"/>
      </c:valAx>
      <c:catAx>
        <c:axId val="85912576"/>
        <c:scaling>
          <c:orientation val="minMax"/>
        </c:scaling>
        <c:axPos val="b"/>
        <c:tickLblPos val="nextTo"/>
        <c:crossAx val="85911040"/>
        <c:crosses val="autoZero"/>
        <c:auto val="1"/>
        <c:lblAlgn val="ctr"/>
        <c:lblOffset val="100"/>
      </c:cat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barChart>
        <c:barDir val="col"/>
        <c:grouping val="clustered"/>
        <c:ser>
          <c:idx val="0"/>
          <c:order val="0"/>
          <c:tx>
            <c:strRef>
              <c:f>Лист1!$B$1</c:f>
              <c:strCache>
                <c:ptCount val="1"/>
                <c:pt idx="0">
                  <c:v>Вопрос 4</c:v>
                </c:pt>
              </c:strCache>
            </c:strRef>
          </c:tx>
          <c:cat>
            <c:strRef>
              <c:f>Лист1!$A$2:$A$6</c:f>
              <c:strCache>
                <c:ptCount val="5"/>
                <c:pt idx="0">
                  <c:v>скамейки</c:v>
                </c:pt>
                <c:pt idx="1">
                  <c:v>цветники и клумбы</c:v>
                </c:pt>
                <c:pt idx="2">
                  <c:v>фонтаны</c:v>
                </c:pt>
                <c:pt idx="3">
                  <c:v>живая изгородь</c:v>
                </c:pt>
                <c:pt idx="4">
                  <c:v>скульптуры</c:v>
                </c:pt>
              </c:strCache>
            </c:strRef>
          </c:cat>
          <c:val>
            <c:numRef>
              <c:f>Лист1!$B$2:$B$6</c:f>
              <c:numCache>
                <c:formatCode>0%</c:formatCode>
                <c:ptCount val="5"/>
                <c:pt idx="0" formatCode="0.00%">
                  <c:v>0.32500000000000018</c:v>
                </c:pt>
                <c:pt idx="1">
                  <c:v>0.2</c:v>
                </c:pt>
                <c:pt idx="2">
                  <c:v>0.15000000000000008</c:v>
                </c:pt>
                <c:pt idx="3" formatCode="0.00%">
                  <c:v>0.125</c:v>
                </c:pt>
                <c:pt idx="4">
                  <c:v>0.1</c:v>
                </c:pt>
              </c:numCache>
            </c:numRef>
          </c:val>
        </c:ser>
        <c:axId val="105312256"/>
        <c:axId val="85887232"/>
      </c:barChart>
      <c:valAx>
        <c:axId val="85887232"/>
        <c:scaling>
          <c:orientation val="minMax"/>
        </c:scaling>
        <c:axPos val="l"/>
        <c:majorGridlines/>
        <c:numFmt formatCode="0.00%" sourceLinked="1"/>
        <c:tickLblPos val="nextTo"/>
        <c:crossAx val="105312256"/>
        <c:crosses val="autoZero"/>
        <c:crossBetween val="between"/>
      </c:valAx>
      <c:catAx>
        <c:axId val="105312256"/>
        <c:scaling>
          <c:orientation val="minMax"/>
        </c:scaling>
        <c:axPos val="b"/>
        <c:tickLblPos val="nextTo"/>
        <c:crossAx val="85887232"/>
        <c:crosses val="autoZero"/>
        <c:auto val="1"/>
        <c:lblAlgn val="ctr"/>
        <c:lblOffset val="100"/>
      </c:cat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barChart>
        <c:barDir val="col"/>
        <c:grouping val="clustered"/>
        <c:ser>
          <c:idx val="0"/>
          <c:order val="0"/>
          <c:tx>
            <c:strRef>
              <c:f>Лист1!$B$1</c:f>
              <c:strCache>
                <c:ptCount val="1"/>
                <c:pt idx="0">
                  <c:v>Вопрос 5</c:v>
                </c:pt>
              </c:strCache>
            </c:strRef>
          </c:tx>
          <c:cat>
            <c:strRef>
              <c:f>Лист1!$A$2:$A$4</c:f>
              <c:strCache>
                <c:ptCount val="3"/>
                <c:pt idx="0">
                  <c:v>да</c:v>
                </c:pt>
                <c:pt idx="1">
                  <c:v>нет</c:v>
                </c:pt>
                <c:pt idx="2">
                  <c:v>не знаю</c:v>
                </c:pt>
              </c:strCache>
            </c:strRef>
          </c:cat>
          <c:val>
            <c:numRef>
              <c:f>Лист1!$B$2:$B$4</c:f>
              <c:numCache>
                <c:formatCode>0%</c:formatCode>
                <c:ptCount val="3"/>
                <c:pt idx="0" formatCode="0.00%">
                  <c:v>0.82500000000000029</c:v>
                </c:pt>
                <c:pt idx="1">
                  <c:v>0.1</c:v>
                </c:pt>
                <c:pt idx="2" formatCode="0.00%">
                  <c:v>7.5000000000000011E-2</c:v>
                </c:pt>
              </c:numCache>
            </c:numRef>
          </c:val>
        </c:ser>
        <c:axId val="105336192"/>
        <c:axId val="105337984"/>
      </c:barChart>
      <c:catAx>
        <c:axId val="105336192"/>
        <c:scaling>
          <c:orientation val="minMax"/>
        </c:scaling>
        <c:axPos val="b"/>
        <c:tickLblPos val="nextTo"/>
        <c:crossAx val="105337984"/>
        <c:crosses val="autoZero"/>
        <c:auto val="1"/>
        <c:lblAlgn val="ctr"/>
        <c:lblOffset val="100"/>
      </c:catAx>
      <c:valAx>
        <c:axId val="105337984"/>
        <c:scaling>
          <c:orientation val="minMax"/>
        </c:scaling>
        <c:axPos val="l"/>
        <c:majorGridlines/>
        <c:numFmt formatCode="0.00%" sourceLinked="1"/>
        <c:tickLblPos val="nextTo"/>
        <c:crossAx val="10533619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barChart>
        <c:barDir val="col"/>
        <c:grouping val="clustered"/>
        <c:ser>
          <c:idx val="0"/>
          <c:order val="0"/>
          <c:tx>
            <c:strRef>
              <c:f>Лист1!$B$1</c:f>
              <c:strCache>
                <c:ptCount val="1"/>
                <c:pt idx="0">
                  <c:v>Вопрос 6</c:v>
                </c:pt>
              </c:strCache>
            </c:strRef>
          </c:tx>
          <c:cat>
            <c:strRef>
              <c:f>Лист1!$A$2:$A$6</c:f>
              <c:strCache>
                <c:ptCount val="5"/>
                <c:pt idx="0">
                  <c:v>дерево</c:v>
                </c:pt>
                <c:pt idx="1">
                  <c:v>металл</c:v>
                </c:pt>
                <c:pt idx="2">
                  <c:v>бетон</c:v>
                </c:pt>
                <c:pt idx="3">
                  <c:v>глина</c:v>
                </c:pt>
                <c:pt idx="4">
                  <c:v>любой</c:v>
                </c:pt>
              </c:strCache>
            </c:strRef>
          </c:cat>
          <c:val>
            <c:numRef>
              <c:f>Лист1!$B$2:$B$6</c:f>
              <c:numCache>
                <c:formatCode>0.00%</c:formatCode>
                <c:ptCount val="5"/>
                <c:pt idx="0">
                  <c:v>0.47500000000000014</c:v>
                </c:pt>
                <c:pt idx="1">
                  <c:v>0.22500000000000001</c:v>
                </c:pt>
                <c:pt idx="2">
                  <c:v>0.125</c:v>
                </c:pt>
                <c:pt idx="3" formatCode="0%">
                  <c:v>0.1</c:v>
                </c:pt>
                <c:pt idx="4">
                  <c:v>0.125</c:v>
                </c:pt>
              </c:numCache>
            </c:numRef>
          </c:val>
        </c:ser>
        <c:axId val="105353600"/>
        <c:axId val="105355136"/>
      </c:barChart>
      <c:catAx>
        <c:axId val="105353600"/>
        <c:scaling>
          <c:orientation val="minMax"/>
        </c:scaling>
        <c:axPos val="b"/>
        <c:tickLblPos val="nextTo"/>
        <c:crossAx val="105355136"/>
        <c:crosses val="autoZero"/>
        <c:auto val="1"/>
        <c:lblAlgn val="ctr"/>
        <c:lblOffset val="100"/>
      </c:catAx>
      <c:valAx>
        <c:axId val="105355136"/>
        <c:scaling>
          <c:orientation val="minMax"/>
        </c:scaling>
        <c:axPos val="l"/>
        <c:majorGridlines/>
        <c:numFmt formatCode="0.00%" sourceLinked="1"/>
        <c:tickLblPos val="nextTo"/>
        <c:crossAx val="105353600"/>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50727-65FC-4EE8-95CD-74FD142F2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27</Pages>
  <Words>7001</Words>
  <Characters>39909</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Вера Бойцова</cp:lastModifiedBy>
  <cp:revision>15</cp:revision>
  <cp:lastPrinted>2022-01-25T14:20:00Z</cp:lastPrinted>
  <dcterms:created xsi:type="dcterms:W3CDTF">2021-05-19T11:49:00Z</dcterms:created>
  <dcterms:modified xsi:type="dcterms:W3CDTF">2022-01-25T14:29:00Z</dcterms:modified>
</cp:coreProperties>
</file>