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02A" w:rsidRDefault="00F3302A" w:rsidP="00F3302A">
      <w:pPr>
        <w:spacing w:after="0"/>
        <w:ind w:firstLine="709"/>
        <w:jc w:val="center"/>
        <w:rPr>
          <w:rFonts w:ascii="Times New Roman" w:hAnsi="Times New Roman" w:cs="Times New Roman"/>
          <w:sz w:val="28"/>
          <w:szCs w:val="28"/>
        </w:rPr>
      </w:pPr>
      <w:r>
        <w:rPr>
          <w:rFonts w:ascii="Times New Roman" w:hAnsi="Times New Roman" w:cs="Times New Roman"/>
          <w:sz w:val="28"/>
          <w:szCs w:val="28"/>
        </w:rPr>
        <w:t>Государственное автономное образовательное учреждение калининградской области дополнительного образования «Калининградский областной детско-юношеский центр экологии краеведения и туризма».</w:t>
      </w:r>
    </w:p>
    <w:p w:rsidR="00F3302A" w:rsidRDefault="00F3302A" w:rsidP="00F3302A">
      <w:pPr>
        <w:spacing w:after="0"/>
        <w:ind w:firstLine="709"/>
        <w:jc w:val="center"/>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Динамика распространения и численности</w:t>
      </w:r>
    </w:p>
    <w:p w:rsidR="00F3302A" w:rsidRDefault="00F3302A" w:rsidP="00F3302A">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 соснового походного шелкопряда (</w:t>
      </w:r>
      <w:proofErr w:type="spellStart"/>
      <w:r>
        <w:rPr>
          <w:rFonts w:ascii="Times New Roman" w:hAnsi="Times New Roman" w:cs="Times New Roman"/>
          <w:b/>
          <w:bCs/>
          <w:i/>
          <w:iCs/>
          <w:sz w:val="28"/>
          <w:szCs w:val="28"/>
          <w:lang w:val="en-US"/>
        </w:rPr>
        <w:t>Thaumetopoea</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lang w:val="en-US"/>
        </w:rPr>
        <w:t>pinivora</w:t>
      </w:r>
      <w:proofErr w:type="spellEnd"/>
      <w:r>
        <w:rPr>
          <w:rFonts w:ascii="Times New Roman" w:hAnsi="Times New Roman" w:cs="Times New Roman"/>
          <w:b/>
          <w:bCs/>
          <w:sz w:val="28"/>
          <w:szCs w:val="28"/>
        </w:rPr>
        <w:t>) и некоторых других стволовых вредителей</w:t>
      </w:r>
    </w:p>
    <w:p w:rsidR="00F3302A" w:rsidRDefault="00F3302A" w:rsidP="00F3302A">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на территории Куршской косы.</w:t>
      </w:r>
    </w:p>
    <w:p w:rsidR="00F3302A" w:rsidRDefault="00F3302A" w:rsidP="00F3302A">
      <w:pPr>
        <w:spacing w:after="0"/>
        <w:ind w:firstLine="709"/>
        <w:jc w:val="center"/>
        <w:rPr>
          <w:rFonts w:ascii="Times New Roman" w:hAnsi="Times New Roman" w:cs="Times New Roman"/>
          <w:b/>
          <w:bCs/>
          <w:sz w:val="28"/>
          <w:szCs w:val="28"/>
        </w:rPr>
      </w:pPr>
    </w:p>
    <w:p w:rsidR="00F3302A" w:rsidRDefault="00F3302A" w:rsidP="00F3302A">
      <w:pPr>
        <w:spacing w:after="0"/>
        <w:ind w:firstLine="709"/>
        <w:jc w:val="center"/>
        <w:rPr>
          <w:rFonts w:ascii="Times New Roman" w:hAnsi="Times New Roman" w:cs="Times New Roman"/>
          <w:b/>
          <w:bCs/>
          <w:sz w:val="28"/>
          <w:szCs w:val="28"/>
        </w:rPr>
      </w:pPr>
    </w:p>
    <w:p w:rsidR="00F3302A" w:rsidRDefault="00F3302A" w:rsidP="00F3302A">
      <w:pPr>
        <w:spacing w:after="0"/>
        <w:ind w:firstLine="709"/>
        <w:jc w:val="center"/>
        <w:rPr>
          <w:rFonts w:ascii="Times New Roman" w:hAnsi="Times New Roman" w:cs="Times New Roman"/>
          <w:b/>
          <w:bCs/>
          <w:sz w:val="28"/>
          <w:szCs w:val="28"/>
        </w:rPr>
      </w:pPr>
    </w:p>
    <w:p w:rsidR="00F3302A" w:rsidRDefault="00F3302A" w:rsidP="00F3302A">
      <w:pPr>
        <w:spacing w:after="0"/>
        <w:ind w:firstLine="709"/>
        <w:jc w:val="center"/>
        <w:rPr>
          <w:rFonts w:ascii="Times New Roman" w:hAnsi="Times New Roman" w:cs="Times New Roman"/>
          <w:b/>
          <w:bCs/>
          <w:sz w:val="28"/>
          <w:szCs w:val="28"/>
        </w:rPr>
      </w:pPr>
    </w:p>
    <w:p w:rsidR="00F3302A" w:rsidRDefault="00F3302A" w:rsidP="00F3302A">
      <w:pPr>
        <w:spacing w:after="0"/>
        <w:ind w:firstLine="709"/>
        <w:jc w:val="center"/>
        <w:rPr>
          <w:rFonts w:ascii="Times New Roman" w:hAnsi="Times New Roman" w:cs="Times New Roman"/>
          <w:b/>
          <w:bCs/>
          <w:sz w:val="28"/>
          <w:szCs w:val="28"/>
        </w:rPr>
      </w:pPr>
    </w:p>
    <w:p w:rsidR="00F3302A" w:rsidRPr="00C83344" w:rsidRDefault="00F3302A" w:rsidP="00F3302A">
      <w:pPr>
        <w:spacing w:after="0"/>
        <w:ind w:firstLine="709"/>
        <w:jc w:val="right"/>
        <w:rPr>
          <w:rFonts w:ascii="Times New Roman" w:hAnsi="Times New Roman" w:cs="Times New Roman"/>
          <w:sz w:val="28"/>
          <w:szCs w:val="28"/>
          <w:u w:val="single"/>
        </w:rPr>
      </w:pPr>
      <w:r>
        <w:rPr>
          <w:rFonts w:ascii="Times New Roman" w:hAnsi="Times New Roman" w:cs="Times New Roman"/>
          <w:sz w:val="28"/>
          <w:szCs w:val="28"/>
        </w:rPr>
        <w:t xml:space="preserve">Автор: </w:t>
      </w:r>
      <w:r>
        <w:rPr>
          <w:rFonts w:ascii="Times New Roman" w:hAnsi="Times New Roman" w:cs="Times New Roman"/>
          <w:sz w:val="28"/>
          <w:szCs w:val="28"/>
          <w:u w:val="single"/>
        </w:rPr>
        <w:t>Кострыгин Аркадий Дмитриевич</w:t>
      </w:r>
    </w:p>
    <w:p w:rsidR="00F3302A" w:rsidRDefault="009119F4" w:rsidP="00F3302A">
      <w:pPr>
        <w:spacing w:after="0"/>
        <w:ind w:firstLine="709"/>
        <w:jc w:val="right"/>
        <w:rPr>
          <w:rFonts w:ascii="Times New Roman" w:hAnsi="Times New Roman" w:cs="Times New Roman"/>
          <w:sz w:val="28"/>
          <w:szCs w:val="28"/>
        </w:rPr>
      </w:pPr>
      <w:r>
        <w:rPr>
          <w:rFonts w:ascii="Times New Roman" w:hAnsi="Times New Roman" w:cs="Times New Roman"/>
          <w:sz w:val="28"/>
          <w:szCs w:val="28"/>
        </w:rPr>
        <w:t>ученик 9</w:t>
      </w:r>
      <w:r w:rsidR="00F3302A">
        <w:rPr>
          <w:rFonts w:ascii="Times New Roman" w:hAnsi="Times New Roman" w:cs="Times New Roman"/>
          <w:sz w:val="28"/>
          <w:szCs w:val="28"/>
        </w:rPr>
        <w:t xml:space="preserve"> класса МБОУ СОШ «Школа будущего»</w:t>
      </w:r>
    </w:p>
    <w:p w:rsidR="00F3302A" w:rsidRDefault="00F3302A" w:rsidP="00F3302A">
      <w:pPr>
        <w:spacing w:after="0"/>
        <w:ind w:firstLine="709"/>
        <w:jc w:val="right"/>
        <w:rPr>
          <w:rFonts w:ascii="Times New Roman" w:hAnsi="Times New Roman" w:cs="Times New Roman"/>
          <w:sz w:val="28"/>
          <w:szCs w:val="28"/>
        </w:rPr>
      </w:pPr>
      <w:r>
        <w:rPr>
          <w:rFonts w:ascii="Times New Roman" w:hAnsi="Times New Roman" w:cs="Times New Roman"/>
          <w:sz w:val="28"/>
          <w:szCs w:val="28"/>
        </w:rPr>
        <w:t xml:space="preserve">Руководители: </w:t>
      </w:r>
      <w:r w:rsidR="009119F4">
        <w:rPr>
          <w:rFonts w:ascii="Times New Roman" w:hAnsi="Times New Roman" w:cs="Times New Roman"/>
          <w:sz w:val="28"/>
          <w:szCs w:val="28"/>
          <w:u w:val="single"/>
        </w:rPr>
        <w:t>Рубцова</w:t>
      </w:r>
      <w:r w:rsidRPr="006213AC">
        <w:rPr>
          <w:rFonts w:ascii="Times New Roman" w:hAnsi="Times New Roman" w:cs="Times New Roman"/>
          <w:sz w:val="28"/>
          <w:szCs w:val="28"/>
          <w:u w:val="single"/>
        </w:rPr>
        <w:t xml:space="preserve"> Ольга Александровна</w:t>
      </w:r>
    </w:p>
    <w:p w:rsidR="00F3302A" w:rsidRDefault="00F3302A" w:rsidP="00F3302A">
      <w:pPr>
        <w:spacing w:after="0"/>
        <w:ind w:firstLine="709"/>
        <w:jc w:val="right"/>
        <w:rPr>
          <w:rFonts w:ascii="Times New Roman" w:hAnsi="Times New Roman" w:cs="Times New Roman"/>
          <w:sz w:val="28"/>
          <w:szCs w:val="28"/>
        </w:rPr>
      </w:pPr>
      <w:r>
        <w:rPr>
          <w:rFonts w:ascii="Times New Roman" w:hAnsi="Times New Roman" w:cs="Times New Roman"/>
          <w:sz w:val="28"/>
          <w:szCs w:val="28"/>
        </w:rPr>
        <w:t xml:space="preserve">учитель биологии </w:t>
      </w:r>
    </w:p>
    <w:p w:rsidR="00F3302A" w:rsidRDefault="00F3302A" w:rsidP="00F3302A">
      <w:pPr>
        <w:spacing w:after="0"/>
        <w:ind w:firstLine="709"/>
        <w:jc w:val="right"/>
        <w:rPr>
          <w:rFonts w:ascii="Times New Roman" w:hAnsi="Times New Roman" w:cs="Times New Roman"/>
          <w:sz w:val="28"/>
          <w:szCs w:val="28"/>
        </w:rPr>
      </w:pPr>
      <w:r>
        <w:rPr>
          <w:rFonts w:ascii="Times New Roman" w:hAnsi="Times New Roman" w:cs="Times New Roman"/>
          <w:sz w:val="28"/>
          <w:szCs w:val="28"/>
        </w:rPr>
        <w:t>МБОУ СОШ «Школа будущего»</w:t>
      </w:r>
    </w:p>
    <w:p w:rsidR="00F3302A" w:rsidRDefault="00F3302A" w:rsidP="00F3302A">
      <w:pPr>
        <w:spacing w:after="0"/>
        <w:ind w:firstLine="709"/>
        <w:jc w:val="right"/>
        <w:rPr>
          <w:rFonts w:ascii="Times New Roman" w:hAnsi="Times New Roman" w:cs="Times New Roman"/>
          <w:sz w:val="28"/>
          <w:szCs w:val="28"/>
        </w:rPr>
      </w:pPr>
    </w:p>
    <w:p w:rsidR="00F3302A" w:rsidRDefault="00F3302A" w:rsidP="00F3302A">
      <w:pPr>
        <w:spacing w:after="0"/>
        <w:ind w:firstLine="709"/>
        <w:jc w:val="right"/>
        <w:rPr>
          <w:rFonts w:ascii="Times New Roman" w:hAnsi="Times New Roman" w:cs="Times New Roman"/>
          <w:sz w:val="28"/>
          <w:szCs w:val="28"/>
        </w:rPr>
      </w:pPr>
    </w:p>
    <w:p w:rsidR="00F3302A" w:rsidRDefault="00F3302A" w:rsidP="00F3302A">
      <w:pPr>
        <w:spacing w:after="0"/>
        <w:ind w:firstLine="709"/>
        <w:jc w:val="right"/>
        <w:rPr>
          <w:rFonts w:ascii="Times New Roman" w:hAnsi="Times New Roman" w:cs="Times New Roman"/>
          <w:sz w:val="28"/>
          <w:szCs w:val="28"/>
        </w:rPr>
      </w:pPr>
    </w:p>
    <w:p w:rsidR="00F3302A" w:rsidRDefault="00F3302A" w:rsidP="00F3302A">
      <w:pPr>
        <w:spacing w:after="0"/>
        <w:ind w:firstLine="709"/>
        <w:jc w:val="right"/>
        <w:rPr>
          <w:rFonts w:ascii="Times New Roman" w:hAnsi="Times New Roman" w:cs="Times New Roman"/>
          <w:sz w:val="28"/>
          <w:szCs w:val="28"/>
        </w:rPr>
      </w:pPr>
    </w:p>
    <w:p w:rsidR="00F3302A" w:rsidRDefault="00F3302A" w:rsidP="00F3302A">
      <w:pPr>
        <w:spacing w:after="0"/>
        <w:ind w:firstLine="709"/>
        <w:jc w:val="right"/>
        <w:rPr>
          <w:rFonts w:ascii="Times New Roman" w:hAnsi="Times New Roman" w:cs="Times New Roman"/>
          <w:sz w:val="28"/>
          <w:szCs w:val="28"/>
        </w:rPr>
      </w:pPr>
    </w:p>
    <w:p w:rsidR="00F3302A" w:rsidRDefault="00F3302A" w:rsidP="00F3302A">
      <w:pPr>
        <w:spacing w:after="0"/>
        <w:ind w:firstLine="709"/>
        <w:jc w:val="right"/>
        <w:rPr>
          <w:rFonts w:ascii="Times New Roman" w:hAnsi="Times New Roman" w:cs="Times New Roman"/>
          <w:sz w:val="28"/>
          <w:szCs w:val="28"/>
        </w:rPr>
      </w:pPr>
    </w:p>
    <w:p w:rsidR="00F3302A" w:rsidRDefault="00F3302A" w:rsidP="00F3302A">
      <w:pPr>
        <w:spacing w:after="0"/>
        <w:ind w:firstLine="709"/>
        <w:jc w:val="right"/>
        <w:rPr>
          <w:rFonts w:ascii="Times New Roman" w:hAnsi="Times New Roman" w:cs="Times New Roman"/>
          <w:sz w:val="28"/>
          <w:szCs w:val="28"/>
        </w:rPr>
      </w:pPr>
    </w:p>
    <w:p w:rsidR="00F3302A" w:rsidRDefault="00F3302A" w:rsidP="00F3302A">
      <w:pPr>
        <w:spacing w:after="0"/>
        <w:ind w:firstLine="709"/>
        <w:jc w:val="right"/>
        <w:rPr>
          <w:rFonts w:ascii="Times New Roman" w:hAnsi="Times New Roman" w:cs="Times New Roman"/>
          <w:sz w:val="28"/>
          <w:szCs w:val="28"/>
        </w:rPr>
      </w:pPr>
    </w:p>
    <w:p w:rsidR="007B3354" w:rsidRDefault="007B3354" w:rsidP="00F3302A">
      <w:pPr>
        <w:spacing w:after="0"/>
        <w:ind w:firstLine="709"/>
        <w:jc w:val="right"/>
        <w:rPr>
          <w:rFonts w:ascii="Times New Roman" w:hAnsi="Times New Roman" w:cs="Times New Roman"/>
          <w:sz w:val="28"/>
          <w:szCs w:val="28"/>
        </w:rPr>
      </w:pPr>
    </w:p>
    <w:p w:rsidR="007B3354" w:rsidRDefault="007B3354" w:rsidP="00F3302A">
      <w:pPr>
        <w:spacing w:after="0"/>
        <w:ind w:firstLine="709"/>
        <w:jc w:val="right"/>
        <w:rPr>
          <w:rFonts w:ascii="Times New Roman" w:hAnsi="Times New Roman" w:cs="Times New Roman"/>
          <w:sz w:val="28"/>
          <w:szCs w:val="28"/>
        </w:rPr>
      </w:pPr>
    </w:p>
    <w:p w:rsidR="00F3302A" w:rsidRDefault="00F3302A" w:rsidP="00F3302A">
      <w:pPr>
        <w:spacing w:after="0"/>
        <w:ind w:firstLine="709"/>
        <w:jc w:val="right"/>
        <w:rPr>
          <w:rFonts w:ascii="Times New Roman" w:hAnsi="Times New Roman" w:cs="Times New Roman"/>
          <w:sz w:val="28"/>
          <w:szCs w:val="28"/>
        </w:rPr>
      </w:pPr>
    </w:p>
    <w:p w:rsidR="00F3302A" w:rsidRDefault="00F3302A" w:rsidP="00F3302A">
      <w:pPr>
        <w:spacing w:after="0"/>
        <w:ind w:firstLine="709"/>
        <w:jc w:val="center"/>
        <w:rPr>
          <w:rFonts w:ascii="Times New Roman" w:hAnsi="Times New Roman" w:cs="Times New Roman"/>
          <w:sz w:val="28"/>
          <w:szCs w:val="28"/>
        </w:rPr>
      </w:pPr>
      <w:r>
        <w:rPr>
          <w:rFonts w:ascii="Times New Roman" w:hAnsi="Times New Roman" w:cs="Times New Roman"/>
          <w:sz w:val="28"/>
          <w:szCs w:val="28"/>
        </w:rPr>
        <w:t>Калининград</w:t>
      </w:r>
    </w:p>
    <w:p w:rsidR="00F3302A" w:rsidRDefault="00F3302A" w:rsidP="00F3302A">
      <w:pPr>
        <w:spacing w:after="0"/>
        <w:ind w:firstLine="709"/>
        <w:jc w:val="center"/>
        <w:rPr>
          <w:rFonts w:ascii="Times New Roman" w:hAnsi="Times New Roman" w:cs="Times New Roman"/>
          <w:sz w:val="28"/>
          <w:szCs w:val="28"/>
        </w:rPr>
      </w:pPr>
      <w:r>
        <w:rPr>
          <w:rFonts w:ascii="Times New Roman" w:hAnsi="Times New Roman" w:cs="Times New Roman"/>
          <w:sz w:val="28"/>
          <w:szCs w:val="28"/>
        </w:rPr>
        <w:t>202</w:t>
      </w:r>
      <w:r w:rsidR="009119F4">
        <w:rPr>
          <w:rFonts w:ascii="Times New Roman" w:hAnsi="Times New Roman" w:cs="Times New Roman"/>
          <w:sz w:val="28"/>
          <w:szCs w:val="28"/>
        </w:rPr>
        <w:t>2</w:t>
      </w:r>
      <w:bookmarkStart w:id="0" w:name="_GoBack"/>
      <w:bookmarkEnd w:id="0"/>
      <w:r>
        <w:rPr>
          <w:rFonts w:ascii="Times New Roman" w:hAnsi="Times New Roman" w:cs="Times New Roman"/>
          <w:sz w:val="28"/>
          <w:szCs w:val="28"/>
        </w:rPr>
        <w:t xml:space="preserve"> г.</w:t>
      </w:r>
    </w:p>
    <w:p w:rsidR="007B3354" w:rsidRDefault="007B3354" w:rsidP="007B3354">
      <w:pPr>
        <w:spacing w:after="0"/>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7B3354" w:rsidRDefault="007B3354" w:rsidP="007B3354">
      <w:pPr>
        <w:spacing w:after="0"/>
        <w:ind w:firstLine="709"/>
        <w:jc w:val="center"/>
        <w:rPr>
          <w:rFonts w:ascii="Times New Roman" w:hAnsi="Times New Roman" w:cs="Times New Roman"/>
          <w:sz w:val="28"/>
          <w:szCs w:val="28"/>
        </w:rPr>
      </w:pPr>
    </w:p>
    <w:tbl>
      <w:tblPr>
        <w:tblW w:w="0" w:type="auto"/>
        <w:tblLook w:val="04A0" w:firstRow="1" w:lastRow="0" w:firstColumn="1" w:lastColumn="0" w:noHBand="0" w:noVBand="1"/>
      </w:tblPr>
      <w:tblGrid>
        <w:gridCol w:w="8432"/>
        <w:gridCol w:w="923"/>
      </w:tblGrid>
      <w:tr w:rsidR="007B3354" w:rsidRPr="007A50FD" w:rsidTr="00285134">
        <w:tc>
          <w:tcPr>
            <w:tcW w:w="8472" w:type="dxa"/>
            <w:shd w:val="clear" w:color="auto" w:fill="auto"/>
          </w:tcPr>
          <w:p w:rsidR="007B3354" w:rsidRPr="007A50FD" w:rsidRDefault="007B3354" w:rsidP="00285134">
            <w:pPr>
              <w:spacing w:after="0"/>
              <w:ind w:firstLine="709"/>
              <w:jc w:val="both"/>
              <w:rPr>
                <w:rFonts w:ascii="Times New Roman" w:hAnsi="Times New Roman" w:cs="Times New Roman"/>
                <w:sz w:val="28"/>
                <w:szCs w:val="28"/>
              </w:rPr>
            </w:pPr>
            <w:r w:rsidRPr="007A50FD">
              <w:rPr>
                <w:rFonts w:ascii="Times New Roman" w:hAnsi="Times New Roman" w:cs="Times New Roman"/>
                <w:sz w:val="28"/>
                <w:szCs w:val="28"/>
              </w:rPr>
              <w:t>Введение…………</w:t>
            </w:r>
            <w:proofErr w:type="gramStart"/>
            <w:r w:rsidRPr="007A50FD">
              <w:rPr>
                <w:rFonts w:ascii="Times New Roman" w:hAnsi="Times New Roman" w:cs="Times New Roman"/>
                <w:sz w:val="28"/>
                <w:szCs w:val="28"/>
              </w:rPr>
              <w:t>…</w:t>
            </w:r>
            <w:r>
              <w:rPr>
                <w:rFonts w:ascii="Times New Roman" w:hAnsi="Times New Roman" w:cs="Times New Roman"/>
                <w:sz w:val="28"/>
                <w:szCs w:val="28"/>
              </w:rPr>
              <w:t>….</w:t>
            </w:r>
            <w:proofErr w:type="gramEnd"/>
            <w:r w:rsidRPr="007A50FD">
              <w:rPr>
                <w:rFonts w:ascii="Times New Roman" w:hAnsi="Times New Roman" w:cs="Times New Roman"/>
                <w:sz w:val="28"/>
                <w:szCs w:val="28"/>
              </w:rPr>
              <w:t xml:space="preserve">………………………………………… </w:t>
            </w:r>
          </w:p>
        </w:tc>
        <w:tc>
          <w:tcPr>
            <w:tcW w:w="1099" w:type="dxa"/>
            <w:shd w:val="clear" w:color="auto" w:fill="auto"/>
          </w:tcPr>
          <w:p w:rsidR="007B3354" w:rsidRPr="007A50FD" w:rsidRDefault="007B3354" w:rsidP="00285134">
            <w:pPr>
              <w:spacing w:after="0"/>
              <w:rPr>
                <w:rFonts w:ascii="Times New Roman" w:hAnsi="Times New Roman" w:cs="Times New Roman"/>
                <w:sz w:val="28"/>
                <w:szCs w:val="28"/>
              </w:rPr>
            </w:pPr>
            <w:r>
              <w:rPr>
                <w:rFonts w:ascii="Times New Roman" w:hAnsi="Times New Roman" w:cs="Times New Roman"/>
                <w:sz w:val="28"/>
                <w:szCs w:val="28"/>
              </w:rPr>
              <w:t>3</w:t>
            </w:r>
          </w:p>
        </w:tc>
      </w:tr>
      <w:tr w:rsidR="007B3354" w:rsidRPr="007A50FD" w:rsidTr="00285134">
        <w:tc>
          <w:tcPr>
            <w:tcW w:w="8472" w:type="dxa"/>
            <w:shd w:val="clear" w:color="auto" w:fill="auto"/>
          </w:tcPr>
          <w:p w:rsidR="007B3354" w:rsidRPr="007A50FD" w:rsidRDefault="007B3354" w:rsidP="00285134">
            <w:pPr>
              <w:spacing w:after="0"/>
              <w:ind w:firstLine="709"/>
              <w:jc w:val="both"/>
              <w:rPr>
                <w:rFonts w:ascii="Times New Roman" w:hAnsi="Times New Roman" w:cs="Times New Roman"/>
                <w:sz w:val="28"/>
                <w:szCs w:val="28"/>
              </w:rPr>
            </w:pPr>
            <w:r>
              <w:rPr>
                <w:rFonts w:ascii="Times New Roman" w:hAnsi="Times New Roman" w:cs="Times New Roman"/>
                <w:sz w:val="28"/>
                <w:szCs w:val="28"/>
              </w:rPr>
              <w:t>Глава 1. Литературный обзор …………..……………………..</w:t>
            </w:r>
          </w:p>
        </w:tc>
        <w:tc>
          <w:tcPr>
            <w:tcW w:w="1099" w:type="dxa"/>
            <w:shd w:val="clear" w:color="auto" w:fill="auto"/>
          </w:tcPr>
          <w:p w:rsidR="007B3354" w:rsidRPr="007A50FD" w:rsidRDefault="007B3354" w:rsidP="00285134">
            <w:pPr>
              <w:spacing w:after="0"/>
              <w:rPr>
                <w:rFonts w:ascii="Times New Roman" w:hAnsi="Times New Roman" w:cs="Times New Roman"/>
                <w:sz w:val="28"/>
                <w:szCs w:val="28"/>
              </w:rPr>
            </w:pPr>
            <w:r>
              <w:rPr>
                <w:rFonts w:ascii="Times New Roman" w:hAnsi="Times New Roman" w:cs="Times New Roman"/>
                <w:sz w:val="28"/>
                <w:szCs w:val="28"/>
              </w:rPr>
              <w:t>5</w:t>
            </w:r>
          </w:p>
        </w:tc>
      </w:tr>
      <w:tr w:rsidR="007B3354" w:rsidRPr="007A50FD" w:rsidTr="00285134">
        <w:tc>
          <w:tcPr>
            <w:tcW w:w="8472" w:type="dxa"/>
            <w:shd w:val="clear" w:color="auto" w:fill="auto"/>
          </w:tcPr>
          <w:p w:rsidR="007B3354" w:rsidRDefault="007B3354" w:rsidP="00285134">
            <w:pPr>
              <w:spacing w:after="0"/>
              <w:ind w:firstLine="709"/>
              <w:jc w:val="both"/>
              <w:rPr>
                <w:rFonts w:ascii="Times New Roman" w:hAnsi="Times New Roman" w:cs="Times New Roman"/>
                <w:sz w:val="28"/>
                <w:szCs w:val="28"/>
              </w:rPr>
            </w:pPr>
            <w:r>
              <w:rPr>
                <w:rFonts w:ascii="Times New Roman" w:hAnsi="Times New Roman" w:cs="Times New Roman"/>
                <w:sz w:val="28"/>
                <w:szCs w:val="28"/>
              </w:rPr>
              <w:t>Глава 2. Характеристика района исследований……………...</w:t>
            </w:r>
          </w:p>
          <w:p w:rsidR="007B3354" w:rsidRPr="007A50FD" w:rsidRDefault="007B3354" w:rsidP="00285134">
            <w:pPr>
              <w:spacing w:after="0"/>
              <w:ind w:firstLine="709"/>
              <w:jc w:val="both"/>
              <w:rPr>
                <w:rFonts w:ascii="Times New Roman" w:hAnsi="Times New Roman" w:cs="Times New Roman"/>
                <w:sz w:val="28"/>
                <w:szCs w:val="28"/>
              </w:rPr>
            </w:pPr>
            <w:r>
              <w:rPr>
                <w:rFonts w:ascii="Times New Roman" w:hAnsi="Times New Roman" w:cs="Times New Roman"/>
                <w:sz w:val="28"/>
                <w:szCs w:val="28"/>
              </w:rPr>
              <w:t>Глава 3. Характеристика объекта исследований………………...</w:t>
            </w:r>
          </w:p>
        </w:tc>
        <w:tc>
          <w:tcPr>
            <w:tcW w:w="1099" w:type="dxa"/>
            <w:shd w:val="clear" w:color="auto" w:fill="auto"/>
          </w:tcPr>
          <w:p w:rsidR="007B3354" w:rsidRDefault="007B3354" w:rsidP="00285134">
            <w:pPr>
              <w:spacing w:after="0"/>
              <w:rPr>
                <w:rFonts w:ascii="Times New Roman" w:hAnsi="Times New Roman" w:cs="Times New Roman"/>
                <w:sz w:val="28"/>
                <w:szCs w:val="28"/>
              </w:rPr>
            </w:pPr>
            <w:r>
              <w:rPr>
                <w:rFonts w:ascii="Times New Roman" w:hAnsi="Times New Roman" w:cs="Times New Roman"/>
                <w:sz w:val="28"/>
                <w:szCs w:val="28"/>
              </w:rPr>
              <w:t>7</w:t>
            </w:r>
          </w:p>
          <w:p w:rsidR="007B3354" w:rsidRPr="007A50FD" w:rsidRDefault="007B3354" w:rsidP="00285134">
            <w:pPr>
              <w:spacing w:after="0"/>
              <w:rPr>
                <w:rFonts w:ascii="Times New Roman" w:hAnsi="Times New Roman" w:cs="Times New Roman"/>
                <w:sz w:val="28"/>
                <w:szCs w:val="28"/>
              </w:rPr>
            </w:pPr>
            <w:r>
              <w:rPr>
                <w:rFonts w:ascii="Times New Roman" w:hAnsi="Times New Roman" w:cs="Times New Roman"/>
                <w:sz w:val="28"/>
                <w:szCs w:val="28"/>
              </w:rPr>
              <w:t>11</w:t>
            </w:r>
          </w:p>
        </w:tc>
      </w:tr>
      <w:tr w:rsidR="007B3354" w:rsidRPr="007A50FD" w:rsidTr="00285134">
        <w:tc>
          <w:tcPr>
            <w:tcW w:w="8472" w:type="dxa"/>
            <w:shd w:val="clear" w:color="auto" w:fill="auto"/>
          </w:tcPr>
          <w:p w:rsidR="007B3354" w:rsidRPr="007A50FD" w:rsidRDefault="007B3354" w:rsidP="00285134">
            <w:pPr>
              <w:spacing w:after="0"/>
              <w:ind w:firstLine="709"/>
              <w:jc w:val="both"/>
              <w:rPr>
                <w:rFonts w:ascii="Times New Roman" w:hAnsi="Times New Roman" w:cs="Times New Roman"/>
                <w:sz w:val="28"/>
                <w:szCs w:val="28"/>
              </w:rPr>
            </w:pPr>
            <w:r>
              <w:rPr>
                <w:rFonts w:ascii="Times New Roman" w:hAnsi="Times New Roman" w:cs="Times New Roman"/>
                <w:sz w:val="28"/>
                <w:szCs w:val="28"/>
              </w:rPr>
              <w:t>Глава 4. Материал и методы……………………………………</w:t>
            </w:r>
          </w:p>
        </w:tc>
        <w:tc>
          <w:tcPr>
            <w:tcW w:w="1099" w:type="dxa"/>
            <w:shd w:val="clear" w:color="auto" w:fill="auto"/>
          </w:tcPr>
          <w:p w:rsidR="007B3354" w:rsidRPr="007A50FD" w:rsidRDefault="007B3354" w:rsidP="00285134">
            <w:pPr>
              <w:spacing w:after="0"/>
              <w:rPr>
                <w:rFonts w:ascii="Times New Roman" w:hAnsi="Times New Roman" w:cs="Times New Roman"/>
                <w:sz w:val="28"/>
                <w:szCs w:val="28"/>
              </w:rPr>
            </w:pPr>
            <w:r>
              <w:rPr>
                <w:rFonts w:ascii="Times New Roman" w:hAnsi="Times New Roman" w:cs="Times New Roman"/>
                <w:sz w:val="28"/>
                <w:szCs w:val="28"/>
              </w:rPr>
              <w:t>13</w:t>
            </w:r>
          </w:p>
        </w:tc>
      </w:tr>
      <w:tr w:rsidR="007B3354" w:rsidRPr="007A50FD" w:rsidTr="00285134">
        <w:tc>
          <w:tcPr>
            <w:tcW w:w="8472" w:type="dxa"/>
            <w:shd w:val="clear" w:color="auto" w:fill="auto"/>
          </w:tcPr>
          <w:p w:rsidR="007B3354" w:rsidRPr="007A50FD" w:rsidRDefault="007B3354" w:rsidP="00285134">
            <w:pPr>
              <w:spacing w:after="0"/>
              <w:ind w:firstLine="709"/>
              <w:rPr>
                <w:rFonts w:ascii="Times New Roman" w:hAnsi="Times New Roman" w:cs="Times New Roman"/>
                <w:sz w:val="28"/>
                <w:szCs w:val="28"/>
              </w:rPr>
            </w:pPr>
            <w:r>
              <w:rPr>
                <w:rFonts w:ascii="Times New Roman" w:hAnsi="Times New Roman" w:cs="Times New Roman"/>
                <w:bCs/>
                <w:sz w:val="28"/>
                <w:szCs w:val="28"/>
              </w:rPr>
              <w:t xml:space="preserve">Глава 5. </w:t>
            </w:r>
            <w:r w:rsidRPr="00731BBC">
              <w:rPr>
                <w:rFonts w:ascii="Times New Roman" w:hAnsi="Times New Roman" w:cs="Times New Roman"/>
                <w:bCs/>
                <w:sz w:val="28"/>
                <w:szCs w:val="28"/>
              </w:rPr>
              <w:t>Состояние соснового походного шелкопряда</w:t>
            </w:r>
            <w:r>
              <w:rPr>
                <w:rFonts w:ascii="Times New Roman" w:hAnsi="Times New Roman" w:cs="Times New Roman"/>
                <w:sz w:val="28"/>
                <w:szCs w:val="28"/>
              </w:rPr>
              <w:t>………..</w:t>
            </w:r>
          </w:p>
        </w:tc>
        <w:tc>
          <w:tcPr>
            <w:tcW w:w="1099" w:type="dxa"/>
            <w:shd w:val="clear" w:color="auto" w:fill="auto"/>
          </w:tcPr>
          <w:p w:rsidR="007B3354" w:rsidRPr="007A50FD" w:rsidRDefault="007B3354" w:rsidP="00285134">
            <w:pPr>
              <w:spacing w:after="0"/>
              <w:rPr>
                <w:rFonts w:ascii="Times New Roman" w:hAnsi="Times New Roman" w:cs="Times New Roman"/>
                <w:sz w:val="28"/>
                <w:szCs w:val="28"/>
              </w:rPr>
            </w:pPr>
            <w:r>
              <w:rPr>
                <w:rFonts w:ascii="Times New Roman" w:hAnsi="Times New Roman" w:cs="Times New Roman"/>
                <w:sz w:val="28"/>
                <w:szCs w:val="28"/>
              </w:rPr>
              <w:t>15</w:t>
            </w:r>
          </w:p>
        </w:tc>
      </w:tr>
      <w:tr w:rsidR="007B3354" w:rsidRPr="007A50FD" w:rsidTr="00285134">
        <w:tc>
          <w:tcPr>
            <w:tcW w:w="8472" w:type="dxa"/>
            <w:shd w:val="clear" w:color="auto" w:fill="auto"/>
          </w:tcPr>
          <w:p w:rsidR="007B3354" w:rsidRPr="007A50FD" w:rsidRDefault="007B3354" w:rsidP="00285134">
            <w:pPr>
              <w:spacing w:after="0"/>
              <w:ind w:firstLine="709"/>
              <w:jc w:val="both"/>
              <w:rPr>
                <w:rFonts w:ascii="Times New Roman" w:hAnsi="Times New Roman" w:cs="Times New Roman"/>
                <w:sz w:val="28"/>
                <w:szCs w:val="28"/>
              </w:rPr>
            </w:pPr>
            <w:r>
              <w:rPr>
                <w:rFonts w:ascii="Times New Roman" w:hAnsi="Times New Roman" w:cs="Times New Roman"/>
                <w:sz w:val="28"/>
                <w:szCs w:val="28"/>
              </w:rPr>
              <w:t>Выводы……………………………………………………………</w:t>
            </w:r>
          </w:p>
        </w:tc>
        <w:tc>
          <w:tcPr>
            <w:tcW w:w="1099" w:type="dxa"/>
            <w:shd w:val="clear" w:color="auto" w:fill="auto"/>
          </w:tcPr>
          <w:p w:rsidR="007B3354" w:rsidRPr="007A50FD" w:rsidRDefault="007B3354" w:rsidP="00285134">
            <w:pPr>
              <w:spacing w:after="0"/>
              <w:rPr>
                <w:rFonts w:ascii="Times New Roman" w:hAnsi="Times New Roman" w:cs="Times New Roman"/>
                <w:sz w:val="28"/>
                <w:szCs w:val="28"/>
              </w:rPr>
            </w:pPr>
            <w:r>
              <w:rPr>
                <w:rFonts w:ascii="Times New Roman" w:hAnsi="Times New Roman" w:cs="Times New Roman"/>
                <w:sz w:val="28"/>
                <w:szCs w:val="28"/>
              </w:rPr>
              <w:t>21</w:t>
            </w:r>
          </w:p>
        </w:tc>
      </w:tr>
      <w:tr w:rsidR="007B3354" w:rsidRPr="007A50FD" w:rsidTr="00285134">
        <w:tc>
          <w:tcPr>
            <w:tcW w:w="8472" w:type="dxa"/>
            <w:shd w:val="clear" w:color="auto" w:fill="auto"/>
          </w:tcPr>
          <w:p w:rsidR="007B3354" w:rsidRPr="007A50FD" w:rsidRDefault="007B3354" w:rsidP="00285134">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1099" w:type="dxa"/>
            <w:shd w:val="clear" w:color="auto" w:fill="auto"/>
          </w:tcPr>
          <w:p w:rsidR="007B3354" w:rsidRPr="007A50FD" w:rsidRDefault="007B3354" w:rsidP="00285134">
            <w:pPr>
              <w:spacing w:after="0"/>
              <w:ind w:firstLine="709"/>
              <w:jc w:val="center"/>
              <w:rPr>
                <w:rFonts w:ascii="Times New Roman" w:hAnsi="Times New Roman" w:cs="Times New Roman"/>
                <w:sz w:val="28"/>
                <w:szCs w:val="28"/>
              </w:rPr>
            </w:pPr>
          </w:p>
        </w:tc>
      </w:tr>
    </w:tbl>
    <w:p w:rsidR="007B3354" w:rsidRDefault="007B3354" w:rsidP="007B3354">
      <w:pPr>
        <w:spacing w:after="0"/>
        <w:ind w:firstLine="709"/>
        <w:jc w:val="center"/>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Default="007B3354" w:rsidP="007B3354">
      <w:pPr>
        <w:spacing w:after="0"/>
        <w:ind w:firstLine="709"/>
        <w:rPr>
          <w:rFonts w:ascii="Times New Roman" w:hAnsi="Times New Roman" w:cs="Times New Roman"/>
          <w:sz w:val="28"/>
          <w:szCs w:val="28"/>
        </w:rPr>
      </w:pPr>
    </w:p>
    <w:p w:rsidR="007B3354" w:rsidRPr="00333D13" w:rsidRDefault="007B3354" w:rsidP="007B3354">
      <w:pPr>
        <w:pStyle w:val="1"/>
        <w:tabs>
          <w:tab w:val="left" w:pos="3969"/>
        </w:tabs>
        <w:spacing w:after="0"/>
        <w:ind w:left="709"/>
        <w:jc w:val="center"/>
        <w:rPr>
          <w:rFonts w:ascii="Times New Roman" w:hAnsi="Times New Roman" w:cs="Times New Roman"/>
          <w:b/>
          <w:bCs/>
          <w:sz w:val="28"/>
          <w:szCs w:val="28"/>
        </w:rPr>
      </w:pPr>
      <w:r w:rsidRPr="00333D13">
        <w:rPr>
          <w:rFonts w:ascii="Times New Roman" w:hAnsi="Times New Roman" w:cs="Times New Roman"/>
          <w:b/>
          <w:bCs/>
          <w:sz w:val="28"/>
          <w:szCs w:val="28"/>
        </w:rPr>
        <w:lastRenderedPageBreak/>
        <w:t>Введение.</w:t>
      </w:r>
    </w:p>
    <w:p w:rsidR="007B3354" w:rsidRPr="00333D13" w:rsidRDefault="007B3354" w:rsidP="007B3354">
      <w:pPr>
        <w:pStyle w:val="1"/>
        <w:tabs>
          <w:tab w:val="left" w:pos="3969"/>
        </w:tabs>
        <w:spacing w:after="0"/>
        <w:ind w:left="0" w:firstLine="709"/>
        <w:rPr>
          <w:sz w:val="28"/>
          <w:szCs w:val="28"/>
        </w:rPr>
      </w:pPr>
    </w:p>
    <w:p w:rsidR="007B3354" w:rsidRDefault="007B3354" w:rsidP="007B3354">
      <w:pPr>
        <w:pStyle w:val="a3"/>
        <w:spacing w:line="360" w:lineRule="auto"/>
        <w:ind w:left="0" w:firstLine="709"/>
        <w:rPr>
          <w:color w:val="000000"/>
        </w:rPr>
      </w:pPr>
      <w:r w:rsidRPr="00333D13">
        <w:t>Куршская коса является единственным на территории нашей области национальным парком федерального значения. Кроме того, это</w:t>
      </w:r>
      <w:r>
        <w:t xml:space="preserve"> уникальная полоска суши между заливом и морем, в связи с чем там формируются особые климатические условия. Деревья, составляющие лесные экосистемы национального парка, большей частью ослаблены, что связано с постоянным воздействием на них ураганных ветров, нередко образующихся на море. Помимо этого, лесные комплексы Куршской косы представлены в основном средневозрастными лесообразующими породами (</w:t>
      </w:r>
      <w:r>
        <w:rPr>
          <w:lang w:val="en-US"/>
        </w:rPr>
        <w:t>III</w:t>
      </w:r>
      <w:r>
        <w:t xml:space="preserve"> класс возраста), а этот факт сильно снижает их приспособительные свойства, а, следовательно, они становятся доступными для разного рода вредителей [12]. </w:t>
      </w:r>
    </w:p>
    <w:p w:rsidR="007B3354" w:rsidRDefault="007B3354" w:rsidP="007B3354">
      <w:pPr>
        <w:pStyle w:val="a3"/>
        <w:spacing w:line="360" w:lineRule="auto"/>
        <w:ind w:left="0" w:firstLine="709"/>
      </w:pPr>
      <w:r>
        <w:t>Среди самых опасных вредителей лесных насаждений Куршской косы особо выделяется сосновый походный шелкопряд. Обладая способностью резко увеличивать численность, он оказывает катастрофическое воздействие на хвойные породы деревьев, составляющих основу защитных лесов косы. Этот вид один из самых опасных вредителей сосновых насаждений вспышки численности, которого могут возникать внезапно и быстро приводить к потере хозяйственных и рекреационных свойств лесов Куршской косы.</w:t>
      </w:r>
    </w:p>
    <w:p w:rsidR="007B3354" w:rsidRDefault="007B3354" w:rsidP="007B3354">
      <w:pPr>
        <w:pStyle w:val="a3"/>
        <w:spacing w:line="360" w:lineRule="auto"/>
        <w:ind w:left="0" w:firstLine="709"/>
      </w:pPr>
      <w:r>
        <w:t xml:space="preserve">Инвентаризация фауны насекомых-вредителей древесных пород является очень важным разделом научной деятельности, особенно на заповедных территориях. В большинстве природоохранных территорий подобная инвентаризация не завершена или не проводилась вовсе. В ходе многолетних инвентаризационных работ создаются условия для оценки изменений во всем природном комплексе. Установление разнообразия флоры и фауны влечет за собой более углубленные исследования в области отдельных видовых популяций и их сообществ. Без таких работ невозможно выполнить одну из важнейших задач природоохранных территорий – сохранить генетический фонд всех охраняемых организмов [2]. </w:t>
      </w:r>
    </w:p>
    <w:p w:rsidR="007B3354" w:rsidRDefault="007B3354" w:rsidP="00317552">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Изучение особенностей распространения стволовых вредителей в лесных насаждениях национального парка, динамики </w:t>
      </w:r>
      <w:r w:rsidR="00317552">
        <w:rPr>
          <w:rFonts w:ascii="Times New Roman" w:hAnsi="Times New Roman" w:cs="Times New Roman"/>
          <w:sz w:val="28"/>
          <w:szCs w:val="28"/>
        </w:rPr>
        <w:t xml:space="preserve">их </w:t>
      </w:r>
      <w:r>
        <w:rPr>
          <w:rFonts w:ascii="Times New Roman" w:hAnsi="Times New Roman" w:cs="Times New Roman"/>
          <w:sz w:val="28"/>
          <w:szCs w:val="28"/>
        </w:rPr>
        <w:t>численности, а также изучение биологии</w:t>
      </w:r>
      <w:r w:rsidR="00317552">
        <w:rPr>
          <w:rFonts w:ascii="Times New Roman" w:hAnsi="Times New Roman" w:cs="Times New Roman"/>
          <w:sz w:val="28"/>
          <w:szCs w:val="28"/>
        </w:rPr>
        <w:t xml:space="preserve"> и динамики </w:t>
      </w:r>
      <w:r>
        <w:rPr>
          <w:rFonts w:ascii="Times New Roman" w:hAnsi="Times New Roman" w:cs="Times New Roman"/>
          <w:sz w:val="28"/>
          <w:szCs w:val="28"/>
        </w:rPr>
        <w:t>малоизвестного вида − вредителя сосны, обитающего в РФ только в Калининградской области, делает работу особенно актуальной для территории нашего региона.</w:t>
      </w:r>
    </w:p>
    <w:p w:rsidR="007B3354" w:rsidRPr="001D72CD" w:rsidRDefault="007B3354" w:rsidP="00317552">
      <w:pPr>
        <w:spacing w:after="0" w:line="360" w:lineRule="auto"/>
        <w:ind w:firstLine="709"/>
        <w:jc w:val="center"/>
        <w:rPr>
          <w:rFonts w:ascii="Times New Roman" w:hAnsi="Times New Roman" w:cs="Times New Roman"/>
          <w:bCs/>
          <w:sz w:val="28"/>
          <w:szCs w:val="28"/>
        </w:rPr>
      </w:pPr>
      <w:r>
        <w:rPr>
          <w:rFonts w:ascii="Times New Roman" w:hAnsi="Times New Roman" w:cs="Times New Roman"/>
          <w:b/>
          <w:bCs/>
          <w:sz w:val="28"/>
          <w:szCs w:val="28"/>
        </w:rPr>
        <w:t xml:space="preserve">Цель </w:t>
      </w:r>
      <w:r w:rsidRPr="00093D3A">
        <w:rPr>
          <w:rFonts w:ascii="Times New Roman" w:hAnsi="Times New Roman" w:cs="Times New Roman"/>
          <w:sz w:val="28"/>
          <w:szCs w:val="28"/>
        </w:rPr>
        <w:t xml:space="preserve">изучение динамики численности и распространения популяции соснового походного шелкопряда </w:t>
      </w:r>
      <w:r w:rsidRPr="00093D3A">
        <w:rPr>
          <w:rFonts w:ascii="Times New Roman" w:hAnsi="Times New Roman" w:cs="Times New Roman"/>
          <w:bCs/>
          <w:sz w:val="28"/>
          <w:szCs w:val="28"/>
        </w:rPr>
        <w:t>на территории лесничеств Куршской косы.</w:t>
      </w:r>
    </w:p>
    <w:p w:rsidR="007B3354" w:rsidRDefault="007B3354" w:rsidP="0031755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Задачи: </w:t>
      </w:r>
    </w:p>
    <w:p w:rsidR="007B3354" w:rsidRPr="009B4C6B" w:rsidRDefault="007B3354" w:rsidP="00317552">
      <w:pPr>
        <w:pStyle w:val="1"/>
        <w:tabs>
          <w:tab w:val="left" w:pos="993"/>
        </w:tabs>
        <w:spacing w:after="0"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 xml:space="preserve">1. </w:t>
      </w:r>
      <w:r w:rsidRPr="009B4C6B">
        <w:rPr>
          <w:rFonts w:ascii="Times New Roman" w:hAnsi="Times New Roman" w:cs="Times New Roman"/>
          <w:sz w:val="28"/>
          <w:szCs w:val="28"/>
        </w:rPr>
        <w:t>Изучить распространение популяций соснового походного шелкопряда на Куршской косе.</w:t>
      </w:r>
    </w:p>
    <w:p w:rsidR="007B3354" w:rsidRPr="009B4C6B" w:rsidRDefault="007B3354" w:rsidP="00317552">
      <w:pPr>
        <w:pStyle w:val="1"/>
        <w:tabs>
          <w:tab w:val="left" w:pos="993"/>
        </w:tabs>
        <w:spacing w:after="0"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 xml:space="preserve">2. </w:t>
      </w:r>
      <w:r w:rsidRPr="009B4C6B">
        <w:rPr>
          <w:rFonts w:ascii="Times New Roman" w:hAnsi="Times New Roman" w:cs="Times New Roman"/>
          <w:sz w:val="28"/>
          <w:szCs w:val="28"/>
        </w:rPr>
        <w:t>О</w:t>
      </w:r>
      <w:r w:rsidR="00F66F1B">
        <w:rPr>
          <w:rFonts w:ascii="Times New Roman" w:hAnsi="Times New Roman" w:cs="Times New Roman"/>
          <w:sz w:val="28"/>
          <w:szCs w:val="28"/>
        </w:rPr>
        <w:t>пределить видовой состав стволовых вредителей на территории национального парка</w:t>
      </w:r>
      <w:r w:rsidRPr="009B4C6B">
        <w:rPr>
          <w:rFonts w:ascii="Times New Roman" w:hAnsi="Times New Roman" w:cs="Times New Roman"/>
          <w:sz w:val="28"/>
          <w:szCs w:val="28"/>
        </w:rPr>
        <w:t xml:space="preserve">. </w:t>
      </w:r>
    </w:p>
    <w:p w:rsidR="00317552" w:rsidRDefault="007B3354" w:rsidP="00317552">
      <w:pPr>
        <w:pStyle w:val="1"/>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F66F1B">
        <w:rPr>
          <w:rFonts w:ascii="Times New Roman" w:hAnsi="Times New Roman" w:cs="Times New Roman"/>
          <w:bCs/>
          <w:sz w:val="28"/>
          <w:szCs w:val="28"/>
        </w:rPr>
        <w:t>Проанализировать динамику численности соснового походного шелкопряда.</w:t>
      </w:r>
    </w:p>
    <w:p w:rsidR="00F66F1B" w:rsidRDefault="007B3354" w:rsidP="007F7153">
      <w:pPr>
        <w:pStyle w:val="1"/>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4. Разработать мероприятия по защите лесного массива с учётом особенностей режима особо охраняемых природных территорий</w:t>
      </w:r>
      <w:r w:rsidR="00F66F1B">
        <w:rPr>
          <w:rFonts w:ascii="Times New Roman" w:hAnsi="Times New Roman" w:cs="Times New Roman"/>
          <w:bCs/>
          <w:sz w:val="28"/>
          <w:szCs w:val="28"/>
        </w:rPr>
        <w:t>.</w:t>
      </w:r>
    </w:p>
    <w:p w:rsidR="00F66F1B" w:rsidRDefault="007F7153" w:rsidP="007F7153">
      <w:pPr>
        <w:suppressAutoHyphens w:val="0"/>
        <w:spacing w:after="160" w:line="360" w:lineRule="auto"/>
        <w:ind w:firstLine="851"/>
        <w:rPr>
          <w:rFonts w:ascii="Times New Roman" w:hAnsi="Times New Roman" w:cs="Times New Roman"/>
          <w:bCs/>
          <w:sz w:val="28"/>
          <w:szCs w:val="28"/>
        </w:rPr>
      </w:pPr>
      <w:r>
        <w:rPr>
          <w:rFonts w:ascii="Times New Roman" w:hAnsi="Times New Roman" w:cs="Times New Roman"/>
          <w:bCs/>
          <w:sz w:val="28"/>
          <w:szCs w:val="28"/>
        </w:rPr>
        <w:t xml:space="preserve">Выражаем благодарность за помощь в организации полевых сборов сотрудников НП «Куршская коса»: А.А. Калину, А.А. </w:t>
      </w:r>
      <w:proofErr w:type="spellStart"/>
      <w:r>
        <w:rPr>
          <w:rFonts w:ascii="Times New Roman" w:hAnsi="Times New Roman" w:cs="Times New Roman"/>
          <w:bCs/>
          <w:sz w:val="28"/>
          <w:szCs w:val="28"/>
        </w:rPr>
        <w:t>Скребцову</w:t>
      </w:r>
      <w:proofErr w:type="spellEnd"/>
      <w:r>
        <w:rPr>
          <w:rFonts w:ascii="Times New Roman" w:hAnsi="Times New Roman" w:cs="Times New Roman"/>
          <w:bCs/>
          <w:sz w:val="28"/>
          <w:szCs w:val="28"/>
        </w:rPr>
        <w:t>, а также сотрудников научного отдела парка.</w:t>
      </w:r>
    </w:p>
    <w:p w:rsidR="007F7153" w:rsidRDefault="007F7153">
      <w:pPr>
        <w:suppressAutoHyphens w:val="0"/>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F66F1B" w:rsidRDefault="00F66F1B" w:rsidP="00F66F1B">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Глава 1. Литературный обзор</w:t>
      </w:r>
    </w:p>
    <w:p w:rsidR="00F66F1B" w:rsidRDefault="00F66F1B" w:rsidP="00F66F1B">
      <w:pPr>
        <w:spacing w:after="0" w:line="360" w:lineRule="auto"/>
        <w:ind w:firstLine="709"/>
        <w:jc w:val="center"/>
        <w:rPr>
          <w:rFonts w:ascii="Times New Roman" w:hAnsi="Times New Roman" w:cs="Times New Roman"/>
          <w:b/>
          <w:bCs/>
          <w:sz w:val="28"/>
          <w:szCs w:val="28"/>
        </w:rPr>
      </w:pPr>
    </w:p>
    <w:p w:rsidR="00F66F1B" w:rsidRDefault="00F66F1B" w:rsidP="00F66F1B">
      <w:pPr>
        <w:pStyle w:val="11"/>
        <w:spacing w:line="360" w:lineRule="auto"/>
        <w:ind w:firstLine="709"/>
      </w:pPr>
      <w:r>
        <w:rPr>
          <w:color w:val="000000"/>
        </w:rPr>
        <w:t xml:space="preserve">Специальные работы по изучению главнейших вредителей лесных насаждений на Куршской косе отсутствуют. </w:t>
      </w:r>
      <w:r>
        <w:t xml:space="preserve">Большая часть исследований, </w:t>
      </w:r>
      <w:r>
        <w:rPr>
          <w:color w:val="000000"/>
        </w:rPr>
        <w:t xml:space="preserve">проводимая ранее в Восточной Пруссии, а позже в Калининградской области, </w:t>
      </w:r>
      <w:r>
        <w:t xml:space="preserve">носила преимущественно фаунистический характер [3]. </w:t>
      </w:r>
    </w:p>
    <w:p w:rsidR="00F66F1B" w:rsidRDefault="00F66F1B" w:rsidP="00F66F1B">
      <w:pPr>
        <w:suppressAutoHyphens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Roman" w:hAnsi="Times New Roman" w:cs="Times New Roman"/>
          <w:kern w:val="0"/>
          <w:sz w:val="28"/>
          <w:szCs w:val="28"/>
          <w:lang w:eastAsia="ru-RU"/>
        </w:rPr>
        <w:t>Результаты э</w:t>
      </w:r>
      <w:r w:rsidRPr="00397065">
        <w:rPr>
          <w:rFonts w:ascii="Times New Roman" w:eastAsia="Times-Roman" w:hAnsi="Times New Roman" w:cs="Times New Roman"/>
          <w:kern w:val="0"/>
          <w:sz w:val="28"/>
          <w:szCs w:val="28"/>
          <w:lang w:eastAsia="ru-RU"/>
        </w:rPr>
        <w:t>нтомологически</w:t>
      </w:r>
      <w:r>
        <w:rPr>
          <w:rFonts w:ascii="Times New Roman" w:eastAsia="Times-Roman" w:hAnsi="Times New Roman" w:cs="Times New Roman"/>
          <w:kern w:val="0"/>
          <w:sz w:val="28"/>
          <w:szCs w:val="28"/>
          <w:lang w:eastAsia="ru-RU"/>
        </w:rPr>
        <w:t>х</w:t>
      </w:r>
      <w:r w:rsidRPr="00397065">
        <w:rPr>
          <w:rFonts w:ascii="Times New Roman" w:eastAsia="Times-Roman" w:hAnsi="Times New Roman" w:cs="Times New Roman"/>
          <w:kern w:val="0"/>
          <w:sz w:val="28"/>
          <w:szCs w:val="28"/>
          <w:lang w:eastAsia="ru-RU"/>
        </w:rPr>
        <w:t xml:space="preserve"> исследовани</w:t>
      </w:r>
      <w:r>
        <w:rPr>
          <w:rFonts w:ascii="Times New Roman" w:eastAsia="Times-Roman" w:hAnsi="Times New Roman" w:cs="Times New Roman"/>
          <w:kern w:val="0"/>
          <w:sz w:val="28"/>
          <w:szCs w:val="28"/>
          <w:lang w:eastAsia="ru-RU"/>
        </w:rPr>
        <w:t>й</w:t>
      </w:r>
      <w:r w:rsidRPr="00397065">
        <w:rPr>
          <w:rFonts w:ascii="Times New Roman" w:eastAsia="Times-Roman" w:hAnsi="Times New Roman" w:cs="Times New Roman"/>
          <w:kern w:val="0"/>
          <w:sz w:val="28"/>
          <w:szCs w:val="28"/>
          <w:lang w:eastAsia="ru-RU"/>
        </w:rPr>
        <w:t>, проводимы</w:t>
      </w:r>
      <w:r>
        <w:rPr>
          <w:rFonts w:ascii="Times New Roman" w:eastAsia="Times-Roman" w:hAnsi="Times New Roman" w:cs="Times New Roman"/>
          <w:kern w:val="0"/>
          <w:sz w:val="28"/>
          <w:szCs w:val="28"/>
          <w:lang w:eastAsia="ru-RU"/>
        </w:rPr>
        <w:t>х</w:t>
      </w:r>
      <w:r w:rsidRPr="00397065">
        <w:rPr>
          <w:rFonts w:ascii="Times New Roman" w:eastAsia="Times-Roman" w:hAnsi="Times New Roman" w:cs="Times New Roman"/>
          <w:kern w:val="0"/>
          <w:sz w:val="28"/>
          <w:szCs w:val="28"/>
          <w:lang w:eastAsia="ru-RU"/>
        </w:rPr>
        <w:t xml:space="preserve"> в Восточной</w:t>
      </w:r>
      <w:r>
        <w:rPr>
          <w:rFonts w:ascii="Times New Roman" w:eastAsia="Times-Roman" w:hAnsi="Times New Roman" w:cs="Times New Roman"/>
          <w:kern w:val="0"/>
          <w:sz w:val="28"/>
          <w:szCs w:val="28"/>
          <w:lang w:eastAsia="ru-RU"/>
        </w:rPr>
        <w:t xml:space="preserve"> </w:t>
      </w:r>
      <w:r w:rsidRPr="00397065">
        <w:rPr>
          <w:rFonts w:ascii="Times New Roman" w:eastAsia="Times-Roman" w:hAnsi="Times New Roman" w:cs="Times New Roman"/>
          <w:kern w:val="0"/>
          <w:sz w:val="28"/>
          <w:szCs w:val="28"/>
          <w:lang w:eastAsia="ru-RU"/>
        </w:rPr>
        <w:t>Пруссии</w:t>
      </w:r>
      <w:r>
        <w:rPr>
          <w:rFonts w:ascii="Times New Roman" w:eastAsia="Times-Roman" w:hAnsi="Times New Roman" w:cs="Times New Roman"/>
          <w:kern w:val="0"/>
          <w:sz w:val="28"/>
          <w:szCs w:val="28"/>
          <w:lang w:eastAsia="ru-RU"/>
        </w:rPr>
        <w:t>,</w:t>
      </w:r>
      <w:r w:rsidRPr="00397065">
        <w:rPr>
          <w:rFonts w:ascii="Times New Roman" w:eastAsia="Times-Roman" w:hAnsi="Times New Roman" w:cs="Times New Roman"/>
          <w:kern w:val="0"/>
          <w:sz w:val="28"/>
          <w:szCs w:val="28"/>
          <w:lang w:eastAsia="ru-RU"/>
        </w:rPr>
        <w:t xml:space="preserve"> </w:t>
      </w:r>
      <w:r>
        <w:rPr>
          <w:rFonts w:ascii="Times New Roman" w:eastAsia="Times-Roman" w:hAnsi="Times New Roman" w:cs="Times New Roman"/>
          <w:kern w:val="0"/>
          <w:sz w:val="28"/>
          <w:szCs w:val="28"/>
          <w:lang w:eastAsia="ru-RU"/>
        </w:rPr>
        <w:t xml:space="preserve">обобщены </w:t>
      </w:r>
      <w:r w:rsidRPr="00397065">
        <w:rPr>
          <w:rFonts w:ascii="Times New Roman" w:eastAsia="Times-Roman" w:hAnsi="Times New Roman" w:cs="Times New Roman"/>
          <w:kern w:val="0"/>
          <w:sz w:val="28"/>
          <w:szCs w:val="28"/>
          <w:lang w:eastAsia="ru-RU"/>
        </w:rPr>
        <w:t xml:space="preserve">работе Н. </w:t>
      </w:r>
      <w:proofErr w:type="spellStart"/>
      <w:r w:rsidRPr="00397065">
        <w:rPr>
          <w:rFonts w:ascii="Times New Roman" w:eastAsia="Times-Roman" w:hAnsi="Times New Roman" w:cs="Times New Roman"/>
          <w:kern w:val="0"/>
          <w:sz w:val="28"/>
          <w:szCs w:val="28"/>
          <w:lang w:eastAsia="ru-RU"/>
        </w:rPr>
        <w:t>Bercio</w:t>
      </w:r>
      <w:proofErr w:type="spellEnd"/>
      <w:r w:rsidRPr="00397065">
        <w:rPr>
          <w:rFonts w:ascii="Times New Roman" w:eastAsia="Times-Roman" w:hAnsi="Times New Roman" w:cs="Times New Roman"/>
          <w:kern w:val="0"/>
          <w:sz w:val="28"/>
          <w:szCs w:val="28"/>
          <w:lang w:eastAsia="ru-RU"/>
        </w:rPr>
        <w:t xml:space="preserve"> и В</w:t>
      </w:r>
      <w:r>
        <w:rPr>
          <w:rFonts w:ascii="Times New Roman" w:eastAsia="Times-Roman" w:hAnsi="Times New Roman" w:cs="Times New Roman"/>
          <w:kern w:val="0"/>
          <w:sz w:val="28"/>
          <w:szCs w:val="28"/>
          <w:lang w:eastAsia="ru-RU"/>
        </w:rPr>
        <w:t xml:space="preserve">. </w:t>
      </w:r>
      <w:proofErr w:type="spellStart"/>
      <w:r>
        <w:rPr>
          <w:rFonts w:ascii="Times New Roman" w:eastAsia="Times-Roman" w:hAnsi="Times New Roman" w:cs="Times New Roman"/>
          <w:kern w:val="0"/>
          <w:sz w:val="28"/>
          <w:szCs w:val="28"/>
          <w:lang w:eastAsia="ru-RU"/>
        </w:rPr>
        <w:t>Folwaczny</w:t>
      </w:r>
      <w:proofErr w:type="spellEnd"/>
      <w:r>
        <w:rPr>
          <w:rFonts w:ascii="Times New Roman" w:eastAsia="Times-Roman" w:hAnsi="Times New Roman" w:cs="Times New Roman"/>
          <w:kern w:val="0"/>
          <w:sz w:val="28"/>
          <w:szCs w:val="28"/>
          <w:lang w:eastAsia="ru-RU"/>
        </w:rPr>
        <w:t xml:space="preserve"> [17]. </w:t>
      </w:r>
      <w:r w:rsidRPr="00397065">
        <w:rPr>
          <w:rFonts w:ascii="Times New Roman" w:eastAsia="Times-Roman" w:hAnsi="Times New Roman" w:cs="Times New Roman"/>
          <w:kern w:val="0"/>
          <w:sz w:val="28"/>
          <w:szCs w:val="28"/>
          <w:lang w:eastAsia="ru-RU"/>
        </w:rPr>
        <w:t>Изучение насекомых в образованной после войны Калининградской</w:t>
      </w:r>
      <w:r>
        <w:rPr>
          <w:rFonts w:ascii="Times New Roman" w:eastAsia="Times-Roman" w:hAnsi="Times New Roman" w:cs="Times New Roman"/>
          <w:kern w:val="0"/>
          <w:sz w:val="28"/>
          <w:szCs w:val="28"/>
          <w:lang w:eastAsia="ru-RU"/>
        </w:rPr>
        <w:t xml:space="preserve"> </w:t>
      </w:r>
      <w:r w:rsidRPr="00397065">
        <w:rPr>
          <w:rFonts w:ascii="Times New Roman" w:eastAsia="Times-Roman" w:hAnsi="Times New Roman" w:cs="Times New Roman"/>
          <w:kern w:val="0"/>
          <w:sz w:val="28"/>
          <w:szCs w:val="28"/>
          <w:lang w:eastAsia="ru-RU"/>
        </w:rPr>
        <w:t>области, в том числе на Куршской косе, приобрели систематический</w:t>
      </w:r>
      <w:r>
        <w:rPr>
          <w:rFonts w:ascii="Times New Roman" w:eastAsia="Times-Roman" w:hAnsi="Times New Roman" w:cs="Times New Roman"/>
          <w:kern w:val="0"/>
          <w:sz w:val="28"/>
          <w:szCs w:val="28"/>
          <w:lang w:eastAsia="ru-RU"/>
        </w:rPr>
        <w:t xml:space="preserve"> </w:t>
      </w:r>
      <w:r w:rsidRPr="00397065">
        <w:rPr>
          <w:rFonts w:ascii="Times New Roman" w:eastAsia="Times-Roman" w:hAnsi="Times New Roman" w:cs="Times New Roman"/>
          <w:kern w:val="0"/>
          <w:sz w:val="28"/>
          <w:szCs w:val="28"/>
          <w:lang w:eastAsia="ru-RU"/>
        </w:rPr>
        <w:t>характер не более 30 лет назад</w:t>
      </w:r>
      <w:r>
        <w:rPr>
          <w:rFonts w:ascii="Times-Roman" w:eastAsia="Times-Roman" w:hAnsi="Times New Roman" w:cs="Times-Roman"/>
          <w:kern w:val="0"/>
          <w:sz w:val="28"/>
          <w:szCs w:val="28"/>
          <w:lang w:eastAsia="ru-RU"/>
        </w:rPr>
        <w:t>.</w:t>
      </w:r>
      <w:r w:rsidRPr="00F1233F">
        <w:rPr>
          <w:rFonts w:eastAsia="Times-Roman" w:cs="Times-Roman"/>
          <w:kern w:val="0"/>
          <w:sz w:val="28"/>
          <w:szCs w:val="28"/>
          <w:lang w:eastAsia="ru-RU"/>
        </w:rPr>
        <w:t xml:space="preserve"> </w:t>
      </w:r>
      <w:r w:rsidRPr="002463BD">
        <w:rPr>
          <w:rFonts w:ascii="Times New Roman" w:hAnsi="Times New Roman" w:cs="Times New Roman"/>
          <w:color w:val="000000"/>
          <w:sz w:val="28"/>
          <w:szCs w:val="28"/>
        </w:rPr>
        <w:t xml:space="preserve">В ряде работ [4, 5] </w:t>
      </w:r>
      <w:r w:rsidRPr="002463BD">
        <w:rPr>
          <w:rFonts w:ascii="Times New Roman" w:hAnsi="Times New Roman" w:cs="Times New Roman"/>
          <w:sz w:val="28"/>
          <w:szCs w:val="28"/>
        </w:rPr>
        <w:t xml:space="preserve">освещены проблемы усыхания лесов в результате деятельности шелкопряда-монашенки, соснового походного шелкопряда, стволовых вредителей хвойных насаждений и вредителей сосновых молодняков не только в Калининградской области, но и в прилегающей к ней территориях (Беларусь, Литва, Польша). </w:t>
      </w: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Pr>
          <w:rFonts w:ascii="Times New Roman" w:eastAsia="Times-Roman" w:hAnsi="Times New Roman" w:cs="Times New Roman"/>
          <w:kern w:val="0"/>
          <w:sz w:val="28"/>
          <w:szCs w:val="28"/>
          <w:lang w:eastAsia="ru-RU"/>
        </w:rPr>
        <w:t>Фауна</w:t>
      </w:r>
      <w:r w:rsidRPr="00397065">
        <w:rPr>
          <w:rFonts w:ascii="Times New Roman" w:eastAsia="Times-Roman" w:hAnsi="Times New Roman" w:cs="Times New Roman"/>
          <w:kern w:val="0"/>
          <w:sz w:val="28"/>
          <w:szCs w:val="28"/>
          <w:lang w:eastAsia="ru-RU"/>
        </w:rPr>
        <w:t xml:space="preserve"> жесткокрылых Куршской косы </w:t>
      </w:r>
      <w:r>
        <w:rPr>
          <w:rFonts w:ascii="Times New Roman" w:eastAsia="Times-Roman" w:hAnsi="Times New Roman" w:cs="Times New Roman"/>
          <w:kern w:val="0"/>
          <w:sz w:val="28"/>
          <w:szCs w:val="28"/>
          <w:lang w:eastAsia="ru-RU"/>
        </w:rPr>
        <w:t xml:space="preserve">описана в работах </w:t>
      </w:r>
      <w:r w:rsidRPr="00397065">
        <w:rPr>
          <w:rFonts w:ascii="Times New Roman" w:eastAsia="Times-Roman" w:hAnsi="Times New Roman" w:cs="Times New Roman"/>
          <w:kern w:val="0"/>
          <w:sz w:val="28"/>
          <w:szCs w:val="28"/>
          <w:lang w:eastAsia="ru-RU"/>
        </w:rPr>
        <w:t>В</w:t>
      </w:r>
      <w:r>
        <w:rPr>
          <w:rFonts w:ascii="Times New Roman" w:eastAsia="Times-Roman" w:hAnsi="Times New Roman" w:cs="Times New Roman"/>
          <w:kern w:val="0"/>
          <w:sz w:val="28"/>
          <w:szCs w:val="28"/>
          <w:lang w:eastAsia="ru-RU"/>
        </w:rPr>
        <w:t>.</w:t>
      </w:r>
      <w:r w:rsidRPr="00397065">
        <w:rPr>
          <w:rFonts w:ascii="Times New Roman" w:eastAsia="Times-Roman" w:hAnsi="Times New Roman" w:cs="Times New Roman"/>
          <w:kern w:val="0"/>
          <w:sz w:val="28"/>
          <w:szCs w:val="28"/>
          <w:lang w:eastAsia="ru-RU"/>
        </w:rPr>
        <w:t>И. Алексеев</w:t>
      </w:r>
      <w:r>
        <w:rPr>
          <w:rFonts w:ascii="Times New Roman" w:eastAsia="Times-Roman" w:hAnsi="Times New Roman" w:cs="Times New Roman"/>
          <w:kern w:val="0"/>
          <w:sz w:val="28"/>
          <w:szCs w:val="28"/>
          <w:lang w:eastAsia="ru-RU"/>
        </w:rPr>
        <w:t xml:space="preserve">а </w:t>
      </w:r>
      <w:r w:rsidRPr="00397065">
        <w:rPr>
          <w:rFonts w:ascii="Times New Roman" w:eastAsia="Times-Roman" w:hAnsi="Times New Roman" w:cs="Times New Roman"/>
          <w:kern w:val="0"/>
          <w:sz w:val="28"/>
          <w:szCs w:val="28"/>
          <w:lang w:eastAsia="ru-RU"/>
        </w:rPr>
        <w:t>[3]</w:t>
      </w:r>
      <w:r>
        <w:rPr>
          <w:rFonts w:ascii="Times New Roman" w:eastAsia="Times-Roman" w:hAnsi="Times New Roman" w:cs="Times New Roman"/>
          <w:kern w:val="0"/>
          <w:sz w:val="28"/>
          <w:szCs w:val="28"/>
          <w:lang w:eastAsia="ru-RU"/>
        </w:rPr>
        <w:t>.</w:t>
      </w:r>
      <w:r w:rsidRPr="00397065">
        <w:rPr>
          <w:rFonts w:ascii="Times New Roman" w:eastAsia="Times-Roman" w:hAnsi="Times New Roman" w:cs="Times New Roman"/>
          <w:kern w:val="0"/>
          <w:sz w:val="28"/>
          <w:szCs w:val="28"/>
          <w:lang w:eastAsia="ru-RU"/>
        </w:rPr>
        <w:t xml:space="preserve"> В одной из своих работ [4] он</w:t>
      </w:r>
      <w:r>
        <w:rPr>
          <w:rFonts w:ascii="Times New Roman" w:eastAsia="Times-Roman" w:hAnsi="Times New Roman" w:cs="Times New Roman"/>
          <w:kern w:val="0"/>
          <w:sz w:val="28"/>
          <w:szCs w:val="28"/>
          <w:lang w:eastAsia="ru-RU"/>
        </w:rPr>
        <w:t xml:space="preserve"> </w:t>
      </w:r>
      <w:r w:rsidRPr="00397065">
        <w:rPr>
          <w:rFonts w:ascii="Times New Roman" w:eastAsia="Times-Roman" w:hAnsi="Times New Roman" w:cs="Times New Roman"/>
          <w:kern w:val="0"/>
          <w:sz w:val="28"/>
          <w:szCs w:val="28"/>
          <w:lang w:eastAsia="ru-RU"/>
        </w:rPr>
        <w:t>приводит аннотированный список видов жесткокрылых (</w:t>
      </w:r>
      <w:proofErr w:type="spellStart"/>
      <w:r w:rsidRPr="00397065">
        <w:rPr>
          <w:rFonts w:ascii="Times New Roman" w:eastAsia="Times-Roman" w:hAnsi="Times New Roman" w:cs="Times New Roman"/>
          <w:kern w:val="0"/>
          <w:sz w:val="28"/>
          <w:szCs w:val="28"/>
          <w:lang w:eastAsia="ru-RU"/>
        </w:rPr>
        <w:t>Coleoptera</w:t>
      </w:r>
      <w:proofErr w:type="spellEnd"/>
      <w:r w:rsidRPr="00397065">
        <w:rPr>
          <w:rFonts w:ascii="Times New Roman" w:eastAsia="Times-Roman" w:hAnsi="Times New Roman" w:cs="Times New Roman"/>
          <w:kern w:val="0"/>
          <w:sz w:val="28"/>
          <w:szCs w:val="28"/>
          <w:lang w:eastAsia="ru-RU"/>
        </w:rPr>
        <w:t>), приуроченных</w:t>
      </w:r>
      <w:r>
        <w:rPr>
          <w:rFonts w:ascii="Times New Roman" w:eastAsia="Times-Roman" w:hAnsi="Times New Roman" w:cs="Times New Roman"/>
          <w:kern w:val="0"/>
          <w:sz w:val="28"/>
          <w:szCs w:val="28"/>
          <w:lang w:eastAsia="ru-RU"/>
        </w:rPr>
        <w:t xml:space="preserve"> </w:t>
      </w:r>
      <w:r w:rsidRPr="00397065">
        <w:rPr>
          <w:rFonts w:ascii="Times New Roman" w:eastAsia="Times-Roman" w:hAnsi="Times New Roman" w:cs="Times New Roman"/>
          <w:kern w:val="0"/>
          <w:sz w:val="28"/>
          <w:szCs w:val="28"/>
          <w:lang w:eastAsia="ru-RU"/>
        </w:rPr>
        <w:t>к песчаным и травянистым биотопам побережий Куршской косы,</w:t>
      </w:r>
      <w:r>
        <w:rPr>
          <w:rFonts w:ascii="Times New Roman" w:eastAsia="Times-Roman" w:hAnsi="Times New Roman" w:cs="Times New Roman"/>
          <w:kern w:val="0"/>
          <w:sz w:val="28"/>
          <w:szCs w:val="28"/>
          <w:lang w:eastAsia="ru-RU"/>
        </w:rPr>
        <w:t xml:space="preserve"> </w:t>
      </w:r>
      <w:r w:rsidRPr="00397065">
        <w:rPr>
          <w:rFonts w:ascii="Times New Roman" w:eastAsia="Times-Roman" w:hAnsi="Times New Roman" w:cs="Times New Roman"/>
          <w:kern w:val="0"/>
          <w:sz w:val="28"/>
          <w:szCs w:val="28"/>
          <w:lang w:eastAsia="ru-RU"/>
        </w:rPr>
        <w:t xml:space="preserve">включающий в себя 141 вид, жуков из 20 семейств. </w:t>
      </w:r>
      <w:r>
        <w:rPr>
          <w:rFonts w:ascii="Times New Roman" w:eastAsia="Times-Roman" w:hAnsi="Times New Roman" w:cs="Times New Roman"/>
          <w:kern w:val="0"/>
          <w:sz w:val="28"/>
          <w:szCs w:val="28"/>
          <w:lang w:eastAsia="ru-RU"/>
        </w:rPr>
        <w:t xml:space="preserve">В одной из своих работ он приводит список из 98 </w:t>
      </w:r>
      <w:proofErr w:type="spellStart"/>
      <w:r w:rsidRPr="00397065">
        <w:rPr>
          <w:rFonts w:ascii="Times New Roman" w:eastAsia="Times-Roman" w:hAnsi="Times New Roman" w:cs="Times New Roman"/>
          <w:kern w:val="0"/>
          <w:sz w:val="28"/>
          <w:szCs w:val="28"/>
          <w:lang w:eastAsia="ru-RU"/>
        </w:rPr>
        <w:t>ксилобионтных</w:t>
      </w:r>
      <w:proofErr w:type="spellEnd"/>
      <w:r w:rsidRPr="00397065">
        <w:rPr>
          <w:rFonts w:ascii="Times New Roman" w:eastAsia="Times-Roman" w:hAnsi="Times New Roman" w:cs="Times New Roman"/>
          <w:kern w:val="0"/>
          <w:sz w:val="28"/>
          <w:szCs w:val="28"/>
          <w:lang w:eastAsia="ru-RU"/>
        </w:rPr>
        <w:t xml:space="preserve"> и </w:t>
      </w:r>
      <w:proofErr w:type="spellStart"/>
      <w:r w:rsidRPr="00397065">
        <w:rPr>
          <w:rFonts w:ascii="Times New Roman" w:eastAsia="Times-Roman" w:hAnsi="Times New Roman" w:cs="Times New Roman"/>
          <w:kern w:val="0"/>
          <w:sz w:val="28"/>
          <w:szCs w:val="28"/>
          <w:lang w:eastAsia="ru-RU"/>
        </w:rPr>
        <w:t>мицетобионтных</w:t>
      </w:r>
      <w:proofErr w:type="spellEnd"/>
      <w:r w:rsidRPr="00397065">
        <w:rPr>
          <w:rFonts w:ascii="Times New Roman" w:eastAsia="Times-Roman" w:hAnsi="Times New Roman" w:cs="Times New Roman"/>
          <w:kern w:val="0"/>
          <w:sz w:val="28"/>
          <w:szCs w:val="28"/>
          <w:lang w:eastAsia="ru-RU"/>
        </w:rPr>
        <w:t xml:space="preserve"> жесткокрылых</w:t>
      </w:r>
      <w:r>
        <w:rPr>
          <w:rFonts w:ascii="Times New Roman" w:eastAsia="Times-Roman" w:hAnsi="Times New Roman" w:cs="Times New Roman"/>
          <w:kern w:val="0"/>
          <w:sz w:val="28"/>
          <w:szCs w:val="28"/>
          <w:lang w:eastAsia="ru-RU"/>
        </w:rPr>
        <w:t xml:space="preserve">. </w:t>
      </w:r>
    </w:p>
    <w:p w:rsidR="00F66F1B" w:rsidRPr="006F3786"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Pr>
          <w:rFonts w:ascii="Times New Roman" w:eastAsia="Times-Roman" w:hAnsi="Times New Roman" w:cs="Times New Roman"/>
          <w:kern w:val="0"/>
          <w:sz w:val="28"/>
          <w:szCs w:val="28"/>
          <w:lang w:eastAsia="ru-RU"/>
        </w:rPr>
        <w:t>В</w:t>
      </w:r>
      <w:r w:rsidRPr="006F3786">
        <w:rPr>
          <w:rFonts w:ascii="Times New Roman" w:eastAsia="Times-Roman" w:hAnsi="Times New Roman" w:cs="Times New Roman"/>
          <w:kern w:val="0"/>
          <w:sz w:val="28"/>
          <w:szCs w:val="28"/>
          <w:lang w:eastAsia="ru-RU"/>
        </w:rPr>
        <w:t xml:space="preserve"> период с 1982 по 2004</w:t>
      </w:r>
      <w:r>
        <w:rPr>
          <w:rFonts w:ascii="Times New Roman" w:eastAsia="Times-Roman" w:hAnsi="Times New Roman" w:cs="Times New Roman"/>
          <w:kern w:val="0"/>
          <w:sz w:val="28"/>
          <w:szCs w:val="28"/>
          <w:lang w:eastAsia="ru-RU"/>
        </w:rPr>
        <w:t xml:space="preserve"> г проводили </w:t>
      </w:r>
      <w:r w:rsidR="00AE0CF6">
        <w:rPr>
          <w:rFonts w:ascii="Times New Roman" w:eastAsia="Times-Roman" w:hAnsi="Times New Roman" w:cs="Times New Roman"/>
          <w:kern w:val="0"/>
          <w:sz w:val="28"/>
          <w:szCs w:val="28"/>
          <w:lang w:eastAsia="ru-RU"/>
        </w:rPr>
        <w:t>исследования,</w:t>
      </w:r>
      <w:r>
        <w:rPr>
          <w:rFonts w:ascii="Times New Roman" w:eastAsia="Times-Roman" w:hAnsi="Times New Roman" w:cs="Times New Roman"/>
          <w:kern w:val="0"/>
          <w:sz w:val="28"/>
          <w:szCs w:val="28"/>
          <w:lang w:eastAsia="ru-RU"/>
        </w:rPr>
        <w:t xml:space="preserve"> позволившие установить видовой состав, статус и обилие высших чешуекрылых</w:t>
      </w:r>
      <w:r w:rsidRPr="006F3786">
        <w:rPr>
          <w:rFonts w:ascii="Times New Roman" w:eastAsia="Times-Roman" w:hAnsi="Times New Roman" w:cs="Times New Roman"/>
          <w:kern w:val="0"/>
          <w:sz w:val="28"/>
          <w:szCs w:val="28"/>
          <w:lang w:eastAsia="ru-RU"/>
        </w:rPr>
        <w:t>. В работе А</w:t>
      </w:r>
      <w:r>
        <w:rPr>
          <w:rFonts w:ascii="Times New Roman" w:eastAsia="Times-Roman" w:hAnsi="Times New Roman" w:cs="Times New Roman"/>
          <w:kern w:val="0"/>
          <w:sz w:val="28"/>
          <w:szCs w:val="28"/>
          <w:lang w:eastAsia="ru-RU"/>
        </w:rPr>
        <w:t xml:space="preserve">.А. </w:t>
      </w:r>
      <w:proofErr w:type="spellStart"/>
      <w:r>
        <w:rPr>
          <w:rFonts w:ascii="Times New Roman" w:eastAsia="Times-Roman" w:hAnsi="Times New Roman" w:cs="Times New Roman"/>
          <w:kern w:val="0"/>
          <w:sz w:val="28"/>
          <w:szCs w:val="28"/>
          <w:lang w:eastAsia="ru-RU"/>
        </w:rPr>
        <w:t>Гуркина</w:t>
      </w:r>
      <w:proofErr w:type="spellEnd"/>
      <w:r>
        <w:rPr>
          <w:rFonts w:ascii="Times New Roman" w:eastAsia="Times-Roman" w:hAnsi="Times New Roman" w:cs="Times New Roman"/>
          <w:kern w:val="0"/>
          <w:sz w:val="28"/>
          <w:szCs w:val="28"/>
          <w:lang w:eastAsia="ru-RU"/>
        </w:rPr>
        <w:t xml:space="preserve"> и И.И. Волковой [6</w:t>
      </w:r>
      <w:r w:rsidRPr="006F3786">
        <w:rPr>
          <w:rFonts w:ascii="Times New Roman" w:eastAsia="Times-Roman" w:hAnsi="Times New Roman" w:cs="Times New Roman"/>
          <w:kern w:val="0"/>
          <w:sz w:val="28"/>
          <w:szCs w:val="28"/>
          <w:lang w:eastAsia="ru-RU"/>
        </w:rPr>
        <w:t>] предпринята попытка</w:t>
      </w:r>
      <w:r>
        <w:rPr>
          <w:rFonts w:ascii="Times New Roman" w:eastAsia="Times-Roman" w:hAnsi="Times New Roman" w:cs="Times New Roman"/>
          <w:kern w:val="0"/>
          <w:sz w:val="28"/>
          <w:szCs w:val="28"/>
          <w:lang w:eastAsia="ru-RU"/>
        </w:rPr>
        <w:t xml:space="preserve"> </w:t>
      </w:r>
      <w:r w:rsidRPr="006F3786">
        <w:rPr>
          <w:rFonts w:ascii="Times New Roman" w:eastAsia="Times-Roman" w:hAnsi="Times New Roman" w:cs="Times New Roman"/>
          <w:kern w:val="0"/>
          <w:sz w:val="28"/>
          <w:szCs w:val="28"/>
          <w:lang w:eastAsia="ru-RU"/>
        </w:rPr>
        <w:t xml:space="preserve">оценить роль энтомофагов в лесных экосистемах </w:t>
      </w:r>
      <w:r>
        <w:rPr>
          <w:rFonts w:ascii="Times New Roman" w:eastAsia="Times-Roman" w:hAnsi="Times New Roman" w:cs="Times New Roman"/>
          <w:kern w:val="0"/>
          <w:sz w:val="28"/>
          <w:szCs w:val="28"/>
          <w:lang w:eastAsia="ru-RU"/>
        </w:rPr>
        <w:t>Куршской</w:t>
      </w:r>
      <w:r w:rsidRPr="006F3786">
        <w:rPr>
          <w:rFonts w:ascii="Times New Roman" w:eastAsia="Times-Roman" w:hAnsi="Times New Roman" w:cs="Times New Roman"/>
          <w:kern w:val="0"/>
          <w:sz w:val="28"/>
          <w:szCs w:val="28"/>
          <w:lang w:eastAsia="ru-RU"/>
        </w:rPr>
        <w:t xml:space="preserve"> косы, и где </w:t>
      </w:r>
      <w:r>
        <w:rPr>
          <w:rFonts w:ascii="Times New Roman" w:eastAsia="Times-Roman" w:hAnsi="Times New Roman" w:cs="Times New Roman"/>
          <w:kern w:val="0"/>
          <w:sz w:val="28"/>
          <w:szCs w:val="28"/>
          <w:lang w:eastAsia="ru-RU"/>
        </w:rPr>
        <w:t xml:space="preserve">особенное </w:t>
      </w:r>
      <w:r w:rsidRPr="006F3786">
        <w:rPr>
          <w:rFonts w:ascii="Times New Roman" w:eastAsia="Times-Roman" w:hAnsi="Times New Roman" w:cs="Times New Roman"/>
          <w:kern w:val="0"/>
          <w:sz w:val="28"/>
          <w:szCs w:val="28"/>
          <w:lang w:eastAsia="ru-RU"/>
        </w:rPr>
        <w:t>внимание уделено биологии наездников-</w:t>
      </w:r>
      <w:proofErr w:type="spellStart"/>
      <w:r w:rsidRPr="006F3786">
        <w:rPr>
          <w:rFonts w:ascii="Times New Roman" w:eastAsia="Times-Roman" w:hAnsi="Times New Roman" w:cs="Times New Roman"/>
          <w:kern w:val="0"/>
          <w:sz w:val="28"/>
          <w:szCs w:val="28"/>
          <w:lang w:eastAsia="ru-RU"/>
        </w:rPr>
        <w:t>ихневмонид</w:t>
      </w:r>
      <w:proofErr w:type="spellEnd"/>
      <w:r w:rsidRPr="006F3786">
        <w:rPr>
          <w:rFonts w:ascii="Times New Roman" w:eastAsia="Times-Roman" w:hAnsi="Times New Roman" w:cs="Times New Roman"/>
          <w:kern w:val="0"/>
          <w:sz w:val="28"/>
          <w:szCs w:val="28"/>
          <w:lang w:eastAsia="ru-RU"/>
        </w:rPr>
        <w:t xml:space="preserve"> </w:t>
      </w:r>
      <w:proofErr w:type="spellStart"/>
      <w:r w:rsidRPr="006F3786">
        <w:rPr>
          <w:rFonts w:ascii="Times New Roman" w:eastAsia="Times-Italic" w:hAnsi="Times New Roman" w:cs="Times New Roman"/>
          <w:i/>
          <w:iCs/>
          <w:kern w:val="0"/>
          <w:sz w:val="28"/>
          <w:szCs w:val="28"/>
          <w:lang w:eastAsia="ru-RU"/>
        </w:rPr>
        <w:t>Ichneumonidae</w:t>
      </w:r>
      <w:proofErr w:type="spellEnd"/>
      <w:r w:rsidRPr="006F3786">
        <w:rPr>
          <w:rFonts w:ascii="Times New Roman" w:eastAsia="Times-Italic" w:hAnsi="Times New Roman" w:cs="Times New Roman"/>
          <w:i/>
          <w:iCs/>
          <w:kern w:val="0"/>
          <w:sz w:val="28"/>
          <w:szCs w:val="28"/>
          <w:lang w:eastAsia="ru-RU"/>
        </w:rPr>
        <w:t xml:space="preserve">, </w:t>
      </w:r>
      <w:r w:rsidRPr="006F3786">
        <w:rPr>
          <w:rFonts w:ascii="Times New Roman" w:eastAsia="Times-Roman" w:hAnsi="Times New Roman" w:cs="Times New Roman"/>
          <w:kern w:val="0"/>
          <w:sz w:val="28"/>
          <w:szCs w:val="28"/>
          <w:lang w:eastAsia="ru-RU"/>
        </w:rPr>
        <w:t>паразитирующих</w:t>
      </w:r>
      <w:r>
        <w:rPr>
          <w:rFonts w:ascii="Times New Roman" w:eastAsia="Times-Roman" w:hAnsi="Times New Roman" w:cs="Times New Roman"/>
          <w:kern w:val="0"/>
          <w:sz w:val="28"/>
          <w:szCs w:val="28"/>
          <w:lang w:eastAsia="ru-RU"/>
        </w:rPr>
        <w:t xml:space="preserve"> </w:t>
      </w:r>
      <w:r w:rsidRPr="006F3786">
        <w:rPr>
          <w:rFonts w:ascii="Times New Roman" w:eastAsia="Times-Roman" w:hAnsi="Times New Roman" w:cs="Times New Roman"/>
          <w:kern w:val="0"/>
          <w:sz w:val="28"/>
          <w:szCs w:val="28"/>
          <w:lang w:eastAsia="ru-RU"/>
        </w:rPr>
        <w:t>на куколках и личинках вредителей леса.</w:t>
      </w:r>
    </w:p>
    <w:p w:rsidR="00F66F1B" w:rsidRPr="00564D45"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564D45">
        <w:rPr>
          <w:rFonts w:ascii="Times New Roman" w:eastAsia="Times-Roman" w:hAnsi="Times New Roman" w:cs="Times New Roman"/>
          <w:kern w:val="0"/>
          <w:sz w:val="28"/>
          <w:szCs w:val="28"/>
          <w:lang w:eastAsia="ru-RU"/>
        </w:rPr>
        <w:t>В</w:t>
      </w:r>
      <w:r>
        <w:rPr>
          <w:rFonts w:ascii="Times New Roman" w:eastAsia="Times-Roman" w:hAnsi="Times New Roman" w:cs="Times New Roman"/>
          <w:kern w:val="0"/>
          <w:sz w:val="28"/>
          <w:szCs w:val="28"/>
          <w:lang w:eastAsia="ru-RU"/>
        </w:rPr>
        <w:t xml:space="preserve">.H. </w:t>
      </w:r>
      <w:r w:rsidRPr="00564D45">
        <w:rPr>
          <w:rFonts w:ascii="Times New Roman" w:eastAsia="Times-Roman" w:hAnsi="Times New Roman" w:cs="Times New Roman"/>
          <w:kern w:val="0"/>
          <w:sz w:val="28"/>
          <w:szCs w:val="28"/>
          <w:lang w:eastAsia="ru-RU"/>
        </w:rPr>
        <w:t>Огарком отмечено, что лесные насекомые тесно связаны</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 xml:space="preserve">со своими </w:t>
      </w:r>
      <w:r>
        <w:rPr>
          <w:rFonts w:ascii="Times New Roman" w:eastAsia="Times-Roman" w:hAnsi="Times New Roman" w:cs="Times New Roman"/>
          <w:kern w:val="0"/>
          <w:sz w:val="28"/>
          <w:szCs w:val="28"/>
          <w:lang w:eastAsia="ru-RU"/>
        </w:rPr>
        <w:t>к</w:t>
      </w:r>
      <w:r w:rsidRPr="00564D45">
        <w:rPr>
          <w:rFonts w:ascii="Times New Roman" w:eastAsia="Times-Roman" w:hAnsi="Times New Roman" w:cs="Times New Roman"/>
          <w:kern w:val="0"/>
          <w:sz w:val="28"/>
          <w:szCs w:val="28"/>
          <w:lang w:eastAsia="ru-RU"/>
        </w:rPr>
        <w:t xml:space="preserve">ормовыми растениями, и обычно их ареалы следуют за ареалами </w:t>
      </w:r>
      <w:r w:rsidRPr="00564D45">
        <w:rPr>
          <w:rFonts w:ascii="Times New Roman" w:eastAsia="Times-Roman" w:hAnsi="Times New Roman" w:cs="Times New Roman"/>
          <w:kern w:val="0"/>
          <w:sz w:val="28"/>
          <w:szCs w:val="28"/>
          <w:lang w:eastAsia="ru-RU"/>
        </w:rPr>
        <w:lastRenderedPageBreak/>
        <w:t>предпочитаемых лесных пород</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[1</w:t>
      </w:r>
      <w:r>
        <w:rPr>
          <w:rFonts w:ascii="Times New Roman" w:eastAsia="Times-Roman" w:hAnsi="Times New Roman" w:cs="Times New Roman"/>
          <w:kern w:val="0"/>
          <w:sz w:val="28"/>
          <w:szCs w:val="28"/>
          <w:lang w:eastAsia="ru-RU"/>
        </w:rPr>
        <w:t>5</w:t>
      </w:r>
      <w:r w:rsidRPr="00564D45">
        <w:rPr>
          <w:rFonts w:ascii="Times New Roman" w:eastAsia="Times-Roman" w:hAnsi="Times New Roman" w:cs="Times New Roman"/>
          <w:kern w:val="0"/>
          <w:sz w:val="28"/>
          <w:szCs w:val="28"/>
          <w:lang w:eastAsia="ru-RU"/>
        </w:rPr>
        <w:t>]. Большинство вредных насекомых приурочено</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к основной лесообразующей породе Куршской косы — сосне обыкновенной,</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занимающей здесь более 50% лесопокрытой площади. Посаженные</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для закрепления песков и защиты от песчаных заносов, культуры сосны</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 xml:space="preserve">произрастают в жестких условиях среды. </w:t>
      </w: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564D45">
        <w:rPr>
          <w:rFonts w:ascii="Times New Roman" w:eastAsia="Times-Roman" w:hAnsi="Times New Roman" w:cs="Times New Roman"/>
          <w:kern w:val="0"/>
          <w:sz w:val="28"/>
          <w:szCs w:val="28"/>
          <w:lang w:eastAsia="ru-RU"/>
        </w:rPr>
        <w:t>А.И. Воронцов</w:t>
      </w:r>
      <w:r w:rsidRPr="00FA1802">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считал</w:t>
      </w:r>
      <w:r>
        <w:rPr>
          <w:rFonts w:ascii="Times New Roman" w:eastAsia="Times-Roman" w:hAnsi="Times New Roman" w:cs="Times New Roman"/>
          <w:kern w:val="0"/>
          <w:sz w:val="28"/>
          <w:szCs w:val="28"/>
          <w:lang w:eastAsia="ru-RU"/>
        </w:rPr>
        <w:t xml:space="preserve">, что </w:t>
      </w:r>
      <w:r w:rsidRPr="00564D45">
        <w:rPr>
          <w:rFonts w:ascii="Times New Roman" w:eastAsia="Times-Roman" w:hAnsi="Times New Roman" w:cs="Times New Roman"/>
          <w:kern w:val="0"/>
          <w:sz w:val="28"/>
          <w:szCs w:val="28"/>
          <w:lang w:eastAsia="ru-RU"/>
        </w:rPr>
        <w:t>видовой состав насекомых таких насаждений более однообразен</w:t>
      </w:r>
      <w:r>
        <w:rPr>
          <w:rFonts w:ascii="Times New Roman" w:eastAsia="Times-Roman" w:hAnsi="Times New Roman" w:cs="Times New Roman"/>
          <w:kern w:val="0"/>
          <w:sz w:val="28"/>
          <w:szCs w:val="28"/>
          <w:lang w:eastAsia="ru-RU"/>
        </w:rPr>
        <w:t xml:space="preserve"> [8</w:t>
      </w:r>
      <w:r w:rsidRPr="00564D45">
        <w:rPr>
          <w:rFonts w:ascii="Times New Roman" w:eastAsia="Times-Roman" w:hAnsi="Times New Roman" w:cs="Times New Roman"/>
          <w:kern w:val="0"/>
          <w:sz w:val="28"/>
          <w:szCs w:val="28"/>
          <w:lang w:eastAsia="ru-RU"/>
        </w:rPr>
        <w:t>]. Но</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в отдельные, благоприятные для них годы, численность доминирующих видов</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вредителей может достигать огромных размеров.</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 xml:space="preserve">Особенностям заселения древесных пород усачами посвящены статьи М. А. </w:t>
      </w:r>
      <w:proofErr w:type="spellStart"/>
      <w:r w:rsidRPr="00D6443E">
        <w:rPr>
          <w:rFonts w:ascii="Times New Roman" w:eastAsia="Times-Roman" w:hAnsi="Times New Roman" w:cs="Times New Roman"/>
          <w:kern w:val="0"/>
          <w:sz w:val="28"/>
          <w:szCs w:val="28"/>
          <w:lang w:eastAsia="ru-RU"/>
        </w:rPr>
        <w:t>Мерзленко</w:t>
      </w:r>
      <w:proofErr w:type="spellEnd"/>
      <w:r w:rsidRPr="00D6443E">
        <w:rPr>
          <w:rFonts w:ascii="Times New Roman" w:eastAsia="Times-Roman" w:hAnsi="Times New Roman" w:cs="Times New Roman"/>
          <w:kern w:val="0"/>
          <w:sz w:val="28"/>
          <w:szCs w:val="28"/>
          <w:lang w:eastAsia="ru-RU"/>
        </w:rPr>
        <w:t xml:space="preserve"> (1977) и М. Д. Лурье (1970). Ученые, исследуя данное семейство, выявили последовательность и типы заселения древесных пород дровосеками:</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1.</w:t>
      </w:r>
      <w:r w:rsidRPr="00D6443E">
        <w:rPr>
          <w:rFonts w:ascii="Times New Roman" w:eastAsia="Times-Roman" w:hAnsi="Times New Roman" w:cs="Times New Roman"/>
          <w:kern w:val="0"/>
          <w:sz w:val="28"/>
          <w:szCs w:val="28"/>
          <w:lang w:eastAsia="ru-RU"/>
        </w:rPr>
        <w:tab/>
        <w:t>Комлевой (или корневой) тип. Его причина, грибковые заболевания корней.</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2.</w:t>
      </w:r>
      <w:r w:rsidRPr="00D6443E">
        <w:rPr>
          <w:rFonts w:ascii="Times New Roman" w:eastAsia="Times-Roman" w:hAnsi="Times New Roman" w:cs="Times New Roman"/>
          <w:kern w:val="0"/>
          <w:sz w:val="28"/>
          <w:szCs w:val="28"/>
          <w:lang w:eastAsia="ru-RU"/>
        </w:rPr>
        <w:tab/>
        <w:t>Вершинный тип. Отмирание начинается с вершины, а затем распространяется вниз по стволу на ветки.</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3.</w:t>
      </w:r>
      <w:r w:rsidRPr="00D6443E">
        <w:rPr>
          <w:rFonts w:ascii="Times New Roman" w:eastAsia="Times-Roman" w:hAnsi="Times New Roman" w:cs="Times New Roman"/>
          <w:kern w:val="0"/>
          <w:sz w:val="28"/>
          <w:szCs w:val="28"/>
          <w:lang w:eastAsia="ru-RU"/>
        </w:rPr>
        <w:tab/>
        <w:t>Одновременный тип. Позднее отмирает верхняя часть ствола.</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4.</w:t>
      </w:r>
      <w:r w:rsidRPr="00D6443E">
        <w:rPr>
          <w:rFonts w:ascii="Times New Roman" w:eastAsia="Times-Roman" w:hAnsi="Times New Roman" w:cs="Times New Roman"/>
          <w:kern w:val="0"/>
          <w:sz w:val="28"/>
          <w:szCs w:val="28"/>
          <w:lang w:eastAsia="ru-RU"/>
        </w:rPr>
        <w:tab/>
        <w:t>Стволовой тип. Комбинирует в себе предыдущие три типа</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5.</w:t>
      </w:r>
      <w:r w:rsidRPr="00D6443E">
        <w:rPr>
          <w:rFonts w:ascii="Times New Roman" w:eastAsia="Times-Roman" w:hAnsi="Times New Roman" w:cs="Times New Roman"/>
          <w:kern w:val="0"/>
          <w:sz w:val="28"/>
          <w:szCs w:val="28"/>
          <w:lang w:eastAsia="ru-RU"/>
        </w:rPr>
        <w:tab/>
        <w:t>Местный тип - сходен с предыдущим, но локализуется на определённом участке.</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Кроме того, они установили, что видовой состав стволовых вредителей зависит не только от типа отмирания, но и от времени ослабления, поэтому в связи с этим выделили:</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1.</w:t>
      </w:r>
      <w:r w:rsidRPr="00D6443E">
        <w:rPr>
          <w:rFonts w:ascii="Times New Roman" w:eastAsia="Times-Roman" w:hAnsi="Times New Roman" w:cs="Times New Roman"/>
          <w:kern w:val="0"/>
          <w:sz w:val="28"/>
          <w:szCs w:val="28"/>
          <w:lang w:eastAsia="ru-RU"/>
        </w:rPr>
        <w:tab/>
        <w:t>Весеннее заселение (конец апреля, май)</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2.</w:t>
      </w:r>
      <w:r w:rsidRPr="00D6443E">
        <w:rPr>
          <w:rFonts w:ascii="Times New Roman" w:eastAsia="Times-Roman" w:hAnsi="Times New Roman" w:cs="Times New Roman"/>
          <w:kern w:val="0"/>
          <w:sz w:val="28"/>
          <w:szCs w:val="28"/>
          <w:lang w:eastAsia="ru-RU"/>
        </w:rPr>
        <w:tab/>
        <w:t>Раннелетнее (июнь, вторая половина июля)</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3.</w:t>
      </w:r>
      <w:r w:rsidRPr="00D6443E">
        <w:rPr>
          <w:rFonts w:ascii="Times New Roman" w:eastAsia="Times-Roman" w:hAnsi="Times New Roman" w:cs="Times New Roman"/>
          <w:kern w:val="0"/>
          <w:sz w:val="28"/>
          <w:szCs w:val="28"/>
          <w:lang w:eastAsia="ru-RU"/>
        </w:rPr>
        <w:tab/>
        <w:t>Летне-осеннее (вторая половина июля и позднее)</w:t>
      </w:r>
    </w:p>
    <w:p w:rsidR="00D6443E" w:rsidRPr="00D6443E"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 xml:space="preserve">Каждому заселению соответствует фенологический комплекс стволовых вредителей, у которых происходит основной лёт имаго. М. А. </w:t>
      </w:r>
      <w:proofErr w:type="spellStart"/>
      <w:r w:rsidRPr="00D6443E">
        <w:rPr>
          <w:rFonts w:ascii="Times New Roman" w:eastAsia="Times-Roman" w:hAnsi="Times New Roman" w:cs="Times New Roman"/>
          <w:kern w:val="0"/>
          <w:sz w:val="28"/>
          <w:szCs w:val="28"/>
          <w:lang w:eastAsia="ru-RU"/>
        </w:rPr>
        <w:t>Мерзленко</w:t>
      </w:r>
      <w:proofErr w:type="spellEnd"/>
      <w:r w:rsidRPr="00D6443E">
        <w:rPr>
          <w:rFonts w:ascii="Times New Roman" w:eastAsia="Times-Roman" w:hAnsi="Times New Roman" w:cs="Times New Roman"/>
          <w:kern w:val="0"/>
          <w:sz w:val="28"/>
          <w:szCs w:val="28"/>
          <w:lang w:eastAsia="ru-RU"/>
        </w:rPr>
        <w:t xml:space="preserve"> </w:t>
      </w:r>
      <w:r w:rsidRPr="00D6443E">
        <w:rPr>
          <w:rFonts w:ascii="Times New Roman" w:eastAsia="Times-Roman" w:hAnsi="Times New Roman" w:cs="Times New Roman"/>
          <w:kern w:val="0"/>
          <w:sz w:val="28"/>
          <w:szCs w:val="28"/>
          <w:lang w:eastAsia="ru-RU"/>
        </w:rPr>
        <w:lastRenderedPageBreak/>
        <w:t>(1977) и М. Д. Лурье (1970), учитывая время ослабления дерева, выделили следующие группы для хвойных пород.</w:t>
      </w:r>
    </w:p>
    <w:p w:rsidR="00D6443E" w:rsidRPr="00564D45" w:rsidRDefault="00D6443E" w:rsidP="00D6443E">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D6443E">
        <w:rPr>
          <w:rFonts w:ascii="Times New Roman" w:eastAsia="Times-Roman" w:hAnsi="Times New Roman" w:cs="Times New Roman"/>
          <w:kern w:val="0"/>
          <w:sz w:val="28"/>
          <w:szCs w:val="28"/>
          <w:lang w:eastAsia="ru-RU"/>
        </w:rPr>
        <w:t>Видовой состав первой группы стволовых вредителей ели и последующая смена группировок зависит от времени ослабления, а, кроме того, от высоты и диаметра ствола, структуры коры, положением дерева в насаждении, экологическая особенность насаждения (сомкнутость крон, влажность почвы).</w:t>
      </w:r>
    </w:p>
    <w:p w:rsidR="00F66F1B" w:rsidRPr="00564D45"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564D45">
        <w:rPr>
          <w:rFonts w:ascii="Times New Roman" w:eastAsia="Times-Roman" w:hAnsi="Times New Roman" w:cs="Times New Roman"/>
          <w:kern w:val="0"/>
          <w:sz w:val="28"/>
          <w:szCs w:val="28"/>
          <w:lang w:eastAsia="ru-RU"/>
        </w:rPr>
        <w:t xml:space="preserve">Хвое- и </w:t>
      </w:r>
      <w:proofErr w:type="spellStart"/>
      <w:r w:rsidRPr="00564D45">
        <w:rPr>
          <w:rFonts w:ascii="Times New Roman" w:eastAsia="Times-Roman" w:hAnsi="Times New Roman" w:cs="Times New Roman"/>
          <w:kern w:val="0"/>
          <w:sz w:val="28"/>
          <w:szCs w:val="28"/>
          <w:lang w:eastAsia="ru-RU"/>
        </w:rPr>
        <w:t>листогрызущие</w:t>
      </w:r>
      <w:proofErr w:type="spellEnd"/>
      <w:r w:rsidRPr="00564D45">
        <w:rPr>
          <w:rFonts w:ascii="Times New Roman" w:eastAsia="Times-Roman" w:hAnsi="Times New Roman" w:cs="Times New Roman"/>
          <w:kern w:val="0"/>
          <w:sz w:val="28"/>
          <w:szCs w:val="28"/>
          <w:lang w:eastAsia="ru-RU"/>
        </w:rPr>
        <w:t xml:space="preserve"> насекомые относятся к числу наиболее важных</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с экономической точки зрения вредителей леса. Представители этой группы</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характеризуются большими колебаниями численности и способны периодически</w:t>
      </w:r>
      <w:r>
        <w:rPr>
          <w:rFonts w:ascii="Times New Roman" w:eastAsia="Times-Roman" w:hAnsi="Times New Roman" w:cs="Times New Roman"/>
          <w:kern w:val="0"/>
          <w:sz w:val="28"/>
          <w:szCs w:val="28"/>
          <w:lang w:eastAsia="ru-RU"/>
        </w:rPr>
        <w:t xml:space="preserve"> </w:t>
      </w:r>
      <w:r w:rsidRPr="00564D45">
        <w:rPr>
          <w:rFonts w:ascii="Times New Roman" w:eastAsia="Times-Roman" w:hAnsi="Times New Roman" w:cs="Times New Roman"/>
          <w:kern w:val="0"/>
          <w:sz w:val="28"/>
          <w:szCs w:val="28"/>
          <w:lang w:eastAsia="ru-RU"/>
        </w:rPr>
        <w:t xml:space="preserve">размножаться в массе на больших площадях. </w:t>
      </w: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FA1802">
        <w:rPr>
          <w:rFonts w:ascii="Times New Roman" w:eastAsia="Times-Roman" w:hAnsi="Times New Roman" w:cs="Times New Roman"/>
          <w:kern w:val="0"/>
          <w:sz w:val="28"/>
          <w:szCs w:val="28"/>
          <w:lang w:eastAsia="ru-RU"/>
        </w:rPr>
        <w:t>На Куршской косе обитает уникальный для фауны России</w:t>
      </w:r>
      <w:r>
        <w:rPr>
          <w:rFonts w:ascii="Times New Roman" w:eastAsia="Times-Roman" w:hAnsi="Times New Roman" w:cs="Times New Roman"/>
          <w:kern w:val="0"/>
          <w:sz w:val="28"/>
          <w:szCs w:val="28"/>
          <w:lang w:eastAsia="ru-RU"/>
        </w:rPr>
        <w:t xml:space="preserve"> </w:t>
      </w:r>
      <w:r w:rsidRPr="00FA1802">
        <w:rPr>
          <w:rFonts w:ascii="Times New Roman" w:eastAsia="Times-Roman" w:hAnsi="Times New Roman" w:cs="Times New Roman"/>
          <w:kern w:val="0"/>
          <w:sz w:val="28"/>
          <w:szCs w:val="28"/>
          <w:lang w:eastAsia="ru-RU"/>
        </w:rPr>
        <w:t>вид</w:t>
      </w:r>
      <w:r>
        <w:rPr>
          <w:rFonts w:ascii="Times New Roman" w:eastAsia="Times-Roman" w:hAnsi="Times New Roman" w:cs="Times New Roman"/>
          <w:kern w:val="0"/>
          <w:sz w:val="28"/>
          <w:szCs w:val="28"/>
          <w:lang w:eastAsia="ru-RU"/>
        </w:rPr>
        <w:t xml:space="preserve"> —</w:t>
      </w:r>
      <w:r w:rsidRPr="00FA1802">
        <w:rPr>
          <w:rFonts w:ascii="Times New Roman" w:eastAsia="Times-Roman" w:hAnsi="Times New Roman" w:cs="Times New Roman"/>
          <w:kern w:val="0"/>
          <w:sz w:val="28"/>
          <w:szCs w:val="28"/>
          <w:lang w:eastAsia="ru-RU"/>
        </w:rPr>
        <w:t xml:space="preserve"> сосновый походный шелкопряд </w:t>
      </w:r>
      <w:proofErr w:type="spellStart"/>
      <w:proofErr w:type="gramStart"/>
      <w:r w:rsidRPr="00FA1802">
        <w:rPr>
          <w:rFonts w:ascii="Times New Roman" w:eastAsia="Times-Italic" w:hAnsi="Times New Roman" w:cs="Times New Roman"/>
          <w:i/>
          <w:iCs/>
          <w:kern w:val="0"/>
          <w:sz w:val="28"/>
          <w:szCs w:val="28"/>
          <w:lang w:eastAsia="ru-RU"/>
        </w:rPr>
        <w:t>Thaumetopoea</w:t>
      </w:r>
      <w:proofErr w:type="spellEnd"/>
      <w:r>
        <w:rPr>
          <w:rFonts w:ascii="Times New Roman" w:eastAsia="Times-Italic" w:hAnsi="Times New Roman" w:cs="Times New Roman"/>
          <w:i/>
          <w:iCs/>
          <w:kern w:val="0"/>
          <w:sz w:val="28"/>
          <w:szCs w:val="28"/>
          <w:lang w:eastAsia="ru-RU"/>
        </w:rPr>
        <w:t xml:space="preserve">  </w:t>
      </w:r>
      <w:proofErr w:type="spellStart"/>
      <w:r w:rsidRPr="00FA1802">
        <w:rPr>
          <w:rFonts w:ascii="Times New Roman" w:eastAsia="Times-Italic" w:hAnsi="Times New Roman" w:cs="Times New Roman"/>
          <w:i/>
          <w:iCs/>
          <w:kern w:val="0"/>
          <w:sz w:val="28"/>
          <w:szCs w:val="28"/>
          <w:lang w:eastAsia="ru-RU"/>
        </w:rPr>
        <w:t>pinivora</w:t>
      </w:r>
      <w:proofErr w:type="spellEnd"/>
      <w:proofErr w:type="gramEnd"/>
      <w:r>
        <w:rPr>
          <w:rFonts w:ascii="Times New Roman" w:eastAsia="Times-Roman" w:hAnsi="Times New Roman" w:cs="Times New Roman"/>
          <w:kern w:val="0"/>
          <w:sz w:val="28"/>
          <w:szCs w:val="28"/>
          <w:lang w:eastAsia="ru-RU"/>
        </w:rPr>
        <w:t xml:space="preserve">. </w:t>
      </w:r>
      <w:r w:rsidRPr="00FA1802">
        <w:rPr>
          <w:rFonts w:ascii="Times New Roman" w:eastAsia="Times-Roman" w:hAnsi="Times New Roman" w:cs="Times New Roman"/>
          <w:kern w:val="0"/>
          <w:sz w:val="28"/>
          <w:szCs w:val="28"/>
          <w:lang w:eastAsia="ru-RU"/>
        </w:rPr>
        <w:t>В границах бывшего СССР он</w:t>
      </w:r>
      <w:r>
        <w:rPr>
          <w:rFonts w:ascii="Times New Roman" w:eastAsia="Times-Roman" w:hAnsi="Times New Roman" w:cs="Times New Roman"/>
          <w:kern w:val="0"/>
          <w:sz w:val="28"/>
          <w:szCs w:val="28"/>
          <w:lang w:eastAsia="ru-RU"/>
        </w:rPr>
        <w:t xml:space="preserve"> </w:t>
      </w:r>
      <w:r w:rsidRPr="00FA1802">
        <w:rPr>
          <w:rFonts w:ascii="Times New Roman" w:eastAsia="Times-Roman" w:hAnsi="Times New Roman" w:cs="Times New Roman"/>
          <w:kern w:val="0"/>
          <w:sz w:val="28"/>
          <w:szCs w:val="28"/>
          <w:lang w:eastAsia="ru-RU"/>
        </w:rPr>
        <w:t>указывался А.И. Ильинским [</w:t>
      </w:r>
      <w:r>
        <w:rPr>
          <w:rFonts w:ascii="Times New Roman" w:eastAsia="Times-Roman" w:hAnsi="Times New Roman" w:cs="Times New Roman"/>
          <w:kern w:val="0"/>
          <w:sz w:val="28"/>
          <w:szCs w:val="28"/>
          <w:lang w:eastAsia="ru-RU"/>
        </w:rPr>
        <w:t>11</w:t>
      </w:r>
      <w:r w:rsidRPr="00FA1802">
        <w:rPr>
          <w:rFonts w:ascii="Times New Roman" w:eastAsia="Times-Roman" w:hAnsi="Times New Roman" w:cs="Times New Roman"/>
          <w:kern w:val="0"/>
          <w:sz w:val="28"/>
          <w:szCs w:val="28"/>
          <w:lang w:eastAsia="ru-RU"/>
        </w:rPr>
        <w:t>] лишь, для Калининградской области и</w:t>
      </w:r>
      <w:r>
        <w:rPr>
          <w:rFonts w:ascii="Times New Roman" w:eastAsia="Times-Roman" w:hAnsi="Times New Roman" w:cs="Times New Roman"/>
          <w:kern w:val="0"/>
          <w:sz w:val="28"/>
          <w:szCs w:val="28"/>
          <w:lang w:eastAsia="ru-RU"/>
        </w:rPr>
        <w:t xml:space="preserve"> </w:t>
      </w:r>
      <w:r w:rsidRPr="00FA1802">
        <w:rPr>
          <w:rFonts w:ascii="Times New Roman" w:eastAsia="Times-Roman" w:hAnsi="Times New Roman" w:cs="Times New Roman"/>
          <w:kern w:val="0"/>
          <w:sz w:val="28"/>
          <w:szCs w:val="28"/>
          <w:lang w:eastAsia="ru-RU"/>
        </w:rPr>
        <w:t>смежных районов Литвы, где периодически наблюдались вспышки его размножения.</w:t>
      </w:r>
      <w:r>
        <w:rPr>
          <w:rFonts w:ascii="Times New Roman" w:eastAsia="Times-Roman" w:hAnsi="Times New Roman" w:cs="Times New Roman"/>
          <w:kern w:val="0"/>
          <w:sz w:val="28"/>
          <w:szCs w:val="28"/>
          <w:lang w:eastAsia="ru-RU"/>
        </w:rPr>
        <w:t xml:space="preserve"> </w:t>
      </w: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FA1802">
        <w:rPr>
          <w:rFonts w:ascii="Times New Roman" w:eastAsia="Times-Roman" w:hAnsi="Times New Roman" w:cs="Times New Roman"/>
          <w:kern w:val="0"/>
          <w:sz w:val="28"/>
          <w:szCs w:val="28"/>
          <w:lang w:eastAsia="ru-RU"/>
        </w:rPr>
        <w:t>По данным лесоустройства, первые очаги соснового походного шелкопряда</w:t>
      </w:r>
      <w:r>
        <w:rPr>
          <w:rFonts w:ascii="Times New Roman" w:eastAsia="Times-Roman" w:hAnsi="Times New Roman" w:cs="Times New Roman"/>
          <w:kern w:val="0"/>
          <w:sz w:val="28"/>
          <w:szCs w:val="28"/>
          <w:lang w:eastAsia="ru-RU"/>
        </w:rPr>
        <w:t xml:space="preserve"> </w:t>
      </w:r>
      <w:r w:rsidRPr="00FA1802">
        <w:rPr>
          <w:rFonts w:ascii="Times New Roman" w:eastAsia="Times-Roman" w:hAnsi="Times New Roman" w:cs="Times New Roman"/>
          <w:kern w:val="0"/>
          <w:sz w:val="28"/>
          <w:szCs w:val="28"/>
          <w:lang w:eastAsia="ru-RU"/>
        </w:rPr>
        <w:t>были обнаружены на Куршской косе в 1961 г. в культурах сосны горной</w:t>
      </w:r>
      <w:r>
        <w:rPr>
          <w:rFonts w:ascii="Times New Roman" w:eastAsia="Times-Roman" w:hAnsi="Times New Roman" w:cs="Times New Roman"/>
          <w:kern w:val="0"/>
          <w:sz w:val="28"/>
          <w:szCs w:val="28"/>
          <w:lang w:eastAsia="ru-RU"/>
        </w:rPr>
        <w:t xml:space="preserve"> </w:t>
      </w:r>
      <w:r w:rsidRPr="00FA1802">
        <w:rPr>
          <w:rFonts w:ascii="Times New Roman" w:eastAsia="Times-Roman" w:hAnsi="Times New Roman" w:cs="Times New Roman"/>
          <w:kern w:val="0"/>
          <w:sz w:val="28"/>
          <w:szCs w:val="28"/>
          <w:lang w:eastAsia="ru-RU"/>
        </w:rPr>
        <w:t xml:space="preserve">на </w:t>
      </w:r>
      <w:r>
        <w:rPr>
          <w:rFonts w:ascii="Times New Roman" w:eastAsia="Times-Roman" w:hAnsi="Times New Roman" w:cs="Times New Roman"/>
          <w:kern w:val="0"/>
          <w:sz w:val="28"/>
          <w:szCs w:val="28"/>
          <w:lang w:eastAsia="ru-RU"/>
        </w:rPr>
        <w:t>общей площади 1,0 тыс. га; на 0,</w:t>
      </w:r>
      <w:r w:rsidRPr="00FA1802">
        <w:rPr>
          <w:rFonts w:ascii="Times New Roman" w:eastAsia="Times-Roman" w:hAnsi="Times New Roman" w:cs="Times New Roman"/>
          <w:kern w:val="0"/>
          <w:sz w:val="28"/>
          <w:szCs w:val="28"/>
          <w:lang w:eastAsia="ru-RU"/>
        </w:rPr>
        <w:t xml:space="preserve">5 тыс. га была </w:t>
      </w:r>
      <w:r w:rsidR="00D6443E" w:rsidRPr="00FA1802">
        <w:rPr>
          <w:rFonts w:ascii="Times New Roman" w:eastAsia="Times-Roman" w:hAnsi="Times New Roman" w:cs="Times New Roman"/>
          <w:kern w:val="0"/>
          <w:sz w:val="28"/>
          <w:szCs w:val="28"/>
          <w:lang w:eastAsia="ru-RU"/>
        </w:rPr>
        <w:t>проведена</w:t>
      </w:r>
      <w:r w:rsidR="00D6443E">
        <w:rPr>
          <w:rFonts w:ascii="Times New Roman" w:eastAsia="Times-Roman" w:hAnsi="Times New Roman" w:cs="Times New Roman"/>
          <w:kern w:val="0"/>
          <w:sz w:val="28"/>
          <w:szCs w:val="28"/>
          <w:lang w:eastAsia="ru-RU"/>
        </w:rPr>
        <w:t xml:space="preserve"> </w:t>
      </w:r>
      <w:proofErr w:type="spellStart"/>
      <w:r w:rsidR="00D6443E">
        <w:rPr>
          <w:rFonts w:ascii="Times New Roman" w:eastAsia="Times-Roman" w:hAnsi="Times New Roman" w:cs="Times New Roman"/>
          <w:kern w:val="0"/>
          <w:sz w:val="28"/>
          <w:szCs w:val="28"/>
          <w:lang w:eastAsia="ru-RU"/>
        </w:rPr>
        <w:t>авиаборьба</w:t>
      </w:r>
      <w:proofErr w:type="spellEnd"/>
      <w:r>
        <w:rPr>
          <w:rFonts w:ascii="Times New Roman" w:eastAsia="Times-Roman" w:hAnsi="Times New Roman" w:cs="Times New Roman"/>
          <w:kern w:val="0"/>
          <w:sz w:val="28"/>
          <w:szCs w:val="28"/>
          <w:lang w:eastAsia="ru-RU"/>
        </w:rPr>
        <w:t xml:space="preserve"> с использованием химических препаратов</w:t>
      </w:r>
      <w:r w:rsidRPr="00FA1802">
        <w:rPr>
          <w:rFonts w:ascii="Times New Roman" w:eastAsia="Times-Roman" w:hAnsi="Times New Roman" w:cs="Times New Roman"/>
          <w:kern w:val="0"/>
          <w:sz w:val="28"/>
          <w:szCs w:val="28"/>
          <w:lang w:eastAsia="ru-RU"/>
        </w:rPr>
        <w:t xml:space="preserve">. </w:t>
      </w:r>
      <w:r>
        <w:rPr>
          <w:rFonts w:ascii="Times New Roman" w:eastAsia="Times-Roman" w:hAnsi="Times New Roman" w:cs="Times New Roman"/>
          <w:kern w:val="0"/>
          <w:sz w:val="28"/>
          <w:szCs w:val="28"/>
          <w:lang w:eastAsia="ru-RU"/>
        </w:rPr>
        <w:t xml:space="preserve"> </w:t>
      </w:r>
      <w:r w:rsidRPr="00FA1802">
        <w:rPr>
          <w:rFonts w:ascii="Times New Roman" w:eastAsia="Times-Roman" w:hAnsi="Times New Roman" w:cs="Times New Roman"/>
          <w:kern w:val="0"/>
          <w:sz w:val="28"/>
          <w:szCs w:val="28"/>
          <w:lang w:eastAsia="ru-RU"/>
        </w:rPr>
        <w:t>В 1972-1973 гг. вновь понадобилась борьба с этим шелкопрядом, которую</w:t>
      </w:r>
      <w:r>
        <w:rPr>
          <w:rFonts w:ascii="Times New Roman" w:eastAsia="Times-Roman" w:hAnsi="Times New Roman" w:cs="Times New Roman"/>
          <w:kern w:val="0"/>
          <w:sz w:val="28"/>
          <w:szCs w:val="28"/>
          <w:lang w:eastAsia="ru-RU"/>
        </w:rPr>
        <w:t xml:space="preserve"> </w:t>
      </w:r>
      <w:r w:rsidRPr="00FA1802">
        <w:rPr>
          <w:rFonts w:ascii="Times New Roman" w:eastAsia="Times-Roman" w:hAnsi="Times New Roman" w:cs="Times New Roman"/>
          <w:kern w:val="0"/>
          <w:sz w:val="28"/>
          <w:szCs w:val="28"/>
          <w:lang w:eastAsia="ru-RU"/>
        </w:rPr>
        <w:t>проводили наземным способом с применением хлорофоса.</w:t>
      </w: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Pr>
          <w:rFonts w:ascii="Times New Roman" w:eastAsia="Times-Roman" w:hAnsi="Times New Roman" w:cs="Times New Roman"/>
          <w:kern w:val="0"/>
          <w:sz w:val="28"/>
          <w:szCs w:val="28"/>
          <w:lang w:eastAsia="ru-RU"/>
        </w:rPr>
        <w:t xml:space="preserve">Изучение вида проводилось в 2008 году И.А. Комаровой. В работе этого автора сосновый шелкопряд рассматривался в ряду с другими насекомыми – вредителями лесных насаждений, и данные о его распространении весьма фрагментарны. </w:t>
      </w: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p>
    <w:p w:rsidR="00D6443E" w:rsidRDefault="00D6443E"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p>
    <w:p w:rsidR="00F66F1B" w:rsidRDefault="00F66F1B" w:rsidP="00F66F1B">
      <w:pPr>
        <w:tabs>
          <w:tab w:val="left" w:pos="0"/>
        </w:tabs>
        <w:spacing w:after="0" w:line="360" w:lineRule="auto"/>
        <w:ind w:left="709"/>
        <w:jc w:val="center"/>
        <w:rPr>
          <w:rFonts w:ascii="Times New Roman" w:hAnsi="Times New Roman" w:cs="Times New Roman"/>
          <w:b/>
          <w:bCs/>
          <w:sz w:val="28"/>
          <w:szCs w:val="28"/>
        </w:rPr>
      </w:pPr>
      <w:r>
        <w:rPr>
          <w:rFonts w:ascii="Times New Roman" w:hAnsi="Times New Roman" w:cs="Times New Roman"/>
          <w:b/>
          <w:bCs/>
          <w:sz w:val="28"/>
          <w:szCs w:val="28"/>
        </w:rPr>
        <w:lastRenderedPageBreak/>
        <w:t>Глава 2. Характеристика района исследований.</w:t>
      </w:r>
    </w:p>
    <w:p w:rsidR="00D6443E" w:rsidRDefault="00D6443E" w:rsidP="00F66F1B">
      <w:pPr>
        <w:tabs>
          <w:tab w:val="left" w:pos="0"/>
        </w:tabs>
        <w:spacing w:after="0" w:line="360" w:lineRule="auto"/>
        <w:ind w:left="709"/>
        <w:jc w:val="center"/>
        <w:rPr>
          <w:rFonts w:ascii="Times New Roman" w:hAnsi="Times New Roman" w:cs="Times New Roman"/>
          <w:b/>
          <w:bCs/>
          <w:sz w:val="28"/>
          <w:szCs w:val="28"/>
        </w:rPr>
      </w:pPr>
    </w:p>
    <w:p w:rsidR="00F66F1B" w:rsidRPr="002463BD" w:rsidRDefault="00F66F1B" w:rsidP="00F66F1B">
      <w:pPr>
        <w:spacing w:after="0" w:line="360" w:lineRule="auto"/>
        <w:ind w:firstLine="709"/>
        <w:jc w:val="both"/>
        <w:rPr>
          <w:rFonts w:ascii="Times New Roman" w:hAnsi="Times New Roman" w:cs="Times New Roman"/>
          <w:sz w:val="28"/>
          <w:szCs w:val="28"/>
        </w:rPr>
      </w:pPr>
      <w:r w:rsidRPr="002463BD">
        <w:rPr>
          <w:rFonts w:ascii="Times New Roman" w:hAnsi="Times New Roman" w:cs="Times New Roman"/>
          <w:sz w:val="28"/>
          <w:szCs w:val="28"/>
        </w:rPr>
        <w:t>Национальный природный парк «Куршская коса» был создан в 1987 г., в его состав входят два лесничества – Зеленоградское и Золотые Дюны. Для эффективного использования и охраны разнообразных природных комплексов территория национального парка площадью более 7000 га</w:t>
      </w:r>
      <w:r w:rsidRPr="002463BD">
        <w:rPr>
          <w:rFonts w:ascii="Times New Roman" w:hAnsi="Times New Roman" w:cs="Times New Roman"/>
          <w:b/>
          <w:bCs/>
          <w:sz w:val="28"/>
          <w:szCs w:val="28"/>
        </w:rPr>
        <w:t>,</w:t>
      </w:r>
      <w:r w:rsidRPr="002463BD">
        <w:rPr>
          <w:rFonts w:ascii="Times New Roman" w:hAnsi="Times New Roman" w:cs="Times New Roman"/>
          <w:sz w:val="28"/>
          <w:szCs w:val="28"/>
        </w:rPr>
        <w:t xml:space="preserve"> в соответствии с действующим законодательством, разделена на функциональные зоны: зона заповедного режима (783 га/12%), особо охраняемая зона (3815/57), рекреационная зона (1635/35) и зона по</w:t>
      </w:r>
      <w:r>
        <w:rPr>
          <w:rFonts w:ascii="Times New Roman" w:hAnsi="Times New Roman" w:cs="Times New Roman"/>
          <w:sz w:val="28"/>
          <w:szCs w:val="28"/>
        </w:rPr>
        <w:t>знавательного туризма (388/6) [3</w:t>
      </w:r>
      <w:r w:rsidRPr="002463BD">
        <w:rPr>
          <w:rFonts w:ascii="Times New Roman" w:hAnsi="Times New Roman" w:cs="Times New Roman"/>
          <w:sz w:val="28"/>
          <w:szCs w:val="28"/>
        </w:rPr>
        <w:t>,</w:t>
      </w:r>
      <w:r>
        <w:rPr>
          <w:rFonts w:ascii="Times New Roman" w:hAnsi="Times New Roman" w:cs="Times New Roman"/>
          <w:sz w:val="28"/>
          <w:szCs w:val="28"/>
        </w:rPr>
        <w:t xml:space="preserve"> 6</w:t>
      </w:r>
      <w:r w:rsidRPr="002463BD">
        <w:rPr>
          <w:rFonts w:ascii="Times New Roman" w:hAnsi="Times New Roman" w:cs="Times New Roman"/>
          <w:sz w:val="28"/>
          <w:szCs w:val="28"/>
        </w:rPr>
        <w:t>].</w:t>
      </w: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sidRPr="002463BD">
        <w:rPr>
          <w:rFonts w:ascii="Times New Roman" w:eastAsia="Times-Roman" w:hAnsi="Times New Roman" w:cs="Times New Roman"/>
          <w:kern w:val="0"/>
          <w:sz w:val="28"/>
          <w:szCs w:val="28"/>
          <w:lang w:eastAsia="ru-RU"/>
        </w:rPr>
        <w:t xml:space="preserve">С 1963 г. с целью сохранения и увеличения численности </w:t>
      </w:r>
      <w:proofErr w:type="spellStart"/>
      <w:r w:rsidRPr="002463BD">
        <w:rPr>
          <w:rFonts w:ascii="Times New Roman" w:eastAsia="Times-Roman" w:hAnsi="Times New Roman" w:cs="Times New Roman"/>
          <w:kern w:val="0"/>
          <w:sz w:val="28"/>
          <w:szCs w:val="28"/>
          <w:lang w:eastAsia="ru-RU"/>
        </w:rPr>
        <w:t>охотофауны</w:t>
      </w:r>
      <w:proofErr w:type="spellEnd"/>
      <w:r w:rsidRPr="002463BD">
        <w:rPr>
          <w:rFonts w:ascii="Times New Roman" w:eastAsia="Times-Roman" w:hAnsi="Times New Roman" w:cs="Times New Roman"/>
          <w:kern w:val="0"/>
          <w:sz w:val="28"/>
          <w:szCs w:val="28"/>
          <w:lang w:eastAsia="ru-RU"/>
        </w:rPr>
        <w:t>, а также изучения миграции птиц; Куршская коса стала заказником местного значения. Однако декларируемых мер оказалось, явно недостаточно, коса; деградировала, поэтому 6 ноября 1987 г. Постановлением Совета Министров РСФСР №423 на южной части косы, на площади 6621 га был создан-государственный природный национальный парк «Куршская коса». В этих условиях охране подлежали уже не отдельные виды, а весь ландшафтный комплекс уникального дюнного, образования; имеющего особую экологическую, историческую и эстетическую ценность [</w:t>
      </w:r>
      <w:r>
        <w:rPr>
          <w:rFonts w:ascii="Times New Roman" w:eastAsia="Times-Roman" w:hAnsi="Times New Roman" w:cs="Times New Roman"/>
          <w:kern w:val="0"/>
          <w:sz w:val="28"/>
          <w:szCs w:val="28"/>
          <w:lang w:eastAsia="ru-RU"/>
        </w:rPr>
        <w:t>16</w:t>
      </w:r>
      <w:r w:rsidRPr="002463BD">
        <w:rPr>
          <w:rFonts w:ascii="Times New Roman" w:eastAsia="Times-Roman" w:hAnsi="Times New Roman" w:cs="Times New Roman"/>
          <w:kern w:val="0"/>
          <w:sz w:val="28"/>
          <w:szCs w:val="28"/>
          <w:lang w:eastAsia="ru-RU"/>
        </w:rPr>
        <w:t xml:space="preserve">]. </w:t>
      </w:r>
    </w:p>
    <w:p w:rsidR="00F66F1B" w:rsidRDefault="00F66F1B" w:rsidP="00F66F1B">
      <w:pPr>
        <w:suppressAutoHyphens w:val="0"/>
        <w:autoSpaceDE w:val="0"/>
        <w:autoSpaceDN w:val="0"/>
        <w:adjustRightInd w:val="0"/>
        <w:spacing w:after="0" w:line="360" w:lineRule="auto"/>
        <w:ind w:firstLine="709"/>
        <w:jc w:val="both"/>
        <w:rPr>
          <w:rFonts w:ascii="Times New Roman" w:eastAsia="Times-Roman" w:hAnsi="Times New Roman" w:cs="Times New Roman"/>
          <w:kern w:val="0"/>
          <w:sz w:val="28"/>
          <w:szCs w:val="28"/>
          <w:lang w:eastAsia="ru-RU"/>
        </w:rPr>
      </w:pPr>
      <w:r>
        <w:rPr>
          <w:rFonts w:ascii="Times New Roman" w:eastAsia="Times-Roman" w:hAnsi="Times New Roman" w:cs="Times New Roman"/>
          <w:kern w:val="0"/>
          <w:sz w:val="28"/>
          <w:szCs w:val="28"/>
          <w:lang w:eastAsia="ru-RU"/>
        </w:rPr>
        <w:t>П</w:t>
      </w:r>
      <w:r w:rsidRPr="002463BD">
        <w:rPr>
          <w:rFonts w:ascii="Times New Roman" w:eastAsia="Times-Roman" w:hAnsi="Times New Roman" w:cs="Times New Roman"/>
          <w:kern w:val="0"/>
          <w:sz w:val="28"/>
          <w:szCs w:val="28"/>
          <w:lang w:eastAsia="ru-RU"/>
        </w:rPr>
        <w:t xml:space="preserve">о данным лесоустройства </w:t>
      </w:r>
      <w:r>
        <w:rPr>
          <w:rFonts w:ascii="Times New Roman" w:eastAsia="Times-Roman" w:hAnsi="Times New Roman" w:cs="Times New Roman"/>
          <w:kern w:val="0"/>
          <w:sz w:val="28"/>
          <w:szCs w:val="28"/>
          <w:lang w:eastAsia="ru-RU"/>
        </w:rPr>
        <w:t xml:space="preserve">проведенного в </w:t>
      </w:r>
      <w:r w:rsidRPr="002463BD">
        <w:rPr>
          <w:rFonts w:ascii="Times New Roman" w:eastAsia="Times-Roman" w:hAnsi="Times New Roman" w:cs="Times New Roman"/>
          <w:kern w:val="0"/>
          <w:sz w:val="28"/>
          <w:szCs w:val="28"/>
          <w:lang w:eastAsia="ru-RU"/>
        </w:rPr>
        <w:t>2001 г.</w:t>
      </w:r>
      <w:r>
        <w:rPr>
          <w:rFonts w:ascii="Times New Roman" w:eastAsia="Times-Roman" w:hAnsi="Times New Roman" w:cs="Times New Roman"/>
          <w:kern w:val="0"/>
          <w:sz w:val="28"/>
          <w:szCs w:val="28"/>
          <w:lang w:eastAsia="ru-RU"/>
        </w:rPr>
        <w:t xml:space="preserve"> территория парка поделена на следующие зоны:</w:t>
      </w:r>
    </w:p>
    <w:p w:rsidR="00F66F1B" w:rsidRDefault="00F66F1B" w:rsidP="00F66F1B">
      <w:pPr>
        <w:numPr>
          <w:ilvl w:val="0"/>
          <w:numId w:val="1"/>
        </w:numPr>
        <w:suppressAutoHyphens w:val="0"/>
        <w:autoSpaceDE w:val="0"/>
        <w:autoSpaceDN w:val="0"/>
        <w:adjustRightInd w:val="0"/>
        <w:spacing w:after="0" w:line="360" w:lineRule="auto"/>
        <w:ind w:left="0" w:firstLine="709"/>
        <w:jc w:val="both"/>
        <w:rPr>
          <w:noProof/>
          <w:lang w:eastAsia="ru-RU"/>
        </w:rPr>
      </w:pPr>
      <w:r w:rsidRPr="004B24A6">
        <w:rPr>
          <w:rFonts w:ascii="Times New Roman" w:eastAsia="Times-Roman" w:hAnsi="Times New Roman" w:cs="Times New Roman"/>
          <w:kern w:val="0"/>
          <w:sz w:val="28"/>
          <w:szCs w:val="28"/>
          <w:u w:val="single"/>
          <w:lang w:eastAsia="ru-RU"/>
        </w:rPr>
        <w:t xml:space="preserve">Заповедная зона </w:t>
      </w:r>
      <w:r w:rsidRPr="004B24A6">
        <w:rPr>
          <w:rFonts w:ascii="Times New Roman" w:eastAsia="Times-Roman" w:hAnsi="Times New Roman" w:cs="Times New Roman"/>
          <w:kern w:val="0"/>
          <w:sz w:val="28"/>
          <w:szCs w:val="28"/>
          <w:lang w:eastAsia="ru-RU"/>
        </w:rPr>
        <w:t>занимает 12% (783 га) площади национального парка,</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в ней запрещена любая хозяйственная деятельность и рекреационное использование</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территории. Зона выделена в кварталах 1-7 лесничества Золотые</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дюны. Этот участок включает в себя полный и наиболее представительный</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состав продоль</w:t>
      </w:r>
      <w:r>
        <w:rPr>
          <w:rFonts w:ascii="Times New Roman" w:eastAsia="Times-Roman" w:hAnsi="Times New Roman" w:cs="Times New Roman"/>
          <w:kern w:val="0"/>
          <w:sz w:val="28"/>
          <w:szCs w:val="28"/>
          <w:lang w:eastAsia="ru-RU"/>
        </w:rPr>
        <w:t xml:space="preserve">но-полосчатой пространственной </w:t>
      </w:r>
      <w:r w:rsidRPr="004B24A6">
        <w:rPr>
          <w:rFonts w:ascii="Times New Roman" w:eastAsia="Times-Roman" w:hAnsi="Times New Roman" w:cs="Times New Roman"/>
          <w:kern w:val="0"/>
          <w:sz w:val="28"/>
          <w:szCs w:val="28"/>
          <w:lang w:eastAsia="ru-RU"/>
        </w:rPr>
        <w:t>ландшафтной структуры:</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пляжи морской и лагунный, приморские береговые дюны, гряду самых высоких</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дюн. Здесь сохранился участок лагунной равнины (</w:t>
      </w:r>
      <w:proofErr w:type="spellStart"/>
      <w:r w:rsidRPr="004B24A6">
        <w:rPr>
          <w:rFonts w:ascii="Times New Roman" w:eastAsia="Times-Roman" w:hAnsi="Times New Roman" w:cs="Times New Roman"/>
          <w:kern w:val="0"/>
          <w:sz w:val="28"/>
          <w:szCs w:val="28"/>
          <w:lang w:eastAsia="ru-RU"/>
        </w:rPr>
        <w:t>пальве</w:t>
      </w:r>
      <w:proofErr w:type="spellEnd"/>
      <w:r w:rsidRPr="004B24A6">
        <w:rPr>
          <w:rFonts w:ascii="Times New Roman" w:eastAsia="Times-Roman" w:hAnsi="Times New Roman" w:cs="Times New Roman"/>
          <w:kern w:val="0"/>
          <w:sz w:val="28"/>
          <w:szCs w:val="28"/>
          <w:lang w:eastAsia="ru-RU"/>
        </w:rPr>
        <w:t>), на котором,</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по свидетельству ботаников, находятся сообщества растительности с уникальным</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сочетанием мхов и лишайников, единственным на всем протяжении</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 xml:space="preserve">юго-восточной Балтики. Кроме того, это участок </w:t>
      </w:r>
      <w:r w:rsidRPr="004B24A6">
        <w:rPr>
          <w:rFonts w:ascii="Times New Roman" w:eastAsia="Times-Roman" w:hAnsi="Times New Roman" w:cs="Times New Roman"/>
          <w:kern w:val="0"/>
          <w:sz w:val="28"/>
          <w:szCs w:val="28"/>
          <w:lang w:eastAsia="ru-RU"/>
        </w:rPr>
        <w:lastRenderedPageBreak/>
        <w:t>наибольшего сосредоточения популяций редких и охраняемых растений Куршской косы и место обитания</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редких видов животных. Эта зона наиболее удалена от поселков и</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примыкает к заповедной зоне литовской части косы, где возможно практически</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обеспечить заповедный режим путем ограничения доступа посетителей</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устройством ворот и ограждений, исключающих съезд с весьма оживленного</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шоссе. В заповедной зоне разрешено проводить научные исследования, биотехнические</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мероприятия и деятельность, необходимую для охраны территории</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 xml:space="preserve">и природной </w:t>
      </w:r>
      <w:r>
        <w:rPr>
          <w:rFonts w:ascii="Times New Roman" w:eastAsia="Times-Roman" w:hAnsi="Times New Roman" w:cs="Times New Roman"/>
          <w:kern w:val="0"/>
          <w:sz w:val="28"/>
          <w:szCs w:val="28"/>
          <w:lang w:eastAsia="ru-RU"/>
        </w:rPr>
        <w:t>с</w:t>
      </w:r>
      <w:r w:rsidRPr="004B24A6">
        <w:rPr>
          <w:rFonts w:ascii="Times New Roman" w:eastAsia="Times-Roman" w:hAnsi="Times New Roman" w:cs="Times New Roman"/>
          <w:kern w:val="0"/>
          <w:sz w:val="28"/>
          <w:szCs w:val="28"/>
          <w:lang w:eastAsia="ru-RU"/>
        </w:rPr>
        <w:t>реды</w:t>
      </w:r>
      <w:r>
        <w:rPr>
          <w:rFonts w:ascii="Times New Roman" w:eastAsia="Times-Roman" w:hAnsi="Times New Roman" w:cs="Times New Roman"/>
          <w:kern w:val="0"/>
          <w:sz w:val="28"/>
          <w:szCs w:val="28"/>
          <w:lang w:eastAsia="ru-RU"/>
        </w:rPr>
        <w:t>.</w:t>
      </w:r>
    </w:p>
    <w:p w:rsidR="00F66F1B" w:rsidRDefault="00F66F1B" w:rsidP="00F66F1B">
      <w:pPr>
        <w:suppressAutoHyphens w:val="0"/>
        <w:autoSpaceDE w:val="0"/>
        <w:autoSpaceDN w:val="0"/>
        <w:adjustRightInd w:val="0"/>
        <w:spacing w:after="0" w:line="360" w:lineRule="auto"/>
        <w:ind w:firstLine="709"/>
        <w:rPr>
          <w:noProof/>
          <w:lang w:eastAsia="ru-RU"/>
        </w:rPr>
      </w:pPr>
      <w:r w:rsidRPr="00EA3733">
        <w:rPr>
          <w:noProof/>
          <w:lang w:eastAsia="ru-RU"/>
        </w:rPr>
        <w:drawing>
          <wp:inline distT="0" distB="0" distL="0" distR="0">
            <wp:extent cx="5135245" cy="5327015"/>
            <wp:effectExtent l="0" t="0" r="825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t="8101" r="63777" b="24835"/>
                    <a:stretch>
                      <a:fillRect/>
                    </a:stretch>
                  </pic:blipFill>
                  <pic:spPr bwMode="auto">
                    <a:xfrm>
                      <a:off x="0" y="0"/>
                      <a:ext cx="5135245" cy="5327015"/>
                    </a:xfrm>
                    <a:prstGeom prst="rect">
                      <a:avLst/>
                    </a:prstGeom>
                    <a:noFill/>
                    <a:ln>
                      <a:noFill/>
                    </a:ln>
                  </pic:spPr>
                </pic:pic>
              </a:graphicData>
            </a:graphic>
          </wp:inline>
        </w:drawing>
      </w:r>
    </w:p>
    <w:p w:rsidR="00F66F1B" w:rsidRDefault="00F66F1B" w:rsidP="00F66F1B">
      <w:pPr>
        <w:suppressAutoHyphens w:val="0"/>
        <w:autoSpaceDE w:val="0"/>
        <w:autoSpaceDN w:val="0"/>
        <w:adjustRightInd w:val="0"/>
        <w:spacing w:after="0" w:line="360" w:lineRule="auto"/>
        <w:ind w:firstLine="709"/>
        <w:rPr>
          <w:rFonts w:ascii="Times New Roman" w:eastAsia="Times-Roman" w:hAnsi="Times New Roman" w:cs="Times New Roman"/>
          <w:kern w:val="0"/>
          <w:sz w:val="26"/>
          <w:szCs w:val="26"/>
          <w:lang w:eastAsia="ru-RU"/>
        </w:rPr>
      </w:pPr>
      <w:r w:rsidRPr="00F423EF">
        <w:rPr>
          <w:rFonts w:ascii="Times New Roman" w:eastAsia="Times-Roman" w:hAnsi="Times New Roman" w:cs="Times New Roman"/>
          <w:kern w:val="0"/>
          <w:sz w:val="26"/>
          <w:szCs w:val="26"/>
          <w:lang w:eastAsia="ru-RU"/>
        </w:rPr>
        <w:t>Рисунок 1.</w:t>
      </w:r>
      <w:r w:rsidRPr="004B24A6">
        <w:rPr>
          <w:rFonts w:ascii="Times New Roman" w:eastAsia="Times-Roman" w:hAnsi="Times New Roman" w:cs="Times New Roman"/>
          <w:kern w:val="0"/>
          <w:sz w:val="26"/>
          <w:szCs w:val="26"/>
          <w:lang w:eastAsia="ru-RU"/>
        </w:rPr>
        <w:t xml:space="preserve"> Функциональное зонирование Национального парка </w:t>
      </w:r>
      <w:r>
        <w:rPr>
          <w:rFonts w:ascii="Cambria Math" w:eastAsia="Times-Roman" w:hAnsi="Cambria Math" w:cs="Cambria Math"/>
          <w:kern w:val="0"/>
          <w:sz w:val="26"/>
          <w:szCs w:val="26"/>
          <w:lang w:eastAsia="ru-RU"/>
        </w:rPr>
        <w:t>«</w:t>
      </w:r>
      <w:r w:rsidRPr="004B24A6">
        <w:rPr>
          <w:rFonts w:ascii="Times New Roman" w:eastAsia="Times-Roman" w:hAnsi="Times New Roman" w:cs="Times New Roman"/>
          <w:kern w:val="0"/>
          <w:sz w:val="26"/>
          <w:szCs w:val="26"/>
          <w:lang w:eastAsia="ru-RU"/>
        </w:rPr>
        <w:t>Куршская</w:t>
      </w:r>
      <w:r>
        <w:rPr>
          <w:rFonts w:ascii="Times New Roman" w:eastAsia="Times-Roman" w:hAnsi="Times New Roman" w:cs="Times New Roman"/>
          <w:kern w:val="0"/>
          <w:sz w:val="26"/>
          <w:szCs w:val="26"/>
          <w:lang w:eastAsia="ru-RU"/>
        </w:rPr>
        <w:t xml:space="preserve"> </w:t>
      </w:r>
      <w:r w:rsidRPr="004B24A6">
        <w:rPr>
          <w:rFonts w:ascii="Times New Roman" w:eastAsia="Times-Roman" w:hAnsi="Times New Roman" w:cs="Times New Roman"/>
          <w:kern w:val="0"/>
          <w:sz w:val="26"/>
          <w:szCs w:val="26"/>
          <w:lang w:eastAsia="ru-RU"/>
        </w:rPr>
        <w:t>коса</w:t>
      </w:r>
      <w:r>
        <w:rPr>
          <w:rFonts w:ascii="Cambria Math" w:eastAsia="Times-Roman" w:hAnsi="Cambria Math" w:cs="Cambria Math"/>
          <w:kern w:val="0"/>
          <w:sz w:val="26"/>
          <w:szCs w:val="26"/>
          <w:lang w:eastAsia="ru-RU"/>
        </w:rPr>
        <w:t>»</w:t>
      </w:r>
      <w:r w:rsidRPr="004B24A6">
        <w:rPr>
          <w:rFonts w:ascii="Times New Roman" w:eastAsia="Times-Roman" w:hAnsi="Times New Roman" w:cs="Times New Roman"/>
          <w:kern w:val="0"/>
          <w:sz w:val="26"/>
          <w:szCs w:val="26"/>
          <w:lang w:eastAsia="ru-RU"/>
        </w:rPr>
        <w:t>, по данным лесоустройства 2001 г.</w:t>
      </w:r>
    </w:p>
    <w:p w:rsidR="00F66F1B" w:rsidRPr="004B24A6" w:rsidRDefault="00F66F1B" w:rsidP="00F66F1B">
      <w:pPr>
        <w:numPr>
          <w:ilvl w:val="0"/>
          <w:numId w:val="1"/>
        </w:numPr>
        <w:suppressAutoHyphens w:val="0"/>
        <w:autoSpaceDE w:val="0"/>
        <w:autoSpaceDN w:val="0"/>
        <w:adjustRightInd w:val="0"/>
        <w:spacing w:after="0" w:line="360" w:lineRule="auto"/>
        <w:ind w:left="0" w:firstLine="709"/>
        <w:jc w:val="both"/>
        <w:rPr>
          <w:rFonts w:ascii="Times New Roman" w:hAnsi="Times New Roman" w:cs="Times New Roman"/>
        </w:rPr>
      </w:pPr>
      <w:r w:rsidRPr="004B24A6">
        <w:rPr>
          <w:rFonts w:ascii="Times New Roman" w:eastAsia="Times-Roman" w:hAnsi="Times New Roman" w:cs="Times New Roman"/>
          <w:kern w:val="0"/>
          <w:sz w:val="28"/>
          <w:szCs w:val="28"/>
          <w:u w:val="single"/>
          <w:lang w:eastAsia="ru-RU"/>
        </w:rPr>
        <w:t>Зона познавательного туризма</w:t>
      </w:r>
      <w:r w:rsidRPr="004B24A6">
        <w:rPr>
          <w:rFonts w:ascii="Times New Roman" w:eastAsia="Times-Roman" w:hAnsi="Times New Roman" w:cs="Times New Roman"/>
          <w:kern w:val="0"/>
          <w:sz w:val="28"/>
          <w:szCs w:val="28"/>
          <w:lang w:eastAsia="ru-RU"/>
        </w:rPr>
        <w:t xml:space="preserve"> (388 га, 6% территории парка) предназначена для организации экологического просвещения и ознакомления </w:t>
      </w:r>
      <w:r w:rsidRPr="004B24A6">
        <w:rPr>
          <w:rFonts w:ascii="Times New Roman" w:eastAsia="Times-Roman" w:hAnsi="Times New Roman" w:cs="Times New Roman"/>
          <w:kern w:val="0"/>
          <w:sz w:val="28"/>
          <w:szCs w:val="28"/>
          <w:lang w:eastAsia="ru-RU"/>
        </w:rPr>
        <w:lastRenderedPageBreak/>
        <w:t>с достопримечательными объектами национального парка. В зону включены участок музея, территория вдоль туристических маршрутов, а также участок орнитологической биостанции Зоологического института Российской Академии наук. Благодаря своему географическому положению и ориентации с северо-востока на юго-запад Куршская коса является местом массовой миграции птиц, пролетающих из северо-западных областей России, Финляндии и стран Балтии в страны Средней и Южной Европы. Ежегодно весной и осенью над косой пролетают от 10 до 20-млн. птиц, значительная часть которых останавливается здесь на отдых и кормежку. С 1901 года здесь функционирует одна из первых орнитологических станций в Европе, организованная немецким</w:t>
      </w:r>
      <w:r>
        <w:rPr>
          <w:rFonts w:ascii="Times New Roman" w:eastAsia="Times-Roman" w:hAnsi="Times New Roman" w:cs="Times New Roman"/>
          <w:kern w:val="0"/>
          <w:sz w:val="28"/>
          <w:szCs w:val="28"/>
          <w:lang w:eastAsia="ru-RU"/>
        </w:rPr>
        <w:t xml:space="preserve"> </w:t>
      </w:r>
      <w:r w:rsidRPr="004B24A6">
        <w:rPr>
          <w:rFonts w:ascii="Times New Roman" w:eastAsia="Times-Roman" w:hAnsi="Times New Roman" w:cs="Times New Roman"/>
          <w:kern w:val="0"/>
          <w:sz w:val="28"/>
          <w:szCs w:val="28"/>
          <w:lang w:eastAsia="ru-RU"/>
        </w:rPr>
        <w:t>ученым,</w:t>
      </w:r>
      <w:r>
        <w:rPr>
          <w:rFonts w:ascii="Times New Roman" w:eastAsia="Times-Roman" w:hAnsi="Times New Roman" w:cs="Times New Roman"/>
          <w:kern w:val="0"/>
          <w:sz w:val="28"/>
          <w:szCs w:val="28"/>
          <w:lang w:eastAsia="ru-RU"/>
        </w:rPr>
        <w:t xml:space="preserve"> </w:t>
      </w:r>
      <w:proofErr w:type="spellStart"/>
      <w:r w:rsidRPr="004B24A6">
        <w:rPr>
          <w:rFonts w:ascii="Times New Roman" w:eastAsia="Times-Roman" w:hAnsi="Times New Roman" w:cs="Times New Roman"/>
          <w:kern w:val="0"/>
          <w:sz w:val="28"/>
          <w:szCs w:val="28"/>
          <w:lang w:eastAsia="ru-RU"/>
        </w:rPr>
        <w:t>Тинеманном</w:t>
      </w:r>
      <w:proofErr w:type="spellEnd"/>
      <w:r w:rsidRPr="004B24A6">
        <w:rPr>
          <w:rFonts w:ascii="Times New Roman" w:eastAsia="Times-Roman" w:hAnsi="Times New Roman" w:cs="Times New Roman"/>
          <w:kern w:val="0"/>
          <w:sz w:val="28"/>
          <w:szCs w:val="28"/>
          <w:lang w:eastAsia="ru-RU"/>
        </w:rPr>
        <w:t xml:space="preserve"> [</w:t>
      </w:r>
      <w:r>
        <w:rPr>
          <w:rFonts w:ascii="Times New Roman" w:eastAsia="Times-Roman" w:hAnsi="Times New Roman" w:cs="Times New Roman"/>
          <w:kern w:val="0"/>
          <w:sz w:val="28"/>
          <w:szCs w:val="28"/>
          <w:lang w:eastAsia="ru-RU"/>
        </w:rPr>
        <w:t>14</w:t>
      </w:r>
      <w:r w:rsidRPr="004B24A6">
        <w:rPr>
          <w:rFonts w:ascii="Times New Roman" w:eastAsia="Times-Roman" w:hAnsi="Times New Roman" w:cs="Times New Roman"/>
          <w:kern w:val="0"/>
          <w:sz w:val="28"/>
          <w:szCs w:val="28"/>
          <w:lang w:eastAsia="ru-RU"/>
        </w:rPr>
        <w:t>].</w:t>
      </w:r>
    </w:p>
    <w:p w:rsidR="00F66F1B" w:rsidRDefault="00F66F1B" w:rsidP="00F66F1B">
      <w:pPr>
        <w:numPr>
          <w:ilvl w:val="0"/>
          <w:numId w:val="1"/>
        </w:numPr>
        <w:suppressAutoHyphens w:val="0"/>
        <w:autoSpaceDE w:val="0"/>
        <w:autoSpaceDN w:val="0"/>
        <w:adjustRightInd w:val="0"/>
        <w:spacing w:after="0" w:line="360" w:lineRule="auto"/>
        <w:ind w:left="0" w:firstLine="709"/>
        <w:jc w:val="both"/>
        <w:rPr>
          <w:rFonts w:ascii="Times New Roman" w:eastAsia="Times-Roman" w:hAnsi="Times New Roman" w:cs="Times New Roman"/>
          <w:kern w:val="0"/>
          <w:sz w:val="28"/>
          <w:szCs w:val="28"/>
          <w:lang w:eastAsia="ru-RU"/>
        </w:rPr>
      </w:pPr>
      <w:r w:rsidRPr="004F1806">
        <w:rPr>
          <w:rFonts w:ascii="Times New Roman" w:eastAsia="Times-Roman" w:hAnsi="Times New Roman" w:cs="Times New Roman"/>
          <w:kern w:val="0"/>
          <w:sz w:val="28"/>
          <w:szCs w:val="28"/>
          <w:u w:val="single"/>
          <w:lang w:eastAsia="ru-RU"/>
        </w:rPr>
        <w:t>Рекреационная зона</w:t>
      </w:r>
      <w:r w:rsidRPr="004F1806">
        <w:rPr>
          <w:rFonts w:ascii="Times New Roman" w:eastAsia="Times-Roman" w:hAnsi="Times New Roman" w:cs="Times New Roman"/>
          <w:kern w:val="0"/>
          <w:sz w:val="28"/>
          <w:szCs w:val="28"/>
          <w:lang w:eastAsia="ru-RU"/>
        </w:rPr>
        <w:t xml:space="preserve"> (1635 га, 25% площади парка) здесь сконцентрированы существующие и проектируемые места отдыха</w:t>
      </w:r>
      <w:r>
        <w:rPr>
          <w:rFonts w:ascii="Times New Roman" w:eastAsia="Times-Roman" w:hAnsi="Times New Roman" w:cs="Times New Roman"/>
          <w:kern w:val="0"/>
          <w:sz w:val="28"/>
          <w:szCs w:val="28"/>
          <w:lang w:eastAsia="ru-RU"/>
        </w:rPr>
        <w:t>.</w:t>
      </w:r>
    </w:p>
    <w:p w:rsidR="00F66F1B" w:rsidRPr="004F1806" w:rsidRDefault="00F66F1B" w:rsidP="00F66F1B">
      <w:pPr>
        <w:numPr>
          <w:ilvl w:val="0"/>
          <w:numId w:val="1"/>
        </w:numPr>
        <w:suppressAutoHyphens w:val="0"/>
        <w:autoSpaceDE w:val="0"/>
        <w:autoSpaceDN w:val="0"/>
        <w:adjustRightInd w:val="0"/>
        <w:spacing w:after="0" w:line="360" w:lineRule="auto"/>
        <w:ind w:left="0" w:firstLine="709"/>
        <w:jc w:val="both"/>
        <w:rPr>
          <w:rFonts w:ascii="Times New Roman" w:hAnsi="Times New Roman" w:cs="Times New Roman"/>
        </w:rPr>
      </w:pPr>
      <w:r w:rsidRPr="004F1806">
        <w:rPr>
          <w:rFonts w:ascii="Times New Roman" w:eastAsia="Times-Roman" w:hAnsi="Times New Roman" w:cs="Times New Roman"/>
          <w:kern w:val="0"/>
          <w:sz w:val="28"/>
          <w:szCs w:val="28"/>
          <w:u w:val="single"/>
          <w:lang w:eastAsia="ru-RU"/>
        </w:rPr>
        <w:t>Особо охраняемая зона</w:t>
      </w:r>
      <w:r w:rsidRPr="004F1806">
        <w:rPr>
          <w:rFonts w:ascii="Times New Roman" w:eastAsia="Times-Roman" w:hAnsi="Times New Roman" w:cs="Times New Roman"/>
          <w:kern w:val="0"/>
          <w:sz w:val="28"/>
          <w:szCs w:val="28"/>
          <w:lang w:eastAsia="ru-RU"/>
        </w:rPr>
        <w:t xml:space="preserve"> (3815 га, 57% площади парка) включает в себя территорию, не вошедшую в вышеперечисленные. В пределах этой зоны должны обеспечиваться условия для сохранения природных комплексов и</w:t>
      </w:r>
      <w:r>
        <w:rPr>
          <w:rFonts w:ascii="Times New Roman" w:eastAsia="Times-Roman" w:hAnsi="Times New Roman" w:cs="Times New Roman"/>
          <w:kern w:val="0"/>
          <w:sz w:val="28"/>
          <w:szCs w:val="28"/>
          <w:lang w:eastAsia="ru-RU"/>
        </w:rPr>
        <w:t xml:space="preserve"> </w:t>
      </w:r>
      <w:r w:rsidRPr="004F1806">
        <w:rPr>
          <w:rFonts w:ascii="Times New Roman" w:eastAsia="Times-Roman" w:hAnsi="Times New Roman" w:cs="Times New Roman"/>
          <w:kern w:val="0"/>
          <w:sz w:val="28"/>
          <w:szCs w:val="28"/>
          <w:lang w:eastAsia="ru-RU"/>
        </w:rPr>
        <w:t>объектов, и допускается строго регулируемое посещение.</w:t>
      </w:r>
    </w:p>
    <w:p w:rsidR="00F66F1B" w:rsidRPr="009B4F58" w:rsidRDefault="00F66F1B" w:rsidP="00F66F1B">
      <w:pPr>
        <w:pStyle w:val="11"/>
        <w:widowControl/>
        <w:spacing w:line="360" w:lineRule="auto"/>
        <w:ind w:firstLine="709"/>
        <w:rPr>
          <w:color w:val="000000"/>
        </w:rPr>
      </w:pPr>
      <w:r>
        <w:t xml:space="preserve">Территория Куршской косы относится к </w:t>
      </w:r>
      <w:proofErr w:type="spellStart"/>
      <w:r>
        <w:t>подзоне</w:t>
      </w:r>
      <w:proofErr w:type="spellEnd"/>
      <w:r>
        <w:t xml:space="preserve"> широколиственно-</w:t>
      </w:r>
      <w:r>
        <w:rPr>
          <w:color w:val="000000"/>
        </w:rPr>
        <w:t xml:space="preserve">еловых лесов. Современная структура лесного фонда сложилась под влиянием активной и целенаправленной деятельности человека. Лесные насаждения искусственного происхождения занимают более 77% покрытых лесной растительностью земель парка. </w:t>
      </w:r>
      <w:r>
        <w:t xml:space="preserve">Основная лесообразующая порода – сосна обыкновенная, занимает 53% площади, сосны других видов – 6%, насаждения ели – 3%. Из лиственных пород преобладают ольха черная – около 20%, береза – 17%. Средний класс бонитета насаждений равен 3.1. </w:t>
      </w:r>
      <w:r>
        <w:rPr>
          <w:color w:val="000000"/>
        </w:rPr>
        <w:t xml:space="preserve">Леса Куршской косы выполняют важную </w:t>
      </w:r>
      <w:proofErr w:type="spellStart"/>
      <w:r>
        <w:rPr>
          <w:color w:val="000000"/>
        </w:rPr>
        <w:t>средоформирующую</w:t>
      </w:r>
      <w:proofErr w:type="spellEnd"/>
      <w:r>
        <w:rPr>
          <w:color w:val="000000"/>
        </w:rPr>
        <w:t xml:space="preserve">, почвозащитную и </w:t>
      </w:r>
      <w:proofErr w:type="spellStart"/>
      <w:r>
        <w:rPr>
          <w:color w:val="000000"/>
        </w:rPr>
        <w:t>дюноукрепляющую</w:t>
      </w:r>
      <w:proofErr w:type="spellEnd"/>
      <w:r>
        <w:rPr>
          <w:color w:val="000000"/>
        </w:rPr>
        <w:t xml:space="preserve"> роль [14].</w:t>
      </w:r>
    </w:p>
    <w:p w:rsidR="00F66F1B" w:rsidRDefault="00F66F1B" w:rsidP="00F66F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леса Куршской </w:t>
      </w:r>
      <w:r w:rsidR="00AE0CF6">
        <w:rPr>
          <w:rFonts w:ascii="Times New Roman" w:hAnsi="Times New Roman" w:cs="Times New Roman"/>
          <w:sz w:val="28"/>
          <w:szCs w:val="28"/>
        </w:rPr>
        <w:t>косы — это</w:t>
      </w:r>
      <w:r>
        <w:rPr>
          <w:rFonts w:ascii="Times New Roman" w:hAnsi="Times New Roman" w:cs="Times New Roman"/>
          <w:sz w:val="28"/>
          <w:szCs w:val="28"/>
        </w:rPr>
        <w:t xml:space="preserve"> практически монокультура (рисунок 2), слабо приспособленная к воздействию таких факторов как пожары, болезни растений и вредители. Именно поэтому усиления влияния </w:t>
      </w:r>
      <w:r>
        <w:rPr>
          <w:rFonts w:ascii="Times New Roman" w:hAnsi="Times New Roman" w:cs="Times New Roman"/>
          <w:sz w:val="28"/>
          <w:szCs w:val="28"/>
        </w:rPr>
        <w:lastRenderedPageBreak/>
        <w:t>одного из факторов может привести к ослаблению экосистемы и как следствие породить вспышку численности вредителей, в том числе соснового походного шелкопряда.</w:t>
      </w:r>
    </w:p>
    <w:p w:rsidR="00F66F1B" w:rsidRDefault="00F66F1B" w:rsidP="00F66F1B">
      <w:pPr>
        <w:spacing w:after="0" w:line="360" w:lineRule="auto"/>
        <w:ind w:firstLine="709"/>
        <w:jc w:val="center"/>
        <w:rPr>
          <w:rFonts w:ascii="Times New Roman" w:hAnsi="Times New Roman" w:cs="Times New Roman"/>
          <w:sz w:val="28"/>
          <w:szCs w:val="28"/>
        </w:rPr>
      </w:pPr>
      <w:r w:rsidRPr="00D55174">
        <w:rPr>
          <w:rFonts w:ascii="Times New Roman" w:hAnsi="Times New Roman" w:cs="Times New Roman"/>
          <w:noProof/>
          <w:sz w:val="28"/>
          <w:szCs w:val="28"/>
          <w:lang w:eastAsia="ru-RU"/>
        </w:rPr>
        <w:drawing>
          <wp:inline distT="0" distB="0" distL="0" distR="0">
            <wp:extent cx="3263815" cy="4348716"/>
            <wp:effectExtent l="0" t="0" r="0" b="0"/>
            <wp:docPr id="1" name="Рисунок 1" descr="ы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ы 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5768" cy="4351319"/>
                    </a:xfrm>
                    <a:prstGeom prst="rect">
                      <a:avLst/>
                    </a:prstGeom>
                    <a:noFill/>
                    <a:ln>
                      <a:noFill/>
                    </a:ln>
                  </pic:spPr>
                </pic:pic>
              </a:graphicData>
            </a:graphic>
          </wp:inline>
        </w:drawing>
      </w:r>
    </w:p>
    <w:p w:rsidR="00F66F1B" w:rsidRPr="006C6FCB" w:rsidRDefault="00F66F1B" w:rsidP="00F66F1B">
      <w:pPr>
        <w:pStyle w:val="1"/>
        <w:tabs>
          <w:tab w:val="left" w:pos="709"/>
        </w:tabs>
        <w:spacing w:after="0" w:line="360" w:lineRule="auto"/>
        <w:ind w:left="0" w:firstLine="709"/>
        <w:rPr>
          <w:sz w:val="26"/>
          <w:szCs w:val="26"/>
        </w:rPr>
      </w:pPr>
      <w:r w:rsidRPr="006C6FCB">
        <w:rPr>
          <w:rFonts w:ascii="Times New Roman" w:hAnsi="Times New Roman" w:cs="Times New Roman"/>
          <w:sz w:val="26"/>
          <w:szCs w:val="26"/>
        </w:rPr>
        <w:t xml:space="preserve">Рисунок 2. Типичное местообитание соснового походного шелкопряда </w:t>
      </w:r>
    </w:p>
    <w:p w:rsidR="00AA5DA8" w:rsidRDefault="00AE0CF6"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AA5DA8">
        <w:rPr>
          <w:rFonts w:ascii="Times New Roman" w:hAnsi="Times New Roman" w:cs="Times New Roman"/>
          <w:sz w:val="28"/>
          <w:szCs w:val="28"/>
        </w:rPr>
        <w:t xml:space="preserve">четы численности соснового походного шелкопряда по кладкам яиц проводились путем их подсчета осенью (с сентября по ноябрь) 2020 года. Подсчеты яиц весной не проводились по причине ограничений, связанных с пандемией </w:t>
      </w:r>
      <w:r w:rsidR="00AA5DA8">
        <w:rPr>
          <w:rFonts w:ascii="Times New Roman" w:hAnsi="Times New Roman" w:cs="Times New Roman"/>
          <w:sz w:val="28"/>
          <w:szCs w:val="28"/>
          <w:lang w:val="en-US"/>
        </w:rPr>
        <w:t>COVID</w:t>
      </w:r>
      <w:r w:rsidR="00AA5DA8" w:rsidRPr="0035434B">
        <w:rPr>
          <w:rFonts w:ascii="Times New Roman" w:hAnsi="Times New Roman" w:cs="Times New Roman"/>
          <w:sz w:val="28"/>
          <w:szCs w:val="28"/>
        </w:rPr>
        <w:t>-19</w:t>
      </w:r>
      <w:r w:rsidR="00AA5DA8">
        <w:rPr>
          <w:rFonts w:ascii="Times New Roman" w:hAnsi="Times New Roman" w:cs="Times New Roman"/>
          <w:sz w:val="28"/>
          <w:szCs w:val="28"/>
        </w:rPr>
        <w:t xml:space="preserve">. Подсчет численности колоний гусениц проводили в кронах деревьев в летний период. Для этого мы заложили несколько пробных площадок, в типичных стациях обитания шелкопряда на разных видах сосен - горной, обыкновенной и крымской, которые промаркировали. Кроме подсчета численности гусениц проводили раскопки песка в поисках куколок. При этом для обеспечения личной безопасности раскопки куколок необходимо проводить в плотных и длинных резиновых перчатках, и респираторе. Мы заложили пять пробных площадок: в 17 квартале лесничества Золотые дюны, </w:t>
      </w:r>
      <w:r w:rsidR="00AA5DA8">
        <w:rPr>
          <w:rFonts w:ascii="Times New Roman" w:hAnsi="Times New Roman" w:cs="Times New Roman"/>
          <w:sz w:val="28"/>
          <w:szCs w:val="28"/>
        </w:rPr>
        <w:lastRenderedPageBreak/>
        <w:t xml:space="preserve">три на территории Зеленоградского лесничества в 7-8, 11 и 83 кварталах. За время исследований с июня по август мы совершили 24 экскурсии. </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Состояние деревьев на пробных площадках оценивали в баллах </w:t>
      </w:r>
      <w:r w:rsidRPr="009D737A">
        <w:rPr>
          <w:rFonts w:ascii="Times New Roman" w:hAnsi="Times New Roman" w:cs="Times New Roman"/>
          <w:sz w:val="28"/>
          <w:szCs w:val="28"/>
        </w:rPr>
        <w:t>[</w:t>
      </w:r>
      <w:r>
        <w:rPr>
          <w:rFonts w:ascii="Times New Roman" w:hAnsi="Times New Roman" w:cs="Times New Roman"/>
          <w:sz w:val="28"/>
          <w:szCs w:val="28"/>
        </w:rPr>
        <w:t>20</w:t>
      </w:r>
      <w:r w:rsidRPr="009D737A">
        <w:rPr>
          <w:rFonts w:ascii="Times New Roman" w:hAnsi="Times New Roman" w:cs="Times New Roman"/>
          <w:sz w:val="28"/>
          <w:szCs w:val="28"/>
        </w:rPr>
        <w:t>]</w:t>
      </w:r>
      <w:r>
        <w:rPr>
          <w:rFonts w:ascii="Times New Roman" w:hAnsi="Times New Roman" w:cs="Times New Roman"/>
          <w:sz w:val="28"/>
          <w:szCs w:val="28"/>
        </w:rPr>
        <w:t>:</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балл – крона густая, хвоя зеленая, блестящая; стволы и корневые лапы не имеют внешних признаков поражения. (Категория без признаков ослабления).</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балла – крона ажурная, хвоя зелёная, светло-зелёная или обожжена не более чем на 1/3, наблюдается усыхание отдельных ветвей, повреждение корневых лап, местное повреждение ствола. (Категория ослабленные).</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балла – крона сильно ажурная; хвоя бледно-зелёная или матовая, поселения стволовых вредителей, признаки деятельности дереворазрушающих грибов на стволе и корнях. (Категория сильно ослабленные). </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балла – Крона очень сильно ажурная, хвоя желтоватая или желто-зелёная, осыпается. (Категория усыхающие).</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баллов – Хвоя серая, желтая или красно-бурая, частично осыпалась, частичное отпадание коры, заселено или отработано стволовыми вредителями. (Категория свежий сухостой текущего года).</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баллов – Живая хвоя отсутствует, кора и мелкие веточки осыпались полностью или частично, летные отверстия стволовых вредителей. (Категория старый сухостой прошлых лет). </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Распространение, численность популяции стволовых вредителей определяли по следующим показателям:</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Количество заселенных деревьев (шт., </w:t>
      </w:r>
      <w:r w:rsidRPr="00C761B2">
        <w:rPr>
          <w:rFonts w:ascii="Times New Roman" w:hAnsi="Times New Roman" w:cs="Times New Roman"/>
          <w:b/>
          <w:sz w:val="28"/>
          <w:szCs w:val="28"/>
        </w:rPr>
        <w:t>%</w:t>
      </w:r>
      <w:r>
        <w:rPr>
          <w:rFonts w:ascii="Times New Roman" w:hAnsi="Times New Roman" w:cs="Times New Roman"/>
          <w:b/>
          <w:sz w:val="28"/>
          <w:szCs w:val="28"/>
        </w:rPr>
        <w:t xml:space="preserve">, шт./га) – </w:t>
      </w:r>
      <w:r w:rsidRPr="00C761B2">
        <w:rPr>
          <w:rFonts w:ascii="Times New Roman" w:hAnsi="Times New Roman" w:cs="Times New Roman"/>
          <w:sz w:val="28"/>
          <w:szCs w:val="28"/>
        </w:rPr>
        <w:t xml:space="preserve">сумма </w:t>
      </w:r>
      <w:r>
        <w:rPr>
          <w:rFonts w:ascii="Times New Roman" w:hAnsi="Times New Roman" w:cs="Times New Roman"/>
          <w:sz w:val="28"/>
          <w:szCs w:val="28"/>
        </w:rPr>
        <w:t xml:space="preserve">заселенных или отработанных сосновым походным шелкопрядом деревьев из общего количества деревьев. </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Средняя плодовитость</w:t>
      </w:r>
      <w:r>
        <w:rPr>
          <w:rFonts w:ascii="Times New Roman" w:hAnsi="Times New Roman" w:cs="Times New Roman"/>
          <w:sz w:val="28"/>
          <w:szCs w:val="28"/>
        </w:rPr>
        <w:t xml:space="preserve"> — производили подсчет яиц соснового походного шелкопряда в одной кладке</w:t>
      </w:r>
    </w:p>
    <w:p w:rsidR="00AA5DA8" w:rsidRPr="002920B0" w:rsidRDefault="00AA5DA8" w:rsidP="00AA5DA8">
      <w:pPr>
        <w:spacing w:after="0" w:line="360" w:lineRule="auto"/>
        <w:ind w:firstLine="709"/>
        <w:jc w:val="both"/>
        <w:rPr>
          <w:rFonts w:ascii="Times New Roman" w:hAnsi="Times New Roman" w:cs="Times New Roman"/>
          <w:sz w:val="28"/>
          <w:szCs w:val="28"/>
        </w:rPr>
      </w:pPr>
      <w:r w:rsidRPr="00133B15">
        <w:rPr>
          <w:rFonts w:ascii="Times New Roman" w:hAnsi="Times New Roman" w:cs="Times New Roman"/>
          <w:b/>
          <w:sz w:val="28"/>
          <w:szCs w:val="28"/>
        </w:rPr>
        <w:t xml:space="preserve">Численность </w:t>
      </w:r>
      <w:r>
        <w:rPr>
          <w:rFonts w:ascii="Times New Roman" w:hAnsi="Times New Roman" w:cs="Times New Roman"/>
          <w:sz w:val="28"/>
          <w:szCs w:val="28"/>
        </w:rPr>
        <w:t>— производили подсчёт гусениц на модельных деревьях.</w:t>
      </w:r>
    </w:p>
    <w:p w:rsidR="00AA5DA8" w:rsidRDefault="00AA5DA8" w:rsidP="00AA5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Степень повреждения насаждения оценивали по методикам, описанным в «Практикуме по лесной энтомологии» </w:t>
      </w:r>
      <w:r w:rsidRPr="00030D20">
        <w:rPr>
          <w:rFonts w:ascii="Times New Roman" w:hAnsi="Times New Roman" w:cs="Times New Roman"/>
          <w:sz w:val="28"/>
          <w:szCs w:val="28"/>
        </w:rPr>
        <w:t>[</w:t>
      </w:r>
      <w:r w:rsidRPr="00980A3A">
        <w:rPr>
          <w:rFonts w:ascii="Times New Roman" w:hAnsi="Times New Roman" w:cs="Times New Roman"/>
          <w:sz w:val="28"/>
          <w:szCs w:val="28"/>
        </w:rPr>
        <w:t>15</w:t>
      </w:r>
      <w:r w:rsidRPr="00030D20">
        <w:rPr>
          <w:rFonts w:ascii="Times New Roman" w:hAnsi="Times New Roman" w:cs="Times New Roman"/>
          <w:sz w:val="28"/>
          <w:szCs w:val="28"/>
        </w:rPr>
        <w:t>]</w:t>
      </w:r>
      <w:r>
        <w:rPr>
          <w:rFonts w:ascii="Times New Roman" w:hAnsi="Times New Roman" w:cs="Times New Roman"/>
          <w:sz w:val="28"/>
          <w:szCs w:val="28"/>
        </w:rPr>
        <w:t>:</w:t>
      </w:r>
    </w:p>
    <w:p w:rsidR="00AA5DA8" w:rsidRDefault="00AA5DA8" w:rsidP="00AA5DA8">
      <w:pPr>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слабая (кроны объедены на 25%)</w:t>
      </w:r>
    </w:p>
    <w:p w:rsidR="00AA5DA8" w:rsidRDefault="00AA5DA8" w:rsidP="00AA5DA8">
      <w:pPr>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средняя (26-50%)</w:t>
      </w:r>
    </w:p>
    <w:p w:rsidR="00AA5DA8" w:rsidRDefault="00AA5DA8" w:rsidP="00AA5DA8">
      <w:pPr>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сильная (более 50%)</w:t>
      </w:r>
    </w:p>
    <w:p w:rsidR="00AA5DA8" w:rsidRPr="00106637" w:rsidRDefault="00AA5DA8" w:rsidP="00AA5DA8">
      <w:pPr>
        <w:spacing w:after="0" w:line="360" w:lineRule="auto"/>
        <w:jc w:val="both"/>
        <w:rPr>
          <w:rFonts w:ascii="Times New Roman" w:hAnsi="Times New Roman" w:cs="Times New Roman"/>
          <w:sz w:val="28"/>
          <w:szCs w:val="28"/>
        </w:rPr>
      </w:pPr>
      <w:r w:rsidRPr="00106637">
        <w:rPr>
          <w:rFonts w:ascii="Times New Roman" w:hAnsi="Times New Roman" w:cs="Times New Roman"/>
          <w:sz w:val="28"/>
          <w:szCs w:val="28"/>
        </w:rPr>
        <w:t xml:space="preserve">Частоту встречаемости (ЧВ) взрослых стрекоз и их личинок в данном болоте вычисляли по формуле: </w:t>
      </w:r>
    </w:p>
    <w:p w:rsidR="00AA5DA8" w:rsidRPr="00106637" w:rsidRDefault="00AA5DA8" w:rsidP="00AA5DA8">
      <w:pPr>
        <w:numPr>
          <w:ilvl w:val="0"/>
          <w:numId w:val="2"/>
        </w:numPr>
        <w:spacing w:after="0" w:line="360" w:lineRule="auto"/>
        <w:jc w:val="center"/>
        <w:rPr>
          <w:rFonts w:ascii="Times New Roman" w:hAnsi="Times New Roman" w:cs="Times New Roman"/>
          <w:sz w:val="28"/>
          <w:szCs w:val="28"/>
        </w:rPr>
      </w:pPr>
      <w:r w:rsidRPr="00106637">
        <w:rPr>
          <w:rFonts w:ascii="Times New Roman" w:hAnsi="Times New Roman" w:cs="Times New Roman"/>
          <w:sz w:val="28"/>
          <w:szCs w:val="28"/>
        </w:rPr>
        <w:t>V</w:t>
      </w:r>
      <m:oMath>
        <m:r>
          <m:rPr>
            <m:sty m:val="p"/>
          </m:rPr>
          <w:rPr>
            <w:rFonts w:ascii="Cambria Math" w:hAnsi="Cambria Math"/>
            <w:color w:val="000000"/>
            <w:sz w:val="28"/>
            <w:szCs w:val="28"/>
          </w:rPr>
          <m:t>=</m:t>
        </m:r>
        <m:f>
          <m:fPr>
            <m:ctrlPr>
              <w:rPr>
                <w:rFonts w:ascii="Cambria Math" w:hAnsi="Cambria Math"/>
                <w:color w:val="000000"/>
                <w:sz w:val="28"/>
                <w:szCs w:val="28"/>
              </w:rPr>
            </m:ctrlPr>
          </m:fPr>
          <m:num>
            <m:r>
              <m:rPr>
                <m:sty m:val="p"/>
              </m:rPr>
              <w:rPr>
                <w:rFonts w:ascii="Cambria Math" w:hAnsi="Cambria Math"/>
                <w:color w:val="000000"/>
                <w:sz w:val="28"/>
                <w:szCs w:val="28"/>
              </w:rPr>
              <m:t>M</m:t>
            </m:r>
          </m:num>
          <m:den>
            <m:r>
              <m:rPr>
                <m:sty m:val="p"/>
              </m:rPr>
              <w:rPr>
                <w:rFonts w:ascii="Cambria Math" w:hAnsi="Cambria Math"/>
                <w:color w:val="000000"/>
                <w:sz w:val="28"/>
                <w:szCs w:val="28"/>
              </w:rPr>
              <m:t>n</m:t>
            </m:r>
          </m:den>
        </m:f>
        <m:r>
          <w:rPr>
            <w:rFonts w:ascii="Cambria Math" w:hAnsi="Cambria Math"/>
            <w:color w:val="000000"/>
            <w:sz w:val="28"/>
            <w:szCs w:val="28"/>
          </w:rPr>
          <m:t>*100%,</m:t>
        </m:r>
      </m:oMath>
    </w:p>
    <w:p w:rsidR="00AA5DA8" w:rsidRPr="00106637" w:rsidRDefault="00AA5DA8" w:rsidP="00AA5DA8">
      <w:pPr>
        <w:spacing w:after="0" w:line="360" w:lineRule="auto"/>
        <w:rPr>
          <w:rFonts w:ascii="Times New Roman" w:hAnsi="Times New Roman" w:cs="Times New Roman"/>
          <w:sz w:val="28"/>
          <w:szCs w:val="28"/>
        </w:rPr>
      </w:pPr>
      <w:r w:rsidRPr="00106637">
        <w:rPr>
          <w:rFonts w:ascii="Times New Roman" w:hAnsi="Times New Roman" w:cs="Times New Roman"/>
          <w:sz w:val="28"/>
          <w:szCs w:val="28"/>
        </w:rPr>
        <w:t>где M – число находок данного вида,</w:t>
      </w:r>
    </w:p>
    <w:p w:rsidR="00AA5DA8" w:rsidRPr="00106637" w:rsidRDefault="00AA5DA8" w:rsidP="00AA5DA8">
      <w:pPr>
        <w:spacing w:after="0" w:line="360" w:lineRule="auto"/>
        <w:ind w:left="426"/>
        <w:rPr>
          <w:rFonts w:ascii="Times New Roman" w:hAnsi="Times New Roman" w:cs="Times New Roman"/>
          <w:sz w:val="28"/>
          <w:szCs w:val="28"/>
        </w:rPr>
      </w:pPr>
      <w:r w:rsidRPr="00106637">
        <w:rPr>
          <w:rFonts w:ascii="Times New Roman" w:hAnsi="Times New Roman" w:cs="Times New Roman"/>
          <w:sz w:val="28"/>
          <w:szCs w:val="28"/>
        </w:rPr>
        <w:t>n – общее число пойманных стрекоз.</w:t>
      </w:r>
    </w:p>
    <w:p w:rsidR="00AA5DA8" w:rsidRDefault="00AA5DA8" w:rsidP="00F66F1B">
      <w:pPr>
        <w:pStyle w:val="1"/>
        <w:tabs>
          <w:tab w:val="left" w:pos="993"/>
        </w:tabs>
        <w:spacing w:after="0" w:line="360" w:lineRule="auto"/>
        <w:ind w:left="0" w:firstLine="709"/>
        <w:jc w:val="both"/>
      </w:pPr>
      <w:r>
        <w:rPr>
          <w:noProof/>
          <w:lang w:eastAsia="ru-RU"/>
        </w:rPr>
        <mc:AlternateContent>
          <mc:Choice Requires="wpg">
            <w:drawing>
              <wp:anchor distT="0" distB="0" distL="114300" distR="114300" simplePos="0" relativeHeight="251658240" behindDoc="0" locked="0" layoutInCell="1" allowOverlap="1">
                <wp:simplePos x="0" y="0"/>
                <wp:positionH relativeFrom="column">
                  <wp:posOffset>1269261</wp:posOffset>
                </wp:positionH>
                <wp:positionV relativeFrom="paragraph">
                  <wp:posOffset>161806</wp:posOffset>
                </wp:positionV>
                <wp:extent cx="2443908" cy="2823137"/>
                <wp:effectExtent l="0" t="0" r="13970" b="15875"/>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908" cy="2823137"/>
                          <a:chOff x="3907" y="1492"/>
                          <a:chExt cx="3631" cy="4111"/>
                        </a:xfrm>
                      </wpg:grpSpPr>
                      <wps:wsp>
                        <wps:cNvPr id="7" name="Oval 3"/>
                        <wps:cNvSpPr>
                          <a:spLocks noChangeArrowheads="1"/>
                        </wps:cNvSpPr>
                        <wps:spPr bwMode="auto">
                          <a:xfrm>
                            <a:off x="7328" y="1492"/>
                            <a:ext cx="210" cy="158"/>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8" name="Oval 4"/>
                        <wps:cNvSpPr>
                          <a:spLocks noChangeArrowheads="1"/>
                        </wps:cNvSpPr>
                        <wps:spPr bwMode="auto">
                          <a:xfrm>
                            <a:off x="7118" y="1650"/>
                            <a:ext cx="210" cy="158"/>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9" name="Oval 5"/>
                        <wps:cNvSpPr>
                          <a:spLocks noChangeArrowheads="1"/>
                        </wps:cNvSpPr>
                        <wps:spPr bwMode="auto">
                          <a:xfrm>
                            <a:off x="6712" y="2191"/>
                            <a:ext cx="210" cy="158"/>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0" name="Oval 6"/>
                        <wps:cNvSpPr>
                          <a:spLocks noChangeArrowheads="1"/>
                        </wps:cNvSpPr>
                        <wps:spPr bwMode="auto">
                          <a:xfrm>
                            <a:off x="3907" y="5460"/>
                            <a:ext cx="143" cy="143"/>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1" name="Oval 7"/>
                        <wps:cNvSpPr>
                          <a:spLocks noChangeArrowheads="1"/>
                        </wps:cNvSpPr>
                        <wps:spPr bwMode="auto">
                          <a:xfrm>
                            <a:off x="5640" y="3705"/>
                            <a:ext cx="143" cy="143"/>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E0996" id="Группа 6" o:spid="_x0000_s1026" style="position:absolute;margin-left:99.95pt;margin-top:12.75pt;width:192.45pt;height:222.3pt;z-index:251658240" coordorigin="3907,1492" coordsize="3631,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">
                <v:oval id="Oval 3" o:spid="_x0000_s1027" style="position:absolute;left:7328;top:1492;width:21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" fillcolor="#c00000"/>
                <v:oval id="Oval 4" o:spid="_x0000_s1028" style="position:absolute;left:7118;top:1650;width:21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" fillcolor="#c00000"/>
                <v:oval id="Oval 5" o:spid="_x0000_s1029" style="position:absolute;left:6712;top:2191;width:21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" fillcolor="#c00000"/>
                <v:oval id="Oval 6" o:spid="_x0000_s1030" style="position:absolute;left:3907;top:54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" fillcolor="#c00000"/>
                <v:oval id="Oval 7" o:spid="_x0000_s1031" style="position:absolute;left:5640;top:37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" fillcolor="#c00000"/>
              </v:group>
            </w:pict>
          </mc:Fallback>
        </mc:AlternateContent>
      </w:r>
      <w:r>
        <w:rPr>
          <w:noProof/>
          <w:lang w:eastAsia="ru-RU"/>
        </w:rPr>
        <w:drawing>
          <wp:inline distT="0" distB="0" distL="0" distR="0">
            <wp:extent cx="5603240" cy="3700145"/>
            <wp:effectExtent l="0" t="0" r="0" b="0"/>
            <wp:docPr id="5" name="Рисунок 5"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3"/>
                    <pic:cNvPicPr>
                      <a:picLocks noChangeAspect="1" noChangeArrowheads="1"/>
                    </pic:cNvPicPr>
                  </pic:nvPicPr>
                  <pic:blipFill>
                    <a:blip r:embed="rId8">
                      <a:extLst>
                        <a:ext uri="{28A0092B-C50C-407E-A947-70E740481C1C}">
                          <a14:useLocalDpi xmlns:a14="http://schemas.microsoft.com/office/drawing/2010/main" val="0"/>
                        </a:ext>
                      </a:extLst>
                    </a:blip>
                    <a:srcRect r="43018" b="13919"/>
                    <a:stretch>
                      <a:fillRect/>
                    </a:stretch>
                  </pic:blipFill>
                  <pic:spPr bwMode="auto">
                    <a:xfrm>
                      <a:off x="0" y="0"/>
                      <a:ext cx="5603240" cy="3700145"/>
                    </a:xfrm>
                    <a:prstGeom prst="rect">
                      <a:avLst/>
                    </a:prstGeom>
                    <a:noFill/>
                    <a:ln>
                      <a:noFill/>
                    </a:ln>
                  </pic:spPr>
                </pic:pic>
              </a:graphicData>
            </a:graphic>
          </wp:inline>
        </w:drawing>
      </w:r>
    </w:p>
    <w:p w:rsidR="00AA5DA8" w:rsidRDefault="00AA5DA8" w:rsidP="00AA5DA8">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684870</wp:posOffset>
                </wp:positionH>
                <wp:positionV relativeFrom="paragraph">
                  <wp:posOffset>13512</wp:posOffset>
                </wp:positionV>
                <wp:extent cx="233916" cy="191386"/>
                <wp:effectExtent l="0" t="0" r="13970" b="1841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16" cy="191386"/>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80C99F" id="Овал 12" o:spid="_x0000_s1026" style="position:absolute;margin-left:53.95pt;margin-top:1.05pt;width:18.4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" fillcolor="#c00000"/>
            </w:pict>
          </mc:Fallback>
        </mc:AlternateContent>
      </w:r>
      <w:r>
        <w:tab/>
      </w:r>
      <w:r>
        <w:tab/>
        <w:t xml:space="preserve"> </w:t>
      </w:r>
      <w:r>
        <w:rPr>
          <w:rFonts w:ascii="Times New Roman" w:hAnsi="Times New Roman" w:cs="Times New Roman"/>
          <w:sz w:val="28"/>
          <w:szCs w:val="28"/>
        </w:rPr>
        <w:t xml:space="preserve"> — места сборов соснового походного шелкопряда</w:t>
      </w:r>
    </w:p>
    <w:p w:rsidR="00AA5DA8" w:rsidRDefault="00AA5DA8" w:rsidP="00AA5DA8">
      <w:pPr>
        <w:spacing w:after="0"/>
        <w:ind w:firstLine="709"/>
        <w:rPr>
          <w:rFonts w:ascii="Times New Roman" w:hAnsi="Times New Roman" w:cs="Times New Roman"/>
          <w:bCs/>
          <w:sz w:val="28"/>
          <w:szCs w:val="28"/>
        </w:rPr>
      </w:pPr>
      <w:r w:rsidRPr="00F423EF">
        <w:rPr>
          <w:rFonts w:ascii="Times New Roman" w:hAnsi="Times New Roman" w:cs="Times New Roman"/>
          <w:bCs/>
          <w:sz w:val="28"/>
          <w:szCs w:val="28"/>
        </w:rPr>
        <w:t xml:space="preserve">Рисунок </w:t>
      </w:r>
      <w:r w:rsidR="00AE0CF6">
        <w:rPr>
          <w:rFonts w:ascii="Times New Roman" w:hAnsi="Times New Roman" w:cs="Times New Roman"/>
          <w:bCs/>
          <w:sz w:val="28"/>
          <w:szCs w:val="28"/>
        </w:rPr>
        <w:t>3</w:t>
      </w:r>
      <w:r>
        <w:rPr>
          <w:rFonts w:ascii="Times New Roman" w:hAnsi="Times New Roman" w:cs="Times New Roman"/>
          <w:bCs/>
          <w:sz w:val="28"/>
          <w:szCs w:val="28"/>
        </w:rPr>
        <w:t xml:space="preserve">. Места проведения работ. </w:t>
      </w:r>
    </w:p>
    <w:p w:rsidR="00AA5DA8" w:rsidRDefault="00AA5DA8">
      <w:pPr>
        <w:suppressAutoHyphens w:val="0"/>
        <w:spacing w:after="160" w:line="259" w:lineRule="auto"/>
        <w:rPr>
          <w:rFonts w:ascii="Times New Roman" w:hAnsi="Times New Roman" w:cs="Times New Roman"/>
          <w:bCs/>
          <w:sz w:val="28"/>
          <w:szCs w:val="28"/>
        </w:rPr>
      </w:pPr>
      <w:r>
        <w:rPr>
          <w:rFonts w:ascii="Times New Roman" w:hAnsi="Times New Roman" w:cs="Times New Roman"/>
          <w:bCs/>
          <w:sz w:val="28"/>
          <w:szCs w:val="28"/>
        </w:rPr>
        <w:br w:type="page"/>
      </w:r>
    </w:p>
    <w:p w:rsidR="0032580D" w:rsidRPr="0032580D" w:rsidRDefault="0032580D" w:rsidP="00D63D7E">
      <w:pPr>
        <w:spacing w:after="0" w:line="360" w:lineRule="auto"/>
        <w:ind w:firstLine="709"/>
        <w:jc w:val="center"/>
        <w:rPr>
          <w:rFonts w:ascii="Times New Roman" w:hAnsi="Times New Roman" w:cs="Times New Roman"/>
          <w:b/>
          <w:bCs/>
          <w:sz w:val="28"/>
          <w:szCs w:val="28"/>
        </w:rPr>
      </w:pPr>
      <w:r w:rsidRPr="0032580D">
        <w:rPr>
          <w:rFonts w:ascii="Times New Roman" w:hAnsi="Times New Roman" w:cs="Times New Roman"/>
          <w:b/>
          <w:bCs/>
          <w:sz w:val="28"/>
          <w:szCs w:val="28"/>
        </w:rPr>
        <w:lastRenderedPageBreak/>
        <w:t>Глава 5. Результаты и обсуждения.</w:t>
      </w:r>
    </w:p>
    <w:p w:rsidR="0032580D" w:rsidRPr="0032580D" w:rsidRDefault="0032580D" w:rsidP="00D63D7E">
      <w:pPr>
        <w:spacing w:after="0" w:line="360" w:lineRule="auto"/>
        <w:ind w:firstLine="709"/>
        <w:rPr>
          <w:rFonts w:ascii="Times New Roman" w:hAnsi="Times New Roman" w:cs="Times New Roman"/>
          <w:bCs/>
          <w:sz w:val="28"/>
          <w:szCs w:val="28"/>
        </w:rPr>
      </w:pPr>
    </w:p>
    <w:p w:rsidR="00AA5DA8" w:rsidRDefault="0032580D" w:rsidP="00D63D7E">
      <w:pPr>
        <w:spacing w:after="0" w:line="360" w:lineRule="auto"/>
        <w:ind w:firstLine="709"/>
        <w:jc w:val="both"/>
        <w:rPr>
          <w:rFonts w:ascii="Times New Roman" w:hAnsi="Times New Roman" w:cs="Times New Roman"/>
          <w:bCs/>
          <w:sz w:val="28"/>
          <w:szCs w:val="28"/>
        </w:rPr>
      </w:pPr>
      <w:r w:rsidRPr="0032580D">
        <w:rPr>
          <w:rFonts w:ascii="Times New Roman" w:hAnsi="Times New Roman" w:cs="Times New Roman"/>
          <w:bCs/>
          <w:sz w:val="28"/>
          <w:szCs w:val="28"/>
        </w:rPr>
        <w:t>Проведённый анализ состояния соснового походного шелкопряда показал, что его распространение на Куршской косе ограничено светлыми, хорошо прогреваемыми сосновыми посадками с песчаной почвой. В других биотопах данный вредитель не отмечен. Распределение соснового походного шелкопряда на Куршской косе показано в таблице 1</w:t>
      </w:r>
      <w:r>
        <w:rPr>
          <w:rFonts w:ascii="Times New Roman" w:hAnsi="Times New Roman" w:cs="Times New Roman"/>
          <w:bCs/>
          <w:sz w:val="28"/>
          <w:szCs w:val="28"/>
        </w:rPr>
        <w:t>.</w:t>
      </w:r>
    </w:p>
    <w:p w:rsidR="00DC74DB" w:rsidRDefault="00DC74DB" w:rsidP="00D63D7E">
      <w:pPr>
        <w:pStyle w:val="1"/>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DC74DB" w:rsidRPr="00030D20" w:rsidRDefault="00DC74DB" w:rsidP="00D63D7E">
      <w:pPr>
        <w:pStyle w:val="1"/>
        <w:spacing w:after="0" w:line="360" w:lineRule="auto"/>
        <w:ind w:left="0" w:firstLine="709"/>
        <w:jc w:val="center"/>
        <w:rPr>
          <w:rFonts w:ascii="Times New Roman" w:hAnsi="Times New Roman" w:cs="Times New Roman"/>
          <w:b/>
          <w:sz w:val="28"/>
          <w:szCs w:val="28"/>
        </w:rPr>
      </w:pPr>
      <w:r w:rsidRPr="00030D20">
        <w:rPr>
          <w:rFonts w:ascii="Times New Roman" w:hAnsi="Times New Roman" w:cs="Times New Roman"/>
          <w:b/>
          <w:sz w:val="28"/>
          <w:szCs w:val="28"/>
        </w:rPr>
        <w:t xml:space="preserve">Распределение соснового походного шелкопряда </w:t>
      </w:r>
      <w:r>
        <w:rPr>
          <w:rFonts w:ascii="Times New Roman" w:hAnsi="Times New Roman" w:cs="Times New Roman"/>
          <w:b/>
          <w:sz w:val="28"/>
          <w:szCs w:val="28"/>
        </w:rPr>
        <w:t>в лесничествах Куршской косы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2172"/>
        <w:gridCol w:w="1675"/>
        <w:gridCol w:w="1460"/>
      </w:tblGrid>
      <w:tr w:rsidR="00DC74DB" w:rsidRPr="00460490" w:rsidTr="005075EA">
        <w:tc>
          <w:tcPr>
            <w:tcW w:w="4038"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b/>
                <w:sz w:val="28"/>
                <w:szCs w:val="28"/>
              </w:rPr>
            </w:pPr>
            <w:r w:rsidRPr="00460490">
              <w:rPr>
                <w:rFonts w:ascii="Times New Roman" w:hAnsi="Times New Roman" w:cs="Times New Roman"/>
                <w:b/>
                <w:sz w:val="28"/>
                <w:szCs w:val="28"/>
              </w:rPr>
              <w:t>Места сборов</w:t>
            </w:r>
          </w:p>
        </w:tc>
        <w:tc>
          <w:tcPr>
            <w:tcW w:w="5307" w:type="dxa"/>
            <w:gridSpan w:val="3"/>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b/>
                <w:sz w:val="28"/>
                <w:szCs w:val="28"/>
              </w:rPr>
            </w:pPr>
            <w:r w:rsidRPr="00460490">
              <w:rPr>
                <w:rFonts w:ascii="Times New Roman" w:hAnsi="Times New Roman" w:cs="Times New Roman"/>
                <w:b/>
                <w:sz w:val="28"/>
                <w:szCs w:val="28"/>
              </w:rPr>
              <w:t>Количество заселенных деревьев, %</w:t>
            </w:r>
          </w:p>
        </w:tc>
      </w:tr>
      <w:tr w:rsidR="00DC74DB" w:rsidRPr="00460490" w:rsidTr="00DC74DB">
        <w:tc>
          <w:tcPr>
            <w:tcW w:w="4038"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Зеленоградское лесничество</w:t>
            </w:r>
          </w:p>
        </w:tc>
        <w:tc>
          <w:tcPr>
            <w:tcW w:w="2172"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2014</w:t>
            </w:r>
          </w:p>
        </w:tc>
        <w:tc>
          <w:tcPr>
            <w:tcW w:w="1675" w:type="dxa"/>
            <w:shd w:val="clear" w:color="auto" w:fill="auto"/>
          </w:tcPr>
          <w:p w:rsidR="00DC74DB" w:rsidRPr="00460490" w:rsidRDefault="00DC74DB" w:rsidP="00285134">
            <w:pPr>
              <w:pStyle w:val="1"/>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2015</w:t>
            </w:r>
          </w:p>
        </w:tc>
        <w:tc>
          <w:tcPr>
            <w:tcW w:w="1460" w:type="dxa"/>
          </w:tcPr>
          <w:p w:rsidR="00DC74DB" w:rsidRPr="00DC74DB" w:rsidRDefault="00DC74DB" w:rsidP="00285134">
            <w:pPr>
              <w:pStyle w:val="1"/>
              <w:spacing w:after="0" w:line="360" w:lineRule="auto"/>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2020</w:t>
            </w:r>
          </w:p>
        </w:tc>
      </w:tr>
      <w:tr w:rsidR="00DC74DB" w:rsidRPr="00460490" w:rsidTr="00DC74DB">
        <w:tc>
          <w:tcPr>
            <w:tcW w:w="4038"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sz w:val="28"/>
                <w:szCs w:val="28"/>
              </w:rPr>
            </w:pPr>
            <w:r w:rsidRPr="00460490">
              <w:rPr>
                <w:rFonts w:ascii="Times New Roman" w:hAnsi="Times New Roman" w:cs="Times New Roman"/>
                <w:sz w:val="28"/>
                <w:szCs w:val="28"/>
              </w:rPr>
              <w:t xml:space="preserve">8 </w:t>
            </w:r>
            <w:r>
              <w:rPr>
                <w:rFonts w:ascii="Times New Roman" w:hAnsi="Times New Roman" w:cs="Times New Roman"/>
                <w:sz w:val="28"/>
                <w:szCs w:val="28"/>
              </w:rPr>
              <w:t>выдел</w:t>
            </w:r>
            <w:r w:rsidRPr="00460490">
              <w:rPr>
                <w:rFonts w:ascii="Times New Roman" w:hAnsi="Times New Roman" w:cs="Times New Roman"/>
                <w:sz w:val="28"/>
                <w:szCs w:val="28"/>
              </w:rPr>
              <w:t>, 27 километр</w:t>
            </w:r>
          </w:p>
        </w:tc>
        <w:tc>
          <w:tcPr>
            <w:tcW w:w="2172"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sz w:val="28"/>
                <w:szCs w:val="28"/>
              </w:rPr>
            </w:pPr>
            <w:r w:rsidRPr="00460490">
              <w:rPr>
                <w:rFonts w:ascii="Times New Roman" w:hAnsi="Times New Roman" w:cs="Times New Roman"/>
                <w:sz w:val="28"/>
                <w:szCs w:val="28"/>
              </w:rPr>
              <w:t>23</w:t>
            </w:r>
          </w:p>
        </w:tc>
        <w:tc>
          <w:tcPr>
            <w:tcW w:w="1675" w:type="dxa"/>
            <w:shd w:val="clear" w:color="auto" w:fill="auto"/>
          </w:tcPr>
          <w:p w:rsidR="00DC74DB" w:rsidRPr="00460490" w:rsidRDefault="00DC74DB" w:rsidP="00285134">
            <w:pPr>
              <w:pStyle w:val="1"/>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28</w:t>
            </w:r>
          </w:p>
        </w:tc>
        <w:tc>
          <w:tcPr>
            <w:tcW w:w="1460" w:type="dxa"/>
          </w:tcPr>
          <w:p w:rsidR="00DC74DB" w:rsidRPr="00DC74DB" w:rsidRDefault="00DC74DB" w:rsidP="00285134">
            <w:pPr>
              <w:pStyle w:val="1"/>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DC74DB" w:rsidRPr="00460490" w:rsidTr="00DC74DB">
        <w:tc>
          <w:tcPr>
            <w:tcW w:w="4038"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sz w:val="28"/>
                <w:szCs w:val="28"/>
              </w:rPr>
            </w:pPr>
            <w:r w:rsidRPr="00460490">
              <w:rPr>
                <w:rFonts w:ascii="Times New Roman" w:hAnsi="Times New Roman" w:cs="Times New Roman"/>
                <w:sz w:val="28"/>
                <w:szCs w:val="28"/>
              </w:rPr>
              <w:t xml:space="preserve">7 </w:t>
            </w:r>
            <w:r>
              <w:rPr>
                <w:rFonts w:ascii="Times New Roman" w:hAnsi="Times New Roman" w:cs="Times New Roman"/>
                <w:sz w:val="28"/>
                <w:szCs w:val="28"/>
              </w:rPr>
              <w:t>выдел</w:t>
            </w:r>
            <w:r w:rsidRPr="00460490">
              <w:rPr>
                <w:rFonts w:ascii="Times New Roman" w:hAnsi="Times New Roman" w:cs="Times New Roman"/>
                <w:sz w:val="28"/>
                <w:szCs w:val="28"/>
              </w:rPr>
              <w:t>, 27-28 километр</w:t>
            </w:r>
          </w:p>
        </w:tc>
        <w:tc>
          <w:tcPr>
            <w:tcW w:w="2172"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sz w:val="28"/>
                <w:szCs w:val="28"/>
              </w:rPr>
            </w:pPr>
            <w:r w:rsidRPr="00460490">
              <w:rPr>
                <w:rFonts w:ascii="Times New Roman" w:hAnsi="Times New Roman" w:cs="Times New Roman"/>
                <w:sz w:val="28"/>
                <w:szCs w:val="28"/>
              </w:rPr>
              <w:t>26</w:t>
            </w:r>
          </w:p>
        </w:tc>
        <w:tc>
          <w:tcPr>
            <w:tcW w:w="1675" w:type="dxa"/>
            <w:shd w:val="clear" w:color="auto" w:fill="auto"/>
          </w:tcPr>
          <w:p w:rsidR="00DC74DB" w:rsidRPr="00460490" w:rsidRDefault="00DC74DB" w:rsidP="00285134">
            <w:pPr>
              <w:pStyle w:val="1"/>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27</w:t>
            </w:r>
          </w:p>
        </w:tc>
        <w:tc>
          <w:tcPr>
            <w:tcW w:w="1460" w:type="dxa"/>
          </w:tcPr>
          <w:p w:rsidR="00DC74DB" w:rsidRPr="00DC74DB" w:rsidRDefault="00DC74DB" w:rsidP="00285134">
            <w:pPr>
              <w:pStyle w:val="1"/>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29</w:t>
            </w:r>
          </w:p>
        </w:tc>
      </w:tr>
      <w:tr w:rsidR="00DC74DB" w:rsidRPr="00460490" w:rsidTr="00DC74DB">
        <w:tc>
          <w:tcPr>
            <w:tcW w:w="4038"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sz w:val="28"/>
                <w:szCs w:val="28"/>
              </w:rPr>
            </w:pPr>
            <w:r w:rsidRPr="00460490">
              <w:rPr>
                <w:rFonts w:ascii="Times New Roman" w:hAnsi="Times New Roman" w:cs="Times New Roman"/>
                <w:sz w:val="28"/>
                <w:szCs w:val="28"/>
              </w:rPr>
              <w:t xml:space="preserve">11 </w:t>
            </w:r>
            <w:r>
              <w:rPr>
                <w:rFonts w:ascii="Times New Roman" w:hAnsi="Times New Roman" w:cs="Times New Roman"/>
                <w:sz w:val="28"/>
                <w:szCs w:val="28"/>
              </w:rPr>
              <w:t>выдел</w:t>
            </w:r>
            <w:r w:rsidRPr="00460490">
              <w:rPr>
                <w:rFonts w:ascii="Times New Roman" w:hAnsi="Times New Roman" w:cs="Times New Roman"/>
                <w:sz w:val="28"/>
                <w:szCs w:val="28"/>
              </w:rPr>
              <w:t>, 22 километр</w:t>
            </w:r>
          </w:p>
        </w:tc>
        <w:tc>
          <w:tcPr>
            <w:tcW w:w="2172"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sz w:val="28"/>
                <w:szCs w:val="28"/>
              </w:rPr>
            </w:pPr>
            <w:r w:rsidRPr="00460490">
              <w:rPr>
                <w:rFonts w:ascii="Times New Roman" w:hAnsi="Times New Roman" w:cs="Times New Roman"/>
                <w:sz w:val="28"/>
                <w:szCs w:val="28"/>
              </w:rPr>
              <w:t>24</w:t>
            </w:r>
          </w:p>
        </w:tc>
        <w:tc>
          <w:tcPr>
            <w:tcW w:w="1675" w:type="dxa"/>
            <w:shd w:val="clear" w:color="auto" w:fill="auto"/>
          </w:tcPr>
          <w:p w:rsidR="00DC74DB" w:rsidRPr="00460490" w:rsidRDefault="00DC74DB" w:rsidP="00285134">
            <w:pPr>
              <w:pStyle w:val="1"/>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460" w:type="dxa"/>
          </w:tcPr>
          <w:p w:rsidR="00DC74DB" w:rsidRPr="00DC74DB" w:rsidRDefault="00DC74DB" w:rsidP="00285134">
            <w:pPr>
              <w:pStyle w:val="1"/>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31</w:t>
            </w:r>
          </w:p>
        </w:tc>
      </w:tr>
      <w:tr w:rsidR="00DC74DB" w:rsidRPr="00460490" w:rsidTr="00DC74DB">
        <w:tc>
          <w:tcPr>
            <w:tcW w:w="4038"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sz w:val="28"/>
                <w:szCs w:val="28"/>
              </w:rPr>
            </w:pPr>
            <w:r w:rsidRPr="00460490">
              <w:rPr>
                <w:rFonts w:ascii="Times New Roman" w:hAnsi="Times New Roman" w:cs="Times New Roman"/>
                <w:sz w:val="28"/>
                <w:szCs w:val="28"/>
              </w:rPr>
              <w:t xml:space="preserve">83 </w:t>
            </w:r>
            <w:r>
              <w:rPr>
                <w:rFonts w:ascii="Times New Roman" w:hAnsi="Times New Roman" w:cs="Times New Roman"/>
                <w:sz w:val="28"/>
                <w:szCs w:val="28"/>
              </w:rPr>
              <w:t>выдел</w:t>
            </w:r>
            <w:r w:rsidRPr="00460490">
              <w:rPr>
                <w:rFonts w:ascii="Times New Roman" w:hAnsi="Times New Roman" w:cs="Times New Roman"/>
                <w:sz w:val="28"/>
                <w:szCs w:val="28"/>
              </w:rPr>
              <w:t>, поселок Лесное</w:t>
            </w:r>
          </w:p>
        </w:tc>
        <w:tc>
          <w:tcPr>
            <w:tcW w:w="2172" w:type="dxa"/>
            <w:shd w:val="clear" w:color="auto" w:fill="auto"/>
          </w:tcPr>
          <w:p w:rsidR="00DC74DB" w:rsidRPr="00460490" w:rsidRDefault="00DC74DB" w:rsidP="00285134">
            <w:pPr>
              <w:pStyle w:val="1"/>
              <w:spacing w:after="0" w:line="360" w:lineRule="auto"/>
              <w:ind w:left="0" w:firstLine="709"/>
              <w:jc w:val="center"/>
              <w:rPr>
                <w:rFonts w:ascii="Times New Roman" w:hAnsi="Times New Roman" w:cs="Times New Roman"/>
                <w:sz w:val="28"/>
                <w:szCs w:val="28"/>
              </w:rPr>
            </w:pPr>
            <w:r w:rsidRPr="00460490">
              <w:rPr>
                <w:rFonts w:ascii="Times New Roman" w:hAnsi="Times New Roman" w:cs="Times New Roman"/>
                <w:sz w:val="28"/>
                <w:szCs w:val="28"/>
              </w:rPr>
              <w:t>8</w:t>
            </w:r>
          </w:p>
        </w:tc>
        <w:tc>
          <w:tcPr>
            <w:tcW w:w="1675" w:type="dxa"/>
            <w:shd w:val="clear" w:color="auto" w:fill="auto"/>
          </w:tcPr>
          <w:p w:rsidR="00DC74DB" w:rsidRPr="00460490" w:rsidRDefault="00DC74DB" w:rsidP="00285134">
            <w:pPr>
              <w:pStyle w:val="1"/>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18</w:t>
            </w:r>
          </w:p>
        </w:tc>
        <w:tc>
          <w:tcPr>
            <w:tcW w:w="1460" w:type="dxa"/>
          </w:tcPr>
          <w:p w:rsidR="00DC74DB" w:rsidRPr="00DC74DB" w:rsidRDefault="00DC74DB" w:rsidP="00285134">
            <w:pPr>
              <w:pStyle w:val="1"/>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DC74DB" w:rsidRPr="00460490" w:rsidTr="00DC74DB">
        <w:tc>
          <w:tcPr>
            <w:tcW w:w="4038" w:type="dxa"/>
            <w:shd w:val="clear" w:color="auto" w:fill="auto"/>
          </w:tcPr>
          <w:p w:rsidR="00DC74DB" w:rsidRPr="00F77ED1" w:rsidRDefault="00DC74DB" w:rsidP="00285134">
            <w:pPr>
              <w:pStyle w:val="1"/>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Лесничество «Золотые дюны»</w:t>
            </w:r>
          </w:p>
        </w:tc>
        <w:tc>
          <w:tcPr>
            <w:tcW w:w="2172" w:type="dxa"/>
            <w:shd w:val="clear" w:color="auto" w:fill="auto"/>
          </w:tcPr>
          <w:p w:rsidR="00DC74DB" w:rsidRPr="00F77ED1" w:rsidRDefault="00DC74DB" w:rsidP="00285134">
            <w:pPr>
              <w:pStyle w:val="1"/>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2014</w:t>
            </w:r>
          </w:p>
        </w:tc>
        <w:tc>
          <w:tcPr>
            <w:tcW w:w="1675" w:type="dxa"/>
            <w:shd w:val="clear" w:color="auto" w:fill="auto"/>
          </w:tcPr>
          <w:p w:rsidR="00DC74DB" w:rsidRPr="00F77ED1" w:rsidRDefault="00DC74DB" w:rsidP="00285134">
            <w:pPr>
              <w:pStyle w:val="1"/>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2015</w:t>
            </w:r>
          </w:p>
        </w:tc>
        <w:tc>
          <w:tcPr>
            <w:tcW w:w="1460" w:type="dxa"/>
          </w:tcPr>
          <w:p w:rsidR="00DC74DB" w:rsidRPr="00DC74DB" w:rsidRDefault="00DC74DB" w:rsidP="00285134">
            <w:pPr>
              <w:pStyle w:val="1"/>
              <w:spacing w:after="0" w:line="360" w:lineRule="auto"/>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2020</w:t>
            </w:r>
          </w:p>
        </w:tc>
      </w:tr>
      <w:tr w:rsidR="00DC74DB" w:rsidRPr="00460490" w:rsidTr="00DC74DB">
        <w:tc>
          <w:tcPr>
            <w:tcW w:w="4038" w:type="dxa"/>
            <w:shd w:val="clear" w:color="auto" w:fill="auto"/>
          </w:tcPr>
          <w:p w:rsidR="00DC74DB" w:rsidRPr="00460490" w:rsidRDefault="00DC74DB" w:rsidP="00D63D7E">
            <w:pPr>
              <w:pStyle w:val="1"/>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17</w:t>
            </w:r>
            <w:r w:rsidRPr="00460490">
              <w:rPr>
                <w:rFonts w:ascii="Times New Roman" w:hAnsi="Times New Roman" w:cs="Times New Roman"/>
                <w:sz w:val="28"/>
                <w:szCs w:val="28"/>
              </w:rPr>
              <w:t xml:space="preserve"> </w:t>
            </w:r>
            <w:r>
              <w:rPr>
                <w:rFonts w:ascii="Times New Roman" w:hAnsi="Times New Roman" w:cs="Times New Roman"/>
                <w:sz w:val="28"/>
                <w:szCs w:val="28"/>
              </w:rPr>
              <w:t>выдел</w:t>
            </w:r>
            <w:r w:rsidRPr="00460490">
              <w:rPr>
                <w:rFonts w:ascii="Times New Roman" w:hAnsi="Times New Roman" w:cs="Times New Roman"/>
                <w:sz w:val="28"/>
                <w:szCs w:val="28"/>
              </w:rPr>
              <w:t>, 12 километр</w:t>
            </w:r>
          </w:p>
        </w:tc>
        <w:tc>
          <w:tcPr>
            <w:tcW w:w="2172" w:type="dxa"/>
            <w:shd w:val="clear" w:color="auto" w:fill="auto"/>
          </w:tcPr>
          <w:p w:rsidR="00DC74DB" w:rsidRPr="00460490" w:rsidRDefault="00DC74DB" w:rsidP="00D63D7E">
            <w:pPr>
              <w:pStyle w:val="1"/>
              <w:spacing w:after="0" w:line="360" w:lineRule="auto"/>
              <w:ind w:left="0" w:firstLine="709"/>
              <w:jc w:val="center"/>
              <w:rPr>
                <w:rFonts w:ascii="Times New Roman" w:hAnsi="Times New Roman" w:cs="Times New Roman"/>
                <w:sz w:val="28"/>
                <w:szCs w:val="28"/>
              </w:rPr>
            </w:pPr>
            <w:r w:rsidRPr="00460490">
              <w:rPr>
                <w:rFonts w:ascii="Times New Roman" w:hAnsi="Times New Roman" w:cs="Times New Roman"/>
                <w:sz w:val="28"/>
                <w:szCs w:val="28"/>
              </w:rPr>
              <w:t>18</w:t>
            </w:r>
          </w:p>
        </w:tc>
        <w:tc>
          <w:tcPr>
            <w:tcW w:w="1675" w:type="dxa"/>
            <w:shd w:val="clear" w:color="auto" w:fill="auto"/>
          </w:tcPr>
          <w:p w:rsidR="00DC74DB" w:rsidRPr="00460490" w:rsidRDefault="00DC74DB" w:rsidP="00D63D7E">
            <w:pPr>
              <w:pStyle w:val="1"/>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22</w:t>
            </w:r>
          </w:p>
        </w:tc>
        <w:tc>
          <w:tcPr>
            <w:tcW w:w="1460" w:type="dxa"/>
          </w:tcPr>
          <w:p w:rsidR="00DC74DB" w:rsidRPr="00DC74DB" w:rsidRDefault="00DC74DB" w:rsidP="00D63D7E">
            <w:pPr>
              <w:pStyle w:val="1"/>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27</w:t>
            </w:r>
          </w:p>
        </w:tc>
      </w:tr>
    </w:tbl>
    <w:p w:rsidR="00DC74DB" w:rsidRDefault="00DC74DB" w:rsidP="00D63D7E">
      <w:pPr>
        <w:pStyle w:val="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 таблицы видно, что распространение соснового шелкопряда не однородно на Куршской косе. Наибольшее количество заселённых деревьев отмечено в Зеленоградском лесничестве в 7, 8 11 и 83 выделах. Это связано с тем, что именно в этих выделах сосредоточено наибольшее количество подходящих соснового походного шелкопряда мест обитаний. В 20</w:t>
      </w:r>
      <w:r w:rsidRPr="00DC74DB">
        <w:rPr>
          <w:rFonts w:ascii="Times New Roman" w:hAnsi="Times New Roman" w:cs="Times New Roman"/>
          <w:sz w:val="28"/>
          <w:szCs w:val="28"/>
        </w:rPr>
        <w:t xml:space="preserve">20 </w:t>
      </w:r>
      <w:r>
        <w:rPr>
          <w:rFonts w:ascii="Times New Roman" w:hAnsi="Times New Roman" w:cs="Times New Roman"/>
          <w:sz w:val="28"/>
          <w:szCs w:val="28"/>
        </w:rPr>
        <w:t xml:space="preserve">году количество заселенных шелкопрядом деревьев увеличилось, что может быть связано с увеличением численности соснового походного шелкопряда, а также с сильным объеданием деревьев на пробных площадках в прошлом году. Основные местообитания вида – прогалины и редины, опушки лесов в </w:t>
      </w:r>
      <w:r>
        <w:rPr>
          <w:rFonts w:ascii="Times New Roman" w:hAnsi="Times New Roman" w:cs="Times New Roman"/>
          <w:sz w:val="28"/>
          <w:szCs w:val="28"/>
        </w:rPr>
        <w:lastRenderedPageBreak/>
        <w:t>понижениях дюн, на деревьях вдоль лесных дорог и просек, что говорит о том, что вид тепло- и светолюбив. Нами колонии шелкопряда были обнаружены в тех же местах, что и в 2014 г, что может свидетельствовать о высокой стенотопности и низкой расселительной активности данного вида.</w:t>
      </w:r>
    </w:p>
    <w:p w:rsidR="00DC74DB" w:rsidRDefault="00DC74DB" w:rsidP="00DC74DB">
      <w:pPr>
        <w:pStyle w:val="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Подсчет численности гусениц соснового походного шелкопряда проводился на модельных деревьях (рисунок 5).</w:t>
      </w:r>
    </w:p>
    <w:p w:rsidR="00E43018" w:rsidRDefault="00E43018" w:rsidP="00E43018">
      <w:pPr>
        <w:pStyle w:val="1"/>
        <w:spacing w:after="0" w:line="360" w:lineRule="auto"/>
        <w:ind w:left="0" w:firstLine="709"/>
        <w:jc w:val="both"/>
        <w:rPr>
          <w:noProof/>
          <w:lang w:eastAsia="ru-RU"/>
        </w:rPr>
      </w:pPr>
    </w:p>
    <w:p w:rsidR="00E43018" w:rsidRPr="00E43018" w:rsidRDefault="00E43018" w:rsidP="00E43018">
      <w:pPr>
        <w:pStyle w:val="1"/>
        <w:spacing w:after="0" w:line="360" w:lineRule="auto"/>
        <w:ind w:left="0" w:firstLine="709"/>
        <w:jc w:val="both"/>
        <w:rPr>
          <w:rStyle w:val="a6"/>
        </w:rPr>
      </w:pPr>
      <w:r>
        <w:rPr>
          <w:rFonts w:eastAsiaTheme="minorEastAsia"/>
          <w:noProof/>
          <w:color w:val="5A5A5A" w:themeColor="text1" w:themeTint="A5"/>
          <w:spacing w:val="15"/>
          <w:lang w:eastAsia="ru-RU"/>
        </w:rPr>
        <w:drawing>
          <wp:inline distT="0" distB="0" distL="0" distR="0">
            <wp:extent cx="5613991" cy="3434316"/>
            <wp:effectExtent l="0" t="0" r="6350" b="1397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3018" w:rsidRDefault="00E43018" w:rsidP="00E43018">
      <w:pPr>
        <w:pStyle w:val="1"/>
        <w:spacing w:after="0" w:line="360" w:lineRule="auto"/>
        <w:ind w:left="0" w:firstLine="709"/>
        <w:jc w:val="both"/>
        <w:rPr>
          <w:rFonts w:ascii="Times New Roman" w:hAnsi="Times New Roman" w:cs="Times New Roman"/>
          <w:noProof/>
          <w:sz w:val="26"/>
          <w:szCs w:val="26"/>
          <w:lang w:eastAsia="ru-RU"/>
        </w:rPr>
      </w:pPr>
      <w:r w:rsidRPr="00D55174">
        <w:rPr>
          <w:rFonts w:ascii="Times New Roman" w:hAnsi="Times New Roman" w:cs="Times New Roman"/>
          <w:noProof/>
          <w:sz w:val="26"/>
          <w:szCs w:val="26"/>
          <w:lang w:eastAsia="ru-RU"/>
        </w:rPr>
        <w:t>Рисунок 5.</w:t>
      </w:r>
      <w:r>
        <w:rPr>
          <w:rFonts w:ascii="Times New Roman" w:hAnsi="Times New Roman" w:cs="Times New Roman"/>
          <w:noProof/>
          <w:sz w:val="26"/>
          <w:szCs w:val="26"/>
          <w:lang w:eastAsia="ru-RU"/>
        </w:rPr>
        <w:t xml:space="preserve"> Динамика ч</w:t>
      </w:r>
      <w:r w:rsidRPr="00D55174">
        <w:rPr>
          <w:rFonts w:ascii="Times New Roman" w:hAnsi="Times New Roman" w:cs="Times New Roman"/>
          <w:noProof/>
          <w:sz w:val="26"/>
          <w:szCs w:val="26"/>
          <w:lang w:eastAsia="ru-RU"/>
        </w:rPr>
        <w:t>исленност</w:t>
      </w:r>
      <w:r>
        <w:rPr>
          <w:rFonts w:ascii="Times New Roman" w:hAnsi="Times New Roman" w:cs="Times New Roman"/>
          <w:noProof/>
          <w:sz w:val="26"/>
          <w:szCs w:val="26"/>
          <w:lang w:eastAsia="ru-RU"/>
        </w:rPr>
        <w:t>и</w:t>
      </w:r>
      <w:r w:rsidRPr="00D55174">
        <w:rPr>
          <w:rFonts w:ascii="Times New Roman" w:hAnsi="Times New Roman" w:cs="Times New Roman"/>
          <w:noProof/>
          <w:sz w:val="26"/>
          <w:szCs w:val="26"/>
          <w:lang w:eastAsia="ru-RU"/>
        </w:rPr>
        <w:t xml:space="preserve"> гусениц</w:t>
      </w:r>
      <w:r>
        <w:rPr>
          <w:rFonts w:ascii="Times New Roman" w:hAnsi="Times New Roman" w:cs="Times New Roman"/>
          <w:noProof/>
          <w:sz w:val="26"/>
          <w:szCs w:val="26"/>
          <w:lang w:eastAsia="ru-RU"/>
        </w:rPr>
        <w:t xml:space="preserve"> соснового походного шелкопряда 2014, 2015, 2020 г.</w:t>
      </w:r>
    </w:p>
    <w:p w:rsidR="00E43018" w:rsidRDefault="00E43018" w:rsidP="00E43018">
      <w:pPr>
        <w:pStyle w:val="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полученных данных показал, что численность гусениц соснового походного шелкопряда растёт с каждым годом. Не смотря на пятилетний перерыв в исследования</w:t>
      </w:r>
      <w:r w:rsidR="003F0799">
        <w:rPr>
          <w:rFonts w:ascii="Times New Roman" w:hAnsi="Times New Roman" w:cs="Times New Roman"/>
          <w:sz w:val="28"/>
          <w:szCs w:val="28"/>
        </w:rPr>
        <w:t xml:space="preserve">х показывает сохранение и даже рост численности данного вредителя. </w:t>
      </w:r>
      <w:r>
        <w:rPr>
          <w:rFonts w:ascii="Times New Roman" w:hAnsi="Times New Roman" w:cs="Times New Roman"/>
          <w:sz w:val="28"/>
          <w:szCs w:val="28"/>
        </w:rPr>
        <w:t xml:space="preserve">Это можно объяснить тем, что </w:t>
      </w:r>
      <w:r w:rsidR="003F0799">
        <w:rPr>
          <w:rFonts w:ascii="Times New Roman" w:hAnsi="Times New Roman" w:cs="Times New Roman"/>
          <w:sz w:val="28"/>
          <w:szCs w:val="28"/>
        </w:rPr>
        <w:t xml:space="preserve">климатические условия Калининградской области в целом и микроклимат Куршской косы в частности благоприятно действует на развитие данного вредителя. Кроме того, обследованные нами участки засажены сосной обыкновенной, а она основа питания соснового походного шелкопряда. </w:t>
      </w:r>
      <w:r>
        <w:rPr>
          <w:rFonts w:ascii="Times New Roman" w:hAnsi="Times New Roman" w:cs="Times New Roman"/>
          <w:sz w:val="28"/>
          <w:szCs w:val="28"/>
        </w:rPr>
        <w:t xml:space="preserve">Важный показатель — выживаемость. Для этого мы проводили подсчёт кладок и числа яиц в них. Для </w:t>
      </w:r>
      <w:r>
        <w:rPr>
          <w:rFonts w:ascii="Times New Roman" w:hAnsi="Times New Roman" w:cs="Times New Roman"/>
          <w:sz w:val="28"/>
          <w:szCs w:val="28"/>
        </w:rPr>
        <w:lastRenderedPageBreak/>
        <w:t>этого в июне-июле проводили подсчет численности данного вредителя по кладкам яиц.</w:t>
      </w:r>
    </w:p>
    <w:p w:rsidR="00E43018" w:rsidRDefault="00E43018" w:rsidP="00E43018">
      <w:pPr>
        <w:pStyle w:val="1"/>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simplePos x="0" y="0"/>
                <wp:positionH relativeFrom="column">
                  <wp:posOffset>2654935</wp:posOffset>
                </wp:positionH>
                <wp:positionV relativeFrom="paragraph">
                  <wp:posOffset>146050</wp:posOffset>
                </wp:positionV>
                <wp:extent cx="1960880" cy="2540000"/>
                <wp:effectExtent l="96520" t="0" r="9525" b="13335"/>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880" cy="2540000"/>
                          <a:chOff x="5882" y="11362"/>
                          <a:chExt cx="3088" cy="4000"/>
                        </a:xfrm>
                      </wpg:grpSpPr>
                      <wps:wsp>
                        <wps:cNvPr id="17" name="Oval 10"/>
                        <wps:cNvSpPr>
                          <a:spLocks noChangeArrowheads="1"/>
                        </wps:cNvSpPr>
                        <wps:spPr bwMode="auto">
                          <a:xfrm rot="2292435">
                            <a:off x="6737" y="11362"/>
                            <a:ext cx="561" cy="2030"/>
                          </a:xfrm>
                          <a:prstGeom prst="ellipse">
                            <a:avLst/>
                          </a:prstGeom>
                          <a:solidFill>
                            <a:srgbClr val="FFFFFF">
                              <a:alpha val="0"/>
                            </a:srgbClr>
                          </a:solidFill>
                          <a:ln w="9525">
                            <a:solidFill>
                              <a:srgbClr val="FFFF00"/>
                            </a:solidFill>
                            <a:round/>
                            <a:headEnd/>
                            <a:tailEnd/>
                          </a:ln>
                        </wps:spPr>
                        <wps:bodyPr rot="0" vert="horz" wrap="square" lIns="91440" tIns="45720" rIns="91440" bIns="45720" anchor="t" anchorCtr="0" upright="1">
                          <a:noAutofit/>
                        </wps:bodyPr>
                      </wps:wsp>
                      <wps:wsp>
                        <wps:cNvPr id="18" name="Oval 11"/>
                        <wps:cNvSpPr>
                          <a:spLocks noChangeArrowheads="1"/>
                        </wps:cNvSpPr>
                        <wps:spPr bwMode="auto">
                          <a:xfrm rot="5400000">
                            <a:off x="7362" y="12203"/>
                            <a:ext cx="690" cy="2527"/>
                          </a:xfrm>
                          <a:prstGeom prst="ellipse">
                            <a:avLst/>
                          </a:prstGeom>
                          <a:solidFill>
                            <a:srgbClr val="FFFFFF">
                              <a:alpha val="0"/>
                            </a:srgbClr>
                          </a:solidFill>
                          <a:ln w="9525">
                            <a:solidFill>
                              <a:srgbClr val="FFFF00"/>
                            </a:solidFill>
                            <a:round/>
                            <a:headEnd/>
                            <a:tailEnd/>
                          </a:ln>
                        </wps:spPr>
                        <wps:bodyPr rot="0" vert="horz" wrap="square" lIns="91440" tIns="45720" rIns="91440" bIns="45720" anchor="t" anchorCtr="0" upright="1">
                          <a:noAutofit/>
                        </wps:bodyPr>
                      </wps:wsp>
                      <wps:wsp>
                        <wps:cNvPr id="19" name="Oval 12"/>
                        <wps:cNvSpPr>
                          <a:spLocks noChangeArrowheads="1"/>
                        </wps:cNvSpPr>
                        <wps:spPr bwMode="auto">
                          <a:xfrm rot="-973885">
                            <a:off x="5882" y="13530"/>
                            <a:ext cx="561" cy="1832"/>
                          </a:xfrm>
                          <a:prstGeom prst="ellipse">
                            <a:avLst/>
                          </a:prstGeom>
                          <a:solidFill>
                            <a:srgbClr val="FFFFFF">
                              <a:alpha val="0"/>
                            </a:srgbClr>
                          </a:solidFill>
                          <a:ln w="9525">
                            <a:solidFill>
                              <a:srgbClr val="FFFF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364A6" id="Группа 16" o:spid="_x0000_s1026" style="position:absolute;margin-left:209.05pt;margin-top:11.5pt;width:154.4pt;height:200pt;z-index:251661312" coordorigin="5882,11362" coordsize="308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">
                <v:oval id="Oval 10" o:spid="_x0000_s1027" style="position:absolute;left:6737;top:11362;width:561;height:2030;rotation:25039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" strokecolor="yellow">
                  <v:fill opacity="0"/>
                </v:oval>
                <v:oval id="Oval 11" o:spid="_x0000_s1028" style="position:absolute;left:7362;top:12203;width:690;height:25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" strokecolor="yellow">
                  <v:fill opacity="0"/>
                </v:oval>
                <v:oval id="Oval 12" o:spid="_x0000_s1029" style="position:absolute;left:5882;top:13530;width:561;height:1832;rotation:-10637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" strokecolor="yellow">
                  <v:fill opacity="0"/>
                </v:oval>
              </v:group>
            </w:pict>
          </mc:Fallback>
        </mc:AlternateContent>
      </w:r>
      <w:r>
        <w:rPr>
          <w:rFonts w:ascii="Times New Roman" w:hAnsi="Times New Roman" w:cs="Times New Roman"/>
          <w:noProof/>
          <w:sz w:val="28"/>
          <w:szCs w:val="28"/>
          <w:lang w:eastAsia="ru-RU"/>
        </w:rPr>
        <w:drawing>
          <wp:inline distT="0" distB="0" distL="0" distR="0">
            <wp:extent cx="4423410" cy="2541270"/>
            <wp:effectExtent l="0" t="0" r="0" b="0"/>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r="10669" b="8995"/>
                    <a:stretch>
                      <a:fillRect/>
                    </a:stretch>
                  </pic:blipFill>
                  <pic:spPr bwMode="auto">
                    <a:xfrm>
                      <a:off x="0" y="0"/>
                      <a:ext cx="4423410" cy="2541270"/>
                    </a:xfrm>
                    <a:prstGeom prst="rect">
                      <a:avLst/>
                    </a:prstGeom>
                    <a:noFill/>
                    <a:ln>
                      <a:noFill/>
                    </a:ln>
                  </pic:spPr>
                </pic:pic>
              </a:graphicData>
            </a:graphic>
          </wp:inline>
        </w:drawing>
      </w:r>
    </w:p>
    <w:p w:rsidR="00E43018" w:rsidRPr="00FA44AB" w:rsidRDefault="00E43018" w:rsidP="00E43018">
      <w:pPr>
        <w:pStyle w:val="1"/>
        <w:spacing w:after="0" w:line="360" w:lineRule="auto"/>
        <w:ind w:left="0" w:firstLine="709"/>
        <w:jc w:val="both"/>
        <w:rPr>
          <w:rFonts w:ascii="Times New Roman" w:hAnsi="Times New Roman" w:cs="Times New Roman"/>
          <w:noProof/>
          <w:sz w:val="28"/>
          <w:szCs w:val="28"/>
          <w:lang w:eastAsia="ru-RU"/>
        </w:rPr>
      </w:pPr>
      <w:r>
        <w:rPr>
          <w:rFonts w:ascii="Times New Roman" w:hAnsi="Times New Roman" w:cs="Times New Roman"/>
          <w:sz w:val="28"/>
          <w:szCs w:val="28"/>
        </w:rPr>
        <w:t>Рисунок 6. Кладки яиц соснового походного шелкопряда</w:t>
      </w:r>
    </w:p>
    <w:p w:rsidR="00E43018" w:rsidRPr="00A7055A" w:rsidRDefault="00E43018" w:rsidP="001322D6">
      <w:pPr>
        <w:pStyle w:val="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20</w:t>
      </w:r>
      <w:r w:rsidR="003F0799">
        <w:rPr>
          <w:rFonts w:ascii="Times New Roman" w:hAnsi="Times New Roman" w:cs="Times New Roman"/>
          <w:sz w:val="28"/>
          <w:szCs w:val="28"/>
        </w:rPr>
        <w:t>20</w:t>
      </w:r>
      <w:r>
        <w:rPr>
          <w:rFonts w:ascii="Times New Roman" w:hAnsi="Times New Roman" w:cs="Times New Roman"/>
          <w:sz w:val="28"/>
          <w:szCs w:val="28"/>
        </w:rPr>
        <w:t xml:space="preserve"> году нами было учтено до 3 кладок в среднем </w:t>
      </w:r>
      <w:r w:rsidR="003F0799">
        <w:rPr>
          <w:rFonts w:ascii="Times New Roman" w:hAnsi="Times New Roman" w:cs="Times New Roman"/>
          <w:sz w:val="28"/>
          <w:szCs w:val="28"/>
        </w:rPr>
        <w:t>165</w:t>
      </w:r>
      <w:r>
        <w:rPr>
          <w:rFonts w:ascii="Times New Roman" w:hAnsi="Times New Roman" w:cs="Times New Roman"/>
          <w:sz w:val="28"/>
          <w:szCs w:val="28"/>
        </w:rPr>
        <w:t xml:space="preserve"> яиц, в</w:t>
      </w:r>
      <w:r w:rsidR="003F0799">
        <w:rPr>
          <w:rFonts w:ascii="Times New Roman" w:hAnsi="Times New Roman" w:cs="Times New Roman"/>
          <w:sz w:val="28"/>
          <w:szCs w:val="28"/>
        </w:rPr>
        <w:t xml:space="preserve"> 2015 году 5 кладок в среднем 15</w:t>
      </w:r>
      <w:r>
        <w:rPr>
          <w:rFonts w:ascii="Times New Roman" w:hAnsi="Times New Roman" w:cs="Times New Roman"/>
          <w:sz w:val="28"/>
          <w:szCs w:val="28"/>
        </w:rPr>
        <w:t xml:space="preserve">0 яиц, при этом минимальное количество яиц 19-65 яиц, максимальная 180-210 яиц. Эти показатели находятся в пределах нормы, однако мы видим </w:t>
      </w:r>
      <w:r w:rsidR="003F0799">
        <w:rPr>
          <w:rFonts w:ascii="Times New Roman" w:hAnsi="Times New Roman" w:cs="Times New Roman"/>
          <w:sz w:val="28"/>
          <w:szCs w:val="28"/>
        </w:rPr>
        <w:t xml:space="preserve">увеличение количества яиц в 2020 году по сравнению с 2015 </w:t>
      </w:r>
      <w:r>
        <w:rPr>
          <w:rFonts w:ascii="Times New Roman" w:hAnsi="Times New Roman" w:cs="Times New Roman"/>
          <w:sz w:val="28"/>
          <w:szCs w:val="28"/>
        </w:rPr>
        <w:t xml:space="preserve">годом и приближается к верхней границе значений, при которых способны возникать массовые вспышки численности данного вредителя. </w:t>
      </w:r>
      <w:r w:rsidRPr="00B1368A">
        <w:rPr>
          <w:rFonts w:ascii="Times New Roman" w:hAnsi="Times New Roman" w:cs="Times New Roman"/>
          <w:sz w:val="28"/>
          <w:szCs w:val="28"/>
        </w:rPr>
        <w:t xml:space="preserve">Кроме того, сглаженность температурного режима и достаточное количество осадков создают </w:t>
      </w:r>
      <w:r w:rsidR="003F0799" w:rsidRPr="00B1368A">
        <w:rPr>
          <w:rFonts w:ascii="Times New Roman" w:hAnsi="Times New Roman" w:cs="Times New Roman"/>
          <w:sz w:val="28"/>
          <w:szCs w:val="28"/>
        </w:rPr>
        <w:t>особый микроклимат,</w:t>
      </w:r>
      <w:r w:rsidRPr="00B1368A">
        <w:rPr>
          <w:rFonts w:ascii="Times New Roman" w:hAnsi="Times New Roman" w:cs="Times New Roman"/>
          <w:sz w:val="28"/>
          <w:szCs w:val="28"/>
        </w:rPr>
        <w:t xml:space="preserve"> позволяющий многим вредителям, в том числе сосновому походному шелкопряду</w:t>
      </w:r>
      <w:r>
        <w:rPr>
          <w:rFonts w:ascii="Times New Roman" w:hAnsi="Times New Roman" w:cs="Times New Roman"/>
          <w:sz w:val="28"/>
          <w:szCs w:val="28"/>
        </w:rPr>
        <w:t>,</w:t>
      </w:r>
      <w:r w:rsidRPr="00B1368A">
        <w:rPr>
          <w:rFonts w:ascii="Times New Roman" w:hAnsi="Times New Roman" w:cs="Times New Roman"/>
          <w:sz w:val="28"/>
          <w:szCs w:val="28"/>
        </w:rPr>
        <w:t xml:space="preserve"> успешно размножаться в лесах Национального парка.</w:t>
      </w:r>
    </w:p>
    <w:p w:rsidR="00593ADA" w:rsidRDefault="001322D6" w:rsidP="001322D6">
      <w:pPr>
        <w:tabs>
          <w:tab w:val="left" w:pos="1624"/>
          <w:tab w:val="left" w:pos="2746"/>
        </w:tabs>
        <w:spacing w:line="360" w:lineRule="auto"/>
        <w:ind w:firstLine="851"/>
        <w:rPr>
          <w:rFonts w:ascii="Times New Roman" w:hAnsi="Times New Roman" w:cs="Times New Roman"/>
          <w:sz w:val="28"/>
          <w:szCs w:val="28"/>
        </w:rPr>
      </w:pPr>
      <w:r>
        <w:rPr>
          <w:rFonts w:ascii="Times New Roman" w:hAnsi="Times New Roman" w:cs="Times New Roman"/>
          <w:sz w:val="28"/>
          <w:szCs w:val="28"/>
        </w:rPr>
        <w:t>Видовой состав стволовых вредителей национального парка Куршская коса представлен в таблице 2.</w:t>
      </w:r>
    </w:p>
    <w:tbl>
      <w:tblPr>
        <w:tblpPr w:leftFromText="180" w:rightFromText="180" w:vertAnchor="text" w:horzAnchor="margin" w:tblpY="39"/>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4643"/>
        <w:gridCol w:w="4141"/>
      </w:tblGrid>
      <w:tr w:rsidR="00CC3DDD" w:rsidRPr="00AE0CF6" w:rsidTr="00CC3DDD">
        <w:trPr>
          <w:trHeight w:val="276"/>
        </w:trPr>
        <w:tc>
          <w:tcPr>
            <w:tcW w:w="4643" w:type="dxa"/>
            <w:tcBorders>
              <w:top w:val="single" w:sz="4" w:space="0" w:color="auto"/>
              <w:left w:val="single" w:sz="4" w:space="0" w:color="auto"/>
              <w:bottom w:val="single" w:sz="4" w:space="0" w:color="auto"/>
              <w:right w:val="single" w:sz="4" w:space="0" w:color="auto"/>
            </w:tcBorders>
          </w:tcPr>
          <w:p w:rsidR="00CC3DDD" w:rsidRPr="00CC3DDD" w:rsidRDefault="00CC3DDD" w:rsidP="00CC3DDD">
            <w:pPr>
              <w:jc w:val="center"/>
              <w:rPr>
                <w:rFonts w:ascii="Times New Roman" w:hAnsi="Times New Roman" w:cs="Times New Roman"/>
                <w:b/>
                <w:sz w:val="28"/>
                <w:szCs w:val="28"/>
              </w:rPr>
            </w:pPr>
            <w:r w:rsidRPr="00CC3DDD">
              <w:rPr>
                <w:rFonts w:ascii="Times New Roman" w:hAnsi="Times New Roman" w:cs="Times New Roman"/>
                <w:b/>
                <w:sz w:val="28"/>
                <w:szCs w:val="28"/>
              </w:rPr>
              <w:t>Виды</w:t>
            </w:r>
          </w:p>
        </w:tc>
        <w:tc>
          <w:tcPr>
            <w:tcW w:w="4141" w:type="dxa"/>
            <w:tcBorders>
              <w:top w:val="single" w:sz="4" w:space="0" w:color="auto"/>
              <w:left w:val="single" w:sz="4" w:space="0" w:color="auto"/>
              <w:bottom w:val="single" w:sz="4" w:space="0" w:color="auto"/>
              <w:right w:val="single" w:sz="4" w:space="0" w:color="auto"/>
            </w:tcBorders>
          </w:tcPr>
          <w:p w:rsidR="00CC3DDD" w:rsidRPr="00CC3DDD" w:rsidRDefault="00CC3DDD" w:rsidP="00CC3DDD">
            <w:pPr>
              <w:jc w:val="center"/>
              <w:rPr>
                <w:rFonts w:ascii="Times New Roman" w:hAnsi="Times New Roman" w:cs="Times New Roman"/>
                <w:b/>
                <w:sz w:val="28"/>
                <w:szCs w:val="28"/>
                <w:lang w:val="en-US"/>
              </w:rPr>
            </w:pPr>
            <w:r w:rsidRPr="00CC3DDD">
              <w:rPr>
                <w:rFonts w:ascii="Times New Roman" w:hAnsi="Times New Roman" w:cs="Times New Roman"/>
                <w:b/>
                <w:sz w:val="28"/>
                <w:szCs w:val="28"/>
              </w:rPr>
              <w:t>Частота встречаемости</w:t>
            </w:r>
            <w:r w:rsidRPr="00CC3DDD">
              <w:rPr>
                <w:rFonts w:ascii="Times New Roman" w:hAnsi="Times New Roman" w:cs="Times New Roman"/>
                <w:b/>
                <w:sz w:val="28"/>
                <w:szCs w:val="28"/>
                <w:lang w:val="en-US"/>
              </w:rPr>
              <w:t>, %</w:t>
            </w: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AE0CF6">
            <w:pPr>
              <w:rPr>
                <w:rFonts w:ascii="Times New Roman" w:hAnsi="Times New Roman" w:cs="Times New Roman"/>
                <w:b/>
                <w:sz w:val="28"/>
                <w:szCs w:val="28"/>
              </w:rPr>
            </w:pPr>
            <w:r>
              <w:rPr>
                <w:rFonts w:ascii="Times New Roman" w:hAnsi="Times New Roman" w:cs="Times New Roman"/>
                <w:b/>
                <w:sz w:val="28"/>
                <w:szCs w:val="28"/>
              </w:rPr>
              <w:t>С</w:t>
            </w:r>
            <w:r w:rsidRPr="00AE0CF6">
              <w:rPr>
                <w:rFonts w:ascii="Times New Roman" w:hAnsi="Times New Roman" w:cs="Times New Roman"/>
                <w:b/>
                <w:sz w:val="28"/>
                <w:szCs w:val="28"/>
              </w:rPr>
              <w:t>ем</w:t>
            </w:r>
            <w:r>
              <w:rPr>
                <w:rFonts w:ascii="Times New Roman" w:hAnsi="Times New Roman" w:cs="Times New Roman"/>
                <w:b/>
                <w:sz w:val="28"/>
                <w:szCs w:val="28"/>
              </w:rPr>
              <w:t>ейство</w:t>
            </w:r>
            <w:r w:rsidRPr="00AE0CF6">
              <w:rPr>
                <w:rFonts w:ascii="Times New Roman" w:hAnsi="Times New Roman" w:cs="Times New Roman"/>
                <w:b/>
                <w:sz w:val="28"/>
                <w:szCs w:val="28"/>
              </w:rPr>
              <w:t xml:space="preserve"> </w:t>
            </w:r>
            <w:r w:rsidRPr="00AE0CF6">
              <w:rPr>
                <w:rFonts w:ascii="Times New Roman" w:hAnsi="Times New Roman" w:cs="Times New Roman"/>
                <w:sz w:val="28"/>
                <w:szCs w:val="28"/>
              </w:rPr>
              <w:t xml:space="preserve"> </w:t>
            </w:r>
            <w:proofErr w:type="spellStart"/>
            <w:r w:rsidRPr="00AE0CF6">
              <w:rPr>
                <w:rFonts w:ascii="Times New Roman" w:hAnsi="Times New Roman" w:cs="Times New Roman"/>
                <w:b/>
                <w:sz w:val="28"/>
                <w:szCs w:val="28"/>
              </w:rPr>
              <w:t>Elateridae</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jc w:val="center"/>
              <w:rPr>
                <w:rFonts w:ascii="Times New Roman" w:hAnsi="Times New Roman" w:cs="Times New Roman"/>
                <w:sz w:val="28"/>
                <w:szCs w:val="28"/>
              </w:rPr>
            </w:pPr>
          </w:p>
        </w:tc>
      </w:tr>
      <w:tr w:rsidR="00CC3DDD" w:rsidRPr="00AE0CF6" w:rsidTr="00CC3DDD">
        <w:trPr>
          <w:trHeight w:val="373"/>
        </w:trPr>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spacing w:line="360" w:lineRule="auto"/>
              <w:ind w:right="-185"/>
              <w:rPr>
                <w:rFonts w:ascii="Times New Roman" w:hAnsi="Times New Roman" w:cs="Times New Roman"/>
                <w:sz w:val="28"/>
                <w:szCs w:val="28"/>
                <w:lang w:val="en-US"/>
              </w:rPr>
            </w:pPr>
            <w:proofErr w:type="spellStart"/>
            <w:r w:rsidRPr="00AE0CF6">
              <w:rPr>
                <w:rFonts w:ascii="Times New Roman" w:hAnsi="Times New Roman" w:cs="Times New Roman"/>
                <w:sz w:val="28"/>
                <w:szCs w:val="28"/>
                <w:lang w:val="en-US"/>
              </w:rPr>
              <w:t>Ampedus</w:t>
            </w:r>
            <w:proofErr w:type="spellEnd"/>
            <w:r w:rsidRPr="00AE0CF6">
              <w:rPr>
                <w:rFonts w:ascii="Times New Roman" w:hAnsi="Times New Roman" w:cs="Times New Roman"/>
                <w:sz w:val="28"/>
                <w:szCs w:val="28"/>
                <w:lang w:val="en-US"/>
              </w:rPr>
              <w:t xml:space="preserve"> </w:t>
            </w:r>
            <w:proofErr w:type="spellStart"/>
            <w:r w:rsidRPr="00AE0CF6">
              <w:rPr>
                <w:rFonts w:ascii="Times New Roman" w:hAnsi="Times New Roman" w:cs="Times New Roman"/>
                <w:sz w:val="28"/>
                <w:szCs w:val="28"/>
                <w:lang w:val="en-US"/>
              </w:rPr>
              <w:t>sanguineus</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CC3DDD">
            <w:pPr>
              <w:jc w:val="center"/>
              <w:rPr>
                <w:rFonts w:ascii="Times New Roman" w:hAnsi="Times New Roman" w:cs="Times New Roman"/>
                <w:sz w:val="28"/>
                <w:szCs w:val="28"/>
              </w:rPr>
            </w:pPr>
            <w:r>
              <w:rPr>
                <w:rFonts w:ascii="Times New Roman" w:hAnsi="Times New Roman" w:cs="Times New Roman"/>
                <w:sz w:val="28"/>
                <w:szCs w:val="28"/>
              </w:rPr>
              <w:t>1</w:t>
            </w:r>
            <w:r w:rsidRPr="00AE0CF6">
              <w:rPr>
                <w:rFonts w:ascii="Times New Roman" w:hAnsi="Times New Roman" w:cs="Times New Roman"/>
                <w:sz w:val="28"/>
                <w:szCs w:val="28"/>
              </w:rPr>
              <w:t>2,</w:t>
            </w:r>
            <w:r>
              <w:rPr>
                <w:rFonts w:ascii="Times New Roman" w:hAnsi="Times New Roman" w:cs="Times New Roman"/>
                <w:sz w:val="28"/>
                <w:szCs w:val="28"/>
              </w:rPr>
              <w:t>3</w:t>
            </w: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rPr>
                <w:rFonts w:ascii="Times New Roman" w:hAnsi="Times New Roman" w:cs="Times New Roman"/>
                <w:sz w:val="28"/>
                <w:szCs w:val="28"/>
                <w:lang w:val="en-US"/>
              </w:rPr>
            </w:pPr>
            <w:proofErr w:type="spellStart"/>
            <w:r w:rsidRPr="00AE0CF6">
              <w:rPr>
                <w:rFonts w:ascii="Times New Roman" w:hAnsi="Times New Roman" w:cs="Times New Roman"/>
                <w:sz w:val="28"/>
                <w:szCs w:val="28"/>
                <w:lang w:val="en-US"/>
              </w:rPr>
              <w:t>Athous</w:t>
            </w:r>
            <w:proofErr w:type="spellEnd"/>
            <w:r w:rsidRPr="00AE0CF6">
              <w:rPr>
                <w:rFonts w:ascii="Times New Roman" w:hAnsi="Times New Roman" w:cs="Times New Roman"/>
                <w:sz w:val="28"/>
                <w:szCs w:val="28"/>
                <w:lang w:val="en-US"/>
              </w:rPr>
              <w:t xml:space="preserve"> </w:t>
            </w:r>
            <w:proofErr w:type="spellStart"/>
            <w:r w:rsidRPr="00AE0CF6">
              <w:rPr>
                <w:rFonts w:ascii="Times New Roman" w:hAnsi="Times New Roman" w:cs="Times New Roman"/>
                <w:sz w:val="28"/>
                <w:szCs w:val="28"/>
                <w:lang w:val="en-US"/>
              </w:rPr>
              <w:t>niger</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CC3DDD">
            <w:pPr>
              <w:jc w:val="center"/>
              <w:rPr>
                <w:rFonts w:ascii="Times New Roman" w:hAnsi="Times New Roman" w:cs="Times New Roman"/>
                <w:sz w:val="28"/>
                <w:szCs w:val="28"/>
              </w:rPr>
            </w:pPr>
            <w:r>
              <w:rPr>
                <w:rFonts w:ascii="Times New Roman" w:hAnsi="Times New Roman" w:cs="Times New Roman"/>
                <w:sz w:val="28"/>
                <w:szCs w:val="28"/>
              </w:rPr>
              <w:t>15</w:t>
            </w:r>
            <w:r w:rsidRPr="00AE0CF6">
              <w:rPr>
                <w:rFonts w:ascii="Times New Roman" w:hAnsi="Times New Roman" w:cs="Times New Roman"/>
                <w:sz w:val="28"/>
                <w:szCs w:val="28"/>
              </w:rPr>
              <w:t>,</w:t>
            </w:r>
            <w:r>
              <w:rPr>
                <w:rFonts w:ascii="Times New Roman" w:hAnsi="Times New Roman" w:cs="Times New Roman"/>
                <w:sz w:val="28"/>
                <w:szCs w:val="28"/>
              </w:rPr>
              <w:t>6</w:t>
            </w: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CC3DDD">
            <w:pPr>
              <w:rPr>
                <w:rFonts w:ascii="Times New Roman" w:hAnsi="Times New Roman" w:cs="Times New Roman"/>
                <w:b/>
                <w:sz w:val="28"/>
                <w:szCs w:val="28"/>
              </w:rPr>
            </w:pPr>
            <w:r>
              <w:rPr>
                <w:rFonts w:ascii="Times New Roman" w:hAnsi="Times New Roman" w:cs="Times New Roman"/>
                <w:b/>
                <w:sz w:val="28"/>
                <w:szCs w:val="28"/>
              </w:rPr>
              <w:lastRenderedPageBreak/>
              <w:t xml:space="preserve">Семейство </w:t>
            </w:r>
            <w:proofErr w:type="spellStart"/>
            <w:r>
              <w:rPr>
                <w:rFonts w:ascii="Times New Roman" w:hAnsi="Times New Roman" w:cs="Times New Roman"/>
                <w:b/>
                <w:sz w:val="28"/>
                <w:szCs w:val="28"/>
              </w:rPr>
              <w:t>Cerambyci</w:t>
            </w:r>
            <w:proofErr w:type="spellEnd"/>
            <w:r>
              <w:rPr>
                <w:rFonts w:ascii="Times New Roman" w:hAnsi="Times New Roman" w:cs="Times New Roman"/>
                <w:b/>
                <w:sz w:val="28"/>
                <w:szCs w:val="28"/>
                <w:lang w:val="en-US"/>
              </w:rPr>
              <w:t>d</w:t>
            </w:r>
            <w:proofErr w:type="spellStart"/>
            <w:r w:rsidRPr="00AE0CF6">
              <w:rPr>
                <w:rFonts w:ascii="Times New Roman" w:hAnsi="Times New Roman" w:cs="Times New Roman"/>
                <w:b/>
                <w:sz w:val="28"/>
                <w:szCs w:val="28"/>
              </w:rPr>
              <w:t>ae</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jc w:val="center"/>
              <w:rPr>
                <w:rFonts w:ascii="Times New Roman" w:hAnsi="Times New Roman" w:cs="Times New Roman"/>
                <w:sz w:val="28"/>
                <w:szCs w:val="28"/>
              </w:rPr>
            </w:pP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rPr>
                <w:rFonts w:ascii="Times New Roman" w:hAnsi="Times New Roman" w:cs="Times New Roman"/>
                <w:sz w:val="28"/>
                <w:szCs w:val="28"/>
              </w:rPr>
            </w:pPr>
            <w:proofErr w:type="spellStart"/>
            <w:r w:rsidRPr="00AE0CF6">
              <w:rPr>
                <w:rFonts w:ascii="Times New Roman" w:hAnsi="Times New Roman" w:cs="Times New Roman"/>
                <w:sz w:val="28"/>
                <w:szCs w:val="28"/>
              </w:rPr>
              <w:t>Acanthocinus</w:t>
            </w:r>
            <w:proofErr w:type="spellEnd"/>
            <w:r w:rsidRPr="00AE0CF6">
              <w:rPr>
                <w:rFonts w:ascii="Times New Roman" w:hAnsi="Times New Roman" w:cs="Times New Roman"/>
                <w:sz w:val="28"/>
                <w:szCs w:val="28"/>
              </w:rPr>
              <w:t xml:space="preserve"> </w:t>
            </w:r>
            <w:proofErr w:type="spellStart"/>
            <w:r w:rsidRPr="00AE0CF6">
              <w:rPr>
                <w:rFonts w:ascii="Times New Roman" w:hAnsi="Times New Roman" w:cs="Times New Roman"/>
                <w:sz w:val="28"/>
                <w:szCs w:val="28"/>
              </w:rPr>
              <w:t>aedilis</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jc w:val="center"/>
              <w:rPr>
                <w:rFonts w:ascii="Times New Roman" w:hAnsi="Times New Roman" w:cs="Times New Roman"/>
                <w:sz w:val="28"/>
                <w:szCs w:val="28"/>
              </w:rPr>
            </w:pPr>
            <w:r>
              <w:rPr>
                <w:rFonts w:ascii="Times New Roman" w:hAnsi="Times New Roman" w:cs="Times New Roman"/>
                <w:sz w:val="28"/>
                <w:szCs w:val="28"/>
              </w:rPr>
              <w:t>15,3</w:t>
            </w: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rPr>
                <w:rFonts w:ascii="Times New Roman" w:hAnsi="Times New Roman" w:cs="Times New Roman"/>
                <w:sz w:val="28"/>
                <w:szCs w:val="28"/>
              </w:rPr>
            </w:pPr>
            <w:proofErr w:type="spellStart"/>
            <w:r w:rsidRPr="00AE0CF6">
              <w:rPr>
                <w:rFonts w:ascii="Times New Roman" w:hAnsi="Times New Roman" w:cs="Times New Roman"/>
                <w:sz w:val="28"/>
                <w:szCs w:val="28"/>
                <w:lang w:val="en-US"/>
              </w:rPr>
              <w:t>Aromia</w:t>
            </w:r>
            <w:proofErr w:type="spellEnd"/>
            <w:r w:rsidRPr="00AE0CF6">
              <w:rPr>
                <w:rFonts w:ascii="Times New Roman" w:hAnsi="Times New Roman" w:cs="Times New Roman"/>
                <w:sz w:val="28"/>
                <w:szCs w:val="28"/>
                <w:lang w:val="en-US"/>
              </w:rPr>
              <w:t xml:space="preserve"> </w:t>
            </w:r>
            <w:proofErr w:type="spellStart"/>
            <w:r w:rsidRPr="00AE0CF6">
              <w:rPr>
                <w:rFonts w:ascii="Times New Roman" w:hAnsi="Times New Roman" w:cs="Times New Roman"/>
                <w:sz w:val="28"/>
                <w:szCs w:val="28"/>
                <w:lang w:val="en-US"/>
              </w:rPr>
              <w:t>moschata</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jc w:val="center"/>
              <w:rPr>
                <w:rFonts w:ascii="Times New Roman" w:hAnsi="Times New Roman" w:cs="Times New Roman"/>
                <w:sz w:val="28"/>
                <w:szCs w:val="28"/>
              </w:rPr>
            </w:pPr>
            <w:r>
              <w:rPr>
                <w:rFonts w:ascii="Times New Roman" w:hAnsi="Times New Roman" w:cs="Times New Roman"/>
                <w:sz w:val="28"/>
                <w:szCs w:val="28"/>
              </w:rPr>
              <w:t>17,5</w:t>
            </w: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rPr>
                <w:rFonts w:ascii="Times New Roman" w:hAnsi="Times New Roman" w:cs="Times New Roman"/>
                <w:b/>
                <w:sz w:val="28"/>
                <w:szCs w:val="28"/>
              </w:rPr>
            </w:pPr>
            <w:proofErr w:type="spellStart"/>
            <w:r w:rsidRPr="00AE0CF6">
              <w:rPr>
                <w:rFonts w:ascii="Times New Roman" w:hAnsi="Times New Roman" w:cs="Times New Roman"/>
                <w:sz w:val="28"/>
                <w:szCs w:val="28"/>
                <w:lang w:val="en-US"/>
              </w:rPr>
              <w:t>Xylosteus</w:t>
            </w:r>
            <w:proofErr w:type="spellEnd"/>
            <w:r w:rsidRPr="00AE0CF6">
              <w:rPr>
                <w:rFonts w:ascii="Times New Roman" w:hAnsi="Times New Roman" w:cs="Times New Roman"/>
                <w:sz w:val="28"/>
                <w:szCs w:val="28"/>
                <w:lang w:val="en-US"/>
              </w:rPr>
              <w:t xml:space="preserve">  </w:t>
            </w:r>
            <w:proofErr w:type="spellStart"/>
            <w:r w:rsidRPr="00AE0CF6">
              <w:rPr>
                <w:rFonts w:ascii="Times New Roman" w:hAnsi="Times New Roman" w:cs="Times New Roman"/>
                <w:sz w:val="28"/>
                <w:szCs w:val="28"/>
                <w:lang w:val="en-US"/>
              </w:rPr>
              <w:t>rusticus</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jc w:val="center"/>
              <w:rPr>
                <w:rFonts w:ascii="Times New Roman" w:hAnsi="Times New Roman" w:cs="Times New Roman"/>
                <w:sz w:val="28"/>
                <w:szCs w:val="28"/>
              </w:rPr>
            </w:pPr>
            <w:r>
              <w:rPr>
                <w:rFonts w:ascii="Times New Roman" w:hAnsi="Times New Roman" w:cs="Times New Roman"/>
                <w:sz w:val="28"/>
                <w:szCs w:val="28"/>
              </w:rPr>
              <w:t>2</w:t>
            </w:r>
            <w:r w:rsidRPr="00AE0CF6">
              <w:rPr>
                <w:rFonts w:ascii="Times New Roman" w:hAnsi="Times New Roman" w:cs="Times New Roman"/>
                <w:sz w:val="28"/>
                <w:szCs w:val="28"/>
                <w:lang w:val="en-US"/>
              </w:rPr>
              <w:t>7</w:t>
            </w:r>
            <w:r>
              <w:rPr>
                <w:rFonts w:ascii="Times New Roman" w:hAnsi="Times New Roman" w:cs="Times New Roman"/>
                <w:sz w:val="28"/>
                <w:szCs w:val="28"/>
              </w:rPr>
              <w:t>,6</w:t>
            </w: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rPr>
                <w:rFonts w:ascii="Times New Roman" w:hAnsi="Times New Roman" w:cs="Times New Roman"/>
                <w:sz w:val="28"/>
                <w:szCs w:val="28"/>
                <w:lang w:val="en-US"/>
              </w:rPr>
            </w:pPr>
            <w:proofErr w:type="spellStart"/>
            <w:r w:rsidRPr="00AE0CF6">
              <w:rPr>
                <w:rFonts w:ascii="Times New Roman" w:hAnsi="Times New Roman" w:cs="Times New Roman"/>
                <w:sz w:val="28"/>
                <w:szCs w:val="28"/>
                <w:lang w:val="en-US"/>
              </w:rPr>
              <w:t>Monochamus</w:t>
            </w:r>
            <w:proofErr w:type="spellEnd"/>
            <w:r w:rsidRPr="00AE0CF6">
              <w:rPr>
                <w:rFonts w:ascii="Times New Roman" w:hAnsi="Times New Roman" w:cs="Times New Roman"/>
                <w:sz w:val="28"/>
                <w:szCs w:val="28"/>
                <w:lang w:val="en-US"/>
              </w:rPr>
              <w:t xml:space="preserve"> </w:t>
            </w:r>
            <w:proofErr w:type="spellStart"/>
            <w:r w:rsidRPr="00AE0CF6">
              <w:rPr>
                <w:rFonts w:ascii="Times New Roman" w:hAnsi="Times New Roman" w:cs="Times New Roman"/>
                <w:sz w:val="28"/>
                <w:szCs w:val="28"/>
                <w:lang w:val="en-US"/>
              </w:rPr>
              <w:t>urussovi</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jc w:val="center"/>
              <w:rPr>
                <w:rFonts w:ascii="Times New Roman" w:hAnsi="Times New Roman" w:cs="Times New Roman"/>
                <w:sz w:val="28"/>
                <w:szCs w:val="28"/>
              </w:rPr>
            </w:pPr>
            <w:r w:rsidRPr="00AE0CF6">
              <w:rPr>
                <w:rFonts w:ascii="Times New Roman" w:hAnsi="Times New Roman" w:cs="Times New Roman"/>
                <w:sz w:val="28"/>
                <w:szCs w:val="28"/>
              </w:rPr>
              <w:t>67</w:t>
            </w:r>
            <w:r>
              <w:rPr>
                <w:rFonts w:ascii="Times New Roman" w:hAnsi="Times New Roman" w:cs="Times New Roman"/>
                <w:sz w:val="28"/>
                <w:szCs w:val="28"/>
              </w:rPr>
              <w:t>,3</w:t>
            </w: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rPr>
                <w:rFonts w:ascii="Times New Roman" w:hAnsi="Times New Roman" w:cs="Times New Roman"/>
                <w:sz w:val="28"/>
                <w:szCs w:val="28"/>
                <w:lang w:val="en-US"/>
              </w:rPr>
            </w:pPr>
            <w:proofErr w:type="spellStart"/>
            <w:r w:rsidRPr="00AE0CF6">
              <w:rPr>
                <w:rFonts w:ascii="Times New Roman" w:hAnsi="Times New Roman" w:cs="Times New Roman"/>
                <w:sz w:val="28"/>
                <w:szCs w:val="28"/>
                <w:lang w:val="en-US"/>
              </w:rPr>
              <w:t>Monochamus</w:t>
            </w:r>
            <w:proofErr w:type="spellEnd"/>
            <w:r w:rsidRPr="00AE0CF6">
              <w:rPr>
                <w:rFonts w:ascii="Times New Roman" w:hAnsi="Times New Roman" w:cs="Times New Roman"/>
                <w:sz w:val="28"/>
                <w:szCs w:val="28"/>
                <w:lang w:val="en-US"/>
              </w:rPr>
              <w:t xml:space="preserve"> </w:t>
            </w:r>
            <w:proofErr w:type="spellStart"/>
            <w:r w:rsidRPr="00AE0CF6">
              <w:rPr>
                <w:rFonts w:ascii="Times New Roman" w:hAnsi="Times New Roman" w:cs="Times New Roman"/>
                <w:sz w:val="28"/>
                <w:szCs w:val="28"/>
                <w:lang w:val="en-US"/>
              </w:rPr>
              <w:t>galloprovincialis</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jc w:val="center"/>
              <w:rPr>
                <w:rFonts w:ascii="Times New Roman" w:hAnsi="Times New Roman" w:cs="Times New Roman"/>
                <w:sz w:val="28"/>
                <w:szCs w:val="28"/>
              </w:rPr>
            </w:pPr>
            <w:r>
              <w:rPr>
                <w:rFonts w:ascii="Times New Roman" w:hAnsi="Times New Roman" w:cs="Times New Roman"/>
                <w:sz w:val="28"/>
                <w:szCs w:val="28"/>
              </w:rPr>
              <w:t>54,4</w:t>
            </w: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rPr>
                <w:rFonts w:ascii="Times New Roman" w:hAnsi="Times New Roman" w:cs="Times New Roman"/>
                <w:b/>
                <w:sz w:val="28"/>
                <w:szCs w:val="28"/>
                <w:lang w:val="en-US"/>
              </w:rPr>
            </w:pPr>
            <w:proofErr w:type="spellStart"/>
            <w:r w:rsidRPr="00AE0CF6">
              <w:rPr>
                <w:rFonts w:ascii="Times New Roman" w:hAnsi="Times New Roman" w:cs="Times New Roman"/>
                <w:sz w:val="28"/>
                <w:szCs w:val="28"/>
                <w:lang w:val="en-US"/>
              </w:rPr>
              <w:t>Monochamus</w:t>
            </w:r>
            <w:proofErr w:type="spellEnd"/>
            <w:r w:rsidRPr="00AE0CF6">
              <w:rPr>
                <w:rFonts w:ascii="Times New Roman" w:hAnsi="Times New Roman" w:cs="Times New Roman"/>
                <w:sz w:val="28"/>
                <w:szCs w:val="28"/>
                <w:lang w:val="en-US"/>
              </w:rPr>
              <w:t xml:space="preserve"> </w:t>
            </w:r>
            <w:proofErr w:type="spellStart"/>
            <w:r w:rsidRPr="00AE0CF6">
              <w:rPr>
                <w:rFonts w:ascii="Times New Roman" w:hAnsi="Times New Roman" w:cs="Times New Roman"/>
                <w:sz w:val="28"/>
                <w:szCs w:val="28"/>
                <w:lang w:val="en-US"/>
              </w:rPr>
              <w:t>sutor</w:t>
            </w:r>
            <w:proofErr w:type="spellEnd"/>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jc w:val="center"/>
              <w:rPr>
                <w:rFonts w:ascii="Times New Roman" w:hAnsi="Times New Roman" w:cs="Times New Roman"/>
                <w:sz w:val="28"/>
                <w:szCs w:val="28"/>
              </w:rPr>
            </w:pPr>
            <w:r>
              <w:rPr>
                <w:rFonts w:ascii="Times New Roman" w:hAnsi="Times New Roman" w:cs="Times New Roman"/>
                <w:sz w:val="28"/>
                <w:szCs w:val="28"/>
              </w:rPr>
              <w:t>46,2</w:t>
            </w:r>
          </w:p>
        </w:tc>
      </w:tr>
      <w:tr w:rsidR="00CC3DDD" w:rsidRPr="00AE0CF6" w:rsidTr="00CC3DDD">
        <w:tc>
          <w:tcPr>
            <w:tcW w:w="4643"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rPr>
                <w:rFonts w:ascii="Times New Roman" w:hAnsi="Times New Roman" w:cs="Times New Roman"/>
                <w:b/>
                <w:sz w:val="28"/>
                <w:szCs w:val="28"/>
              </w:rPr>
            </w:pPr>
            <w:proofErr w:type="spellStart"/>
            <w:r w:rsidRPr="00AE0CF6">
              <w:rPr>
                <w:rFonts w:ascii="Times New Roman" w:hAnsi="Times New Roman" w:cs="Times New Roman"/>
                <w:sz w:val="28"/>
                <w:szCs w:val="28"/>
                <w:lang w:val="en-US"/>
              </w:rPr>
              <w:t>Rhagium</w:t>
            </w:r>
            <w:proofErr w:type="spellEnd"/>
            <w:r w:rsidRPr="00AE0CF6">
              <w:rPr>
                <w:rFonts w:ascii="Times New Roman" w:hAnsi="Times New Roman" w:cs="Times New Roman"/>
                <w:sz w:val="28"/>
                <w:szCs w:val="28"/>
                <w:lang w:val="en-US"/>
              </w:rPr>
              <w:t xml:space="preserve"> inquisitor</w:t>
            </w:r>
          </w:p>
        </w:tc>
        <w:tc>
          <w:tcPr>
            <w:tcW w:w="4141" w:type="dxa"/>
            <w:tcBorders>
              <w:top w:val="single" w:sz="4" w:space="0" w:color="auto"/>
              <w:left w:val="single" w:sz="4" w:space="0" w:color="auto"/>
              <w:bottom w:val="single" w:sz="4" w:space="0" w:color="auto"/>
              <w:right w:val="single" w:sz="4" w:space="0" w:color="auto"/>
            </w:tcBorders>
          </w:tcPr>
          <w:p w:rsidR="00CC3DDD" w:rsidRPr="00AE0CF6" w:rsidRDefault="00CC3DDD" w:rsidP="00285134">
            <w:pPr>
              <w:jc w:val="center"/>
              <w:rPr>
                <w:rFonts w:ascii="Times New Roman" w:hAnsi="Times New Roman" w:cs="Times New Roman"/>
                <w:sz w:val="28"/>
                <w:szCs w:val="28"/>
              </w:rPr>
            </w:pPr>
            <w:r>
              <w:rPr>
                <w:rFonts w:ascii="Times New Roman" w:hAnsi="Times New Roman" w:cs="Times New Roman"/>
                <w:sz w:val="28"/>
                <w:szCs w:val="28"/>
              </w:rPr>
              <w:t>31,6</w:t>
            </w:r>
          </w:p>
        </w:tc>
      </w:tr>
    </w:tbl>
    <w:p w:rsidR="00AE0CF6" w:rsidRPr="00653C61" w:rsidRDefault="00CC3DDD" w:rsidP="00653C61">
      <w:pPr>
        <w:tabs>
          <w:tab w:val="left" w:pos="1624"/>
          <w:tab w:val="left" w:pos="274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Из таблицы видно, что наиболее часто встречаемыми были виды усачей </w:t>
      </w:r>
      <w:proofErr w:type="spellStart"/>
      <w:proofErr w:type="gramStart"/>
      <w:r w:rsidRPr="00CC3DDD">
        <w:rPr>
          <w:rFonts w:ascii="Times New Roman" w:hAnsi="Times New Roman" w:cs="Times New Roman"/>
          <w:i/>
          <w:sz w:val="28"/>
          <w:szCs w:val="28"/>
          <w:lang w:val="en-US"/>
        </w:rPr>
        <w:t>Xylosteus</w:t>
      </w:r>
      <w:proofErr w:type="spellEnd"/>
      <w:r w:rsidRPr="00CC3DDD">
        <w:rPr>
          <w:rFonts w:ascii="Times New Roman" w:hAnsi="Times New Roman" w:cs="Times New Roman"/>
          <w:i/>
          <w:sz w:val="28"/>
          <w:szCs w:val="28"/>
        </w:rPr>
        <w:t xml:space="preserve">  </w:t>
      </w:r>
      <w:proofErr w:type="spellStart"/>
      <w:r w:rsidRPr="00CC3DDD">
        <w:rPr>
          <w:rFonts w:ascii="Times New Roman" w:hAnsi="Times New Roman" w:cs="Times New Roman"/>
          <w:i/>
          <w:sz w:val="28"/>
          <w:szCs w:val="28"/>
          <w:lang w:val="en-US"/>
        </w:rPr>
        <w:t>rusticus</w:t>
      </w:r>
      <w:proofErr w:type="spellEnd"/>
      <w:proofErr w:type="gramEnd"/>
      <w:r>
        <w:rPr>
          <w:rFonts w:ascii="Times New Roman" w:hAnsi="Times New Roman" w:cs="Times New Roman"/>
          <w:i/>
          <w:sz w:val="28"/>
          <w:szCs w:val="28"/>
        </w:rPr>
        <w:t xml:space="preserve">, </w:t>
      </w:r>
      <w:proofErr w:type="spellStart"/>
      <w:r w:rsidRPr="00CC3DDD">
        <w:rPr>
          <w:rFonts w:ascii="Times New Roman" w:hAnsi="Times New Roman" w:cs="Times New Roman"/>
          <w:i/>
          <w:sz w:val="28"/>
          <w:szCs w:val="28"/>
          <w:lang w:val="en-US"/>
        </w:rPr>
        <w:t>Monochamus</w:t>
      </w:r>
      <w:proofErr w:type="spellEnd"/>
      <w:r w:rsidRPr="00CC3DDD">
        <w:rPr>
          <w:rFonts w:ascii="Times New Roman" w:hAnsi="Times New Roman" w:cs="Times New Roman"/>
          <w:i/>
          <w:sz w:val="28"/>
          <w:szCs w:val="28"/>
        </w:rPr>
        <w:t xml:space="preserve"> </w:t>
      </w:r>
      <w:proofErr w:type="spellStart"/>
      <w:r w:rsidRPr="00CC3DDD">
        <w:rPr>
          <w:rFonts w:ascii="Times New Roman" w:hAnsi="Times New Roman" w:cs="Times New Roman"/>
          <w:i/>
          <w:sz w:val="28"/>
          <w:szCs w:val="28"/>
          <w:lang w:val="en-US"/>
        </w:rPr>
        <w:t>urussovi</w:t>
      </w:r>
      <w:proofErr w:type="spellEnd"/>
      <w:r>
        <w:rPr>
          <w:rFonts w:ascii="Times New Roman" w:hAnsi="Times New Roman" w:cs="Times New Roman"/>
          <w:i/>
          <w:sz w:val="28"/>
          <w:szCs w:val="28"/>
        </w:rPr>
        <w:t>,</w:t>
      </w:r>
      <w:r w:rsidRPr="00CC3DDD">
        <w:rPr>
          <w:rFonts w:ascii="Times New Roman" w:hAnsi="Times New Roman" w:cs="Times New Roman"/>
          <w:sz w:val="28"/>
          <w:szCs w:val="28"/>
        </w:rPr>
        <w:t xml:space="preserve"> </w:t>
      </w:r>
      <w:proofErr w:type="spellStart"/>
      <w:r w:rsidRPr="00CC3DDD">
        <w:rPr>
          <w:rFonts w:ascii="Times New Roman" w:hAnsi="Times New Roman" w:cs="Times New Roman"/>
          <w:i/>
          <w:sz w:val="28"/>
          <w:szCs w:val="28"/>
          <w:lang w:val="en-US"/>
        </w:rPr>
        <w:t>Monochamus</w:t>
      </w:r>
      <w:proofErr w:type="spellEnd"/>
      <w:r w:rsidRPr="00CC3DDD">
        <w:rPr>
          <w:rFonts w:ascii="Times New Roman" w:hAnsi="Times New Roman" w:cs="Times New Roman"/>
          <w:i/>
          <w:sz w:val="28"/>
          <w:szCs w:val="28"/>
        </w:rPr>
        <w:t xml:space="preserve"> </w:t>
      </w:r>
      <w:proofErr w:type="spellStart"/>
      <w:r w:rsidRPr="00CC3DDD">
        <w:rPr>
          <w:rFonts w:ascii="Times New Roman" w:hAnsi="Times New Roman" w:cs="Times New Roman"/>
          <w:i/>
          <w:sz w:val="28"/>
          <w:szCs w:val="28"/>
          <w:lang w:val="en-US"/>
        </w:rPr>
        <w:t>galloprovincialis</w:t>
      </w:r>
      <w:proofErr w:type="spellEnd"/>
      <w:r>
        <w:rPr>
          <w:rFonts w:ascii="Times New Roman" w:hAnsi="Times New Roman" w:cs="Times New Roman"/>
          <w:i/>
          <w:sz w:val="28"/>
          <w:szCs w:val="28"/>
        </w:rPr>
        <w:t>,</w:t>
      </w:r>
      <w:r w:rsidRPr="00CC3DDD">
        <w:rPr>
          <w:rFonts w:ascii="Times New Roman" w:hAnsi="Times New Roman" w:cs="Times New Roman"/>
          <w:sz w:val="28"/>
          <w:szCs w:val="28"/>
        </w:rPr>
        <w:t xml:space="preserve"> </w:t>
      </w:r>
      <w:proofErr w:type="spellStart"/>
      <w:r w:rsidRPr="00CC3DDD">
        <w:rPr>
          <w:rFonts w:ascii="Times New Roman" w:hAnsi="Times New Roman" w:cs="Times New Roman"/>
          <w:i/>
          <w:sz w:val="28"/>
          <w:szCs w:val="28"/>
          <w:lang w:val="en-US"/>
        </w:rPr>
        <w:t>Monochamus</w:t>
      </w:r>
      <w:proofErr w:type="spellEnd"/>
      <w:r w:rsidRPr="00CC3DDD">
        <w:rPr>
          <w:rFonts w:ascii="Times New Roman" w:hAnsi="Times New Roman" w:cs="Times New Roman"/>
          <w:i/>
          <w:sz w:val="28"/>
          <w:szCs w:val="28"/>
        </w:rPr>
        <w:t xml:space="preserve"> </w:t>
      </w:r>
      <w:proofErr w:type="spellStart"/>
      <w:r w:rsidRPr="00CC3DDD">
        <w:rPr>
          <w:rFonts w:ascii="Times New Roman" w:hAnsi="Times New Roman" w:cs="Times New Roman"/>
          <w:i/>
          <w:sz w:val="28"/>
          <w:szCs w:val="28"/>
          <w:lang w:val="en-US"/>
        </w:rPr>
        <w:t>sutor</w:t>
      </w:r>
      <w:proofErr w:type="spellEnd"/>
      <w:r>
        <w:rPr>
          <w:rFonts w:ascii="Times New Roman" w:hAnsi="Times New Roman" w:cs="Times New Roman"/>
          <w:i/>
          <w:sz w:val="28"/>
          <w:szCs w:val="28"/>
        </w:rPr>
        <w:t xml:space="preserve"> </w:t>
      </w:r>
      <w:r w:rsidR="00653C61">
        <w:rPr>
          <w:rFonts w:ascii="Times New Roman" w:hAnsi="Times New Roman" w:cs="Times New Roman"/>
          <w:sz w:val="28"/>
          <w:szCs w:val="28"/>
        </w:rPr>
        <w:t xml:space="preserve">эти виды усачей кроме </w:t>
      </w:r>
      <w:proofErr w:type="spellStart"/>
      <w:r w:rsidR="00653C61" w:rsidRPr="00CC3DDD">
        <w:rPr>
          <w:rFonts w:ascii="Times New Roman" w:hAnsi="Times New Roman" w:cs="Times New Roman"/>
          <w:i/>
          <w:sz w:val="28"/>
          <w:szCs w:val="28"/>
          <w:lang w:val="en-US"/>
        </w:rPr>
        <w:t>Xylosteus</w:t>
      </w:r>
      <w:proofErr w:type="spellEnd"/>
      <w:r w:rsidR="00653C61" w:rsidRPr="00CC3DDD">
        <w:rPr>
          <w:rFonts w:ascii="Times New Roman" w:hAnsi="Times New Roman" w:cs="Times New Roman"/>
          <w:i/>
          <w:sz w:val="28"/>
          <w:szCs w:val="28"/>
        </w:rPr>
        <w:t xml:space="preserve">  </w:t>
      </w:r>
      <w:proofErr w:type="spellStart"/>
      <w:r w:rsidR="00653C61" w:rsidRPr="00CC3DDD">
        <w:rPr>
          <w:rFonts w:ascii="Times New Roman" w:hAnsi="Times New Roman" w:cs="Times New Roman"/>
          <w:i/>
          <w:sz w:val="28"/>
          <w:szCs w:val="28"/>
          <w:lang w:val="en-US"/>
        </w:rPr>
        <w:t>rusticus</w:t>
      </w:r>
      <w:proofErr w:type="spellEnd"/>
      <w:r w:rsidR="00653C61">
        <w:rPr>
          <w:rFonts w:ascii="Times New Roman" w:hAnsi="Times New Roman" w:cs="Times New Roman"/>
          <w:i/>
          <w:sz w:val="28"/>
          <w:szCs w:val="28"/>
        </w:rPr>
        <w:t xml:space="preserve">, </w:t>
      </w:r>
      <w:r w:rsidR="00653C61">
        <w:rPr>
          <w:rFonts w:ascii="Times New Roman" w:hAnsi="Times New Roman" w:cs="Times New Roman"/>
          <w:sz w:val="28"/>
          <w:szCs w:val="28"/>
        </w:rPr>
        <w:t xml:space="preserve">самые опасные вредители хвойных лесных насаждений. </w:t>
      </w:r>
      <w:r w:rsidR="00D63D7E" w:rsidRPr="00653C61">
        <w:rPr>
          <w:rFonts w:ascii="Times New Roman" w:hAnsi="Times New Roman" w:cs="Times New Roman"/>
          <w:sz w:val="28"/>
          <w:szCs w:val="28"/>
        </w:rPr>
        <w:t>Виды,</w:t>
      </w:r>
      <w:r w:rsidR="00653C61" w:rsidRPr="00653C61">
        <w:rPr>
          <w:rFonts w:ascii="Times New Roman" w:hAnsi="Times New Roman" w:cs="Times New Roman"/>
          <w:sz w:val="28"/>
          <w:szCs w:val="28"/>
        </w:rPr>
        <w:t xml:space="preserve"> принадлежащие к роду </w:t>
      </w:r>
      <w:proofErr w:type="spellStart"/>
      <w:proofErr w:type="gramStart"/>
      <w:r w:rsidR="00653C61" w:rsidRPr="00653C61">
        <w:rPr>
          <w:rFonts w:ascii="Times New Roman" w:hAnsi="Times New Roman" w:cs="Times New Roman"/>
          <w:sz w:val="28"/>
          <w:szCs w:val="28"/>
        </w:rPr>
        <w:t>Monochumus</w:t>
      </w:r>
      <w:proofErr w:type="spellEnd"/>
      <w:proofErr w:type="gramEnd"/>
      <w:r w:rsidR="00653C61" w:rsidRPr="00653C61">
        <w:rPr>
          <w:rFonts w:ascii="Times New Roman" w:hAnsi="Times New Roman" w:cs="Times New Roman"/>
          <w:sz w:val="28"/>
          <w:szCs w:val="28"/>
        </w:rPr>
        <w:t xml:space="preserve"> развиваются в толще древесины и при массовом размножении опасные лесные вредители. При этом усачи этого рода наносят физиологический вред. Все виды рода </w:t>
      </w:r>
      <w:proofErr w:type="spellStart"/>
      <w:r w:rsidR="00653C61" w:rsidRPr="00653C61">
        <w:rPr>
          <w:rFonts w:ascii="Times New Roman" w:hAnsi="Times New Roman" w:cs="Times New Roman"/>
          <w:sz w:val="28"/>
          <w:szCs w:val="28"/>
        </w:rPr>
        <w:t>Monochamus</w:t>
      </w:r>
      <w:proofErr w:type="spellEnd"/>
      <w:r w:rsidR="00653C61" w:rsidRPr="00653C61">
        <w:rPr>
          <w:rFonts w:ascii="Times New Roman" w:hAnsi="Times New Roman" w:cs="Times New Roman"/>
          <w:sz w:val="28"/>
          <w:szCs w:val="28"/>
        </w:rPr>
        <w:t xml:space="preserve"> очень сильно вредят: во-первых, во время дополнительного питания «подстригают» крону, во-вторых, во время развития личинок они очень глубоко вгрызаются в дерево, причиняя большой физиологический и технологический вред. Особенно хотелось бы отметить </w:t>
      </w:r>
      <w:proofErr w:type="spellStart"/>
      <w:r w:rsidR="00653C61" w:rsidRPr="00653C61">
        <w:rPr>
          <w:rFonts w:ascii="Times New Roman" w:hAnsi="Times New Roman" w:cs="Times New Roman"/>
          <w:sz w:val="28"/>
          <w:szCs w:val="28"/>
        </w:rPr>
        <w:t>Monochamus</w:t>
      </w:r>
      <w:proofErr w:type="spellEnd"/>
      <w:r w:rsidR="00653C61" w:rsidRPr="00653C61">
        <w:rPr>
          <w:rFonts w:ascii="Times New Roman" w:hAnsi="Times New Roman" w:cs="Times New Roman"/>
          <w:sz w:val="28"/>
          <w:szCs w:val="28"/>
        </w:rPr>
        <w:t xml:space="preserve"> </w:t>
      </w:r>
      <w:proofErr w:type="spellStart"/>
      <w:r w:rsidR="00653C61" w:rsidRPr="00653C61">
        <w:rPr>
          <w:rFonts w:ascii="Times New Roman" w:hAnsi="Times New Roman" w:cs="Times New Roman"/>
          <w:sz w:val="28"/>
          <w:szCs w:val="28"/>
        </w:rPr>
        <w:t>galloprovincialis</w:t>
      </w:r>
      <w:proofErr w:type="spellEnd"/>
      <w:r w:rsidR="00653C61" w:rsidRPr="00653C61">
        <w:rPr>
          <w:rFonts w:ascii="Times New Roman" w:hAnsi="Times New Roman" w:cs="Times New Roman"/>
          <w:sz w:val="28"/>
          <w:szCs w:val="28"/>
        </w:rPr>
        <w:t>, отнесенный к факторам, ускоряющим распад древостоя (</w:t>
      </w:r>
      <w:proofErr w:type="spellStart"/>
      <w:r w:rsidR="00653C61" w:rsidRPr="00653C61">
        <w:rPr>
          <w:rFonts w:ascii="Times New Roman" w:hAnsi="Times New Roman" w:cs="Times New Roman"/>
          <w:sz w:val="28"/>
          <w:szCs w:val="28"/>
        </w:rPr>
        <w:t>Гуркин</w:t>
      </w:r>
      <w:proofErr w:type="spellEnd"/>
      <w:r w:rsidR="00653C61" w:rsidRPr="00653C61">
        <w:rPr>
          <w:rFonts w:ascii="Times New Roman" w:hAnsi="Times New Roman" w:cs="Times New Roman"/>
          <w:sz w:val="28"/>
          <w:szCs w:val="28"/>
        </w:rPr>
        <w:t>, 1999).</w:t>
      </w:r>
    </w:p>
    <w:p w:rsidR="001322D6" w:rsidRDefault="00653C61" w:rsidP="003E5A1A">
      <w:pPr>
        <w:tabs>
          <w:tab w:val="left" w:pos="1624"/>
          <w:tab w:val="left" w:pos="274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Встречаемость наряду с усачами Щелкуна кроваво-красного (</w:t>
      </w:r>
      <w:proofErr w:type="spellStart"/>
      <w:r w:rsidRPr="00AE0CF6">
        <w:rPr>
          <w:rFonts w:ascii="Times New Roman" w:hAnsi="Times New Roman" w:cs="Times New Roman"/>
          <w:sz w:val="28"/>
          <w:szCs w:val="28"/>
          <w:lang w:val="en-US"/>
        </w:rPr>
        <w:t>Ampedus</w:t>
      </w:r>
      <w:proofErr w:type="spellEnd"/>
      <w:r w:rsidRPr="00653C61">
        <w:rPr>
          <w:rFonts w:ascii="Times New Roman" w:hAnsi="Times New Roman" w:cs="Times New Roman"/>
          <w:sz w:val="28"/>
          <w:szCs w:val="28"/>
        </w:rPr>
        <w:t xml:space="preserve"> </w:t>
      </w:r>
      <w:proofErr w:type="spellStart"/>
      <w:r w:rsidRPr="00AE0CF6">
        <w:rPr>
          <w:rFonts w:ascii="Times New Roman" w:hAnsi="Times New Roman" w:cs="Times New Roman"/>
          <w:sz w:val="28"/>
          <w:szCs w:val="28"/>
          <w:lang w:val="en-US"/>
        </w:rPr>
        <w:t>sanguineus</w:t>
      </w:r>
      <w:proofErr w:type="spellEnd"/>
      <w:r>
        <w:rPr>
          <w:rFonts w:ascii="Times New Roman" w:hAnsi="Times New Roman" w:cs="Times New Roman"/>
          <w:sz w:val="28"/>
          <w:szCs w:val="28"/>
        </w:rPr>
        <w:t>) и Щелкуна черного (</w:t>
      </w:r>
      <w:proofErr w:type="spellStart"/>
      <w:r w:rsidRPr="00AE0CF6">
        <w:rPr>
          <w:rFonts w:ascii="Times New Roman" w:hAnsi="Times New Roman" w:cs="Times New Roman"/>
          <w:sz w:val="28"/>
          <w:szCs w:val="28"/>
          <w:lang w:val="en-US"/>
        </w:rPr>
        <w:t>Athous</w:t>
      </w:r>
      <w:proofErr w:type="spellEnd"/>
      <w:r w:rsidRPr="00653C61">
        <w:rPr>
          <w:rFonts w:ascii="Times New Roman" w:hAnsi="Times New Roman" w:cs="Times New Roman"/>
          <w:sz w:val="28"/>
          <w:szCs w:val="28"/>
        </w:rPr>
        <w:t xml:space="preserve"> </w:t>
      </w:r>
      <w:proofErr w:type="spellStart"/>
      <w:r w:rsidRPr="00AE0CF6">
        <w:rPr>
          <w:rFonts w:ascii="Times New Roman" w:hAnsi="Times New Roman" w:cs="Times New Roman"/>
          <w:sz w:val="28"/>
          <w:szCs w:val="28"/>
          <w:lang w:val="en-US"/>
        </w:rPr>
        <w:t>niger</w:t>
      </w:r>
      <w:proofErr w:type="spellEnd"/>
      <w:r>
        <w:rPr>
          <w:rFonts w:ascii="Times New Roman" w:hAnsi="Times New Roman" w:cs="Times New Roman"/>
          <w:sz w:val="28"/>
          <w:szCs w:val="28"/>
        </w:rPr>
        <w:t xml:space="preserve">), играет особую роль в </w:t>
      </w:r>
      <w:r w:rsidR="00661FE0">
        <w:rPr>
          <w:rFonts w:ascii="Times New Roman" w:hAnsi="Times New Roman" w:cs="Times New Roman"/>
          <w:sz w:val="28"/>
          <w:szCs w:val="28"/>
        </w:rPr>
        <w:t>возобновлении леса. Нами данные виды были обнаружены в Королевском бору неподалеку от туевого питомника. Щелкуны сильно пов</w:t>
      </w:r>
      <w:r w:rsidR="003E5A1A">
        <w:rPr>
          <w:rFonts w:ascii="Times New Roman" w:hAnsi="Times New Roman" w:cs="Times New Roman"/>
          <w:sz w:val="28"/>
          <w:szCs w:val="28"/>
        </w:rPr>
        <w:t>реждают корни деревьев особенно на стадии подроста, приживаемость деревьев при этом сильно снижается, что особенно важно для особо охраняемой территории.</w:t>
      </w:r>
    </w:p>
    <w:p w:rsidR="003E5A1A" w:rsidRDefault="003E5A1A" w:rsidP="003E5A1A">
      <w:pPr>
        <w:tabs>
          <w:tab w:val="left" w:pos="1624"/>
          <w:tab w:val="left" w:pos="274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Кроме того, нами найдены насекомые, занесенные в Красную книгу Калининградской области — скакун приморский (</w:t>
      </w:r>
      <w:proofErr w:type="spellStart"/>
      <w:r w:rsidRPr="003E5A1A">
        <w:rPr>
          <w:rFonts w:ascii="Times New Roman" w:hAnsi="Times New Roman" w:cs="Times New Roman"/>
          <w:sz w:val="28"/>
          <w:szCs w:val="28"/>
        </w:rPr>
        <w:t>Cicindela</w:t>
      </w:r>
      <w:proofErr w:type="spellEnd"/>
      <w:r w:rsidRPr="003E5A1A">
        <w:rPr>
          <w:rFonts w:ascii="Times New Roman" w:hAnsi="Times New Roman" w:cs="Times New Roman"/>
          <w:sz w:val="28"/>
          <w:szCs w:val="28"/>
        </w:rPr>
        <w:t xml:space="preserve"> </w:t>
      </w:r>
      <w:proofErr w:type="spellStart"/>
      <w:r w:rsidRPr="003E5A1A">
        <w:rPr>
          <w:rFonts w:ascii="Times New Roman" w:hAnsi="Times New Roman" w:cs="Times New Roman"/>
          <w:sz w:val="28"/>
          <w:szCs w:val="28"/>
        </w:rPr>
        <w:t>maritima</w:t>
      </w:r>
      <w:proofErr w:type="spellEnd"/>
      <w:r>
        <w:rPr>
          <w:rFonts w:ascii="Times New Roman" w:hAnsi="Times New Roman" w:cs="Times New Roman"/>
          <w:sz w:val="28"/>
          <w:szCs w:val="28"/>
        </w:rPr>
        <w:t>) и хрущ мраморный (</w:t>
      </w:r>
      <w:proofErr w:type="spellStart"/>
      <w:r w:rsidRPr="003E5A1A">
        <w:rPr>
          <w:rFonts w:ascii="Times New Roman" w:hAnsi="Times New Roman" w:cs="Times New Roman"/>
          <w:sz w:val="28"/>
          <w:szCs w:val="28"/>
        </w:rPr>
        <w:t>Polyphylla</w:t>
      </w:r>
      <w:proofErr w:type="spellEnd"/>
      <w:r w:rsidRPr="003E5A1A">
        <w:rPr>
          <w:rFonts w:ascii="Times New Roman" w:hAnsi="Times New Roman" w:cs="Times New Roman"/>
          <w:sz w:val="28"/>
          <w:szCs w:val="28"/>
        </w:rPr>
        <w:t xml:space="preserve"> </w:t>
      </w:r>
      <w:proofErr w:type="spellStart"/>
      <w:r w:rsidRPr="003E5A1A">
        <w:rPr>
          <w:rFonts w:ascii="Times New Roman" w:hAnsi="Times New Roman" w:cs="Times New Roman"/>
          <w:sz w:val="28"/>
          <w:szCs w:val="28"/>
        </w:rPr>
        <w:t>fullo</w:t>
      </w:r>
      <w:proofErr w:type="spellEnd"/>
      <w:r>
        <w:rPr>
          <w:rFonts w:ascii="Times New Roman" w:hAnsi="Times New Roman" w:cs="Times New Roman"/>
          <w:sz w:val="28"/>
          <w:szCs w:val="28"/>
        </w:rPr>
        <w:t>).</w:t>
      </w:r>
    </w:p>
    <w:p w:rsidR="00D63D7E" w:rsidRDefault="00D63D7E" w:rsidP="00D63D7E">
      <w:pPr>
        <w:pStyle w:val="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учетом особенностей режима Национального парка «Куршская коса» в качестве мер по защите лесного массива мы предлагаем: </w:t>
      </w:r>
    </w:p>
    <w:p w:rsidR="00D63D7E" w:rsidRDefault="00D63D7E" w:rsidP="00D63D7E">
      <w:pPr>
        <w:pStyle w:val="1"/>
        <w:numPr>
          <w:ilvl w:val="0"/>
          <w:numId w:val="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Вести постоянный мониторинг численности соснового походного шелкопряда, а также стволовых вредителей.</w:t>
      </w:r>
    </w:p>
    <w:p w:rsidR="00D63D7E" w:rsidRDefault="00D63D7E" w:rsidP="00D63D7E">
      <w:pPr>
        <w:pStyle w:val="1"/>
        <w:numPr>
          <w:ilvl w:val="0"/>
          <w:numId w:val="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возникновения вспышек численности вредителей довести точную информацию до работников лесничеств. </w:t>
      </w:r>
    </w:p>
    <w:p w:rsidR="00D63D7E" w:rsidRPr="00795EF5" w:rsidRDefault="00D63D7E" w:rsidP="00D63D7E">
      <w:pPr>
        <w:pStyle w:val="1"/>
        <w:numPr>
          <w:ilvl w:val="0"/>
          <w:numId w:val="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качестве мер борьбы с сосновым походным шелкопрядом мы предлагаем ручной сбор паутинных гнёзд (при соблюдении всех мер личной безопасности), местная обработка хлорофосом.</w:t>
      </w:r>
    </w:p>
    <w:p w:rsidR="00D63D7E" w:rsidRDefault="00D63D7E">
      <w:pPr>
        <w:suppressAutoHyphens w:val="0"/>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D63D7E" w:rsidRDefault="00D63D7E" w:rsidP="00D63D7E">
      <w:pPr>
        <w:pStyle w:val="1"/>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Выводы.</w:t>
      </w:r>
    </w:p>
    <w:p w:rsidR="00D63D7E" w:rsidRDefault="00D63D7E" w:rsidP="00D63D7E">
      <w:pPr>
        <w:pStyle w:val="1"/>
        <w:spacing w:after="0" w:line="360" w:lineRule="auto"/>
        <w:ind w:left="0" w:firstLine="709"/>
        <w:jc w:val="center"/>
        <w:rPr>
          <w:rFonts w:ascii="Times New Roman" w:hAnsi="Times New Roman" w:cs="Times New Roman"/>
          <w:sz w:val="28"/>
          <w:szCs w:val="28"/>
        </w:rPr>
      </w:pPr>
    </w:p>
    <w:p w:rsidR="00D63D7E" w:rsidRDefault="00D63D7E" w:rsidP="00D63D7E">
      <w:pPr>
        <w:pStyle w:val="1"/>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Распространение соснового шелкопряда не однородно на Куршской косе и локализовано в основном в 7, 8, 11 и 83 выделах Зеленоградского лесничества.</w:t>
      </w:r>
    </w:p>
    <w:p w:rsidR="00D63D7E" w:rsidRDefault="00D63D7E" w:rsidP="00813706">
      <w:pPr>
        <w:pStyle w:val="1"/>
        <w:numPr>
          <w:ilvl w:val="0"/>
          <w:numId w:val="4"/>
        </w:numPr>
        <w:tabs>
          <w:tab w:val="left" w:pos="993"/>
        </w:tabs>
        <w:spacing w:after="0" w:line="360" w:lineRule="auto"/>
        <w:ind w:left="0" w:firstLine="709"/>
        <w:jc w:val="both"/>
        <w:rPr>
          <w:rFonts w:ascii="Times New Roman" w:hAnsi="Times New Roman" w:cs="Times New Roman"/>
          <w:sz w:val="28"/>
          <w:szCs w:val="28"/>
        </w:rPr>
      </w:pPr>
      <w:r w:rsidRPr="00D63D7E">
        <w:rPr>
          <w:rFonts w:ascii="Times New Roman" w:hAnsi="Times New Roman" w:cs="Times New Roman"/>
          <w:sz w:val="28"/>
          <w:szCs w:val="28"/>
        </w:rPr>
        <w:t xml:space="preserve">Наиболее часто встречаемыми были виды усачей </w:t>
      </w:r>
      <w:proofErr w:type="spellStart"/>
      <w:proofErr w:type="gramStart"/>
      <w:r w:rsidRPr="00D63D7E">
        <w:rPr>
          <w:rFonts w:ascii="Times New Roman" w:hAnsi="Times New Roman" w:cs="Times New Roman"/>
          <w:i/>
          <w:sz w:val="28"/>
          <w:szCs w:val="28"/>
          <w:lang w:val="en-US"/>
        </w:rPr>
        <w:t>Xylosteus</w:t>
      </w:r>
      <w:proofErr w:type="spellEnd"/>
      <w:r w:rsidRPr="00D63D7E">
        <w:rPr>
          <w:rFonts w:ascii="Times New Roman" w:hAnsi="Times New Roman" w:cs="Times New Roman"/>
          <w:i/>
          <w:sz w:val="28"/>
          <w:szCs w:val="28"/>
        </w:rPr>
        <w:t xml:space="preserve">  </w:t>
      </w:r>
      <w:proofErr w:type="spellStart"/>
      <w:r w:rsidRPr="00D63D7E">
        <w:rPr>
          <w:rFonts w:ascii="Times New Roman" w:hAnsi="Times New Roman" w:cs="Times New Roman"/>
          <w:i/>
          <w:sz w:val="28"/>
          <w:szCs w:val="28"/>
          <w:lang w:val="en-US"/>
        </w:rPr>
        <w:t>rusticus</w:t>
      </w:r>
      <w:proofErr w:type="spellEnd"/>
      <w:proofErr w:type="gramEnd"/>
      <w:r w:rsidRPr="00D63D7E">
        <w:rPr>
          <w:rFonts w:ascii="Times New Roman" w:hAnsi="Times New Roman" w:cs="Times New Roman"/>
          <w:i/>
          <w:sz w:val="28"/>
          <w:szCs w:val="28"/>
        </w:rPr>
        <w:t xml:space="preserve">, </w:t>
      </w:r>
      <w:proofErr w:type="spellStart"/>
      <w:r w:rsidRPr="00D63D7E">
        <w:rPr>
          <w:rFonts w:ascii="Times New Roman" w:hAnsi="Times New Roman" w:cs="Times New Roman"/>
          <w:i/>
          <w:sz w:val="28"/>
          <w:szCs w:val="28"/>
          <w:lang w:val="en-US"/>
        </w:rPr>
        <w:t>Monochamus</w:t>
      </w:r>
      <w:proofErr w:type="spellEnd"/>
      <w:r w:rsidRPr="00D63D7E">
        <w:rPr>
          <w:rFonts w:ascii="Times New Roman" w:hAnsi="Times New Roman" w:cs="Times New Roman"/>
          <w:i/>
          <w:sz w:val="28"/>
          <w:szCs w:val="28"/>
        </w:rPr>
        <w:t xml:space="preserve"> </w:t>
      </w:r>
      <w:proofErr w:type="spellStart"/>
      <w:r w:rsidRPr="00D63D7E">
        <w:rPr>
          <w:rFonts w:ascii="Times New Roman" w:hAnsi="Times New Roman" w:cs="Times New Roman"/>
          <w:i/>
          <w:sz w:val="28"/>
          <w:szCs w:val="28"/>
          <w:lang w:val="en-US"/>
        </w:rPr>
        <w:t>urussovi</w:t>
      </w:r>
      <w:proofErr w:type="spellEnd"/>
      <w:r w:rsidRPr="00D63D7E">
        <w:rPr>
          <w:rFonts w:ascii="Times New Roman" w:hAnsi="Times New Roman" w:cs="Times New Roman"/>
          <w:i/>
          <w:sz w:val="28"/>
          <w:szCs w:val="28"/>
        </w:rPr>
        <w:t>,</w:t>
      </w:r>
      <w:r w:rsidRPr="00D63D7E">
        <w:rPr>
          <w:rFonts w:ascii="Times New Roman" w:hAnsi="Times New Roman" w:cs="Times New Roman"/>
          <w:sz w:val="28"/>
          <w:szCs w:val="28"/>
        </w:rPr>
        <w:t xml:space="preserve"> </w:t>
      </w:r>
      <w:proofErr w:type="spellStart"/>
      <w:r w:rsidRPr="00D63D7E">
        <w:rPr>
          <w:rFonts w:ascii="Times New Roman" w:hAnsi="Times New Roman" w:cs="Times New Roman"/>
          <w:i/>
          <w:sz w:val="28"/>
          <w:szCs w:val="28"/>
          <w:lang w:val="en-US"/>
        </w:rPr>
        <w:t>Monochamus</w:t>
      </w:r>
      <w:proofErr w:type="spellEnd"/>
      <w:r w:rsidRPr="00D63D7E">
        <w:rPr>
          <w:rFonts w:ascii="Times New Roman" w:hAnsi="Times New Roman" w:cs="Times New Roman"/>
          <w:i/>
          <w:sz w:val="28"/>
          <w:szCs w:val="28"/>
        </w:rPr>
        <w:t xml:space="preserve"> </w:t>
      </w:r>
      <w:proofErr w:type="spellStart"/>
      <w:r w:rsidRPr="00D63D7E">
        <w:rPr>
          <w:rFonts w:ascii="Times New Roman" w:hAnsi="Times New Roman" w:cs="Times New Roman"/>
          <w:i/>
          <w:sz w:val="28"/>
          <w:szCs w:val="28"/>
          <w:lang w:val="en-US"/>
        </w:rPr>
        <w:t>galloprovincialis</w:t>
      </w:r>
      <w:proofErr w:type="spellEnd"/>
      <w:r w:rsidRPr="00D63D7E">
        <w:rPr>
          <w:rFonts w:ascii="Times New Roman" w:hAnsi="Times New Roman" w:cs="Times New Roman"/>
          <w:i/>
          <w:sz w:val="28"/>
          <w:szCs w:val="28"/>
        </w:rPr>
        <w:t>,</w:t>
      </w:r>
      <w:r w:rsidRPr="00D63D7E">
        <w:rPr>
          <w:rFonts w:ascii="Times New Roman" w:hAnsi="Times New Roman" w:cs="Times New Roman"/>
          <w:sz w:val="28"/>
          <w:szCs w:val="28"/>
        </w:rPr>
        <w:t xml:space="preserve"> </w:t>
      </w:r>
      <w:proofErr w:type="spellStart"/>
      <w:r w:rsidRPr="00D63D7E">
        <w:rPr>
          <w:rFonts w:ascii="Times New Roman" w:hAnsi="Times New Roman" w:cs="Times New Roman"/>
          <w:i/>
          <w:sz w:val="28"/>
          <w:szCs w:val="28"/>
          <w:lang w:val="en-US"/>
        </w:rPr>
        <w:t>Monochamus</w:t>
      </w:r>
      <w:proofErr w:type="spellEnd"/>
      <w:r w:rsidRPr="00D63D7E">
        <w:rPr>
          <w:rFonts w:ascii="Times New Roman" w:hAnsi="Times New Roman" w:cs="Times New Roman"/>
          <w:i/>
          <w:sz w:val="28"/>
          <w:szCs w:val="28"/>
        </w:rPr>
        <w:t xml:space="preserve"> </w:t>
      </w:r>
      <w:proofErr w:type="spellStart"/>
      <w:r w:rsidRPr="00D63D7E">
        <w:rPr>
          <w:rFonts w:ascii="Times New Roman" w:hAnsi="Times New Roman" w:cs="Times New Roman"/>
          <w:i/>
          <w:sz w:val="28"/>
          <w:szCs w:val="28"/>
          <w:lang w:val="en-US"/>
        </w:rPr>
        <w:t>sutor</w:t>
      </w:r>
      <w:proofErr w:type="spellEnd"/>
      <w:r w:rsidRPr="00D63D7E">
        <w:rPr>
          <w:rFonts w:ascii="Times New Roman" w:hAnsi="Times New Roman" w:cs="Times New Roman"/>
          <w:i/>
          <w:sz w:val="28"/>
          <w:szCs w:val="28"/>
        </w:rPr>
        <w:t xml:space="preserve"> </w:t>
      </w:r>
      <w:r w:rsidRPr="00D63D7E">
        <w:rPr>
          <w:rFonts w:ascii="Times New Roman" w:hAnsi="Times New Roman" w:cs="Times New Roman"/>
          <w:sz w:val="28"/>
          <w:szCs w:val="28"/>
        </w:rPr>
        <w:t xml:space="preserve">эти виды усачей кроме </w:t>
      </w:r>
      <w:proofErr w:type="spellStart"/>
      <w:r w:rsidRPr="00D63D7E">
        <w:rPr>
          <w:rFonts w:ascii="Times New Roman" w:hAnsi="Times New Roman" w:cs="Times New Roman"/>
          <w:i/>
          <w:sz w:val="28"/>
          <w:szCs w:val="28"/>
          <w:lang w:val="en-US"/>
        </w:rPr>
        <w:t>Xylosteus</w:t>
      </w:r>
      <w:proofErr w:type="spellEnd"/>
      <w:r w:rsidRPr="00D63D7E">
        <w:rPr>
          <w:rFonts w:ascii="Times New Roman" w:hAnsi="Times New Roman" w:cs="Times New Roman"/>
          <w:i/>
          <w:sz w:val="28"/>
          <w:szCs w:val="28"/>
        </w:rPr>
        <w:t xml:space="preserve">  </w:t>
      </w:r>
      <w:proofErr w:type="spellStart"/>
      <w:r w:rsidRPr="00D63D7E">
        <w:rPr>
          <w:rFonts w:ascii="Times New Roman" w:hAnsi="Times New Roman" w:cs="Times New Roman"/>
          <w:i/>
          <w:sz w:val="28"/>
          <w:szCs w:val="28"/>
          <w:lang w:val="en-US"/>
        </w:rPr>
        <w:t>rusticus</w:t>
      </w:r>
      <w:proofErr w:type="spellEnd"/>
      <w:r w:rsidRPr="00D63D7E">
        <w:rPr>
          <w:rFonts w:ascii="Times New Roman" w:hAnsi="Times New Roman" w:cs="Times New Roman"/>
          <w:i/>
          <w:sz w:val="28"/>
          <w:szCs w:val="28"/>
        </w:rPr>
        <w:t xml:space="preserve">, </w:t>
      </w:r>
      <w:r w:rsidRPr="00D63D7E">
        <w:rPr>
          <w:rFonts w:ascii="Times New Roman" w:hAnsi="Times New Roman" w:cs="Times New Roman"/>
          <w:sz w:val="28"/>
          <w:szCs w:val="28"/>
        </w:rPr>
        <w:t xml:space="preserve">самые опасные вредители хвойных лесных насаждений. </w:t>
      </w:r>
    </w:p>
    <w:p w:rsidR="00D63D7E" w:rsidRDefault="00D63D7E" w:rsidP="00813706">
      <w:pPr>
        <w:pStyle w:val="1"/>
        <w:numPr>
          <w:ilvl w:val="0"/>
          <w:numId w:val="4"/>
        </w:numPr>
        <w:tabs>
          <w:tab w:val="left" w:pos="993"/>
        </w:tabs>
        <w:spacing w:after="0" w:line="360" w:lineRule="auto"/>
        <w:ind w:left="0" w:firstLine="709"/>
        <w:jc w:val="both"/>
        <w:rPr>
          <w:rFonts w:ascii="Times New Roman" w:hAnsi="Times New Roman" w:cs="Times New Roman"/>
          <w:sz w:val="28"/>
          <w:szCs w:val="28"/>
        </w:rPr>
      </w:pPr>
      <w:r w:rsidRPr="00D63D7E">
        <w:rPr>
          <w:rFonts w:ascii="Times New Roman" w:hAnsi="Times New Roman" w:cs="Times New Roman"/>
          <w:sz w:val="28"/>
          <w:szCs w:val="28"/>
        </w:rPr>
        <w:t xml:space="preserve">В 2020 году количество заселенных шелкопрядом деревьев увеличилось, что может быть связано с увеличением численности соснового походного шелкопряда, а также с сильным объеданием деревьев на пробных площадках в прошлом году. </w:t>
      </w:r>
    </w:p>
    <w:p w:rsidR="00D63D7E" w:rsidRPr="00D63D7E" w:rsidRDefault="00D63D7E" w:rsidP="00813706">
      <w:pPr>
        <w:pStyle w:val="1"/>
        <w:numPr>
          <w:ilvl w:val="0"/>
          <w:numId w:val="4"/>
        </w:numPr>
        <w:tabs>
          <w:tab w:val="left" w:pos="993"/>
        </w:tabs>
        <w:spacing w:after="0" w:line="360" w:lineRule="auto"/>
        <w:ind w:left="0" w:firstLine="709"/>
        <w:jc w:val="both"/>
        <w:rPr>
          <w:rFonts w:ascii="Times New Roman" w:hAnsi="Times New Roman" w:cs="Times New Roman"/>
          <w:sz w:val="28"/>
          <w:szCs w:val="28"/>
        </w:rPr>
      </w:pPr>
      <w:r w:rsidRPr="00D63D7E">
        <w:rPr>
          <w:rFonts w:ascii="Times New Roman" w:hAnsi="Times New Roman" w:cs="Times New Roman"/>
          <w:sz w:val="28"/>
          <w:szCs w:val="28"/>
        </w:rPr>
        <w:t>В случае фиксации соснового походного шелкопряда считаем необходимым</w:t>
      </w:r>
      <w:r>
        <w:rPr>
          <w:rFonts w:ascii="Times New Roman" w:hAnsi="Times New Roman" w:cs="Times New Roman"/>
          <w:sz w:val="28"/>
          <w:szCs w:val="28"/>
        </w:rPr>
        <w:t xml:space="preserve"> вести постоянный мониторинг численности соснового походного шелкопряда и других вредителей</w:t>
      </w:r>
      <w:r w:rsidRPr="00D63D7E">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додить</w:t>
      </w:r>
      <w:proofErr w:type="spellEnd"/>
      <w:r w:rsidRPr="00D63D7E">
        <w:rPr>
          <w:rFonts w:ascii="Times New Roman" w:hAnsi="Times New Roman" w:cs="Times New Roman"/>
          <w:sz w:val="28"/>
          <w:szCs w:val="28"/>
        </w:rPr>
        <w:t xml:space="preserve"> информацию до работников лесничества. </w:t>
      </w: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Default="00D63D7E" w:rsidP="00D63D7E">
      <w:pPr>
        <w:pStyle w:val="1"/>
        <w:spacing w:after="0" w:line="360" w:lineRule="auto"/>
        <w:ind w:left="0" w:firstLine="709"/>
        <w:jc w:val="center"/>
        <w:rPr>
          <w:rFonts w:ascii="Times New Roman" w:hAnsi="Times New Roman" w:cs="Times New Roman"/>
          <w:b/>
          <w:bCs/>
          <w:sz w:val="28"/>
          <w:szCs w:val="28"/>
        </w:rPr>
      </w:pPr>
    </w:p>
    <w:p w:rsidR="00D63D7E" w:rsidRPr="006C6FCB" w:rsidRDefault="00D63D7E" w:rsidP="00D63D7E">
      <w:pPr>
        <w:pStyle w:val="1"/>
        <w:spacing w:after="0" w:line="360" w:lineRule="auto"/>
        <w:ind w:left="0" w:firstLine="709"/>
        <w:jc w:val="center"/>
        <w:rPr>
          <w:rFonts w:ascii="Times New Roman" w:hAnsi="Times New Roman" w:cs="Times New Roman"/>
          <w:b/>
          <w:bCs/>
          <w:sz w:val="28"/>
          <w:szCs w:val="28"/>
        </w:rPr>
      </w:pPr>
      <w:r w:rsidRPr="006C6FCB">
        <w:rPr>
          <w:rFonts w:ascii="Times New Roman" w:hAnsi="Times New Roman" w:cs="Times New Roman"/>
          <w:b/>
          <w:bCs/>
          <w:sz w:val="28"/>
          <w:szCs w:val="28"/>
        </w:rPr>
        <w:t>Список литературы.</w:t>
      </w:r>
    </w:p>
    <w:p w:rsidR="00D63D7E" w:rsidRPr="006C6FCB" w:rsidRDefault="00D63D7E" w:rsidP="00D63D7E">
      <w:pPr>
        <w:pStyle w:val="1"/>
        <w:tabs>
          <w:tab w:val="left" w:pos="709"/>
          <w:tab w:val="left" w:pos="851"/>
        </w:tabs>
        <w:spacing w:after="0" w:line="360" w:lineRule="auto"/>
        <w:ind w:left="0" w:firstLine="567"/>
        <w:jc w:val="center"/>
        <w:rPr>
          <w:rFonts w:ascii="Times New Roman" w:hAnsi="Times New Roman" w:cs="Times New Roman"/>
          <w:b/>
          <w:bCs/>
          <w:sz w:val="28"/>
          <w:szCs w:val="28"/>
        </w:rPr>
      </w:pPr>
    </w:p>
    <w:p w:rsidR="00D63D7E" w:rsidRPr="006C6FCB" w:rsidRDefault="00D63D7E" w:rsidP="00D63D7E">
      <w:pPr>
        <w:pStyle w:val="1"/>
        <w:numPr>
          <w:ilvl w:val="0"/>
          <w:numId w:val="5"/>
        </w:numPr>
        <w:tabs>
          <w:tab w:val="left" w:pos="709"/>
          <w:tab w:val="left" w:pos="851"/>
          <w:tab w:val="left" w:pos="993"/>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Алексеев В.И. К фауне жесткокрылых (</w:t>
      </w:r>
      <w:proofErr w:type="spellStart"/>
      <w:r w:rsidRPr="006C6FCB">
        <w:rPr>
          <w:rFonts w:ascii="Times New Roman" w:hAnsi="Times New Roman" w:cs="Times New Roman"/>
          <w:sz w:val="28"/>
          <w:szCs w:val="28"/>
        </w:rPr>
        <w:t>Coleoptera</w:t>
      </w:r>
      <w:proofErr w:type="spellEnd"/>
      <w:r w:rsidRPr="006C6FCB">
        <w:rPr>
          <w:rFonts w:ascii="Times New Roman" w:hAnsi="Times New Roman" w:cs="Times New Roman"/>
          <w:sz w:val="28"/>
          <w:szCs w:val="28"/>
        </w:rPr>
        <w:t>) Куршской косы/ /Проблемы изучения и охраны природного и культурного наследия. Сб. ст.-М.:</w:t>
      </w:r>
      <w:r>
        <w:rPr>
          <w:rFonts w:ascii="Times New Roman" w:hAnsi="Times New Roman" w:cs="Times New Roman"/>
          <w:sz w:val="28"/>
          <w:szCs w:val="28"/>
        </w:rPr>
        <w:t xml:space="preserve"> </w:t>
      </w:r>
      <w:r w:rsidRPr="006C6FCB">
        <w:rPr>
          <w:rFonts w:ascii="Times New Roman" w:hAnsi="Times New Roman" w:cs="Times New Roman"/>
          <w:sz w:val="28"/>
          <w:szCs w:val="28"/>
        </w:rPr>
        <w:t>НИА-Природа,</w:t>
      </w:r>
      <w:r>
        <w:rPr>
          <w:rFonts w:ascii="Times New Roman" w:hAnsi="Times New Roman" w:cs="Times New Roman"/>
          <w:sz w:val="28"/>
          <w:szCs w:val="28"/>
        </w:rPr>
        <w:t xml:space="preserve"> </w:t>
      </w:r>
      <w:r w:rsidRPr="006C6FCB">
        <w:rPr>
          <w:rFonts w:ascii="Times New Roman" w:hAnsi="Times New Roman" w:cs="Times New Roman"/>
          <w:sz w:val="28"/>
          <w:szCs w:val="28"/>
        </w:rPr>
        <w:t>2003.</w:t>
      </w:r>
      <w:r>
        <w:rPr>
          <w:rFonts w:ascii="Times New Roman" w:hAnsi="Times New Roman" w:cs="Times New Roman"/>
          <w:sz w:val="28"/>
          <w:szCs w:val="28"/>
        </w:rPr>
        <w:t xml:space="preserve"> </w:t>
      </w:r>
      <w:r w:rsidRPr="006C6FCB">
        <w:rPr>
          <w:rFonts w:ascii="Times New Roman" w:hAnsi="Times New Roman" w:cs="Times New Roman"/>
          <w:sz w:val="28"/>
          <w:szCs w:val="28"/>
        </w:rPr>
        <w:t>-С.13-19:</w:t>
      </w:r>
    </w:p>
    <w:p w:rsidR="00D63D7E" w:rsidRPr="006C6FCB" w:rsidRDefault="00D63D7E" w:rsidP="00D63D7E">
      <w:pPr>
        <w:pStyle w:val="1"/>
        <w:numPr>
          <w:ilvl w:val="0"/>
          <w:numId w:val="5"/>
        </w:numPr>
        <w:tabs>
          <w:tab w:val="left" w:pos="709"/>
          <w:tab w:val="left" w:pos="851"/>
          <w:tab w:val="left" w:pos="993"/>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 xml:space="preserve">Ильинский А.И. Надзор, учёт и прогноз массовых размножений хвое- и </w:t>
      </w:r>
      <w:proofErr w:type="spellStart"/>
      <w:r w:rsidRPr="006C6FCB">
        <w:rPr>
          <w:rFonts w:ascii="Times New Roman" w:hAnsi="Times New Roman" w:cs="Times New Roman"/>
          <w:sz w:val="28"/>
          <w:szCs w:val="28"/>
        </w:rPr>
        <w:t>листогрызущих</w:t>
      </w:r>
      <w:proofErr w:type="spellEnd"/>
      <w:r w:rsidRPr="006C6FCB">
        <w:rPr>
          <w:rFonts w:ascii="Times New Roman" w:hAnsi="Times New Roman" w:cs="Times New Roman"/>
          <w:sz w:val="28"/>
          <w:szCs w:val="28"/>
        </w:rPr>
        <w:t xml:space="preserve"> насекомых в лесах СССР. М.: </w:t>
      </w:r>
      <w:proofErr w:type="spellStart"/>
      <w:r w:rsidRPr="006C6FCB">
        <w:rPr>
          <w:rFonts w:ascii="Times New Roman" w:hAnsi="Times New Roman" w:cs="Times New Roman"/>
          <w:sz w:val="28"/>
          <w:szCs w:val="28"/>
        </w:rPr>
        <w:t>Лесн</w:t>
      </w:r>
      <w:proofErr w:type="spellEnd"/>
      <w:r w:rsidRPr="006C6FCB">
        <w:rPr>
          <w:rFonts w:ascii="Times New Roman" w:hAnsi="Times New Roman" w:cs="Times New Roman"/>
          <w:sz w:val="28"/>
          <w:szCs w:val="28"/>
        </w:rPr>
        <w:t xml:space="preserve">. </w:t>
      </w:r>
      <w:proofErr w:type="spellStart"/>
      <w:r w:rsidRPr="006C6FCB">
        <w:rPr>
          <w:rFonts w:ascii="Times New Roman" w:hAnsi="Times New Roman" w:cs="Times New Roman"/>
          <w:sz w:val="28"/>
          <w:szCs w:val="28"/>
        </w:rPr>
        <w:t>пром-сть</w:t>
      </w:r>
      <w:proofErr w:type="spellEnd"/>
      <w:r w:rsidRPr="006C6FCB">
        <w:rPr>
          <w:rFonts w:ascii="Times New Roman" w:hAnsi="Times New Roman" w:cs="Times New Roman"/>
          <w:sz w:val="28"/>
          <w:szCs w:val="28"/>
        </w:rPr>
        <w:t>, 1965. 525с.</w:t>
      </w:r>
    </w:p>
    <w:p w:rsidR="00D63D7E" w:rsidRPr="006C6FCB" w:rsidRDefault="00D63D7E" w:rsidP="00D63D7E">
      <w:pPr>
        <w:pStyle w:val="1"/>
        <w:numPr>
          <w:ilvl w:val="0"/>
          <w:numId w:val="5"/>
        </w:numPr>
        <w:tabs>
          <w:tab w:val="left" w:pos="709"/>
          <w:tab w:val="left" w:pos="851"/>
          <w:tab w:val="left" w:pos="993"/>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Алексеев В.И. Жесткокрылые (</w:t>
      </w:r>
      <w:proofErr w:type="spellStart"/>
      <w:r w:rsidRPr="006C6FCB">
        <w:rPr>
          <w:rFonts w:ascii="Times New Roman" w:hAnsi="Times New Roman" w:cs="Times New Roman"/>
          <w:sz w:val="28"/>
          <w:szCs w:val="28"/>
        </w:rPr>
        <w:t>Coleoptera</w:t>
      </w:r>
      <w:proofErr w:type="spellEnd"/>
      <w:r w:rsidRPr="006C6FCB">
        <w:rPr>
          <w:rFonts w:ascii="Times New Roman" w:hAnsi="Times New Roman" w:cs="Times New Roman"/>
          <w:sz w:val="28"/>
          <w:szCs w:val="28"/>
        </w:rPr>
        <w:t xml:space="preserve">) </w:t>
      </w:r>
      <w:proofErr w:type="spellStart"/>
      <w:r w:rsidRPr="006C6FCB">
        <w:rPr>
          <w:rFonts w:ascii="Times New Roman" w:hAnsi="Times New Roman" w:cs="Times New Roman"/>
          <w:sz w:val="28"/>
          <w:szCs w:val="28"/>
        </w:rPr>
        <w:t>песчанных</w:t>
      </w:r>
      <w:proofErr w:type="spellEnd"/>
      <w:r w:rsidRPr="006C6FCB">
        <w:rPr>
          <w:rFonts w:ascii="Times New Roman" w:hAnsi="Times New Roman" w:cs="Times New Roman"/>
          <w:sz w:val="28"/>
          <w:szCs w:val="28"/>
        </w:rPr>
        <w:t xml:space="preserve"> </w:t>
      </w:r>
      <w:proofErr w:type="spellStart"/>
      <w:r w:rsidRPr="006C6FCB">
        <w:rPr>
          <w:rFonts w:ascii="Times New Roman" w:hAnsi="Times New Roman" w:cs="Times New Roman"/>
          <w:sz w:val="28"/>
          <w:szCs w:val="28"/>
        </w:rPr>
        <w:t>бездревесных</w:t>
      </w:r>
      <w:proofErr w:type="spellEnd"/>
      <w:r w:rsidRPr="006C6FCB">
        <w:rPr>
          <w:rFonts w:ascii="Times New Roman" w:hAnsi="Times New Roman" w:cs="Times New Roman"/>
          <w:sz w:val="28"/>
          <w:szCs w:val="28"/>
        </w:rPr>
        <w:t xml:space="preserve"> стаций побережья Куршской косы/ /Проблемы изучения и охраны природного и культурного наследия национального парка «Куршская коса». — Калининград:</w:t>
      </w:r>
      <w:r>
        <w:rPr>
          <w:rFonts w:ascii="Times New Roman" w:hAnsi="Times New Roman" w:cs="Times New Roman"/>
          <w:sz w:val="28"/>
          <w:szCs w:val="28"/>
        </w:rPr>
        <w:t xml:space="preserve"> </w:t>
      </w:r>
      <w:proofErr w:type="spellStart"/>
      <w:r w:rsidRPr="006C6FCB">
        <w:rPr>
          <w:rFonts w:ascii="Times New Roman" w:hAnsi="Times New Roman" w:cs="Times New Roman"/>
          <w:sz w:val="28"/>
          <w:szCs w:val="28"/>
        </w:rPr>
        <w:t>Изд-воРГУим.И.Канта</w:t>
      </w:r>
      <w:proofErr w:type="spellEnd"/>
      <w:r w:rsidRPr="006C6FCB">
        <w:rPr>
          <w:rFonts w:ascii="Times New Roman" w:hAnsi="Times New Roman" w:cs="Times New Roman"/>
          <w:sz w:val="28"/>
          <w:szCs w:val="28"/>
        </w:rPr>
        <w:t>,</w:t>
      </w:r>
      <w:r>
        <w:rPr>
          <w:rFonts w:ascii="Times New Roman" w:hAnsi="Times New Roman" w:cs="Times New Roman"/>
          <w:sz w:val="28"/>
          <w:szCs w:val="28"/>
        </w:rPr>
        <w:t xml:space="preserve"> </w:t>
      </w:r>
      <w:r w:rsidRPr="006C6FCB">
        <w:rPr>
          <w:rFonts w:ascii="Times New Roman" w:hAnsi="Times New Roman" w:cs="Times New Roman"/>
          <w:sz w:val="28"/>
          <w:szCs w:val="28"/>
        </w:rPr>
        <w:t>2005.</w:t>
      </w:r>
      <w:r>
        <w:rPr>
          <w:rFonts w:ascii="Times New Roman" w:hAnsi="Times New Roman" w:cs="Times New Roman"/>
          <w:sz w:val="28"/>
          <w:szCs w:val="28"/>
        </w:rPr>
        <w:t xml:space="preserve"> </w:t>
      </w:r>
      <w:r w:rsidRPr="006C6FCB">
        <w:rPr>
          <w:rFonts w:ascii="Times New Roman" w:hAnsi="Times New Roman" w:cs="Times New Roman"/>
          <w:sz w:val="28"/>
          <w:szCs w:val="28"/>
        </w:rPr>
        <w:t>-Вып.З.-С.3-</w:t>
      </w:r>
      <w:proofErr w:type="gramStart"/>
      <w:r w:rsidRPr="006C6FCB">
        <w:rPr>
          <w:rFonts w:ascii="Times New Roman" w:hAnsi="Times New Roman" w:cs="Times New Roman"/>
          <w:sz w:val="28"/>
          <w:szCs w:val="28"/>
        </w:rPr>
        <w:t>19 .</w:t>
      </w:r>
      <w:proofErr w:type="gramEnd"/>
    </w:p>
    <w:p w:rsidR="00D63D7E" w:rsidRPr="006C6FCB" w:rsidRDefault="00D63D7E" w:rsidP="00D63D7E">
      <w:pPr>
        <w:pStyle w:val="1"/>
        <w:numPr>
          <w:ilvl w:val="0"/>
          <w:numId w:val="5"/>
        </w:numPr>
        <w:tabs>
          <w:tab w:val="left" w:pos="709"/>
          <w:tab w:val="left" w:pos="851"/>
          <w:tab w:val="left" w:pos="993"/>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 xml:space="preserve">Алексеев В. И. Материалы по фауне ксило-и </w:t>
      </w:r>
      <w:proofErr w:type="spellStart"/>
      <w:r w:rsidRPr="006C6FCB">
        <w:rPr>
          <w:rFonts w:ascii="Times New Roman" w:hAnsi="Times New Roman" w:cs="Times New Roman"/>
          <w:sz w:val="28"/>
          <w:szCs w:val="28"/>
        </w:rPr>
        <w:t>мицетобионтных</w:t>
      </w:r>
      <w:proofErr w:type="spellEnd"/>
      <w:r w:rsidRPr="006C6FCB">
        <w:rPr>
          <w:rFonts w:ascii="Times New Roman" w:hAnsi="Times New Roman" w:cs="Times New Roman"/>
          <w:sz w:val="28"/>
          <w:szCs w:val="28"/>
        </w:rPr>
        <w:t xml:space="preserve"> жесткокрылых(</w:t>
      </w:r>
      <w:proofErr w:type="spellStart"/>
      <w:r w:rsidRPr="006C6FCB">
        <w:rPr>
          <w:rFonts w:ascii="Times New Roman" w:hAnsi="Times New Roman" w:cs="Times New Roman"/>
          <w:sz w:val="28"/>
          <w:szCs w:val="28"/>
        </w:rPr>
        <w:t>Coleoptera</w:t>
      </w:r>
      <w:proofErr w:type="spellEnd"/>
      <w:r w:rsidRPr="006C6FCB">
        <w:rPr>
          <w:rFonts w:ascii="Times New Roman" w:hAnsi="Times New Roman" w:cs="Times New Roman"/>
          <w:sz w:val="28"/>
          <w:szCs w:val="28"/>
        </w:rPr>
        <w:t xml:space="preserve">) Куршской косы/ /Проблемы изучения и охраны </w:t>
      </w:r>
    </w:p>
    <w:p w:rsidR="00D63D7E" w:rsidRPr="00B216A2" w:rsidRDefault="00D63D7E" w:rsidP="00D63D7E">
      <w:pPr>
        <w:pStyle w:val="1"/>
        <w:tabs>
          <w:tab w:val="left" w:pos="709"/>
          <w:tab w:val="left" w:pos="851"/>
          <w:tab w:val="left" w:pos="993"/>
        </w:tabs>
        <w:spacing w:after="0" w:line="360" w:lineRule="auto"/>
        <w:ind w:left="0"/>
        <w:jc w:val="both"/>
        <w:rPr>
          <w:rFonts w:ascii="Times New Roman" w:hAnsi="Times New Roman" w:cs="Times New Roman"/>
          <w:sz w:val="28"/>
          <w:szCs w:val="28"/>
        </w:rPr>
      </w:pPr>
      <w:r w:rsidRPr="00B216A2">
        <w:rPr>
          <w:rFonts w:ascii="Times New Roman" w:hAnsi="Times New Roman" w:cs="Times New Roman"/>
          <w:sz w:val="28"/>
          <w:szCs w:val="28"/>
        </w:rPr>
        <w:t xml:space="preserve">Природного и культурного наследия Национального парка «Куршская коса»/ Сост. О.В. </w:t>
      </w:r>
      <w:proofErr w:type="spellStart"/>
      <w:r w:rsidRPr="00B216A2">
        <w:rPr>
          <w:rFonts w:ascii="Times New Roman" w:hAnsi="Times New Roman" w:cs="Times New Roman"/>
          <w:sz w:val="28"/>
          <w:szCs w:val="28"/>
        </w:rPr>
        <w:t>Рыльков</w:t>
      </w:r>
      <w:proofErr w:type="spellEnd"/>
      <w:r w:rsidRPr="00B216A2">
        <w:rPr>
          <w:rFonts w:ascii="Times New Roman" w:hAnsi="Times New Roman" w:cs="Times New Roman"/>
          <w:sz w:val="28"/>
          <w:szCs w:val="28"/>
        </w:rPr>
        <w:t>, И.П. Жуковская.</w:t>
      </w:r>
      <w:r>
        <w:rPr>
          <w:rFonts w:ascii="Times New Roman" w:hAnsi="Times New Roman" w:cs="Times New Roman"/>
          <w:sz w:val="28"/>
          <w:szCs w:val="28"/>
        </w:rPr>
        <w:t xml:space="preserve"> </w:t>
      </w:r>
      <w:r>
        <w:rPr>
          <w:rFonts w:ascii="Times New Roman" w:hAnsi="Times New Roman" w:cs="Times New Roman"/>
          <w:sz w:val="28"/>
          <w:szCs w:val="28"/>
        </w:rPr>
        <w:softHyphen/>
      </w:r>
      <w:r>
        <w:rPr>
          <w:rFonts w:ascii="Times New Roman" w:hAnsi="Times New Roman" w:cs="Times New Roman"/>
          <w:sz w:val="28"/>
          <w:szCs w:val="28"/>
        </w:rPr>
        <w:softHyphen/>
        <w:t xml:space="preserve"> – </w:t>
      </w:r>
      <w:r w:rsidRPr="00B216A2">
        <w:rPr>
          <w:rFonts w:ascii="Times New Roman" w:hAnsi="Times New Roman" w:cs="Times New Roman"/>
          <w:sz w:val="28"/>
          <w:szCs w:val="28"/>
        </w:rPr>
        <w:t xml:space="preserve">Калининград: Изд-во РГУ </w:t>
      </w:r>
      <w:proofErr w:type="spellStart"/>
      <w:r w:rsidRPr="00B216A2">
        <w:rPr>
          <w:rFonts w:ascii="Times New Roman" w:hAnsi="Times New Roman" w:cs="Times New Roman"/>
          <w:sz w:val="28"/>
          <w:szCs w:val="28"/>
        </w:rPr>
        <w:t>им.И.Канта</w:t>
      </w:r>
      <w:proofErr w:type="spellEnd"/>
      <w:r w:rsidRPr="00B216A2">
        <w:rPr>
          <w:rFonts w:ascii="Times New Roman" w:hAnsi="Times New Roman" w:cs="Times New Roman"/>
          <w:sz w:val="28"/>
          <w:szCs w:val="28"/>
        </w:rPr>
        <w:t>,</w:t>
      </w:r>
      <w:r>
        <w:rPr>
          <w:rFonts w:ascii="Times New Roman" w:hAnsi="Times New Roman" w:cs="Times New Roman"/>
          <w:sz w:val="28"/>
          <w:szCs w:val="28"/>
        </w:rPr>
        <w:t xml:space="preserve"> </w:t>
      </w:r>
      <w:r w:rsidRPr="00B216A2">
        <w:rPr>
          <w:rFonts w:ascii="Times New Roman" w:hAnsi="Times New Roman" w:cs="Times New Roman"/>
          <w:sz w:val="28"/>
          <w:szCs w:val="28"/>
        </w:rPr>
        <w:t>2006. -Вып.</w:t>
      </w:r>
      <w:proofErr w:type="gramStart"/>
      <w:r w:rsidRPr="00B216A2">
        <w:rPr>
          <w:rFonts w:ascii="Times New Roman" w:hAnsi="Times New Roman" w:cs="Times New Roman"/>
          <w:sz w:val="28"/>
          <w:szCs w:val="28"/>
        </w:rPr>
        <w:t>4.-</w:t>
      </w:r>
      <w:proofErr w:type="gramEnd"/>
      <w:r w:rsidRPr="00B216A2">
        <w:rPr>
          <w:rFonts w:ascii="Times New Roman" w:hAnsi="Times New Roman" w:cs="Times New Roman"/>
          <w:sz w:val="28"/>
          <w:szCs w:val="28"/>
        </w:rPr>
        <w:t>С.28-47.</w:t>
      </w:r>
    </w:p>
    <w:p w:rsidR="00D63D7E" w:rsidRPr="006C6FCB" w:rsidRDefault="00D63D7E" w:rsidP="00D63D7E">
      <w:pPr>
        <w:pStyle w:val="1"/>
        <w:numPr>
          <w:ilvl w:val="0"/>
          <w:numId w:val="5"/>
        </w:numPr>
        <w:tabs>
          <w:tab w:val="left" w:pos="709"/>
          <w:tab w:val="left" w:pos="851"/>
          <w:tab w:val="left" w:pos="993"/>
        </w:tabs>
        <w:spacing w:after="0" w:line="360" w:lineRule="auto"/>
        <w:ind w:left="0" w:firstLine="567"/>
        <w:jc w:val="both"/>
        <w:rPr>
          <w:rFonts w:ascii="Times New Roman" w:hAnsi="Times New Roman" w:cs="Times New Roman"/>
          <w:sz w:val="28"/>
          <w:szCs w:val="28"/>
        </w:rPr>
      </w:pPr>
      <w:proofErr w:type="spellStart"/>
      <w:r w:rsidRPr="006C6FCB">
        <w:rPr>
          <w:rFonts w:ascii="Times New Roman" w:hAnsi="Times New Roman" w:cs="Times New Roman"/>
          <w:sz w:val="28"/>
          <w:szCs w:val="28"/>
        </w:rPr>
        <w:t>Берриман</w:t>
      </w:r>
      <w:proofErr w:type="spellEnd"/>
      <w:r w:rsidRPr="006C6FCB">
        <w:rPr>
          <w:rFonts w:ascii="Times New Roman" w:hAnsi="Times New Roman" w:cs="Times New Roman"/>
          <w:sz w:val="28"/>
          <w:szCs w:val="28"/>
        </w:rPr>
        <w:t xml:space="preserve"> А. Защита леса от насекомых-вредителей. -М.: Агром-промиздат,1990. -288с.</w:t>
      </w:r>
    </w:p>
    <w:p w:rsidR="00D63D7E" w:rsidRPr="006C6FCB" w:rsidRDefault="00D63D7E" w:rsidP="00D63D7E">
      <w:pPr>
        <w:pStyle w:val="1"/>
        <w:numPr>
          <w:ilvl w:val="0"/>
          <w:numId w:val="5"/>
        </w:numPr>
        <w:tabs>
          <w:tab w:val="left" w:pos="709"/>
          <w:tab w:val="left" w:pos="851"/>
          <w:tab w:val="left" w:pos="993"/>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 xml:space="preserve">Волкова И. И. Ландшафтно-экологическая характеристика Куршской и </w:t>
      </w:r>
      <w:proofErr w:type="spellStart"/>
      <w:r w:rsidRPr="006C6FCB">
        <w:rPr>
          <w:rFonts w:ascii="Times New Roman" w:hAnsi="Times New Roman" w:cs="Times New Roman"/>
          <w:sz w:val="28"/>
          <w:szCs w:val="28"/>
        </w:rPr>
        <w:t>Вислинско</w:t>
      </w:r>
      <w:proofErr w:type="spellEnd"/>
      <w:r w:rsidRPr="006C6FCB">
        <w:rPr>
          <w:rFonts w:ascii="Times New Roman" w:hAnsi="Times New Roman" w:cs="Times New Roman"/>
          <w:sz w:val="28"/>
          <w:szCs w:val="28"/>
        </w:rPr>
        <w:t xml:space="preserve"> кос/ /Проблемы изучения и охраны природы Куршской косы. </w:t>
      </w:r>
      <w:proofErr w:type="spellStart"/>
      <w:proofErr w:type="gramStart"/>
      <w:r w:rsidRPr="006C6FCB">
        <w:rPr>
          <w:rFonts w:ascii="Times New Roman" w:hAnsi="Times New Roman" w:cs="Times New Roman"/>
          <w:sz w:val="28"/>
          <w:szCs w:val="28"/>
        </w:rPr>
        <w:t>Сб;ст</w:t>
      </w:r>
      <w:proofErr w:type="spellEnd"/>
      <w:r w:rsidRPr="006C6FCB">
        <w:rPr>
          <w:rFonts w:ascii="Times New Roman" w:hAnsi="Times New Roman" w:cs="Times New Roman"/>
          <w:sz w:val="28"/>
          <w:szCs w:val="28"/>
        </w:rPr>
        <w:t>.</w:t>
      </w:r>
      <w:proofErr w:type="gramEnd"/>
      <w:r w:rsidRPr="006C6FCB">
        <w:rPr>
          <w:rFonts w:ascii="Times New Roman" w:hAnsi="Times New Roman" w:cs="Times New Roman"/>
          <w:sz w:val="28"/>
          <w:szCs w:val="28"/>
        </w:rPr>
        <w:t xml:space="preserve">/Ред: </w:t>
      </w:r>
      <w:proofErr w:type="spellStart"/>
      <w:r w:rsidRPr="006C6FCB">
        <w:rPr>
          <w:rFonts w:ascii="Times New Roman" w:hAnsi="Times New Roman" w:cs="Times New Roman"/>
          <w:sz w:val="28"/>
          <w:szCs w:val="28"/>
        </w:rPr>
        <w:t>Слободяник</w:t>
      </w:r>
      <w:proofErr w:type="spellEnd"/>
      <w:r w:rsidRPr="006C6FCB">
        <w:rPr>
          <w:rFonts w:ascii="Times New Roman" w:hAnsi="Times New Roman" w:cs="Times New Roman"/>
          <w:sz w:val="28"/>
          <w:szCs w:val="28"/>
        </w:rPr>
        <w:t xml:space="preserve">, </w:t>
      </w:r>
      <w:proofErr w:type="spellStart"/>
      <w:r w:rsidRPr="006C6FCB">
        <w:rPr>
          <w:rFonts w:ascii="Times New Roman" w:hAnsi="Times New Roman" w:cs="Times New Roman"/>
          <w:sz w:val="28"/>
          <w:szCs w:val="28"/>
        </w:rPr>
        <w:t>Манукян</w:t>
      </w:r>
      <w:proofErr w:type="spellEnd"/>
      <w:r w:rsidRPr="006C6FCB">
        <w:rPr>
          <w:rFonts w:ascii="Times New Roman" w:hAnsi="Times New Roman" w:cs="Times New Roman"/>
          <w:sz w:val="28"/>
          <w:szCs w:val="28"/>
        </w:rPr>
        <w:t xml:space="preserve">:-Калининград,1998 .-С .112-126 </w:t>
      </w:r>
    </w:p>
    <w:p w:rsidR="00D63D7E" w:rsidRPr="006C6FCB" w:rsidRDefault="00D63D7E" w:rsidP="00D63D7E">
      <w:pPr>
        <w:numPr>
          <w:ilvl w:val="0"/>
          <w:numId w:val="5"/>
        </w:numPr>
        <w:tabs>
          <w:tab w:val="left" w:pos="709"/>
          <w:tab w:val="left" w:pos="851"/>
          <w:tab w:val="left" w:pos="1134"/>
        </w:tabs>
        <w:ind w:left="0" w:firstLine="567"/>
        <w:jc w:val="both"/>
        <w:rPr>
          <w:rFonts w:ascii="Times New Roman" w:hAnsi="Times New Roman" w:cs="Times New Roman"/>
          <w:sz w:val="28"/>
          <w:szCs w:val="28"/>
        </w:rPr>
      </w:pPr>
      <w:r w:rsidRPr="006C6FCB">
        <w:rPr>
          <w:rFonts w:ascii="Times New Roman" w:hAnsi="Times New Roman" w:cs="Times New Roman"/>
          <w:sz w:val="28"/>
          <w:szCs w:val="28"/>
        </w:rPr>
        <w:t>Воронцов А.И. Биологические основы защиты леса; — М. Высшая школа, 1982. -342с:</w:t>
      </w:r>
    </w:p>
    <w:p w:rsidR="00D63D7E" w:rsidRPr="006C6FCB" w:rsidRDefault="00D63D7E" w:rsidP="00D63D7E">
      <w:pPr>
        <w:pStyle w:val="1"/>
        <w:numPr>
          <w:ilvl w:val="0"/>
          <w:numId w:val="5"/>
        </w:numPr>
        <w:tabs>
          <w:tab w:val="left" w:pos="709"/>
          <w:tab w:val="left" w:pos="851"/>
          <w:tab w:val="left" w:pos="993"/>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Воронцов А.И. Лесная энтомология. – М.: Высшая школа, 1982. 384 с.</w:t>
      </w:r>
    </w:p>
    <w:p w:rsidR="00D63D7E" w:rsidRPr="006C6FCB" w:rsidRDefault="00D63D7E" w:rsidP="00D63D7E">
      <w:pPr>
        <w:pStyle w:val="1"/>
        <w:numPr>
          <w:ilvl w:val="0"/>
          <w:numId w:val="5"/>
        </w:numPr>
        <w:tabs>
          <w:tab w:val="left" w:pos="709"/>
          <w:tab w:val="left" w:pos="851"/>
          <w:tab w:val="left" w:pos="1134"/>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 xml:space="preserve">Вредители леса. Справочник. М.; Л.: Изд-во АН СССР, 1955. Т. </w:t>
      </w:r>
      <w:r w:rsidRPr="006C6FCB">
        <w:rPr>
          <w:rFonts w:ascii="Times New Roman" w:hAnsi="Times New Roman" w:cs="Times New Roman"/>
          <w:sz w:val="28"/>
          <w:szCs w:val="28"/>
          <w:lang w:val="en-US"/>
        </w:rPr>
        <w:t>I</w:t>
      </w:r>
      <w:r w:rsidRPr="006C6FCB">
        <w:rPr>
          <w:rFonts w:ascii="Times New Roman" w:hAnsi="Times New Roman" w:cs="Times New Roman"/>
          <w:sz w:val="28"/>
          <w:szCs w:val="28"/>
        </w:rPr>
        <w:t>. 184 с.</w:t>
      </w:r>
    </w:p>
    <w:p w:rsidR="00D63D7E" w:rsidRPr="006C6FCB" w:rsidRDefault="00D63D7E" w:rsidP="00D63D7E">
      <w:pPr>
        <w:pStyle w:val="1"/>
        <w:numPr>
          <w:ilvl w:val="0"/>
          <w:numId w:val="5"/>
        </w:numPr>
        <w:tabs>
          <w:tab w:val="left" w:pos="709"/>
          <w:tab w:val="left" w:pos="851"/>
          <w:tab w:val="left" w:pos="1134"/>
        </w:tabs>
        <w:spacing w:after="0" w:line="360" w:lineRule="auto"/>
        <w:ind w:left="0" w:firstLine="567"/>
        <w:jc w:val="both"/>
        <w:rPr>
          <w:rFonts w:ascii="Times New Roman" w:hAnsi="Times New Roman" w:cs="Times New Roman"/>
          <w:sz w:val="28"/>
          <w:szCs w:val="28"/>
        </w:rPr>
      </w:pPr>
      <w:proofErr w:type="spellStart"/>
      <w:r w:rsidRPr="006C6FCB">
        <w:rPr>
          <w:rFonts w:ascii="Times New Roman" w:hAnsi="Times New Roman" w:cs="Times New Roman"/>
          <w:sz w:val="28"/>
          <w:szCs w:val="28"/>
        </w:rPr>
        <w:t>Гуркин</w:t>
      </w:r>
      <w:proofErr w:type="spellEnd"/>
      <w:r w:rsidRPr="006C6FCB">
        <w:rPr>
          <w:rFonts w:ascii="Times New Roman" w:hAnsi="Times New Roman" w:cs="Times New Roman"/>
          <w:sz w:val="28"/>
          <w:szCs w:val="28"/>
        </w:rPr>
        <w:t xml:space="preserve"> А. А. Волкова И. И. Роль энтомофагов в структуре лесопатологического мониторинга лесных экосистем (на примере Куршской </w:t>
      </w:r>
      <w:r w:rsidRPr="006C6FCB">
        <w:rPr>
          <w:rFonts w:ascii="Times New Roman" w:hAnsi="Times New Roman" w:cs="Times New Roman"/>
          <w:sz w:val="28"/>
          <w:szCs w:val="28"/>
        </w:rPr>
        <w:lastRenderedPageBreak/>
        <w:t xml:space="preserve">косы) / /Экологические проблемы Калининградской области Юго-восточной Балтики: </w:t>
      </w:r>
      <w:proofErr w:type="spellStart"/>
      <w:proofErr w:type="gramStart"/>
      <w:r w:rsidRPr="006C6FCB">
        <w:rPr>
          <w:rFonts w:ascii="Times New Roman" w:hAnsi="Times New Roman" w:cs="Times New Roman"/>
          <w:sz w:val="28"/>
          <w:szCs w:val="28"/>
        </w:rPr>
        <w:t>Сб.науч</w:t>
      </w:r>
      <w:proofErr w:type="gramEnd"/>
      <w:r w:rsidRPr="006C6FCB">
        <w:rPr>
          <w:rFonts w:ascii="Times New Roman" w:hAnsi="Times New Roman" w:cs="Times New Roman"/>
          <w:sz w:val="28"/>
          <w:szCs w:val="28"/>
        </w:rPr>
        <w:t>.тр.Калининградскогоун</w:t>
      </w:r>
      <w:proofErr w:type="spellEnd"/>
      <w:r w:rsidRPr="006C6FCB">
        <w:rPr>
          <w:rFonts w:ascii="Times New Roman" w:hAnsi="Times New Roman" w:cs="Times New Roman"/>
          <w:sz w:val="28"/>
          <w:szCs w:val="28"/>
        </w:rPr>
        <w:t>-та.—Калининград,1999..-С.21-25.</w:t>
      </w:r>
    </w:p>
    <w:p w:rsidR="00D63D7E" w:rsidRPr="006C6FCB" w:rsidRDefault="00D63D7E" w:rsidP="00D63D7E">
      <w:pPr>
        <w:pStyle w:val="1"/>
        <w:numPr>
          <w:ilvl w:val="0"/>
          <w:numId w:val="5"/>
        </w:numPr>
        <w:tabs>
          <w:tab w:val="left" w:pos="709"/>
          <w:tab w:val="left" w:pos="851"/>
          <w:tab w:val="left" w:pos="1134"/>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 xml:space="preserve">Ильинский А. И. Непарный шелкопряд и меры борьбы с ним. - М.:  </w:t>
      </w:r>
      <w:proofErr w:type="spellStart"/>
      <w:r w:rsidRPr="006C6FCB">
        <w:rPr>
          <w:rFonts w:ascii="Times New Roman" w:hAnsi="Times New Roman" w:cs="Times New Roman"/>
          <w:sz w:val="28"/>
          <w:szCs w:val="28"/>
        </w:rPr>
        <w:t>Гослесбумиздат</w:t>
      </w:r>
      <w:proofErr w:type="spellEnd"/>
      <w:r w:rsidRPr="006C6FCB">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6C6FCB">
        <w:rPr>
          <w:rFonts w:ascii="Times New Roman" w:hAnsi="Times New Roman" w:cs="Times New Roman"/>
          <w:sz w:val="28"/>
          <w:szCs w:val="28"/>
        </w:rPr>
        <w:t>1959 .</w:t>
      </w:r>
      <w:proofErr w:type="gramEnd"/>
      <w:r w:rsidRPr="006C6FCB">
        <w:rPr>
          <w:rFonts w:ascii="Times New Roman" w:hAnsi="Times New Roman" w:cs="Times New Roman"/>
          <w:sz w:val="28"/>
          <w:szCs w:val="28"/>
        </w:rPr>
        <w:t>-С.62.</w:t>
      </w:r>
    </w:p>
    <w:p w:rsidR="00D63D7E" w:rsidRDefault="00D63D7E" w:rsidP="00D63D7E">
      <w:pPr>
        <w:pStyle w:val="a7"/>
        <w:numPr>
          <w:ilvl w:val="0"/>
          <w:numId w:val="5"/>
        </w:numPr>
        <w:tabs>
          <w:tab w:val="left" w:pos="709"/>
          <w:tab w:val="left" w:pos="851"/>
          <w:tab w:val="left" w:pos="1134"/>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 xml:space="preserve">Комарова, И.А. Сосновый походный шелкопряд </w:t>
      </w:r>
      <w:proofErr w:type="spellStart"/>
      <w:r w:rsidRPr="006C6FCB">
        <w:rPr>
          <w:rFonts w:ascii="Times New Roman" w:hAnsi="Times New Roman" w:cs="Times New Roman"/>
          <w:i/>
          <w:iCs/>
          <w:sz w:val="28"/>
          <w:szCs w:val="28"/>
          <w:lang w:val="en-US"/>
        </w:rPr>
        <w:t>Thaumetopoea</w:t>
      </w:r>
      <w:proofErr w:type="spellEnd"/>
      <w:r w:rsidRPr="006C6FCB">
        <w:rPr>
          <w:rFonts w:ascii="Times New Roman" w:hAnsi="Times New Roman" w:cs="Times New Roman"/>
          <w:i/>
          <w:iCs/>
          <w:sz w:val="28"/>
          <w:szCs w:val="28"/>
        </w:rPr>
        <w:t xml:space="preserve"> </w:t>
      </w:r>
      <w:proofErr w:type="spellStart"/>
      <w:r w:rsidRPr="006C6FCB">
        <w:rPr>
          <w:rFonts w:ascii="Times New Roman" w:hAnsi="Times New Roman" w:cs="Times New Roman"/>
          <w:i/>
          <w:iCs/>
          <w:sz w:val="28"/>
          <w:szCs w:val="28"/>
          <w:lang w:val="en-US"/>
        </w:rPr>
        <w:t>pinivora</w:t>
      </w:r>
      <w:proofErr w:type="spellEnd"/>
      <w:r w:rsidRPr="006C6FCB">
        <w:rPr>
          <w:rFonts w:ascii="Times New Roman" w:hAnsi="Times New Roman" w:cs="Times New Roman"/>
          <w:i/>
          <w:iCs/>
          <w:sz w:val="28"/>
          <w:szCs w:val="28"/>
        </w:rPr>
        <w:t xml:space="preserve"> </w:t>
      </w:r>
      <w:proofErr w:type="spellStart"/>
      <w:r w:rsidRPr="006C6FCB">
        <w:rPr>
          <w:rFonts w:ascii="Times New Roman" w:hAnsi="Times New Roman" w:cs="Times New Roman"/>
          <w:sz w:val="28"/>
          <w:szCs w:val="28"/>
          <w:lang w:val="en-US"/>
        </w:rPr>
        <w:t>Tr</w:t>
      </w:r>
      <w:proofErr w:type="spellEnd"/>
      <w:r w:rsidRPr="006C6FCB">
        <w:rPr>
          <w:rFonts w:ascii="Times New Roman" w:hAnsi="Times New Roman" w:cs="Times New Roman"/>
          <w:i/>
          <w:iCs/>
          <w:sz w:val="28"/>
          <w:szCs w:val="28"/>
        </w:rPr>
        <w:t>. (</w:t>
      </w:r>
      <w:r w:rsidRPr="006C6FCB">
        <w:rPr>
          <w:rFonts w:ascii="Times New Roman" w:hAnsi="Times New Roman" w:cs="Times New Roman"/>
          <w:i/>
          <w:iCs/>
          <w:sz w:val="28"/>
          <w:szCs w:val="28"/>
          <w:lang w:val="en-US"/>
        </w:rPr>
        <w:t>Lepidoptera</w:t>
      </w:r>
      <w:r w:rsidRPr="006C6FCB">
        <w:rPr>
          <w:rFonts w:ascii="Times New Roman" w:hAnsi="Times New Roman" w:cs="Times New Roman"/>
          <w:i/>
          <w:iCs/>
          <w:sz w:val="28"/>
          <w:szCs w:val="28"/>
        </w:rPr>
        <w:t xml:space="preserve">, </w:t>
      </w:r>
      <w:proofErr w:type="spellStart"/>
      <w:r w:rsidRPr="006C6FCB">
        <w:rPr>
          <w:rFonts w:ascii="Times New Roman" w:hAnsi="Times New Roman" w:cs="Times New Roman"/>
          <w:i/>
          <w:iCs/>
          <w:sz w:val="28"/>
          <w:szCs w:val="28"/>
          <w:lang w:val="en-US"/>
        </w:rPr>
        <w:t>Thaumetopoidae</w:t>
      </w:r>
      <w:proofErr w:type="spellEnd"/>
      <w:r w:rsidRPr="006C6FCB">
        <w:rPr>
          <w:rFonts w:ascii="Times New Roman" w:hAnsi="Times New Roman" w:cs="Times New Roman"/>
          <w:i/>
          <w:iCs/>
          <w:sz w:val="28"/>
          <w:szCs w:val="28"/>
        </w:rPr>
        <w:t xml:space="preserve">): </w:t>
      </w:r>
      <w:r w:rsidRPr="006C6FCB">
        <w:rPr>
          <w:rFonts w:ascii="Times New Roman" w:hAnsi="Times New Roman" w:cs="Times New Roman"/>
          <w:sz w:val="28"/>
          <w:szCs w:val="28"/>
        </w:rPr>
        <w:t xml:space="preserve">биология и хозяйственное значение. / А.Д. Маслов, И.А. Комарова, Л.С. Матусевич // Достижения энтомологии на службе агропромышленного комплекса, лесного хозяйства и медицины. Тезисы докладов </w:t>
      </w:r>
      <w:r w:rsidRPr="006C6FCB">
        <w:rPr>
          <w:rFonts w:ascii="Times New Roman" w:hAnsi="Times New Roman" w:cs="Times New Roman"/>
          <w:sz w:val="28"/>
          <w:szCs w:val="28"/>
          <w:lang w:val="en-US"/>
        </w:rPr>
        <w:t>XIII</w:t>
      </w:r>
      <w:r w:rsidRPr="006C6FCB">
        <w:rPr>
          <w:rFonts w:ascii="Times New Roman" w:hAnsi="Times New Roman" w:cs="Times New Roman"/>
          <w:sz w:val="28"/>
          <w:szCs w:val="28"/>
        </w:rPr>
        <w:t xml:space="preserve"> съезда энтомологического общества. Краснодар, 9-15 сентября 2007 г. − Краснодар, 2007. − С. 129-130.</w:t>
      </w:r>
    </w:p>
    <w:p w:rsidR="00D63D7E" w:rsidRPr="006C6FCB" w:rsidRDefault="00D63D7E" w:rsidP="00D63D7E">
      <w:pPr>
        <w:pStyle w:val="1"/>
        <w:numPr>
          <w:ilvl w:val="0"/>
          <w:numId w:val="5"/>
        </w:numPr>
        <w:tabs>
          <w:tab w:val="left" w:pos="709"/>
          <w:tab w:val="left" w:pos="851"/>
          <w:tab w:val="left" w:pos="1134"/>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Маслов А.Д., Комарова И.А., Матусевич Л.С. Сосновый походный шелкопряд в лесах национального парка «Куршская коса»/Лесоведение, №4, 2009. С. 66-71.</w:t>
      </w:r>
    </w:p>
    <w:p w:rsidR="00D63D7E" w:rsidRDefault="00D63D7E" w:rsidP="00D63D7E">
      <w:pPr>
        <w:pStyle w:val="a9"/>
        <w:numPr>
          <w:ilvl w:val="0"/>
          <w:numId w:val="5"/>
        </w:numPr>
        <w:tabs>
          <w:tab w:val="left" w:pos="0"/>
          <w:tab w:val="left" w:pos="709"/>
          <w:tab w:val="left" w:pos="851"/>
          <w:tab w:val="left" w:pos="1134"/>
        </w:tabs>
        <w:spacing w:line="360" w:lineRule="auto"/>
        <w:ind w:left="0" w:right="98" w:firstLine="567"/>
        <w:jc w:val="both"/>
        <w:rPr>
          <w:sz w:val="28"/>
          <w:szCs w:val="28"/>
        </w:rPr>
      </w:pPr>
      <w:r w:rsidRPr="006C6FCB">
        <w:rPr>
          <w:sz w:val="28"/>
          <w:szCs w:val="28"/>
        </w:rPr>
        <w:t>Проблемы инвентаризации живой и неживой природы в заповедниках. Проблемы заповедного дела. – М.: Наука, 1988. – С. 3 – 5</w:t>
      </w:r>
    </w:p>
    <w:p w:rsidR="00D63D7E" w:rsidRDefault="00D63D7E" w:rsidP="00D63D7E">
      <w:pPr>
        <w:pStyle w:val="a9"/>
        <w:numPr>
          <w:ilvl w:val="0"/>
          <w:numId w:val="5"/>
        </w:numPr>
        <w:tabs>
          <w:tab w:val="left" w:pos="0"/>
          <w:tab w:val="left" w:pos="709"/>
          <w:tab w:val="left" w:pos="851"/>
          <w:tab w:val="left" w:pos="1134"/>
          <w:tab w:val="left" w:pos="4962"/>
        </w:tabs>
        <w:spacing w:line="360" w:lineRule="auto"/>
        <w:ind w:left="0" w:right="98" w:firstLine="567"/>
        <w:jc w:val="both"/>
        <w:rPr>
          <w:sz w:val="28"/>
          <w:szCs w:val="28"/>
        </w:rPr>
      </w:pPr>
      <w:r>
        <w:rPr>
          <w:sz w:val="28"/>
          <w:szCs w:val="28"/>
        </w:rPr>
        <w:t>Практикум по лесной энтомологии: Учеб. Пособие</w:t>
      </w:r>
      <w:r w:rsidRPr="00980A3A">
        <w:rPr>
          <w:sz w:val="28"/>
          <w:szCs w:val="28"/>
        </w:rPr>
        <w:t xml:space="preserve"> </w:t>
      </w:r>
      <w:r>
        <w:rPr>
          <w:sz w:val="28"/>
          <w:szCs w:val="28"/>
        </w:rPr>
        <w:t>для</w:t>
      </w:r>
      <w:r w:rsidRPr="00980A3A">
        <w:rPr>
          <w:sz w:val="28"/>
          <w:szCs w:val="28"/>
        </w:rPr>
        <w:t xml:space="preserve"> </w:t>
      </w:r>
      <w:r>
        <w:rPr>
          <w:sz w:val="28"/>
          <w:szCs w:val="28"/>
        </w:rPr>
        <w:t>студ</w:t>
      </w:r>
      <w:r w:rsidRPr="00980A3A">
        <w:rPr>
          <w:sz w:val="28"/>
          <w:szCs w:val="28"/>
        </w:rPr>
        <w:t xml:space="preserve">. </w:t>
      </w:r>
      <w:proofErr w:type="spellStart"/>
      <w:r>
        <w:rPr>
          <w:sz w:val="28"/>
          <w:szCs w:val="28"/>
        </w:rPr>
        <w:t>высш</w:t>
      </w:r>
      <w:proofErr w:type="spellEnd"/>
      <w:r w:rsidRPr="00980A3A">
        <w:rPr>
          <w:sz w:val="28"/>
          <w:szCs w:val="28"/>
        </w:rPr>
        <w:t xml:space="preserve">. </w:t>
      </w:r>
      <w:proofErr w:type="spellStart"/>
      <w:r>
        <w:rPr>
          <w:sz w:val="28"/>
          <w:szCs w:val="28"/>
        </w:rPr>
        <w:t>учебн</w:t>
      </w:r>
      <w:proofErr w:type="spellEnd"/>
      <w:r>
        <w:rPr>
          <w:sz w:val="28"/>
          <w:szCs w:val="28"/>
        </w:rPr>
        <w:t xml:space="preserve">. заведений / Е.Г. </w:t>
      </w:r>
      <w:proofErr w:type="spellStart"/>
      <w:r>
        <w:rPr>
          <w:sz w:val="28"/>
          <w:szCs w:val="28"/>
        </w:rPr>
        <w:t>Мозолевская</w:t>
      </w:r>
      <w:proofErr w:type="spellEnd"/>
      <w:r>
        <w:rPr>
          <w:sz w:val="28"/>
          <w:szCs w:val="28"/>
        </w:rPr>
        <w:t>, Н.К. Белова, Г.С. Лебедева Т. В. Шарапа; под ред.</w:t>
      </w:r>
      <w:r w:rsidRPr="00980A3A">
        <w:rPr>
          <w:sz w:val="28"/>
          <w:szCs w:val="28"/>
        </w:rPr>
        <w:t xml:space="preserve"> </w:t>
      </w:r>
      <w:r>
        <w:rPr>
          <w:sz w:val="28"/>
          <w:szCs w:val="28"/>
        </w:rPr>
        <w:t xml:space="preserve">Е.Г. </w:t>
      </w:r>
      <w:proofErr w:type="spellStart"/>
      <w:r>
        <w:rPr>
          <w:sz w:val="28"/>
          <w:szCs w:val="28"/>
        </w:rPr>
        <w:t>Мозолевской</w:t>
      </w:r>
      <w:proofErr w:type="spellEnd"/>
      <w:r>
        <w:rPr>
          <w:sz w:val="28"/>
          <w:szCs w:val="28"/>
        </w:rPr>
        <w:t xml:space="preserve"> – М.: Издательский центр «Академия», 2004. – 272 с.</w:t>
      </w:r>
    </w:p>
    <w:p w:rsidR="00D63D7E" w:rsidRPr="006C6FCB" w:rsidRDefault="00D63D7E" w:rsidP="00D63D7E">
      <w:pPr>
        <w:pStyle w:val="1"/>
        <w:numPr>
          <w:ilvl w:val="0"/>
          <w:numId w:val="5"/>
        </w:numPr>
        <w:tabs>
          <w:tab w:val="left" w:pos="709"/>
          <w:tab w:val="left" w:pos="851"/>
          <w:tab w:val="left" w:pos="1134"/>
        </w:tabs>
        <w:spacing w:after="0" w:line="360" w:lineRule="auto"/>
        <w:ind w:left="0" w:firstLine="567"/>
        <w:jc w:val="both"/>
        <w:rPr>
          <w:rFonts w:ascii="Times New Roman" w:hAnsi="Times New Roman" w:cs="Times New Roman"/>
          <w:sz w:val="28"/>
          <w:szCs w:val="28"/>
        </w:rPr>
      </w:pPr>
      <w:r w:rsidRPr="006C6FCB">
        <w:rPr>
          <w:rFonts w:ascii="Times New Roman" w:hAnsi="Times New Roman" w:cs="Times New Roman"/>
          <w:sz w:val="28"/>
          <w:szCs w:val="28"/>
        </w:rPr>
        <w:t xml:space="preserve">"Санитарные правила в лесах российской федерации" (ред. От 20.01.95 </w:t>
      </w:r>
      <w:r>
        <w:rPr>
          <w:rFonts w:ascii="Times New Roman" w:hAnsi="Times New Roman" w:cs="Times New Roman"/>
          <w:sz w:val="28"/>
          <w:szCs w:val="28"/>
        </w:rPr>
        <w:t>утв. Приказом Р</w:t>
      </w:r>
      <w:r w:rsidRPr="006C6FCB">
        <w:rPr>
          <w:rFonts w:ascii="Times New Roman" w:hAnsi="Times New Roman" w:cs="Times New Roman"/>
          <w:sz w:val="28"/>
          <w:szCs w:val="28"/>
        </w:rPr>
        <w:t>ослесхоза от 18.05.92 n 90)</w:t>
      </w:r>
    </w:p>
    <w:p w:rsidR="00D63D7E" w:rsidRPr="006C6FCB" w:rsidRDefault="00D63D7E" w:rsidP="00D63D7E">
      <w:pPr>
        <w:pStyle w:val="a9"/>
        <w:numPr>
          <w:ilvl w:val="0"/>
          <w:numId w:val="5"/>
        </w:numPr>
        <w:tabs>
          <w:tab w:val="left" w:pos="0"/>
          <w:tab w:val="left" w:pos="709"/>
          <w:tab w:val="left" w:pos="851"/>
          <w:tab w:val="left" w:pos="1134"/>
        </w:tabs>
        <w:spacing w:line="360" w:lineRule="auto"/>
        <w:ind w:left="0" w:right="98" w:firstLine="567"/>
        <w:jc w:val="both"/>
        <w:rPr>
          <w:sz w:val="28"/>
          <w:szCs w:val="28"/>
          <w:lang w:val="en-US"/>
        </w:rPr>
      </w:pPr>
      <w:proofErr w:type="spellStart"/>
      <w:r w:rsidRPr="006C6FCB">
        <w:rPr>
          <w:sz w:val="28"/>
          <w:szCs w:val="28"/>
          <w:lang w:val="en-US"/>
        </w:rPr>
        <w:t>Bercio</w:t>
      </w:r>
      <w:proofErr w:type="spellEnd"/>
      <w:r w:rsidRPr="006C6FCB">
        <w:rPr>
          <w:sz w:val="28"/>
          <w:szCs w:val="28"/>
          <w:lang w:val="en-US"/>
        </w:rPr>
        <w:t xml:space="preserve"> H. </w:t>
      </w:r>
      <w:proofErr w:type="spellStart"/>
      <w:r w:rsidRPr="006C6FCB">
        <w:rPr>
          <w:sz w:val="28"/>
          <w:szCs w:val="28"/>
          <w:lang w:val="en-US"/>
        </w:rPr>
        <w:t>Kritisch</w:t>
      </w:r>
      <w:proofErr w:type="spellEnd"/>
      <w:r w:rsidRPr="006C6FCB">
        <w:rPr>
          <w:sz w:val="28"/>
          <w:szCs w:val="28"/>
          <w:lang w:val="en-US"/>
        </w:rPr>
        <w:t xml:space="preserve"> </w:t>
      </w:r>
      <w:proofErr w:type="spellStart"/>
      <w:r w:rsidRPr="006C6FCB">
        <w:rPr>
          <w:sz w:val="28"/>
          <w:szCs w:val="28"/>
          <w:lang w:val="en-US"/>
        </w:rPr>
        <w:t>durchgesehen</w:t>
      </w:r>
      <w:proofErr w:type="spellEnd"/>
      <w:r w:rsidRPr="006C6FCB">
        <w:rPr>
          <w:sz w:val="28"/>
          <w:szCs w:val="28"/>
          <w:lang w:val="en-US"/>
        </w:rPr>
        <w:t xml:space="preserve"> und </w:t>
      </w:r>
      <w:proofErr w:type="spellStart"/>
      <w:r w:rsidRPr="006C6FCB">
        <w:rPr>
          <w:sz w:val="28"/>
          <w:szCs w:val="28"/>
          <w:lang w:val="en-US"/>
        </w:rPr>
        <w:t>erganzt</w:t>
      </w:r>
      <w:proofErr w:type="spellEnd"/>
      <w:r w:rsidRPr="006C6FCB">
        <w:rPr>
          <w:sz w:val="28"/>
          <w:szCs w:val="28"/>
          <w:lang w:val="en-US"/>
        </w:rPr>
        <w:t xml:space="preserve"> von </w:t>
      </w:r>
      <w:proofErr w:type="spellStart"/>
      <w:r w:rsidRPr="006C6FCB">
        <w:rPr>
          <w:sz w:val="28"/>
          <w:szCs w:val="28"/>
          <w:lang w:val="en-US"/>
        </w:rPr>
        <w:t>Folwaczny</w:t>
      </w:r>
      <w:proofErr w:type="spellEnd"/>
      <w:r w:rsidRPr="006C6FCB">
        <w:rPr>
          <w:sz w:val="28"/>
          <w:szCs w:val="28"/>
          <w:lang w:val="en-US"/>
        </w:rPr>
        <w:t xml:space="preserve"> B. </w:t>
      </w:r>
      <w:proofErr w:type="spellStart"/>
      <w:r w:rsidRPr="006C6FCB">
        <w:rPr>
          <w:sz w:val="28"/>
          <w:szCs w:val="28"/>
          <w:lang w:val="en-US"/>
        </w:rPr>
        <w:t>Verzeichnis</w:t>
      </w:r>
      <w:proofErr w:type="spellEnd"/>
      <w:r w:rsidRPr="006C6FCB">
        <w:rPr>
          <w:sz w:val="28"/>
          <w:szCs w:val="28"/>
          <w:lang w:val="en-US"/>
        </w:rPr>
        <w:t xml:space="preserve"> der </w:t>
      </w:r>
      <w:proofErr w:type="spellStart"/>
      <w:r w:rsidRPr="006C6FCB">
        <w:rPr>
          <w:sz w:val="28"/>
          <w:szCs w:val="28"/>
          <w:lang w:val="en-US"/>
        </w:rPr>
        <w:t>Kaefer</w:t>
      </w:r>
      <w:proofErr w:type="spellEnd"/>
      <w:r w:rsidRPr="006C6FCB">
        <w:rPr>
          <w:sz w:val="28"/>
          <w:szCs w:val="28"/>
          <w:lang w:val="en-US"/>
        </w:rPr>
        <w:t xml:space="preserve"> </w:t>
      </w:r>
      <w:proofErr w:type="spellStart"/>
      <w:r w:rsidRPr="006C6FCB">
        <w:rPr>
          <w:sz w:val="28"/>
          <w:szCs w:val="28"/>
          <w:lang w:val="en-US"/>
        </w:rPr>
        <w:t>Preusens</w:t>
      </w:r>
      <w:proofErr w:type="spellEnd"/>
      <w:r w:rsidRPr="006C6FCB">
        <w:rPr>
          <w:sz w:val="28"/>
          <w:szCs w:val="28"/>
          <w:lang w:val="en-US"/>
        </w:rPr>
        <w:t xml:space="preserve">. </w:t>
      </w:r>
      <w:proofErr w:type="spellStart"/>
      <w:r w:rsidRPr="006C6FCB">
        <w:rPr>
          <w:sz w:val="28"/>
          <w:szCs w:val="28"/>
          <w:lang w:val="en-US"/>
        </w:rPr>
        <w:t>Fulga</w:t>
      </w:r>
      <w:proofErr w:type="spellEnd"/>
      <w:r w:rsidRPr="006C6FCB">
        <w:rPr>
          <w:sz w:val="28"/>
          <w:szCs w:val="28"/>
          <w:lang w:val="en-US"/>
        </w:rPr>
        <w:t xml:space="preserve">: </w:t>
      </w:r>
      <w:proofErr w:type="spellStart"/>
      <w:r w:rsidRPr="006C6FCB">
        <w:rPr>
          <w:sz w:val="28"/>
          <w:szCs w:val="28"/>
          <w:lang w:val="en-US"/>
        </w:rPr>
        <w:t>Parzeller</w:t>
      </w:r>
      <w:proofErr w:type="spellEnd"/>
      <w:r w:rsidRPr="006C6FCB">
        <w:rPr>
          <w:sz w:val="28"/>
          <w:szCs w:val="28"/>
          <w:lang w:val="en-US"/>
        </w:rPr>
        <w:t xml:space="preserve"> und Co, 1979. – S. 275 – 287</w:t>
      </w:r>
    </w:p>
    <w:p w:rsidR="00D63D7E" w:rsidRPr="00331072" w:rsidRDefault="00D63D7E" w:rsidP="00D63D7E">
      <w:pPr>
        <w:pStyle w:val="1"/>
        <w:numPr>
          <w:ilvl w:val="0"/>
          <w:numId w:val="5"/>
        </w:numPr>
        <w:tabs>
          <w:tab w:val="left" w:pos="709"/>
          <w:tab w:val="left" w:pos="851"/>
          <w:tab w:val="left" w:pos="1134"/>
        </w:tabs>
        <w:spacing w:after="0" w:line="360" w:lineRule="auto"/>
        <w:ind w:left="0" w:firstLine="567"/>
        <w:jc w:val="both"/>
        <w:rPr>
          <w:rFonts w:ascii="Times New Roman" w:hAnsi="Times New Roman" w:cs="Times New Roman"/>
          <w:sz w:val="28"/>
          <w:szCs w:val="28"/>
          <w:lang w:val="en-US"/>
        </w:rPr>
      </w:pPr>
      <w:r w:rsidRPr="009119F4">
        <w:rPr>
          <w:rFonts w:ascii="Times New Roman" w:hAnsi="Times New Roman" w:cs="Times New Roman"/>
          <w:sz w:val="28"/>
          <w:szCs w:val="28"/>
          <w:lang w:val="en-US"/>
        </w:rPr>
        <w:t>http://www.park-kosa.ru</w:t>
      </w:r>
      <w:r w:rsidRPr="00331072">
        <w:rPr>
          <w:rFonts w:ascii="Times New Roman" w:hAnsi="Times New Roman" w:cs="Times New Roman"/>
          <w:sz w:val="28"/>
          <w:szCs w:val="28"/>
          <w:lang w:val="en-US"/>
        </w:rPr>
        <w:t>.</w:t>
      </w:r>
    </w:p>
    <w:p w:rsidR="00D63D7E" w:rsidRPr="00D63D7E" w:rsidRDefault="00D63D7E" w:rsidP="00D63D7E">
      <w:pPr>
        <w:pStyle w:val="1"/>
        <w:numPr>
          <w:ilvl w:val="0"/>
          <w:numId w:val="5"/>
        </w:numPr>
        <w:tabs>
          <w:tab w:val="left" w:pos="709"/>
          <w:tab w:val="left" w:pos="851"/>
          <w:tab w:val="left" w:pos="1134"/>
        </w:tabs>
        <w:spacing w:after="0" w:line="360" w:lineRule="auto"/>
        <w:ind w:left="0" w:firstLine="567"/>
        <w:jc w:val="both"/>
        <w:rPr>
          <w:rFonts w:ascii="Times New Roman" w:hAnsi="Times New Roman" w:cs="Times New Roman"/>
          <w:sz w:val="28"/>
          <w:szCs w:val="28"/>
          <w:lang w:val="en-US"/>
        </w:rPr>
      </w:pPr>
      <w:r w:rsidRPr="009119F4">
        <w:rPr>
          <w:rFonts w:ascii="Times New Roman" w:hAnsi="Times New Roman" w:cs="Times New Roman"/>
          <w:sz w:val="28"/>
          <w:szCs w:val="28"/>
          <w:lang w:val="en-US"/>
        </w:rPr>
        <w:t>http://ru.wikipedia.org/wiki/%D0%9A%D0%BB%D0%B8%D0%BC%D0%B0%D1%82_%D0%9A%D0%B0%D0%BB%D0%B8%D0%BD%D0%B8%D0%BD%D0%B3%D1%80%D0%B0%D0%B4%D0%B0</w:t>
      </w:r>
    </w:p>
    <w:p w:rsidR="003E5A1A" w:rsidRPr="00D63D7E" w:rsidRDefault="003E5A1A" w:rsidP="00661FE0">
      <w:pPr>
        <w:tabs>
          <w:tab w:val="left" w:pos="1624"/>
          <w:tab w:val="left" w:pos="2746"/>
        </w:tabs>
        <w:spacing w:line="360" w:lineRule="auto"/>
        <w:ind w:firstLine="851"/>
        <w:jc w:val="both"/>
        <w:rPr>
          <w:rFonts w:ascii="Times New Roman" w:hAnsi="Times New Roman" w:cs="Times New Roman"/>
          <w:sz w:val="28"/>
          <w:szCs w:val="28"/>
          <w:lang w:val="en-US"/>
        </w:rPr>
      </w:pPr>
    </w:p>
    <w:sectPr w:rsidR="003E5A1A" w:rsidRPr="00D63D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Yu Gothic UI"/>
    <w:panose1 w:val="00000000000000000000"/>
    <w:charset w:val="80"/>
    <w:family w:val="roman"/>
    <w:notTrueType/>
    <w:pitch w:val="default"/>
    <w:sig w:usb0="00000001" w:usb1="08070000" w:usb2="00000010" w:usb3="00000000" w:csb0="0002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Times-Italic">
    <w:altName w:val="Yu Gothic UI"/>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 w15:restartNumberingAfterBreak="0">
    <w:nsid w:val="0DFF1435"/>
    <w:multiLevelType w:val="hybridMultilevel"/>
    <w:tmpl w:val="F25A2E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BCC7BCE"/>
    <w:multiLevelType w:val="hybridMultilevel"/>
    <w:tmpl w:val="CAEC6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ACE5575"/>
    <w:multiLevelType w:val="hybridMultilevel"/>
    <w:tmpl w:val="50AAE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8C09A2"/>
    <w:multiLevelType w:val="hybridMultilevel"/>
    <w:tmpl w:val="C7442066"/>
    <w:lvl w:ilvl="0" w:tplc="C44077AE">
      <w:start w:val="1"/>
      <w:numFmt w:val="decimal"/>
      <w:lvlText w:val="%1."/>
      <w:lvlJc w:val="left"/>
      <w:pPr>
        <w:ind w:left="720" w:hanging="360"/>
      </w:pPr>
      <w:rPr>
        <w:rFonts w:ascii="Times New Roman" w:eastAsia="Times-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02A"/>
    <w:rsid w:val="001322D6"/>
    <w:rsid w:val="0016214F"/>
    <w:rsid w:val="00317552"/>
    <w:rsid w:val="0032580D"/>
    <w:rsid w:val="003E5A1A"/>
    <w:rsid w:val="003F0799"/>
    <w:rsid w:val="00593ADA"/>
    <w:rsid w:val="00653C61"/>
    <w:rsid w:val="00661FE0"/>
    <w:rsid w:val="007A3D9C"/>
    <w:rsid w:val="007B3354"/>
    <w:rsid w:val="007F7153"/>
    <w:rsid w:val="009119F4"/>
    <w:rsid w:val="00AA5DA8"/>
    <w:rsid w:val="00AE0CF6"/>
    <w:rsid w:val="00CC3DDD"/>
    <w:rsid w:val="00D63D7E"/>
    <w:rsid w:val="00D6443E"/>
    <w:rsid w:val="00DC74DB"/>
    <w:rsid w:val="00E43018"/>
    <w:rsid w:val="00F3302A"/>
    <w:rsid w:val="00F66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17242"/>
  <w15:chartTrackingRefBased/>
  <w15:docId w15:val="{A35C93F4-1FF2-4011-8682-AE710DCA2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302A"/>
    <w:pPr>
      <w:suppressAutoHyphens/>
      <w:spacing w:after="200" w:line="276" w:lineRule="auto"/>
    </w:pPr>
    <w:rPr>
      <w:rFonts w:ascii="Calibri" w:eastAsia="Calibri" w:hAnsi="Calibri" w:cs="Calibri"/>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7B3354"/>
    <w:pPr>
      <w:ind w:left="720"/>
    </w:pPr>
  </w:style>
  <w:style w:type="paragraph" w:styleId="a3">
    <w:name w:val="Body Text Indent"/>
    <w:basedOn w:val="a"/>
    <w:link w:val="a4"/>
    <w:rsid w:val="007B3354"/>
    <w:pPr>
      <w:spacing w:after="0" w:line="100" w:lineRule="atLeast"/>
      <w:ind w:left="283" w:firstLine="720"/>
      <w:jc w:val="both"/>
    </w:pPr>
    <w:rPr>
      <w:rFonts w:ascii="Times New Roman" w:eastAsia="Times New Roman" w:hAnsi="Times New Roman" w:cs="Times New Roman"/>
      <w:sz w:val="28"/>
      <w:szCs w:val="28"/>
    </w:rPr>
  </w:style>
  <w:style w:type="character" w:customStyle="1" w:styleId="a4">
    <w:name w:val="Основной текст с отступом Знак"/>
    <w:basedOn w:val="a0"/>
    <w:link w:val="a3"/>
    <w:rsid w:val="007B3354"/>
    <w:rPr>
      <w:rFonts w:ascii="Times New Roman" w:eastAsia="Times New Roman" w:hAnsi="Times New Roman" w:cs="Times New Roman"/>
      <w:kern w:val="1"/>
      <w:sz w:val="28"/>
      <w:szCs w:val="28"/>
      <w:lang w:eastAsia="ar-SA"/>
    </w:rPr>
  </w:style>
  <w:style w:type="character" w:customStyle="1" w:styleId="10">
    <w:name w:val="Основной шрифт абзаца1"/>
    <w:rsid w:val="00F66F1B"/>
  </w:style>
  <w:style w:type="paragraph" w:customStyle="1" w:styleId="11">
    <w:name w:val="Обычный отступ1"/>
    <w:basedOn w:val="a"/>
    <w:rsid w:val="00F66F1B"/>
    <w:pPr>
      <w:widowControl w:val="0"/>
      <w:spacing w:after="0" w:line="100" w:lineRule="atLeast"/>
      <w:ind w:firstLine="720"/>
      <w:jc w:val="both"/>
    </w:pPr>
    <w:rPr>
      <w:rFonts w:ascii="Times New Roman" w:eastAsia="Times New Roman" w:hAnsi="Times New Roman" w:cs="Times New Roman"/>
      <w:sz w:val="28"/>
      <w:szCs w:val="28"/>
    </w:rPr>
  </w:style>
  <w:style w:type="paragraph" w:styleId="a5">
    <w:name w:val="Subtitle"/>
    <w:basedOn w:val="a"/>
    <w:next w:val="a"/>
    <w:link w:val="a6"/>
    <w:uiPriority w:val="11"/>
    <w:qFormat/>
    <w:rsid w:val="00E4301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6">
    <w:name w:val="Подзаголовок Знак"/>
    <w:basedOn w:val="a0"/>
    <w:link w:val="a5"/>
    <w:uiPriority w:val="11"/>
    <w:rsid w:val="00E43018"/>
    <w:rPr>
      <w:rFonts w:eastAsiaTheme="minorEastAsia"/>
      <w:color w:val="5A5A5A" w:themeColor="text1" w:themeTint="A5"/>
      <w:spacing w:val="15"/>
      <w:kern w:val="1"/>
      <w:lang w:eastAsia="ar-SA"/>
    </w:rPr>
  </w:style>
  <w:style w:type="paragraph" w:styleId="a7">
    <w:name w:val="Body Text"/>
    <w:basedOn w:val="a"/>
    <w:link w:val="a8"/>
    <w:rsid w:val="00D63D7E"/>
    <w:pPr>
      <w:spacing w:after="120"/>
    </w:pPr>
  </w:style>
  <w:style w:type="character" w:customStyle="1" w:styleId="a8">
    <w:name w:val="Основной текст Знак"/>
    <w:basedOn w:val="a0"/>
    <w:link w:val="a7"/>
    <w:rsid w:val="00D63D7E"/>
    <w:rPr>
      <w:rFonts w:ascii="Calibri" w:eastAsia="Calibri" w:hAnsi="Calibri" w:cs="Calibri"/>
      <w:kern w:val="1"/>
      <w:lang w:eastAsia="ar-SA"/>
    </w:rPr>
  </w:style>
  <w:style w:type="paragraph" w:styleId="a9">
    <w:name w:val="List"/>
    <w:basedOn w:val="a"/>
    <w:rsid w:val="00D63D7E"/>
    <w:pPr>
      <w:spacing w:after="0" w:line="100" w:lineRule="atLeast"/>
      <w:ind w:left="283" w:hanging="283"/>
    </w:pPr>
    <w:rPr>
      <w:rFonts w:ascii="Times New Roman" w:eastAsia="Times New Roman" w:hAnsi="Times New Roman" w:cs="Times New Roman"/>
      <w:sz w:val="20"/>
      <w:szCs w:val="20"/>
    </w:rPr>
  </w:style>
  <w:style w:type="paragraph" w:styleId="aa">
    <w:name w:val="Balloon Text"/>
    <w:basedOn w:val="a"/>
    <w:link w:val="ab"/>
    <w:uiPriority w:val="99"/>
    <w:semiHidden/>
    <w:unhideWhenUsed/>
    <w:rsid w:val="009119F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119F4"/>
    <w:rPr>
      <w:rFonts w:ascii="Segoe UI" w:eastAsia="Calibri" w:hAnsi="Segoe UI" w:cs="Segoe UI"/>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312217194570135E-2"/>
          <c:y val="5.1313306620696088E-2"/>
          <c:w val="0.95022624434389136"/>
          <c:h val="0.79579567162092901"/>
        </c:manualLayout>
      </c:layout>
      <c:barChart>
        <c:barDir val="col"/>
        <c:grouping val="clustered"/>
        <c:varyColors val="0"/>
        <c:ser>
          <c:idx val="0"/>
          <c:order val="0"/>
          <c:tx>
            <c:strRef>
              <c:f>Лист1!$B$1</c:f>
              <c:strCache>
                <c:ptCount val="1"/>
                <c:pt idx="0">
                  <c:v>2014 год</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8 выдел</c:v>
                </c:pt>
                <c:pt idx="1">
                  <c:v>7 выдел</c:v>
                </c:pt>
                <c:pt idx="2">
                  <c:v>11 выдел</c:v>
                </c:pt>
                <c:pt idx="3">
                  <c:v>83 выдел</c:v>
                </c:pt>
                <c:pt idx="4">
                  <c:v>17 выдел</c:v>
                </c:pt>
              </c:strCache>
            </c:strRef>
          </c:cat>
          <c:val>
            <c:numRef>
              <c:f>Лист1!$B$2:$B$6</c:f>
              <c:numCache>
                <c:formatCode>General</c:formatCode>
                <c:ptCount val="5"/>
                <c:pt idx="0">
                  <c:v>23</c:v>
                </c:pt>
                <c:pt idx="1">
                  <c:v>26</c:v>
                </c:pt>
                <c:pt idx="2">
                  <c:v>24</c:v>
                </c:pt>
                <c:pt idx="3">
                  <c:v>8</c:v>
                </c:pt>
                <c:pt idx="4">
                  <c:v>18</c:v>
                </c:pt>
              </c:numCache>
            </c:numRef>
          </c:val>
          <c:extLst>
            <c:ext xmlns:c16="http://schemas.microsoft.com/office/drawing/2014/chart" uri="{C3380CC4-5D6E-409C-BE32-E72D297353CC}">
              <c16:uniqueId val="{00000000-1826-43D6-B9BE-230305128524}"/>
            </c:ext>
          </c:extLst>
        </c:ser>
        <c:ser>
          <c:idx val="1"/>
          <c:order val="1"/>
          <c:tx>
            <c:strRef>
              <c:f>Лист1!$C$1</c:f>
              <c:strCache>
                <c:ptCount val="1"/>
                <c:pt idx="0">
                  <c:v>2015 год</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8 выдел</c:v>
                </c:pt>
                <c:pt idx="1">
                  <c:v>7 выдел</c:v>
                </c:pt>
                <c:pt idx="2">
                  <c:v>11 выдел</c:v>
                </c:pt>
                <c:pt idx="3">
                  <c:v>83 выдел</c:v>
                </c:pt>
                <c:pt idx="4">
                  <c:v>17 выдел</c:v>
                </c:pt>
              </c:strCache>
            </c:strRef>
          </c:cat>
          <c:val>
            <c:numRef>
              <c:f>Лист1!$C$2:$C$6</c:f>
              <c:numCache>
                <c:formatCode>General</c:formatCode>
                <c:ptCount val="5"/>
                <c:pt idx="0">
                  <c:v>28</c:v>
                </c:pt>
                <c:pt idx="1">
                  <c:v>27</c:v>
                </c:pt>
                <c:pt idx="2">
                  <c:v>25</c:v>
                </c:pt>
                <c:pt idx="3">
                  <c:v>18</c:v>
                </c:pt>
                <c:pt idx="4">
                  <c:v>22</c:v>
                </c:pt>
              </c:numCache>
            </c:numRef>
          </c:val>
          <c:extLst>
            <c:ext xmlns:c16="http://schemas.microsoft.com/office/drawing/2014/chart" uri="{C3380CC4-5D6E-409C-BE32-E72D297353CC}">
              <c16:uniqueId val="{00000001-1826-43D6-B9BE-230305128524}"/>
            </c:ext>
          </c:extLst>
        </c:ser>
        <c:ser>
          <c:idx val="2"/>
          <c:order val="2"/>
          <c:tx>
            <c:strRef>
              <c:f>Лист1!$D$1</c:f>
              <c:strCache>
                <c:ptCount val="1"/>
                <c:pt idx="0">
                  <c:v>2020 год</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8 выдел</c:v>
                </c:pt>
                <c:pt idx="1">
                  <c:v>7 выдел</c:v>
                </c:pt>
                <c:pt idx="2">
                  <c:v>11 выдел</c:v>
                </c:pt>
                <c:pt idx="3">
                  <c:v>83 выдел</c:v>
                </c:pt>
                <c:pt idx="4">
                  <c:v>17 выдел</c:v>
                </c:pt>
              </c:strCache>
            </c:strRef>
          </c:cat>
          <c:val>
            <c:numRef>
              <c:f>Лист1!$D$2:$D$6</c:f>
              <c:numCache>
                <c:formatCode>General</c:formatCode>
                <c:ptCount val="5"/>
                <c:pt idx="0">
                  <c:v>34</c:v>
                </c:pt>
                <c:pt idx="1">
                  <c:v>29</c:v>
                </c:pt>
                <c:pt idx="2">
                  <c:v>31</c:v>
                </c:pt>
                <c:pt idx="3">
                  <c:v>24</c:v>
                </c:pt>
                <c:pt idx="4">
                  <c:v>27</c:v>
                </c:pt>
              </c:numCache>
            </c:numRef>
          </c:val>
          <c:extLst>
            <c:ext xmlns:c16="http://schemas.microsoft.com/office/drawing/2014/chart" uri="{C3380CC4-5D6E-409C-BE32-E72D297353CC}">
              <c16:uniqueId val="{00000002-1826-43D6-B9BE-230305128524}"/>
            </c:ext>
          </c:extLst>
        </c:ser>
        <c:dLbls>
          <c:dLblPos val="outEnd"/>
          <c:showLegendKey val="0"/>
          <c:showVal val="1"/>
          <c:showCatName val="0"/>
          <c:showSerName val="0"/>
          <c:showPercent val="0"/>
          <c:showBubbleSize val="0"/>
        </c:dLbls>
        <c:gapWidth val="444"/>
        <c:overlap val="-90"/>
        <c:axId val="282279936"/>
        <c:axId val="282280264"/>
      </c:barChart>
      <c:catAx>
        <c:axId val="282279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82280264"/>
        <c:crosses val="autoZero"/>
        <c:auto val="1"/>
        <c:lblAlgn val="ctr"/>
        <c:lblOffset val="100"/>
        <c:noMultiLvlLbl val="0"/>
      </c:catAx>
      <c:valAx>
        <c:axId val="282280264"/>
        <c:scaling>
          <c:orientation val="minMax"/>
        </c:scaling>
        <c:delete val="1"/>
        <c:axPos val="l"/>
        <c:numFmt formatCode="General" sourceLinked="1"/>
        <c:majorTickMark val="none"/>
        <c:minorTickMark val="none"/>
        <c:tickLblPos val="nextTo"/>
        <c:crossAx val="282279936"/>
        <c:crosses val="autoZero"/>
        <c:crossBetween val="between"/>
      </c:valAx>
      <c:spPr>
        <a:noFill/>
        <a:ln>
          <a:noFill/>
        </a:ln>
        <a:effectLst/>
      </c:spPr>
    </c:plotArea>
    <c:legend>
      <c:legendPos val="t"/>
      <c:layout>
        <c:manualLayout>
          <c:xMode val="edge"/>
          <c:yMode val="edge"/>
          <c:x val="0.33955570598924001"/>
          <c:y val="0.9362379443693799"/>
          <c:w val="0.35056472013396517"/>
          <c:h val="6.24079811769091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500B6-088A-4BBB-82DC-C1D046836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3838</Words>
  <Characters>21882</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Оленька</dc:creator>
  <cp:keywords/>
  <dc:description/>
  <cp:lastModifiedBy>Оленька</cp:lastModifiedBy>
  <cp:revision>3</cp:revision>
  <cp:lastPrinted>2022-01-15T04:29:00Z</cp:lastPrinted>
  <dcterms:created xsi:type="dcterms:W3CDTF">2021-01-24T20:31:00Z</dcterms:created>
  <dcterms:modified xsi:type="dcterms:W3CDTF">2022-01-15T04:33:00Z</dcterms:modified>
</cp:coreProperties>
</file>