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25" w:rsidRPr="00400FA5" w:rsidRDefault="00F102AD" w:rsidP="00400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A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C855B6" w:rsidRPr="00400FA5">
        <w:rPr>
          <w:rFonts w:ascii="Times New Roman" w:hAnsi="Times New Roman" w:cs="Times New Roman"/>
          <w:b/>
          <w:sz w:val="28"/>
          <w:szCs w:val="28"/>
        </w:rPr>
        <w:t xml:space="preserve">занятия по формированию элементарных математических представлений </w:t>
      </w:r>
      <w:r w:rsidR="00696344" w:rsidRPr="00400FA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C855B6" w:rsidRPr="00400FA5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400FA5">
        <w:rPr>
          <w:rFonts w:ascii="Times New Roman" w:hAnsi="Times New Roman" w:cs="Times New Roman"/>
          <w:b/>
          <w:sz w:val="28"/>
          <w:szCs w:val="28"/>
        </w:rPr>
        <w:t>старше</w:t>
      </w:r>
      <w:r w:rsidR="00C855B6" w:rsidRPr="00400FA5">
        <w:rPr>
          <w:rFonts w:ascii="Times New Roman" w:hAnsi="Times New Roman" w:cs="Times New Roman"/>
          <w:b/>
          <w:sz w:val="28"/>
          <w:szCs w:val="28"/>
        </w:rPr>
        <w:t>го</w:t>
      </w:r>
      <w:r w:rsidR="00696344" w:rsidRPr="00400FA5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</w:t>
      </w:r>
      <w:r w:rsidR="00C855B6" w:rsidRPr="00400FA5">
        <w:rPr>
          <w:rFonts w:ascii="Times New Roman" w:hAnsi="Times New Roman" w:cs="Times New Roman"/>
          <w:b/>
          <w:sz w:val="28"/>
          <w:szCs w:val="28"/>
        </w:rPr>
        <w:t>а</w:t>
      </w:r>
      <w:r w:rsidR="00400FA5">
        <w:rPr>
          <w:rFonts w:ascii="Times New Roman" w:hAnsi="Times New Roman" w:cs="Times New Roman"/>
          <w:b/>
          <w:sz w:val="28"/>
          <w:szCs w:val="28"/>
        </w:rPr>
        <w:t>.</w:t>
      </w:r>
    </w:p>
    <w:p w:rsidR="00A27125" w:rsidRPr="00F102AD" w:rsidRDefault="00F102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b/>
          <w:sz w:val="28"/>
          <w:szCs w:val="28"/>
        </w:rPr>
        <w:t>Тема образовательной деятельности</w:t>
      </w:r>
      <w:r w:rsidRPr="00F102A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00FA5">
        <w:rPr>
          <w:rFonts w:ascii="Times New Roman" w:eastAsia="Times New Roman" w:hAnsi="Times New Roman" w:cs="Times New Roman"/>
          <w:sz w:val="28"/>
          <w:szCs w:val="28"/>
        </w:rPr>
        <w:t>Путешествие по морю.</w:t>
      </w:r>
    </w:p>
    <w:p w:rsidR="00A27125" w:rsidRPr="00F102AD" w:rsidRDefault="00F102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b/>
          <w:sz w:val="28"/>
          <w:szCs w:val="28"/>
        </w:rPr>
        <w:t>Возрастная группа</w:t>
      </w:r>
      <w:r w:rsidRPr="00F102AD">
        <w:rPr>
          <w:rFonts w:ascii="Times New Roman" w:eastAsia="Times New Roman" w:hAnsi="Times New Roman" w:cs="Times New Roman"/>
          <w:sz w:val="28"/>
          <w:szCs w:val="28"/>
        </w:rPr>
        <w:t>: 5-6лет</w:t>
      </w:r>
    </w:p>
    <w:p w:rsidR="00A27125" w:rsidRPr="00F102AD" w:rsidRDefault="00F102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</w:t>
      </w:r>
      <w:r w:rsidRPr="00F102AD">
        <w:rPr>
          <w:rFonts w:ascii="Times New Roman" w:eastAsia="Times New Roman" w:hAnsi="Times New Roman" w:cs="Times New Roman"/>
          <w:sz w:val="28"/>
          <w:szCs w:val="28"/>
        </w:rPr>
        <w:t xml:space="preserve"> (задачи):</w:t>
      </w:r>
    </w:p>
    <w:p w:rsidR="00A27125" w:rsidRPr="00F102AD" w:rsidRDefault="00F102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sz w:val="28"/>
          <w:szCs w:val="28"/>
        </w:rPr>
        <w:t>ОО «Познавательное развитие»</w:t>
      </w:r>
    </w:p>
    <w:p w:rsidR="00A27125" w:rsidRPr="00F102AD" w:rsidRDefault="00F102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02AD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развитие любознательности и интересов детей;</w:t>
      </w:r>
    </w:p>
    <w:p w:rsidR="00A27125" w:rsidRPr="00F102AD" w:rsidRDefault="00C855B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формирование познав</w:t>
      </w:r>
      <w:r w:rsidR="00F102AD" w:rsidRPr="00F102A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ательных действий, становление сознания; </w:t>
      </w:r>
    </w:p>
    <w:p w:rsidR="00A27125" w:rsidRPr="00F102AD" w:rsidRDefault="00F102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02AD"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формирование первичных представлений об объектах окружающего мира, о свойствах и отношениях объектов, планете Земля, как общем доме людей;</w:t>
      </w:r>
    </w:p>
    <w:p w:rsidR="00A27125" w:rsidRPr="00F102AD" w:rsidRDefault="00F102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sz w:val="28"/>
          <w:szCs w:val="28"/>
        </w:rPr>
        <w:t>ОО «Социально-коммуникативное развитие»:</w:t>
      </w:r>
    </w:p>
    <w:p w:rsidR="00A27125" w:rsidRPr="00F102AD" w:rsidRDefault="00F102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102AD">
        <w:rPr>
          <w:rFonts w:ascii="Times New Roman" w:eastAsia="Times New Roman" w:hAnsi="Times New Roman" w:cs="Times New Roman"/>
          <w:sz w:val="28"/>
          <w:szCs w:val="28"/>
        </w:rPr>
        <w:tab/>
        <w:t>развивать инициативность и самостоятельность воспитанников;</w:t>
      </w:r>
    </w:p>
    <w:p w:rsidR="00A27125" w:rsidRPr="00F102AD" w:rsidRDefault="00F102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102AD">
        <w:rPr>
          <w:rFonts w:ascii="Times New Roman" w:eastAsia="Times New Roman" w:hAnsi="Times New Roman" w:cs="Times New Roman"/>
          <w:sz w:val="28"/>
          <w:szCs w:val="28"/>
        </w:rPr>
        <w:tab/>
        <w:t xml:space="preserve"> развивать способность воспитанников объективно оценивать собственную деятельность;</w:t>
      </w:r>
    </w:p>
    <w:p w:rsidR="00A27125" w:rsidRPr="00F102AD" w:rsidRDefault="00F102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102AD">
        <w:rPr>
          <w:rFonts w:ascii="Times New Roman" w:eastAsia="Times New Roman" w:hAnsi="Times New Roman" w:cs="Times New Roman"/>
          <w:sz w:val="28"/>
          <w:szCs w:val="28"/>
        </w:rPr>
        <w:tab/>
        <w:t xml:space="preserve"> формировать потребность воспитанников в соблюдении правил поведения в различных социальных и образовательных ситуациях.</w:t>
      </w:r>
    </w:p>
    <w:p w:rsidR="00A27125" w:rsidRPr="00F102AD" w:rsidRDefault="00F102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sz w:val="28"/>
          <w:szCs w:val="28"/>
        </w:rPr>
        <w:t>ОО «Речевое развитие»:</w:t>
      </w:r>
    </w:p>
    <w:p w:rsidR="00A27125" w:rsidRPr="00F102AD" w:rsidRDefault="00F102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102AD">
        <w:rPr>
          <w:rFonts w:ascii="Times New Roman" w:eastAsia="Times New Roman" w:hAnsi="Times New Roman" w:cs="Times New Roman"/>
          <w:sz w:val="28"/>
          <w:szCs w:val="28"/>
        </w:rPr>
        <w:tab/>
        <w:t xml:space="preserve"> формировать умение вести диалог, воспитывать культуру речевого общения посредством бесед-рассуждений, ситуативного разговора</w:t>
      </w:r>
    </w:p>
    <w:p w:rsidR="00A27125" w:rsidRPr="00F102AD" w:rsidRDefault="00A27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F102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F102AD">
        <w:rPr>
          <w:rFonts w:ascii="Times New Roman" w:eastAsia="Times New Roman" w:hAnsi="Times New Roman" w:cs="Times New Roman"/>
          <w:sz w:val="28"/>
          <w:szCs w:val="28"/>
        </w:rPr>
        <w:t>игровая, познавательно-исследовательская, коммуникативная, трудовая</w:t>
      </w:r>
    </w:p>
    <w:p w:rsidR="00A27125" w:rsidRPr="00F102AD" w:rsidRDefault="00F102AD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</w:rPr>
      </w:pPr>
      <w:r w:rsidRPr="00F102AD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 w:rsidRPr="00F10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2AD">
        <w:rPr>
          <w:rFonts w:ascii="Times New Roman" w:eastAsia="Arial" w:hAnsi="Times New Roman" w:cs="Times New Roman"/>
          <w:sz w:val="28"/>
          <w:szCs w:val="28"/>
          <w:highlight w:val="white"/>
        </w:rPr>
        <w:t>Плакаты с рисунками, конверты, рисунки с проблемными ситуациями, запрещающие знаки, картинки с пищевыми цепочками.</w:t>
      </w:r>
    </w:p>
    <w:p w:rsidR="00A27125" w:rsidRPr="00F102AD" w:rsidRDefault="00F102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102AD">
        <w:rPr>
          <w:rFonts w:ascii="Times New Roman" w:eastAsia="Times New Roman" w:hAnsi="Times New Roman" w:cs="Times New Roman"/>
          <w:sz w:val="28"/>
          <w:szCs w:val="28"/>
        </w:rPr>
        <w:t>аудиофайл</w:t>
      </w:r>
      <w:proofErr w:type="spellEnd"/>
      <w:r w:rsidRPr="00F102AD">
        <w:rPr>
          <w:rFonts w:ascii="Times New Roman" w:eastAsia="Times New Roman" w:hAnsi="Times New Roman" w:cs="Times New Roman"/>
          <w:sz w:val="28"/>
          <w:szCs w:val="28"/>
        </w:rPr>
        <w:t xml:space="preserve"> «звук моря», слайд с изображением капитана, математический </w:t>
      </w:r>
      <w:proofErr w:type="spellStart"/>
      <w:r w:rsidRPr="00F102AD">
        <w:rPr>
          <w:rFonts w:ascii="Times New Roman" w:eastAsia="Times New Roman" w:hAnsi="Times New Roman" w:cs="Times New Roman"/>
          <w:sz w:val="28"/>
          <w:szCs w:val="28"/>
        </w:rPr>
        <w:t>пазл</w:t>
      </w:r>
      <w:proofErr w:type="spellEnd"/>
      <w:r w:rsidRPr="00F102AD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корабля, веревка, картинка «нелепица», ортопедические коврики, карточки для игры «Спрячь лягушку от цапли», геометрические фигуры, доска, конверт, серия логических картинок, карандаши, листы с заданиями.</w:t>
      </w:r>
      <w:proofErr w:type="gramEnd"/>
    </w:p>
    <w:p w:rsidR="00A27125" w:rsidRPr="00F102AD" w:rsidRDefault="00F102AD" w:rsidP="00F102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b/>
          <w:sz w:val="28"/>
          <w:szCs w:val="28"/>
        </w:rPr>
        <w:t>Используемые технологии</w:t>
      </w:r>
      <w:r w:rsidRPr="00F102A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102AD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102AD">
        <w:rPr>
          <w:rFonts w:ascii="Times New Roman" w:eastAsia="Times New Roman" w:hAnsi="Times New Roman" w:cs="Times New Roman"/>
          <w:sz w:val="28"/>
          <w:szCs w:val="28"/>
        </w:rPr>
        <w:t xml:space="preserve"> технология, ИКТ, игровая технология</w:t>
      </w:r>
    </w:p>
    <w:p w:rsidR="00A27125" w:rsidRPr="00F102AD" w:rsidRDefault="00F102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b/>
          <w:sz w:val="28"/>
          <w:szCs w:val="28"/>
        </w:rPr>
        <w:t>Логика образовательной деятельности</w:t>
      </w:r>
      <w:r w:rsidRPr="00F102AD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10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00"/>
        <w:gridCol w:w="2410"/>
        <w:gridCol w:w="2126"/>
        <w:gridCol w:w="2268"/>
        <w:gridCol w:w="2042"/>
      </w:tblGrid>
      <w:tr w:rsidR="00A27125" w:rsidRPr="00F102AD" w:rsidTr="00F102AD">
        <w:trPr>
          <w:jc w:val="center"/>
        </w:trPr>
        <w:tc>
          <w:tcPr>
            <w:tcW w:w="1900" w:type="dxa"/>
            <w:shd w:val="clear" w:color="auto" w:fill="auto"/>
          </w:tcPr>
          <w:p w:rsidR="00A27125" w:rsidRPr="00F102AD" w:rsidRDefault="00F1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2410" w:type="dxa"/>
            <w:shd w:val="clear" w:color="auto" w:fill="auto"/>
          </w:tcPr>
          <w:p w:rsidR="00A27125" w:rsidRPr="00F102AD" w:rsidRDefault="00F1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26" w:type="dxa"/>
            <w:shd w:val="clear" w:color="auto" w:fill="auto"/>
          </w:tcPr>
          <w:p w:rsidR="00A27125" w:rsidRPr="00F102AD" w:rsidRDefault="00F1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268" w:type="dxa"/>
          </w:tcPr>
          <w:p w:rsidR="00A27125" w:rsidRPr="00F102AD" w:rsidRDefault="00F1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2042" w:type="dxa"/>
          </w:tcPr>
          <w:p w:rsidR="00A27125" w:rsidRPr="00F102AD" w:rsidRDefault="00F1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A27125" w:rsidRPr="00F102AD" w:rsidTr="00F102AD">
        <w:trPr>
          <w:trHeight w:val="4660"/>
          <w:jc w:val="center"/>
        </w:trPr>
        <w:tc>
          <w:tcPr>
            <w:tcW w:w="1900" w:type="dxa"/>
            <w:tcBorders>
              <w:bottom w:val="single" w:sz="4" w:space="0" w:color="000000"/>
            </w:tcBorders>
            <w:shd w:val="clear" w:color="auto" w:fill="auto"/>
          </w:tcPr>
          <w:p w:rsidR="00A27125" w:rsidRPr="00F102AD" w:rsidRDefault="00F102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Мотивационный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Привлекает внимание детей, запуская </w:t>
            </w:r>
            <w:proofErr w:type="spellStart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аудиофайл</w:t>
            </w:r>
            <w:proofErr w:type="spellEnd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«звук природы» и обращает внимание на экран интерактивной доски с изображением природы.</w:t>
            </w:r>
          </w:p>
          <w:p w:rsidR="00A27125" w:rsidRPr="00F102AD" w:rsidRDefault="00A2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отправиться детям в путешествие по реке.</w:t>
            </w:r>
          </w:p>
          <w:p w:rsidR="00A27125" w:rsidRPr="00F102AD" w:rsidRDefault="00A2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Организуя </w:t>
            </w:r>
            <w:r w:rsidRPr="00F102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дидактическую игру «</w:t>
            </w:r>
            <w:proofErr w:type="spellStart"/>
            <w:r w:rsidRPr="00F102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Отгадайка</w:t>
            </w:r>
            <w:proofErr w:type="spellEnd"/>
            <w:r w:rsidRPr="00F102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предлагает </w:t>
            </w:r>
            <w:proofErr w:type="gramStart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узнать на каком транспорте можно отправиться</w:t>
            </w:r>
            <w:proofErr w:type="gramEnd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путешествие.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Подходят к экрану и обращают внимание на слайд с изображением капитана.</w:t>
            </w:r>
          </w:p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Принимают приглашение.</w:t>
            </w:r>
          </w:p>
          <w:p w:rsidR="00A27125" w:rsidRPr="00F102AD" w:rsidRDefault="00A2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Собирают </w:t>
            </w:r>
            <w:proofErr w:type="gramStart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математический</w:t>
            </w:r>
            <w:proofErr w:type="gramEnd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 до 5, узнают, что  в путешествие отправятся на корабле.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Аудиофайл</w:t>
            </w:r>
            <w:proofErr w:type="spellEnd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«звук моря», слайд с изображением капитана (приложение 1); </w:t>
            </w:r>
          </w:p>
          <w:p w:rsidR="00A27125" w:rsidRPr="00F102AD" w:rsidRDefault="00A2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125" w:rsidRPr="00F102AD" w:rsidRDefault="00A2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125" w:rsidRPr="00F102AD" w:rsidRDefault="00A2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математический</w:t>
            </w:r>
            <w:proofErr w:type="gramEnd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(приложение 2)</w:t>
            </w:r>
          </w:p>
        </w:tc>
        <w:tc>
          <w:tcPr>
            <w:tcW w:w="2042" w:type="dxa"/>
            <w:tcBorders>
              <w:bottom w:val="single" w:sz="4" w:space="0" w:color="000000"/>
            </w:tcBorders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Сформированамотивация</w:t>
            </w:r>
            <w:proofErr w:type="spellEnd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учебной деятельности</w:t>
            </w:r>
          </w:p>
          <w:p w:rsidR="00A27125" w:rsidRPr="00F102AD" w:rsidRDefault="00A2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считать от 1 до 5 по порядку</w:t>
            </w:r>
          </w:p>
          <w:p w:rsidR="00A27125" w:rsidRPr="00F102AD" w:rsidRDefault="00A2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125" w:rsidRPr="00F102AD" w:rsidTr="00F102AD">
        <w:trPr>
          <w:jc w:val="center"/>
        </w:trPr>
        <w:tc>
          <w:tcPr>
            <w:tcW w:w="1900" w:type="dxa"/>
            <w:vMerge w:val="restart"/>
            <w:shd w:val="clear" w:color="auto" w:fill="auto"/>
          </w:tcPr>
          <w:p w:rsidR="00A27125" w:rsidRPr="00F102AD" w:rsidRDefault="00F102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shd w:val="clear" w:color="auto" w:fill="auto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задание, в котором детям  предстоит выполнить первое задание и пройтись по веревочке с препятствием (веревочка с петелькой)</w:t>
            </w:r>
          </w:p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выполняют первое задание, предложенное педагогом. Дети проходят по веревочке точно выполняют ходьбу по веревочке с петелькой.</w:t>
            </w:r>
          </w:p>
        </w:tc>
        <w:tc>
          <w:tcPr>
            <w:tcW w:w="2268" w:type="dxa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Веревочка длиной 2 метра с петелькой.</w:t>
            </w:r>
          </w:p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3)</w:t>
            </w:r>
          </w:p>
        </w:tc>
        <w:tc>
          <w:tcPr>
            <w:tcW w:w="2042" w:type="dxa"/>
          </w:tcPr>
          <w:p w:rsidR="00A27125" w:rsidRPr="00F102AD" w:rsidRDefault="00F10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 и закреплен навык удерживать равновесие и координацию.</w:t>
            </w:r>
          </w:p>
          <w:p w:rsidR="00A27125" w:rsidRPr="00F102AD" w:rsidRDefault="00A271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125" w:rsidRPr="00F102AD" w:rsidTr="00F102AD">
        <w:trPr>
          <w:jc w:val="center"/>
        </w:trPr>
        <w:tc>
          <w:tcPr>
            <w:tcW w:w="1900" w:type="dxa"/>
            <w:vMerge/>
            <w:shd w:val="clear" w:color="auto" w:fill="auto"/>
          </w:tcPr>
          <w:p w:rsidR="00A27125" w:rsidRPr="00F102AD" w:rsidRDefault="00A27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Сообщает, что в следующем задание детям необходимо рассмотреть картинку-нелепицу и сказать, что перепутал художник.</w:t>
            </w:r>
          </w:p>
        </w:tc>
        <w:tc>
          <w:tcPr>
            <w:tcW w:w="2126" w:type="dxa"/>
            <w:shd w:val="clear" w:color="auto" w:fill="auto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помощью наводящих вопросов высказывают свои предположения о том, что неправильно нарисовал художник. Дети поясняют каждую нелепицу.  </w:t>
            </w:r>
          </w:p>
        </w:tc>
        <w:tc>
          <w:tcPr>
            <w:tcW w:w="2268" w:type="dxa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Картинка-нелепица.</w:t>
            </w:r>
          </w:p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4)</w:t>
            </w:r>
          </w:p>
        </w:tc>
        <w:tc>
          <w:tcPr>
            <w:tcW w:w="2042" w:type="dxa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формулировать ответы на поставленные вопросы, вести диалог, устанавливают причинно-следственные связи.</w:t>
            </w:r>
          </w:p>
          <w:p w:rsidR="00A27125" w:rsidRPr="00F102AD" w:rsidRDefault="00A2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125" w:rsidRPr="00F102AD" w:rsidTr="00F102AD">
        <w:trPr>
          <w:jc w:val="center"/>
        </w:trPr>
        <w:tc>
          <w:tcPr>
            <w:tcW w:w="1900" w:type="dxa"/>
            <w:vMerge/>
            <w:shd w:val="clear" w:color="auto" w:fill="auto"/>
          </w:tcPr>
          <w:p w:rsidR="00A27125" w:rsidRPr="00F102AD" w:rsidRDefault="00A27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отправиться дальше и организует игру малой подвижности «Прыжки по кочкам»</w:t>
            </w:r>
          </w:p>
        </w:tc>
        <w:tc>
          <w:tcPr>
            <w:tcW w:w="2126" w:type="dxa"/>
            <w:shd w:val="clear" w:color="auto" w:fill="auto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друг за другом прыгают с кочки на кочку, с продвижением вперед.</w:t>
            </w:r>
          </w:p>
          <w:p w:rsidR="00A27125" w:rsidRPr="00F102AD" w:rsidRDefault="00A2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Ортопедические коврики.</w:t>
            </w:r>
          </w:p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5)</w:t>
            </w:r>
          </w:p>
        </w:tc>
        <w:tc>
          <w:tcPr>
            <w:tcW w:w="2042" w:type="dxa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 навык перепрыгивания с продвижением вперед.</w:t>
            </w:r>
          </w:p>
        </w:tc>
      </w:tr>
      <w:tr w:rsidR="00A27125" w:rsidRPr="00F102AD" w:rsidTr="00F102AD">
        <w:trPr>
          <w:jc w:val="center"/>
        </w:trPr>
        <w:tc>
          <w:tcPr>
            <w:tcW w:w="1900" w:type="dxa"/>
            <w:vMerge/>
            <w:shd w:val="clear" w:color="auto" w:fill="auto"/>
          </w:tcPr>
          <w:p w:rsidR="00A27125" w:rsidRPr="00F102AD" w:rsidRDefault="00A27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Обращает внимание детей на появление карточек с изображением лягушек.  Организует задание «Спрячь лягушку от цапли» на закрепление геометрических фигур.</w:t>
            </w:r>
          </w:p>
        </w:tc>
        <w:tc>
          <w:tcPr>
            <w:tcW w:w="2126" w:type="dxa"/>
            <w:shd w:val="clear" w:color="auto" w:fill="auto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соотносят домик </w:t>
            </w:r>
            <w:proofErr w:type="gramStart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ягушки с нужной геометрической фигурой, путем наложения и называют свою фигуру.</w:t>
            </w:r>
          </w:p>
        </w:tc>
        <w:tc>
          <w:tcPr>
            <w:tcW w:w="2268" w:type="dxa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изображением домиков лягушек в форме геометрических фигур.</w:t>
            </w:r>
          </w:p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6)</w:t>
            </w:r>
          </w:p>
        </w:tc>
        <w:tc>
          <w:tcPr>
            <w:tcW w:w="2042" w:type="dxa"/>
          </w:tcPr>
          <w:p w:rsidR="00A27125" w:rsidRPr="00F102AD" w:rsidRDefault="00F10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находить нужную геометрическую фигуру и соотносить с образцом</w:t>
            </w:r>
            <w:proofErr w:type="gramStart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наложения.</w:t>
            </w:r>
          </w:p>
          <w:p w:rsidR="00A27125" w:rsidRPr="00F102AD" w:rsidRDefault="00A2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125" w:rsidRPr="00F102AD" w:rsidTr="00F102AD">
        <w:trPr>
          <w:jc w:val="center"/>
        </w:trPr>
        <w:tc>
          <w:tcPr>
            <w:tcW w:w="1900" w:type="dxa"/>
            <w:vMerge/>
            <w:shd w:val="clear" w:color="auto" w:fill="auto"/>
          </w:tcPr>
          <w:p w:rsidR="00A27125" w:rsidRPr="00F102AD" w:rsidRDefault="00A27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поплыть дальше и выполнить следующее задание.</w:t>
            </w:r>
          </w:p>
          <w:p w:rsidR="00A27125" w:rsidRPr="00F102AD" w:rsidRDefault="00A2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Обращает внимание детей на задание в рабочей тетради, и предлагает сравнить количество рыбок в квадратном аквариуме и дорисовать столько же в круглом аквариуме.</w:t>
            </w:r>
          </w:p>
          <w:p w:rsidR="00A27125" w:rsidRPr="00F102AD" w:rsidRDefault="00A2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Имитируют движения пловца. </w:t>
            </w:r>
          </w:p>
          <w:p w:rsidR="00A27125" w:rsidRPr="00F102AD" w:rsidRDefault="00A2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задание в рабочей тетради, опираясь на работу педагога.</w:t>
            </w:r>
          </w:p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Сначала дети сравнивают аквариумы по форме, затем </w:t>
            </w:r>
            <w:r w:rsidR="00C855B6"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считают,</w:t>
            </w: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сколько рыб в разных аквариумах. Подводят итог с помощью воспитателя и дорисовывают столько же рыбок в круглый аквариум, сколько их в </w:t>
            </w:r>
            <w:proofErr w:type="gramStart"/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квадратном</w:t>
            </w:r>
            <w:proofErr w:type="gramEnd"/>
          </w:p>
        </w:tc>
        <w:tc>
          <w:tcPr>
            <w:tcW w:w="2268" w:type="dxa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тетрадь, карандаш, меловая доска, копия страницы рабочей страницы для выполнения педагогом на доске. </w:t>
            </w:r>
          </w:p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7)</w:t>
            </w:r>
          </w:p>
        </w:tc>
        <w:tc>
          <w:tcPr>
            <w:tcW w:w="2042" w:type="dxa"/>
          </w:tcPr>
          <w:p w:rsidR="00A27125" w:rsidRPr="00F102AD" w:rsidRDefault="00F10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 навык счета от 1 до 5, умение сравнивать количество предметов (</w:t>
            </w:r>
            <w:r w:rsidRPr="00F102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рыбок в аквариуме).</w:t>
            </w:r>
          </w:p>
        </w:tc>
      </w:tr>
      <w:tr w:rsidR="00A27125" w:rsidRPr="00F102AD" w:rsidTr="00F102AD">
        <w:trPr>
          <w:trHeight w:val="3675"/>
          <w:jc w:val="center"/>
        </w:trPr>
        <w:tc>
          <w:tcPr>
            <w:tcW w:w="1900" w:type="dxa"/>
            <w:vMerge/>
            <w:shd w:val="clear" w:color="auto" w:fill="auto"/>
          </w:tcPr>
          <w:p w:rsidR="00A27125" w:rsidRPr="00F102AD" w:rsidRDefault="00A27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Обращает внимание детей на появившийся конверт и предлагает  посмотреть, что в нём.</w:t>
            </w:r>
          </w:p>
          <w:p w:rsidR="00A27125" w:rsidRPr="00F102AD" w:rsidRDefault="00A2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задание из конверта, которое заключается в выстраивании последовательно-логической цепочки из трех картинок.</w:t>
            </w:r>
          </w:p>
        </w:tc>
        <w:tc>
          <w:tcPr>
            <w:tcW w:w="2126" w:type="dxa"/>
            <w:shd w:val="clear" w:color="auto" w:fill="auto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обращают внимание на конверт.</w:t>
            </w:r>
          </w:p>
          <w:p w:rsidR="00A27125" w:rsidRPr="00F102AD" w:rsidRDefault="00A2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Выкладывают картинки в правильной последовательности, поясняя свой выбор с помощью наводящих вопросов.</w:t>
            </w:r>
          </w:p>
          <w:p w:rsidR="00A27125" w:rsidRPr="00F102AD" w:rsidRDefault="00A2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Конверт, логические картинки.</w:t>
            </w:r>
          </w:p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8)</w:t>
            </w:r>
          </w:p>
        </w:tc>
        <w:tc>
          <w:tcPr>
            <w:tcW w:w="2042" w:type="dxa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 навык выстраивать логическую цепочку из картинок.</w:t>
            </w:r>
          </w:p>
          <w:p w:rsidR="00A27125" w:rsidRPr="00F102AD" w:rsidRDefault="00A2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125" w:rsidRPr="00F102AD" w:rsidTr="00F102AD">
        <w:trPr>
          <w:trHeight w:val="1134"/>
          <w:jc w:val="center"/>
        </w:trPr>
        <w:tc>
          <w:tcPr>
            <w:tcW w:w="1900" w:type="dxa"/>
            <w:shd w:val="clear" w:color="auto" w:fill="auto"/>
          </w:tcPr>
          <w:p w:rsidR="00A27125" w:rsidRPr="00F102AD" w:rsidRDefault="00F102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2410" w:type="dxa"/>
            <w:shd w:val="clear" w:color="auto" w:fill="auto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</w:t>
            </w:r>
            <w:r w:rsidRPr="00F102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рефлексию </w:t>
            </w: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выполненным заданиям с помощью наводящих вопросов. </w:t>
            </w:r>
          </w:p>
          <w:p w:rsidR="00A27125" w:rsidRPr="00F102AD" w:rsidRDefault="00A2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27125" w:rsidRPr="00F102AD" w:rsidRDefault="00F1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отвечают на вопросы педагога.</w:t>
            </w:r>
          </w:p>
        </w:tc>
        <w:tc>
          <w:tcPr>
            <w:tcW w:w="2268" w:type="dxa"/>
          </w:tcPr>
          <w:p w:rsidR="00A27125" w:rsidRPr="00F102AD" w:rsidRDefault="00A2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A27125" w:rsidRPr="00F102AD" w:rsidRDefault="00F10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Сформировано умение вести диалог.</w:t>
            </w:r>
          </w:p>
          <w:p w:rsidR="00A27125" w:rsidRPr="00F102AD" w:rsidRDefault="00A27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125" w:rsidRPr="00F102AD" w:rsidRDefault="00A27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125" w:rsidRPr="00F102AD" w:rsidRDefault="00A27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125" w:rsidRPr="00F102AD" w:rsidRDefault="00A27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125" w:rsidRPr="00F102AD" w:rsidRDefault="00A27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125" w:rsidRPr="00F102AD" w:rsidRDefault="00F10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27125" w:rsidRPr="00F102AD" w:rsidRDefault="00F102A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A27125" w:rsidRPr="00F102AD" w:rsidRDefault="00F10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2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88167" cy="1766531"/>
            <wp:effectExtent l="0" t="0" r="0" b="0"/>
            <wp:docPr id="13" name="image8.jpg" descr="C:\Users\Школа\Desktop\картинки\qntgpfvF5g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C:\Users\Школа\Desktop\картинки\qntgpfvF5gI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8167" cy="1766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7125" w:rsidRPr="00F102AD" w:rsidRDefault="00F102A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A27125" w:rsidRPr="00F102AD" w:rsidRDefault="00F102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23256" cy="1871462"/>
            <wp:effectExtent l="0" t="0" r="0" b="0"/>
            <wp:docPr id="15" name="image3.jpg" descr="C:\Users\Школа\AppData\Local\Microsoft\Windows\INetCache\Content.Word\20201116_1638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Школа\AppData\Local\Microsoft\Windows\INetCache\Content.Word\20201116_163815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3256" cy="18714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F102A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A27125" w:rsidRPr="00F102AD" w:rsidRDefault="00F102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2060" cy="2371725"/>
            <wp:effectExtent l="0" t="0" r="0" b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2060" cy="237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7125" w:rsidRPr="00F102AD" w:rsidRDefault="00A271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F102A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F102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6953" cy="3215202"/>
            <wp:effectExtent l="0" t="0" r="0" b="0"/>
            <wp:docPr id="17" name="image7.jpg" descr="C:\Users\Школа\AppData\Local\Microsoft\Windows\INetCache\Content.Word\20201116_1644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Школа\AppData\Local\Microsoft\Windows\INetCache\Content.Word\20201116_164452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6953" cy="3215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F102A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F102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30972" cy="2054979"/>
            <wp:effectExtent l="0" t="0" r="0" b="0"/>
            <wp:docPr id="16" name="image4.jpg" descr="C:\Users\Школа\AppData\Local\Microsoft\Windows\INetCache\Content.Word\20201116_1727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Школа\AppData\Local\Microsoft\Windows\INetCache\Content.Word\20201116_172737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0972" cy="2054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F102A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F102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4484" cy="3100182"/>
            <wp:effectExtent l="0" t="0" r="0" b="0"/>
            <wp:docPr id="11" name="image2.jpg" descr="C:\Users\Школа\AppData\Local\Microsoft\Windows\INetCache\Content.Word\20201116_173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Школа\AppData\Local\Microsoft\Windows\INetCache\Content.Word\20201116_173001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484" cy="3100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7125" w:rsidRPr="00F102AD" w:rsidRDefault="00F102A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sz w:val="28"/>
          <w:szCs w:val="28"/>
        </w:rPr>
        <w:t>Приложение 7</w:t>
      </w: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F102A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0980" cy="1556787"/>
            <wp:effectExtent l="0" t="0" r="0" b="0"/>
            <wp:docPr id="10" name="image1.jpg" descr="C:\Users\Школа\AppData\Local\Microsoft\Windows\INetCache\Content.Word\20201116_173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Школа\AppData\Local\Microsoft\Windows\INetCache\Content.Word\20201116_173204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556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7125" w:rsidRPr="00F102AD" w:rsidRDefault="00A2712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125" w:rsidRPr="00F102AD" w:rsidRDefault="00F102A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eastAsia="Times New Roman" w:hAnsi="Times New Roman" w:cs="Times New Roman"/>
          <w:sz w:val="28"/>
          <w:szCs w:val="28"/>
        </w:rPr>
        <w:t>Приложение 8</w:t>
      </w:r>
    </w:p>
    <w:p w:rsidR="00A27125" w:rsidRPr="00F102AD" w:rsidRDefault="00F102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2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71394" cy="2953962"/>
            <wp:effectExtent l="0" t="0" r="0" b="0"/>
            <wp:docPr id="12" name="image5.jpg" descr="C:\Users\Школа\AppData\Local\Microsoft\Windows\INetCache\Content.Word\20201116_1733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Школа\AppData\Local\Microsoft\Windows\INetCache\Content.Word\20201116_173332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1394" cy="2953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27125" w:rsidRPr="00F102AD" w:rsidSect="00A27125">
      <w:pgSz w:w="11906" w:h="16838"/>
      <w:pgMar w:top="568" w:right="707" w:bottom="851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D5A64"/>
    <w:multiLevelType w:val="multilevel"/>
    <w:tmpl w:val="EEC0E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savePreviewPicture/>
  <w:compat/>
  <w:rsids>
    <w:rsidRoot w:val="00A27125"/>
    <w:rsid w:val="000B59C7"/>
    <w:rsid w:val="00400FA5"/>
    <w:rsid w:val="00696344"/>
    <w:rsid w:val="00A27125"/>
    <w:rsid w:val="00C855B6"/>
    <w:rsid w:val="00F1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47"/>
  </w:style>
  <w:style w:type="paragraph" w:styleId="1">
    <w:name w:val="heading 1"/>
    <w:basedOn w:val="normal"/>
    <w:next w:val="normal"/>
    <w:rsid w:val="00A271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271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271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271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2712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271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27125"/>
  </w:style>
  <w:style w:type="table" w:customStyle="1" w:styleId="TableNormal">
    <w:name w:val="Table Normal"/>
    <w:rsid w:val="00A271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27125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E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09C"/>
    <w:pPr>
      <w:ind w:left="720"/>
      <w:contextualSpacing/>
    </w:pPr>
  </w:style>
  <w:style w:type="paragraph" w:styleId="a6">
    <w:name w:val="No Spacing"/>
    <w:uiPriority w:val="1"/>
    <w:qFormat/>
    <w:rsid w:val="00FF35E0"/>
    <w:pPr>
      <w:spacing w:after="0" w:line="240" w:lineRule="auto"/>
    </w:pPr>
  </w:style>
  <w:style w:type="paragraph" w:styleId="a7">
    <w:name w:val="Subtitle"/>
    <w:basedOn w:val="normal"/>
    <w:next w:val="normal"/>
    <w:rsid w:val="00A271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A271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9CAJ94EZqBvxtcwm5j18sK7PQ==">AMUW2mVByKr7nXyKWsuqCtWcYNXFCY6Q7LArLKVLOd4i7QA3eUIXlIYK7G6dwljQlv+AX/0K0w1zqA+bwJ5LM63p6mgTuagBpvXIrPPwZSV3pldbaLxIbb0=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</cp:lastModifiedBy>
  <cp:revision>4</cp:revision>
  <dcterms:created xsi:type="dcterms:W3CDTF">2022-01-12T15:16:00Z</dcterms:created>
  <dcterms:modified xsi:type="dcterms:W3CDTF">2022-01-12T15:31:00Z</dcterms:modified>
</cp:coreProperties>
</file>