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22" w:rsidRPr="00743115" w:rsidRDefault="000D5822" w:rsidP="000D5822">
      <w:pPr>
        <w:spacing w:after="0" w:line="240" w:lineRule="auto"/>
        <w:contextualSpacing/>
        <w:jc w:val="center"/>
        <w:rPr>
          <w:rFonts w:ascii="Times New Roman" w:eastAsia="Times New Roman" w:hAnsi="Times New Roman" w:cs="Times New Roman"/>
          <w:i/>
          <w:sz w:val="24"/>
          <w:szCs w:val="24"/>
        </w:rPr>
      </w:pPr>
      <w:r w:rsidRPr="00743115">
        <w:rPr>
          <w:rFonts w:ascii="Times New Roman" w:eastAsia="Times New Roman" w:hAnsi="Times New Roman" w:cs="Times New Roman"/>
          <w:b/>
          <w:sz w:val="24"/>
          <w:szCs w:val="24"/>
        </w:rPr>
        <w:t>ФЕДЕРАЛЬНОЕ ГОСУДАРСТВЕННОЕ БЮДЖЕТНОЕ ОБРАЗОВАТЕЛЬНОЕ УЧРЕЖДЕНИЕ</w:t>
      </w:r>
      <w:r w:rsidR="0026441B">
        <w:rPr>
          <w:rFonts w:ascii="Times New Roman" w:eastAsia="Times New Roman" w:hAnsi="Times New Roman" w:cs="Times New Roman"/>
          <w:b/>
          <w:sz w:val="24"/>
          <w:szCs w:val="24"/>
        </w:rPr>
        <w:t xml:space="preserve"> </w:t>
      </w:r>
      <w:r w:rsidRPr="00743115">
        <w:rPr>
          <w:rFonts w:ascii="Times New Roman" w:eastAsia="Times New Roman" w:hAnsi="Times New Roman" w:cs="Times New Roman"/>
          <w:b/>
          <w:sz w:val="24"/>
          <w:szCs w:val="24"/>
        </w:rPr>
        <w:t xml:space="preserve">ВЫСШЕГО ОБРАЗОВАНИЯ </w:t>
      </w:r>
    </w:p>
    <w:p w:rsidR="000D5822" w:rsidRPr="00743115" w:rsidRDefault="000D5822" w:rsidP="000D5822">
      <w:pPr>
        <w:spacing w:after="0" w:line="240" w:lineRule="auto"/>
        <w:contextualSpacing/>
        <w:jc w:val="center"/>
        <w:rPr>
          <w:rFonts w:ascii="Times New Roman" w:eastAsia="Times New Roman" w:hAnsi="Times New Roman" w:cs="Times New Roman"/>
          <w:b/>
          <w:sz w:val="24"/>
          <w:szCs w:val="24"/>
        </w:rPr>
      </w:pPr>
      <w:r w:rsidRPr="00743115">
        <w:rPr>
          <w:rFonts w:ascii="Times New Roman" w:eastAsia="Times New Roman" w:hAnsi="Times New Roman" w:cs="Times New Roman"/>
          <w:b/>
          <w:sz w:val="24"/>
          <w:szCs w:val="24"/>
        </w:rPr>
        <w:t xml:space="preserve">«ОРЛОВСКИЙ ГОСУДАРСТВЕННЫЙ </w:t>
      </w:r>
      <w:r w:rsidR="0026441B">
        <w:rPr>
          <w:rFonts w:ascii="Times New Roman" w:eastAsia="Times New Roman" w:hAnsi="Times New Roman" w:cs="Times New Roman"/>
          <w:b/>
          <w:sz w:val="24"/>
          <w:szCs w:val="24"/>
        </w:rPr>
        <w:t xml:space="preserve">АГРАРНЫЙ </w:t>
      </w:r>
      <w:r w:rsidRPr="00743115">
        <w:rPr>
          <w:rFonts w:ascii="Times New Roman" w:eastAsia="Times New Roman" w:hAnsi="Times New Roman" w:cs="Times New Roman"/>
          <w:b/>
          <w:sz w:val="24"/>
          <w:szCs w:val="24"/>
        </w:rPr>
        <w:t xml:space="preserve">УНИВЕРСИТЕТ </w:t>
      </w:r>
      <w:r w:rsidR="0026441B">
        <w:rPr>
          <w:rFonts w:ascii="Times New Roman" w:eastAsia="Times New Roman" w:hAnsi="Times New Roman" w:cs="Times New Roman"/>
          <w:b/>
          <w:sz w:val="24"/>
          <w:szCs w:val="24"/>
        </w:rPr>
        <w:t>ИМЕНИ Н.В. ПАРАХИНА»</w:t>
      </w:r>
    </w:p>
    <w:p w:rsidR="000D5822" w:rsidRPr="006B5430" w:rsidRDefault="000D5822" w:rsidP="000D5822">
      <w:pPr>
        <w:spacing w:after="0"/>
        <w:jc w:val="center"/>
        <w:rPr>
          <w:rFonts w:ascii="Times New Roman" w:eastAsia="Times New Roman" w:hAnsi="Times New Roman" w:cs="Times New Roman"/>
          <w:b/>
          <w:sz w:val="28"/>
          <w:szCs w:val="28"/>
        </w:rPr>
      </w:pPr>
    </w:p>
    <w:p w:rsidR="000D5822" w:rsidRDefault="000D5822" w:rsidP="000D5822">
      <w:bookmarkStart w:id="0" w:name="_gjdgxs"/>
      <w:bookmarkEnd w:id="0"/>
    </w:p>
    <w:p w:rsidR="0026441B" w:rsidRDefault="0026441B" w:rsidP="000D5822"/>
    <w:p w:rsidR="0026441B" w:rsidRDefault="0026441B" w:rsidP="000D5822"/>
    <w:p w:rsidR="0026441B" w:rsidRDefault="0026441B" w:rsidP="000D5822"/>
    <w:p w:rsidR="0026441B" w:rsidRDefault="0026441B" w:rsidP="000D5822"/>
    <w:p w:rsidR="0026441B" w:rsidRDefault="0026441B" w:rsidP="000D5822"/>
    <w:p w:rsidR="0026441B" w:rsidRDefault="0026441B" w:rsidP="000D5822"/>
    <w:p w:rsidR="0026441B" w:rsidRDefault="0026441B" w:rsidP="000D5822"/>
    <w:p w:rsidR="0026441B" w:rsidRDefault="0026441B" w:rsidP="000D5822"/>
    <w:p w:rsidR="0026441B" w:rsidRDefault="0026441B" w:rsidP="0026441B">
      <w:pPr>
        <w:spacing w:after="0" w:line="360" w:lineRule="auto"/>
        <w:contextualSpacing/>
        <w:jc w:val="center"/>
        <w:rPr>
          <w:rFonts w:ascii="Times New Roman" w:hAnsi="Times New Roman" w:cs="Times New Roman"/>
          <w:b/>
          <w:sz w:val="28"/>
          <w:szCs w:val="28"/>
        </w:rPr>
      </w:pPr>
      <w:r w:rsidRPr="0026441B">
        <w:rPr>
          <w:rFonts w:ascii="Times New Roman" w:hAnsi="Times New Roman" w:cs="Times New Roman"/>
          <w:b/>
          <w:sz w:val="28"/>
          <w:szCs w:val="28"/>
        </w:rPr>
        <w:t>ПЕДАГОГИЧЕСКИЙ ПРОЕКТ</w:t>
      </w:r>
    </w:p>
    <w:p w:rsidR="0026441B" w:rsidRPr="0026441B" w:rsidRDefault="0026441B" w:rsidP="0026441B">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на тему:</w:t>
      </w:r>
    </w:p>
    <w:p w:rsidR="000D5822" w:rsidRPr="0026441B" w:rsidRDefault="0026441B" w:rsidP="0026441B">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w:t>
      </w:r>
      <w:bookmarkStart w:id="1" w:name="_GoBack"/>
      <w:r>
        <w:rPr>
          <w:rFonts w:ascii="Times New Roman" w:hAnsi="Times New Roman" w:cs="Times New Roman"/>
          <w:sz w:val="28"/>
          <w:szCs w:val="28"/>
        </w:rPr>
        <w:t>О</w:t>
      </w:r>
      <w:r w:rsidRPr="0026441B">
        <w:rPr>
          <w:rFonts w:ascii="Times New Roman" w:hAnsi="Times New Roman" w:cs="Times New Roman"/>
          <w:sz w:val="28"/>
          <w:szCs w:val="28"/>
        </w:rPr>
        <w:t>боснование использования практико-ориентированных задач в образовательном процессе по органической хими</w:t>
      </w:r>
      <w:r>
        <w:rPr>
          <w:rFonts w:ascii="Times New Roman" w:hAnsi="Times New Roman" w:cs="Times New Roman"/>
          <w:sz w:val="28"/>
          <w:szCs w:val="28"/>
        </w:rPr>
        <w:t>и в вузе для химиков-технологов</w:t>
      </w:r>
      <w:bookmarkEnd w:id="1"/>
      <w:r>
        <w:rPr>
          <w:rFonts w:ascii="Times New Roman" w:hAnsi="Times New Roman" w:cs="Times New Roman"/>
          <w:sz w:val="28"/>
          <w:szCs w:val="28"/>
        </w:rPr>
        <w:t>»</w:t>
      </w:r>
    </w:p>
    <w:p w:rsidR="000D5822" w:rsidRPr="00420A47" w:rsidRDefault="000D5822" w:rsidP="000D5822"/>
    <w:p w:rsidR="000D5822" w:rsidRDefault="000D5822" w:rsidP="00F55113">
      <w:pPr>
        <w:spacing w:after="0"/>
        <w:jc w:val="center"/>
        <w:rPr>
          <w:rFonts w:ascii="Times New Roman" w:eastAsia="Times New Roman" w:hAnsi="Times New Roman" w:cs="Times New Roman"/>
          <w:b/>
          <w:sz w:val="28"/>
          <w:szCs w:val="28"/>
        </w:rPr>
      </w:pPr>
    </w:p>
    <w:p w:rsidR="000D5822" w:rsidRDefault="000D5822" w:rsidP="00F55113">
      <w:pPr>
        <w:spacing w:after="0"/>
        <w:jc w:val="center"/>
        <w:rPr>
          <w:rFonts w:ascii="Times New Roman" w:eastAsia="Times New Roman" w:hAnsi="Times New Roman" w:cs="Times New Roman"/>
          <w:b/>
          <w:sz w:val="28"/>
          <w:szCs w:val="28"/>
        </w:rPr>
      </w:pPr>
    </w:p>
    <w:p w:rsidR="0026441B" w:rsidRDefault="0026441B" w:rsidP="00F55113">
      <w:pPr>
        <w:spacing w:after="0"/>
        <w:jc w:val="center"/>
        <w:rPr>
          <w:rFonts w:ascii="Times New Roman" w:eastAsia="Times New Roman" w:hAnsi="Times New Roman" w:cs="Times New Roman"/>
          <w:b/>
          <w:sz w:val="28"/>
          <w:szCs w:val="28"/>
        </w:rPr>
      </w:pPr>
    </w:p>
    <w:p w:rsidR="0026441B" w:rsidRDefault="0026441B" w:rsidP="00F55113">
      <w:pPr>
        <w:spacing w:after="0"/>
        <w:jc w:val="center"/>
        <w:rPr>
          <w:rFonts w:ascii="Times New Roman" w:eastAsia="Times New Roman" w:hAnsi="Times New Roman" w:cs="Times New Roman"/>
          <w:b/>
          <w:sz w:val="28"/>
          <w:szCs w:val="28"/>
        </w:rPr>
      </w:pPr>
    </w:p>
    <w:p w:rsidR="0026441B" w:rsidRDefault="0026441B" w:rsidP="00F55113">
      <w:pPr>
        <w:spacing w:after="0"/>
        <w:jc w:val="center"/>
        <w:rPr>
          <w:rFonts w:ascii="Times New Roman" w:eastAsia="Times New Roman" w:hAnsi="Times New Roman" w:cs="Times New Roman"/>
          <w:b/>
          <w:sz w:val="28"/>
          <w:szCs w:val="28"/>
        </w:rPr>
      </w:pPr>
    </w:p>
    <w:p w:rsidR="0026441B" w:rsidRDefault="0026441B" w:rsidP="00F55113">
      <w:pPr>
        <w:spacing w:after="0"/>
        <w:jc w:val="center"/>
        <w:rPr>
          <w:rFonts w:ascii="Times New Roman" w:eastAsia="Times New Roman" w:hAnsi="Times New Roman" w:cs="Times New Roman"/>
          <w:b/>
          <w:sz w:val="28"/>
          <w:szCs w:val="28"/>
        </w:rPr>
      </w:pPr>
    </w:p>
    <w:p w:rsidR="0026441B" w:rsidRDefault="0026441B" w:rsidP="00F55113">
      <w:pPr>
        <w:spacing w:after="0"/>
        <w:jc w:val="center"/>
        <w:rPr>
          <w:rFonts w:ascii="Times New Roman" w:eastAsia="Times New Roman" w:hAnsi="Times New Roman" w:cs="Times New Roman"/>
          <w:b/>
          <w:sz w:val="28"/>
          <w:szCs w:val="28"/>
        </w:rPr>
      </w:pPr>
    </w:p>
    <w:p w:rsidR="0026441B" w:rsidRDefault="0026441B" w:rsidP="00F55113">
      <w:pPr>
        <w:spacing w:after="0"/>
        <w:jc w:val="center"/>
        <w:rPr>
          <w:rFonts w:ascii="Times New Roman" w:eastAsia="Times New Roman" w:hAnsi="Times New Roman" w:cs="Times New Roman"/>
          <w:b/>
          <w:sz w:val="28"/>
          <w:szCs w:val="28"/>
        </w:rPr>
      </w:pPr>
    </w:p>
    <w:p w:rsidR="0026441B" w:rsidRDefault="0026441B" w:rsidP="00F55113">
      <w:pPr>
        <w:spacing w:after="0"/>
        <w:jc w:val="center"/>
        <w:rPr>
          <w:rFonts w:ascii="Times New Roman" w:eastAsia="Times New Roman" w:hAnsi="Times New Roman" w:cs="Times New Roman"/>
          <w:b/>
          <w:sz w:val="28"/>
          <w:szCs w:val="28"/>
        </w:rPr>
      </w:pPr>
    </w:p>
    <w:p w:rsidR="00027713" w:rsidRDefault="00027713" w:rsidP="00F55113">
      <w:pPr>
        <w:spacing w:after="0"/>
        <w:jc w:val="center"/>
        <w:rPr>
          <w:rFonts w:ascii="Times New Roman" w:eastAsia="Times New Roman" w:hAnsi="Times New Roman" w:cs="Times New Roman"/>
          <w:b/>
          <w:sz w:val="28"/>
          <w:szCs w:val="28"/>
        </w:rPr>
      </w:pPr>
    </w:p>
    <w:p w:rsidR="00C1774C" w:rsidRDefault="00C1774C" w:rsidP="00F55113">
      <w:pPr>
        <w:spacing w:after="0"/>
        <w:jc w:val="center"/>
        <w:rPr>
          <w:rFonts w:ascii="Times New Roman" w:eastAsia="Times New Roman" w:hAnsi="Times New Roman" w:cs="Times New Roman"/>
          <w:b/>
          <w:sz w:val="28"/>
          <w:szCs w:val="28"/>
        </w:rPr>
      </w:pPr>
    </w:p>
    <w:p w:rsidR="0026441B" w:rsidRDefault="0026441B" w:rsidP="00F55113">
      <w:pPr>
        <w:spacing w:after="0"/>
        <w:jc w:val="center"/>
        <w:rPr>
          <w:rFonts w:ascii="Times New Roman" w:eastAsia="Times New Roman" w:hAnsi="Times New Roman" w:cs="Times New Roman"/>
          <w:b/>
          <w:sz w:val="28"/>
          <w:szCs w:val="28"/>
        </w:rPr>
      </w:pPr>
    </w:p>
    <w:p w:rsidR="0026441B" w:rsidRDefault="0026441B" w:rsidP="00F5511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Орел - 2022</w:t>
      </w:r>
    </w:p>
    <w:p w:rsidR="005C2AFA" w:rsidRDefault="005C2AFA" w:rsidP="0026441B">
      <w:pPr>
        <w:tabs>
          <w:tab w:val="left" w:pos="3312"/>
        </w:tabs>
        <w:rPr>
          <w:rFonts w:ascii="Times New Roman" w:hAnsi="Times New Roman" w:cs="Times New Roman"/>
          <w:sz w:val="28"/>
          <w:szCs w:val="28"/>
        </w:rPr>
      </w:pPr>
    </w:p>
    <w:sdt>
      <w:sdtPr>
        <w:rPr>
          <w:rFonts w:ascii="Calibri" w:eastAsiaTheme="minorEastAsia" w:hAnsi="Calibri" w:cs="Calibri"/>
          <w:color w:val="auto"/>
          <w:sz w:val="22"/>
          <w:szCs w:val="22"/>
        </w:rPr>
        <w:id w:val="-1606421920"/>
        <w:docPartObj>
          <w:docPartGallery w:val="Table of Contents"/>
          <w:docPartUnique/>
        </w:docPartObj>
      </w:sdtPr>
      <w:sdtEndPr>
        <w:rPr>
          <w:b/>
          <w:bCs/>
        </w:rPr>
      </w:sdtEndPr>
      <w:sdtContent>
        <w:p w:rsidR="00E43DF9" w:rsidRDefault="00E43DF9" w:rsidP="00E43DF9">
          <w:pPr>
            <w:pStyle w:val="ae"/>
            <w:jc w:val="center"/>
            <w:rPr>
              <w:rFonts w:ascii="Times New Roman" w:hAnsi="Times New Roman" w:cs="Times New Roman"/>
              <w:b/>
              <w:color w:val="auto"/>
            </w:rPr>
          </w:pPr>
          <w:r w:rsidRPr="00E43DF9">
            <w:rPr>
              <w:rFonts w:ascii="Times New Roman" w:hAnsi="Times New Roman" w:cs="Times New Roman"/>
              <w:b/>
              <w:color w:val="auto"/>
            </w:rPr>
            <w:t>ОГЛАВЛЕНИЕ</w:t>
          </w:r>
        </w:p>
        <w:p w:rsidR="00E43DF9" w:rsidRPr="00E43DF9" w:rsidRDefault="00E43DF9" w:rsidP="00E43DF9"/>
        <w:p w:rsidR="00E43DF9" w:rsidRDefault="00E43DF9">
          <w:pPr>
            <w:pStyle w:val="11"/>
            <w:rPr>
              <w:rFonts w:asciiTheme="minorHAnsi" w:hAnsiTheme="minorHAnsi" w:cstheme="minorBidi"/>
              <w:b w:val="0"/>
            </w:rPr>
          </w:pPr>
          <w:r>
            <w:fldChar w:fldCharType="begin"/>
          </w:r>
          <w:r>
            <w:instrText xml:space="preserve"> TOC \o "1-3" \h \z \u </w:instrText>
          </w:r>
          <w:r>
            <w:fldChar w:fldCharType="separate"/>
          </w:r>
          <w:hyperlink w:anchor="_Toc93399610" w:history="1">
            <w:r w:rsidRPr="0061628C">
              <w:rPr>
                <w:rStyle w:val="aa"/>
              </w:rPr>
              <w:t>ВВЕДЕНИЕ</w:t>
            </w:r>
            <w:r>
              <w:rPr>
                <w:webHidden/>
              </w:rPr>
              <w:tab/>
            </w:r>
            <w:r>
              <w:rPr>
                <w:webHidden/>
              </w:rPr>
              <w:fldChar w:fldCharType="begin"/>
            </w:r>
            <w:r>
              <w:rPr>
                <w:webHidden/>
              </w:rPr>
              <w:instrText xml:space="preserve"> PAGEREF _Toc93399610 \h </w:instrText>
            </w:r>
            <w:r>
              <w:rPr>
                <w:webHidden/>
              </w:rPr>
            </w:r>
            <w:r>
              <w:rPr>
                <w:webHidden/>
              </w:rPr>
              <w:fldChar w:fldCharType="separate"/>
            </w:r>
            <w:r w:rsidR="0026441B">
              <w:rPr>
                <w:webHidden/>
              </w:rPr>
              <w:t>2</w:t>
            </w:r>
            <w:r>
              <w:rPr>
                <w:webHidden/>
              </w:rPr>
              <w:fldChar w:fldCharType="end"/>
            </w:r>
          </w:hyperlink>
        </w:p>
        <w:p w:rsidR="00E43DF9" w:rsidRDefault="00A546D7">
          <w:pPr>
            <w:pStyle w:val="20"/>
            <w:tabs>
              <w:tab w:val="right" w:leader="dot" w:pos="9348"/>
            </w:tabs>
            <w:rPr>
              <w:rFonts w:asciiTheme="minorHAnsi" w:hAnsiTheme="minorHAnsi" w:cstheme="minorBidi"/>
              <w:noProof/>
            </w:rPr>
          </w:pPr>
          <w:hyperlink w:anchor="_Toc93399616" w:history="1">
            <w:r w:rsidR="00E43DF9" w:rsidRPr="0061628C">
              <w:rPr>
                <w:rStyle w:val="aa"/>
                <w:rFonts w:ascii="Times New Roman" w:hAnsi="Times New Roman" w:cs="Times New Roman"/>
                <w:noProof/>
              </w:rPr>
              <w:t>Информация о группе обучающихся, участвующих в педагогическом эксперименте</w:t>
            </w:r>
            <w:r w:rsidR="00E43DF9">
              <w:rPr>
                <w:noProof/>
                <w:webHidden/>
              </w:rPr>
              <w:tab/>
            </w:r>
            <w:r w:rsidR="00E43DF9">
              <w:rPr>
                <w:noProof/>
                <w:webHidden/>
              </w:rPr>
              <w:fldChar w:fldCharType="begin"/>
            </w:r>
            <w:r w:rsidR="00E43DF9">
              <w:rPr>
                <w:noProof/>
                <w:webHidden/>
              </w:rPr>
              <w:instrText xml:space="preserve"> PAGEREF _Toc93399616 \h </w:instrText>
            </w:r>
            <w:r w:rsidR="00E43DF9">
              <w:rPr>
                <w:noProof/>
                <w:webHidden/>
              </w:rPr>
            </w:r>
            <w:r w:rsidR="00E43DF9">
              <w:rPr>
                <w:noProof/>
                <w:webHidden/>
              </w:rPr>
              <w:fldChar w:fldCharType="separate"/>
            </w:r>
            <w:r w:rsidR="0026441B">
              <w:rPr>
                <w:noProof/>
                <w:webHidden/>
              </w:rPr>
              <w:t>4</w:t>
            </w:r>
            <w:r w:rsidR="00E43DF9">
              <w:rPr>
                <w:noProof/>
                <w:webHidden/>
              </w:rPr>
              <w:fldChar w:fldCharType="end"/>
            </w:r>
          </w:hyperlink>
        </w:p>
        <w:p w:rsidR="00E43DF9" w:rsidRDefault="00A546D7">
          <w:pPr>
            <w:pStyle w:val="11"/>
            <w:rPr>
              <w:rFonts w:asciiTheme="minorHAnsi" w:hAnsiTheme="minorHAnsi" w:cstheme="minorBidi"/>
              <w:b w:val="0"/>
            </w:rPr>
          </w:pPr>
          <w:hyperlink w:anchor="_Toc93399617" w:history="1">
            <w:r w:rsidR="00E43DF9" w:rsidRPr="0061628C">
              <w:rPr>
                <w:rStyle w:val="aa"/>
              </w:rPr>
              <w:t>2.</w:t>
            </w:r>
            <w:r w:rsidR="00E43DF9">
              <w:rPr>
                <w:rFonts w:asciiTheme="minorHAnsi" w:hAnsiTheme="minorHAnsi" w:cstheme="minorBidi"/>
                <w:b w:val="0"/>
              </w:rPr>
              <w:tab/>
            </w:r>
            <w:r w:rsidR="00E43DF9" w:rsidRPr="0061628C">
              <w:rPr>
                <w:rStyle w:val="aa"/>
              </w:rPr>
              <w:t>ПОСТАНОВКА ПРОБЛЕМЫ ПЕДАГОГИЧЕСКОГО ЭКСПЕРИМЕНТА</w:t>
            </w:r>
            <w:r w:rsidR="00E43DF9">
              <w:rPr>
                <w:webHidden/>
              </w:rPr>
              <w:tab/>
            </w:r>
            <w:r w:rsidR="00E43DF9">
              <w:rPr>
                <w:webHidden/>
              </w:rPr>
              <w:fldChar w:fldCharType="begin"/>
            </w:r>
            <w:r w:rsidR="00E43DF9">
              <w:rPr>
                <w:webHidden/>
              </w:rPr>
              <w:instrText xml:space="preserve"> PAGEREF _Toc93399617 \h </w:instrText>
            </w:r>
            <w:r w:rsidR="00E43DF9">
              <w:rPr>
                <w:webHidden/>
              </w:rPr>
            </w:r>
            <w:r w:rsidR="00E43DF9">
              <w:rPr>
                <w:webHidden/>
              </w:rPr>
              <w:fldChar w:fldCharType="separate"/>
            </w:r>
            <w:r w:rsidR="0026441B">
              <w:rPr>
                <w:webHidden/>
              </w:rPr>
              <w:t>5</w:t>
            </w:r>
            <w:r w:rsidR="00E43DF9">
              <w:rPr>
                <w:webHidden/>
              </w:rPr>
              <w:fldChar w:fldCharType="end"/>
            </w:r>
          </w:hyperlink>
        </w:p>
        <w:p w:rsidR="00E43DF9" w:rsidRDefault="00A546D7">
          <w:pPr>
            <w:pStyle w:val="11"/>
            <w:rPr>
              <w:rFonts w:asciiTheme="minorHAnsi" w:hAnsiTheme="minorHAnsi" w:cstheme="minorBidi"/>
              <w:b w:val="0"/>
            </w:rPr>
          </w:pPr>
          <w:hyperlink w:anchor="_Toc93399618" w:history="1">
            <w:r w:rsidR="00E43DF9" w:rsidRPr="0061628C">
              <w:rPr>
                <w:rStyle w:val="aa"/>
              </w:rPr>
              <w:t>3.</w:t>
            </w:r>
            <w:r w:rsidR="00E43DF9">
              <w:rPr>
                <w:rFonts w:asciiTheme="minorHAnsi" w:hAnsiTheme="minorHAnsi" w:cstheme="minorBidi"/>
                <w:b w:val="0"/>
              </w:rPr>
              <w:tab/>
            </w:r>
            <w:r w:rsidR="00E43DF9" w:rsidRPr="0061628C">
              <w:rPr>
                <w:rStyle w:val="aa"/>
              </w:rPr>
              <w:t>РЕЗУЛЬТАТЫ ПЕДАГОГИЧЕСКОГО ЭКСПЕРИМЕНТА</w:t>
            </w:r>
            <w:r w:rsidR="00E43DF9">
              <w:rPr>
                <w:webHidden/>
              </w:rPr>
              <w:tab/>
            </w:r>
            <w:r w:rsidR="00E43DF9">
              <w:rPr>
                <w:webHidden/>
              </w:rPr>
              <w:fldChar w:fldCharType="begin"/>
            </w:r>
            <w:r w:rsidR="00E43DF9">
              <w:rPr>
                <w:webHidden/>
              </w:rPr>
              <w:instrText xml:space="preserve"> PAGEREF _Toc93399618 \h </w:instrText>
            </w:r>
            <w:r w:rsidR="00E43DF9">
              <w:rPr>
                <w:webHidden/>
              </w:rPr>
            </w:r>
            <w:r w:rsidR="00E43DF9">
              <w:rPr>
                <w:webHidden/>
              </w:rPr>
              <w:fldChar w:fldCharType="separate"/>
            </w:r>
            <w:r w:rsidR="0026441B">
              <w:rPr>
                <w:webHidden/>
              </w:rPr>
              <w:t>7</w:t>
            </w:r>
            <w:r w:rsidR="00E43DF9">
              <w:rPr>
                <w:webHidden/>
              </w:rPr>
              <w:fldChar w:fldCharType="end"/>
            </w:r>
          </w:hyperlink>
        </w:p>
        <w:p w:rsidR="00E43DF9" w:rsidRDefault="00A546D7">
          <w:pPr>
            <w:pStyle w:val="20"/>
            <w:tabs>
              <w:tab w:val="right" w:leader="dot" w:pos="9348"/>
            </w:tabs>
            <w:rPr>
              <w:rFonts w:asciiTheme="minorHAnsi" w:hAnsiTheme="minorHAnsi" w:cstheme="minorBidi"/>
              <w:noProof/>
            </w:rPr>
          </w:pPr>
          <w:hyperlink w:anchor="_Toc93399619" w:history="1">
            <w:r w:rsidR="00E43DF9" w:rsidRPr="0061628C">
              <w:rPr>
                <w:rStyle w:val="aa"/>
                <w:rFonts w:ascii="Times New Roman" w:hAnsi="Times New Roman" w:cs="Times New Roman"/>
                <w:noProof/>
              </w:rPr>
              <w:t>Занятие 1. Занятие-соревнование по теме «Спирты»</w:t>
            </w:r>
            <w:r w:rsidR="00E43DF9">
              <w:rPr>
                <w:noProof/>
                <w:webHidden/>
              </w:rPr>
              <w:tab/>
            </w:r>
            <w:r w:rsidR="00E43DF9">
              <w:rPr>
                <w:noProof/>
                <w:webHidden/>
              </w:rPr>
              <w:fldChar w:fldCharType="begin"/>
            </w:r>
            <w:r w:rsidR="00E43DF9">
              <w:rPr>
                <w:noProof/>
                <w:webHidden/>
              </w:rPr>
              <w:instrText xml:space="preserve"> PAGEREF _Toc93399619 \h </w:instrText>
            </w:r>
            <w:r w:rsidR="00E43DF9">
              <w:rPr>
                <w:noProof/>
                <w:webHidden/>
              </w:rPr>
            </w:r>
            <w:r w:rsidR="00E43DF9">
              <w:rPr>
                <w:noProof/>
                <w:webHidden/>
              </w:rPr>
              <w:fldChar w:fldCharType="separate"/>
            </w:r>
            <w:r w:rsidR="0026441B">
              <w:rPr>
                <w:noProof/>
                <w:webHidden/>
              </w:rPr>
              <w:t>13</w:t>
            </w:r>
            <w:r w:rsidR="00E43DF9">
              <w:rPr>
                <w:noProof/>
                <w:webHidden/>
              </w:rPr>
              <w:fldChar w:fldCharType="end"/>
            </w:r>
          </w:hyperlink>
        </w:p>
        <w:p w:rsidR="00E43DF9" w:rsidRDefault="00A546D7">
          <w:pPr>
            <w:pStyle w:val="20"/>
            <w:tabs>
              <w:tab w:val="right" w:leader="dot" w:pos="9348"/>
            </w:tabs>
            <w:rPr>
              <w:rFonts w:asciiTheme="minorHAnsi" w:hAnsiTheme="minorHAnsi" w:cstheme="minorBidi"/>
              <w:noProof/>
            </w:rPr>
          </w:pPr>
          <w:hyperlink w:anchor="_Toc93399620" w:history="1">
            <w:r w:rsidR="00E43DF9" w:rsidRPr="0061628C">
              <w:rPr>
                <w:rStyle w:val="aa"/>
                <w:rFonts w:ascii="Times New Roman" w:hAnsi="Times New Roman" w:cs="Times New Roman"/>
                <w:noProof/>
              </w:rPr>
              <w:t>Занятие 2. Занятие с использованием информационных карточек и лабораторных работ исследовательского характера по теме «Органические кислоты»</w:t>
            </w:r>
            <w:r w:rsidR="00E43DF9">
              <w:rPr>
                <w:noProof/>
                <w:webHidden/>
              </w:rPr>
              <w:tab/>
            </w:r>
            <w:r w:rsidR="00E43DF9">
              <w:rPr>
                <w:noProof/>
                <w:webHidden/>
              </w:rPr>
              <w:fldChar w:fldCharType="begin"/>
            </w:r>
            <w:r w:rsidR="00E43DF9">
              <w:rPr>
                <w:noProof/>
                <w:webHidden/>
              </w:rPr>
              <w:instrText xml:space="preserve"> PAGEREF _Toc93399620 \h </w:instrText>
            </w:r>
            <w:r w:rsidR="00E43DF9">
              <w:rPr>
                <w:noProof/>
                <w:webHidden/>
              </w:rPr>
            </w:r>
            <w:r w:rsidR="00E43DF9">
              <w:rPr>
                <w:noProof/>
                <w:webHidden/>
              </w:rPr>
              <w:fldChar w:fldCharType="separate"/>
            </w:r>
            <w:r w:rsidR="0026441B">
              <w:rPr>
                <w:noProof/>
                <w:webHidden/>
              </w:rPr>
              <w:t>15</w:t>
            </w:r>
            <w:r w:rsidR="00E43DF9">
              <w:rPr>
                <w:noProof/>
                <w:webHidden/>
              </w:rPr>
              <w:fldChar w:fldCharType="end"/>
            </w:r>
          </w:hyperlink>
        </w:p>
        <w:p w:rsidR="00E43DF9" w:rsidRDefault="00A546D7">
          <w:pPr>
            <w:pStyle w:val="20"/>
            <w:tabs>
              <w:tab w:val="right" w:leader="dot" w:pos="9348"/>
            </w:tabs>
            <w:rPr>
              <w:rFonts w:asciiTheme="minorHAnsi" w:hAnsiTheme="minorHAnsi" w:cstheme="minorBidi"/>
              <w:noProof/>
            </w:rPr>
          </w:pPr>
          <w:hyperlink w:anchor="_Toc93399621" w:history="1">
            <w:r w:rsidR="00E43DF9" w:rsidRPr="0061628C">
              <w:rPr>
                <w:rStyle w:val="aa"/>
                <w:rFonts w:ascii="Times New Roman" w:hAnsi="Times New Roman" w:cs="Times New Roman"/>
                <w:noProof/>
              </w:rPr>
              <w:t>Занятие 3. Занятие-викторина «Счастливый случай» по теме «Биоорганические соединения»</w:t>
            </w:r>
            <w:r w:rsidR="00E43DF9">
              <w:rPr>
                <w:noProof/>
                <w:webHidden/>
              </w:rPr>
              <w:tab/>
            </w:r>
            <w:r w:rsidR="00E43DF9">
              <w:rPr>
                <w:noProof/>
                <w:webHidden/>
              </w:rPr>
              <w:fldChar w:fldCharType="begin"/>
            </w:r>
            <w:r w:rsidR="00E43DF9">
              <w:rPr>
                <w:noProof/>
                <w:webHidden/>
              </w:rPr>
              <w:instrText xml:space="preserve"> PAGEREF _Toc93399621 \h </w:instrText>
            </w:r>
            <w:r w:rsidR="00E43DF9">
              <w:rPr>
                <w:noProof/>
                <w:webHidden/>
              </w:rPr>
            </w:r>
            <w:r w:rsidR="00E43DF9">
              <w:rPr>
                <w:noProof/>
                <w:webHidden/>
              </w:rPr>
              <w:fldChar w:fldCharType="separate"/>
            </w:r>
            <w:r w:rsidR="0026441B">
              <w:rPr>
                <w:noProof/>
                <w:webHidden/>
              </w:rPr>
              <w:t>16</w:t>
            </w:r>
            <w:r w:rsidR="00E43DF9">
              <w:rPr>
                <w:noProof/>
                <w:webHidden/>
              </w:rPr>
              <w:fldChar w:fldCharType="end"/>
            </w:r>
          </w:hyperlink>
        </w:p>
        <w:p w:rsidR="00E43DF9" w:rsidRDefault="00A546D7">
          <w:pPr>
            <w:pStyle w:val="20"/>
            <w:tabs>
              <w:tab w:val="right" w:leader="dot" w:pos="9348"/>
            </w:tabs>
            <w:rPr>
              <w:rFonts w:asciiTheme="minorHAnsi" w:hAnsiTheme="minorHAnsi" w:cstheme="minorBidi"/>
              <w:noProof/>
            </w:rPr>
          </w:pPr>
          <w:hyperlink w:anchor="_Toc93399622" w:history="1">
            <w:r w:rsidR="00E43DF9" w:rsidRPr="0061628C">
              <w:rPr>
                <w:rStyle w:val="aa"/>
                <w:rFonts w:ascii="Times New Roman" w:hAnsi="Times New Roman" w:cs="Times New Roman"/>
                <w:noProof/>
              </w:rPr>
              <w:t>Занятие 4. Занятие-обобщение  - ролевая (деловая) игра «Пестициды: польза или вред?» по теме «Биоорганические соединения. Галогенопроизводные углеводородов»</w:t>
            </w:r>
            <w:r w:rsidR="00E43DF9">
              <w:rPr>
                <w:noProof/>
                <w:webHidden/>
              </w:rPr>
              <w:tab/>
            </w:r>
            <w:r w:rsidR="00E43DF9">
              <w:rPr>
                <w:noProof/>
                <w:webHidden/>
              </w:rPr>
              <w:fldChar w:fldCharType="begin"/>
            </w:r>
            <w:r w:rsidR="00E43DF9">
              <w:rPr>
                <w:noProof/>
                <w:webHidden/>
              </w:rPr>
              <w:instrText xml:space="preserve"> PAGEREF _Toc93399622 \h </w:instrText>
            </w:r>
            <w:r w:rsidR="00E43DF9">
              <w:rPr>
                <w:noProof/>
                <w:webHidden/>
              </w:rPr>
            </w:r>
            <w:r w:rsidR="00E43DF9">
              <w:rPr>
                <w:noProof/>
                <w:webHidden/>
              </w:rPr>
              <w:fldChar w:fldCharType="separate"/>
            </w:r>
            <w:r w:rsidR="0026441B">
              <w:rPr>
                <w:noProof/>
                <w:webHidden/>
              </w:rPr>
              <w:t>17</w:t>
            </w:r>
            <w:r w:rsidR="00E43DF9">
              <w:rPr>
                <w:noProof/>
                <w:webHidden/>
              </w:rPr>
              <w:fldChar w:fldCharType="end"/>
            </w:r>
          </w:hyperlink>
        </w:p>
        <w:p w:rsidR="00E43DF9" w:rsidRDefault="00A546D7">
          <w:pPr>
            <w:pStyle w:val="20"/>
            <w:tabs>
              <w:tab w:val="right" w:leader="dot" w:pos="9348"/>
            </w:tabs>
            <w:rPr>
              <w:rFonts w:asciiTheme="minorHAnsi" w:hAnsiTheme="minorHAnsi" w:cstheme="minorBidi"/>
              <w:noProof/>
            </w:rPr>
          </w:pPr>
          <w:hyperlink w:anchor="_Toc93399623" w:history="1">
            <w:r w:rsidR="00E43DF9" w:rsidRPr="0061628C">
              <w:rPr>
                <w:rStyle w:val="aa"/>
                <w:rFonts w:ascii="Times New Roman" w:hAnsi="Times New Roman" w:cs="Times New Roman"/>
                <w:noProof/>
              </w:rPr>
              <w:t>Занятие 5. Лабораторный практикум по теме «Органический синтез»</w:t>
            </w:r>
            <w:r w:rsidR="00E43DF9">
              <w:rPr>
                <w:noProof/>
                <w:webHidden/>
              </w:rPr>
              <w:tab/>
            </w:r>
            <w:r w:rsidR="00E43DF9">
              <w:rPr>
                <w:noProof/>
                <w:webHidden/>
              </w:rPr>
              <w:fldChar w:fldCharType="begin"/>
            </w:r>
            <w:r w:rsidR="00E43DF9">
              <w:rPr>
                <w:noProof/>
                <w:webHidden/>
              </w:rPr>
              <w:instrText xml:space="preserve"> PAGEREF _Toc93399623 \h </w:instrText>
            </w:r>
            <w:r w:rsidR="00E43DF9">
              <w:rPr>
                <w:noProof/>
                <w:webHidden/>
              </w:rPr>
            </w:r>
            <w:r w:rsidR="00E43DF9">
              <w:rPr>
                <w:noProof/>
                <w:webHidden/>
              </w:rPr>
              <w:fldChar w:fldCharType="separate"/>
            </w:r>
            <w:r w:rsidR="0026441B">
              <w:rPr>
                <w:noProof/>
                <w:webHidden/>
              </w:rPr>
              <w:t>18</w:t>
            </w:r>
            <w:r w:rsidR="00E43DF9">
              <w:rPr>
                <w:noProof/>
                <w:webHidden/>
              </w:rPr>
              <w:fldChar w:fldCharType="end"/>
            </w:r>
          </w:hyperlink>
        </w:p>
        <w:p w:rsidR="00E43DF9" w:rsidRDefault="00A546D7">
          <w:pPr>
            <w:pStyle w:val="11"/>
            <w:rPr>
              <w:rFonts w:asciiTheme="minorHAnsi" w:hAnsiTheme="minorHAnsi" w:cstheme="minorBidi"/>
              <w:b w:val="0"/>
            </w:rPr>
          </w:pPr>
          <w:hyperlink w:anchor="_Toc93399624" w:history="1">
            <w:r w:rsidR="00E43DF9" w:rsidRPr="0061628C">
              <w:rPr>
                <w:rStyle w:val="aa"/>
                <w:rFonts w:eastAsiaTheme="minorHAnsi"/>
              </w:rPr>
              <w:t>ЗАКЛЮЧЕНИЕ</w:t>
            </w:r>
            <w:r w:rsidR="00E43DF9">
              <w:rPr>
                <w:webHidden/>
              </w:rPr>
              <w:tab/>
            </w:r>
            <w:r w:rsidR="00E43DF9">
              <w:rPr>
                <w:webHidden/>
              </w:rPr>
              <w:fldChar w:fldCharType="begin"/>
            </w:r>
            <w:r w:rsidR="00E43DF9">
              <w:rPr>
                <w:webHidden/>
              </w:rPr>
              <w:instrText xml:space="preserve"> PAGEREF _Toc93399624 \h </w:instrText>
            </w:r>
            <w:r w:rsidR="00E43DF9">
              <w:rPr>
                <w:webHidden/>
              </w:rPr>
            </w:r>
            <w:r w:rsidR="00E43DF9">
              <w:rPr>
                <w:webHidden/>
              </w:rPr>
              <w:fldChar w:fldCharType="separate"/>
            </w:r>
            <w:r w:rsidR="0026441B">
              <w:rPr>
                <w:webHidden/>
              </w:rPr>
              <w:t>23</w:t>
            </w:r>
            <w:r w:rsidR="00E43DF9">
              <w:rPr>
                <w:webHidden/>
              </w:rPr>
              <w:fldChar w:fldCharType="end"/>
            </w:r>
          </w:hyperlink>
        </w:p>
        <w:p w:rsidR="00E43DF9" w:rsidRDefault="00A546D7">
          <w:pPr>
            <w:pStyle w:val="11"/>
            <w:rPr>
              <w:rFonts w:asciiTheme="minorHAnsi" w:hAnsiTheme="minorHAnsi" w:cstheme="minorBidi"/>
              <w:b w:val="0"/>
            </w:rPr>
          </w:pPr>
          <w:hyperlink w:anchor="_Toc93399625" w:history="1">
            <w:r w:rsidR="00E43DF9" w:rsidRPr="0061628C">
              <w:rPr>
                <w:rStyle w:val="aa"/>
              </w:rPr>
              <w:t>СПИСОК ИСПОЛЬЗОВАННОЙ ЛИТЕРАТУРЫ</w:t>
            </w:r>
            <w:r w:rsidR="00E43DF9">
              <w:rPr>
                <w:webHidden/>
              </w:rPr>
              <w:tab/>
            </w:r>
            <w:r w:rsidR="00E43DF9">
              <w:rPr>
                <w:webHidden/>
              </w:rPr>
              <w:fldChar w:fldCharType="begin"/>
            </w:r>
            <w:r w:rsidR="00E43DF9">
              <w:rPr>
                <w:webHidden/>
              </w:rPr>
              <w:instrText xml:space="preserve"> PAGEREF _Toc93399625 \h </w:instrText>
            </w:r>
            <w:r w:rsidR="00E43DF9">
              <w:rPr>
                <w:webHidden/>
              </w:rPr>
            </w:r>
            <w:r w:rsidR="00E43DF9">
              <w:rPr>
                <w:webHidden/>
              </w:rPr>
              <w:fldChar w:fldCharType="separate"/>
            </w:r>
            <w:r w:rsidR="0026441B">
              <w:rPr>
                <w:webHidden/>
              </w:rPr>
              <w:t>24</w:t>
            </w:r>
            <w:r w:rsidR="00E43DF9">
              <w:rPr>
                <w:webHidden/>
              </w:rPr>
              <w:fldChar w:fldCharType="end"/>
            </w:r>
          </w:hyperlink>
        </w:p>
        <w:p w:rsidR="00E43DF9" w:rsidRDefault="00E43DF9">
          <w:r>
            <w:rPr>
              <w:b/>
              <w:bCs/>
            </w:rPr>
            <w:fldChar w:fldCharType="end"/>
          </w:r>
        </w:p>
      </w:sdtContent>
    </w:sdt>
    <w:p w:rsidR="00E43DF9" w:rsidRDefault="00E43DF9" w:rsidP="00420A47">
      <w:pPr>
        <w:tabs>
          <w:tab w:val="left" w:pos="3312"/>
        </w:tabs>
        <w:jc w:val="center"/>
        <w:rPr>
          <w:rFonts w:ascii="Times New Roman" w:hAnsi="Times New Roman" w:cs="Times New Roman"/>
          <w:sz w:val="28"/>
          <w:szCs w:val="28"/>
        </w:rPr>
      </w:pPr>
    </w:p>
    <w:p w:rsidR="00E43DF9" w:rsidRDefault="00E43DF9" w:rsidP="00420A47">
      <w:pPr>
        <w:tabs>
          <w:tab w:val="left" w:pos="3312"/>
        </w:tabs>
        <w:jc w:val="center"/>
        <w:rPr>
          <w:rFonts w:ascii="Times New Roman" w:hAnsi="Times New Roman" w:cs="Times New Roman"/>
          <w:sz w:val="28"/>
          <w:szCs w:val="28"/>
        </w:rPr>
      </w:pPr>
    </w:p>
    <w:p w:rsidR="00E43DF9" w:rsidRDefault="00E43DF9" w:rsidP="00420A47">
      <w:pPr>
        <w:tabs>
          <w:tab w:val="left" w:pos="3312"/>
        </w:tabs>
        <w:jc w:val="center"/>
        <w:rPr>
          <w:rFonts w:ascii="Times New Roman" w:hAnsi="Times New Roman" w:cs="Times New Roman"/>
          <w:sz w:val="28"/>
          <w:szCs w:val="28"/>
        </w:rPr>
      </w:pPr>
    </w:p>
    <w:p w:rsidR="00E43DF9" w:rsidRDefault="00E43DF9" w:rsidP="00420A47">
      <w:pPr>
        <w:tabs>
          <w:tab w:val="left" w:pos="3312"/>
        </w:tabs>
        <w:jc w:val="center"/>
        <w:rPr>
          <w:rFonts w:ascii="Times New Roman" w:hAnsi="Times New Roman" w:cs="Times New Roman"/>
          <w:sz w:val="28"/>
          <w:szCs w:val="28"/>
        </w:rPr>
      </w:pPr>
    </w:p>
    <w:p w:rsidR="00E43DF9" w:rsidRDefault="00E43DF9" w:rsidP="00420A47">
      <w:pPr>
        <w:tabs>
          <w:tab w:val="left" w:pos="3312"/>
        </w:tabs>
        <w:jc w:val="center"/>
        <w:rPr>
          <w:rFonts w:ascii="Times New Roman" w:hAnsi="Times New Roman" w:cs="Times New Roman"/>
          <w:sz w:val="28"/>
          <w:szCs w:val="28"/>
        </w:rPr>
      </w:pPr>
    </w:p>
    <w:p w:rsidR="00E43DF9" w:rsidRDefault="00E43DF9" w:rsidP="00420A47">
      <w:pPr>
        <w:tabs>
          <w:tab w:val="left" w:pos="3312"/>
        </w:tabs>
        <w:jc w:val="center"/>
        <w:rPr>
          <w:rFonts w:ascii="Times New Roman" w:hAnsi="Times New Roman" w:cs="Times New Roman"/>
          <w:sz w:val="28"/>
          <w:szCs w:val="28"/>
        </w:rPr>
      </w:pPr>
    </w:p>
    <w:p w:rsidR="00E43DF9" w:rsidRDefault="00E43DF9" w:rsidP="00420A47">
      <w:pPr>
        <w:tabs>
          <w:tab w:val="left" w:pos="3312"/>
        </w:tabs>
        <w:jc w:val="center"/>
        <w:rPr>
          <w:rFonts w:ascii="Times New Roman" w:hAnsi="Times New Roman" w:cs="Times New Roman"/>
          <w:sz w:val="28"/>
          <w:szCs w:val="28"/>
        </w:rPr>
      </w:pPr>
    </w:p>
    <w:p w:rsidR="002457BA" w:rsidRDefault="002457BA" w:rsidP="00DD46A1">
      <w:pPr>
        <w:tabs>
          <w:tab w:val="left" w:pos="3312"/>
        </w:tabs>
        <w:rPr>
          <w:rFonts w:ascii="Times New Roman" w:hAnsi="Times New Roman" w:cs="Times New Roman"/>
          <w:sz w:val="28"/>
          <w:szCs w:val="28"/>
        </w:rPr>
      </w:pPr>
    </w:p>
    <w:p w:rsidR="0026441B" w:rsidRDefault="0026441B" w:rsidP="00DD46A1">
      <w:pPr>
        <w:tabs>
          <w:tab w:val="left" w:pos="3312"/>
        </w:tabs>
        <w:rPr>
          <w:rFonts w:ascii="Times New Roman" w:hAnsi="Times New Roman" w:cs="Times New Roman"/>
          <w:sz w:val="28"/>
          <w:szCs w:val="28"/>
        </w:rPr>
      </w:pPr>
    </w:p>
    <w:p w:rsidR="0026441B" w:rsidRDefault="0026441B" w:rsidP="00DD46A1">
      <w:pPr>
        <w:tabs>
          <w:tab w:val="left" w:pos="3312"/>
        </w:tabs>
        <w:rPr>
          <w:rFonts w:ascii="Times New Roman" w:hAnsi="Times New Roman" w:cs="Times New Roman"/>
          <w:sz w:val="28"/>
          <w:szCs w:val="28"/>
        </w:rPr>
      </w:pPr>
    </w:p>
    <w:p w:rsidR="0026441B" w:rsidRDefault="0026441B" w:rsidP="00DD46A1">
      <w:pPr>
        <w:tabs>
          <w:tab w:val="left" w:pos="3312"/>
        </w:tabs>
        <w:rPr>
          <w:rFonts w:ascii="Times New Roman" w:hAnsi="Times New Roman" w:cs="Times New Roman"/>
          <w:sz w:val="28"/>
          <w:szCs w:val="28"/>
        </w:rPr>
      </w:pPr>
    </w:p>
    <w:p w:rsidR="0026441B" w:rsidRDefault="0026441B" w:rsidP="00DD46A1">
      <w:pPr>
        <w:tabs>
          <w:tab w:val="left" w:pos="3312"/>
        </w:tabs>
        <w:rPr>
          <w:rFonts w:ascii="Times New Roman" w:hAnsi="Times New Roman" w:cs="Times New Roman"/>
          <w:sz w:val="28"/>
          <w:szCs w:val="28"/>
        </w:rPr>
      </w:pPr>
    </w:p>
    <w:p w:rsidR="0026441B" w:rsidRDefault="0026441B" w:rsidP="00DD46A1">
      <w:pPr>
        <w:tabs>
          <w:tab w:val="left" w:pos="3312"/>
        </w:tabs>
        <w:rPr>
          <w:rFonts w:ascii="Times New Roman" w:hAnsi="Times New Roman" w:cs="Times New Roman"/>
          <w:sz w:val="28"/>
          <w:szCs w:val="28"/>
        </w:rPr>
      </w:pPr>
    </w:p>
    <w:p w:rsidR="002457BA" w:rsidRDefault="00620E07" w:rsidP="00E43DF9">
      <w:pPr>
        <w:pStyle w:val="1"/>
        <w:jc w:val="center"/>
        <w:rPr>
          <w:rFonts w:ascii="Times New Roman" w:hAnsi="Times New Roman" w:cs="Times New Roman"/>
          <w:color w:val="auto"/>
        </w:rPr>
      </w:pPr>
      <w:bookmarkStart w:id="2" w:name="_Toc67657373"/>
      <w:bookmarkStart w:id="3" w:name="_Toc93399485"/>
      <w:bookmarkStart w:id="4" w:name="_Toc93399610"/>
      <w:r>
        <w:rPr>
          <w:rFonts w:ascii="Times New Roman" w:hAnsi="Times New Roman" w:cs="Times New Roman"/>
          <w:color w:val="auto"/>
        </w:rPr>
        <w:lastRenderedPageBreak/>
        <w:t>ВВЕДЕНИЕ</w:t>
      </w:r>
      <w:bookmarkEnd w:id="2"/>
      <w:bookmarkEnd w:id="3"/>
      <w:bookmarkEnd w:id="4"/>
    </w:p>
    <w:p w:rsidR="002457BA" w:rsidRPr="003A11B9" w:rsidRDefault="002457BA" w:rsidP="002457BA"/>
    <w:p w:rsidR="00150468" w:rsidRDefault="00150468" w:rsidP="008013AB">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Требования к профессиональному уровню выпускников вузов обуславливают усложнение задачи подготовки современных инженеров-технологов для реального сектора экономики, отличающегося весьма динамичными изменениями в большинстве современных технологий</w:t>
      </w:r>
      <w:r w:rsidR="00284809" w:rsidRPr="00284809">
        <w:rPr>
          <w:rFonts w:ascii="Times New Roman" w:hAnsi="Times New Roman" w:cs="Times New Roman"/>
          <w:sz w:val="28"/>
          <w:szCs w:val="28"/>
        </w:rPr>
        <w:t xml:space="preserve"> [14, 20]</w:t>
      </w:r>
      <w:r>
        <w:rPr>
          <w:rFonts w:ascii="Times New Roman" w:hAnsi="Times New Roman" w:cs="Times New Roman"/>
          <w:sz w:val="28"/>
          <w:szCs w:val="28"/>
        </w:rPr>
        <w:t>.</w:t>
      </w:r>
    </w:p>
    <w:p w:rsidR="00150468" w:rsidRDefault="008A2563" w:rsidP="008013AB">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Выпускник должен иметь уровень компетенции, достаточный для решения стандартных задач и разрешении нестандартных ситуаций, быть в максимальной степени конкурентоспособным  специалистом.</w:t>
      </w:r>
      <w:r w:rsidR="00495322">
        <w:rPr>
          <w:rFonts w:ascii="Times New Roman" w:hAnsi="Times New Roman" w:cs="Times New Roman"/>
          <w:sz w:val="28"/>
          <w:szCs w:val="28"/>
        </w:rPr>
        <w:t xml:space="preserve"> Поэтому для высшей школы остается актуальным вопрос расширения сферы знаний и профессиональных компетенций при подготовке специалистов, способствующих их адаптации в производственной среде</w:t>
      </w:r>
      <w:r w:rsidR="00284809" w:rsidRPr="00284809">
        <w:rPr>
          <w:rFonts w:ascii="Times New Roman" w:hAnsi="Times New Roman" w:cs="Times New Roman"/>
          <w:sz w:val="28"/>
          <w:szCs w:val="28"/>
        </w:rPr>
        <w:t xml:space="preserve"> [2, 3, 5]</w:t>
      </w:r>
      <w:r w:rsidR="00495322">
        <w:rPr>
          <w:rFonts w:ascii="Times New Roman" w:hAnsi="Times New Roman" w:cs="Times New Roman"/>
          <w:sz w:val="28"/>
          <w:szCs w:val="28"/>
        </w:rPr>
        <w:t xml:space="preserve">. </w:t>
      </w:r>
    </w:p>
    <w:p w:rsidR="00495322" w:rsidRDefault="00495322" w:rsidP="008013AB">
      <w:pPr>
        <w:spacing w:after="0" w:line="360" w:lineRule="auto"/>
        <w:ind w:firstLine="708"/>
        <w:contextualSpacing/>
        <w:jc w:val="both"/>
        <w:rPr>
          <w:rFonts w:ascii="Times New Roman" w:hAnsi="Times New Roman" w:cs="Times New Roman"/>
          <w:color w:val="FF0000"/>
          <w:sz w:val="28"/>
          <w:szCs w:val="28"/>
        </w:rPr>
      </w:pPr>
      <w:r>
        <w:rPr>
          <w:rFonts w:ascii="Times New Roman" w:hAnsi="Times New Roman" w:cs="Times New Roman"/>
          <w:sz w:val="28"/>
          <w:szCs w:val="28"/>
        </w:rPr>
        <w:t>В этой связи уместно процитировать А.А. Вербицкого</w:t>
      </w:r>
      <w:r w:rsidR="0045603A">
        <w:rPr>
          <w:rFonts w:ascii="Times New Roman" w:hAnsi="Times New Roman" w:cs="Times New Roman"/>
          <w:sz w:val="28"/>
          <w:szCs w:val="28"/>
        </w:rPr>
        <w:t>,</w:t>
      </w:r>
      <w:r w:rsidR="001E699A">
        <w:rPr>
          <w:rFonts w:ascii="Times New Roman" w:hAnsi="Times New Roman" w:cs="Times New Roman"/>
          <w:sz w:val="28"/>
          <w:szCs w:val="28"/>
        </w:rPr>
        <w:t xml:space="preserve"> </w:t>
      </w:r>
      <w:r w:rsidR="0045603A" w:rsidRPr="0045603A">
        <w:rPr>
          <w:rFonts w:ascii="Times New Roman" w:hAnsi="Times New Roman" w:cs="Times New Roman"/>
          <w:sz w:val="28"/>
          <w:szCs w:val="28"/>
        </w:rPr>
        <w:t>автор</w:t>
      </w:r>
      <w:r w:rsidR="0045603A">
        <w:rPr>
          <w:rFonts w:ascii="Times New Roman" w:hAnsi="Times New Roman" w:cs="Times New Roman"/>
          <w:sz w:val="28"/>
          <w:szCs w:val="28"/>
        </w:rPr>
        <w:t>а</w:t>
      </w:r>
      <w:r w:rsidR="0045603A" w:rsidRPr="0045603A">
        <w:rPr>
          <w:rFonts w:ascii="Times New Roman" w:hAnsi="Times New Roman" w:cs="Times New Roman"/>
          <w:sz w:val="28"/>
          <w:szCs w:val="28"/>
        </w:rPr>
        <w:t xml:space="preserve"> широко известной в России и за рубежом психолого-педагогической </w:t>
      </w:r>
      <w:r w:rsidR="0045603A">
        <w:rPr>
          <w:rFonts w:ascii="Times New Roman" w:hAnsi="Times New Roman" w:cs="Times New Roman"/>
          <w:sz w:val="28"/>
          <w:szCs w:val="28"/>
        </w:rPr>
        <w:t>теории контекстного образования: «Для достижений целей формирования личности специалиста в вузе необходимо организовать такое обучение, которое обеспечивает переход, трансформацию одного типа деятельности (познавательный) в другой (профессиональный) с соответствующей сменой потребностей и мотивов, целей, действий (поступков), средств, предметов и результатов»</w:t>
      </w:r>
      <w:r w:rsidR="00284809">
        <w:rPr>
          <w:rFonts w:ascii="Times New Roman" w:hAnsi="Times New Roman" w:cs="Times New Roman"/>
          <w:sz w:val="28"/>
          <w:szCs w:val="28"/>
        </w:rPr>
        <w:t xml:space="preserve"> </w:t>
      </w:r>
      <w:r w:rsidR="00284809" w:rsidRPr="00284809">
        <w:rPr>
          <w:rFonts w:ascii="Times New Roman" w:hAnsi="Times New Roman" w:cs="Times New Roman"/>
          <w:sz w:val="28"/>
          <w:szCs w:val="28"/>
        </w:rPr>
        <w:t>[10]</w:t>
      </w:r>
      <w:r w:rsidR="0045603A">
        <w:rPr>
          <w:rFonts w:ascii="Times New Roman" w:hAnsi="Times New Roman" w:cs="Times New Roman"/>
          <w:sz w:val="28"/>
          <w:szCs w:val="28"/>
        </w:rPr>
        <w:t xml:space="preserve">. </w:t>
      </w:r>
    </w:p>
    <w:p w:rsidR="00D303E9" w:rsidRDefault="00D303E9" w:rsidP="008013AB">
      <w:pPr>
        <w:spacing w:after="0" w:line="360" w:lineRule="auto"/>
        <w:ind w:firstLine="708"/>
        <w:contextualSpacing/>
        <w:jc w:val="both"/>
        <w:rPr>
          <w:rFonts w:ascii="Times New Roman" w:hAnsi="Times New Roman" w:cs="Times New Roman"/>
          <w:sz w:val="28"/>
          <w:szCs w:val="28"/>
        </w:rPr>
      </w:pPr>
      <w:r w:rsidRPr="00D303E9">
        <w:rPr>
          <w:rFonts w:ascii="Times New Roman" w:hAnsi="Times New Roman" w:cs="Times New Roman"/>
          <w:sz w:val="28"/>
          <w:szCs w:val="28"/>
        </w:rPr>
        <w:t xml:space="preserve">В процессе </w:t>
      </w:r>
      <w:r>
        <w:rPr>
          <w:rFonts w:ascii="Times New Roman" w:hAnsi="Times New Roman" w:cs="Times New Roman"/>
          <w:sz w:val="28"/>
          <w:szCs w:val="28"/>
        </w:rPr>
        <w:t xml:space="preserve">вузовской подготовки инженера-химика-технолога одной из основополагающих дисциплин, закладывающих основы химического мышления, является органическая химия, </w:t>
      </w:r>
      <w:proofErr w:type="gramStart"/>
      <w:r>
        <w:rPr>
          <w:rFonts w:ascii="Times New Roman" w:hAnsi="Times New Roman" w:cs="Times New Roman"/>
          <w:sz w:val="28"/>
          <w:szCs w:val="28"/>
        </w:rPr>
        <w:t>цели</w:t>
      </w:r>
      <w:proofErr w:type="gramEnd"/>
      <w:r>
        <w:rPr>
          <w:rFonts w:ascii="Times New Roman" w:hAnsi="Times New Roman" w:cs="Times New Roman"/>
          <w:sz w:val="28"/>
          <w:szCs w:val="28"/>
        </w:rPr>
        <w:t xml:space="preserve"> изучения которой достаточно многогранны и предполагают, наряду с профессиональной подготовкой, формирование современного научного мировоззрения, практическое использование полученных знаний в повседневной жизни</w:t>
      </w:r>
      <w:r w:rsidR="00284809" w:rsidRPr="00284809">
        <w:rPr>
          <w:rFonts w:ascii="Times New Roman" w:hAnsi="Times New Roman" w:cs="Times New Roman"/>
          <w:sz w:val="28"/>
          <w:szCs w:val="28"/>
        </w:rPr>
        <w:t xml:space="preserve"> [1, 11, 15]</w:t>
      </w:r>
      <w:r>
        <w:rPr>
          <w:rFonts w:ascii="Times New Roman" w:hAnsi="Times New Roman" w:cs="Times New Roman"/>
          <w:sz w:val="28"/>
          <w:szCs w:val="28"/>
        </w:rPr>
        <w:t xml:space="preserve">. </w:t>
      </w:r>
    </w:p>
    <w:p w:rsidR="00271935" w:rsidRDefault="00271935" w:rsidP="008013AB">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Органическая химия представляет собой в значительной степени экспериментальную науку, при</w:t>
      </w:r>
      <w:r w:rsidR="001E699A">
        <w:rPr>
          <w:rFonts w:ascii="Times New Roman" w:hAnsi="Times New Roman" w:cs="Times New Roman"/>
          <w:sz w:val="28"/>
          <w:szCs w:val="28"/>
        </w:rPr>
        <w:t xml:space="preserve"> </w:t>
      </w:r>
      <w:r w:rsidR="00284809">
        <w:rPr>
          <w:rFonts w:ascii="Times New Roman" w:hAnsi="Times New Roman" w:cs="Times New Roman"/>
          <w:sz w:val="28"/>
          <w:szCs w:val="28"/>
        </w:rPr>
        <w:t>изучении</w:t>
      </w:r>
      <w:r>
        <w:rPr>
          <w:rFonts w:ascii="Times New Roman" w:hAnsi="Times New Roman" w:cs="Times New Roman"/>
          <w:sz w:val="28"/>
          <w:szCs w:val="28"/>
        </w:rPr>
        <w:t xml:space="preserve"> которой, кроме достаточно большого объема теоретических знаний, каждый обучающийся должен </w:t>
      </w:r>
      <w:r>
        <w:rPr>
          <w:rFonts w:ascii="Times New Roman" w:hAnsi="Times New Roman" w:cs="Times New Roman"/>
          <w:sz w:val="28"/>
          <w:szCs w:val="28"/>
        </w:rPr>
        <w:lastRenderedPageBreak/>
        <w:t>усвоить методы экспериментальной работы с органическим веществом</w:t>
      </w:r>
      <w:r w:rsidR="00284809" w:rsidRPr="00284809">
        <w:rPr>
          <w:rFonts w:ascii="Times New Roman" w:hAnsi="Times New Roman" w:cs="Times New Roman"/>
          <w:sz w:val="28"/>
          <w:szCs w:val="28"/>
        </w:rPr>
        <w:t xml:space="preserve"> [4, 8, 19]</w:t>
      </w:r>
      <w:r>
        <w:rPr>
          <w:rFonts w:ascii="Times New Roman" w:hAnsi="Times New Roman" w:cs="Times New Roman"/>
          <w:sz w:val="28"/>
          <w:szCs w:val="28"/>
        </w:rPr>
        <w:t>.</w:t>
      </w:r>
    </w:p>
    <w:p w:rsidR="00A13FCB" w:rsidRDefault="00A13FCB" w:rsidP="008013AB">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 показывает, что студенты не всегда видят связь между химическими дисциплинами и будущей специальностью, очень часто от них можно слышать высказывания: «Зачем нам столько химии?», «Нам в работе химия не нужна». Такой настрой негативно сказывается на мотивации образовательного процесса и, соответственно, на результатах обучения</w:t>
      </w:r>
      <w:r w:rsidR="00284809" w:rsidRPr="00284809">
        <w:rPr>
          <w:rFonts w:ascii="Times New Roman" w:hAnsi="Times New Roman" w:cs="Times New Roman"/>
          <w:sz w:val="28"/>
          <w:szCs w:val="28"/>
        </w:rPr>
        <w:t xml:space="preserve"> [6, 16]</w:t>
      </w:r>
      <w:r>
        <w:rPr>
          <w:rFonts w:ascii="Times New Roman" w:hAnsi="Times New Roman" w:cs="Times New Roman"/>
          <w:sz w:val="28"/>
          <w:szCs w:val="28"/>
        </w:rPr>
        <w:t xml:space="preserve">. </w:t>
      </w:r>
    </w:p>
    <w:p w:rsidR="008A2563" w:rsidRPr="00150468" w:rsidRDefault="00A13FCB" w:rsidP="00AC06F5">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Для решения данной проблемы необходимо</w:t>
      </w:r>
      <w:r w:rsidR="000D21FA">
        <w:rPr>
          <w:rFonts w:ascii="Times New Roman" w:hAnsi="Times New Roman" w:cs="Times New Roman"/>
          <w:sz w:val="28"/>
          <w:szCs w:val="28"/>
        </w:rPr>
        <w:t xml:space="preserve"> осуществлять отбор содержания</w:t>
      </w:r>
      <w:r w:rsidR="00AC06F5">
        <w:rPr>
          <w:rFonts w:ascii="Times New Roman" w:hAnsi="Times New Roman" w:cs="Times New Roman"/>
          <w:sz w:val="28"/>
          <w:szCs w:val="28"/>
        </w:rPr>
        <w:t xml:space="preserve"> материала курса по органической химии</w:t>
      </w:r>
      <w:r w:rsidR="000D21FA">
        <w:rPr>
          <w:rFonts w:ascii="Times New Roman" w:hAnsi="Times New Roman" w:cs="Times New Roman"/>
          <w:sz w:val="28"/>
          <w:szCs w:val="28"/>
        </w:rPr>
        <w:t xml:space="preserve">, значимого в профессиональной подготовке специалиста. </w:t>
      </w:r>
      <w:r w:rsidR="00AC06F5">
        <w:rPr>
          <w:rFonts w:ascii="Times New Roman" w:hAnsi="Times New Roman" w:cs="Times New Roman"/>
          <w:sz w:val="28"/>
          <w:szCs w:val="28"/>
        </w:rPr>
        <w:t>Для обучения творческому умению применять знания на практике необходимо вовлечь студента в деятельность, которая была бы адекватной природе формируемого качества компетентности</w:t>
      </w:r>
      <w:r w:rsidR="00284809" w:rsidRPr="00284809">
        <w:rPr>
          <w:rFonts w:ascii="Times New Roman" w:hAnsi="Times New Roman" w:cs="Times New Roman"/>
          <w:sz w:val="28"/>
          <w:szCs w:val="28"/>
        </w:rPr>
        <w:t xml:space="preserve"> [9, 12, 18]</w:t>
      </w:r>
      <w:r w:rsidR="00AC06F5">
        <w:rPr>
          <w:rFonts w:ascii="Times New Roman" w:hAnsi="Times New Roman" w:cs="Times New Roman"/>
          <w:sz w:val="28"/>
          <w:szCs w:val="28"/>
        </w:rPr>
        <w:t>.</w:t>
      </w:r>
    </w:p>
    <w:p w:rsidR="00390D8C" w:rsidRDefault="008013AB" w:rsidP="008013AB">
      <w:pPr>
        <w:spacing w:after="0" w:line="360" w:lineRule="auto"/>
        <w:ind w:firstLine="708"/>
        <w:contextualSpacing/>
        <w:jc w:val="both"/>
        <w:rPr>
          <w:rFonts w:ascii="Times New Roman" w:hAnsi="Times New Roman" w:cs="Times New Roman"/>
          <w:sz w:val="28"/>
          <w:szCs w:val="28"/>
        </w:rPr>
      </w:pPr>
      <w:r w:rsidRPr="00AD2D14">
        <w:rPr>
          <w:rFonts w:ascii="Times New Roman" w:hAnsi="Times New Roman" w:cs="Times New Roman"/>
          <w:sz w:val="28"/>
          <w:szCs w:val="28"/>
        </w:rPr>
        <w:t xml:space="preserve">В связи с </w:t>
      </w:r>
      <w:r>
        <w:rPr>
          <w:rFonts w:ascii="Times New Roman" w:hAnsi="Times New Roman" w:cs="Times New Roman"/>
          <w:sz w:val="28"/>
          <w:szCs w:val="28"/>
        </w:rPr>
        <w:t>вышесказанным,</w:t>
      </w:r>
      <w:r w:rsidRPr="00AD2D14">
        <w:rPr>
          <w:rFonts w:ascii="Times New Roman" w:hAnsi="Times New Roman" w:cs="Times New Roman"/>
          <w:sz w:val="28"/>
          <w:szCs w:val="28"/>
        </w:rPr>
        <w:t xml:space="preserve"> целью </w:t>
      </w:r>
      <w:r w:rsidR="0026441B">
        <w:rPr>
          <w:rFonts w:ascii="Times New Roman" w:hAnsi="Times New Roman" w:cs="Times New Roman"/>
          <w:sz w:val="28"/>
          <w:szCs w:val="28"/>
        </w:rPr>
        <w:t xml:space="preserve">педагогического эксперимента </w:t>
      </w:r>
      <w:r w:rsidR="00AC06F5">
        <w:rPr>
          <w:rFonts w:ascii="Times New Roman" w:hAnsi="Times New Roman" w:cs="Times New Roman"/>
          <w:sz w:val="28"/>
          <w:szCs w:val="28"/>
        </w:rPr>
        <w:t xml:space="preserve">являлось </w:t>
      </w:r>
      <w:r w:rsidR="00591E67">
        <w:rPr>
          <w:rFonts w:ascii="Times New Roman" w:hAnsi="Times New Roman" w:cs="Times New Roman"/>
          <w:sz w:val="28"/>
          <w:szCs w:val="28"/>
        </w:rPr>
        <w:t xml:space="preserve">обоснование </w:t>
      </w:r>
      <w:r w:rsidR="00390D8C">
        <w:rPr>
          <w:rFonts w:ascii="Times New Roman" w:hAnsi="Times New Roman" w:cs="Times New Roman"/>
          <w:sz w:val="28"/>
          <w:szCs w:val="28"/>
        </w:rPr>
        <w:t xml:space="preserve">использования </w:t>
      </w:r>
      <w:r w:rsidR="00390D8C" w:rsidRPr="00390D8C">
        <w:rPr>
          <w:rFonts w:ascii="Times New Roman" w:hAnsi="Times New Roman" w:cs="Times New Roman"/>
          <w:sz w:val="28"/>
          <w:szCs w:val="28"/>
        </w:rPr>
        <w:t xml:space="preserve">практико-ориентированных задач </w:t>
      </w:r>
      <w:r w:rsidR="00390D8C">
        <w:rPr>
          <w:rFonts w:ascii="Times New Roman" w:hAnsi="Times New Roman" w:cs="Times New Roman"/>
          <w:sz w:val="28"/>
          <w:szCs w:val="28"/>
        </w:rPr>
        <w:t xml:space="preserve">в образовательном процессе по органической химии в вузе для химиков-технологов. </w:t>
      </w:r>
    </w:p>
    <w:p w:rsidR="008013AB" w:rsidRPr="00AD2D14" w:rsidRDefault="008013AB" w:rsidP="008013AB">
      <w:pPr>
        <w:spacing w:after="0" w:line="360" w:lineRule="auto"/>
        <w:ind w:firstLine="708"/>
        <w:contextualSpacing/>
        <w:jc w:val="both"/>
        <w:rPr>
          <w:rFonts w:ascii="Times New Roman" w:hAnsi="Times New Roman" w:cs="Times New Roman"/>
          <w:sz w:val="28"/>
          <w:szCs w:val="28"/>
        </w:rPr>
      </w:pPr>
      <w:r w:rsidRPr="00AD2D14">
        <w:rPr>
          <w:rFonts w:ascii="Times New Roman" w:hAnsi="Times New Roman" w:cs="Times New Roman"/>
          <w:sz w:val="28"/>
          <w:szCs w:val="28"/>
        </w:rPr>
        <w:t>Для достижения поставленной цели решались следующие задачи:</w:t>
      </w:r>
    </w:p>
    <w:p w:rsidR="008013AB" w:rsidRPr="0055382C" w:rsidRDefault="00E24683" w:rsidP="00E2468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5382C" w:rsidRPr="0055382C">
        <w:rPr>
          <w:rFonts w:ascii="Times New Roman" w:hAnsi="Times New Roman" w:cs="Times New Roman"/>
          <w:sz w:val="28"/>
          <w:szCs w:val="28"/>
        </w:rPr>
        <w:t>проанализировать содержание курса по органической химии для бакалавров направления подготовки 19.03.04 – Технология продукции и организация общественного питания и установить взаимосвязь с будущей профессией;</w:t>
      </w:r>
    </w:p>
    <w:p w:rsidR="00E24683" w:rsidRDefault="00E24683" w:rsidP="00E2468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подготовить</w:t>
      </w:r>
      <w:r w:rsidR="00F40838" w:rsidRPr="00F40838">
        <w:rPr>
          <w:rFonts w:ascii="Times New Roman" w:hAnsi="Times New Roman" w:cs="Times New Roman"/>
          <w:sz w:val="28"/>
          <w:szCs w:val="28"/>
        </w:rPr>
        <w:t xml:space="preserve"> и апробировать </w:t>
      </w:r>
      <w:r>
        <w:rPr>
          <w:rFonts w:ascii="Times New Roman" w:hAnsi="Times New Roman" w:cs="Times New Roman"/>
          <w:sz w:val="28"/>
          <w:szCs w:val="28"/>
        </w:rPr>
        <w:t>методические разработки</w:t>
      </w:r>
      <w:r w:rsidR="00F40838" w:rsidRPr="00F40838">
        <w:rPr>
          <w:rFonts w:ascii="Times New Roman" w:hAnsi="Times New Roman" w:cs="Times New Roman"/>
          <w:sz w:val="28"/>
          <w:szCs w:val="28"/>
        </w:rPr>
        <w:t xml:space="preserve">, учитывающие профессионально значимые знания </w:t>
      </w:r>
      <w:r w:rsidR="0049024B" w:rsidRPr="00F40838">
        <w:rPr>
          <w:rFonts w:ascii="Times New Roman" w:hAnsi="Times New Roman" w:cs="Times New Roman"/>
          <w:sz w:val="28"/>
          <w:szCs w:val="28"/>
        </w:rPr>
        <w:t>для развития профессиональной компетентности в образовательном процессе инженеров-химиков-технологов</w:t>
      </w:r>
      <w:r>
        <w:rPr>
          <w:rFonts w:ascii="Times New Roman" w:hAnsi="Times New Roman" w:cs="Times New Roman"/>
          <w:sz w:val="28"/>
          <w:szCs w:val="28"/>
        </w:rPr>
        <w:t>;</w:t>
      </w:r>
    </w:p>
    <w:p w:rsidR="0049024B" w:rsidRPr="0049024B" w:rsidRDefault="00E24683" w:rsidP="00E2468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определить</w:t>
      </w:r>
      <w:r w:rsidRPr="00E24683">
        <w:rPr>
          <w:rFonts w:ascii="Times New Roman" w:hAnsi="Times New Roman" w:cs="Times New Roman"/>
          <w:sz w:val="28"/>
          <w:szCs w:val="28"/>
        </w:rPr>
        <w:t xml:space="preserve"> эффективность использования </w:t>
      </w:r>
      <w:r>
        <w:rPr>
          <w:rFonts w:ascii="Times New Roman" w:hAnsi="Times New Roman" w:cs="Times New Roman"/>
          <w:sz w:val="28"/>
          <w:szCs w:val="28"/>
        </w:rPr>
        <w:t xml:space="preserve">апробированных </w:t>
      </w:r>
      <w:r w:rsidRPr="00E24683">
        <w:rPr>
          <w:rFonts w:ascii="Times New Roman" w:hAnsi="Times New Roman" w:cs="Times New Roman"/>
          <w:sz w:val="28"/>
          <w:szCs w:val="28"/>
        </w:rPr>
        <w:t>методических разработок.</w:t>
      </w:r>
    </w:p>
    <w:p w:rsidR="005C2AFA" w:rsidRPr="003A11B9" w:rsidRDefault="005C2AFA" w:rsidP="0030777A">
      <w:pPr>
        <w:spacing w:after="0" w:line="360" w:lineRule="auto"/>
        <w:contextualSpacing/>
        <w:jc w:val="both"/>
        <w:rPr>
          <w:rFonts w:ascii="Times New Roman" w:hAnsi="Times New Roman" w:cs="Times New Roman"/>
          <w:sz w:val="28"/>
          <w:szCs w:val="28"/>
        </w:rPr>
      </w:pPr>
    </w:p>
    <w:p w:rsidR="000F01EB" w:rsidRPr="0026441B" w:rsidRDefault="0026441B" w:rsidP="0026441B">
      <w:pPr>
        <w:pStyle w:val="1"/>
        <w:numPr>
          <w:ilvl w:val="0"/>
          <w:numId w:val="35"/>
        </w:numPr>
        <w:spacing w:before="0" w:line="360" w:lineRule="auto"/>
        <w:ind w:left="0" w:firstLine="567"/>
        <w:contextualSpacing/>
        <w:jc w:val="center"/>
        <w:rPr>
          <w:rFonts w:ascii="Times New Roman" w:hAnsi="Times New Roman" w:cs="Times New Roman"/>
          <w:color w:val="auto"/>
        </w:rPr>
      </w:pPr>
      <w:bookmarkStart w:id="5" w:name="_Toc55141456"/>
      <w:bookmarkStart w:id="6" w:name="_Toc67657379"/>
      <w:bookmarkStart w:id="7" w:name="_Toc93399491"/>
      <w:bookmarkStart w:id="8" w:name="_Toc93399616"/>
      <w:r w:rsidRPr="0026441B">
        <w:rPr>
          <w:rFonts w:ascii="Times New Roman" w:hAnsi="Times New Roman" w:cs="Times New Roman"/>
          <w:color w:val="auto"/>
        </w:rPr>
        <w:lastRenderedPageBreak/>
        <w:t>ИНФОРМАЦИЯ О ГРУППЕ</w:t>
      </w:r>
      <w:bookmarkEnd w:id="6"/>
      <w:r w:rsidRPr="0026441B">
        <w:rPr>
          <w:rFonts w:ascii="Times New Roman" w:hAnsi="Times New Roman" w:cs="Times New Roman"/>
          <w:color w:val="auto"/>
        </w:rPr>
        <w:t xml:space="preserve"> ОБУЧАЮЩИХСЯ, УЧАСТВУЮЩИХ В ПЕДАГОГИЧЕСКОМ ЭКСПЕРИМЕНТЕ</w:t>
      </w:r>
      <w:bookmarkEnd w:id="7"/>
      <w:bookmarkEnd w:id="8"/>
    </w:p>
    <w:p w:rsidR="0026441B" w:rsidRPr="0026441B" w:rsidRDefault="0026441B" w:rsidP="0026441B">
      <w:pPr>
        <w:rPr>
          <w:lang w:eastAsia="en-US"/>
        </w:rPr>
      </w:pPr>
    </w:p>
    <w:p w:rsidR="00630F29" w:rsidRPr="00C3559D" w:rsidRDefault="00990F2B" w:rsidP="00C3559D">
      <w:pPr>
        <w:spacing w:after="0" w:line="360" w:lineRule="auto"/>
        <w:ind w:firstLine="708"/>
        <w:contextualSpacing/>
        <w:jc w:val="both"/>
        <w:rPr>
          <w:rFonts w:ascii="Times New Roman" w:hAnsi="Times New Roman" w:cs="Times New Roman"/>
          <w:sz w:val="28"/>
          <w:szCs w:val="28"/>
        </w:rPr>
      </w:pPr>
      <w:r w:rsidRPr="00AA7143">
        <w:rPr>
          <w:rFonts w:ascii="Times New Roman" w:hAnsi="Times New Roman" w:cs="Times New Roman"/>
          <w:sz w:val="28"/>
          <w:szCs w:val="28"/>
        </w:rPr>
        <w:t xml:space="preserve">В апробации дидактических техник и приемов </w:t>
      </w:r>
      <w:r w:rsidR="005D31DB">
        <w:rPr>
          <w:rFonts w:ascii="Times New Roman" w:hAnsi="Times New Roman" w:cs="Times New Roman"/>
          <w:sz w:val="28"/>
          <w:szCs w:val="28"/>
        </w:rPr>
        <w:t>практико-ориентированного изучения органической химии</w:t>
      </w:r>
      <w:r w:rsidR="00C169CA">
        <w:rPr>
          <w:rFonts w:ascii="Times New Roman" w:hAnsi="Times New Roman" w:cs="Times New Roman"/>
          <w:sz w:val="28"/>
          <w:szCs w:val="28"/>
        </w:rPr>
        <w:t xml:space="preserve"> </w:t>
      </w:r>
      <w:r w:rsidRPr="00AA7143">
        <w:rPr>
          <w:rFonts w:ascii="Times New Roman" w:hAnsi="Times New Roman" w:cs="Times New Roman"/>
          <w:sz w:val="28"/>
          <w:szCs w:val="28"/>
        </w:rPr>
        <w:t>участвовали</w:t>
      </w:r>
      <w:r>
        <w:rPr>
          <w:rFonts w:ascii="Times New Roman" w:hAnsi="Times New Roman" w:cs="Times New Roman"/>
          <w:sz w:val="28"/>
          <w:szCs w:val="28"/>
        </w:rPr>
        <w:t xml:space="preserve"> обучающиеся 2 курсов</w:t>
      </w:r>
      <w:r w:rsidR="005D31DB">
        <w:rPr>
          <w:rFonts w:ascii="Times New Roman" w:hAnsi="Times New Roman" w:cs="Times New Roman"/>
          <w:sz w:val="28"/>
          <w:szCs w:val="28"/>
        </w:rPr>
        <w:t xml:space="preserve"> направления подготовки 19.03.04</w:t>
      </w:r>
      <w:r>
        <w:rPr>
          <w:rFonts w:ascii="Times New Roman" w:hAnsi="Times New Roman" w:cs="Times New Roman"/>
          <w:sz w:val="28"/>
          <w:szCs w:val="28"/>
        </w:rPr>
        <w:t xml:space="preserve"> – </w:t>
      </w:r>
      <w:r w:rsidR="00C3559D">
        <w:rPr>
          <w:rFonts w:ascii="Times New Roman" w:hAnsi="Times New Roman" w:cs="Times New Roman"/>
          <w:sz w:val="28"/>
          <w:szCs w:val="28"/>
        </w:rPr>
        <w:t>Технология продукции и организация общественного питания</w:t>
      </w:r>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w:t>
      </w:r>
      <w:r w:rsidR="00C3559D">
        <w:rPr>
          <w:rFonts w:ascii="Times New Roman" w:hAnsi="Times New Roman" w:cs="Times New Roman"/>
          <w:sz w:val="28"/>
          <w:szCs w:val="28"/>
        </w:rPr>
        <w:t>.</w:t>
      </w:r>
    </w:p>
    <w:p w:rsidR="000F01EB" w:rsidRPr="001E699A" w:rsidRDefault="000F01EB" w:rsidP="000F01EB">
      <w:pPr>
        <w:spacing w:after="0" w:line="360" w:lineRule="auto"/>
        <w:ind w:firstLine="720"/>
        <w:contextualSpacing/>
        <w:jc w:val="both"/>
        <w:rPr>
          <w:rFonts w:ascii="Times New Roman" w:hAnsi="Times New Roman" w:cs="Times New Roman"/>
          <w:i/>
          <w:sz w:val="28"/>
          <w:szCs w:val="28"/>
        </w:rPr>
      </w:pPr>
      <w:r w:rsidRPr="001E699A">
        <w:rPr>
          <w:rFonts w:ascii="Times New Roman" w:hAnsi="Times New Roman" w:cs="Times New Roman"/>
          <w:i/>
          <w:sz w:val="28"/>
          <w:szCs w:val="28"/>
        </w:rPr>
        <w:t xml:space="preserve">Список </w:t>
      </w:r>
      <w:proofErr w:type="gramStart"/>
      <w:r w:rsidRPr="001E699A">
        <w:rPr>
          <w:rFonts w:ascii="Times New Roman" w:hAnsi="Times New Roman" w:cs="Times New Roman"/>
          <w:i/>
          <w:sz w:val="28"/>
          <w:szCs w:val="28"/>
        </w:rPr>
        <w:t>обучающихся</w:t>
      </w:r>
      <w:proofErr w:type="gramEnd"/>
      <w:r w:rsidRPr="001E699A">
        <w:rPr>
          <w:rFonts w:ascii="Times New Roman" w:hAnsi="Times New Roman" w:cs="Times New Roman"/>
          <w:i/>
          <w:sz w:val="28"/>
          <w:szCs w:val="28"/>
        </w:rPr>
        <w:t xml:space="preserve"> 2-го курса по направлению подготовки </w:t>
      </w:r>
      <w:r w:rsidR="00C3559D" w:rsidRPr="001E699A">
        <w:rPr>
          <w:rFonts w:ascii="Times New Roman" w:hAnsi="Times New Roman" w:cs="Times New Roman"/>
          <w:i/>
          <w:sz w:val="28"/>
          <w:szCs w:val="28"/>
        </w:rPr>
        <w:t>19.03.04 – Технология продукции и организация общественного питания</w:t>
      </w:r>
      <w:r w:rsidRPr="001E699A">
        <w:rPr>
          <w:rFonts w:ascii="Times New Roman" w:hAnsi="Times New Roman" w:cs="Times New Roman"/>
          <w:i/>
          <w:sz w:val="28"/>
          <w:szCs w:val="28"/>
        </w:rPr>
        <w:t>, изучающих дисциплину «</w:t>
      </w:r>
      <w:r w:rsidR="00C3559D" w:rsidRPr="001E699A">
        <w:rPr>
          <w:rFonts w:ascii="Times New Roman" w:hAnsi="Times New Roman" w:cs="Times New Roman"/>
          <w:i/>
          <w:sz w:val="28"/>
          <w:szCs w:val="28"/>
        </w:rPr>
        <w:t>Органическая химия</w:t>
      </w:r>
      <w:r w:rsidRPr="001E699A">
        <w:rPr>
          <w:rFonts w:ascii="Times New Roman" w:hAnsi="Times New Roman" w:cs="Times New Roman"/>
          <w:i/>
          <w:sz w:val="28"/>
          <w:szCs w:val="28"/>
        </w:rPr>
        <w:t>»:</w:t>
      </w:r>
    </w:p>
    <w:tbl>
      <w:tblPr>
        <w:tblW w:w="5000" w:type="pct"/>
        <w:tblLook w:val="00A0" w:firstRow="1" w:lastRow="0" w:firstColumn="1" w:lastColumn="0" w:noHBand="0" w:noVBand="0"/>
      </w:tblPr>
      <w:tblGrid>
        <w:gridCol w:w="9574"/>
      </w:tblGrid>
      <w:tr w:rsidR="000F01EB" w:rsidRPr="000F01EB" w:rsidTr="00496C11">
        <w:trPr>
          <w:trHeight w:val="212"/>
        </w:trPr>
        <w:tc>
          <w:tcPr>
            <w:tcW w:w="5000" w:type="pct"/>
            <w:vAlign w:val="center"/>
            <w:hideMark/>
          </w:tcPr>
          <w:p w:rsidR="000F01EB" w:rsidRPr="000F01EB" w:rsidRDefault="000F01EB" w:rsidP="001135E6">
            <w:pPr>
              <w:spacing w:after="0" w:line="360" w:lineRule="auto"/>
              <w:contextualSpacing/>
              <w:jc w:val="both"/>
              <w:rPr>
                <w:rFonts w:ascii="Times New Roman" w:hAnsi="Times New Roman"/>
                <w:sz w:val="28"/>
                <w:szCs w:val="28"/>
                <w:lang w:eastAsia="en-US"/>
              </w:rPr>
            </w:pPr>
            <w:proofErr w:type="spellStart"/>
            <w:r w:rsidRPr="000F01EB">
              <w:rPr>
                <w:rFonts w:ascii="Times New Roman" w:hAnsi="Times New Roman"/>
                <w:sz w:val="28"/>
                <w:szCs w:val="28"/>
                <w:lang w:eastAsia="en-US"/>
              </w:rPr>
              <w:t>Бакина</w:t>
            </w:r>
            <w:proofErr w:type="spellEnd"/>
            <w:r w:rsidRPr="000F01EB">
              <w:rPr>
                <w:rFonts w:ascii="Times New Roman" w:hAnsi="Times New Roman"/>
                <w:sz w:val="28"/>
                <w:szCs w:val="28"/>
                <w:lang w:eastAsia="en-US"/>
              </w:rPr>
              <w:t xml:space="preserve"> Т.А.</w:t>
            </w:r>
          </w:p>
        </w:tc>
      </w:tr>
      <w:tr w:rsidR="000F01EB" w:rsidRPr="000F01EB" w:rsidTr="00496C11">
        <w:trPr>
          <w:trHeight w:val="212"/>
        </w:trPr>
        <w:tc>
          <w:tcPr>
            <w:tcW w:w="5000" w:type="pct"/>
            <w:vAlign w:val="center"/>
            <w:hideMark/>
          </w:tcPr>
          <w:p w:rsidR="000F01EB" w:rsidRPr="000F01EB" w:rsidRDefault="000F01EB" w:rsidP="001135E6">
            <w:pPr>
              <w:spacing w:after="0" w:line="360" w:lineRule="auto"/>
              <w:contextualSpacing/>
              <w:jc w:val="both"/>
              <w:rPr>
                <w:rFonts w:ascii="Times New Roman" w:hAnsi="Times New Roman"/>
                <w:sz w:val="28"/>
                <w:szCs w:val="28"/>
                <w:lang w:eastAsia="en-US"/>
              </w:rPr>
            </w:pPr>
            <w:proofErr w:type="spellStart"/>
            <w:r w:rsidRPr="000F01EB">
              <w:rPr>
                <w:rFonts w:ascii="Times New Roman" w:hAnsi="Times New Roman"/>
                <w:sz w:val="28"/>
                <w:szCs w:val="28"/>
                <w:lang w:eastAsia="en-US"/>
              </w:rPr>
              <w:t>Бахромов</w:t>
            </w:r>
            <w:proofErr w:type="spellEnd"/>
            <w:r w:rsidRPr="000F01EB">
              <w:rPr>
                <w:rFonts w:ascii="Times New Roman" w:hAnsi="Times New Roman"/>
                <w:sz w:val="28"/>
                <w:szCs w:val="28"/>
                <w:lang w:eastAsia="en-US"/>
              </w:rPr>
              <w:t xml:space="preserve"> А.А.</w:t>
            </w:r>
          </w:p>
        </w:tc>
      </w:tr>
      <w:tr w:rsidR="000F01EB" w:rsidRPr="000F01EB" w:rsidTr="00496C11">
        <w:trPr>
          <w:trHeight w:val="212"/>
        </w:trPr>
        <w:tc>
          <w:tcPr>
            <w:tcW w:w="5000" w:type="pct"/>
            <w:vAlign w:val="center"/>
            <w:hideMark/>
          </w:tcPr>
          <w:p w:rsidR="000F01EB" w:rsidRPr="000F01EB" w:rsidRDefault="000F01EB" w:rsidP="001135E6">
            <w:pPr>
              <w:spacing w:after="0" w:line="360" w:lineRule="auto"/>
              <w:contextualSpacing/>
              <w:jc w:val="both"/>
              <w:rPr>
                <w:rFonts w:ascii="Times New Roman" w:hAnsi="Times New Roman"/>
                <w:sz w:val="28"/>
                <w:szCs w:val="28"/>
                <w:lang w:eastAsia="en-US"/>
              </w:rPr>
            </w:pPr>
            <w:proofErr w:type="spellStart"/>
            <w:r w:rsidRPr="000F01EB">
              <w:rPr>
                <w:rFonts w:ascii="Times New Roman" w:hAnsi="Times New Roman"/>
                <w:sz w:val="28"/>
                <w:szCs w:val="28"/>
                <w:lang w:eastAsia="en-US"/>
              </w:rPr>
              <w:t>Егупова</w:t>
            </w:r>
            <w:proofErr w:type="spellEnd"/>
            <w:r w:rsidRPr="000F01EB">
              <w:rPr>
                <w:rFonts w:ascii="Times New Roman" w:hAnsi="Times New Roman"/>
                <w:sz w:val="28"/>
                <w:szCs w:val="28"/>
                <w:lang w:eastAsia="en-US"/>
              </w:rPr>
              <w:t xml:space="preserve"> Т.А.</w:t>
            </w:r>
          </w:p>
        </w:tc>
      </w:tr>
      <w:tr w:rsidR="000F01EB" w:rsidRPr="000F01EB" w:rsidTr="00496C11">
        <w:trPr>
          <w:trHeight w:val="212"/>
        </w:trPr>
        <w:tc>
          <w:tcPr>
            <w:tcW w:w="5000" w:type="pct"/>
            <w:vAlign w:val="center"/>
          </w:tcPr>
          <w:p w:rsidR="000F01EB" w:rsidRPr="000F01EB" w:rsidRDefault="000F01EB" w:rsidP="001135E6">
            <w:pPr>
              <w:spacing w:after="0" w:line="360" w:lineRule="auto"/>
              <w:contextualSpacing/>
              <w:jc w:val="both"/>
              <w:rPr>
                <w:rFonts w:ascii="Times New Roman" w:hAnsi="Times New Roman"/>
                <w:sz w:val="28"/>
                <w:szCs w:val="28"/>
                <w:lang w:eastAsia="en-US"/>
              </w:rPr>
            </w:pPr>
            <w:proofErr w:type="spellStart"/>
            <w:r w:rsidRPr="000F01EB">
              <w:rPr>
                <w:rFonts w:ascii="Times New Roman" w:hAnsi="Times New Roman"/>
                <w:sz w:val="28"/>
                <w:szCs w:val="28"/>
                <w:lang w:eastAsia="en-US"/>
              </w:rPr>
              <w:t>Кулятова</w:t>
            </w:r>
            <w:proofErr w:type="spellEnd"/>
            <w:r w:rsidRPr="000F01EB">
              <w:rPr>
                <w:rFonts w:ascii="Times New Roman" w:hAnsi="Times New Roman"/>
                <w:sz w:val="28"/>
                <w:szCs w:val="28"/>
                <w:lang w:eastAsia="en-US"/>
              </w:rPr>
              <w:t xml:space="preserve"> А.С.</w:t>
            </w:r>
          </w:p>
        </w:tc>
      </w:tr>
      <w:tr w:rsidR="000F01EB" w:rsidRPr="000F01EB" w:rsidTr="00496C11">
        <w:trPr>
          <w:trHeight w:val="212"/>
        </w:trPr>
        <w:tc>
          <w:tcPr>
            <w:tcW w:w="5000" w:type="pct"/>
            <w:vAlign w:val="center"/>
            <w:hideMark/>
          </w:tcPr>
          <w:p w:rsidR="000F01EB" w:rsidRPr="000F01EB" w:rsidRDefault="000F01EB" w:rsidP="001135E6">
            <w:pPr>
              <w:spacing w:after="0" w:line="360" w:lineRule="auto"/>
              <w:contextualSpacing/>
              <w:jc w:val="both"/>
              <w:rPr>
                <w:rFonts w:ascii="Times New Roman" w:hAnsi="Times New Roman"/>
                <w:sz w:val="28"/>
                <w:szCs w:val="28"/>
                <w:lang w:eastAsia="en-US"/>
              </w:rPr>
            </w:pPr>
            <w:proofErr w:type="spellStart"/>
            <w:r w:rsidRPr="000F01EB">
              <w:rPr>
                <w:rFonts w:ascii="Times New Roman" w:hAnsi="Times New Roman"/>
                <w:sz w:val="28"/>
                <w:szCs w:val="28"/>
                <w:lang w:eastAsia="en-US"/>
              </w:rPr>
              <w:t>Куракова</w:t>
            </w:r>
            <w:proofErr w:type="spellEnd"/>
            <w:r w:rsidRPr="000F01EB">
              <w:rPr>
                <w:rFonts w:ascii="Times New Roman" w:hAnsi="Times New Roman"/>
                <w:sz w:val="28"/>
                <w:szCs w:val="28"/>
                <w:lang w:eastAsia="en-US"/>
              </w:rPr>
              <w:t xml:space="preserve"> И.П.</w:t>
            </w:r>
          </w:p>
        </w:tc>
      </w:tr>
      <w:tr w:rsidR="000F01EB" w:rsidRPr="000F01EB" w:rsidTr="00496C11">
        <w:trPr>
          <w:trHeight w:val="212"/>
        </w:trPr>
        <w:tc>
          <w:tcPr>
            <w:tcW w:w="5000" w:type="pct"/>
            <w:vAlign w:val="center"/>
            <w:hideMark/>
          </w:tcPr>
          <w:p w:rsidR="000F01EB" w:rsidRPr="000F01EB" w:rsidRDefault="000F01EB" w:rsidP="001135E6">
            <w:pPr>
              <w:spacing w:after="0" w:line="360" w:lineRule="auto"/>
              <w:contextualSpacing/>
              <w:jc w:val="both"/>
              <w:rPr>
                <w:rFonts w:ascii="Times New Roman" w:hAnsi="Times New Roman"/>
                <w:sz w:val="28"/>
                <w:szCs w:val="28"/>
                <w:lang w:eastAsia="en-US"/>
              </w:rPr>
            </w:pPr>
            <w:proofErr w:type="spellStart"/>
            <w:r w:rsidRPr="000F01EB">
              <w:rPr>
                <w:rFonts w:ascii="Times New Roman" w:hAnsi="Times New Roman"/>
                <w:sz w:val="28"/>
                <w:szCs w:val="28"/>
                <w:lang w:eastAsia="en-US"/>
              </w:rPr>
              <w:t>Метёлкина</w:t>
            </w:r>
            <w:proofErr w:type="spellEnd"/>
            <w:r w:rsidRPr="000F01EB">
              <w:rPr>
                <w:rFonts w:ascii="Times New Roman" w:hAnsi="Times New Roman"/>
                <w:sz w:val="28"/>
                <w:szCs w:val="28"/>
                <w:lang w:eastAsia="en-US"/>
              </w:rPr>
              <w:t xml:space="preserve"> З.А.</w:t>
            </w:r>
          </w:p>
        </w:tc>
      </w:tr>
      <w:tr w:rsidR="000F01EB" w:rsidRPr="000F01EB" w:rsidTr="00496C11">
        <w:trPr>
          <w:trHeight w:val="212"/>
        </w:trPr>
        <w:tc>
          <w:tcPr>
            <w:tcW w:w="5000" w:type="pct"/>
            <w:vAlign w:val="center"/>
          </w:tcPr>
          <w:p w:rsidR="000F01EB" w:rsidRPr="000F01EB" w:rsidRDefault="000F01EB" w:rsidP="001135E6">
            <w:pPr>
              <w:spacing w:after="0" w:line="360" w:lineRule="auto"/>
              <w:contextualSpacing/>
              <w:jc w:val="both"/>
              <w:rPr>
                <w:rFonts w:ascii="Times New Roman" w:hAnsi="Times New Roman"/>
                <w:sz w:val="28"/>
                <w:szCs w:val="28"/>
                <w:lang w:eastAsia="en-US"/>
              </w:rPr>
            </w:pPr>
            <w:r w:rsidRPr="000F01EB">
              <w:rPr>
                <w:rFonts w:ascii="Times New Roman" w:hAnsi="Times New Roman"/>
                <w:sz w:val="28"/>
                <w:szCs w:val="28"/>
                <w:lang w:eastAsia="en-US"/>
              </w:rPr>
              <w:t>Осипова Е.С.</w:t>
            </w:r>
          </w:p>
        </w:tc>
      </w:tr>
      <w:tr w:rsidR="000F01EB" w:rsidRPr="000F01EB" w:rsidTr="00496C11">
        <w:trPr>
          <w:trHeight w:val="212"/>
        </w:trPr>
        <w:tc>
          <w:tcPr>
            <w:tcW w:w="5000" w:type="pct"/>
            <w:vAlign w:val="center"/>
          </w:tcPr>
          <w:p w:rsidR="000F01EB" w:rsidRPr="000F01EB" w:rsidRDefault="000F01EB" w:rsidP="001135E6">
            <w:pPr>
              <w:spacing w:after="0" w:line="360" w:lineRule="auto"/>
              <w:contextualSpacing/>
              <w:jc w:val="both"/>
              <w:rPr>
                <w:rFonts w:ascii="Times New Roman" w:hAnsi="Times New Roman"/>
                <w:sz w:val="28"/>
                <w:szCs w:val="28"/>
                <w:lang w:eastAsia="en-US"/>
              </w:rPr>
            </w:pPr>
            <w:r w:rsidRPr="000F01EB">
              <w:rPr>
                <w:rFonts w:ascii="Times New Roman" w:hAnsi="Times New Roman"/>
                <w:sz w:val="28"/>
                <w:szCs w:val="28"/>
                <w:lang w:eastAsia="en-US"/>
              </w:rPr>
              <w:t>Подошва А.В.</w:t>
            </w:r>
          </w:p>
        </w:tc>
      </w:tr>
    </w:tbl>
    <w:p w:rsidR="00461C1D" w:rsidRDefault="00461C1D" w:rsidP="00496C11">
      <w:pPr>
        <w:spacing w:after="0" w:line="360" w:lineRule="auto"/>
        <w:contextualSpacing/>
        <w:jc w:val="both"/>
        <w:rPr>
          <w:rFonts w:ascii="Times New Roman" w:hAnsi="Times New Roman" w:cs="Times New Roman"/>
          <w:sz w:val="28"/>
          <w:szCs w:val="28"/>
        </w:rPr>
      </w:pPr>
    </w:p>
    <w:p w:rsidR="0026441B" w:rsidRDefault="0026441B" w:rsidP="00496C11">
      <w:pPr>
        <w:spacing w:after="0" w:line="360" w:lineRule="auto"/>
        <w:contextualSpacing/>
        <w:jc w:val="both"/>
        <w:rPr>
          <w:rFonts w:ascii="Times New Roman" w:hAnsi="Times New Roman" w:cs="Times New Roman"/>
          <w:sz w:val="28"/>
          <w:szCs w:val="28"/>
        </w:rPr>
      </w:pPr>
    </w:p>
    <w:p w:rsidR="0026441B" w:rsidRDefault="0026441B" w:rsidP="00496C11">
      <w:pPr>
        <w:spacing w:after="0" w:line="360" w:lineRule="auto"/>
        <w:contextualSpacing/>
        <w:jc w:val="both"/>
        <w:rPr>
          <w:rFonts w:ascii="Times New Roman" w:hAnsi="Times New Roman" w:cs="Times New Roman"/>
          <w:sz w:val="28"/>
          <w:szCs w:val="28"/>
        </w:rPr>
      </w:pPr>
    </w:p>
    <w:p w:rsidR="0026441B" w:rsidRDefault="0026441B" w:rsidP="00496C11">
      <w:pPr>
        <w:spacing w:after="0" w:line="360" w:lineRule="auto"/>
        <w:contextualSpacing/>
        <w:jc w:val="both"/>
        <w:rPr>
          <w:rFonts w:ascii="Times New Roman" w:hAnsi="Times New Roman" w:cs="Times New Roman"/>
          <w:sz w:val="28"/>
          <w:szCs w:val="28"/>
        </w:rPr>
      </w:pPr>
    </w:p>
    <w:p w:rsidR="0026441B" w:rsidRDefault="0026441B" w:rsidP="00496C11">
      <w:pPr>
        <w:spacing w:after="0" w:line="360" w:lineRule="auto"/>
        <w:contextualSpacing/>
        <w:jc w:val="both"/>
        <w:rPr>
          <w:rFonts w:ascii="Times New Roman" w:hAnsi="Times New Roman" w:cs="Times New Roman"/>
          <w:sz w:val="28"/>
          <w:szCs w:val="28"/>
        </w:rPr>
      </w:pPr>
    </w:p>
    <w:p w:rsidR="0026441B" w:rsidRDefault="0026441B" w:rsidP="00496C11">
      <w:pPr>
        <w:spacing w:after="0" w:line="360" w:lineRule="auto"/>
        <w:contextualSpacing/>
        <w:jc w:val="both"/>
        <w:rPr>
          <w:rFonts w:ascii="Times New Roman" w:hAnsi="Times New Roman" w:cs="Times New Roman"/>
          <w:sz w:val="28"/>
          <w:szCs w:val="28"/>
        </w:rPr>
      </w:pPr>
    </w:p>
    <w:p w:rsidR="0026441B" w:rsidRDefault="0026441B" w:rsidP="00496C11">
      <w:pPr>
        <w:spacing w:after="0" w:line="360" w:lineRule="auto"/>
        <w:contextualSpacing/>
        <w:jc w:val="both"/>
        <w:rPr>
          <w:rFonts w:ascii="Times New Roman" w:hAnsi="Times New Roman" w:cs="Times New Roman"/>
          <w:sz w:val="28"/>
          <w:szCs w:val="28"/>
        </w:rPr>
      </w:pPr>
    </w:p>
    <w:p w:rsidR="0026441B" w:rsidRDefault="0026441B" w:rsidP="00496C11">
      <w:pPr>
        <w:spacing w:after="0" w:line="360" w:lineRule="auto"/>
        <w:contextualSpacing/>
        <w:jc w:val="both"/>
        <w:rPr>
          <w:rFonts w:ascii="Times New Roman" w:hAnsi="Times New Roman" w:cs="Times New Roman"/>
          <w:sz w:val="28"/>
          <w:szCs w:val="28"/>
        </w:rPr>
      </w:pPr>
    </w:p>
    <w:p w:rsidR="0026441B" w:rsidRDefault="0026441B" w:rsidP="00496C11">
      <w:pPr>
        <w:spacing w:after="0" w:line="360" w:lineRule="auto"/>
        <w:contextualSpacing/>
        <w:jc w:val="both"/>
        <w:rPr>
          <w:rFonts w:ascii="Times New Roman" w:hAnsi="Times New Roman" w:cs="Times New Roman"/>
          <w:sz w:val="28"/>
          <w:szCs w:val="28"/>
        </w:rPr>
      </w:pPr>
    </w:p>
    <w:p w:rsidR="0026441B" w:rsidRDefault="0026441B" w:rsidP="00496C11">
      <w:pPr>
        <w:spacing w:after="0" w:line="360" w:lineRule="auto"/>
        <w:contextualSpacing/>
        <w:jc w:val="both"/>
        <w:rPr>
          <w:rFonts w:ascii="Times New Roman" w:hAnsi="Times New Roman" w:cs="Times New Roman"/>
          <w:sz w:val="28"/>
          <w:szCs w:val="28"/>
        </w:rPr>
      </w:pPr>
    </w:p>
    <w:p w:rsidR="0026441B" w:rsidRDefault="0026441B" w:rsidP="00496C11">
      <w:pPr>
        <w:spacing w:after="0" w:line="360" w:lineRule="auto"/>
        <w:contextualSpacing/>
        <w:jc w:val="both"/>
        <w:rPr>
          <w:rFonts w:ascii="Times New Roman" w:hAnsi="Times New Roman" w:cs="Times New Roman"/>
          <w:sz w:val="28"/>
          <w:szCs w:val="28"/>
        </w:rPr>
      </w:pPr>
    </w:p>
    <w:p w:rsidR="00686D6E" w:rsidRDefault="00686D6E" w:rsidP="00496C11">
      <w:pPr>
        <w:spacing w:after="0" w:line="360" w:lineRule="auto"/>
        <w:contextualSpacing/>
        <w:jc w:val="both"/>
        <w:rPr>
          <w:rFonts w:ascii="Times New Roman" w:hAnsi="Times New Roman" w:cs="Times New Roman"/>
          <w:sz w:val="28"/>
          <w:szCs w:val="28"/>
        </w:rPr>
      </w:pPr>
    </w:p>
    <w:p w:rsidR="00496C11" w:rsidRDefault="00491296" w:rsidP="00E43DF9">
      <w:pPr>
        <w:pStyle w:val="ad"/>
        <w:numPr>
          <w:ilvl w:val="0"/>
          <w:numId w:val="30"/>
        </w:numPr>
        <w:spacing w:line="360" w:lineRule="auto"/>
        <w:contextualSpacing/>
        <w:jc w:val="center"/>
        <w:outlineLvl w:val="0"/>
        <w:rPr>
          <w:b/>
          <w:sz w:val="28"/>
          <w:szCs w:val="28"/>
        </w:rPr>
      </w:pPr>
      <w:bookmarkStart w:id="9" w:name="_Toc93399492"/>
      <w:bookmarkStart w:id="10" w:name="_Toc93399617"/>
      <w:r>
        <w:rPr>
          <w:b/>
          <w:sz w:val="28"/>
          <w:szCs w:val="28"/>
        </w:rPr>
        <w:lastRenderedPageBreak/>
        <w:t xml:space="preserve">ПОСТАНОВКА ПРОБЛЕМЫ </w:t>
      </w:r>
      <w:r w:rsidR="00357523">
        <w:rPr>
          <w:b/>
          <w:sz w:val="28"/>
          <w:szCs w:val="28"/>
        </w:rPr>
        <w:t>ПЕДАГОГИЧЕСКОГО ЭКСПЕРИМЕНТА</w:t>
      </w:r>
      <w:bookmarkEnd w:id="9"/>
      <w:bookmarkEnd w:id="10"/>
    </w:p>
    <w:p w:rsidR="00491296" w:rsidRDefault="00491296" w:rsidP="00943BCA">
      <w:pPr>
        <w:spacing w:after="0" w:line="360" w:lineRule="auto"/>
        <w:ind w:firstLine="708"/>
        <w:contextualSpacing/>
        <w:jc w:val="both"/>
        <w:rPr>
          <w:rFonts w:ascii="Times New Roman" w:hAnsi="Times New Roman" w:cs="Times New Roman"/>
          <w:sz w:val="28"/>
          <w:szCs w:val="28"/>
        </w:rPr>
      </w:pPr>
    </w:p>
    <w:p w:rsidR="00496C11" w:rsidRDefault="005B3586" w:rsidP="00943BC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Органическая химия относится к одной из фундаментальных дисциплин при подготовке инженеров-химиков-технологов для различных отраслей промышленности</w:t>
      </w:r>
      <w:r w:rsidR="00C169CA">
        <w:rPr>
          <w:rFonts w:ascii="Times New Roman" w:hAnsi="Times New Roman" w:cs="Times New Roman"/>
          <w:sz w:val="28"/>
          <w:szCs w:val="28"/>
        </w:rPr>
        <w:t xml:space="preserve"> </w:t>
      </w:r>
      <w:r w:rsidR="00C169CA" w:rsidRPr="00C169CA">
        <w:rPr>
          <w:rFonts w:ascii="Times New Roman" w:hAnsi="Times New Roman" w:cs="Times New Roman"/>
          <w:sz w:val="28"/>
          <w:szCs w:val="28"/>
        </w:rPr>
        <w:t>[2, 3]</w:t>
      </w:r>
      <w:r>
        <w:rPr>
          <w:rFonts w:ascii="Times New Roman" w:hAnsi="Times New Roman" w:cs="Times New Roman"/>
          <w:sz w:val="28"/>
          <w:szCs w:val="28"/>
        </w:rPr>
        <w:t xml:space="preserve">. </w:t>
      </w:r>
    </w:p>
    <w:p w:rsidR="005B3586" w:rsidRDefault="005B3586" w:rsidP="00943BC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 обработке продуктов и производстве готовой продукции происходит ряд химических процессов: гидролиз дисахаридов, </w:t>
      </w:r>
      <w:proofErr w:type="spellStart"/>
      <w:r>
        <w:rPr>
          <w:rFonts w:ascii="Times New Roman" w:hAnsi="Times New Roman" w:cs="Times New Roman"/>
          <w:sz w:val="28"/>
          <w:szCs w:val="28"/>
        </w:rPr>
        <w:t>карамелизация</w:t>
      </w:r>
      <w:proofErr w:type="spellEnd"/>
      <w:r>
        <w:rPr>
          <w:rFonts w:ascii="Times New Roman" w:hAnsi="Times New Roman" w:cs="Times New Roman"/>
          <w:sz w:val="28"/>
          <w:szCs w:val="28"/>
        </w:rPr>
        <w:t xml:space="preserve"> сахаров, окисление жиров и т.д. </w:t>
      </w:r>
      <w:proofErr w:type="gramStart"/>
      <w:r>
        <w:rPr>
          <w:rFonts w:ascii="Times New Roman" w:hAnsi="Times New Roman" w:cs="Times New Roman"/>
          <w:sz w:val="28"/>
          <w:szCs w:val="28"/>
        </w:rPr>
        <w:t>Большинство кулинарных процессов связано с химическими реакциями, происходящими с органическими веществами, входящими в состав продукции: коагуляция белков (при нагревании мяса, рыбы, яиц), получение стойких эмульсий (многие соусы), получение пены (взбивание сливок, белков и т.д.), старение студней, выпечки, каш, отделение жидкостей от киселей, желе, адсорбция (осветление бульонов).</w:t>
      </w:r>
      <w:proofErr w:type="gramEnd"/>
      <w:r>
        <w:rPr>
          <w:rFonts w:ascii="Times New Roman" w:hAnsi="Times New Roman" w:cs="Times New Roman"/>
          <w:sz w:val="28"/>
          <w:szCs w:val="28"/>
        </w:rPr>
        <w:t xml:space="preserve"> Чтобы управлять многочисленными процессами при приготовлении пищи и контролировать качество сырья и продукции, необходимы знания химии.</w:t>
      </w:r>
    </w:p>
    <w:p w:rsidR="006A29BC" w:rsidRDefault="0007216A" w:rsidP="006A29B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Изучение органической химии является обязательным при подготовке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направлению подготовки </w:t>
      </w:r>
      <w:r w:rsidRPr="0007216A">
        <w:rPr>
          <w:rFonts w:ascii="Times New Roman" w:hAnsi="Times New Roman" w:cs="Times New Roman"/>
          <w:sz w:val="28"/>
          <w:szCs w:val="28"/>
        </w:rPr>
        <w:t>19.03.04 – Технология продукции и организация общественного питания</w:t>
      </w:r>
      <w:r w:rsidR="006A29BC">
        <w:rPr>
          <w:rFonts w:ascii="Times New Roman" w:hAnsi="Times New Roman" w:cs="Times New Roman"/>
          <w:sz w:val="28"/>
          <w:szCs w:val="28"/>
        </w:rPr>
        <w:t>. Органическую химию изучают один семестр. Трудоемкость дисциплины 180 часов (5 зачетных единиц). Специфика специальности такова, что будущие технологи должны иметь достаточную подготовку по органической химии для реализации профессиональных навыков.</w:t>
      </w:r>
    </w:p>
    <w:p w:rsidR="006A29BC" w:rsidRDefault="006A29BC" w:rsidP="006A29B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Сущность профессиональной направленности состоит в сохранении преподавания органической химии в том же объеме и глубине, но с той разницей, что при отборе содержания предмета раскрывается связь с будущей специальностью</w:t>
      </w:r>
      <w:r w:rsidR="00C169CA" w:rsidRPr="00C169CA">
        <w:rPr>
          <w:rFonts w:ascii="Times New Roman" w:hAnsi="Times New Roman" w:cs="Times New Roman"/>
          <w:sz w:val="28"/>
          <w:szCs w:val="28"/>
        </w:rPr>
        <w:t xml:space="preserve"> </w:t>
      </w:r>
      <w:r w:rsidR="00C169CA" w:rsidRPr="0026441B">
        <w:rPr>
          <w:rFonts w:ascii="Times New Roman" w:hAnsi="Times New Roman" w:cs="Times New Roman"/>
          <w:sz w:val="28"/>
          <w:szCs w:val="28"/>
        </w:rPr>
        <w:t>[13]</w:t>
      </w:r>
      <w:r>
        <w:rPr>
          <w:rFonts w:ascii="Times New Roman" w:hAnsi="Times New Roman" w:cs="Times New Roman"/>
          <w:sz w:val="28"/>
          <w:szCs w:val="28"/>
        </w:rPr>
        <w:t xml:space="preserve">. </w:t>
      </w:r>
    </w:p>
    <w:p w:rsidR="006A29BC" w:rsidRDefault="0055382C" w:rsidP="006A29BC">
      <w:pPr>
        <w:spacing w:after="0" w:line="360" w:lineRule="auto"/>
        <w:ind w:firstLine="708"/>
        <w:contextualSpacing/>
        <w:jc w:val="both"/>
        <w:rPr>
          <w:rFonts w:ascii="Times New Roman" w:hAnsi="Times New Roman" w:cs="Times New Roman"/>
          <w:sz w:val="28"/>
          <w:szCs w:val="28"/>
        </w:rPr>
      </w:pPr>
      <w:r w:rsidRPr="0055382C">
        <w:rPr>
          <w:rFonts w:ascii="Times New Roman" w:hAnsi="Times New Roman" w:cs="Times New Roman"/>
          <w:i/>
          <w:sz w:val="28"/>
          <w:szCs w:val="28"/>
        </w:rPr>
        <w:t>На первом этапе</w:t>
      </w:r>
      <w:r>
        <w:rPr>
          <w:rFonts w:ascii="Times New Roman" w:hAnsi="Times New Roman" w:cs="Times New Roman"/>
          <w:sz w:val="28"/>
          <w:szCs w:val="28"/>
        </w:rPr>
        <w:t xml:space="preserve"> научного исследования б</w:t>
      </w:r>
      <w:r w:rsidR="006A29BC">
        <w:rPr>
          <w:rFonts w:ascii="Times New Roman" w:hAnsi="Times New Roman" w:cs="Times New Roman"/>
          <w:sz w:val="28"/>
          <w:szCs w:val="28"/>
        </w:rPr>
        <w:t xml:space="preserve">ыло проанализировано содержание курса по органической химии для бакалавров направления </w:t>
      </w:r>
      <w:r w:rsidR="006A29BC">
        <w:rPr>
          <w:rFonts w:ascii="Times New Roman" w:hAnsi="Times New Roman" w:cs="Times New Roman"/>
          <w:sz w:val="28"/>
          <w:szCs w:val="28"/>
        </w:rPr>
        <w:lastRenderedPageBreak/>
        <w:t xml:space="preserve">подготовки </w:t>
      </w:r>
      <w:r w:rsidR="006A29BC" w:rsidRPr="006A29BC">
        <w:rPr>
          <w:rFonts w:ascii="Times New Roman" w:hAnsi="Times New Roman" w:cs="Times New Roman"/>
          <w:sz w:val="28"/>
          <w:szCs w:val="28"/>
        </w:rPr>
        <w:t xml:space="preserve">19.03.04 – Технология продукции и организация общественного питания </w:t>
      </w:r>
      <w:r w:rsidR="006A29BC">
        <w:rPr>
          <w:rFonts w:ascii="Times New Roman" w:hAnsi="Times New Roman" w:cs="Times New Roman"/>
          <w:sz w:val="28"/>
          <w:szCs w:val="28"/>
        </w:rPr>
        <w:t xml:space="preserve">и установлена взаимосвязь с будущей профессией, на основе которой были выделены профессионально-значимые знания. </w:t>
      </w:r>
    </w:p>
    <w:p w:rsidR="00491296" w:rsidRPr="00491296" w:rsidRDefault="00491296" w:rsidP="00491296">
      <w:pPr>
        <w:spacing w:after="0" w:line="360" w:lineRule="auto"/>
        <w:ind w:firstLine="708"/>
        <w:contextualSpacing/>
        <w:jc w:val="both"/>
        <w:rPr>
          <w:rFonts w:ascii="Times New Roman" w:hAnsi="Times New Roman" w:cs="Times New Roman"/>
          <w:sz w:val="28"/>
          <w:szCs w:val="28"/>
        </w:rPr>
      </w:pPr>
      <w:r w:rsidRPr="00491296">
        <w:rPr>
          <w:rFonts w:ascii="Times New Roman" w:hAnsi="Times New Roman" w:cs="Times New Roman"/>
          <w:i/>
          <w:sz w:val="28"/>
          <w:szCs w:val="28"/>
        </w:rPr>
        <w:t>На втором этапе</w:t>
      </w:r>
      <w:r w:rsidRPr="00491296">
        <w:rPr>
          <w:rFonts w:ascii="Times New Roman" w:hAnsi="Times New Roman" w:cs="Times New Roman"/>
          <w:sz w:val="28"/>
          <w:szCs w:val="28"/>
        </w:rPr>
        <w:t xml:space="preserve"> исследования было проведено собеседование и анкетирование студентов с целью выяснения их мнения или отношения к определенным интересующим вопросам.</w:t>
      </w:r>
    </w:p>
    <w:p w:rsidR="00491296" w:rsidRPr="00491296" w:rsidRDefault="00491296" w:rsidP="00491296">
      <w:pPr>
        <w:spacing w:after="0" w:line="360" w:lineRule="auto"/>
        <w:ind w:firstLine="708"/>
        <w:contextualSpacing/>
        <w:jc w:val="both"/>
        <w:rPr>
          <w:rFonts w:ascii="Times New Roman" w:hAnsi="Times New Roman" w:cs="Times New Roman"/>
          <w:sz w:val="28"/>
          <w:szCs w:val="28"/>
        </w:rPr>
      </w:pPr>
      <w:r w:rsidRPr="00491296">
        <w:rPr>
          <w:rFonts w:ascii="Times New Roman" w:hAnsi="Times New Roman" w:cs="Times New Roman"/>
          <w:i/>
          <w:sz w:val="28"/>
          <w:szCs w:val="28"/>
        </w:rPr>
        <w:t>На третьем этапе</w:t>
      </w:r>
      <w:r w:rsidRPr="00491296">
        <w:rPr>
          <w:rFonts w:ascii="Times New Roman" w:hAnsi="Times New Roman" w:cs="Times New Roman"/>
          <w:sz w:val="28"/>
          <w:szCs w:val="28"/>
        </w:rPr>
        <w:t xml:space="preserve">  - для развития профессиональной компетентности в образовательном процессе инженеров-химиков-технологов были разработаны и апробированы занятия, учитывающие профессионально значимые знания.</w:t>
      </w:r>
    </w:p>
    <w:p w:rsidR="00682661" w:rsidRDefault="00491296" w:rsidP="00682661">
      <w:pPr>
        <w:spacing w:after="0" w:line="360" w:lineRule="auto"/>
        <w:ind w:firstLine="708"/>
        <w:contextualSpacing/>
        <w:jc w:val="both"/>
        <w:rPr>
          <w:rFonts w:ascii="Times New Roman" w:hAnsi="Times New Roman" w:cs="Times New Roman"/>
          <w:sz w:val="28"/>
          <w:szCs w:val="28"/>
        </w:rPr>
      </w:pPr>
      <w:r w:rsidRPr="00491296">
        <w:rPr>
          <w:rFonts w:ascii="Times New Roman" w:hAnsi="Times New Roman" w:cs="Times New Roman"/>
          <w:b/>
          <w:sz w:val="28"/>
          <w:szCs w:val="28"/>
        </w:rPr>
        <w:t>Гипотезой научно-исследовательской работы</w:t>
      </w:r>
      <w:r w:rsidRPr="00491296">
        <w:rPr>
          <w:rFonts w:ascii="Times New Roman" w:hAnsi="Times New Roman" w:cs="Times New Roman"/>
          <w:sz w:val="28"/>
          <w:szCs w:val="28"/>
        </w:rPr>
        <w:t xml:space="preserve"> является следующее предположение: повышение </w:t>
      </w:r>
      <w:r w:rsidR="00682661">
        <w:rPr>
          <w:rFonts w:ascii="Times New Roman" w:hAnsi="Times New Roman" w:cs="Times New Roman"/>
          <w:sz w:val="28"/>
          <w:szCs w:val="28"/>
        </w:rPr>
        <w:t xml:space="preserve">качества образования </w:t>
      </w:r>
      <w:r w:rsidR="00682661" w:rsidRPr="00682661">
        <w:rPr>
          <w:rFonts w:ascii="Times New Roman" w:hAnsi="Times New Roman" w:cs="Times New Roman"/>
          <w:sz w:val="28"/>
          <w:szCs w:val="28"/>
        </w:rPr>
        <w:t>инженеров-химиков-технологов</w:t>
      </w:r>
      <w:r w:rsidR="00682661">
        <w:rPr>
          <w:rFonts w:ascii="Times New Roman" w:hAnsi="Times New Roman" w:cs="Times New Roman"/>
          <w:sz w:val="28"/>
          <w:szCs w:val="28"/>
        </w:rPr>
        <w:t xml:space="preserve"> при изучении курса органической химии </w:t>
      </w:r>
      <w:r w:rsidRPr="00491296">
        <w:rPr>
          <w:rFonts w:ascii="Times New Roman" w:hAnsi="Times New Roman" w:cs="Times New Roman"/>
          <w:sz w:val="28"/>
          <w:szCs w:val="28"/>
        </w:rPr>
        <w:t xml:space="preserve">возможно </w:t>
      </w:r>
      <w:r w:rsidR="00682661">
        <w:rPr>
          <w:rFonts w:ascii="Times New Roman" w:hAnsi="Times New Roman" w:cs="Times New Roman"/>
          <w:sz w:val="28"/>
          <w:szCs w:val="28"/>
        </w:rPr>
        <w:t>при использовании практико-ориентированных задач в преподавании.</w:t>
      </w:r>
    </w:p>
    <w:p w:rsidR="00491296" w:rsidRPr="00491296" w:rsidRDefault="00491296" w:rsidP="00491296">
      <w:pPr>
        <w:spacing w:after="0" w:line="360" w:lineRule="auto"/>
        <w:ind w:firstLine="708"/>
        <w:contextualSpacing/>
        <w:jc w:val="both"/>
        <w:rPr>
          <w:rFonts w:ascii="Times New Roman" w:hAnsi="Times New Roman" w:cs="Times New Roman"/>
          <w:sz w:val="28"/>
          <w:szCs w:val="28"/>
        </w:rPr>
      </w:pPr>
      <w:r w:rsidRPr="00491296">
        <w:rPr>
          <w:rFonts w:ascii="Times New Roman" w:hAnsi="Times New Roman" w:cs="Times New Roman"/>
          <w:sz w:val="28"/>
          <w:szCs w:val="28"/>
        </w:rPr>
        <w:t>Данная гипотеза будет подтверждена, если:</w:t>
      </w:r>
    </w:p>
    <w:p w:rsidR="00682661" w:rsidRDefault="00491296" w:rsidP="00491296">
      <w:pPr>
        <w:spacing w:after="0" w:line="360" w:lineRule="auto"/>
        <w:ind w:firstLine="708"/>
        <w:contextualSpacing/>
        <w:jc w:val="both"/>
        <w:rPr>
          <w:rFonts w:ascii="Times New Roman" w:hAnsi="Times New Roman" w:cs="Times New Roman"/>
          <w:sz w:val="28"/>
          <w:szCs w:val="28"/>
        </w:rPr>
      </w:pPr>
      <w:r w:rsidRPr="00491296">
        <w:rPr>
          <w:rFonts w:ascii="Times New Roman" w:hAnsi="Times New Roman" w:cs="Times New Roman"/>
          <w:sz w:val="28"/>
          <w:szCs w:val="28"/>
        </w:rPr>
        <w:t xml:space="preserve">- на первый план выдвигать </w:t>
      </w:r>
      <w:r w:rsidR="00682661">
        <w:rPr>
          <w:rFonts w:ascii="Times New Roman" w:hAnsi="Times New Roman" w:cs="Times New Roman"/>
          <w:sz w:val="28"/>
          <w:szCs w:val="28"/>
        </w:rPr>
        <w:t>усвоение знаний и умений, необходимых для профессиональной деятельности;</w:t>
      </w:r>
    </w:p>
    <w:p w:rsidR="00682661" w:rsidRDefault="00682661" w:rsidP="00491296">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82661">
        <w:rPr>
          <w:rFonts w:ascii="Times New Roman" w:hAnsi="Times New Roman" w:cs="Times New Roman"/>
          <w:sz w:val="28"/>
          <w:szCs w:val="28"/>
        </w:rPr>
        <w:t>весь потенциал педагогических технологий направить на</w:t>
      </w:r>
      <w:r>
        <w:rPr>
          <w:rFonts w:ascii="Times New Roman" w:hAnsi="Times New Roman" w:cs="Times New Roman"/>
          <w:sz w:val="28"/>
          <w:szCs w:val="28"/>
        </w:rPr>
        <w:t xml:space="preserve"> формирование у обучаемого адекватной современному уровню знаний химической картины мира (функционирование биосферы);</w:t>
      </w:r>
    </w:p>
    <w:p w:rsidR="00682661" w:rsidRDefault="00682661" w:rsidP="00491296">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организовать работу на приобретение знаний, способствующих осмысленному формированию навыков здорового образа жизни и интегрированию в современное общество. </w:t>
      </w:r>
    </w:p>
    <w:p w:rsidR="00491296" w:rsidRDefault="00387A42" w:rsidP="00387A42">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Стимулом к изучению химии является использование игровых технологий. </w:t>
      </w:r>
      <w:r w:rsidR="00B037C8">
        <w:rPr>
          <w:rFonts w:ascii="Times New Roman" w:hAnsi="Times New Roman" w:cs="Times New Roman"/>
          <w:sz w:val="28"/>
          <w:szCs w:val="28"/>
        </w:rPr>
        <w:t xml:space="preserve">Выше </w:t>
      </w:r>
      <w:proofErr w:type="gramStart"/>
      <w:r w:rsidR="00B037C8">
        <w:rPr>
          <w:rFonts w:ascii="Times New Roman" w:hAnsi="Times New Roman" w:cs="Times New Roman"/>
          <w:sz w:val="28"/>
          <w:szCs w:val="28"/>
        </w:rPr>
        <w:t>представленное</w:t>
      </w:r>
      <w:proofErr w:type="gramEnd"/>
      <w:r w:rsidR="00B037C8">
        <w:rPr>
          <w:rFonts w:ascii="Times New Roman" w:hAnsi="Times New Roman" w:cs="Times New Roman"/>
          <w:sz w:val="28"/>
          <w:szCs w:val="28"/>
        </w:rPr>
        <w:t xml:space="preserve"> является </w:t>
      </w:r>
      <w:r>
        <w:rPr>
          <w:rFonts w:ascii="Times New Roman" w:hAnsi="Times New Roman" w:cs="Times New Roman"/>
          <w:sz w:val="28"/>
          <w:szCs w:val="28"/>
        </w:rPr>
        <w:t xml:space="preserve">и </w:t>
      </w:r>
      <w:r w:rsidR="00B037C8">
        <w:rPr>
          <w:rFonts w:ascii="Times New Roman" w:hAnsi="Times New Roman" w:cs="Times New Roman"/>
          <w:sz w:val="28"/>
          <w:szCs w:val="28"/>
        </w:rPr>
        <w:t>задачей лабораторного практикума. Именно в ходе выполнения лабораторных работ осуществляется практико-ориентированное обучение, включающее закрепление предварительно полученных теоретических знаний, выработку необходимых экспериментальных навыков работы, способность планировать химический эксперимент и адекватно оценивать полученный результат</w:t>
      </w:r>
      <w:r w:rsidR="00C169CA" w:rsidRPr="00C169CA">
        <w:rPr>
          <w:rFonts w:ascii="Times New Roman" w:hAnsi="Times New Roman" w:cs="Times New Roman"/>
          <w:sz w:val="28"/>
          <w:szCs w:val="28"/>
        </w:rPr>
        <w:t xml:space="preserve"> [7]</w:t>
      </w:r>
      <w:r w:rsidR="00B037C8">
        <w:rPr>
          <w:rFonts w:ascii="Times New Roman" w:hAnsi="Times New Roman" w:cs="Times New Roman"/>
          <w:sz w:val="28"/>
          <w:szCs w:val="28"/>
        </w:rPr>
        <w:t xml:space="preserve">.  </w:t>
      </w:r>
    </w:p>
    <w:p w:rsidR="00B037C8" w:rsidRPr="0062256A" w:rsidRDefault="0062256A" w:rsidP="00E43DF9">
      <w:pPr>
        <w:pStyle w:val="ad"/>
        <w:numPr>
          <w:ilvl w:val="0"/>
          <w:numId w:val="30"/>
        </w:numPr>
        <w:spacing w:line="360" w:lineRule="auto"/>
        <w:contextualSpacing/>
        <w:jc w:val="center"/>
        <w:outlineLvl w:val="0"/>
        <w:rPr>
          <w:b/>
          <w:sz w:val="28"/>
          <w:szCs w:val="28"/>
        </w:rPr>
      </w:pPr>
      <w:bookmarkStart w:id="11" w:name="_Toc93399618"/>
      <w:r w:rsidRPr="0062256A">
        <w:rPr>
          <w:b/>
          <w:sz w:val="28"/>
          <w:szCs w:val="28"/>
        </w:rPr>
        <w:lastRenderedPageBreak/>
        <w:t xml:space="preserve">РЕЗУЛЬТАТЫ </w:t>
      </w:r>
      <w:r w:rsidR="00A03C4D">
        <w:rPr>
          <w:b/>
          <w:sz w:val="28"/>
          <w:szCs w:val="28"/>
        </w:rPr>
        <w:t>ПЕДАГОГИЧЕСКОГО ЭКСПЕРИМЕНТА</w:t>
      </w:r>
      <w:bookmarkEnd w:id="11"/>
      <w:r w:rsidR="00A03C4D">
        <w:rPr>
          <w:b/>
          <w:sz w:val="28"/>
          <w:szCs w:val="28"/>
        </w:rPr>
        <w:t xml:space="preserve"> </w:t>
      </w:r>
    </w:p>
    <w:p w:rsidR="0062256A" w:rsidRPr="00B037C8" w:rsidRDefault="0062256A" w:rsidP="0062256A">
      <w:pPr>
        <w:pStyle w:val="ad"/>
        <w:spacing w:line="360" w:lineRule="auto"/>
        <w:ind w:left="720"/>
        <w:contextualSpacing/>
        <w:jc w:val="both"/>
        <w:rPr>
          <w:sz w:val="28"/>
          <w:szCs w:val="28"/>
        </w:rPr>
      </w:pPr>
    </w:p>
    <w:p w:rsidR="00A03C4D" w:rsidRDefault="00543FB9" w:rsidP="00543FB9">
      <w:pPr>
        <w:spacing w:after="0" w:line="360" w:lineRule="auto"/>
        <w:ind w:firstLine="708"/>
        <w:contextualSpacing/>
        <w:jc w:val="both"/>
        <w:rPr>
          <w:rFonts w:ascii="Times New Roman" w:hAnsi="Times New Roman" w:cs="Times New Roman"/>
          <w:sz w:val="28"/>
          <w:szCs w:val="28"/>
        </w:rPr>
      </w:pPr>
      <w:r w:rsidRPr="00543FB9">
        <w:rPr>
          <w:rFonts w:ascii="Times New Roman" w:hAnsi="Times New Roman" w:cs="Times New Roman"/>
          <w:i/>
          <w:sz w:val="28"/>
          <w:szCs w:val="28"/>
        </w:rPr>
        <w:t>На первом этапе</w:t>
      </w:r>
      <w:r w:rsidRPr="00543FB9">
        <w:rPr>
          <w:rFonts w:ascii="Times New Roman" w:hAnsi="Times New Roman" w:cs="Times New Roman"/>
          <w:sz w:val="28"/>
          <w:szCs w:val="28"/>
        </w:rPr>
        <w:t xml:space="preserve"> научного исследования было проанализировано содержание курса по органической химии для бакалавров направления подготовки 19.03.04 – Технология продукции и организация общественного питания и установлена взаимосвязь с будущей профессией, на основе которой были выделены профессионально-значимые знания</w:t>
      </w:r>
      <w:r>
        <w:rPr>
          <w:rFonts w:ascii="Times New Roman" w:hAnsi="Times New Roman" w:cs="Times New Roman"/>
          <w:sz w:val="28"/>
          <w:szCs w:val="28"/>
        </w:rPr>
        <w:t xml:space="preserve"> (таблица 1)</w:t>
      </w:r>
      <w:r w:rsidRPr="00543FB9">
        <w:rPr>
          <w:rFonts w:ascii="Times New Roman" w:hAnsi="Times New Roman" w:cs="Times New Roman"/>
          <w:sz w:val="28"/>
          <w:szCs w:val="28"/>
        </w:rPr>
        <w:t xml:space="preserve">. </w:t>
      </w:r>
    </w:p>
    <w:p w:rsidR="006A29BC" w:rsidRDefault="006A29BC" w:rsidP="006A29B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1. Профессионально-значимые знания курса органической химии для бакалавров направления подготовки </w:t>
      </w:r>
      <w:r w:rsidRPr="006A29BC">
        <w:rPr>
          <w:rFonts w:ascii="Times New Roman" w:hAnsi="Times New Roman" w:cs="Times New Roman"/>
          <w:sz w:val="28"/>
          <w:szCs w:val="28"/>
        </w:rPr>
        <w:t>19.03.04 – Технология продукции и организация общественного питания</w:t>
      </w:r>
    </w:p>
    <w:tbl>
      <w:tblPr>
        <w:tblStyle w:val="af3"/>
        <w:tblW w:w="0" w:type="auto"/>
        <w:tblLook w:val="04A0" w:firstRow="1" w:lastRow="0" w:firstColumn="1" w:lastColumn="0" w:noHBand="0" w:noVBand="1"/>
      </w:tblPr>
      <w:tblGrid>
        <w:gridCol w:w="3114"/>
        <w:gridCol w:w="3108"/>
        <w:gridCol w:w="3352"/>
      </w:tblGrid>
      <w:tr w:rsidR="006A29BC" w:rsidRPr="00543FB9" w:rsidTr="006A29BC">
        <w:tc>
          <w:tcPr>
            <w:tcW w:w="3191" w:type="dxa"/>
          </w:tcPr>
          <w:p w:rsidR="006A29BC" w:rsidRPr="00543FB9" w:rsidRDefault="006A29BC" w:rsidP="00F33EDF">
            <w:pPr>
              <w:contextualSpacing/>
              <w:jc w:val="center"/>
              <w:rPr>
                <w:rFonts w:ascii="Times New Roman" w:hAnsi="Times New Roman" w:cs="Times New Roman"/>
                <w:sz w:val="28"/>
                <w:szCs w:val="28"/>
              </w:rPr>
            </w:pPr>
            <w:r w:rsidRPr="00543FB9">
              <w:rPr>
                <w:rFonts w:ascii="Times New Roman" w:hAnsi="Times New Roman" w:cs="Times New Roman"/>
                <w:sz w:val="28"/>
                <w:szCs w:val="28"/>
              </w:rPr>
              <w:t>Блоки</w:t>
            </w:r>
          </w:p>
        </w:tc>
        <w:tc>
          <w:tcPr>
            <w:tcW w:w="3191" w:type="dxa"/>
          </w:tcPr>
          <w:p w:rsidR="006A29BC" w:rsidRPr="00543FB9" w:rsidRDefault="006A29BC" w:rsidP="00F33EDF">
            <w:pPr>
              <w:contextualSpacing/>
              <w:jc w:val="center"/>
              <w:rPr>
                <w:rFonts w:ascii="Times New Roman" w:hAnsi="Times New Roman" w:cs="Times New Roman"/>
                <w:sz w:val="28"/>
                <w:szCs w:val="28"/>
              </w:rPr>
            </w:pPr>
            <w:r w:rsidRPr="00543FB9">
              <w:rPr>
                <w:rFonts w:ascii="Times New Roman" w:hAnsi="Times New Roman" w:cs="Times New Roman"/>
                <w:sz w:val="28"/>
                <w:szCs w:val="28"/>
              </w:rPr>
              <w:t>Темы</w:t>
            </w:r>
          </w:p>
        </w:tc>
        <w:tc>
          <w:tcPr>
            <w:tcW w:w="3192" w:type="dxa"/>
          </w:tcPr>
          <w:p w:rsidR="006A29BC" w:rsidRPr="00543FB9" w:rsidRDefault="006A29BC" w:rsidP="00F33EDF">
            <w:pPr>
              <w:contextualSpacing/>
              <w:jc w:val="center"/>
              <w:rPr>
                <w:rFonts w:ascii="Times New Roman" w:hAnsi="Times New Roman" w:cs="Times New Roman"/>
                <w:sz w:val="28"/>
                <w:szCs w:val="28"/>
              </w:rPr>
            </w:pPr>
            <w:r w:rsidRPr="00543FB9">
              <w:rPr>
                <w:rFonts w:ascii="Times New Roman" w:hAnsi="Times New Roman" w:cs="Times New Roman"/>
                <w:sz w:val="28"/>
                <w:szCs w:val="28"/>
              </w:rPr>
              <w:t>Профессионально-значимые знания</w:t>
            </w:r>
          </w:p>
        </w:tc>
      </w:tr>
      <w:tr w:rsidR="00231E8C" w:rsidRPr="00543FB9" w:rsidTr="006A29BC">
        <w:tc>
          <w:tcPr>
            <w:tcW w:w="3191" w:type="dxa"/>
            <w:vMerge w:val="restart"/>
          </w:tcPr>
          <w:p w:rsidR="00231E8C" w:rsidRPr="00543FB9" w:rsidRDefault="00231E8C"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 xml:space="preserve">Углеводороды </w:t>
            </w:r>
          </w:p>
        </w:tc>
        <w:tc>
          <w:tcPr>
            <w:tcW w:w="3191" w:type="dxa"/>
          </w:tcPr>
          <w:p w:rsidR="00231E8C" w:rsidRPr="00543FB9" w:rsidRDefault="00231E8C" w:rsidP="00F33EDF">
            <w:pPr>
              <w:contextualSpacing/>
              <w:jc w:val="both"/>
              <w:rPr>
                <w:rFonts w:ascii="Times New Roman" w:hAnsi="Times New Roman" w:cs="Times New Roman"/>
                <w:sz w:val="28"/>
                <w:szCs w:val="28"/>
              </w:rPr>
            </w:pPr>
            <w:proofErr w:type="spellStart"/>
            <w:r w:rsidRPr="00543FB9">
              <w:rPr>
                <w:rFonts w:ascii="Times New Roman" w:hAnsi="Times New Roman" w:cs="Times New Roman"/>
                <w:sz w:val="28"/>
                <w:szCs w:val="28"/>
              </w:rPr>
              <w:t>алканы</w:t>
            </w:r>
            <w:proofErr w:type="spellEnd"/>
          </w:p>
        </w:tc>
        <w:tc>
          <w:tcPr>
            <w:tcW w:w="3192" w:type="dxa"/>
          </w:tcPr>
          <w:p w:rsidR="00231E8C" w:rsidRPr="00543FB9" w:rsidRDefault="00F33EDF"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загрязнение атмосферы, почвы, пищевых продуктов; борьба и профилактика с загрязнениями</w:t>
            </w:r>
          </w:p>
        </w:tc>
      </w:tr>
      <w:tr w:rsidR="00231E8C" w:rsidRPr="00543FB9" w:rsidTr="006A29BC">
        <w:tc>
          <w:tcPr>
            <w:tcW w:w="3191" w:type="dxa"/>
            <w:vMerge/>
          </w:tcPr>
          <w:p w:rsidR="00231E8C" w:rsidRPr="00543FB9" w:rsidRDefault="00231E8C" w:rsidP="00F33EDF">
            <w:pPr>
              <w:contextualSpacing/>
              <w:jc w:val="both"/>
              <w:rPr>
                <w:rFonts w:ascii="Times New Roman" w:hAnsi="Times New Roman" w:cs="Times New Roman"/>
                <w:sz w:val="28"/>
                <w:szCs w:val="28"/>
              </w:rPr>
            </w:pPr>
          </w:p>
        </w:tc>
        <w:tc>
          <w:tcPr>
            <w:tcW w:w="3191" w:type="dxa"/>
          </w:tcPr>
          <w:p w:rsidR="00231E8C" w:rsidRPr="00543FB9" w:rsidRDefault="00231E8C" w:rsidP="00F33EDF">
            <w:pPr>
              <w:contextualSpacing/>
              <w:jc w:val="both"/>
              <w:rPr>
                <w:rFonts w:ascii="Times New Roman" w:hAnsi="Times New Roman" w:cs="Times New Roman"/>
                <w:sz w:val="28"/>
                <w:szCs w:val="28"/>
              </w:rPr>
            </w:pPr>
            <w:proofErr w:type="spellStart"/>
            <w:r w:rsidRPr="00543FB9">
              <w:rPr>
                <w:rFonts w:ascii="Times New Roman" w:hAnsi="Times New Roman" w:cs="Times New Roman"/>
                <w:sz w:val="28"/>
                <w:szCs w:val="28"/>
              </w:rPr>
              <w:t>алкены</w:t>
            </w:r>
            <w:proofErr w:type="spellEnd"/>
          </w:p>
        </w:tc>
        <w:tc>
          <w:tcPr>
            <w:tcW w:w="3192" w:type="dxa"/>
          </w:tcPr>
          <w:p w:rsidR="00231E8C" w:rsidRPr="00543FB9" w:rsidRDefault="00F33EDF"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как о веществах, входящих в состав многих природных соединений растительного и животного происхождения</w:t>
            </w:r>
          </w:p>
        </w:tc>
      </w:tr>
      <w:tr w:rsidR="00231E8C" w:rsidRPr="00543FB9" w:rsidTr="006A29BC">
        <w:tc>
          <w:tcPr>
            <w:tcW w:w="3191" w:type="dxa"/>
            <w:vMerge/>
          </w:tcPr>
          <w:p w:rsidR="00231E8C" w:rsidRPr="00543FB9" w:rsidRDefault="00231E8C" w:rsidP="00F33EDF">
            <w:pPr>
              <w:contextualSpacing/>
              <w:jc w:val="both"/>
              <w:rPr>
                <w:rFonts w:ascii="Times New Roman" w:hAnsi="Times New Roman" w:cs="Times New Roman"/>
                <w:sz w:val="28"/>
                <w:szCs w:val="28"/>
              </w:rPr>
            </w:pPr>
          </w:p>
        </w:tc>
        <w:tc>
          <w:tcPr>
            <w:tcW w:w="3191" w:type="dxa"/>
          </w:tcPr>
          <w:p w:rsidR="00231E8C" w:rsidRPr="00543FB9" w:rsidRDefault="00231E8C" w:rsidP="00F33EDF">
            <w:pPr>
              <w:contextualSpacing/>
              <w:jc w:val="both"/>
              <w:rPr>
                <w:rFonts w:ascii="Times New Roman" w:hAnsi="Times New Roman" w:cs="Times New Roman"/>
                <w:sz w:val="28"/>
                <w:szCs w:val="28"/>
              </w:rPr>
            </w:pPr>
            <w:proofErr w:type="spellStart"/>
            <w:r w:rsidRPr="00543FB9">
              <w:rPr>
                <w:rFonts w:ascii="Times New Roman" w:hAnsi="Times New Roman" w:cs="Times New Roman"/>
                <w:sz w:val="28"/>
                <w:szCs w:val="28"/>
              </w:rPr>
              <w:t>алкины</w:t>
            </w:r>
            <w:proofErr w:type="spellEnd"/>
          </w:p>
        </w:tc>
        <w:tc>
          <w:tcPr>
            <w:tcW w:w="3192" w:type="dxa"/>
          </w:tcPr>
          <w:p w:rsidR="00231E8C" w:rsidRPr="00543FB9" w:rsidRDefault="00F33EDF"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полимеры и их применение в качестве упаковочных материалов</w:t>
            </w:r>
          </w:p>
        </w:tc>
      </w:tr>
      <w:tr w:rsidR="00231E8C" w:rsidRPr="00543FB9" w:rsidTr="006A29BC">
        <w:tc>
          <w:tcPr>
            <w:tcW w:w="3191" w:type="dxa"/>
            <w:vMerge/>
          </w:tcPr>
          <w:p w:rsidR="00231E8C" w:rsidRPr="00543FB9" w:rsidRDefault="00231E8C" w:rsidP="00F33EDF">
            <w:pPr>
              <w:contextualSpacing/>
              <w:jc w:val="both"/>
              <w:rPr>
                <w:rFonts w:ascii="Times New Roman" w:hAnsi="Times New Roman" w:cs="Times New Roman"/>
                <w:sz w:val="28"/>
                <w:szCs w:val="28"/>
              </w:rPr>
            </w:pPr>
          </w:p>
        </w:tc>
        <w:tc>
          <w:tcPr>
            <w:tcW w:w="3191" w:type="dxa"/>
          </w:tcPr>
          <w:p w:rsidR="00231E8C" w:rsidRPr="00543FB9" w:rsidRDefault="00231E8C"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арены</w:t>
            </w:r>
          </w:p>
        </w:tc>
        <w:tc>
          <w:tcPr>
            <w:tcW w:w="3192" w:type="dxa"/>
          </w:tcPr>
          <w:p w:rsidR="00231E8C" w:rsidRPr="00543FB9" w:rsidRDefault="00F33EDF"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источники получения физиологически активных, вкусовых, пищевых красителей и др.</w:t>
            </w:r>
          </w:p>
        </w:tc>
      </w:tr>
      <w:tr w:rsidR="00231E8C" w:rsidRPr="00543FB9" w:rsidTr="006A29BC">
        <w:tc>
          <w:tcPr>
            <w:tcW w:w="3191" w:type="dxa"/>
            <w:vMerge/>
          </w:tcPr>
          <w:p w:rsidR="00231E8C" w:rsidRPr="00543FB9" w:rsidRDefault="00231E8C" w:rsidP="00F33EDF">
            <w:pPr>
              <w:contextualSpacing/>
              <w:jc w:val="both"/>
              <w:rPr>
                <w:rFonts w:ascii="Times New Roman" w:hAnsi="Times New Roman" w:cs="Times New Roman"/>
                <w:sz w:val="28"/>
                <w:szCs w:val="28"/>
              </w:rPr>
            </w:pPr>
          </w:p>
        </w:tc>
        <w:tc>
          <w:tcPr>
            <w:tcW w:w="3191" w:type="dxa"/>
          </w:tcPr>
          <w:p w:rsidR="00231E8C" w:rsidRPr="00543FB9" w:rsidRDefault="00231E8C"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 xml:space="preserve">галогенопроизводные </w:t>
            </w:r>
          </w:p>
        </w:tc>
        <w:tc>
          <w:tcPr>
            <w:tcW w:w="3192" w:type="dxa"/>
          </w:tcPr>
          <w:p w:rsidR="00231E8C" w:rsidRPr="00543FB9" w:rsidRDefault="00F33EDF"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пестициды, их строение; загрязнение пестицидами пищевых продуктов и их влияние на организм человека</w:t>
            </w:r>
          </w:p>
        </w:tc>
      </w:tr>
      <w:tr w:rsidR="00231E8C" w:rsidRPr="00543FB9" w:rsidTr="006A29BC">
        <w:tc>
          <w:tcPr>
            <w:tcW w:w="3191" w:type="dxa"/>
            <w:vMerge w:val="restart"/>
          </w:tcPr>
          <w:p w:rsidR="00231E8C" w:rsidRPr="00543FB9" w:rsidRDefault="00231E8C"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 xml:space="preserve">Кислородсодержащие и азотсодержащие </w:t>
            </w:r>
            <w:r w:rsidRPr="00543FB9">
              <w:rPr>
                <w:rFonts w:ascii="Times New Roman" w:hAnsi="Times New Roman" w:cs="Times New Roman"/>
                <w:sz w:val="28"/>
                <w:szCs w:val="28"/>
              </w:rPr>
              <w:lastRenderedPageBreak/>
              <w:t xml:space="preserve">органические вещества </w:t>
            </w:r>
          </w:p>
        </w:tc>
        <w:tc>
          <w:tcPr>
            <w:tcW w:w="3191" w:type="dxa"/>
          </w:tcPr>
          <w:p w:rsidR="00231E8C" w:rsidRPr="00543FB9" w:rsidRDefault="00231E8C"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lastRenderedPageBreak/>
              <w:t>спирты</w:t>
            </w:r>
          </w:p>
        </w:tc>
        <w:tc>
          <w:tcPr>
            <w:tcW w:w="3192" w:type="dxa"/>
          </w:tcPr>
          <w:p w:rsidR="00231E8C" w:rsidRPr="00543FB9" w:rsidRDefault="001D509D"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 xml:space="preserve">содержание в пищевых продуктах; влияние </w:t>
            </w:r>
            <w:r w:rsidRPr="00543FB9">
              <w:rPr>
                <w:rFonts w:ascii="Times New Roman" w:hAnsi="Times New Roman" w:cs="Times New Roman"/>
                <w:sz w:val="28"/>
                <w:szCs w:val="28"/>
              </w:rPr>
              <w:lastRenderedPageBreak/>
              <w:t>спиртов на качество продуктов питания; спиртовое брожение; влияние спиртов на организм человека</w:t>
            </w:r>
          </w:p>
        </w:tc>
      </w:tr>
      <w:tr w:rsidR="00231E8C" w:rsidRPr="00543FB9" w:rsidTr="006A29BC">
        <w:tc>
          <w:tcPr>
            <w:tcW w:w="3191" w:type="dxa"/>
            <w:vMerge/>
          </w:tcPr>
          <w:p w:rsidR="00231E8C" w:rsidRPr="00543FB9" w:rsidRDefault="00231E8C" w:rsidP="00F33EDF">
            <w:pPr>
              <w:contextualSpacing/>
              <w:jc w:val="both"/>
              <w:rPr>
                <w:rFonts w:ascii="Times New Roman" w:hAnsi="Times New Roman" w:cs="Times New Roman"/>
                <w:sz w:val="28"/>
                <w:szCs w:val="28"/>
              </w:rPr>
            </w:pPr>
          </w:p>
        </w:tc>
        <w:tc>
          <w:tcPr>
            <w:tcW w:w="3191" w:type="dxa"/>
          </w:tcPr>
          <w:p w:rsidR="00231E8C" w:rsidRPr="00543FB9" w:rsidRDefault="00231E8C"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альдегиды и кетоны</w:t>
            </w:r>
          </w:p>
        </w:tc>
        <w:tc>
          <w:tcPr>
            <w:tcW w:w="3192" w:type="dxa"/>
          </w:tcPr>
          <w:p w:rsidR="00231E8C" w:rsidRPr="00543FB9" w:rsidRDefault="001D509D"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содержание в эфирных маслах и многих цветах, фруктах, плодах и др.; пищевой ванилин</w:t>
            </w:r>
          </w:p>
        </w:tc>
      </w:tr>
      <w:tr w:rsidR="00231E8C" w:rsidRPr="00543FB9" w:rsidTr="006A29BC">
        <w:tc>
          <w:tcPr>
            <w:tcW w:w="3191" w:type="dxa"/>
            <w:vMerge/>
          </w:tcPr>
          <w:p w:rsidR="00231E8C" w:rsidRPr="00543FB9" w:rsidRDefault="00231E8C" w:rsidP="00F33EDF">
            <w:pPr>
              <w:contextualSpacing/>
              <w:jc w:val="both"/>
              <w:rPr>
                <w:rFonts w:ascii="Times New Roman" w:hAnsi="Times New Roman" w:cs="Times New Roman"/>
                <w:sz w:val="28"/>
                <w:szCs w:val="28"/>
              </w:rPr>
            </w:pPr>
          </w:p>
        </w:tc>
        <w:tc>
          <w:tcPr>
            <w:tcW w:w="3191" w:type="dxa"/>
          </w:tcPr>
          <w:p w:rsidR="00231E8C" w:rsidRPr="00543FB9" w:rsidRDefault="00231E8C"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органические кислоты</w:t>
            </w:r>
          </w:p>
        </w:tc>
        <w:tc>
          <w:tcPr>
            <w:tcW w:w="3192" w:type="dxa"/>
          </w:tcPr>
          <w:p w:rsidR="001D509D" w:rsidRPr="00543FB9" w:rsidRDefault="001D509D"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 xml:space="preserve">содержание кислот в пищевых продуктах; применение в качестве пищевых добавок; влияние кислот на качество пищевых продуктов; </w:t>
            </w:r>
            <w:proofErr w:type="gramStart"/>
            <w:r w:rsidRPr="00543FB9">
              <w:rPr>
                <w:rFonts w:ascii="Times New Roman" w:hAnsi="Times New Roman" w:cs="Times New Roman"/>
                <w:sz w:val="28"/>
                <w:szCs w:val="28"/>
              </w:rPr>
              <w:t>уксусно-кислое</w:t>
            </w:r>
            <w:proofErr w:type="gramEnd"/>
            <w:r w:rsidRPr="00543FB9">
              <w:rPr>
                <w:rFonts w:ascii="Times New Roman" w:hAnsi="Times New Roman" w:cs="Times New Roman"/>
                <w:sz w:val="28"/>
                <w:szCs w:val="28"/>
              </w:rPr>
              <w:t xml:space="preserve"> брожение</w:t>
            </w:r>
          </w:p>
        </w:tc>
      </w:tr>
      <w:tr w:rsidR="00231E8C" w:rsidRPr="00543FB9" w:rsidTr="006A29BC">
        <w:tc>
          <w:tcPr>
            <w:tcW w:w="3191" w:type="dxa"/>
            <w:vMerge/>
          </w:tcPr>
          <w:p w:rsidR="00231E8C" w:rsidRPr="00543FB9" w:rsidRDefault="00231E8C" w:rsidP="00F33EDF">
            <w:pPr>
              <w:contextualSpacing/>
              <w:jc w:val="both"/>
              <w:rPr>
                <w:rFonts w:ascii="Times New Roman" w:hAnsi="Times New Roman" w:cs="Times New Roman"/>
                <w:sz w:val="28"/>
                <w:szCs w:val="28"/>
              </w:rPr>
            </w:pPr>
          </w:p>
        </w:tc>
        <w:tc>
          <w:tcPr>
            <w:tcW w:w="3191" w:type="dxa"/>
          </w:tcPr>
          <w:p w:rsidR="00231E8C" w:rsidRPr="00543FB9" w:rsidRDefault="00231E8C"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амины, анилин</w:t>
            </w:r>
          </w:p>
        </w:tc>
        <w:tc>
          <w:tcPr>
            <w:tcW w:w="3192" w:type="dxa"/>
          </w:tcPr>
          <w:p w:rsidR="00231E8C" w:rsidRPr="00543FB9" w:rsidRDefault="001D509D"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токсическое действие аминов, анилина на организм человека</w:t>
            </w:r>
          </w:p>
        </w:tc>
      </w:tr>
      <w:tr w:rsidR="00231E8C" w:rsidRPr="00543FB9" w:rsidTr="006A29BC">
        <w:tc>
          <w:tcPr>
            <w:tcW w:w="3191" w:type="dxa"/>
            <w:vMerge/>
          </w:tcPr>
          <w:p w:rsidR="00231E8C" w:rsidRPr="00543FB9" w:rsidRDefault="00231E8C" w:rsidP="00F33EDF">
            <w:pPr>
              <w:contextualSpacing/>
              <w:jc w:val="both"/>
              <w:rPr>
                <w:rFonts w:ascii="Times New Roman" w:hAnsi="Times New Roman" w:cs="Times New Roman"/>
                <w:sz w:val="28"/>
                <w:szCs w:val="28"/>
              </w:rPr>
            </w:pPr>
          </w:p>
        </w:tc>
        <w:tc>
          <w:tcPr>
            <w:tcW w:w="3191" w:type="dxa"/>
          </w:tcPr>
          <w:p w:rsidR="00231E8C" w:rsidRPr="00543FB9" w:rsidRDefault="00231E8C"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ароматические диаз</w:t>
            </w:r>
            <w:proofErr w:type="gramStart"/>
            <w:r w:rsidRPr="00543FB9">
              <w:rPr>
                <w:rFonts w:ascii="Times New Roman" w:hAnsi="Times New Roman" w:cs="Times New Roman"/>
                <w:sz w:val="28"/>
                <w:szCs w:val="28"/>
              </w:rPr>
              <w:t>о-</w:t>
            </w:r>
            <w:proofErr w:type="gramEnd"/>
            <w:r w:rsidRPr="00543FB9">
              <w:rPr>
                <w:rFonts w:ascii="Times New Roman" w:hAnsi="Times New Roman" w:cs="Times New Roman"/>
                <w:sz w:val="28"/>
                <w:szCs w:val="28"/>
              </w:rPr>
              <w:t xml:space="preserve"> и </w:t>
            </w:r>
            <w:proofErr w:type="spellStart"/>
            <w:r w:rsidRPr="00543FB9">
              <w:rPr>
                <w:rFonts w:ascii="Times New Roman" w:hAnsi="Times New Roman" w:cs="Times New Roman"/>
                <w:sz w:val="28"/>
                <w:szCs w:val="28"/>
              </w:rPr>
              <w:t>азосоединения</w:t>
            </w:r>
            <w:proofErr w:type="spellEnd"/>
          </w:p>
        </w:tc>
        <w:tc>
          <w:tcPr>
            <w:tcW w:w="3192" w:type="dxa"/>
          </w:tcPr>
          <w:p w:rsidR="00231E8C" w:rsidRPr="00543FB9" w:rsidRDefault="001D509D" w:rsidP="00F33EDF">
            <w:pPr>
              <w:contextualSpacing/>
              <w:jc w:val="both"/>
              <w:rPr>
                <w:rFonts w:ascii="Times New Roman" w:hAnsi="Times New Roman" w:cs="Times New Roman"/>
                <w:sz w:val="28"/>
                <w:szCs w:val="28"/>
              </w:rPr>
            </w:pPr>
            <w:proofErr w:type="spellStart"/>
            <w:r w:rsidRPr="00543FB9">
              <w:rPr>
                <w:rFonts w:ascii="Times New Roman" w:hAnsi="Times New Roman" w:cs="Times New Roman"/>
                <w:sz w:val="28"/>
                <w:szCs w:val="28"/>
              </w:rPr>
              <w:t>азокрасители</w:t>
            </w:r>
            <w:proofErr w:type="spellEnd"/>
            <w:r w:rsidRPr="00543FB9">
              <w:rPr>
                <w:rFonts w:ascii="Times New Roman" w:hAnsi="Times New Roman" w:cs="Times New Roman"/>
                <w:sz w:val="28"/>
                <w:szCs w:val="28"/>
              </w:rPr>
              <w:t xml:space="preserve"> в пищевой промышленности</w:t>
            </w:r>
          </w:p>
        </w:tc>
      </w:tr>
      <w:tr w:rsidR="00231E8C" w:rsidRPr="00543FB9" w:rsidTr="006A29BC">
        <w:tc>
          <w:tcPr>
            <w:tcW w:w="3191" w:type="dxa"/>
            <w:vMerge w:val="restart"/>
          </w:tcPr>
          <w:p w:rsidR="00231E8C" w:rsidRPr="00543FB9" w:rsidRDefault="00231E8C"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 xml:space="preserve">Биоорганические соединения </w:t>
            </w:r>
          </w:p>
        </w:tc>
        <w:tc>
          <w:tcPr>
            <w:tcW w:w="3191" w:type="dxa"/>
          </w:tcPr>
          <w:p w:rsidR="00231E8C" w:rsidRPr="00543FB9" w:rsidRDefault="00231E8C"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аминокислоты</w:t>
            </w:r>
          </w:p>
        </w:tc>
        <w:tc>
          <w:tcPr>
            <w:tcW w:w="3192" w:type="dxa"/>
          </w:tcPr>
          <w:p w:rsidR="00231E8C" w:rsidRPr="00543FB9" w:rsidRDefault="001D509D"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содержание аминокислот в пищевых продуктах; влияние на качество пищевых продуктов</w:t>
            </w:r>
          </w:p>
        </w:tc>
      </w:tr>
      <w:tr w:rsidR="00231E8C" w:rsidRPr="00543FB9" w:rsidTr="006A29BC">
        <w:tc>
          <w:tcPr>
            <w:tcW w:w="3191" w:type="dxa"/>
            <w:vMerge/>
          </w:tcPr>
          <w:p w:rsidR="00231E8C" w:rsidRPr="00543FB9" w:rsidRDefault="00231E8C" w:rsidP="00F33EDF">
            <w:pPr>
              <w:contextualSpacing/>
              <w:jc w:val="both"/>
              <w:rPr>
                <w:rFonts w:ascii="Times New Roman" w:hAnsi="Times New Roman" w:cs="Times New Roman"/>
                <w:sz w:val="28"/>
                <w:szCs w:val="28"/>
              </w:rPr>
            </w:pPr>
          </w:p>
        </w:tc>
        <w:tc>
          <w:tcPr>
            <w:tcW w:w="3191" w:type="dxa"/>
          </w:tcPr>
          <w:p w:rsidR="00231E8C" w:rsidRPr="00543FB9" w:rsidRDefault="00231E8C"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белки</w:t>
            </w:r>
          </w:p>
        </w:tc>
        <w:tc>
          <w:tcPr>
            <w:tcW w:w="3192" w:type="dxa"/>
          </w:tcPr>
          <w:p w:rsidR="00231E8C" w:rsidRPr="00543FB9" w:rsidRDefault="001D509D"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содержание белков в пищевых продуктах; денатурация и свертывание белков при тепловой обработке продуктов питания; гидратация и дегидратация белков пищевых продуктов при их хранении; значение белков в питании</w:t>
            </w:r>
          </w:p>
        </w:tc>
      </w:tr>
      <w:tr w:rsidR="00231E8C" w:rsidRPr="00543FB9" w:rsidTr="006A29BC">
        <w:tc>
          <w:tcPr>
            <w:tcW w:w="3191" w:type="dxa"/>
            <w:vMerge/>
          </w:tcPr>
          <w:p w:rsidR="00231E8C" w:rsidRPr="00543FB9" w:rsidRDefault="00231E8C" w:rsidP="00F33EDF">
            <w:pPr>
              <w:contextualSpacing/>
              <w:jc w:val="both"/>
              <w:rPr>
                <w:rFonts w:ascii="Times New Roman" w:hAnsi="Times New Roman" w:cs="Times New Roman"/>
                <w:sz w:val="28"/>
                <w:szCs w:val="28"/>
              </w:rPr>
            </w:pPr>
          </w:p>
        </w:tc>
        <w:tc>
          <w:tcPr>
            <w:tcW w:w="3191" w:type="dxa"/>
          </w:tcPr>
          <w:p w:rsidR="00231E8C" w:rsidRPr="00543FB9" w:rsidRDefault="00231E8C"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жиры</w:t>
            </w:r>
          </w:p>
        </w:tc>
        <w:tc>
          <w:tcPr>
            <w:tcW w:w="3192" w:type="dxa"/>
          </w:tcPr>
          <w:p w:rsidR="00231E8C" w:rsidRPr="00543FB9" w:rsidRDefault="001D509D"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 xml:space="preserve">содержание жиров в пищевых продуктах; процессы, происходящие при кулинарной обработке пищевых продуктов (гидролиз, полимеризация, </w:t>
            </w:r>
            <w:r w:rsidRPr="00543FB9">
              <w:rPr>
                <w:rFonts w:ascii="Times New Roman" w:hAnsi="Times New Roman" w:cs="Times New Roman"/>
                <w:sz w:val="28"/>
                <w:szCs w:val="28"/>
              </w:rPr>
              <w:lastRenderedPageBreak/>
              <w:t>конденсация); влияние жиров на организм человека</w:t>
            </w:r>
          </w:p>
        </w:tc>
      </w:tr>
      <w:tr w:rsidR="00231E8C" w:rsidRPr="00543FB9" w:rsidTr="006A29BC">
        <w:tc>
          <w:tcPr>
            <w:tcW w:w="3191" w:type="dxa"/>
            <w:vMerge/>
          </w:tcPr>
          <w:p w:rsidR="00231E8C" w:rsidRPr="00543FB9" w:rsidRDefault="00231E8C" w:rsidP="00F33EDF">
            <w:pPr>
              <w:contextualSpacing/>
              <w:jc w:val="both"/>
              <w:rPr>
                <w:rFonts w:ascii="Times New Roman" w:hAnsi="Times New Roman" w:cs="Times New Roman"/>
                <w:sz w:val="28"/>
                <w:szCs w:val="28"/>
              </w:rPr>
            </w:pPr>
          </w:p>
        </w:tc>
        <w:tc>
          <w:tcPr>
            <w:tcW w:w="3191" w:type="dxa"/>
          </w:tcPr>
          <w:p w:rsidR="00231E8C" w:rsidRPr="00543FB9" w:rsidRDefault="00231E8C"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углеводы</w:t>
            </w:r>
          </w:p>
        </w:tc>
        <w:tc>
          <w:tcPr>
            <w:tcW w:w="3192" w:type="dxa"/>
          </w:tcPr>
          <w:p w:rsidR="00231E8C" w:rsidRPr="00543FB9" w:rsidRDefault="001D509D" w:rsidP="00F33EDF">
            <w:pPr>
              <w:contextualSpacing/>
              <w:jc w:val="both"/>
              <w:rPr>
                <w:rFonts w:ascii="Times New Roman" w:hAnsi="Times New Roman" w:cs="Times New Roman"/>
                <w:sz w:val="28"/>
                <w:szCs w:val="28"/>
              </w:rPr>
            </w:pPr>
            <w:r w:rsidRPr="00543FB9">
              <w:rPr>
                <w:rFonts w:ascii="Times New Roman" w:hAnsi="Times New Roman" w:cs="Times New Roman"/>
                <w:sz w:val="28"/>
                <w:szCs w:val="28"/>
              </w:rPr>
              <w:t xml:space="preserve">Содержание углеводов в пищевых продуктах; влияние углеводов на вкусовые качества продуктов питания; </w:t>
            </w:r>
            <w:proofErr w:type="gramStart"/>
            <w:r w:rsidRPr="00543FB9">
              <w:rPr>
                <w:rFonts w:ascii="Times New Roman" w:hAnsi="Times New Roman" w:cs="Times New Roman"/>
                <w:sz w:val="28"/>
                <w:szCs w:val="28"/>
              </w:rPr>
              <w:t>молочно-кислое</w:t>
            </w:r>
            <w:proofErr w:type="gramEnd"/>
            <w:r w:rsidRPr="00543FB9">
              <w:rPr>
                <w:rFonts w:ascii="Times New Roman" w:hAnsi="Times New Roman" w:cs="Times New Roman"/>
                <w:sz w:val="28"/>
                <w:szCs w:val="28"/>
              </w:rPr>
              <w:t xml:space="preserve">, </w:t>
            </w:r>
            <w:proofErr w:type="spellStart"/>
            <w:r w:rsidRPr="00543FB9">
              <w:rPr>
                <w:rFonts w:ascii="Times New Roman" w:hAnsi="Times New Roman" w:cs="Times New Roman"/>
                <w:sz w:val="28"/>
                <w:szCs w:val="28"/>
              </w:rPr>
              <w:t>масляно</w:t>
            </w:r>
            <w:proofErr w:type="spellEnd"/>
            <w:r w:rsidRPr="00543FB9">
              <w:rPr>
                <w:rFonts w:ascii="Times New Roman" w:hAnsi="Times New Roman" w:cs="Times New Roman"/>
                <w:sz w:val="28"/>
                <w:szCs w:val="28"/>
              </w:rPr>
              <w:t xml:space="preserve">-кислое, спиртовое виды брожения; </w:t>
            </w:r>
            <w:proofErr w:type="spellStart"/>
            <w:r w:rsidRPr="00543FB9">
              <w:rPr>
                <w:rFonts w:ascii="Times New Roman" w:hAnsi="Times New Roman" w:cs="Times New Roman"/>
                <w:sz w:val="28"/>
                <w:szCs w:val="28"/>
              </w:rPr>
              <w:t>карамелизация</w:t>
            </w:r>
            <w:proofErr w:type="spellEnd"/>
            <w:r w:rsidRPr="00543FB9">
              <w:rPr>
                <w:rFonts w:ascii="Times New Roman" w:hAnsi="Times New Roman" w:cs="Times New Roman"/>
                <w:sz w:val="28"/>
                <w:szCs w:val="28"/>
              </w:rPr>
              <w:t xml:space="preserve">, </w:t>
            </w:r>
            <w:proofErr w:type="spellStart"/>
            <w:r w:rsidRPr="00543FB9">
              <w:rPr>
                <w:rFonts w:ascii="Times New Roman" w:hAnsi="Times New Roman" w:cs="Times New Roman"/>
                <w:sz w:val="28"/>
                <w:szCs w:val="28"/>
              </w:rPr>
              <w:t>меланоидинообразование</w:t>
            </w:r>
            <w:proofErr w:type="spellEnd"/>
            <w:r w:rsidRPr="00543FB9">
              <w:rPr>
                <w:rFonts w:ascii="Times New Roman" w:hAnsi="Times New Roman" w:cs="Times New Roman"/>
                <w:sz w:val="28"/>
                <w:szCs w:val="28"/>
              </w:rPr>
              <w:t xml:space="preserve">, </w:t>
            </w:r>
            <w:proofErr w:type="spellStart"/>
            <w:r w:rsidRPr="00543FB9">
              <w:rPr>
                <w:rFonts w:ascii="Times New Roman" w:hAnsi="Times New Roman" w:cs="Times New Roman"/>
                <w:sz w:val="28"/>
                <w:szCs w:val="28"/>
              </w:rPr>
              <w:t>клейстеризация</w:t>
            </w:r>
            <w:proofErr w:type="spellEnd"/>
            <w:r w:rsidRPr="00543FB9">
              <w:rPr>
                <w:rFonts w:ascii="Times New Roman" w:hAnsi="Times New Roman" w:cs="Times New Roman"/>
                <w:sz w:val="28"/>
                <w:szCs w:val="28"/>
              </w:rPr>
              <w:t>; значение углеводов в питании</w:t>
            </w:r>
          </w:p>
        </w:tc>
      </w:tr>
    </w:tbl>
    <w:p w:rsidR="00F40838" w:rsidRDefault="00F40838" w:rsidP="002F4D24">
      <w:pPr>
        <w:spacing w:after="0" w:line="360" w:lineRule="auto"/>
        <w:ind w:firstLine="708"/>
        <w:contextualSpacing/>
        <w:jc w:val="both"/>
        <w:rPr>
          <w:rFonts w:ascii="Times New Roman" w:hAnsi="Times New Roman" w:cs="Times New Roman"/>
          <w:sz w:val="28"/>
          <w:szCs w:val="28"/>
        </w:rPr>
      </w:pPr>
    </w:p>
    <w:p w:rsidR="00491296" w:rsidRDefault="00543FB9" w:rsidP="002F4D24">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Для развития </w:t>
      </w:r>
      <w:r w:rsidR="006555A9">
        <w:rPr>
          <w:rFonts w:ascii="Times New Roman" w:hAnsi="Times New Roman" w:cs="Times New Roman"/>
          <w:sz w:val="28"/>
          <w:szCs w:val="28"/>
        </w:rPr>
        <w:t xml:space="preserve">профессиональной компетентности в </w:t>
      </w:r>
      <w:proofErr w:type="gramStart"/>
      <w:r w:rsidR="006555A9">
        <w:rPr>
          <w:rFonts w:ascii="Times New Roman" w:hAnsi="Times New Roman" w:cs="Times New Roman"/>
          <w:sz w:val="28"/>
          <w:szCs w:val="28"/>
        </w:rPr>
        <w:t>образовательном</w:t>
      </w:r>
      <w:proofErr w:type="gramEnd"/>
      <w:r w:rsidR="006555A9">
        <w:rPr>
          <w:rFonts w:ascii="Times New Roman" w:hAnsi="Times New Roman" w:cs="Times New Roman"/>
          <w:sz w:val="28"/>
          <w:szCs w:val="28"/>
        </w:rPr>
        <w:t xml:space="preserve"> процесса по органической химии для студентов направления подготовки </w:t>
      </w:r>
      <w:r w:rsidR="006555A9" w:rsidRPr="006555A9">
        <w:rPr>
          <w:rFonts w:ascii="Times New Roman" w:hAnsi="Times New Roman" w:cs="Times New Roman"/>
          <w:sz w:val="28"/>
          <w:szCs w:val="28"/>
        </w:rPr>
        <w:t xml:space="preserve">19.03.04 – Технология продукции и организация общественного питания </w:t>
      </w:r>
      <w:r w:rsidR="006555A9">
        <w:rPr>
          <w:rFonts w:ascii="Times New Roman" w:hAnsi="Times New Roman" w:cs="Times New Roman"/>
          <w:sz w:val="28"/>
          <w:szCs w:val="28"/>
        </w:rPr>
        <w:t>были разработаны занятия, учитывающие профессионально значимые знания (таблица 2).</w:t>
      </w:r>
    </w:p>
    <w:p w:rsidR="006555A9" w:rsidRDefault="006555A9" w:rsidP="006555A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2. Методические разработки к курсу органической химии, направленные на профессиональную подготовку бакалавров направления подготовки </w:t>
      </w:r>
      <w:r w:rsidRPr="006555A9">
        <w:rPr>
          <w:rFonts w:ascii="Times New Roman" w:hAnsi="Times New Roman" w:cs="Times New Roman"/>
          <w:sz w:val="28"/>
          <w:szCs w:val="28"/>
        </w:rPr>
        <w:t>19.03.04 – Технология продукции и организация общественного питания</w:t>
      </w:r>
    </w:p>
    <w:tbl>
      <w:tblPr>
        <w:tblStyle w:val="af3"/>
        <w:tblW w:w="0" w:type="auto"/>
        <w:tblLook w:val="04A0" w:firstRow="1" w:lastRow="0" w:firstColumn="1" w:lastColumn="0" w:noHBand="0" w:noVBand="1"/>
      </w:tblPr>
      <w:tblGrid>
        <w:gridCol w:w="3191"/>
        <w:gridCol w:w="3191"/>
        <w:gridCol w:w="3192"/>
      </w:tblGrid>
      <w:tr w:rsidR="004829E1" w:rsidTr="004829E1">
        <w:tc>
          <w:tcPr>
            <w:tcW w:w="3191" w:type="dxa"/>
          </w:tcPr>
          <w:p w:rsidR="004829E1" w:rsidRDefault="004829E1" w:rsidP="004829E1">
            <w:pPr>
              <w:contextualSpacing/>
              <w:jc w:val="center"/>
              <w:rPr>
                <w:rFonts w:ascii="Times New Roman" w:hAnsi="Times New Roman" w:cs="Times New Roman"/>
                <w:sz w:val="28"/>
                <w:szCs w:val="28"/>
              </w:rPr>
            </w:pPr>
            <w:r>
              <w:rPr>
                <w:rFonts w:ascii="Times New Roman" w:hAnsi="Times New Roman" w:cs="Times New Roman"/>
                <w:sz w:val="28"/>
                <w:szCs w:val="28"/>
              </w:rPr>
              <w:t>Тема</w:t>
            </w:r>
          </w:p>
        </w:tc>
        <w:tc>
          <w:tcPr>
            <w:tcW w:w="3191" w:type="dxa"/>
          </w:tcPr>
          <w:p w:rsidR="004829E1" w:rsidRDefault="004829E1" w:rsidP="004829E1">
            <w:pPr>
              <w:contextualSpacing/>
              <w:jc w:val="center"/>
              <w:rPr>
                <w:rFonts w:ascii="Times New Roman" w:hAnsi="Times New Roman" w:cs="Times New Roman"/>
                <w:sz w:val="28"/>
                <w:szCs w:val="28"/>
              </w:rPr>
            </w:pPr>
            <w:r>
              <w:rPr>
                <w:rFonts w:ascii="Times New Roman" w:hAnsi="Times New Roman" w:cs="Times New Roman"/>
                <w:sz w:val="28"/>
                <w:szCs w:val="28"/>
              </w:rPr>
              <w:t>Цель с точки зрения профессиональной подготовки</w:t>
            </w:r>
          </w:p>
        </w:tc>
        <w:tc>
          <w:tcPr>
            <w:tcW w:w="3192" w:type="dxa"/>
          </w:tcPr>
          <w:p w:rsidR="004829E1" w:rsidRDefault="004829E1" w:rsidP="004829E1">
            <w:pPr>
              <w:contextualSpacing/>
              <w:jc w:val="center"/>
              <w:rPr>
                <w:rFonts w:ascii="Times New Roman" w:hAnsi="Times New Roman" w:cs="Times New Roman"/>
                <w:sz w:val="28"/>
                <w:szCs w:val="28"/>
              </w:rPr>
            </w:pPr>
            <w:r>
              <w:rPr>
                <w:rFonts w:ascii="Times New Roman" w:hAnsi="Times New Roman" w:cs="Times New Roman"/>
                <w:sz w:val="28"/>
                <w:szCs w:val="28"/>
              </w:rPr>
              <w:t>Предлагаемое методическое обеспечение</w:t>
            </w:r>
          </w:p>
        </w:tc>
      </w:tr>
      <w:tr w:rsidR="004829E1" w:rsidTr="004829E1">
        <w:tc>
          <w:tcPr>
            <w:tcW w:w="3191" w:type="dxa"/>
          </w:tcPr>
          <w:p w:rsidR="004829E1" w:rsidRDefault="004829E1" w:rsidP="004829E1">
            <w:pPr>
              <w:contextualSpacing/>
              <w:jc w:val="both"/>
              <w:rPr>
                <w:rFonts w:ascii="Times New Roman" w:hAnsi="Times New Roman" w:cs="Times New Roman"/>
                <w:sz w:val="28"/>
                <w:szCs w:val="28"/>
              </w:rPr>
            </w:pPr>
            <w:r>
              <w:rPr>
                <w:rFonts w:ascii="Times New Roman" w:hAnsi="Times New Roman" w:cs="Times New Roman"/>
                <w:sz w:val="28"/>
                <w:szCs w:val="28"/>
              </w:rPr>
              <w:t>Спирты</w:t>
            </w:r>
          </w:p>
        </w:tc>
        <w:tc>
          <w:tcPr>
            <w:tcW w:w="3191" w:type="dxa"/>
          </w:tcPr>
          <w:p w:rsidR="00B253E8" w:rsidRDefault="00B253E8" w:rsidP="00AB7CD2">
            <w:pPr>
              <w:contextualSpacing/>
              <w:jc w:val="both"/>
              <w:rPr>
                <w:rFonts w:ascii="Times New Roman" w:hAnsi="Times New Roman" w:cs="Times New Roman"/>
                <w:sz w:val="28"/>
                <w:szCs w:val="28"/>
              </w:rPr>
            </w:pPr>
            <w:r w:rsidRPr="00774517">
              <w:rPr>
                <w:rFonts w:ascii="Times New Roman" w:hAnsi="Times New Roman" w:cs="Times New Roman"/>
                <w:sz w:val="28"/>
                <w:szCs w:val="28"/>
                <w:u w:val="single"/>
              </w:rPr>
              <w:t>Обеспечить формирование знаний</w:t>
            </w:r>
            <w:r>
              <w:rPr>
                <w:rFonts w:ascii="Times New Roman" w:hAnsi="Times New Roman" w:cs="Times New Roman"/>
                <w:sz w:val="28"/>
                <w:szCs w:val="28"/>
              </w:rPr>
              <w:t xml:space="preserve"> о содержании спиртов в пищевых продуктах; </w:t>
            </w:r>
            <w:r w:rsidR="00AB7CD2">
              <w:rPr>
                <w:rFonts w:ascii="Times New Roman" w:hAnsi="Times New Roman" w:cs="Times New Roman"/>
                <w:sz w:val="28"/>
                <w:szCs w:val="28"/>
              </w:rPr>
              <w:t xml:space="preserve">о </w:t>
            </w:r>
            <w:r w:rsidR="00AB7CD2" w:rsidRPr="00AB7CD2">
              <w:rPr>
                <w:rFonts w:ascii="Times New Roman" w:hAnsi="Times New Roman" w:cs="Times New Roman"/>
                <w:sz w:val="28"/>
                <w:szCs w:val="28"/>
              </w:rPr>
              <w:t xml:space="preserve">влияние спиртов на качество продуктов питания; </w:t>
            </w:r>
            <w:r w:rsidR="00AB7CD2">
              <w:rPr>
                <w:rFonts w:ascii="Times New Roman" w:hAnsi="Times New Roman" w:cs="Times New Roman"/>
                <w:sz w:val="28"/>
                <w:szCs w:val="28"/>
              </w:rPr>
              <w:t>о применении спиртового брожения</w:t>
            </w:r>
          </w:p>
        </w:tc>
        <w:tc>
          <w:tcPr>
            <w:tcW w:w="3192" w:type="dxa"/>
          </w:tcPr>
          <w:p w:rsidR="004829E1" w:rsidRDefault="00EC2E57" w:rsidP="004829E1">
            <w:pPr>
              <w:contextualSpacing/>
              <w:jc w:val="both"/>
              <w:rPr>
                <w:rFonts w:ascii="Times New Roman" w:hAnsi="Times New Roman" w:cs="Times New Roman"/>
                <w:sz w:val="28"/>
                <w:szCs w:val="28"/>
              </w:rPr>
            </w:pPr>
            <w:r>
              <w:rPr>
                <w:rFonts w:ascii="Times New Roman" w:hAnsi="Times New Roman" w:cs="Times New Roman"/>
                <w:sz w:val="28"/>
                <w:szCs w:val="28"/>
              </w:rPr>
              <w:t>Игра-соревнование, ситуационные задачи</w:t>
            </w:r>
          </w:p>
        </w:tc>
      </w:tr>
      <w:tr w:rsidR="004829E1" w:rsidTr="004829E1">
        <w:tc>
          <w:tcPr>
            <w:tcW w:w="3191" w:type="dxa"/>
          </w:tcPr>
          <w:p w:rsidR="004829E1" w:rsidRDefault="004829E1" w:rsidP="004829E1">
            <w:pPr>
              <w:contextualSpacing/>
              <w:jc w:val="both"/>
              <w:rPr>
                <w:rFonts w:ascii="Times New Roman" w:hAnsi="Times New Roman" w:cs="Times New Roman"/>
                <w:sz w:val="28"/>
                <w:szCs w:val="28"/>
              </w:rPr>
            </w:pPr>
            <w:r>
              <w:rPr>
                <w:rFonts w:ascii="Times New Roman" w:hAnsi="Times New Roman" w:cs="Times New Roman"/>
                <w:sz w:val="28"/>
                <w:szCs w:val="28"/>
              </w:rPr>
              <w:t>Органические кислоты</w:t>
            </w:r>
          </w:p>
        </w:tc>
        <w:tc>
          <w:tcPr>
            <w:tcW w:w="3191" w:type="dxa"/>
          </w:tcPr>
          <w:p w:rsidR="004829E1" w:rsidRPr="00A00390" w:rsidRDefault="00774517" w:rsidP="004829E1">
            <w:pPr>
              <w:contextualSpacing/>
              <w:jc w:val="both"/>
              <w:rPr>
                <w:rFonts w:ascii="Times New Roman" w:hAnsi="Times New Roman" w:cs="Times New Roman"/>
                <w:sz w:val="28"/>
                <w:szCs w:val="28"/>
              </w:rPr>
            </w:pPr>
            <w:r w:rsidRPr="00774517">
              <w:rPr>
                <w:rFonts w:ascii="Times New Roman" w:hAnsi="Times New Roman" w:cs="Times New Roman"/>
                <w:sz w:val="28"/>
                <w:szCs w:val="28"/>
                <w:u w:val="single"/>
              </w:rPr>
              <w:t>Обеспечить формирование знаний</w:t>
            </w:r>
            <w:r w:rsidR="006B06A7">
              <w:rPr>
                <w:rFonts w:ascii="Times New Roman" w:hAnsi="Times New Roman" w:cs="Times New Roman"/>
                <w:sz w:val="28"/>
                <w:szCs w:val="28"/>
                <w:u w:val="single"/>
              </w:rPr>
              <w:t xml:space="preserve"> </w:t>
            </w:r>
            <w:r w:rsidR="00A00390">
              <w:rPr>
                <w:rFonts w:ascii="Times New Roman" w:hAnsi="Times New Roman" w:cs="Times New Roman"/>
                <w:sz w:val="28"/>
                <w:szCs w:val="28"/>
              </w:rPr>
              <w:t xml:space="preserve">о </w:t>
            </w:r>
            <w:r w:rsidR="00A00390">
              <w:rPr>
                <w:rFonts w:ascii="Times New Roman" w:hAnsi="Times New Roman" w:cs="Times New Roman"/>
                <w:sz w:val="28"/>
                <w:szCs w:val="28"/>
              </w:rPr>
              <w:lastRenderedPageBreak/>
              <w:t xml:space="preserve">содержании органических кислот в пищевых продуктах; о применении органических кислот в качестве пищевых добавок; о влиянии органических кислот на качество пищевых продуктов; о применении </w:t>
            </w:r>
            <w:proofErr w:type="gramStart"/>
            <w:r w:rsidR="00A00390">
              <w:rPr>
                <w:rFonts w:ascii="Times New Roman" w:hAnsi="Times New Roman" w:cs="Times New Roman"/>
                <w:sz w:val="28"/>
                <w:szCs w:val="28"/>
              </w:rPr>
              <w:t>уксусно-кислого</w:t>
            </w:r>
            <w:proofErr w:type="gramEnd"/>
            <w:r w:rsidR="00A00390">
              <w:rPr>
                <w:rFonts w:ascii="Times New Roman" w:hAnsi="Times New Roman" w:cs="Times New Roman"/>
                <w:sz w:val="28"/>
                <w:szCs w:val="28"/>
              </w:rPr>
              <w:t xml:space="preserve"> брожения</w:t>
            </w:r>
          </w:p>
        </w:tc>
        <w:tc>
          <w:tcPr>
            <w:tcW w:w="3192" w:type="dxa"/>
          </w:tcPr>
          <w:p w:rsidR="00A244F7" w:rsidRDefault="00A244F7" w:rsidP="004829E1">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Информационные карточки, </w:t>
            </w:r>
          </w:p>
          <w:p w:rsidR="004829E1" w:rsidRDefault="00A244F7" w:rsidP="004829E1">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лабораторная работа исследовательского характера, ситуационные задачи</w:t>
            </w:r>
          </w:p>
        </w:tc>
      </w:tr>
      <w:tr w:rsidR="004829E1" w:rsidTr="004829E1">
        <w:tc>
          <w:tcPr>
            <w:tcW w:w="3191" w:type="dxa"/>
          </w:tcPr>
          <w:p w:rsidR="004829E1" w:rsidRDefault="004829E1" w:rsidP="004829E1">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Биоорганические вещества</w:t>
            </w:r>
          </w:p>
        </w:tc>
        <w:tc>
          <w:tcPr>
            <w:tcW w:w="3191" w:type="dxa"/>
          </w:tcPr>
          <w:p w:rsidR="004829E1" w:rsidRPr="00840236" w:rsidRDefault="00774517" w:rsidP="004829E1">
            <w:pPr>
              <w:contextualSpacing/>
              <w:jc w:val="both"/>
              <w:rPr>
                <w:rFonts w:ascii="Times New Roman" w:hAnsi="Times New Roman" w:cs="Times New Roman"/>
                <w:sz w:val="28"/>
                <w:szCs w:val="28"/>
              </w:rPr>
            </w:pPr>
            <w:r w:rsidRPr="00774517">
              <w:rPr>
                <w:rFonts w:ascii="Times New Roman" w:hAnsi="Times New Roman" w:cs="Times New Roman"/>
                <w:sz w:val="28"/>
                <w:szCs w:val="28"/>
                <w:u w:val="single"/>
              </w:rPr>
              <w:t>Обеспечить формирование знаний</w:t>
            </w:r>
            <w:r w:rsidR="00F57F5B">
              <w:rPr>
                <w:rFonts w:ascii="Times New Roman" w:hAnsi="Times New Roman" w:cs="Times New Roman"/>
                <w:sz w:val="28"/>
                <w:szCs w:val="28"/>
                <w:u w:val="single"/>
              </w:rPr>
              <w:t xml:space="preserve"> </w:t>
            </w:r>
            <w:r w:rsidR="00840236">
              <w:rPr>
                <w:rFonts w:ascii="Times New Roman" w:hAnsi="Times New Roman" w:cs="Times New Roman"/>
                <w:sz w:val="28"/>
                <w:szCs w:val="28"/>
              </w:rPr>
              <w:t xml:space="preserve">о содержании </w:t>
            </w:r>
            <w:r w:rsidR="00C07DA6">
              <w:rPr>
                <w:rFonts w:ascii="Times New Roman" w:hAnsi="Times New Roman" w:cs="Times New Roman"/>
                <w:sz w:val="28"/>
                <w:szCs w:val="28"/>
              </w:rPr>
              <w:t>биоорганических</w:t>
            </w:r>
            <w:r w:rsidR="00840236">
              <w:rPr>
                <w:rFonts w:ascii="Times New Roman" w:hAnsi="Times New Roman" w:cs="Times New Roman"/>
                <w:sz w:val="28"/>
                <w:szCs w:val="28"/>
              </w:rPr>
              <w:t xml:space="preserve"> соединений в пищевых продуктах; о значении биоорганических веще</w:t>
            </w:r>
            <w:proofErr w:type="gramStart"/>
            <w:r w:rsidR="00840236">
              <w:rPr>
                <w:rFonts w:ascii="Times New Roman" w:hAnsi="Times New Roman" w:cs="Times New Roman"/>
                <w:sz w:val="28"/>
                <w:szCs w:val="28"/>
              </w:rPr>
              <w:t>ств дл</w:t>
            </w:r>
            <w:proofErr w:type="gramEnd"/>
            <w:r w:rsidR="00840236">
              <w:rPr>
                <w:rFonts w:ascii="Times New Roman" w:hAnsi="Times New Roman" w:cs="Times New Roman"/>
                <w:sz w:val="28"/>
                <w:szCs w:val="28"/>
              </w:rPr>
              <w:t xml:space="preserve">я организма человека; о влиянии </w:t>
            </w:r>
            <w:r w:rsidR="00C07DA6">
              <w:rPr>
                <w:rFonts w:ascii="Times New Roman" w:hAnsi="Times New Roman" w:cs="Times New Roman"/>
                <w:sz w:val="28"/>
                <w:szCs w:val="28"/>
              </w:rPr>
              <w:t>биоорганических</w:t>
            </w:r>
            <w:r w:rsidR="00840236">
              <w:rPr>
                <w:rFonts w:ascii="Times New Roman" w:hAnsi="Times New Roman" w:cs="Times New Roman"/>
                <w:sz w:val="28"/>
                <w:szCs w:val="28"/>
              </w:rPr>
              <w:t xml:space="preserve"> соединений на качество продуктов питания; о химических превращениях биоорганических веществ в процессе кулинарной обработки и хранения продуктов</w:t>
            </w:r>
          </w:p>
        </w:tc>
        <w:tc>
          <w:tcPr>
            <w:tcW w:w="3192" w:type="dxa"/>
          </w:tcPr>
          <w:p w:rsidR="00795F53" w:rsidRDefault="00795F53" w:rsidP="004829E1">
            <w:pPr>
              <w:contextualSpacing/>
              <w:jc w:val="both"/>
              <w:rPr>
                <w:rFonts w:ascii="Times New Roman" w:hAnsi="Times New Roman" w:cs="Times New Roman"/>
                <w:sz w:val="28"/>
                <w:szCs w:val="28"/>
              </w:rPr>
            </w:pPr>
            <w:r>
              <w:rPr>
                <w:rFonts w:ascii="Times New Roman" w:hAnsi="Times New Roman" w:cs="Times New Roman"/>
                <w:sz w:val="28"/>
                <w:szCs w:val="28"/>
              </w:rPr>
              <w:t xml:space="preserve">Викторина «Счастливый случай», </w:t>
            </w:r>
          </w:p>
          <w:p w:rsidR="004829E1" w:rsidRDefault="00795F53" w:rsidP="004829E1">
            <w:pPr>
              <w:contextualSpacing/>
              <w:jc w:val="both"/>
              <w:rPr>
                <w:rFonts w:ascii="Times New Roman" w:hAnsi="Times New Roman" w:cs="Times New Roman"/>
                <w:sz w:val="28"/>
                <w:szCs w:val="28"/>
              </w:rPr>
            </w:pPr>
            <w:r w:rsidRPr="00795F53">
              <w:rPr>
                <w:rFonts w:ascii="Times New Roman" w:hAnsi="Times New Roman" w:cs="Times New Roman"/>
                <w:sz w:val="28"/>
                <w:szCs w:val="28"/>
              </w:rPr>
              <w:t>лабораторная работа исследовательского характера, ситуационные задачи</w:t>
            </w:r>
          </w:p>
        </w:tc>
      </w:tr>
      <w:tr w:rsidR="004829E1" w:rsidTr="004829E1">
        <w:tc>
          <w:tcPr>
            <w:tcW w:w="3191" w:type="dxa"/>
          </w:tcPr>
          <w:p w:rsidR="004829E1" w:rsidRDefault="004829E1" w:rsidP="004829E1">
            <w:pPr>
              <w:contextualSpacing/>
              <w:jc w:val="both"/>
              <w:rPr>
                <w:rFonts w:ascii="Times New Roman" w:hAnsi="Times New Roman" w:cs="Times New Roman"/>
                <w:sz w:val="28"/>
                <w:szCs w:val="28"/>
              </w:rPr>
            </w:pPr>
            <w:r>
              <w:rPr>
                <w:rFonts w:ascii="Times New Roman" w:hAnsi="Times New Roman" w:cs="Times New Roman"/>
                <w:sz w:val="28"/>
                <w:szCs w:val="28"/>
              </w:rPr>
              <w:t xml:space="preserve">Загрязнение окружающей среды органическими веществами </w:t>
            </w:r>
          </w:p>
        </w:tc>
        <w:tc>
          <w:tcPr>
            <w:tcW w:w="3191" w:type="dxa"/>
          </w:tcPr>
          <w:p w:rsidR="004829E1" w:rsidRPr="00C07DA6" w:rsidRDefault="00774517" w:rsidP="004829E1">
            <w:pPr>
              <w:contextualSpacing/>
              <w:jc w:val="both"/>
              <w:rPr>
                <w:rFonts w:ascii="Times New Roman" w:hAnsi="Times New Roman" w:cs="Times New Roman"/>
                <w:sz w:val="28"/>
                <w:szCs w:val="28"/>
              </w:rPr>
            </w:pPr>
            <w:r w:rsidRPr="00774517">
              <w:rPr>
                <w:rFonts w:ascii="Times New Roman" w:hAnsi="Times New Roman" w:cs="Times New Roman"/>
                <w:sz w:val="28"/>
                <w:szCs w:val="28"/>
                <w:u w:val="single"/>
              </w:rPr>
              <w:t>Обеспечить формирование знаний</w:t>
            </w:r>
            <w:r w:rsidR="00FF50EE">
              <w:rPr>
                <w:rFonts w:ascii="Times New Roman" w:hAnsi="Times New Roman" w:cs="Times New Roman"/>
                <w:sz w:val="28"/>
                <w:szCs w:val="28"/>
                <w:u w:val="single"/>
              </w:rPr>
              <w:t xml:space="preserve"> </w:t>
            </w:r>
            <w:r w:rsidR="00C07DA6">
              <w:rPr>
                <w:rFonts w:ascii="Times New Roman" w:hAnsi="Times New Roman" w:cs="Times New Roman"/>
                <w:sz w:val="28"/>
                <w:szCs w:val="28"/>
              </w:rPr>
              <w:t xml:space="preserve">об источниках загрязнения окружающей среды органическими соединениями; о воздействии органических соединений на окружающую среду и организм человека; об основных путях загрязнения продуктов </w:t>
            </w:r>
            <w:r w:rsidR="00C07DA6">
              <w:rPr>
                <w:rFonts w:ascii="Times New Roman" w:hAnsi="Times New Roman" w:cs="Times New Roman"/>
                <w:sz w:val="28"/>
                <w:szCs w:val="28"/>
              </w:rPr>
              <w:lastRenderedPageBreak/>
              <w:t>животноводства и растениеводства хлорорганическими пестицидами</w:t>
            </w:r>
          </w:p>
        </w:tc>
        <w:tc>
          <w:tcPr>
            <w:tcW w:w="3192" w:type="dxa"/>
          </w:tcPr>
          <w:p w:rsidR="004829E1" w:rsidRDefault="00795F53" w:rsidP="004829E1">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Лекция-обобщение, </w:t>
            </w:r>
          </w:p>
          <w:p w:rsidR="00795F53" w:rsidRDefault="00795F53" w:rsidP="004829E1">
            <w:pPr>
              <w:contextualSpacing/>
              <w:jc w:val="both"/>
              <w:rPr>
                <w:rFonts w:ascii="Times New Roman" w:hAnsi="Times New Roman" w:cs="Times New Roman"/>
                <w:sz w:val="28"/>
                <w:szCs w:val="28"/>
              </w:rPr>
            </w:pPr>
            <w:r>
              <w:rPr>
                <w:rFonts w:ascii="Times New Roman" w:hAnsi="Times New Roman" w:cs="Times New Roman"/>
                <w:sz w:val="28"/>
                <w:szCs w:val="28"/>
              </w:rPr>
              <w:t xml:space="preserve">ситуационные задачи, </w:t>
            </w:r>
          </w:p>
          <w:p w:rsidR="00795F53" w:rsidRDefault="00795F53" w:rsidP="004829E1">
            <w:pPr>
              <w:contextualSpacing/>
              <w:jc w:val="both"/>
              <w:rPr>
                <w:rFonts w:ascii="Times New Roman" w:hAnsi="Times New Roman" w:cs="Times New Roman"/>
                <w:sz w:val="28"/>
                <w:szCs w:val="28"/>
              </w:rPr>
            </w:pPr>
            <w:r>
              <w:rPr>
                <w:rFonts w:ascii="Times New Roman" w:hAnsi="Times New Roman" w:cs="Times New Roman"/>
                <w:sz w:val="28"/>
                <w:szCs w:val="28"/>
              </w:rPr>
              <w:t>ролевая игра «Пестициды – польза или вред?»</w:t>
            </w:r>
          </w:p>
        </w:tc>
      </w:tr>
    </w:tbl>
    <w:p w:rsidR="00491296" w:rsidRDefault="00491296" w:rsidP="00027713">
      <w:pPr>
        <w:spacing w:after="0" w:line="360" w:lineRule="auto"/>
        <w:contextualSpacing/>
        <w:jc w:val="both"/>
        <w:rPr>
          <w:rFonts w:ascii="Times New Roman" w:hAnsi="Times New Roman" w:cs="Times New Roman"/>
          <w:sz w:val="28"/>
          <w:szCs w:val="28"/>
        </w:rPr>
      </w:pPr>
    </w:p>
    <w:p w:rsidR="00AA6C0A" w:rsidRPr="00FF0897" w:rsidRDefault="00AA6C0A" w:rsidP="0002771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F0897">
        <w:rPr>
          <w:rFonts w:ascii="Times New Roman" w:hAnsi="Times New Roman" w:cs="Times New Roman"/>
          <w:sz w:val="28"/>
          <w:szCs w:val="28"/>
        </w:rPr>
        <w:t xml:space="preserve">С целью выявления заинтересованности обучающихся к изучению данных перед проведением педагогического эксперимента было предложено написать эссе на тему: «Значение органической химии для химика-технолога пищевой промышленности». </w:t>
      </w:r>
    </w:p>
    <w:p w:rsidR="00FF50EE" w:rsidRDefault="00844303" w:rsidP="0078560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основе </w:t>
      </w:r>
      <w:r w:rsidR="00785608">
        <w:rPr>
          <w:rFonts w:ascii="Times New Roman" w:hAnsi="Times New Roman" w:cs="Times New Roman"/>
          <w:sz w:val="28"/>
          <w:szCs w:val="28"/>
        </w:rPr>
        <w:t>результатов</w:t>
      </w:r>
      <w:r>
        <w:rPr>
          <w:rFonts w:ascii="Times New Roman" w:hAnsi="Times New Roman" w:cs="Times New Roman"/>
          <w:sz w:val="28"/>
          <w:szCs w:val="28"/>
        </w:rPr>
        <w:t xml:space="preserve"> эссе рассчитан коэффициент связи (</w:t>
      </w:r>
      <w:proofErr w:type="spellStart"/>
      <w:r>
        <w:rPr>
          <w:rFonts w:ascii="Times New Roman" w:hAnsi="Times New Roman" w:cs="Times New Roman"/>
          <w:sz w:val="28"/>
          <w:szCs w:val="28"/>
        </w:rPr>
        <w:t>К</w:t>
      </w:r>
      <w:r w:rsidRPr="00785608">
        <w:rPr>
          <w:rFonts w:ascii="Times New Roman" w:hAnsi="Times New Roman" w:cs="Times New Roman"/>
          <w:sz w:val="28"/>
          <w:szCs w:val="28"/>
          <w:vertAlign w:val="subscript"/>
        </w:rPr>
        <w:t>св</w:t>
      </w:r>
      <w:proofErr w:type="spellEnd"/>
      <w:r>
        <w:rPr>
          <w:rFonts w:ascii="Times New Roman" w:hAnsi="Times New Roman" w:cs="Times New Roman"/>
          <w:sz w:val="28"/>
          <w:szCs w:val="28"/>
        </w:rPr>
        <w:t>) по методике А.В. Усовой.</w:t>
      </w:r>
      <w:r w:rsidR="00FF0897">
        <w:rPr>
          <w:rFonts w:ascii="Times New Roman" w:hAnsi="Times New Roman" w:cs="Times New Roman"/>
          <w:sz w:val="28"/>
          <w:szCs w:val="28"/>
        </w:rPr>
        <w:t xml:space="preserve"> </w:t>
      </w:r>
    </w:p>
    <w:p w:rsidR="00844303" w:rsidRDefault="00FF0897" w:rsidP="00785608">
      <w:pPr>
        <w:spacing w:after="0"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w:t>
      </w:r>
      <w:r w:rsidRPr="00FF0897">
        <w:rPr>
          <w:rFonts w:ascii="Times New Roman" w:hAnsi="Times New Roman" w:cs="Times New Roman"/>
          <w:sz w:val="28"/>
          <w:szCs w:val="28"/>
          <w:vertAlign w:val="subscript"/>
        </w:rPr>
        <w:t>св</w:t>
      </w:r>
      <w:proofErr w:type="spellEnd"/>
      <w:r>
        <w:rPr>
          <w:rFonts w:ascii="Times New Roman" w:hAnsi="Times New Roman" w:cs="Times New Roman"/>
          <w:sz w:val="28"/>
          <w:szCs w:val="28"/>
        </w:rPr>
        <w:t xml:space="preserve"> определяли по формуле:</w:t>
      </w:r>
    </w:p>
    <w:p w:rsidR="00FF0897" w:rsidRDefault="00FF0897" w:rsidP="00785608">
      <w:pPr>
        <w:spacing w:after="0"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w:t>
      </w:r>
      <w:r w:rsidRPr="00FF0897">
        <w:rPr>
          <w:rFonts w:ascii="Times New Roman" w:hAnsi="Times New Roman" w:cs="Times New Roman"/>
          <w:sz w:val="28"/>
          <w:szCs w:val="28"/>
          <w:vertAlign w:val="subscript"/>
        </w:rPr>
        <w:t>св</w:t>
      </w:r>
      <w:proofErr w:type="spellEnd"/>
      <w:r>
        <w:rPr>
          <w:rFonts w:ascii="Times New Roman" w:hAnsi="Times New Roman" w:cs="Times New Roman"/>
          <w:sz w:val="28"/>
          <w:szCs w:val="28"/>
        </w:rPr>
        <w:t>=</w:t>
      </w:r>
      <w:r>
        <w:rPr>
          <w:rFonts w:ascii="Times New Roman" w:hAnsi="Times New Roman" w:cs="Times New Roman"/>
          <w:sz w:val="28"/>
          <w:szCs w:val="28"/>
          <w:lang w:val="en-US"/>
        </w:rPr>
        <w:t>n</w:t>
      </w:r>
      <w:r>
        <w:rPr>
          <w:rFonts w:ascii="Times New Roman" w:hAnsi="Times New Roman" w:cs="Times New Roman"/>
          <w:sz w:val="28"/>
          <w:szCs w:val="28"/>
        </w:rPr>
        <w:t>/</w:t>
      </w:r>
      <w:r>
        <w:rPr>
          <w:rFonts w:ascii="Times New Roman" w:hAnsi="Times New Roman" w:cs="Times New Roman"/>
          <w:sz w:val="28"/>
          <w:szCs w:val="28"/>
          <w:lang w:val="en-US"/>
        </w:rPr>
        <w:t>N</w:t>
      </w:r>
      <w:r>
        <w:rPr>
          <w:rFonts w:ascii="Times New Roman" w:hAnsi="Times New Roman" w:cs="Times New Roman"/>
          <w:sz w:val="28"/>
          <w:szCs w:val="28"/>
        </w:rPr>
        <w:t xml:space="preserve">, где </w:t>
      </w:r>
    </w:p>
    <w:p w:rsidR="00FF0897" w:rsidRPr="00FF0897" w:rsidRDefault="00FF0897" w:rsidP="0078560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w:t>
      </w:r>
      <w:proofErr w:type="gramStart"/>
      <w:r>
        <w:rPr>
          <w:rFonts w:ascii="Times New Roman" w:hAnsi="Times New Roman" w:cs="Times New Roman"/>
          <w:sz w:val="28"/>
          <w:szCs w:val="28"/>
        </w:rPr>
        <w:t>число</w:t>
      </w:r>
      <w:proofErr w:type="gramEnd"/>
      <w:r>
        <w:rPr>
          <w:rFonts w:ascii="Times New Roman" w:hAnsi="Times New Roman" w:cs="Times New Roman"/>
          <w:sz w:val="28"/>
          <w:szCs w:val="28"/>
        </w:rPr>
        <w:t xml:space="preserve"> направлений, затронутых в эссе;</w:t>
      </w:r>
    </w:p>
    <w:p w:rsidR="00FF0897" w:rsidRDefault="00FF0897" w:rsidP="0078560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w:t>
      </w:r>
      <w:proofErr w:type="gramStart"/>
      <w:r>
        <w:rPr>
          <w:rFonts w:ascii="Times New Roman" w:hAnsi="Times New Roman" w:cs="Times New Roman"/>
          <w:sz w:val="28"/>
          <w:szCs w:val="28"/>
        </w:rPr>
        <w:t>выделенное</w:t>
      </w:r>
      <w:proofErr w:type="gramEnd"/>
      <w:r>
        <w:rPr>
          <w:rFonts w:ascii="Times New Roman" w:hAnsi="Times New Roman" w:cs="Times New Roman"/>
          <w:sz w:val="28"/>
          <w:szCs w:val="28"/>
        </w:rPr>
        <w:t xml:space="preserve"> число направлений</w:t>
      </w:r>
      <w:r w:rsidR="00C169CA" w:rsidRPr="0026441B">
        <w:rPr>
          <w:rFonts w:ascii="Times New Roman" w:hAnsi="Times New Roman" w:cs="Times New Roman"/>
          <w:sz w:val="28"/>
          <w:szCs w:val="28"/>
        </w:rPr>
        <w:t xml:space="preserve"> [17]</w:t>
      </w:r>
      <w:r>
        <w:rPr>
          <w:rFonts w:ascii="Times New Roman" w:hAnsi="Times New Roman" w:cs="Times New Roman"/>
          <w:sz w:val="28"/>
          <w:szCs w:val="28"/>
        </w:rPr>
        <w:t>.</w:t>
      </w:r>
    </w:p>
    <w:p w:rsidR="007050FB" w:rsidRPr="00FF0897" w:rsidRDefault="007050FB" w:rsidP="007050FB">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Результаты изменения </w:t>
      </w:r>
      <w:proofErr w:type="spellStart"/>
      <w:r>
        <w:rPr>
          <w:rFonts w:ascii="Times New Roman" w:hAnsi="Times New Roman" w:cs="Times New Roman"/>
          <w:sz w:val="28"/>
          <w:szCs w:val="28"/>
        </w:rPr>
        <w:t>К</w:t>
      </w:r>
      <w:r w:rsidRPr="007050FB">
        <w:rPr>
          <w:rFonts w:ascii="Times New Roman" w:hAnsi="Times New Roman" w:cs="Times New Roman"/>
          <w:sz w:val="28"/>
          <w:szCs w:val="28"/>
          <w:vertAlign w:val="subscript"/>
        </w:rPr>
        <w:t>св</w:t>
      </w:r>
      <w:proofErr w:type="spellEnd"/>
      <w:r>
        <w:rPr>
          <w:rFonts w:ascii="Times New Roman" w:hAnsi="Times New Roman" w:cs="Times New Roman"/>
          <w:sz w:val="28"/>
          <w:szCs w:val="28"/>
        </w:rPr>
        <w:t xml:space="preserve"> в ходе данного педагогического эксперимента будет представлен диаграммой после проведения всех занятий. </w:t>
      </w:r>
    </w:p>
    <w:p w:rsidR="00844303" w:rsidRDefault="00844303" w:rsidP="0084430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Основные направления, которые должны быть раскрыты в изучении курса органической химии по выбранным темам, являются следующие:</w:t>
      </w:r>
    </w:p>
    <w:p w:rsidR="00844303" w:rsidRDefault="00844303" w:rsidP="0084430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знания об </w:t>
      </w:r>
      <w:r w:rsidR="00785608">
        <w:rPr>
          <w:rFonts w:ascii="Times New Roman" w:hAnsi="Times New Roman" w:cs="Times New Roman"/>
          <w:sz w:val="28"/>
          <w:szCs w:val="28"/>
        </w:rPr>
        <w:t>органических</w:t>
      </w:r>
      <w:r>
        <w:rPr>
          <w:rFonts w:ascii="Times New Roman" w:hAnsi="Times New Roman" w:cs="Times New Roman"/>
          <w:sz w:val="28"/>
          <w:szCs w:val="28"/>
        </w:rPr>
        <w:t xml:space="preserve"> веществах, входящих в состав сырья и продуктов питания;</w:t>
      </w:r>
    </w:p>
    <w:p w:rsidR="00844303" w:rsidRDefault="00844303" w:rsidP="0084430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знания о том,  с какой целью применяют органические вещества в пищевой </w:t>
      </w:r>
      <w:r w:rsidR="00785608">
        <w:rPr>
          <w:rFonts w:ascii="Times New Roman" w:hAnsi="Times New Roman" w:cs="Times New Roman"/>
          <w:sz w:val="28"/>
          <w:szCs w:val="28"/>
        </w:rPr>
        <w:t>промышленности</w:t>
      </w:r>
      <w:r>
        <w:rPr>
          <w:rFonts w:ascii="Times New Roman" w:hAnsi="Times New Roman" w:cs="Times New Roman"/>
          <w:sz w:val="28"/>
          <w:szCs w:val="28"/>
        </w:rPr>
        <w:t xml:space="preserve"> (консерванты, красители, др.);</w:t>
      </w:r>
    </w:p>
    <w:p w:rsidR="00844303" w:rsidRDefault="00844303" w:rsidP="0084430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знания о </w:t>
      </w:r>
      <w:r w:rsidR="00785608">
        <w:rPr>
          <w:rFonts w:ascii="Times New Roman" w:hAnsi="Times New Roman" w:cs="Times New Roman"/>
          <w:sz w:val="28"/>
          <w:szCs w:val="28"/>
        </w:rPr>
        <w:t>химических</w:t>
      </w:r>
      <w:r>
        <w:rPr>
          <w:rFonts w:ascii="Times New Roman" w:hAnsi="Times New Roman" w:cs="Times New Roman"/>
          <w:sz w:val="28"/>
          <w:szCs w:val="28"/>
        </w:rPr>
        <w:t xml:space="preserve"> реакциях, химических превращениях в процессе кулинарной обработки и ранения продуктов;</w:t>
      </w:r>
    </w:p>
    <w:p w:rsidR="00844303" w:rsidRDefault="00844303" w:rsidP="0084430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знания о химическом загрязнении продуктов питания некоторым органическими соединениями;</w:t>
      </w:r>
    </w:p>
    <w:p w:rsidR="00F57F5B" w:rsidRDefault="00844303" w:rsidP="00F57F5B">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знания об использовании и свойствах органических веще</w:t>
      </w:r>
      <w:proofErr w:type="gramStart"/>
      <w:r>
        <w:rPr>
          <w:rFonts w:ascii="Times New Roman" w:hAnsi="Times New Roman" w:cs="Times New Roman"/>
          <w:sz w:val="28"/>
          <w:szCs w:val="28"/>
        </w:rPr>
        <w:t>ств в пр</w:t>
      </w:r>
      <w:proofErr w:type="gramEnd"/>
      <w:r>
        <w:rPr>
          <w:rFonts w:ascii="Times New Roman" w:hAnsi="Times New Roman" w:cs="Times New Roman"/>
          <w:sz w:val="28"/>
          <w:szCs w:val="28"/>
        </w:rPr>
        <w:t>оизводствах посуды, упаковочных материалов и др.</w:t>
      </w:r>
    </w:p>
    <w:p w:rsidR="00AF6BB1" w:rsidRDefault="00C902E5" w:rsidP="00F57F5B">
      <w:pPr>
        <w:spacing w:after="0" w:line="360" w:lineRule="auto"/>
        <w:ind w:firstLine="708"/>
        <w:contextualSpacing/>
        <w:jc w:val="both"/>
        <w:rPr>
          <w:rFonts w:ascii="Times New Roman" w:hAnsi="Times New Roman" w:cs="Times New Roman"/>
          <w:sz w:val="28"/>
          <w:szCs w:val="28"/>
        </w:rPr>
      </w:pPr>
      <w:r w:rsidRPr="00C902E5">
        <w:rPr>
          <w:rFonts w:ascii="Times New Roman" w:hAnsi="Times New Roman" w:cs="Times New Roman"/>
          <w:sz w:val="28"/>
          <w:szCs w:val="28"/>
        </w:rPr>
        <w:t>На втором этапе эксперимента</w:t>
      </w:r>
      <w:r>
        <w:rPr>
          <w:sz w:val="28"/>
          <w:szCs w:val="28"/>
        </w:rPr>
        <w:t xml:space="preserve"> </w:t>
      </w:r>
      <w:r w:rsidRPr="00C61DEC">
        <w:rPr>
          <w:rFonts w:ascii="Times New Roman" w:hAnsi="Times New Roman" w:cs="Times New Roman"/>
          <w:sz w:val="28"/>
          <w:szCs w:val="28"/>
        </w:rPr>
        <w:t>б</w:t>
      </w:r>
      <w:r w:rsidRPr="00C902E5">
        <w:rPr>
          <w:rFonts w:ascii="Times New Roman" w:hAnsi="Times New Roman" w:cs="Times New Roman"/>
          <w:sz w:val="28"/>
          <w:szCs w:val="28"/>
        </w:rPr>
        <w:t>ыли разработаны и апробированы</w:t>
      </w:r>
      <w:r w:rsidR="00AF6BB1" w:rsidRPr="00C902E5">
        <w:rPr>
          <w:rFonts w:ascii="Times New Roman" w:hAnsi="Times New Roman" w:cs="Times New Roman"/>
          <w:sz w:val="28"/>
          <w:szCs w:val="28"/>
        </w:rPr>
        <w:t xml:space="preserve"> занятия, учитывающие профессионально значимые знания для развития </w:t>
      </w:r>
      <w:r w:rsidR="00AF6BB1" w:rsidRPr="00C902E5">
        <w:rPr>
          <w:rFonts w:ascii="Times New Roman" w:hAnsi="Times New Roman" w:cs="Times New Roman"/>
          <w:sz w:val="28"/>
          <w:szCs w:val="28"/>
        </w:rPr>
        <w:lastRenderedPageBreak/>
        <w:t xml:space="preserve">профессиональной компетентности в образовательном процессе инженеров-химиков-технологов. </w:t>
      </w:r>
    </w:p>
    <w:p w:rsidR="00F76B2F" w:rsidRDefault="00C530CF" w:rsidP="001E699A">
      <w:pPr>
        <w:spacing w:after="0" w:line="36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как стимулом для изучения дисциплин является использование игровых технологий, </w:t>
      </w:r>
      <w:r w:rsidR="008055AF">
        <w:rPr>
          <w:rFonts w:ascii="Times New Roman" w:hAnsi="Times New Roman" w:cs="Times New Roman"/>
          <w:sz w:val="28"/>
          <w:szCs w:val="28"/>
        </w:rPr>
        <w:t xml:space="preserve">практико-ориентированных и проблемных занятий, </w:t>
      </w:r>
      <w:r>
        <w:rPr>
          <w:rFonts w:ascii="Times New Roman" w:hAnsi="Times New Roman" w:cs="Times New Roman"/>
          <w:sz w:val="28"/>
          <w:szCs w:val="28"/>
        </w:rPr>
        <w:t>разработано и проведено</w:t>
      </w:r>
      <w:r w:rsidR="00F76B2F">
        <w:rPr>
          <w:rFonts w:ascii="Times New Roman" w:hAnsi="Times New Roman" w:cs="Times New Roman"/>
          <w:sz w:val="28"/>
          <w:szCs w:val="28"/>
        </w:rPr>
        <w:t xml:space="preserve"> с обучающимися </w:t>
      </w:r>
      <w:r w:rsidR="008B4028">
        <w:rPr>
          <w:rFonts w:ascii="Times New Roman" w:hAnsi="Times New Roman" w:cs="Times New Roman"/>
          <w:sz w:val="28"/>
          <w:szCs w:val="28"/>
        </w:rPr>
        <w:t>4</w:t>
      </w:r>
      <w:r w:rsidR="00F76B2F">
        <w:rPr>
          <w:rFonts w:ascii="Times New Roman" w:hAnsi="Times New Roman" w:cs="Times New Roman"/>
          <w:sz w:val="28"/>
          <w:szCs w:val="28"/>
        </w:rPr>
        <w:t xml:space="preserve"> занятия</w:t>
      </w:r>
      <w:r w:rsidR="001E699A">
        <w:rPr>
          <w:rFonts w:ascii="Times New Roman" w:hAnsi="Times New Roman" w:cs="Times New Roman"/>
          <w:sz w:val="28"/>
          <w:szCs w:val="28"/>
        </w:rPr>
        <w:t>.</w:t>
      </w:r>
      <w:proofErr w:type="gramEnd"/>
    </w:p>
    <w:p w:rsidR="001E699A" w:rsidRDefault="001E699A" w:rsidP="001E699A">
      <w:pPr>
        <w:spacing w:after="0" w:line="360" w:lineRule="auto"/>
        <w:ind w:firstLine="708"/>
        <w:contextualSpacing/>
        <w:jc w:val="both"/>
        <w:rPr>
          <w:rFonts w:ascii="Times New Roman" w:hAnsi="Times New Roman" w:cs="Times New Roman"/>
          <w:sz w:val="28"/>
          <w:szCs w:val="28"/>
        </w:rPr>
      </w:pPr>
    </w:p>
    <w:p w:rsidR="00102DD3" w:rsidRPr="001E699A" w:rsidRDefault="00102DD3" w:rsidP="001E699A">
      <w:pPr>
        <w:pStyle w:val="2"/>
        <w:spacing w:before="0" w:after="0" w:line="360" w:lineRule="auto"/>
        <w:contextualSpacing/>
        <w:jc w:val="center"/>
        <w:rPr>
          <w:rFonts w:ascii="Times New Roman" w:hAnsi="Times New Roman" w:cs="Times New Roman"/>
          <w:sz w:val="28"/>
          <w:szCs w:val="28"/>
        </w:rPr>
      </w:pPr>
      <w:bookmarkStart w:id="12" w:name="_Toc93399619"/>
      <w:r w:rsidRPr="001E699A">
        <w:rPr>
          <w:rFonts w:ascii="Times New Roman" w:hAnsi="Times New Roman" w:cs="Times New Roman"/>
          <w:sz w:val="28"/>
          <w:szCs w:val="28"/>
        </w:rPr>
        <w:t xml:space="preserve">Занятие 1. </w:t>
      </w:r>
      <w:r w:rsidR="008055AF" w:rsidRPr="001E699A">
        <w:rPr>
          <w:rFonts w:ascii="Times New Roman" w:hAnsi="Times New Roman" w:cs="Times New Roman"/>
          <w:sz w:val="28"/>
          <w:szCs w:val="28"/>
        </w:rPr>
        <w:t>Занятие-с</w:t>
      </w:r>
      <w:r w:rsidRPr="001E699A">
        <w:rPr>
          <w:rFonts w:ascii="Times New Roman" w:hAnsi="Times New Roman" w:cs="Times New Roman"/>
          <w:sz w:val="28"/>
          <w:szCs w:val="28"/>
        </w:rPr>
        <w:t>оревнование по теме «Спирты»</w:t>
      </w:r>
      <w:bookmarkEnd w:id="12"/>
    </w:p>
    <w:p w:rsidR="006322E5" w:rsidRDefault="00102DD3" w:rsidP="00C902E5">
      <w:pPr>
        <w:spacing w:after="0" w:line="360" w:lineRule="auto"/>
        <w:ind w:firstLine="708"/>
        <w:contextualSpacing/>
        <w:jc w:val="both"/>
        <w:rPr>
          <w:rFonts w:ascii="Times New Roman" w:hAnsi="Times New Roman" w:cs="Times New Roman"/>
          <w:sz w:val="28"/>
          <w:szCs w:val="28"/>
        </w:rPr>
      </w:pPr>
      <w:r w:rsidRPr="00102DD3">
        <w:rPr>
          <w:rFonts w:ascii="Times New Roman" w:hAnsi="Times New Roman" w:cs="Times New Roman"/>
          <w:i/>
          <w:sz w:val="28"/>
          <w:szCs w:val="28"/>
        </w:rPr>
        <w:t>Правила игры</w:t>
      </w:r>
      <w:r>
        <w:rPr>
          <w:rFonts w:ascii="Times New Roman" w:hAnsi="Times New Roman" w:cs="Times New Roman"/>
          <w:i/>
          <w:sz w:val="28"/>
          <w:szCs w:val="28"/>
        </w:rPr>
        <w:t xml:space="preserve">: </w:t>
      </w:r>
      <w:r>
        <w:rPr>
          <w:rFonts w:ascii="Times New Roman" w:hAnsi="Times New Roman" w:cs="Times New Roman"/>
          <w:sz w:val="28"/>
          <w:szCs w:val="28"/>
        </w:rPr>
        <w:t xml:space="preserve">группа студентов делится на две равные команды. Каждая команда придумывает название в </w:t>
      </w:r>
      <w:r w:rsidR="00F76B2F">
        <w:rPr>
          <w:rFonts w:ascii="Times New Roman" w:hAnsi="Times New Roman" w:cs="Times New Roman"/>
          <w:sz w:val="28"/>
          <w:szCs w:val="28"/>
        </w:rPr>
        <w:t>соответствии</w:t>
      </w:r>
      <w:r>
        <w:rPr>
          <w:rFonts w:ascii="Times New Roman" w:hAnsi="Times New Roman" w:cs="Times New Roman"/>
          <w:sz w:val="28"/>
          <w:szCs w:val="28"/>
        </w:rPr>
        <w:t xml:space="preserve"> с темой занятия.</w:t>
      </w:r>
      <w:r w:rsidR="006322E5">
        <w:rPr>
          <w:rFonts w:ascii="Times New Roman" w:hAnsi="Times New Roman" w:cs="Times New Roman"/>
          <w:sz w:val="28"/>
          <w:szCs w:val="28"/>
        </w:rPr>
        <w:t xml:space="preserve"> Две команды по очереди проходят назначенный маршрут, состоящий из четырех этапов:</w:t>
      </w:r>
    </w:p>
    <w:p w:rsidR="006322E5" w:rsidRPr="006322E5" w:rsidRDefault="006322E5" w:rsidP="006322E5">
      <w:pPr>
        <w:pStyle w:val="ad"/>
        <w:numPr>
          <w:ilvl w:val="0"/>
          <w:numId w:val="32"/>
        </w:numPr>
        <w:spacing w:line="360" w:lineRule="auto"/>
        <w:contextualSpacing/>
        <w:jc w:val="both"/>
        <w:rPr>
          <w:i/>
          <w:sz w:val="28"/>
          <w:szCs w:val="28"/>
        </w:rPr>
      </w:pPr>
      <w:r>
        <w:rPr>
          <w:sz w:val="28"/>
          <w:szCs w:val="28"/>
        </w:rPr>
        <w:t>Основные понятия данной темы.</w:t>
      </w:r>
    </w:p>
    <w:p w:rsidR="006322E5" w:rsidRPr="006322E5" w:rsidRDefault="006322E5" w:rsidP="006322E5">
      <w:pPr>
        <w:pStyle w:val="ad"/>
        <w:numPr>
          <w:ilvl w:val="0"/>
          <w:numId w:val="32"/>
        </w:numPr>
        <w:spacing w:line="360" w:lineRule="auto"/>
        <w:contextualSpacing/>
        <w:jc w:val="both"/>
        <w:rPr>
          <w:i/>
          <w:sz w:val="28"/>
          <w:szCs w:val="28"/>
        </w:rPr>
      </w:pPr>
      <w:r>
        <w:rPr>
          <w:sz w:val="28"/>
          <w:szCs w:val="28"/>
        </w:rPr>
        <w:t>Применение спиртов в пищевой промышленности.</w:t>
      </w:r>
    </w:p>
    <w:p w:rsidR="006322E5" w:rsidRPr="006322E5" w:rsidRDefault="006322E5" w:rsidP="006322E5">
      <w:pPr>
        <w:pStyle w:val="ad"/>
        <w:numPr>
          <w:ilvl w:val="0"/>
          <w:numId w:val="32"/>
        </w:numPr>
        <w:spacing w:line="360" w:lineRule="auto"/>
        <w:contextualSpacing/>
        <w:jc w:val="both"/>
        <w:rPr>
          <w:i/>
          <w:sz w:val="28"/>
          <w:szCs w:val="28"/>
        </w:rPr>
      </w:pPr>
      <w:r>
        <w:rPr>
          <w:sz w:val="28"/>
          <w:szCs w:val="28"/>
        </w:rPr>
        <w:t>Выступление с сообщениями.</w:t>
      </w:r>
    </w:p>
    <w:p w:rsidR="006322E5" w:rsidRPr="006322E5" w:rsidRDefault="006322E5" w:rsidP="006322E5">
      <w:pPr>
        <w:pStyle w:val="ad"/>
        <w:numPr>
          <w:ilvl w:val="0"/>
          <w:numId w:val="32"/>
        </w:numPr>
        <w:spacing w:line="360" w:lineRule="auto"/>
        <w:contextualSpacing/>
        <w:jc w:val="both"/>
        <w:rPr>
          <w:i/>
          <w:sz w:val="28"/>
          <w:szCs w:val="28"/>
        </w:rPr>
      </w:pPr>
      <w:r>
        <w:rPr>
          <w:sz w:val="28"/>
          <w:szCs w:val="28"/>
        </w:rPr>
        <w:t>Игра «Крестики-нолики».</w:t>
      </w:r>
    </w:p>
    <w:p w:rsidR="00102DD3" w:rsidRDefault="00102DD3" w:rsidP="006322E5">
      <w:pPr>
        <w:spacing w:line="360" w:lineRule="auto"/>
        <w:contextualSpacing/>
        <w:jc w:val="both"/>
        <w:rPr>
          <w:rFonts w:ascii="Times New Roman" w:hAnsi="Times New Roman" w:cs="Times New Roman"/>
          <w:sz w:val="28"/>
          <w:szCs w:val="28"/>
        </w:rPr>
      </w:pPr>
      <w:r w:rsidRPr="006322E5">
        <w:rPr>
          <w:sz w:val="28"/>
          <w:szCs w:val="28"/>
        </w:rPr>
        <w:t xml:space="preserve"> </w:t>
      </w:r>
      <w:r w:rsidRPr="006322E5">
        <w:rPr>
          <w:i/>
          <w:sz w:val="28"/>
          <w:szCs w:val="28"/>
        </w:rPr>
        <w:t xml:space="preserve"> </w:t>
      </w:r>
      <w:r w:rsidR="006322E5">
        <w:rPr>
          <w:rFonts w:ascii="Times New Roman" w:hAnsi="Times New Roman" w:cs="Times New Roman"/>
          <w:sz w:val="28"/>
          <w:szCs w:val="28"/>
        </w:rPr>
        <w:tab/>
        <w:t xml:space="preserve">На первом этапе командам раздаются информационные тексты, которые они изучают. Затем командам (по очереди) задаются вопросы, за правильный ответ на которые присваиваются жетоны. Ели команда неправильно отвечает на вопрос (или не отвечает вообще), то другая команда может ответить на этот вопрос и получить жетон. </w:t>
      </w:r>
    </w:p>
    <w:p w:rsidR="006322E5" w:rsidRPr="006322E5" w:rsidRDefault="006322E5" w:rsidP="006322E5">
      <w:pPr>
        <w:spacing w:after="0" w:line="360" w:lineRule="auto"/>
        <w:ind w:firstLine="708"/>
        <w:contextualSpacing/>
        <w:jc w:val="both"/>
        <w:rPr>
          <w:rFonts w:ascii="Times New Roman" w:hAnsi="Times New Roman" w:cs="Times New Roman"/>
          <w:i/>
          <w:sz w:val="28"/>
          <w:szCs w:val="28"/>
        </w:rPr>
      </w:pPr>
      <w:r w:rsidRPr="006322E5">
        <w:rPr>
          <w:rFonts w:ascii="Times New Roman" w:hAnsi="Times New Roman" w:cs="Times New Roman"/>
          <w:i/>
          <w:sz w:val="28"/>
          <w:szCs w:val="28"/>
        </w:rPr>
        <w:t>Вопросы:</w:t>
      </w:r>
    </w:p>
    <w:p w:rsidR="006322E5" w:rsidRDefault="006322E5" w:rsidP="006322E5">
      <w:pPr>
        <w:pStyle w:val="ad"/>
        <w:numPr>
          <w:ilvl w:val="0"/>
          <w:numId w:val="34"/>
        </w:numPr>
        <w:spacing w:line="360" w:lineRule="auto"/>
        <w:ind w:left="0" w:firstLine="567"/>
        <w:contextualSpacing/>
        <w:jc w:val="both"/>
        <w:rPr>
          <w:sz w:val="28"/>
          <w:szCs w:val="28"/>
        </w:rPr>
      </w:pPr>
      <w:r w:rsidRPr="006322E5">
        <w:rPr>
          <w:sz w:val="28"/>
          <w:szCs w:val="28"/>
        </w:rPr>
        <w:t xml:space="preserve">Перечислите физические свойства спирта. </w:t>
      </w:r>
    </w:p>
    <w:p w:rsidR="006322E5" w:rsidRDefault="006322E5" w:rsidP="006322E5">
      <w:pPr>
        <w:pStyle w:val="ad"/>
        <w:numPr>
          <w:ilvl w:val="0"/>
          <w:numId w:val="34"/>
        </w:numPr>
        <w:spacing w:line="360" w:lineRule="auto"/>
        <w:ind w:left="0" w:firstLine="567"/>
        <w:contextualSpacing/>
        <w:jc w:val="both"/>
        <w:rPr>
          <w:sz w:val="28"/>
          <w:szCs w:val="28"/>
        </w:rPr>
      </w:pPr>
      <w:r>
        <w:rPr>
          <w:sz w:val="28"/>
          <w:szCs w:val="28"/>
        </w:rPr>
        <w:t>Каким методом в пищевой промышленности получают этиловый спирт?</w:t>
      </w:r>
    </w:p>
    <w:p w:rsidR="006322E5" w:rsidRDefault="006322E5" w:rsidP="00A94098">
      <w:pPr>
        <w:pStyle w:val="ad"/>
        <w:numPr>
          <w:ilvl w:val="0"/>
          <w:numId w:val="34"/>
        </w:numPr>
        <w:spacing w:line="360" w:lineRule="auto"/>
        <w:ind w:left="0" w:firstLine="567"/>
        <w:contextualSpacing/>
        <w:jc w:val="both"/>
        <w:rPr>
          <w:sz w:val="28"/>
          <w:szCs w:val="28"/>
        </w:rPr>
      </w:pPr>
      <w:r>
        <w:rPr>
          <w:sz w:val="28"/>
          <w:szCs w:val="28"/>
        </w:rPr>
        <w:t>Из каких видов сырья получают этиловый спирт?</w:t>
      </w:r>
    </w:p>
    <w:p w:rsidR="006322E5" w:rsidRDefault="006322E5" w:rsidP="006322E5">
      <w:pPr>
        <w:pStyle w:val="ad"/>
        <w:numPr>
          <w:ilvl w:val="0"/>
          <w:numId w:val="34"/>
        </w:numPr>
        <w:spacing w:line="360" w:lineRule="auto"/>
        <w:ind w:left="0" w:firstLine="567"/>
        <w:contextualSpacing/>
        <w:jc w:val="both"/>
        <w:rPr>
          <w:sz w:val="28"/>
          <w:szCs w:val="28"/>
        </w:rPr>
      </w:pPr>
      <w:r>
        <w:rPr>
          <w:sz w:val="28"/>
          <w:szCs w:val="28"/>
        </w:rPr>
        <w:t xml:space="preserve">Назовите основные стадии технологического процесса получения этилового спирта. </w:t>
      </w:r>
    </w:p>
    <w:p w:rsidR="00A94098" w:rsidRDefault="00A94098" w:rsidP="006322E5">
      <w:pPr>
        <w:pStyle w:val="ad"/>
        <w:numPr>
          <w:ilvl w:val="0"/>
          <w:numId w:val="34"/>
        </w:numPr>
        <w:spacing w:line="360" w:lineRule="auto"/>
        <w:ind w:left="0" w:firstLine="567"/>
        <w:contextualSpacing/>
        <w:jc w:val="both"/>
        <w:rPr>
          <w:sz w:val="28"/>
          <w:szCs w:val="28"/>
        </w:rPr>
      </w:pPr>
      <w:r>
        <w:rPr>
          <w:sz w:val="28"/>
          <w:szCs w:val="28"/>
        </w:rPr>
        <w:t>Напишите уравнение реакции спиртового брожения.</w:t>
      </w:r>
    </w:p>
    <w:p w:rsidR="00A94098" w:rsidRDefault="00A94098" w:rsidP="006322E5">
      <w:pPr>
        <w:pStyle w:val="ad"/>
        <w:numPr>
          <w:ilvl w:val="0"/>
          <w:numId w:val="34"/>
        </w:numPr>
        <w:spacing w:line="360" w:lineRule="auto"/>
        <w:ind w:left="0" w:firstLine="567"/>
        <w:contextualSpacing/>
        <w:jc w:val="both"/>
        <w:rPr>
          <w:sz w:val="28"/>
          <w:szCs w:val="28"/>
        </w:rPr>
      </w:pPr>
      <w:r>
        <w:rPr>
          <w:sz w:val="28"/>
          <w:szCs w:val="28"/>
        </w:rPr>
        <w:t>Какие продукты образуются в процессе брожения?</w:t>
      </w:r>
    </w:p>
    <w:p w:rsidR="00A94098" w:rsidRDefault="00A94098" w:rsidP="006322E5">
      <w:pPr>
        <w:pStyle w:val="ad"/>
        <w:numPr>
          <w:ilvl w:val="0"/>
          <w:numId w:val="34"/>
        </w:numPr>
        <w:spacing w:line="360" w:lineRule="auto"/>
        <w:ind w:left="0" w:firstLine="567"/>
        <w:contextualSpacing/>
        <w:jc w:val="both"/>
        <w:rPr>
          <w:sz w:val="28"/>
          <w:szCs w:val="28"/>
        </w:rPr>
      </w:pPr>
      <w:r>
        <w:rPr>
          <w:sz w:val="28"/>
          <w:szCs w:val="28"/>
        </w:rPr>
        <w:t xml:space="preserve">Какие сорта этилового спирта используются для приготовления </w:t>
      </w:r>
      <w:r>
        <w:rPr>
          <w:sz w:val="28"/>
          <w:szCs w:val="28"/>
        </w:rPr>
        <w:lastRenderedPageBreak/>
        <w:t>алкогольных напитков?</w:t>
      </w:r>
    </w:p>
    <w:p w:rsidR="00A94098" w:rsidRDefault="00A94098" w:rsidP="006322E5">
      <w:pPr>
        <w:pStyle w:val="ad"/>
        <w:numPr>
          <w:ilvl w:val="0"/>
          <w:numId w:val="34"/>
        </w:numPr>
        <w:spacing w:line="360" w:lineRule="auto"/>
        <w:ind w:left="0" w:firstLine="567"/>
        <w:contextualSpacing/>
        <w:jc w:val="both"/>
        <w:rPr>
          <w:sz w:val="28"/>
          <w:szCs w:val="28"/>
        </w:rPr>
      </w:pPr>
      <w:r>
        <w:rPr>
          <w:sz w:val="28"/>
          <w:szCs w:val="28"/>
        </w:rPr>
        <w:t>На какие две большие группы разделяют алкогольные напитки?</w:t>
      </w:r>
    </w:p>
    <w:p w:rsidR="00A94098" w:rsidRPr="006322E5" w:rsidRDefault="0043675E" w:rsidP="0043675E">
      <w:pPr>
        <w:pStyle w:val="ad"/>
        <w:spacing w:line="360" w:lineRule="auto"/>
        <w:ind w:firstLine="567"/>
        <w:contextualSpacing/>
        <w:jc w:val="both"/>
        <w:rPr>
          <w:sz w:val="28"/>
          <w:szCs w:val="28"/>
        </w:rPr>
      </w:pPr>
      <w:r>
        <w:rPr>
          <w:sz w:val="28"/>
          <w:szCs w:val="28"/>
        </w:rPr>
        <w:t>На втором этапе командам дается время на обдумывание вопроса: где бы вы применяли спирты в пищевой промышленности? Затем каждая команда по очереди отвечает (ответы не должны повторяться). За каждый предложенный ответ команда получает жетон.</w:t>
      </w:r>
    </w:p>
    <w:p w:rsidR="00C530CF" w:rsidRDefault="0039037E" w:rsidP="00C902E5">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Третий этап предполагает выступление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докладом на тему: «Алкоголь и здоровье». Первая команда рассказывает о пользе алкоголя, другая – о вреде. К своему докладу команда придумывает четыре вопроса для противоположной команды. На подготовку доклада командам заранее выделяют одну неделю. </w:t>
      </w:r>
    </w:p>
    <w:p w:rsidR="00D61BD4" w:rsidRPr="00102DD3" w:rsidRDefault="00D61BD4" w:rsidP="00C902E5">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Четвертый этап – «крестики-нолики». Команды по очереди задают вопросы (придуманные ими на третьем этапе) друг другу. По ходу игры заполняется рабочая сетка, крестиками – первая команда, ноликами – вторая команда. Участники игры имеют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поставит крестик (нолик) в сетку только за правильный ответ. В конце игры подсчитывается количество баллов (крестиков, ноликов) у каждой команды. По их количеству присваиваются жетоны. </w:t>
      </w:r>
    </w:p>
    <w:p w:rsidR="006F707E" w:rsidRDefault="00D61BD4" w:rsidP="007050FB">
      <w:pPr>
        <w:spacing w:after="0" w:line="360" w:lineRule="auto"/>
        <w:ind w:firstLine="708"/>
        <w:contextualSpacing/>
        <w:jc w:val="both"/>
        <w:rPr>
          <w:rFonts w:ascii="Times New Roman" w:hAnsi="Times New Roman" w:cs="Times New Roman"/>
          <w:sz w:val="28"/>
          <w:szCs w:val="28"/>
        </w:rPr>
      </w:pPr>
      <w:r w:rsidRPr="00D61BD4">
        <w:rPr>
          <w:rFonts w:ascii="Times New Roman" w:hAnsi="Times New Roman" w:cs="Times New Roman"/>
          <w:i/>
          <w:sz w:val="28"/>
          <w:szCs w:val="28"/>
        </w:rPr>
        <w:t>Таким образом</w:t>
      </w:r>
      <w:r w:rsidRPr="00D61BD4">
        <w:rPr>
          <w:rFonts w:ascii="Times New Roman" w:hAnsi="Times New Roman" w:cs="Times New Roman"/>
          <w:sz w:val="28"/>
          <w:szCs w:val="28"/>
        </w:rPr>
        <w:t xml:space="preserve">, да данном занятии </w:t>
      </w:r>
      <w:r>
        <w:rPr>
          <w:rFonts w:ascii="Times New Roman" w:hAnsi="Times New Roman" w:cs="Times New Roman"/>
          <w:sz w:val="28"/>
          <w:szCs w:val="28"/>
        </w:rPr>
        <w:t>рассматриваются физические, химические свойства спиртов, способы получения, влияние алкоголя на организм человека, применение спиртов в пищевой промышленности.</w:t>
      </w:r>
    </w:p>
    <w:p w:rsidR="007050FB" w:rsidRPr="002A7D2C" w:rsidRDefault="00E91608" w:rsidP="007050FB">
      <w:pPr>
        <w:spacing w:after="0" w:line="360" w:lineRule="auto"/>
        <w:ind w:firstLine="708"/>
        <w:contextualSpacing/>
        <w:jc w:val="both"/>
        <w:rPr>
          <w:rFonts w:ascii="Times New Roman" w:hAnsi="Times New Roman" w:cs="Times New Roman"/>
          <w:i/>
          <w:sz w:val="28"/>
          <w:szCs w:val="28"/>
        </w:rPr>
      </w:pPr>
      <w:r w:rsidRPr="002A7D2C">
        <w:rPr>
          <w:rFonts w:ascii="Times New Roman" w:hAnsi="Times New Roman" w:cs="Times New Roman"/>
          <w:i/>
          <w:sz w:val="28"/>
          <w:szCs w:val="28"/>
        </w:rPr>
        <w:t>Пример ситуационной задачи по теме</w:t>
      </w:r>
      <w:r w:rsidR="00C01C66" w:rsidRPr="002A7D2C">
        <w:rPr>
          <w:rFonts w:ascii="Times New Roman" w:hAnsi="Times New Roman" w:cs="Times New Roman"/>
          <w:i/>
          <w:sz w:val="28"/>
          <w:szCs w:val="28"/>
        </w:rPr>
        <w:t xml:space="preserve"> «Спирты»</w:t>
      </w:r>
      <w:r w:rsidRPr="002A7D2C">
        <w:rPr>
          <w:rFonts w:ascii="Times New Roman" w:hAnsi="Times New Roman" w:cs="Times New Roman"/>
          <w:i/>
          <w:sz w:val="28"/>
          <w:szCs w:val="28"/>
        </w:rPr>
        <w:t>.</w:t>
      </w:r>
    </w:p>
    <w:p w:rsidR="002A7D2C" w:rsidRPr="002A7D2C" w:rsidRDefault="002A7D2C" w:rsidP="002A7D2C">
      <w:pPr>
        <w:spacing w:after="0" w:line="360" w:lineRule="auto"/>
        <w:ind w:firstLine="708"/>
        <w:contextualSpacing/>
        <w:jc w:val="both"/>
        <w:rPr>
          <w:rFonts w:ascii="Times New Roman" w:hAnsi="Times New Roman" w:cs="Times New Roman"/>
          <w:sz w:val="28"/>
          <w:szCs w:val="28"/>
        </w:rPr>
      </w:pPr>
      <w:r w:rsidRPr="001E699A">
        <w:rPr>
          <w:rFonts w:ascii="Times New Roman" w:hAnsi="Times New Roman" w:cs="Times New Roman"/>
          <w:bCs/>
          <w:sz w:val="28"/>
          <w:szCs w:val="28"/>
          <w:u w:val="single"/>
        </w:rPr>
        <w:t>Задача 1.</w:t>
      </w:r>
      <w:r w:rsidRPr="002A7D2C">
        <w:rPr>
          <w:rFonts w:ascii="Times New Roman" w:hAnsi="Times New Roman" w:cs="Times New Roman"/>
          <w:b/>
          <w:bCs/>
          <w:sz w:val="28"/>
          <w:szCs w:val="28"/>
        </w:rPr>
        <w:t> </w:t>
      </w:r>
      <w:r w:rsidRPr="002A7D2C">
        <w:rPr>
          <w:rFonts w:ascii="Times New Roman" w:hAnsi="Times New Roman" w:cs="Times New Roman"/>
          <w:sz w:val="28"/>
          <w:szCs w:val="28"/>
        </w:rPr>
        <w:t>Стеклянный спиртомер при температуре 0</w:t>
      </w:r>
      <w:proofErr w:type="gramStart"/>
      <w:r w:rsidRPr="002A7D2C">
        <w:rPr>
          <w:rFonts w:ascii="Times New Roman" w:hAnsi="Times New Roman" w:cs="Times New Roman"/>
          <w:sz w:val="28"/>
          <w:szCs w:val="28"/>
        </w:rPr>
        <w:t xml:space="preserve"> °С</w:t>
      </w:r>
      <w:proofErr w:type="gramEnd"/>
      <w:r w:rsidRPr="002A7D2C">
        <w:rPr>
          <w:rFonts w:ascii="Times New Roman" w:hAnsi="Times New Roman" w:cs="Times New Roman"/>
          <w:sz w:val="28"/>
          <w:szCs w:val="28"/>
        </w:rPr>
        <w:t xml:space="preserve"> погрузился до деления 92,5. Определите:</w:t>
      </w:r>
    </w:p>
    <w:p w:rsidR="002A7D2C" w:rsidRPr="002A7D2C" w:rsidRDefault="002A7D2C" w:rsidP="002A7D2C">
      <w:pPr>
        <w:spacing w:after="0" w:line="360" w:lineRule="auto"/>
        <w:ind w:firstLine="708"/>
        <w:contextualSpacing/>
        <w:jc w:val="both"/>
        <w:rPr>
          <w:rFonts w:ascii="Times New Roman" w:hAnsi="Times New Roman" w:cs="Times New Roman"/>
          <w:sz w:val="28"/>
          <w:szCs w:val="28"/>
        </w:rPr>
      </w:pPr>
      <w:r w:rsidRPr="002A7D2C">
        <w:rPr>
          <w:rFonts w:ascii="Times New Roman" w:hAnsi="Times New Roman" w:cs="Times New Roman"/>
          <w:sz w:val="28"/>
          <w:szCs w:val="28"/>
        </w:rPr>
        <w:t>а) чему равна концентрация исследуемого этанола в процентах по объёму и в процентах по массе при 20 </w:t>
      </w:r>
      <w:r w:rsidRPr="002A7D2C">
        <w:rPr>
          <w:rFonts w:ascii="Times New Roman" w:hAnsi="Times New Roman" w:cs="Times New Roman"/>
          <w:b/>
          <w:bCs/>
          <w:sz w:val="28"/>
          <w:szCs w:val="28"/>
        </w:rPr>
        <w:t>°</w:t>
      </w:r>
      <w:r w:rsidRPr="002A7D2C">
        <w:rPr>
          <w:rFonts w:ascii="Times New Roman" w:hAnsi="Times New Roman" w:cs="Times New Roman"/>
          <w:sz w:val="28"/>
          <w:szCs w:val="28"/>
        </w:rPr>
        <w:t>С.</w:t>
      </w:r>
    </w:p>
    <w:p w:rsidR="002A7D2C" w:rsidRPr="002A7D2C" w:rsidRDefault="002A7D2C" w:rsidP="002A7D2C">
      <w:pPr>
        <w:spacing w:after="0" w:line="360" w:lineRule="auto"/>
        <w:ind w:firstLine="708"/>
        <w:contextualSpacing/>
        <w:jc w:val="both"/>
        <w:rPr>
          <w:rFonts w:ascii="Times New Roman" w:hAnsi="Times New Roman" w:cs="Times New Roman"/>
          <w:sz w:val="28"/>
          <w:szCs w:val="28"/>
        </w:rPr>
      </w:pPr>
      <w:r w:rsidRPr="002A7D2C">
        <w:rPr>
          <w:rFonts w:ascii="Times New Roman" w:hAnsi="Times New Roman" w:cs="Times New Roman"/>
          <w:sz w:val="28"/>
          <w:szCs w:val="28"/>
        </w:rPr>
        <w:t>б). Сколько литров безводного этанола при 20</w:t>
      </w:r>
      <w:proofErr w:type="gramStart"/>
      <w:r w:rsidRPr="002A7D2C">
        <w:rPr>
          <w:rFonts w:ascii="Times New Roman" w:hAnsi="Times New Roman" w:cs="Times New Roman"/>
          <w:sz w:val="28"/>
          <w:szCs w:val="28"/>
        </w:rPr>
        <w:t xml:space="preserve"> °С</w:t>
      </w:r>
      <w:proofErr w:type="gramEnd"/>
      <w:r w:rsidRPr="002A7D2C">
        <w:rPr>
          <w:rFonts w:ascii="Times New Roman" w:hAnsi="Times New Roman" w:cs="Times New Roman"/>
          <w:sz w:val="28"/>
          <w:szCs w:val="28"/>
        </w:rPr>
        <w:t xml:space="preserve"> содержится в 100 кг исследуемого раствора.</w:t>
      </w:r>
    </w:p>
    <w:p w:rsidR="00E91608" w:rsidRPr="00D61BD4" w:rsidRDefault="00E91608" w:rsidP="007050FB">
      <w:pPr>
        <w:spacing w:after="0" w:line="360" w:lineRule="auto"/>
        <w:ind w:firstLine="708"/>
        <w:contextualSpacing/>
        <w:jc w:val="both"/>
        <w:rPr>
          <w:rFonts w:ascii="Times New Roman" w:hAnsi="Times New Roman" w:cs="Times New Roman"/>
          <w:sz w:val="28"/>
          <w:szCs w:val="28"/>
        </w:rPr>
      </w:pPr>
    </w:p>
    <w:p w:rsidR="006F707E" w:rsidRPr="001E699A" w:rsidRDefault="006F707E" w:rsidP="001E699A">
      <w:pPr>
        <w:pStyle w:val="2"/>
        <w:spacing w:before="0" w:after="0" w:line="360" w:lineRule="auto"/>
        <w:contextualSpacing/>
        <w:jc w:val="center"/>
        <w:rPr>
          <w:rFonts w:ascii="Times New Roman" w:hAnsi="Times New Roman" w:cs="Times New Roman"/>
          <w:sz w:val="28"/>
          <w:szCs w:val="28"/>
        </w:rPr>
      </w:pPr>
      <w:bookmarkStart w:id="13" w:name="_Toc93399620"/>
      <w:r w:rsidRPr="001E699A">
        <w:rPr>
          <w:rFonts w:ascii="Times New Roman" w:hAnsi="Times New Roman" w:cs="Times New Roman"/>
          <w:sz w:val="28"/>
          <w:szCs w:val="28"/>
        </w:rPr>
        <w:lastRenderedPageBreak/>
        <w:t>Занятие 2. Занятие с использованием информационных карточек и лабораторных работ исследовательского характера по теме «</w:t>
      </w:r>
      <w:r w:rsidR="009F1366" w:rsidRPr="001E699A">
        <w:rPr>
          <w:rFonts w:ascii="Times New Roman" w:hAnsi="Times New Roman" w:cs="Times New Roman"/>
          <w:sz w:val="28"/>
          <w:szCs w:val="28"/>
        </w:rPr>
        <w:t>Органические к</w:t>
      </w:r>
      <w:r w:rsidRPr="001E699A">
        <w:rPr>
          <w:rFonts w:ascii="Times New Roman" w:hAnsi="Times New Roman" w:cs="Times New Roman"/>
          <w:sz w:val="28"/>
          <w:szCs w:val="28"/>
        </w:rPr>
        <w:t>ислоты»</w:t>
      </w:r>
      <w:bookmarkEnd w:id="13"/>
    </w:p>
    <w:p w:rsidR="00C902E5" w:rsidRDefault="00D30AA5" w:rsidP="00AF6BB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 изучении темы «Карбоновые кислоты» </w:t>
      </w:r>
      <w:r w:rsidR="001C4B90">
        <w:rPr>
          <w:rFonts w:ascii="Times New Roman" w:hAnsi="Times New Roman" w:cs="Times New Roman"/>
          <w:sz w:val="28"/>
          <w:szCs w:val="28"/>
        </w:rPr>
        <w:t>используются</w:t>
      </w:r>
      <w:r>
        <w:rPr>
          <w:rFonts w:ascii="Times New Roman" w:hAnsi="Times New Roman" w:cs="Times New Roman"/>
          <w:sz w:val="28"/>
          <w:szCs w:val="28"/>
        </w:rPr>
        <w:t xml:space="preserve"> информационные карточки. Сначала все студенты знакомятся с вводной карточкой, в</w:t>
      </w:r>
      <w:r w:rsidR="001C4B90">
        <w:rPr>
          <w:rFonts w:ascii="Times New Roman" w:hAnsi="Times New Roman" w:cs="Times New Roman"/>
          <w:sz w:val="28"/>
          <w:szCs w:val="28"/>
        </w:rPr>
        <w:t xml:space="preserve"> которой раскрывается понятие «П</w:t>
      </w:r>
      <w:r>
        <w:rPr>
          <w:rFonts w:ascii="Times New Roman" w:hAnsi="Times New Roman" w:cs="Times New Roman"/>
          <w:sz w:val="28"/>
          <w:szCs w:val="28"/>
        </w:rPr>
        <w:t>ищевые кислоты», аспекты их применения, возможности токсикологического действия данных органических веществ на организм человека.</w:t>
      </w:r>
    </w:p>
    <w:p w:rsidR="006F707E" w:rsidRDefault="00D30AA5" w:rsidP="00AF6BB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изучения материала вводной карточки, студенты изучают особенности определенной кислоты, работая по карточкам: </w:t>
      </w:r>
      <w:proofErr w:type="gramStart"/>
      <w:r>
        <w:rPr>
          <w:rFonts w:ascii="Times New Roman" w:hAnsi="Times New Roman" w:cs="Times New Roman"/>
          <w:sz w:val="28"/>
          <w:szCs w:val="28"/>
        </w:rPr>
        <w:t>«Применение лимонной кислоты в пищевой промышленности» «Применение молочной кислоты в пищевой промышленности», «Применение бензойной кислоты в пищевой промышленности» и др. каждая группа студентов не более 3-х человек) получает свою информационную карточку, которую они изучают, придумывают 1-2 вопроса по материалу своей карточки.</w:t>
      </w:r>
      <w:proofErr w:type="gramEnd"/>
      <w:r>
        <w:rPr>
          <w:rFonts w:ascii="Times New Roman" w:hAnsi="Times New Roman" w:cs="Times New Roman"/>
          <w:sz w:val="28"/>
          <w:szCs w:val="28"/>
        </w:rPr>
        <w:t xml:space="preserve"> Затем один представитель группы выступает перед всеми, разъясняет содержание своей карточки и задает вопросы аудитории. В течение занятия студенты знакомятся с содержанием все карточек.</w:t>
      </w:r>
    </w:p>
    <w:p w:rsidR="00D02BAE" w:rsidRDefault="00D02BAE" w:rsidP="00AF6BB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ходе такого занятия студенты не только знакомятся с формулами некоторых карбоновых кислот, их физическими и химическими свойствами, но и обсуждают использования конкретных кислот как пищевых добавок, нормах содержания кислот в продуктах.</w:t>
      </w:r>
    </w:p>
    <w:p w:rsidR="00D02BAE" w:rsidRDefault="00D02BAE" w:rsidP="00AF6BB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Заключительным этапом данного занятия </w:t>
      </w:r>
      <w:r w:rsidR="00357401">
        <w:rPr>
          <w:rFonts w:ascii="Times New Roman" w:hAnsi="Times New Roman" w:cs="Times New Roman"/>
          <w:sz w:val="28"/>
          <w:szCs w:val="28"/>
        </w:rPr>
        <w:t>является</w:t>
      </w:r>
      <w:r>
        <w:rPr>
          <w:rFonts w:ascii="Times New Roman" w:hAnsi="Times New Roman" w:cs="Times New Roman"/>
          <w:sz w:val="28"/>
          <w:szCs w:val="28"/>
        </w:rPr>
        <w:t xml:space="preserve"> проведение лабораторной работы исследовательского характера, например, «</w:t>
      </w:r>
      <w:r w:rsidR="00357401">
        <w:rPr>
          <w:rFonts w:ascii="Times New Roman" w:hAnsi="Times New Roman" w:cs="Times New Roman"/>
          <w:sz w:val="28"/>
          <w:szCs w:val="28"/>
        </w:rPr>
        <w:t>Определение</w:t>
      </w:r>
      <w:r>
        <w:rPr>
          <w:rFonts w:ascii="Times New Roman" w:hAnsi="Times New Roman" w:cs="Times New Roman"/>
          <w:sz w:val="28"/>
          <w:szCs w:val="28"/>
        </w:rPr>
        <w:t xml:space="preserve"> кислотности карамели»</w:t>
      </w:r>
      <w:r w:rsidR="00F57DAC">
        <w:rPr>
          <w:rFonts w:ascii="Times New Roman" w:hAnsi="Times New Roman" w:cs="Times New Roman"/>
          <w:sz w:val="28"/>
          <w:szCs w:val="28"/>
        </w:rPr>
        <w:t xml:space="preserve"> </w:t>
      </w:r>
      <w:r w:rsidR="00357401">
        <w:rPr>
          <w:rFonts w:ascii="Times New Roman" w:hAnsi="Times New Roman" w:cs="Times New Roman"/>
          <w:sz w:val="28"/>
          <w:szCs w:val="28"/>
        </w:rPr>
        <w:t xml:space="preserve"> и др. такие работы вызывают большой познавательный интерес и эмоциональный отклик студентов.</w:t>
      </w:r>
    </w:p>
    <w:p w:rsidR="00CA276A" w:rsidRPr="009F1366" w:rsidRDefault="00CA276A" w:rsidP="00CA276A">
      <w:pPr>
        <w:spacing w:after="0" w:line="360" w:lineRule="auto"/>
        <w:ind w:firstLine="708"/>
        <w:contextualSpacing/>
        <w:jc w:val="both"/>
        <w:rPr>
          <w:rFonts w:ascii="Times New Roman" w:hAnsi="Times New Roman" w:cs="Times New Roman"/>
          <w:i/>
          <w:sz w:val="28"/>
          <w:szCs w:val="28"/>
        </w:rPr>
      </w:pPr>
      <w:r w:rsidRPr="009F1366">
        <w:rPr>
          <w:rFonts w:ascii="Times New Roman" w:hAnsi="Times New Roman" w:cs="Times New Roman"/>
          <w:i/>
          <w:sz w:val="28"/>
          <w:szCs w:val="28"/>
        </w:rPr>
        <w:t>Пример ситуационной задачи по теме «</w:t>
      </w:r>
      <w:r w:rsidR="009F1366" w:rsidRPr="009F1366">
        <w:rPr>
          <w:rFonts w:ascii="Times New Roman" w:hAnsi="Times New Roman" w:cs="Times New Roman"/>
          <w:i/>
          <w:sz w:val="28"/>
          <w:szCs w:val="28"/>
        </w:rPr>
        <w:t>Органические к</w:t>
      </w:r>
      <w:r w:rsidRPr="009F1366">
        <w:rPr>
          <w:rFonts w:ascii="Times New Roman" w:hAnsi="Times New Roman" w:cs="Times New Roman"/>
          <w:i/>
          <w:sz w:val="28"/>
          <w:szCs w:val="28"/>
        </w:rPr>
        <w:t>ислоты».</w:t>
      </w:r>
    </w:p>
    <w:p w:rsidR="00B85C99" w:rsidRDefault="00B85C99" w:rsidP="00B85C99">
      <w:pPr>
        <w:spacing w:after="0" w:line="360" w:lineRule="auto"/>
        <w:ind w:firstLine="708"/>
        <w:contextualSpacing/>
        <w:jc w:val="both"/>
        <w:rPr>
          <w:rFonts w:ascii="Times New Roman" w:hAnsi="Times New Roman" w:cs="Times New Roman"/>
          <w:sz w:val="28"/>
          <w:szCs w:val="28"/>
        </w:rPr>
      </w:pPr>
      <w:r w:rsidRPr="00B85C99">
        <w:rPr>
          <w:rFonts w:ascii="Times New Roman" w:hAnsi="Times New Roman" w:cs="Times New Roman"/>
          <w:sz w:val="28"/>
          <w:szCs w:val="28"/>
        </w:rPr>
        <w:t xml:space="preserve">Электрические чайники находятся во многих домах уже очень давно. Они кипятят воду быстрее, чем газовая или электроплита, так как нагревательные элементы находятся в прямом контакте с водой. В </w:t>
      </w:r>
      <w:r w:rsidRPr="00B85C99">
        <w:rPr>
          <w:rFonts w:ascii="Times New Roman" w:hAnsi="Times New Roman" w:cs="Times New Roman"/>
          <w:sz w:val="28"/>
          <w:szCs w:val="28"/>
        </w:rPr>
        <w:lastRenderedPageBreak/>
        <w:t>населенных пунктах с жесткой водой, содержащей умеренные или высокие уровни растворимых солей кальция и магния, в электрочайниках часто появляется накипь на нагревательном элементе и на внутренней поверхности корпуса - смесь некоторых нерастворимых солей этих же металлов. Осадки действуют как изолятор, замедляя процесс закипания воды, но тем самым увеличивая расход электроэнергии. Наросты солевых отложений могут отслаиваться и попадать в виде крошечных осколков в ваш чай, кофе или другой напиток.  Вы можете очистить свой электрический чайник от накипи. Есть один очень простой и безопасный способ: нужно прокипятить в чайнике воду, предварительно добавив в нее немного лимонной или уксусной кислоты. Если накипь все еще осталась, то сл</w:t>
      </w:r>
      <w:r>
        <w:rPr>
          <w:rFonts w:ascii="Times New Roman" w:hAnsi="Times New Roman" w:cs="Times New Roman"/>
          <w:sz w:val="28"/>
          <w:szCs w:val="28"/>
        </w:rPr>
        <w:t>едует это действие повторить.</w:t>
      </w:r>
    </w:p>
    <w:p w:rsidR="00B85C99" w:rsidRDefault="00B85C99" w:rsidP="00B85C99">
      <w:pPr>
        <w:spacing w:after="0" w:line="360" w:lineRule="auto"/>
        <w:ind w:firstLine="708"/>
        <w:contextualSpacing/>
        <w:jc w:val="both"/>
        <w:rPr>
          <w:rFonts w:ascii="Times New Roman" w:hAnsi="Times New Roman" w:cs="Times New Roman"/>
          <w:sz w:val="28"/>
          <w:szCs w:val="28"/>
        </w:rPr>
      </w:pPr>
      <w:r w:rsidRPr="00B85C99">
        <w:rPr>
          <w:rFonts w:ascii="Times New Roman" w:hAnsi="Times New Roman" w:cs="Times New Roman"/>
          <w:sz w:val="28"/>
          <w:szCs w:val="28"/>
        </w:rPr>
        <w:t>При достижении желаемого результата, чайник нужно хорошо промыть под проточной водой, затем вымыть с моющим средством для посуды и еще раз хорошо промыть под проточной водой. Вот, собственно, и все - чайник очищенный и снова готов к работе.</w:t>
      </w:r>
    </w:p>
    <w:p w:rsidR="00B85C99" w:rsidRDefault="00B85C99" w:rsidP="00B85C99">
      <w:pPr>
        <w:spacing w:after="0" w:line="360" w:lineRule="auto"/>
        <w:ind w:firstLine="708"/>
        <w:contextualSpacing/>
        <w:jc w:val="both"/>
        <w:rPr>
          <w:rFonts w:ascii="Times New Roman" w:hAnsi="Times New Roman" w:cs="Times New Roman"/>
          <w:sz w:val="28"/>
          <w:szCs w:val="28"/>
        </w:rPr>
      </w:pPr>
      <w:r w:rsidRPr="00B85C99">
        <w:rPr>
          <w:rFonts w:ascii="Times New Roman" w:hAnsi="Times New Roman" w:cs="Times New Roman"/>
          <w:sz w:val="28"/>
          <w:szCs w:val="28"/>
        </w:rPr>
        <w:t>1. Какой процесс проходит при кипячении воды?</w:t>
      </w:r>
    </w:p>
    <w:p w:rsidR="00B85C99" w:rsidRDefault="00B85C99" w:rsidP="00B85C99">
      <w:pPr>
        <w:spacing w:after="0" w:line="360" w:lineRule="auto"/>
        <w:ind w:firstLine="708"/>
        <w:contextualSpacing/>
        <w:jc w:val="both"/>
        <w:rPr>
          <w:rFonts w:ascii="Times New Roman" w:hAnsi="Times New Roman" w:cs="Times New Roman"/>
          <w:sz w:val="28"/>
          <w:szCs w:val="28"/>
        </w:rPr>
      </w:pPr>
      <w:r w:rsidRPr="00B85C99">
        <w:rPr>
          <w:rFonts w:ascii="Times New Roman" w:hAnsi="Times New Roman" w:cs="Times New Roman"/>
          <w:sz w:val="28"/>
          <w:szCs w:val="28"/>
        </w:rPr>
        <w:t>2. Какие соли входят в состав накипи?</w:t>
      </w:r>
    </w:p>
    <w:p w:rsidR="00D30AA5" w:rsidRPr="001E699A" w:rsidRDefault="00B85C99" w:rsidP="001E699A">
      <w:pPr>
        <w:spacing w:after="0" w:line="360" w:lineRule="auto"/>
        <w:ind w:firstLine="708"/>
        <w:contextualSpacing/>
        <w:jc w:val="both"/>
        <w:rPr>
          <w:rFonts w:ascii="Times New Roman" w:hAnsi="Times New Roman" w:cs="Times New Roman"/>
          <w:sz w:val="28"/>
          <w:szCs w:val="28"/>
        </w:rPr>
      </w:pPr>
      <w:r w:rsidRPr="00B85C99">
        <w:rPr>
          <w:rFonts w:ascii="Times New Roman" w:hAnsi="Times New Roman" w:cs="Times New Roman"/>
          <w:sz w:val="28"/>
          <w:szCs w:val="28"/>
        </w:rPr>
        <w:t>3. Почему при кипячении воды с кислотами накипь удаляется? Что происходит с ней при добавлении</w:t>
      </w:r>
      <w:r w:rsidR="001E699A">
        <w:rPr>
          <w:rFonts w:ascii="Times New Roman" w:hAnsi="Times New Roman" w:cs="Times New Roman"/>
          <w:sz w:val="28"/>
          <w:szCs w:val="28"/>
        </w:rPr>
        <w:t xml:space="preserve"> лимонной или уксусной кислоты?</w:t>
      </w:r>
    </w:p>
    <w:p w:rsidR="001E699A" w:rsidRDefault="001E699A" w:rsidP="001E699A">
      <w:pPr>
        <w:pStyle w:val="2"/>
        <w:spacing w:before="0" w:after="0" w:line="360" w:lineRule="auto"/>
        <w:contextualSpacing/>
        <w:rPr>
          <w:rFonts w:ascii="Times New Roman" w:hAnsi="Times New Roman" w:cs="Times New Roman"/>
          <w:b w:val="0"/>
          <w:sz w:val="28"/>
          <w:szCs w:val="28"/>
        </w:rPr>
      </w:pPr>
      <w:bookmarkStart w:id="14" w:name="_Toc93399621"/>
    </w:p>
    <w:p w:rsidR="001824B4" w:rsidRPr="001E699A" w:rsidRDefault="001824B4" w:rsidP="001E699A">
      <w:pPr>
        <w:pStyle w:val="2"/>
        <w:spacing w:before="0" w:after="0" w:line="360" w:lineRule="auto"/>
        <w:contextualSpacing/>
        <w:jc w:val="center"/>
        <w:rPr>
          <w:rFonts w:ascii="Times New Roman" w:hAnsi="Times New Roman" w:cs="Times New Roman"/>
          <w:sz w:val="28"/>
          <w:szCs w:val="28"/>
        </w:rPr>
      </w:pPr>
      <w:r w:rsidRPr="001E699A">
        <w:rPr>
          <w:rFonts w:ascii="Times New Roman" w:hAnsi="Times New Roman" w:cs="Times New Roman"/>
          <w:sz w:val="28"/>
          <w:szCs w:val="28"/>
        </w:rPr>
        <w:t>Занятие 3. Занятие</w:t>
      </w:r>
      <w:r w:rsidR="00C61DEC" w:rsidRPr="001E699A">
        <w:rPr>
          <w:rFonts w:ascii="Times New Roman" w:hAnsi="Times New Roman" w:cs="Times New Roman"/>
          <w:sz w:val="28"/>
          <w:szCs w:val="28"/>
        </w:rPr>
        <w:t xml:space="preserve">-викторина «Счастливый случай» </w:t>
      </w:r>
      <w:r w:rsidRPr="001E699A">
        <w:rPr>
          <w:rFonts w:ascii="Times New Roman" w:hAnsi="Times New Roman" w:cs="Times New Roman"/>
          <w:sz w:val="28"/>
          <w:szCs w:val="28"/>
        </w:rPr>
        <w:t>по теме «</w:t>
      </w:r>
      <w:r w:rsidR="00C61DEC" w:rsidRPr="001E699A">
        <w:rPr>
          <w:rFonts w:ascii="Times New Roman" w:hAnsi="Times New Roman" w:cs="Times New Roman"/>
          <w:sz w:val="28"/>
          <w:szCs w:val="28"/>
        </w:rPr>
        <w:t>Биоорганические соединения</w:t>
      </w:r>
      <w:r w:rsidRPr="001E699A">
        <w:rPr>
          <w:rFonts w:ascii="Times New Roman" w:hAnsi="Times New Roman" w:cs="Times New Roman"/>
          <w:sz w:val="28"/>
          <w:szCs w:val="28"/>
        </w:rPr>
        <w:t>»</w:t>
      </w:r>
      <w:bookmarkEnd w:id="14"/>
    </w:p>
    <w:p w:rsidR="00AC03CF" w:rsidRDefault="00AC03CF" w:rsidP="00AF6BB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Целью проведения викторины по блоку «Биоорганические соединения» (аминокислоты, белки, жиры, углеводы) является обеспечение формирования знаний о содержании биоорганических соединений в пищевых продуктах, значения биоорганических веще</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 xml:space="preserve">я организма человека, влиянии на качество продуктов питания, химических превращениях в процессе кулинарной обработки, хранении продуктов. Викторина проводится после изучения темы по аналогии с одноименной телевизионной игрой. </w:t>
      </w:r>
    </w:p>
    <w:p w:rsidR="006F707E" w:rsidRPr="00114B36" w:rsidRDefault="003E694F" w:rsidP="00AF6BB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лабораторных работ, рекомендуется включать работы</w:t>
      </w:r>
      <w:r w:rsidRPr="003E694F">
        <w:rPr>
          <w:rFonts w:ascii="Times New Roman" w:hAnsi="Times New Roman" w:cs="Times New Roman"/>
          <w:sz w:val="28"/>
          <w:szCs w:val="28"/>
        </w:rPr>
        <w:t xml:space="preserve"> исследовательского характера, например, </w:t>
      </w:r>
      <w:r w:rsidR="00114B36" w:rsidRPr="00114B36">
        <w:rPr>
          <w:rFonts w:ascii="Times New Roman" w:hAnsi="Times New Roman" w:cs="Times New Roman"/>
          <w:sz w:val="28"/>
          <w:szCs w:val="28"/>
        </w:rPr>
        <w:t>«Обнаружение аминокислот и белков в продуктах питания», «Обнаружение углеводов в продуктах питания»</w:t>
      </w:r>
      <w:r>
        <w:rPr>
          <w:rFonts w:ascii="Times New Roman" w:hAnsi="Times New Roman" w:cs="Times New Roman"/>
          <w:sz w:val="28"/>
          <w:szCs w:val="28"/>
        </w:rPr>
        <w:t xml:space="preserve"> и др.</w:t>
      </w:r>
    </w:p>
    <w:p w:rsidR="00CA276A" w:rsidRPr="001E699A" w:rsidRDefault="00CA276A" w:rsidP="00CA276A">
      <w:pPr>
        <w:spacing w:after="0" w:line="360" w:lineRule="auto"/>
        <w:ind w:firstLine="708"/>
        <w:contextualSpacing/>
        <w:jc w:val="both"/>
        <w:rPr>
          <w:rFonts w:ascii="Times New Roman" w:hAnsi="Times New Roman" w:cs="Times New Roman"/>
          <w:i/>
          <w:sz w:val="28"/>
          <w:szCs w:val="28"/>
        </w:rPr>
      </w:pPr>
      <w:r w:rsidRPr="001E699A">
        <w:rPr>
          <w:rFonts w:ascii="Times New Roman" w:hAnsi="Times New Roman" w:cs="Times New Roman"/>
          <w:i/>
          <w:sz w:val="28"/>
          <w:szCs w:val="28"/>
        </w:rPr>
        <w:t>Пример ситуационной задачи по теме «Биоорганические соединения».</w:t>
      </w:r>
    </w:p>
    <w:p w:rsidR="00114B36" w:rsidRDefault="00415B6D" w:rsidP="001E699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Объясните, почему жиры портятся при хранении. Какие при этом химические реакции происходят?</w:t>
      </w:r>
    </w:p>
    <w:p w:rsidR="00415B6D" w:rsidRPr="00415B6D" w:rsidRDefault="00415B6D" w:rsidP="001E699A">
      <w:pPr>
        <w:pStyle w:val="2"/>
        <w:spacing w:before="0" w:after="0" w:line="360" w:lineRule="auto"/>
        <w:contextualSpacing/>
        <w:rPr>
          <w:rFonts w:ascii="Times New Roman" w:hAnsi="Times New Roman" w:cs="Times New Roman"/>
          <w:sz w:val="28"/>
          <w:szCs w:val="28"/>
        </w:rPr>
      </w:pPr>
    </w:p>
    <w:p w:rsidR="008B4028" w:rsidRPr="001E699A" w:rsidRDefault="008B4028" w:rsidP="001E699A">
      <w:pPr>
        <w:pStyle w:val="2"/>
        <w:spacing w:before="0" w:after="0" w:line="360" w:lineRule="auto"/>
        <w:contextualSpacing/>
        <w:jc w:val="center"/>
        <w:rPr>
          <w:rFonts w:ascii="Times New Roman" w:hAnsi="Times New Roman" w:cs="Times New Roman"/>
          <w:sz w:val="28"/>
          <w:szCs w:val="28"/>
        </w:rPr>
      </w:pPr>
      <w:bookmarkStart w:id="15" w:name="_Toc93399622"/>
      <w:r w:rsidRPr="001E699A">
        <w:rPr>
          <w:rFonts w:ascii="Times New Roman" w:hAnsi="Times New Roman" w:cs="Times New Roman"/>
          <w:sz w:val="28"/>
          <w:szCs w:val="28"/>
        </w:rPr>
        <w:t xml:space="preserve">Занятие 4. </w:t>
      </w:r>
      <w:proofErr w:type="gramStart"/>
      <w:r w:rsidRPr="001E699A">
        <w:rPr>
          <w:rFonts w:ascii="Times New Roman" w:hAnsi="Times New Roman" w:cs="Times New Roman"/>
          <w:sz w:val="28"/>
          <w:szCs w:val="28"/>
        </w:rPr>
        <w:t>Занятие</w:t>
      </w:r>
      <w:r w:rsidR="00CA276A" w:rsidRPr="001E699A">
        <w:rPr>
          <w:rFonts w:ascii="Times New Roman" w:hAnsi="Times New Roman" w:cs="Times New Roman"/>
          <w:sz w:val="28"/>
          <w:szCs w:val="28"/>
        </w:rPr>
        <w:t xml:space="preserve">-обобщение  </w:t>
      </w:r>
      <w:r w:rsidRPr="001E699A">
        <w:rPr>
          <w:rFonts w:ascii="Times New Roman" w:hAnsi="Times New Roman" w:cs="Times New Roman"/>
          <w:sz w:val="28"/>
          <w:szCs w:val="28"/>
        </w:rPr>
        <w:t>-</w:t>
      </w:r>
      <w:r w:rsidR="00CA276A" w:rsidRPr="001E699A">
        <w:rPr>
          <w:rFonts w:ascii="Times New Roman" w:hAnsi="Times New Roman" w:cs="Times New Roman"/>
          <w:sz w:val="28"/>
          <w:szCs w:val="28"/>
        </w:rPr>
        <w:t xml:space="preserve"> </w:t>
      </w:r>
      <w:r w:rsidRPr="001E699A">
        <w:rPr>
          <w:rFonts w:ascii="Times New Roman" w:hAnsi="Times New Roman" w:cs="Times New Roman"/>
          <w:sz w:val="28"/>
          <w:szCs w:val="28"/>
        </w:rPr>
        <w:t xml:space="preserve">ролевая </w:t>
      </w:r>
      <w:r w:rsidR="00CA276A" w:rsidRPr="001E699A">
        <w:rPr>
          <w:rFonts w:ascii="Times New Roman" w:hAnsi="Times New Roman" w:cs="Times New Roman"/>
          <w:sz w:val="28"/>
          <w:szCs w:val="28"/>
        </w:rPr>
        <w:t xml:space="preserve">(деловая) </w:t>
      </w:r>
      <w:r w:rsidRPr="001E699A">
        <w:rPr>
          <w:rFonts w:ascii="Times New Roman" w:hAnsi="Times New Roman" w:cs="Times New Roman"/>
          <w:sz w:val="28"/>
          <w:szCs w:val="28"/>
        </w:rPr>
        <w:t>игра «Пестициды: польза или вред?» по теме «</w:t>
      </w:r>
      <w:r w:rsidR="00F65D7D" w:rsidRPr="001E699A">
        <w:rPr>
          <w:rFonts w:ascii="Times New Roman" w:hAnsi="Times New Roman" w:cs="Times New Roman"/>
          <w:sz w:val="28"/>
          <w:szCs w:val="28"/>
        </w:rPr>
        <w:t>Биоорганические соединения.</w:t>
      </w:r>
      <w:proofErr w:type="gramEnd"/>
      <w:r w:rsidR="00F65D7D" w:rsidRPr="001E699A">
        <w:rPr>
          <w:rFonts w:ascii="Times New Roman" w:hAnsi="Times New Roman" w:cs="Times New Roman"/>
          <w:sz w:val="28"/>
          <w:szCs w:val="28"/>
        </w:rPr>
        <w:t xml:space="preserve"> </w:t>
      </w:r>
      <w:proofErr w:type="gramStart"/>
      <w:r w:rsidRPr="001E699A">
        <w:rPr>
          <w:rFonts w:ascii="Times New Roman" w:hAnsi="Times New Roman" w:cs="Times New Roman"/>
          <w:sz w:val="28"/>
          <w:szCs w:val="28"/>
        </w:rPr>
        <w:t>Галогенопроизводные</w:t>
      </w:r>
      <w:proofErr w:type="gramEnd"/>
      <w:r w:rsidRPr="001E699A">
        <w:rPr>
          <w:rFonts w:ascii="Times New Roman" w:hAnsi="Times New Roman" w:cs="Times New Roman"/>
          <w:sz w:val="28"/>
          <w:szCs w:val="28"/>
        </w:rPr>
        <w:t xml:space="preserve"> углеводородов»</w:t>
      </w:r>
      <w:bookmarkEnd w:id="15"/>
    </w:p>
    <w:p w:rsidR="008B4028" w:rsidRDefault="003E694F" w:rsidP="00AF6BB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Профессионально-значимым для будущих технологов является раскрытие эколого-</w:t>
      </w:r>
      <w:proofErr w:type="spellStart"/>
      <w:r>
        <w:rPr>
          <w:rFonts w:ascii="Times New Roman" w:hAnsi="Times New Roman" w:cs="Times New Roman"/>
          <w:sz w:val="28"/>
          <w:szCs w:val="28"/>
        </w:rPr>
        <w:t>валеологических</w:t>
      </w:r>
      <w:proofErr w:type="spellEnd"/>
      <w:r>
        <w:rPr>
          <w:rFonts w:ascii="Times New Roman" w:hAnsi="Times New Roman" w:cs="Times New Roman"/>
          <w:sz w:val="28"/>
          <w:szCs w:val="28"/>
        </w:rPr>
        <w:t xml:space="preserve"> аспектов курса органической химии, так как проблема безопасности продуктов питания, сохранения здоровья населения чрезвычайно актуальны сегодня. </w:t>
      </w:r>
    </w:p>
    <w:p w:rsidR="003E694F" w:rsidRDefault="00AE363A" w:rsidP="00AF6BB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Например, при изучении темы «Галогенопроизводные углеводородов» необходимо проведение ролевой (деловой) игры на тему: «Пестициды: польза или вред?». Студенты в роли биологов, химиков, экологов, агрономов, экономистов, историков знакомятся с разных сторон с проблемой применения пестицидов. </w:t>
      </w:r>
    </w:p>
    <w:p w:rsidR="00F65D7D" w:rsidRDefault="00C67B83" w:rsidP="00AF6BB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После изучения всех классов органических веществ, предполагается проведение мини-конференции по проблеме загрязнения окружающей среды органическими веществами. По ходу проведения конференции студенты заполняют обобщающую таблицу.</w:t>
      </w:r>
    </w:p>
    <w:p w:rsidR="00C67B83" w:rsidRPr="001E699A" w:rsidRDefault="00C67B83" w:rsidP="00AF6BB1">
      <w:pPr>
        <w:spacing w:after="0" w:line="360" w:lineRule="auto"/>
        <w:ind w:firstLine="708"/>
        <w:contextualSpacing/>
        <w:jc w:val="both"/>
        <w:rPr>
          <w:rFonts w:ascii="Times New Roman" w:hAnsi="Times New Roman" w:cs="Times New Roman"/>
          <w:i/>
          <w:sz w:val="28"/>
          <w:szCs w:val="28"/>
        </w:rPr>
      </w:pPr>
      <w:r w:rsidRPr="001E699A">
        <w:rPr>
          <w:rFonts w:ascii="Times New Roman" w:hAnsi="Times New Roman" w:cs="Times New Roman"/>
          <w:i/>
          <w:sz w:val="28"/>
          <w:szCs w:val="28"/>
        </w:rPr>
        <w:t xml:space="preserve">Пример обобщающей таблицы </w:t>
      </w:r>
    </w:p>
    <w:tbl>
      <w:tblPr>
        <w:tblStyle w:val="af3"/>
        <w:tblW w:w="0" w:type="auto"/>
        <w:tblLook w:val="04A0" w:firstRow="1" w:lastRow="0" w:firstColumn="1" w:lastColumn="0" w:noHBand="0" w:noVBand="1"/>
      </w:tblPr>
      <w:tblGrid>
        <w:gridCol w:w="2393"/>
        <w:gridCol w:w="2393"/>
        <w:gridCol w:w="2394"/>
        <w:gridCol w:w="2394"/>
      </w:tblGrid>
      <w:tr w:rsidR="00C67B83" w:rsidTr="00C67B83">
        <w:tc>
          <w:tcPr>
            <w:tcW w:w="2393" w:type="dxa"/>
          </w:tcPr>
          <w:p w:rsidR="00C67B83" w:rsidRDefault="00C67B83" w:rsidP="00C67B8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Класс органических соединений</w:t>
            </w:r>
          </w:p>
        </w:tc>
        <w:tc>
          <w:tcPr>
            <w:tcW w:w="2393" w:type="dxa"/>
          </w:tcPr>
          <w:p w:rsidR="00C67B83" w:rsidRDefault="00C67B83" w:rsidP="00C67B8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Источник загрязнения</w:t>
            </w:r>
          </w:p>
        </w:tc>
        <w:tc>
          <w:tcPr>
            <w:tcW w:w="2394" w:type="dxa"/>
          </w:tcPr>
          <w:p w:rsidR="00C67B83" w:rsidRDefault="00C67B83" w:rsidP="00C67B8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Воздействие на окружающую среду и организм человека</w:t>
            </w:r>
          </w:p>
        </w:tc>
        <w:tc>
          <w:tcPr>
            <w:tcW w:w="2394" w:type="dxa"/>
          </w:tcPr>
          <w:p w:rsidR="00C67B83" w:rsidRDefault="00C67B83" w:rsidP="00C67B8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Пути решения данной проблемы</w:t>
            </w:r>
          </w:p>
        </w:tc>
      </w:tr>
    </w:tbl>
    <w:p w:rsidR="001721CE" w:rsidRDefault="001721CE" w:rsidP="001E699A">
      <w:pPr>
        <w:spacing w:after="0" w:line="360" w:lineRule="auto"/>
        <w:contextualSpacing/>
        <w:jc w:val="both"/>
        <w:rPr>
          <w:rFonts w:ascii="Times New Roman" w:hAnsi="Times New Roman" w:cs="Times New Roman"/>
          <w:sz w:val="28"/>
          <w:szCs w:val="28"/>
        </w:rPr>
      </w:pPr>
    </w:p>
    <w:p w:rsidR="001721CE" w:rsidRPr="001E699A" w:rsidRDefault="001721CE" w:rsidP="001E699A">
      <w:pPr>
        <w:pStyle w:val="2"/>
        <w:jc w:val="center"/>
        <w:rPr>
          <w:rFonts w:ascii="Times New Roman" w:hAnsi="Times New Roman" w:cs="Times New Roman"/>
          <w:sz w:val="28"/>
          <w:szCs w:val="28"/>
        </w:rPr>
      </w:pPr>
      <w:bookmarkStart w:id="16" w:name="_Toc93399623"/>
      <w:r w:rsidRPr="001E699A">
        <w:rPr>
          <w:rFonts w:ascii="Times New Roman" w:hAnsi="Times New Roman" w:cs="Times New Roman"/>
          <w:sz w:val="28"/>
          <w:szCs w:val="28"/>
        </w:rPr>
        <w:lastRenderedPageBreak/>
        <w:t xml:space="preserve">Занятие 5. </w:t>
      </w:r>
      <w:r w:rsidR="00815F99" w:rsidRPr="001E699A">
        <w:rPr>
          <w:rFonts w:ascii="Times New Roman" w:hAnsi="Times New Roman" w:cs="Times New Roman"/>
          <w:sz w:val="28"/>
          <w:szCs w:val="28"/>
        </w:rPr>
        <w:t>Лабораторн</w:t>
      </w:r>
      <w:r w:rsidR="009F1366" w:rsidRPr="001E699A">
        <w:rPr>
          <w:rFonts w:ascii="Times New Roman" w:hAnsi="Times New Roman" w:cs="Times New Roman"/>
          <w:sz w:val="28"/>
          <w:szCs w:val="28"/>
        </w:rPr>
        <w:t>ый практикум</w:t>
      </w:r>
      <w:r w:rsidRPr="001E699A">
        <w:rPr>
          <w:rFonts w:ascii="Times New Roman" w:hAnsi="Times New Roman" w:cs="Times New Roman"/>
          <w:sz w:val="28"/>
          <w:szCs w:val="28"/>
        </w:rPr>
        <w:t xml:space="preserve"> по теме «</w:t>
      </w:r>
      <w:r w:rsidR="00815F99" w:rsidRPr="001E699A">
        <w:rPr>
          <w:rFonts w:ascii="Times New Roman" w:hAnsi="Times New Roman" w:cs="Times New Roman"/>
          <w:sz w:val="28"/>
          <w:szCs w:val="28"/>
        </w:rPr>
        <w:t>Органический синтез</w:t>
      </w:r>
      <w:r w:rsidRPr="001E699A">
        <w:rPr>
          <w:rFonts w:ascii="Times New Roman" w:hAnsi="Times New Roman" w:cs="Times New Roman"/>
          <w:sz w:val="28"/>
          <w:szCs w:val="28"/>
        </w:rPr>
        <w:t>»</w:t>
      </w:r>
      <w:bookmarkEnd w:id="16"/>
    </w:p>
    <w:p w:rsidR="001721CE" w:rsidRDefault="00CA1812" w:rsidP="00AF6BB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Занятие органическим синтезом предопределяет высокую квалификацию будущего специалиста-технолога и закладывает понимание того, что сущность химического превращения остается неизменной вне зависимости от его аппаратурного оформления, но результаты в значительной мере зависят от практических умений и навыков самого эксперимента.</w:t>
      </w:r>
      <w:r w:rsidR="009566A9">
        <w:rPr>
          <w:rFonts w:ascii="Times New Roman" w:hAnsi="Times New Roman" w:cs="Times New Roman"/>
          <w:sz w:val="28"/>
          <w:szCs w:val="28"/>
        </w:rPr>
        <w:t xml:space="preserve"> Изучаемые на лабораторном практикуме химические превращения лежат в основе технологий промышленного получения ряда практически важных веществ и материалов – от мономеров для синтеза пластмасс до сложных препаратов медицинского назначения. </w:t>
      </w:r>
    </w:p>
    <w:p w:rsidR="00CA1812" w:rsidRDefault="009B76F0" w:rsidP="00AF6BB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практической значимости лабораторного практикума по органической химии для технологов в формировании химико-технологического мышления будущего специалиста необходима взаимосвязь лабораторных методов экспериментальной работы в процессе прохождения лабораторного практикума с реальными технологическими схемами некоторых практически значимых промышленных процессов. </w:t>
      </w:r>
    </w:p>
    <w:p w:rsidR="001721CE" w:rsidRDefault="008549B1" w:rsidP="00AF6BB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 например, на рисунке 1 и 2 представлены схема аппарата для разгонки нефти и схема лабораторного прибора для фракционной перегонки органических жидкостей, а на рисунке 3 и 4 – технологическая схема переработки лекарственного растения, включающего отгонку масла с водяным паром, и лабораторная установка для перегонки с паром органических веществ.</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46"/>
      </w:tblGrid>
      <w:tr w:rsidR="001D3B79" w:rsidTr="00C72890">
        <w:tc>
          <w:tcPr>
            <w:tcW w:w="4928" w:type="dxa"/>
          </w:tcPr>
          <w:p w:rsidR="001D3B79" w:rsidRDefault="001D3B79" w:rsidP="00AF6BB1">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02B5E44" wp14:editId="6ACC172D">
                  <wp:extent cx="2885703" cy="2657302"/>
                  <wp:effectExtent l="0" t="0" r="0" b="0"/>
                  <wp:docPr id="1" name="Рисунок 1" descr="C:\User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5201" cy="2656840"/>
                          </a:xfrm>
                          <a:prstGeom prst="rect">
                            <a:avLst/>
                          </a:prstGeom>
                          <a:noFill/>
                          <a:ln>
                            <a:noFill/>
                          </a:ln>
                        </pic:spPr>
                      </pic:pic>
                    </a:graphicData>
                  </a:graphic>
                </wp:inline>
              </w:drawing>
            </w:r>
          </w:p>
        </w:tc>
        <w:tc>
          <w:tcPr>
            <w:tcW w:w="4646" w:type="dxa"/>
          </w:tcPr>
          <w:p w:rsidR="001D3B79" w:rsidRDefault="001D3B79" w:rsidP="00AF6BB1">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2A211F2" wp14:editId="0E974510">
                  <wp:extent cx="2829560" cy="3114040"/>
                  <wp:effectExtent l="0" t="0" r="0" b="0"/>
                  <wp:docPr id="2" name="Рисунок 2" descr="C:\Users\Ad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560" cy="3114040"/>
                          </a:xfrm>
                          <a:prstGeom prst="rect">
                            <a:avLst/>
                          </a:prstGeom>
                          <a:noFill/>
                          <a:ln>
                            <a:noFill/>
                          </a:ln>
                        </pic:spPr>
                      </pic:pic>
                    </a:graphicData>
                  </a:graphic>
                </wp:inline>
              </w:drawing>
            </w:r>
          </w:p>
        </w:tc>
      </w:tr>
      <w:tr w:rsidR="001D3B79" w:rsidTr="00C72890">
        <w:tc>
          <w:tcPr>
            <w:tcW w:w="4928" w:type="dxa"/>
          </w:tcPr>
          <w:p w:rsidR="001D3B79" w:rsidRPr="00C72890" w:rsidRDefault="001D3B79" w:rsidP="00F7237F">
            <w:pPr>
              <w:contextualSpacing/>
              <w:jc w:val="both"/>
              <w:rPr>
                <w:rFonts w:ascii="Times New Roman" w:hAnsi="Times New Roman" w:cs="Times New Roman"/>
                <w:sz w:val="28"/>
                <w:szCs w:val="28"/>
              </w:rPr>
            </w:pPr>
            <w:r w:rsidRPr="00C72890">
              <w:rPr>
                <w:rFonts w:ascii="Times New Roman" w:hAnsi="Times New Roman" w:cs="Times New Roman"/>
                <w:sz w:val="28"/>
                <w:szCs w:val="28"/>
              </w:rPr>
              <w:t xml:space="preserve">Рисунок 1 </w:t>
            </w:r>
            <w:r w:rsidR="00F7237F" w:rsidRPr="00C72890">
              <w:rPr>
                <w:rFonts w:ascii="Times New Roman" w:hAnsi="Times New Roman" w:cs="Times New Roman"/>
                <w:sz w:val="28"/>
                <w:szCs w:val="28"/>
              </w:rPr>
              <w:t>–</w:t>
            </w:r>
            <w:r w:rsidRPr="00C72890">
              <w:rPr>
                <w:rFonts w:ascii="Times New Roman" w:hAnsi="Times New Roman" w:cs="Times New Roman"/>
                <w:sz w:val="28"/>
                <w:szCs w:val="28"/>
              </w:rPr>
              <w:t xml:space="preserve"> </w:t>
            </w:r>
            <w:r w:rsidR="00F7237F" w:rsidRPr="00C72890">
              <w:rPr>
                <w:rFonts w:ascii="Times New Roman" w:hAnsi="Times New Roman" w:cs="Times New Roman"/>
                <w:sz w:val="28"/>
                <w:szCs w:val="28"/>
              </w:rPr>
              <w:t>Схема аппарата для разгонки нефти: 1 – электронагревательная печь; 2 – куб; 3 – ректификационная колонна; 4 – конденсатор-холодильник; 5, 6 – приемники дистиллята</w:t>
            </w:r>
          </w:p>
        </w:tc>
        <w:tc>
          <w:tcPr>
            <w:tcW w:w="4646" w:type="dxa"/>
          </w:tcPr>
          <w:p w:rsidR="001D3B79" w:rsidRPr="00C72890" w:rsidRDefault="001D3B79" w:rsidP="007209B8">
            <w:pPr>
              <w:contextualSpacing/>
              <w:jc w:val="both"/>
              <w:rPr>
                <w:rFonts w:ascii="Times New Roman" w:hAnsi="Times New Roman" w:cs="Times New Roman"/>
                <w:sz w:val="28"/>
                <w:szCs w:val="28"/>
              </w:rPr>
            </w:pPr>
            <w:r w:rsidRPr="00C72890">
              <w:rPr>
                <w:rFonts w:ascii="Times New Roman" w:hAnsi="Times New Roman" w:cs="Times New Roman"/>
                <w:sz w:val="28"/>
                <w:szCs w:val="28"/>
              </w:rPr>
              <w:t xml:space="preserve">Рисунок 2 </w:t>
            </w:r>
            <w:r w:rsidR="007209B8" w:rsidRPr="00C72890">
              <w:rPr>
                <w:rFonts w:ascii="Times New Roman" w:hAnsi="Times New Roman" w:cs="Times New Roman"/>
                <w:sz w:val="28"/>
                <w:szCs w:val="28"/>
              </w:rPr>
              <w:t>–</w:t>
            </w:r>
            <w:r w:rsidRPr="00C72890">
              <w:rPr>
                <w:rFonts w:ascii="Times New Roman" w:hAnsi="Times New Roman" w:cs="Times New Roman"/>
                <w:sz w:val="28"/>
                <w:szCs w:val="28"/>
              </w:rPr>
              <w:t xml:space="preserve"> </w:t>
            </w:r>
            <w:r w:rsidR="007209B8" w:rsidRPr="00C72890">
              <w:rPr>
                <w:rFonts w:ascii="Times New Roman" w:hAnsi="Times New Roman" w:cs="Times New Roman"/>
                <w:sz w:val="28"/>
                <w:szCs w:val="28"/>
              </w:rPr>
              <w:t xml:space="preserve">Схема прибора для фракционной перегонки органических жидкостей: 1 – нагревательное устройство; 2 – круглодонная колба; 3 – дефлегматор; 4 – холодильник Либиха; 5 – приемник (колба </w:t>
            </w:r>
            <w:proofErr w:type="spellStart"/>
            <w:r w:rsidR="007209B8" w:rsidRPr="00C72890">
              <w:rPr>
                <w:rFonts w:ascii="Times New Roman" w:hAnsi="Times New Roman" w:cs="Times New Roman"/>
                <w:sz w:val="28"/>
                <w:szCs w:val="28"/>
              </w:rPr>
              <w:t>Эрленмейера</w:t>
            </w:r>
            <w:proofErr w:type="spellEnd"/>
            <w:r w:rsidR="007209B8" w:rsidRPr="00C72890">
              <w:rPr>
                <w:rFonts w:ascii="Times New Roman" w:hAnsi="Times New Roman" w:cs="Times New Roman"/>
                <w:sz w:val="28"/>
                <w:szCs w:val="28"/>
              </w:rPr>
              <w:t>)</w:t>
            </w:r>
          </w:p>
        </w:tc>
      </w:tr>
      <w:tr w:rsidR="001D3B79" w:rsidTr="00C72890">
        <w:tc>
          <w:tcPr>
            <w:tcW w:w="4928" w:type="dxa"/>
          </w:tcPr>
          <w:p w:rsidR="001D3B79" w:rsidRDefault="001D3B79" w:rsidP="00AF6BB1">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B89F1F9" wp14:editId="6614B75E">
                  <wp:extent cx="2885703" cy="2291937"/>
                  <wp:effectExtent l="0" t="0" r="0" b="0"/>
                  <wp:docPr id="3" name="Рисунок 3" descr="C:\Users\Admi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421" cy="2294890"/>
                          </a:xfrm>
                          <a:prstGeom prst="rect">
                            <a:avLst/>
                          </a:prstGeom>
                          <a:noFill/>
                          <a:ln>
                            <a:noFill/>
                          </a:ln>
                        </pic:spPr>
                      </pic:pic>
                    </a:graphicData>
                  </a:graphic>
                </wp:inline>
              </w:drawing>
            </w:r>
          </w:p>
        </w:tc>
        <w:tc>
          <w:tcPr>
            <w:tcW w:w="4646" w:type="dxa"/>
          </w:tcPr>
          <w:p w:rsidR="001D3B79" w:rsidRDefault="001D3B79" w:rsidP="00AF6BB1">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3CB9027" wp14:editId="7365FD6F">
                  <wp:extent cx="2826328" cy="1995054"/>
                  <wp:effectExtent l="0" t="0" r="0" b="0"/>
                  <wp:docPr id="4" name="Рисунок 4" descr="C:\Users\Admin\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2894" cy="1992630"/>
                          </a:xfrm>
                          <a:prstGeom prst="rect">
                            <a:avLst/>
                          </a:prstGeom>
                          <a:noFill/>
                          <a:ln>
                            <a:noFill/>
                          </a:ln>
                        </pic:spPr>
                      </pic:pic>
                    </a:graphicData>
                  </a:graphic>
                </wp:inline>
              </w:drawing>
            </w:r>
          </w:p>
        </w:tc>
      </w:tr>
      <w:tr w:rsidR="001D3B79" w:rsidTr="00C72890">
        <w:tc>
          <w:tcPr>
            <w:tcW w:w="4928" w:type="dxa"/>
          </w:tcPr>
          <w:p w:rsidR="001D3B79" w:rsidRPr="00C72890" w:rsidRDefault="001D3B79" w:rsidP="007209B8">
            <w:pPr>
              <w:contextualSpacing/>
              <w:jc w:val="both"/>
              <w:rPr>
                <w:rFonts w:ascii="Times New Roman" w:hAnsi="Times New Roman" w:cs="Times New Roman"/>
                <w:sz w:val="28"/>
                <w:szCs w:val="28"/>
              </w:rPr>
            </w:pPr>
            <w:r w:rsidRPr="00C72890">
              <w:rPr>
                <w:rFonts w:ascii="Times New Roman" w:hAnsi="Times New Roman" w:cs="Times New Roman"/>
                <w:sz w:val="28"/>
                <w:szCs w:val="28"/>
              </w:rPr>
              <w:t xml:space="preserve">Рисунок 3 </w:t>
            </w:r>
            <w:r w:rsidR="00C72890" w:rsidRPr="00C72890">
              <w:rPr>
                <w:rFonts w:ascii="Times New Roman" w:hAnsi="Times New Roman" w:cs="Times New Roman"/>
                <w:sz w:val="28"/>
                <w:szCs w:val="28"/>
              </w:rPr>
              <w:t>–</w:t>
            </w:r>
            <w:r w:rsidRPr="00C72890">
              <w:rPr>
                <w:rFonts w:ascii="Times New Roman" w:hAnsi="Times New Roman" w:cs="Times New Roman"/>
                <w:sz w:val="28"/>
                <w:szCs w:val="28"/>
              </w:rPr>
              <w:t xml:space="preserve"> </w:t>
            </w:r>
            <w:r w:rsidR="00C72890" w:rsidRPr="00C72890">
              <w:rPr>
                <w:rFonts w:ascii="Times New Roman" w:hAnsi="Times New Roman" w:cs="Times New Roman"/>
                <w:sz w:val="28"/>
                <w:szCs w:val="28"/>
              </w:rPr>
              <w:t>Технологическая схема переработки очищенного кориандра на аппаратах струйного типа: 1 – перегонный аппарата; 2 – теплообменник; 3 – приемник-маслоотделитель</w:t>
            </w:r>
          </w:p>
        </w:tc>
        <w:tc>
          <w:tcPr>
            <w:tcW w:w="4646" w:type="dxa"/>
          </w:tcPr>
          <w:p w:rsidR="001D3B79" w:rsidRPr="00C72890" w:rsidRDefault="001D3B79" w:rsidP="007209B8">
            <w:pPr>
              <w:contextualSpacing/>
              <w:jc w:val="both"/>
              <w:rPr>
                <w:rFonts w:ascii="Times New Roman" w:hAnsi="Times New Roman" w:cs="Times New Roman"/>
                <w:sz w:val="28"/>
                <w:szCs w:val="28"/>
              </w:rPr>
            </w:pPr>
            <w:r w:rsidRPr="00C72890">
              <w:rPr>
                <w:rFonts w:ascii="Times New Roman" w:hAnsi="Times New Roman" w:cs="Times New Roman"/>
                <w:sz w:val="28"/>
                <w:szCs w:val="28"/>
              </w:rPr>
              <w:t xml:space="preserve">Рисунок 4 </w:t>
            </w:r>
            <w:r w:rsidR="00C72890" w:rsidRPr="00C72890">
              <w:rPr>
                <w:rFonts w:ascii="Times New Roman" w:hAnsi="Times New Roman" w:cs="Times New Roman"/>
                <w:sz w:val="28"/>
                <w:szCs w:val="28"/>
              </w:rPr>
              <w:t>–</w:t>
            </w:r>
            <w:r w:rsidRPr="00C72890">
              <w:rPr>
                <w:rFonts w:ascii="Times New Roman" w:hAnsi="Times New Roman" w:cs="Times New Roman"/>
                <w:sz w:val="28"/>
                <w:szCs w:val="28"/>
              </w:rPr>
              <w:t xml:space="preserve"> </w:t>
            </w:r>
            <w:r w:rsidR="00C72890" w:rsidRPr="00C72890">
              <w:rPr>
                <w:rFonts w:ascii="Times New Roman" w:hAnsi="Times New Roman" w:cs="Times New Roman"/>
                <w:sz w:val="28"/>
                <w:szCs w:val="28"/>
              </w:rPr>
              <w:t xml:space="preserve">Схема прибора для разделения органических веществ методом перегонки с водяным паром: 1а – </w:t>
            </w:r>
            <w:proofErr w:type="spellStart"/>
            <w:r w:rsidR="00C72890" w:rsidRPr="00C72890">
              <w:rPr>
                <w:rFonts w:ascii="Times New Roman" w:hAnsi="Times New Roman" w:cs="Times New Roman"/>
                <w:sz w:val="28"/>
                <w:szCs w:val="28"/>
              </w:rPr>
              <w:t>парообразователь</w:t>
            </w:r>
            <w:proofErr w:type="spellEnd"/>
            <w:r w:rsidR="00C72890" w:rsidRPr="00C72890">
              <w:rPr>
                <w:rFonts w:ascii="Times New Roman" w:hAnsi="Times New Roman" w:cs="Times New Roman"/>
                <w:sz w:val="28"/>
                <w:szCs w:val="28"/>
              </w:rPr>
              <w:t>; 1б – перегонная колба; 2 – холодильник Либиха; 3 - приемник</w:t>
            </w:r>
          </w:p>
        </w:tc>
      </w:tr>
    </w:tbl>
    <w:p w:rsidR="001D3B79" w:rsidRDefault="001D3B79" w:rsidP="00AF6BB1">
      <w:pPr>
        <w:spacing w:after="0" w:line="360" w:lineRule="auto"/>
        <w:ind w:firstLine="708"/>
        <w:contextualSpacing/>
        <w:jc w:val="both"/>
        <w:rPr>
          <w:rFonts w:ascii="Times New Roman" w:hAnsi="Times New Roman" w:cs="Times New Roman"/>
          <w:sz w:val="28"/>
          <w:szCs w:val="28"/>
        </w:rPr>
      </w:pPr>
    </w:p>
    <w:p w:rsidR="001D3B79" w:rsidRDefault="001D3B79" w:rsidP="001D3B7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Сравнение показывает, что как промышленные схемы, так и лабораторные приборы включают принципиальные узлы, имеющие одинаковое назначение (пронумерованы в соответствующих схемах), а также, очевидно, выполняющие идентичные задачи и функционирующие согласно одним и тем же теоретическими закономерностями. </w:t>
      </w:r>
    </w:p>
    <w:p w:rsidR="001D3B79" w:rsidRDefault="001D3B79" w:rsidP="001D3B79">
      <w:pPr>
        <w:spacing w:after="0" w:line="360" w:lineRule="auto"/>
        <w:ind w:firstLine="708"/>
        <w:contextualSpacing/>
        <w:jc w:val="both"/>
        <w:rPr>
          <w:rFonts w:ascii="Times New Roman" w:hAnsi="Times New Roman" w:cs="Times New Roman"/>
          <w:sz w:val="28"/>
          <w:szCs w:val="28"/>
        </w:rPr>
      </w:pPr>
      <w:r w:rsidRPr="00774CE3">
        <w:rPr>
          <w:rFonts w:ascii="Times New Roman" w:hAnsi="Times New Roman" w:cs="Times New Roman"/>
          <w:i/>
          <w:sz w:val="28"/>
          <w:szCs w:val="28"/>
        </w:rPr>
        <w:t>Таким образом</w:t>
      </w:r>
      <w:r>
        <w:rPr>
          <w:rFonts w:ascii="Times New Roman" w:hAnsi="Times New Roman" w:cs="Times New Roman"/>
          <w:sz w:val="28"/>
          <w:szCs w:val="28"/>
        </w:rPr>
        <w:t xml:space="preserve">, </w:t>
      </w:r>
      <w:r w:rsidR="00774CE3">
        <w:rPr>
          <w:rFonts w:ascii="Times New Roman" w:hAnsi="Times New Roman" w:cs="Times New Roman"/>
          <w:sz w:val="28"/>
          <w:szCs w:val="28"/>
        </w:rPr>
        <w:t xml:space="preserve">предложено методическое обеспечение опытно-экспериментальной работу по органической химии для инженеров-химиков-технологов, являющееся средством реализации взаимосвязи химии и технологии продукции. </w:t>
      </w:r>
    </w:p>
    <w:p w:rsidR="00DA1B54" w:rsidRDefault="00252D2A" w:rsidP="00252D2A">
      <w:pPr>
        <w:spacing w:after="0" w:line="360" w:lineRule="auto"/>
        <w:ind w:firstLine="708"/>
        <w:contextualSpacing/>
        <w:jc w:val="both"/>
        <w:rPr>
          <w:rFonts w:ascii="Times New Roman" w:hAnsi="Times New Roman" w:cs="Times New Roman"/>
          <w:sz w:val="28"/>
          <w:szCs w:val="28"/>
        </w:rPr>
      </w:pPr>
      <w:r w:rsidRPr="00252D2A">
        <w:rPr>
          <w:rFonts w:ascii="Times New Roman" w:hAnsi="Times New Roman" w:cs="Times New Roman"/>
          <w:i/>
          <w:sz w:val="28"/>
          <w:szCs w:val="28"/>
        </w:rPr>
        <w:t>На заключительном этапе</w:t>
      </w:r>
      <w:r>
        <w:rPr>
          <w:rFonts w:ascii="Times New Roman" w:hAnsi="Times New Roman" w:cs="Times New Roman"/>
          <w:sz w:val="28"/>
          <w:szCs w:val="28"/>
        </w:rPr>
        <w:t xml:space="preserve"> педагогического эксперимента </w:t>
      </w:r>
      <w:r w:rsidR="009F1366">
        <w:rPr>
          <w:rFonts w:ascii="Times New Roman" w:hAnsi="Times New Roman" w:cs="Times New Roman"/>
          <w:sz w:val="28"/>
          <w:szCs w:val="28"/>
        </w:rPr>
        <w:t xml:space="preserve">были проведены контрольные срезы по теме «Спирты» (1), «Органические кислоты» (2), «Биоорганические соединения» (3). </w:t>
      </w:r>
    </w:p>
    <w:p w:rsidR="001D3B79" w:rsidRDefault="009F1366" w:rsidP="00252D2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контрольных срезов рассчитывалась доля студентов, справившихся с заданиями профессиональной направленности. На рисунке 5 представлено изменение доли студентов, справившихся с заданиями профессиональной направленности по органической химии.</w:t>
      </w:r>
    </w:p>
    <w:p w:rsidR="00FC4091" w:rsidRDefault="00FC4091" w:rsidP="00FC4091">
      <w:pPr>
        <w:spacing w:after="0" w:line="360" w:lineRule="auto"/>
        <w:ind w:firstLine="708"/>
        <w:contextualSpacing/>
        <w:jc w:val="both"/>
        <w:rPr>
          <w:rFonts w:ascii="Times New Roman" w:hAnsi="Times New Roman" w:cs="Times New Roman"/>
          <w:sz w:val="28"/>
          <w:szCs w:val="28"/>
        </w:rPr>
      </w:pPr>
      <w:r>
        <w:rPr>
          <w:noProof/>
        </w:rPr>
        <w:drawing>
          <wp:inline distT="0" distB="0" distL="0" distR="0" wp14:anchorId="2F6AE29A" wp14:editId="32840ADC">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1B54" w:rsidRDefault="00DA1B54" w:rsidP="00252D2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Рисунок 5 - И</w:t>
      </w:r>
      <w:r w:rsidRPr="00DA1B54">
        <w:rPr>
          <w:rFonts w:ascii="Times New Roman" w:hAnsi="Times New Roman" w:cs="Times New Roman"/>
          <w:sz w:val="28"/>
          <w:szCs w:val="28"/>
        </w:rPr>
        <w:t>зменение доли студентов, справившихся с заданиями профессиональной напра</w:t>
      </w:r>
      <w:r>
        <w:rPr>
          <w:rFonts w:ascii="Times New Roman" w:hAnsi="Times New Roman" w:cs="Times New Roman"/>
          <w:sz w:val="28"/>
          <w:szCs w:val="28"/>
        </w:rPr>
        <w:t xml:space="preserve">вленности </w:t>
      </w:r>
      <w:r w:rsidR="00E10DCF">
        <w:rPr>
          <w:rFonts w:ascii="Times New Roman" w:hAnsi="Times New Roman" w:cs="Times New Roman"/>
          <w:sz w:val="28"/>
          <w:szCs w:val="28"/>
        </w:rPr>
        <w:t>в ходе педагогического эксперимента</w:t>
      </w:r>
    </w:p>
    <w:p w:rsidR="001D3B79" w:rsidRDefault="001D3B79" w:rsidP="00CA582D">
      <w:pPr>
        <w:spacing w:after="0" w:line="360" w:lineRule="auto"/>
        <w:ind w:firstLine="708"/>
        <w:contextualSpacing/>
        <w:jc w:val="both"/>
        <w:rPr>
          <w:rFonts w:ascii="Times New Roman" w:hAnsi="Times New Roman" w:cs="Times New Roman"/>
          <w:sz w:val="28"/>
          <w:szCs w:val="28"/>
        </w:rPr>
      </w:pPr>
    </w:p>
    <w:p w:rsidR="00CA582D" w:rsidRDefault="004700E6" w:rsidP="00CA582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диаграмме показано положительная динамика изменения доли студентов, справившихся с заданиями профессиональной направленности. После проведения третьего контрольного среза эта величина возросла по сравнению с результатами первого контрольного среза на 0,11. Исходя из этого, можно предположить, что методические разработки являются эффективными.</w:t>
      </w:r>
    </w:p>
    <w:p w:rsidR="00FA30D4" w:rsidRDefault="00FA30D4" w:rsidP="00CA582D">
      <w:pPr>
        <w:spacing w:after="0" w:line="36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Результаты педагогического эксперимента таковы (рисунок 6), что средняя величина коэффициента связи и доля студентов, </w:t>
      </w:r>
      <w:proofErr w:type="spellStart"/>
      <w:r>
        <w:rPr>
          <w:rFonts w:ascii="Times New Roman" w:hAnsi="Times New Roman" w:cs="Times New Roman"/>
          <w:sz w:val="28"/>
          <w:szCs w:val="28"/>
        </w:rPr>
        <w:t>справивишихся</w:t>
      </w:r>
      <w:proofErr w:type="spellEnd"/>
      <w:r>
        <w:rPr>
          <w:rFonts w:ascii="Times New Roman" w:hAnsi="Times New Roman" w:cs="Times New Roman"/>
          <w:sz w:val="28"/>
          <w:szCs w:val="28"/>
        </w:rPr>
        <w:t xml:space="preserve"> с заданиями профессиональной направленности, увеличилась на конечном этапе педагогического эксперимента, что доказывает положительный результат внедрения в образовательный процесс по органической химии в вузе методических разработок для будущих технологов направления подготовки 19.03.04 технология продукции и организация общественного питания. </w:t>
      </w:r>
      <w:proofErr w:type="gramEnd"/>
    </w:p>
    <w:p w:rsidR="00FA30D4" w:rsidRDefault="000A5DBA" w:rsidP="000A5DBA">
      <w:pPr>
        <w:spacing w:after="0" w:line="360" w:lineRule="auto"/>
        <w:ind w:firstLine="708"/>
        <w:contextualSpacing/>
        <w:jc w:val="both"/>
        <w:rPr>
          <w:rFonts w:ascii="Times New Roman" w:hAnsi="Times New Roman" w:cs="Times New Roman"/>
          <w:sz w:val="28"/>
          <w:szCs w:val="28"/>
        </w:rPr>
      </w:pPr>
      <w:r>
        <w:rPr>
          <w:noProof/>
        </w:rPr>
        <w:drawing>
          <wp:inline distT="0" distB="0" distL="0" distR="0" wp14:anchorId="25443838" wp14:editId="452D8327">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30D4" w:rsidRDefault="00FA30D4" w:rsidP="00CA582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Рисунок 6 – Динамика изменения средней величины коэффициента связи в ходе педагогического эксперимента</w:t>
      </w:r>
    </w:p>
    <w:p w:rsidR="000A5DBA" w:rsidRDefault="000A5DBA" w:rsidP="00CA582D">
      <w:pPr>
        <w:spacing w:after="0" w:line="360" w:lineRule="auto"/>
        <w:ind w:firstLine="708"/>
        <w:contextualSpacing/>
        <w:jc w:val="both"/>
        <w:rPr>
          <w:rFonts w:ascii="Times New Roman" w:hAnsi="Times New Roman" w:cs="Times New Roman"/>
          <w:sz w:val="28"/>
          <w:szCs w:val="28"/>
        </w:rPr>
      </w:pPr>
    </w:p>
    <w:p w:rsidR="000A5DBA" w:rsidRDefault="000A5DBA" w:rsidP="00CA582D">
      <w:pPr>
        <w:spacing w:after="0" w:line="360" w:lineRule="auto"/>
        <w:ind w:firstLine="708"/>
        <w:contextualSpacing/>
        <w:jc w:val="both"/>
        <w:rPr>
          <w:rFonts w:ascii="Times New Roman" w:hAnsi="Times New Roman" w:cs="Times New Roman"/>
          <w:sz w:val="28"/>
          <w:szCs w:val="28"/>
        </w:rPr>
      </w:pPr>
      <w:r w:rsidRPr="000A5DBA">
        <w:rPr>
          <w:rFonts w:ascii="Times New Roman" w:hAnsi="Times New Roman" w:cs="Times New Roman"/>
          <w:i/>
          <w:sz w:val="28"/>
          <w:szCs w:val="28"/>
        </w:rPr>
        <w:t>Таким образом</w:t>
      </w:r>
      <w:r>
        <w:rPr>
          <w:rFonts w:ascii="Times New Roman" w:hAnsi="Times New Roman" w:cs="Times New Roman"/>
          <w:sz w:val="28"/>
          <w:szCs w:val="28"/>
        </w:rPr>
        <w:t xml:space="preserve">, </w:t>
      </w:r>
      <w:r w:rsidR="00704D38">
        <w:rPr>
          <w:rFonts w:ascii="Times New Roman" w:hAnsi="Times New Roman" w:cs="Times New Roman"/>
          <w:sz w:val="28"/>
          <w:szCs w:val="28"/>
        </w:rPr>
        <w:t xml:space="preserve">внедрение в образовательный процесс по органической химии специально разработанного методического обеспечения способствовало увеличению доли студентов, справившихся с заданиями </w:t>
      </w:r>
      <w:r w:rsidR="00704D38">
        <w:rPr>
          <w:rFonts w:ascii="Times New Roman" w:hAnsi="Times New Roman" w:cs="Times New Roman"/>
          <w:sz w:val="28"/>
          <w:szCs w:val="28"/>
        </w:rPr>
        <w:lastRenderedPageBreak/>
        <w:t>профессиональной направленности и повышению коэффициента связи знаний по органической химии и профессионально значимых знаний, что может свидетельствовать об эффективности предложенных разработок.</w:t>
      </w:r>
    </w:p>
    <w:p w:rsidR="00496C11" w:rsidRDefault="00496C11" w:rsidP="00496C11">
      <w:pPr>
        <w:spacing w:after="0" w:line="360" w:lineRule="auto"/>
        <w:ind w:firstLine="708"/>
        <w:contextualSpacing/>
        <w:jc w:val="both"/>
        <w:rPr>
          <w:rFonts w:ascii="Times New Roman" w:hAnsi="Times New Roman" w:cs="Times New Roman"/>
          <w:sz w:val="28"/>
          <w:szCs w:val="28"/>
        </w:rPr>
      </w:pPr>
      <w:r w:rsidRPr="00300448">
        <w:rPr>
          <w:rFonts w:ascii="Times New Roman" w:hAnsi="Times New Roman" w:cs="Times New Roman"/>
          <w:sz w:val="28"/>
          <w:szCs w:val="28"/>
        </w:rPr>
        <w:t>Представлен</w:t>
      </w:r>
      <w:r>
        <w:rPr>
          <w:rFonts w:ascii="Times New Roman" w:hAnsi="Times New Roman" w:cs="Times New Roman"/>
          <w:sz w:val="28"/>
          <w:szCs w:val="28"/>
        </w:rPr>
        <w:t>ные материалы внедрены в практи</w:t>
      </w:r>
      <w:r w:rsidRPr="00300448">
        <w:rPr>
          <w:rFonts w:ascii="Times New Roman" w:hAnsi="Times New Roman" w:cs="Times New Roman"/>
          <w:sz w:val="28"/>
          <w:szCs w:val="28"/>
        </w:rPr>
        <w:t xml:space="preserve">ку работы кафедры </w:t>
      </w:r>
      <w:r>
        <w:rPr>
          <w:rFonts w:ascii="Times New Roman" w:hAnsi="Times New Roman" w:cs="Times New Roman"/>
          <w:sz w:val="28"/>
          <w:szCs w:val="28"/>
        </w:rPr>
        <w:t xml:space="preserve">биотехнологии Орловского государственного аграрного университета. </w:t>
      </w:r>
    </w:p>
    <w:p w:rsidR="000F01EB" w:rsidRDefault="000F01EB" w:rsidP="005570B6">
      <w:pPr>
        <w:spacing w:after="0" w:line="360" w:lineRule="auto"/>
        <w:contextualSpacing/>
        <w:jc w:val="both"/>
        <w:rPr>
          <w:rFonts w:ascii="Times New Roman" w:hAnsi="Times New Roman" w:cs="Times New Roman"/>
          <w:sz w:val="28"/>
          <w:szCs w:val="28"/>
        </w:rPr>
      </w:pPr>
    </w:p>
    <w:p w:rsidR="00620E07" w:rsidRDefault="00620E07" w:rsidP="005570B6">
      <w:pPr>
        <w:spacing w:after="0" w:line="360" w:lineRule="auto"/>
        <w:contextualSpacing/>
        <w:jc w:val="both"/>
        <w:rPr>
          <w:rFonts w:ascii="Times New Roman" w:hAnsi="Times New Roman" w:cs="Times New Roman"/>
          <w:sz w:val="28"/>
          <w:szCs w:val="28"/>
        </w:rPr>
      </w:pPr>
    </w:p>
    <w:p w:rsidR="00BE45D2" w:rsidRDefault="00BE45D2"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Default="008D11BF" w:rsidP="00AF3721">
      <w:pPr>
        <w:spacing w:line="360" w:lineRule="auto"/>
        <w:contextualSpacing/>
        <w:outlineLvl w:val="0"/>
        <w:rPr>
          <w:b/>
          <w:sz w:val="28"/>
          <w:szCs w:val="28"/>
        </w:rPr>
      </w:pPr>
    </w:p>
    <w:p w:rsidR="008D11BF" w:rsidRPr="00AF3721" w:rsidRDefault="008D11BF" w:rsidP="00AF3721">
      <w:pPr>
        <w:spacing w:line="360" w:lineRule="auto"/>
        <w:contextualSpacing/>
        <w:outlineLvl w:val="0"/>
        <w:rPr>
          <w:b/>
          <w:sz w:val="28"/>
          <w:szCs w:val="28"/>
        </w:rPr>
      </w:pPr>
    </w:p>
    <w:p w:rsidR="00620E07" w:rsidRPr="00620E07" w:rsidRDefault="00620E07" w:rsidP="00E43DF9">
      <w:pPr>
        <w:pStyle w:val="ad"/>
        <w:spacing w:line="360" w:lineRule="auto"/>
        <w:ind w:left="720"/>
        <w:contextualSpacing/>
        <w:jc w:val="center"/>
        <w:outlineLvl w:val="0"/>
        <w:rPr>
          <w:rFonts w:eastAsiaTheme="minorHAnsi"/>
          <w:b/>
          <w:sz w:val="28"/>
          <w:szCs w:val="28"/>
        </w:rPr>
      </w:pPr>
      <w:bookmarkStart w:id="17" w:name="_Toc67657381"/>
      <w:bookmarkStart w:id="18" w:name="_Toc93399493"/>
      <w:bookmarkStart w:id="19" w:name="_Toc93399624"/>
      <w:r w:rsidRPr="00620E07">
        <w:rPr>
          <w:rFonts w:eastAsiaTheme="minorHAnsi"/>
          <w:b/>
          <w:sz w:val="28"/>
          <w:szCs w:val="28"/>
        </w:rPr>
        <w:lastRenderedPageBreak/>
        <w:t>ЗАКЛЮЧЕНИЕ</w:t>
      </w:r>
      <w:bookmarkEnd w:id="17"/>
      <w:bookmarkEnd w:id="18"/>
      <w:bookmarkEnd w:id="19"/>
    </w:p>
    <w:p w:rsidR="00D70E66" w:rsidRDefault="00D70E66" w:rsidP="003472B3">
      <w:pPr>
        <w:spacing w:after="0" w:line="360" w:lineRule="auto"/>
        <w:ind w:firstLine="567"/>
        <w:contextualSpacing/>
        <w:rPr>
          <w:rFonts w:ascii="Times New Roman" w:eastAsiaTheme="minorHAnsi" w:hAnsi="Times New Roman" w:cs="Times New Roman"/>
          <w:sz w:val="28"/>
          <w:szCs w:val="28"/>
          <w:lang w:eastAsia="en-US"/>
        </w:rPr>
      </w:pPr>
    </w:p>
    <w:bookmarkEnd w:id="5"/>
    <w:p w:rsidR="00496C11" w:rsidRDefault="00496C11" w:rsidP="0094603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Химические дисциплины для изучения достаточно сложные, что объясняется большим объемом изучаемого материала, обилием формул, необходимых для запоминания.</w:t>
      </w:r>
      <w:r w:rsidR="00946031">
        <w:rPr>
          <w:rFonts w:ascii="Times New Roman" w:hAnsi="Times New Roman" w:cs="Times New Roman"/>
          <w:sz w:val="28"/>
          <w:szCs w:val="28"/>
        </w:rPr>
        <w:t xml:space="preserve"> </w:t>
      </w:r>
      <w:r>
        <w:rPr>
          <w:rFonts w:ascii="Times New Roman" w:hAnsi="Times New Roman" w:cs="Times New Roman"/>
          <w:sz w:val="28"/>
          <w:szCs w:val="28"/>
        </w:rPr>
        <w:t>Как правило, некоторые вопросы предлагаются обучающимся для самостоятельной работы, и реферат, как вид самостоятельной внеаудиторной работы, служит одним из способов получения, подачи и оценки химических знаний.</w:t>
      </w:r>
    </w:p>
    <w:p w:rsidR="00946031" w:rsidRDefault="00496C11" w:rsidP="00496C1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Практика показывает, что наибольший интерес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вызывают занятия, проводимые в нестандартной, креативной</w:t>
      </w:r>
      <w:r w:rsidR="002D2761">
        <w:rPr>
          <w:rFonts w:ascii="Times New Roman" w:hAnsi="Times New Roman" w:cs="Times New Roman"/>
          <w:sz w:val="28"/>
          <w:szCs w:val="28"/>
        </w:rPr>
        <w:t xml:space="preserve">, игровой </w:t>
      </w:r>
      <w:r>
        <w:rPr>
          <w:rFonts w:ascii="Times New Roman" w:hAnsi="Times New Roman" w:cs="Times New Roman"/>
          <w:sz w:val="28"/>
          <w:szCs w:val="28"/>
        </w:rPr>
        <w:t xml:space="preserve"> форме, при этом яркие ассоциации позволяют интенсифицировать и облегчить процесс запоминания материала. </w:t>
      </w:r>
    </w:p>
    <w:p w:rsidR="002D2761" w:rsidRDefault="002D2761" w:rsidP="00496C1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Качественное овладение студентами технологами теорией и практикой экспериментальной работы в лаборатории органической химии является важной предпосылкой создания надежного фундамента для дальнейшего технического образования студента за счет:</w:t>
      </w:r>
    </w:p>
    <w:p w:rsidR="002D2761" w:rsidRDefault="002D2761" w:rsidP="00496C1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формирования прочных междисциплинарных связей между фундаментальной наукой и практической подготовкой специалистов;</w:t>
      </w:r>
    </w:p>
    <w:p w:rsidR="002D2761" w:rsidRDefault="002D2761" w:rsidP="00496C1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воспитания технологической культуры будущих инженеро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технологов;</w:t>
      </w:r>
    </w:p>
    <w:p w:rsidR="002D2761" w:rsidRDefault="002D2761" w:rsidP="00496C1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создания прочного теоретического базиса будущей профессиональной деятельности.</w:t>
      </w:r>
    </w:p>
    <w:p w:rsidR="00246353" w:rsidRDefault="00246353" w:rsidP="0024635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Итогом профессиональной подготовки в рамках обучения в вузе является компетентность, характеристика специалиста, который должен быть готов к выполнению профессиональной деятельности, чтобы самостоятельно, ответственно и эффективно выполнять свои трудовые функции. В основе развития профессиональной компетентности лежит: формирование базовых знаний, умений и навыков; совершенствование навыков самостоятельной работы и работы в коллективе; развитие мотивации и познавательного интереса к химии и к будущей специальности.</w:t>
      </w:r>
    </w:p>
    <w:p w:rsidR="00496C11" w:rsidRPr="008D11BF" w:rsidRDefault="00246353" w:rsidP="008D11BF">
      <w:pPr>
        <w:pStyle w:val="1"/>
        <w:jc w:val="center"/>
        <w:rPr>
          <w:rFonts w:ascii="Times New Roman" w:hAnsi="Times New Roman" w:cs="Times New Roman"/>
          <w:color w:val="auto"/>
        </w:rPr>
      </w:pPr>
      <w:bookmarkStart w:id="20" w:name="_Toc93399625"/>
      <w:r w:rsidRPr="008D11BF">
        <w:rPr>
          <w:rFonts w:ascii="Times New Roman" w:hAnsi="Times New Roman" w:cs="Times New Roman"/>
          <w:color w:val="auto"/>
        </w:rPr>
        <w:lastRenderedPageBreak/>
        <w:t>СП</w:t>
      </w:r>
      <w:r w:rsidR="00BE45D2" w:rsidRPr="008D11BF">
        <w:rPr>
          <w:rFonts w:ascii="Times New Roman" w:hAnsi="Times New Roman" w:cs="Times New Roman"/>
          <w:color w:val="auto"/>
        </w:rPr>
        <w:t>ИСОК ИСПОЛЬЗОВАННОЙ ЛИТЕРАТУРЫ</w:t>
      </w:r>
      <w:bookmarkEnd w:id="20"/>
    </w:p>
    <w:p w:rsidR="00496C11" w:rsidRPr="00212E67" w:rsidRDefault="00496C11" w:rsidP="00496C11">
      <w:pPr>
        <w:spacing w:after="0" w:line="360" w:lineRule="auto"/>
        <w:ind w:firstLine="708"/>
        <w:contextualSpacing/>
        <w:jc w:val="both"/>
        <w:rPr>
          <w:rFonts w:ascii="Times New Roman" w:hAnsi="Times New Roman" w:cs="Times New Roman"/>
          <w:sz w:val="28"/>
          <w:szCs w:val="28"/>
        </w:rPr>
      </w:pPr>
    </w:p>
    <w:p w:rsidR="00496C11" w:rsidRDefault="00496C11" w:rsidP="00496C11">
      <w:pPr>
        <w:pStyle w:val="ad"/>
        <w:widowControl/>
        <w:numPr>
          <w:ilvl w:val="0"/>
          <w:numId w:val="27"/>
        </w:numPr>
        <w:autoSpaceDE/>
        <w:autoSpaceDN/>
        <w:spacing w:line="360" w:lineRule="auto"/>
        <w:ind w:left="0" w:firstLine="567"/>
        <w:contextualSpacing/>
        <w:jc w:val="both"/>
        <w:rPr>
          <w:sz w:val="28"/>
          <w:szCs w:val="28"/>
        </w:rPr>
      </w:pPr>
      <w:r w:rsidRPr="00212E67">
        <w:rPr>
          <w:sz w:val="28"/>
          <w:szCs w:val="28"/>
        </w:rPr>
        <w:t xml:space="preserve">Абдуллина Г. М. Современные подходы к преподаванию биологической химии в медицинском вузе / Г. М. Абдуллина, Н. Т. Карягина, О. А. Князева, И. Г. Кулагина, Ф. Х. </w:t>
      </w:r>
      <w:proofErr w:type="spellStart"/>
      <w:r w:rsidRPr="00212E67">
        <w:rPr>
          <w:sz w:val="28"/>
          <w:szCs w:val="28"/>
        </w:rPr>
        <w:t>Камилов</w:t>
      </w:r>
      <w:proofErr w:type="spellEnd"/>
      <w:r w:rsidRPr="00212E67">
        <w:rPr>
          <w:sz w:val="28"/>
          <w:szCs w:val="28"/>
        </w:rPr>
        <w:t xml:space="preserve"> [Электронный ресурс]. </w:t>
      </w:r>
      <w:r w:rsidRPr="00212E67">
        <w:rPr>
          <w:sz w:val="28"/>
          <w:szCs w:val="28"/>
          <w:lang w:val="en-US"/>
        </w:rPr>
        <w:t>URL</w:t>
      </w:r>
      <w:r w:rsidRPr="00212E67">
        <w:rPr>
          <w:sz w:val="28"/>
          <w:szCs w:val="28"/>
        </w:rPr>
        <w:t xml:space="preserve">: </w:t>
      </w:r>
      <w:hyperlink r:id="rId15" w:history="1">
        <w:r w:rsidRPr="008D11BF">
          <w:rPr>
            <w:rStyle w:val="aa"/>
            <w:color w:val="auto"/>
            <w:sz w:val="28"/>
            <w:szCs w:val="28"/>
            <w:lang w:val="en-US"/>
          </w:rPr>
          <w:t>http</w:t>
        </w:r>
        <w:r w:rsidRPr="008D11BF">
          <w:rPr>
            <w:rStyle w:val="aa"/>
            <w:color w:val="auto"/>
            <w:sz w:val="28"/>
            <w:szCs w:val="28"/>
          </w:rPr>
          <w:t>://</w:t>
        </w:r>
        <w:r w:rsidRPr="008D11BF">
          <w:rPr>
            <w:rStyle w:val="aa"/>
            <w:color w:val="auto"/>
            <w:sz w:val="28"/>
            <w:szCs w:val="28"/>
            <w:lang w:val="en-US"/>
          </w:rPr>
          <w:t>www</w:t>
        </w:r>
        <w:r w:rsidRPr="008D11BF">
          <w:rPr>
            <w:rStyle w:val="aa"/>
            <w:color w:val="auto"/>
            <w:sz w:val="28"/>
            <w:szCs w:val="28"/>
          </w:rPr>
          <w:t>.</w:t>
        </w:r>
        <w:proofErr w:type="spellStart"/>
        <w:r w:rsidRPr="008D11BF">
          <w:rPr>
            <w:rStyle w:val="aa"/>
            <w:color w:val="auto"/>
            <w:sz w:val="28"/>
            <w:szCs w:val="28"/>
            <w:lang w:val="en-US"/>
          </w:rPr>
          <w:t>sworld</w:t>
        </w:r>
        <w:proofErr w:type="spellEnd"/>
        <w:r w:rsidRPr="008D11BF">
          <w:rPr>
            <w:rStyle w:val="aa"/>
            <w:color w:val="auto"/>
            <w:sz w:val="28"/>
            <w:szCs w:val="28"/>
          </w:rPr>
          <w:t>.</w:t>
        </w:r>
        <w:r w:rsidRPr="008D11BF">
          <w:rPr>
            <w:rStyle w:val="aa"/>
            <w:color w:val="auto"/>
            <w:sz w:val="28"/>
            <w:szCs w:val="28"/>
            <w:lang w:val="en-US"/>
          </w:rPr>
          <w:t>com</w:t>
        </w:r>
        <w:r w:rsidRPr="008D11BF">
          <w:rPr>
            <w:rStyle w:val="aa"/>
            <w:color w:val="auto"/>
            <w:sz w:val="28"/>
            <w:szCs w:val="28"/>
          </w:rPr>
          <w:t>.</w:t>
        </w:r>
        <w:proofErr w:type="spellStart"/>
        <w:r w:rsidRPr="008D11BF">
          <w:rPr>
            <w:rStyle w:val="aa"/>
            <w:color w:val="auto"/>
            <w:sz w:val="28"/>
            <w:szCs w:val="28"/>
            <w:lang w:val="en-US"/>
          </w:rPr>
          <w:t>ua</w:t>
        </w:r>
        <w:proofErr w:type="spellEnd"/>
        <w:r w:rsidRPr="008D11BF">
          <w:rPr>
            <w:rStyle w:val="aa"/>
            <w:color w:val="auto"/>
            <w:sz w:val="28"/>
            <w:szCs w:val="28"/>
          </w:rPr>
          <w:t>/</w:t>
        </w:r>
        <w:proofErr w:type="spellStart"/>
        <w:r w:rsidRPr="008D11BF">
          <w:rPr>
            <w:rStyle w:val="aa"/>
            <w:color w:val="auto"/>
            <w:sz w:val="28"/>
            <w:szCs w:val="28"/>
            <w:lang w:val="en-US"/>
          </w:rPr>
          <w:t>simpoz</w:t>
        </w:r>
        <w:proofErr w:type="spellEnd"/>
        <w:r w:rsidRPr="008D11BF">
          <w:rPr>
            <w:rStyle w:val="aa"/>
            <w:color w:val="auto"/>
            <w:sz w:val="28"/>
            <w:szCs w:val="28"/>
          </w:rPr>
          <w:t>2/172.</w:t>
        </w:r>
        <w:proofErr w:type="spellStart"/>
        <w:r w:rsidRPr="008D11BF">
          <w:rPr>
            <w:rStyle w:val="aa"/>
            <w:color w:val="auto"/>
            <w:sz w:val="28"/>
            <w:szCs w:val="28"/>
            <w:lang w:val="en-US"/>
          </w:rPr>
          <w:t>pdf</w:t>
        </w:r>
        <w:proofErr w:type="spellEnd"/>
      </w:hyperlink>
      <w:r w:rsidRPr="008D11BF">
        <w:rPr>
          <w:sz w:val="28"/>
          <w:szCs w:val="28"/>
        </w:rPr>
        <w:t>.</w:t>
      </w:r>
    </w:p>
    <w:p w:rsidR="00496C11" w:rsidRDefault="00496C11" w:rsidP="00496C11">
      <w:pPr>
        <w:pStyle w:val="ad"/>
        <w:widowControl/>
        <w:numPr>
          <w:ilvl w:val="0"/>
          <w:numId w:val="27"/>
        </w:numPr>
        <w:autoSpaceDE/>
        <w:autoSpaceDN/>
        <w:spacing w:line="360" w:lineRule="auto"/>
        <w:ind w:left="0" w:firstLine="567"/>
        <w:contextualSpacing/>
        <w:jc w:val="both"/>
        <w:rPr>
          <w:sz w:val="28"/>
          <w:szCs w:val="28"/>
        </w:rPr>
      </w:pPr>
      <w:r w:rsidRPr="00212E67">
        <w:rPr>
          <w:sz w:val="28"/>
          <w:szCs w:val="28"/>
        </w:rPr>
        <w:t xml:space="preserve">Аванесов В. С. Применение заданий в тестовых образовательных технологиях // </w:t>
      </w:r>
      <w:proofErr w:type="gramStart"/>
      <w:r w:rsidRPr="00212E67">
        <w:rPr>
          <w:sz w:val="28"/>
          <w:szCs w:val="28"/>
        </w:rPr>
        <w:t>Школьные</w:t>
      </w:r>
      <w:proofErr w:type="gramEnd"/>
      <w:r w:rsidRPr="00212E67">
        <w:rPr>
          <w:sz w:val="28"/>
          <w:szCs w:val="28"/>
        </w:rPr>
        <w:t xml:space="preserve"> технологии2007. № 3. С. 146–163.</w:t>
      </w:r>
    </w:p>
    <w:p w:rsidR="00496C11" w:rsidRDefault="00496C11" w:rsidP="00496C11">
      <w:pPr>
        <w:pStyle w:val="ad"/>
        <w:widowControl/>
        <w:numPr>
          <w:ilvl w:val="0"/>
          <w:numId w:val="27"/>
        </w:numPr>
        <w:autoSpaceDE/>
        <w:autoSpaceDN/>
        <w:spacing w:line="360" w:lineRule="auto"/>
        <w:ind w:left="0" w:firstLine="567"/>
        <w:contextualSpacing/>
        <w:jc w:val="both"/>
        <w:rPr>
          <w:sz w:val="28"/>
          <w:szCs w:val="28"/>
        </w:rPr>
      </w:pPr>
      <w:r w:rsidRPr="00212E67">
        <w:rPr>
          <w:sz w:val="28"/>
          <w:szCs w:val="28"/>
        </w:rPr>
        <w:t>Аванесов В. С. Система заданий в тестовой форме // Педагогические измерения. 2006. № 2. С. 117.</w:t>
      </w:r>
    </w:p>
    <w:p w:rsidR="00496C11" w:rsidRDefault="00496C11" w:rsidP="00496C11">
      <w:pPr>
        <w:pStyle w:val="ad"/>
        <w:widowControl/>
        <w:numPr>
          <w:ilvl w:val="0"/>
          <w:numId w:val="27"/>
        </w:numPr>
        <w:autoSpaceDE/>
        <w:autoSpaceDN/>
        <w:spacing w:line="360" w:lineRule="auto"/>
        <w:ind w:left="0" w:firstLine="567"/>
        <w:contextualSpacing/>
        <w:jc w:val="both"/>
        <w:rPr>
          <w:sz w:val="28"/>
          <w:szCs w:val="28"/>
        </w:rPr>
      </w:pPr>
      <w:r w:rsidRPr="00212E67">
        <w:rPr>
          <w:sz w:val="28"/>
          <w:szCs w:val="28"/>
        </w:rPr>
        <w:t xml:space="preserve">Андрусенко С. Ф. </w:t>
      </w:r>
      <w:proofErr w:type="spellStart"/>
      <w:r w:rsidRPr="00212E67">
        <w:rPr>
          <w:sz w:val="28"/>
          <w:szCs w:val="28"/>
        </w:rPr>
        <w:t>Видеопрактикум</w:t>
      </w:r>
      <w:proofErr w:type="spellEnd"/>
      <w:r w:rsidRPr="00212E67">
        <w:rPr>
          <w:sz w:val="28"/>
          <w:szCs w:val="28"/>
        </w:rPr>
        <w:t xml:space="preserve"> по биохимии: учебник / С. Ф. Андрусенко, Е. В. Денисова, М. Ю. </w:t>
      </w:r>
      <w:proofErr w:type="spellStart"/>
      <w:r w:rsidRPr="00212E67">
        <w:rPr>
          <w:sz w:val="28"/>
          <w:szCs w:val="28"/>
        </w:rPr>
        <w:t>Кухарук</w:t>
      </w:r>
      <w:proofErr w:type="spellEnd"/>
      <w:r w:rsidRPr="00212E67">
        <w:rPr>
          <w:sz w:val="28"/>
          <w:szCs w:val="28"/>
        </w:rPr>
        <w:t xml:space="preserve">, В. Е. </w:t>
      </w:r>
      <w:proofErr w:type="spellStart"/>
      <w:r w:rsidRPr="00212E67">
        <w:rPr>
          <w:sz w:val="28"/>
          <w:szCs w:val="28"/>
        </w:rPr>
        <w:t>Супрунчук</w:t>
      </w:r>
      <w:proofErr w:type="spellEnd"/>
      <w:r w:rsidRPr="00212E67">
        <w:rPr>
          <w:sz w:val="28"/>
          <w:szCs w:val="28"/>
        </w:rPr>
        <w:t xml:space="preserve"> [Электронное издание]. Ставрополь, 2016. Регистрационное свидетельство № 48895 от 22.05.2017.</w:t>
      </w:r>
    </w:p>
    <w:p w:rsidR="00496C11" w:rsidRDefault="00496C11" w:rsidP="00496C11">
      <w:pPr>
        <w:pStyle w:val="ad"/>
        <w:widowControl/>
        <w:numPr>
          <w:ilvl w:val="0"/>
          <w:numId w:val="27"/>
        </w:numPr>
        <w:autoSpaceDE/>
        <w:autoSpaceDN/>
        <w:spacing w:line="360" w:lineRule="auto"/>
        <w:ind w:left="0" w:firstLine="567"/>
        <w:contextualSpacing/>
        <w:jc w:val="both"/>
        <w:rPr>
          <w:sz w:val="28"/>
          <w:szCs w:val="28"/>
        </w:rPr>
      </w:pPr>
      <w:r w:rsidRPr="00212E67">
        <w:rPr>
          <w:sz w:val="28"/>
          <w:szCs w:val="28"/>
        </w:rPr>
        <w:t>Андрусенко С. Ф., Денисова Е. В. Олимпиада по биологической химии как элемент учебно-воспитательного процесса // Материалы Международной научно-практической конференции «М. В. Ломоносов. Врата в науку»: сб. научных и методических статей. М.: Планета, 2011. 144 с.</w:t>
      </w:r>
    </w:p>
    <w:p w:rsidR="00496C11" w:rsidRDefault="00496C11" w:rsidP="00496C11">
      <w:pPr>
        <w:pStyle w:val="ad"/>
        <w:widowControl/>
        <w:numPr>
          <w:ilvl w:val="0"/>
          <w:numId w:val="27"/>
        </w:numPr>
        <w:autoSpaceDE/>
        <w:autoSpaceDN/>
        <w:spacing w:line="360" w:lineRule="auto"/>
        <w:ind w:left="0" w:firstLine="567"/>
        <w:contextualSpacing/>
        <w:jc w:val="both"/>
        <w:rPr>
          <w:sz w:val="28"/>
          <w:szCs w:val="28"/>
        </w:rPr>
      </w:pPr>
      <w:r w:rsidRPr="00212E67">
        <w:rPr>
          <w:sz w:val="28"/>
          <w:szCs w:val="28"/>
        </w:rPr>
        <w:t xml:space="preserve">Андрусенко С. Ф., Денисова Е. В. Правила замены для незаменимых аминокислот // Вестник СГУ. 2011. </w:t>
      </w:r>
      <w:proofErr w:type="spellStart"/>
      <w:r w:rsidRPr="00212E67">
        <w:rPr>
          <w:sz w:val="28"/>
          <w:szCs w:val="28"/>
        </w:rPr>
        <w:t>Вып</w:t>
      </w:r>
      <w:proofErr w:type="spellEnd"/>
      <w:r w:rsidRPr="00212E67">
        <w:rPr>
          <w:sz w:val="28"/>
          <w:szCs w:val="28"/>
        </w:rPr>
        <w:t>. 72 (1). 260 с.</w:t>
      </w:r>
    </w:p>
    <w:p w:rsidR="00496C11" w:rsidRDefault="00496C11" w:rsidP="00496C11">
      <w:pPr>
        <w:pStyle w:val="ad"/>
        <w:widowControl/>
        <w:numPr>
          <w:ilvl w:val="0"/>
          <w:numId w:val="27"/>
        </w:numPr>
        <w:autoSpaceDE/>
        <w:autoSpaceDN/>
        <w:spacing w:line="360" w:lineRule="auto"/>
        <w:ind w:left="0" w:firstLine="567"/>
        <w:contextualSpacing/>
        <w:jc w:val="both"/>
        <w:rPr>
          <w:sz w:val="28"/>
          <w:szCs w:val="28"/>
        </w:rPr>
      </w:pPr>
      <w:r w:rsidRPr="00212E67">
        <w:rPr>
          <w:sz w:val="28"/>
          <w:szCs w:val="28"/>
        </w:rPr>
        <w:t>Андрусенко С.Ф. Из опыта преподавания биохимии в высшей школе / С.Ф. Андрусенко, Е.В. Денисова, А.М. Филиппова // Вестник Северо-Кавказского федерального университета. 2018. № 2 (65). С.142-151.</w:t>
      </w:r>
    </w:p>
    <w:p w:rsidR="00496C11" w:rsidRDefault="00496C11" w:rsidP="00496C11">
      <w:pPr>
        <w:pStyle w:val="ad"/>
        <w:widowControl/>
        <w:numPr>
          <w:ilvl w:val="0"/>
          <w:numId w:val="27"/>
        </w:numPr>
        <w:autoSpaceDE/>
        <w:autoSpaceDN/>
        <w:spacing w:line="360" w:lineRule="auto"/>
        <w:ind w:left="0" w:firstLine="567"/>
        <w:contextualSpacing/>
        <w:jc w:val="both"/>
        <w:rPr>
          <w:sz w:val="28"/>
          <w:szCs w:val="28"/>
        </w:rPr>
      </w:pPr>
      <w:r w:rsidRPr="00212E67">
        <w:rPr>
          <w:sz w:val="28"/>
          <w:szCs w:val="28"/>
        </w:rPr>
        <w:t>Баев Л. В. Задания в тестовой форме // Педагогические измерения. 2006. № 3. С. 101.</w:t>
      </w:r>
    </w:p>
    <w:p w:rsidR="00496C11" w:rsidRPr="00781EC4" w:rsidRDefault="00496C11" w:rsidP="00496C11">
      <w:pPr>
        <w:pStyle w:val="ad"/>
        <w:widowControl/>
        <w:numPr>
          <w:ilvl w:val="0"/>
          <w:numId w:val="27"/>
        </w:numPr>
        <w:autoSpaceDE/>
        <w:autoSpaceDN/>
        <w:spacing w:line="360" w:lineRule="auto"/>
        <w:ind w:left="0" w:firstLine="567"/>
        <w:contextualSpacing/>
        <w:jc w:val="both"/>
        <w:rPr>
          <w:rStyle w:val="aa"/>
          <w:color w:val="auto"/>
          <w:sz w:val="28"/>
          <w:szCs w:val="28"/>
          <w:u w:val="none"/>
        </w:rPr>
      </w:pPr>
      <w:proofErr w:type="spellStart"/>
      <w:r w:rsidRPr="00212E67">
        <w:rPr>
          <w:sz w:val="28"/>
          <w:szCs w:val="28"/>
        </w:rPr>
        <w:t>Байтусова</w:t>
      </w:r>
      <w:proofErr w:type="spellEnd"/>
      <w:r w:rsidRPr="00212E67">
        <w:rPr>
          <w:sz w:val="28"/>
          <w:szCs w:val="28"/>
        </w:rPr>
        <w:t xml:space="preserve"> И. Е., Новохатская Е. Н., </w:t>
      </w:r>
      <w:proofErr w:type="spellStart"/>
      <w:r w:rsidRPr="00212E67">
        <w:rPr>
          <w:sz w:val="28"/>
          <w:szCs w:val="28"/>
        </w:rPr>
        <w:t>Тасбулатова</w:t>
      </w:r>
      <w:proofErr w:type="spellEnd"/>
      <w:r w:rsidRPr="00212E67">
        <w:rPr>
          <w:sz w:val="28"/>
          <w:szCs w:val="28"/>
        </w:rPr>
        <w:t xml:space="preserve"> Э. М. Активные методы обучения в высшей школе [Электронный ресурс]. URL: </w:t>
      </w:r>
      <w:hyperlink r:id="rId16" w:history="1">
        <w:r w:rsidRPr="008D11BF">
          <w:rPr>
            <w:rStyle w:val="aa"/>
            <w:color w:val="auto"/>
            <w:sz w:val="28"/>
            <w:szCs w:val="28"/>
          </w:rPr>
          <w:t>http://www.rusnauka.com/32_DWS_2008/Pedagogica/36620.doc.htm</w:t>
        </w:r>
      </w:hyperlink>
    </w:p>
    <w:p w:rsidR="00781EC4" w:rsidRPr="00781EC4" w:rsidRDefault="00781EC4" w:rsidP="00496C11">
      <w:pPr>
        <w:pStyle w:val="ad"/>
        <w:widowControl/>
        <w:numPr>
          <w:ilvl w:val="0"/>
          <w:numId w:val="27"/>
        </w:numPr>
        <w:autoSpaceDE/>
        <w:autoSpaceDN/>
        <w:spacing w:line="360" w:lineRule="auto"/>
        <w:ind w:left="0" w:firstLine="567"/>
        <w:contextualSpacing/>
        <w:jc w:val="both"/>
        <w:rPr>
          <w:sz w:val="28"/>
          <w:szCs w:val="28"/>
        </w:rPr>
      </w:pPr>
      <w:r w:rsidRPr="00781EC4">
        <w:rPr>
          <w:sz w:val="28"/>
          <w:szCs w:val="28"/>
        </w:rPr>
        <w:t xml:space="preserve">Вербицкий А.А. Активное обучение в высшей школе: контекстный подход: метод. Пособие. – М.: </w:t>
      </w:r>
      <w:proofErr w:type="spellStart"/>
      <w:r w:rsidRPr="00781EC4">
        <w:rPr>
          <w:sz w:val="28"/>
          <w:szCs w:val="28"/>
        </w:rPr>
        <w:t>Высш</w:t>
      </w:r>
      <w:proofErr w:type="spellEnd"/>
      <w:r w:rsidRPr="00781EC4">
        <w:rPr>
          <w:sz w:val="28"/>
          <w:szCs w:val="28"/>
        </w:rPr>
        <w:t xml:space="preserve">. </w:t>
      </w:r>
      <w:proofErr w:type="spellStart"/>
      <w:r w:rsidRPr="00781EC4">
        <w:rPr>
          <w:sz w:val="28"/>
          <w:szCs w:val="28"/>
        </w:rPr>
        <w:t>Шк</w:t>
      </w:r>
      <w:proofErr w:type="spellEnd"/>
      <w:r w:rsidRPr="00781EC4">
        <w:rPr>
          <w:sz w:val="28"/>
          <w:szCs w:val="28"/>
        </w:rPr>
        <w:t>., 1991. – 207 с.</w:t>
      </w:r>
    </w:p>
    <w:p w:rsidR="00496C11" w:rsidRDefault="00496C11" w:rsidP="00496C11">
      <w:pPr>
        <w:pStyle w:val="ad"/>
        <w:widowControl/>
        <w:numPr>
          <w:ilvl w:val="0"/>
          <w:numId w:val="27"/>
        </w:numPr>
        <w:autoSpaceDE/>
        <w:autoSpaceDN/>
        <w:spacing w:line="360" w:lineRule="auto"/>
        <w:ind w:left="0" w:firstLine="567"/>
        <w:contextualSpacing/>
        <w:jc w:val="both"/>
        <w:rPr>
          <w:sz w:val="28"/>
          <w:szCs w:val="28"/>
        </w:rPr>
      </w:pPr>
      <w:r w:rsidRPr="00212E67">
        <w:rPr>
          <w:sz w:val="28"/>
          <w:szCs w:val="28"/>
        </w:rPr>
        <w:lastRenderedPageBreak/>
        <w:t xml:space="preserve">Высокогорский В.Е. Некоторые особенности преподавания биохимии в современных условиях / В.Е. Высокогорский, А.В. </w:t>
      </w:r>
      <w:proofErr w:type="spellStart"/>
      <w:r w:rsidRPr="00212E67">
        <w:rPr>
          <w:sz w:val="28"/>
          <w:szCs w:val="28"/>
        </w:rPr>
        <w:t>Индутный</w:t>
      </w:r>
      <w:proofErr w:type="spellEnd"/>
      <w:r w:rsidRPr="00212E67">
        <w:rPr>
          <w:sz w:val="28"/>
          <w:szCs w:val="28"/>
        </w:rPr>
        <w:t>, Г.А. Лопухов // Вятский медицинский вестник. 2007. №4. С.14-15.</w:t>
      </w:r>
    </w:p>
    <w:p w:rsidR="00496C11" w:rsidRDefault="00496C11" w:rsidP="00496C11">
      <w:pPr>
        <w:pStyle w:val="ad"/>
        <w:widowControl/>
        <w:numPr>
          <w:ilvl w:val="0"/>
          <w:numId w:val="27"/>
        </w:numPr>
        <w:autoSpaceDE/>
        <w:autoSpaceDN/>
        <w:spacing w:line="360" w:lineRule="auto"/>
        <w:ind w:left="0" w:firstLine="567"/>
        <w:contextualSpacing/>
        <w:jc w:val="both"/>
        <w:rPr>
          <w:sz w:val="28"/>
          <w:szCs w:val="28"/>
        </w:rPr>
      </w:pPr>
      <w:proofErr w:type="spellStart"/>
      <w:r w:rsidRPr="00212E67">
        <w:rPr>
          <w:sz w:val="28"/>
          <w:szCs w:val="28"/>
        </w:rPr>
        <w:t>Корочанская</w:t>
      </w:r>
      <w:proofErr w:type="spellEnd"/>
      <w:r w:rsidRPr="00212E67">
        <w:rPr>
          <w:sz w:val="28"/>
          <w:szCs w:val="28"/>
        </w:rPr>
        <w:t xml:space="preserve"> С.П. Вариативный курс по биохимии как способ повышения качества фундаментальной подготовки специалиста в медицинском вузе / С.П. </w:t>
      </w:r>
      <w:proofErr w:type="spellStart"/>
      <w:r w:rsidRPr="00212E67">
        <w:rPr>
          <w:sz w:val="28"/>
          <w:szCs w:val="28"/>
        </w:rPr>
        <w:t>Корочанская</w:t>
      </w:r>
      <w:proofErr w:type="spellEnd"/>
      <w:r w:rsidRPr="00212E67">
        <w:rPr>
          <w:sz w:val="28"/>
          <w:szCs w:val="28"/>
        </w:rPr>
        <w:t xml:space="preserve">, Т.С. </w:t>
      </w:r>
      <w:proofErr w:type="spellStart"/>
      <w:r w:rsidRPr="00212E67">
        <w:rPr>
          <w:sz w:val="28"/>
          <w:szCs w:val="28"/>
        </w:rPr>
        <w:t>Хвостова</w:t>
      </w:r>
      <w:proofErr w:type="spellEnd"/>
      <w:r w:rsidRPr="00212E67">
        <w:rPr>
          <w:sz w:val="28"/>
          <w:szCs w:val="28"/>
        </w:rPr>
        <w:t xml:space="preserve"> // Международный журнал экспериментального образования. №4, 2013. С. 136-139.</w:t>
      </w:r>
    </w:p>
    <w:p w:rsidR="00496C11" w:rsidRDefault="00496C11" w:rsidP="00496C11">
      <w:pPr>
        <w:pStyle w:val="ad"/>
        <w:widowControl/>
        <w:numPr>
          <w:ilvl w:val="0"/>
          <w:numId w:val="27"/>
        </w:numPr>
        <w:autoSpaceDE/>
        <w:autoSpaceDN/>
        <w:spacing w:line="360" w:lineRule="auto"/>
        <w:ind w:left="0" w:firstLine="567"/>
        <w:contextualSpacing/>
        <w:jc w:val="both"/>
        <w:rPr>
          <w:sz w:val="28"/>
          <w:szCs w:val="28"/>
        </w:rPr>
      </w:pPr>
      <w:r w:rsidRPr="00212E67">
        <w:rPr>
          <w:sz w:val="28"/>
          <w:szCs w:val="28"/>
        </w:rPr>
        <w:t xml:space="preserve">Кузьмина О.И. </w:t>
      </w:r>
      <w:proofErr w:type="gramStart"/>
      <w:r w:rsidRPr="00212E67">
        <w:rPr>
          <w:sz w:val="28"/>
          <w:szCs w:val="28"/>
        </w:rPr>
        <w:t>Кейс-технологии</w:t>
      </w:r>
      <w:proofErr w:type="gramEnd"/>
      <w:r w:rsidRPr="00212E67">
        <w:rPr>
          <w:sz w:val="28"/>
          <w:szCs w:val="28"/>
        </w:rPr>
        <w:t xml:space="preserve"> как способ повышения эффективности преподавания биохимии в медицинском вузе / О.И Кузьмина, Ш.Н </w:t>
      </w:r>
      <w:proofErr w:type="spellStart"/>
      <w:r w:rsidRPr="00212E67">
        <w:rPr>
          <w:sz w:val="28"/>
          <w:szCs w:val="28"/>
        </w:rPr>
        <w:t>Галимов</w:t>
      </w:r>
      <w:proofErr w:type="spellEnd"/>
      <w:r w:rsidRPr="00212E67">
        <w:rPr>
          <w:sz w:val="28"/>
          <w:szCs w:val="28"/>
        </w:rPr>
        <w:t xml:space="preserve"> // Современные проблемы науки и образования. 2019.№6. [Электронный ресурс] URL: http://science-education.ru/ru/article/view?id=29463 </w:t>
      </w:r>
    </w:p>
    <w:p w:rsidR="00496C11" w:rsidRDefault="00496C11" w:rsidP="00496C11">
      <w:pPr>
        <w:pStyle w:val="ad"/>
        <w:widowControl/>
        <w:numPr>
          <w:ilvl w:val="0"/>
          <w:numId w:val="27"/>
        </w:numPr>
        <w:autoSpaceDE/>
        <w:autoSpaceDN/>
        <w:spacing w:line="360" w:lineRule="auto"/>
        <w:ind w:left="0" w:firstLine="567"/>
        <w:contextualSpacing/>
        <w:jc w:val="both"/>
        <w:rPr>
          <w:sz w:val="28"/>
          <w:szCs w:val="28"/>
        </w:rPr>
      </w:pPr>
      <w:r w:rsidRPr="00212E67">
        <w:rPr>
          <w:sz w:val="28"/>
          <w:szCs w:val="28"/>
        </w:rPr>
        <w:t xml:space="preserve">Маркина И. В. Химическая мнемоника и мнемоническая химия // Химия в школе. 2007. № 2. С. 23–29. </w:t>
      </w:r>
    </w:p>
    <w:p w:rsidR="00496C11" w:rsidRDefault="00496C11" w:rsidP="00496C11">
      <w:pPr>
        <w:pStyle w:val="ad"/>
        <w:widowControl/>
        <w:numPr>
          <w:ilvl w:val="0"/>
          <w:numId w:val="27"/>
        </w:numPr>
        <w:autoSpaceDE/>
        <w:autoSpaceDN/>
        <w:spacing w:line="360" w:lineRule="auto"/>
        <w:ind w:left="0" w:firstLine="567"/>
        <w:contextualSpacing/>
        <w:jc w:val="both"/>
        <w:rPr>
          <w:sz w:val="28"/>
          <w:szCs w:val="28"/>
        </w:rPr>
      </w:pPr>
      <w:r w:rsidRPr="00212E67">
        <w:rPr>
          <w:sz w:val="28"/>
          <w:szCs w:val="28"/>
        </w:rPr>
        <w:t xml:space="preserve">Соловьев Р. Б. Несколько мнемонических правил // Газета 1 сентября 2000. Копилка опыта. № 37 [Электронный ресурс]. URL: </w:t>
      </w:r>
      <w:hyperlink r:id="rId17" w:history="1">
        <w:r w:rsidRPr="008D11BF">
          <w:rPr>
            <w:rStyle w:val="aa"/>
            <w:color w:val="auto"/>
            <w:sz w:val="28"/>
            <w:szCs w:val="28"/>
          </w:rPr>
          <w:t>http://bio.1september.ru/2000/48/10.htm</w:t>
        </w:r>
      </w:hyperlink>
    </w:p>
    <w:p w:rsidR="00496C11" w:rsidRPr="00496C11" w:rsidRDefault="00496C11" w:rsidP="00E70C11">
      <w:pPr>
        <w:pStyle w:val="ad"/>
        <w:widowControl/>
        <w:numPr>
          <w:ilvl w:val="0"/>
          <w:numId w:val="27"/>
        </w:numPr>
        <w:autoSpaceDE/>
        <w:autoSpaceDN/>
        <w:spacing w:line="360" w:lineRule="auto"/>
        <w:ind w:left="0" w:firstLine="567"/>
        <w:contextualSpacing/>
        <w:jc w:val="both"/>
        <w:rPr>
          <w:sz w:val="28"/>
          <w:szCs w:val="28"/>
          <w:lang w:val="en-US"/>
        </w:rPr>
      </w:pPr>
      <w:proofErr w:type="spellStart"/>
      <w:r w:rsidRPr="00212E67">
        <w:rPr>
          <w:sz w:val="28"/>
          <w:szCs w:val="28"/>
        </w:rPr>
        <w:t>Цобкало</w:t>
      </w:r>
      <w:proofErr w:type="spellEnd"/>
      <w:r w:rsidRPr="00212E67">
        <w:rPr>
          <w:sz w:val="28"/>
          <w:szCs w:val="28"/>
        </w:rPr>
        <w:t xml:space="preserve"> Ж. А. Химическая мнемоника [Электронный ресурс]. </w:t>
      </w:r>
      <w:r w:rsidRPr="00212E67">
        <w:rPr>
          <w:sz w:val="28"/>
          <w:szCs w:val="28"/>
          <w:lang w:val="en-US"/>
        </w:rPr>
        <w:t xml:space="preserve">URL: http://www.imax.by. </w:t>
      </w:r>
    </w:p>
    <w:p w:rsidR="00496C11" w:rsidRDefault="00496C11" w:rsidP="00E70C11">
      <w:pPr>
        <w:pStyle w:val="ad"/>
        <w:widowControl/>
        <w:numPr>
          <w:ilvl w:val="0"/>
          <w:numId w:val="27"/>
        </w:numPr>
        <w:autoSpaceDE/>
        <w:autoSpaceDN/>
        <w:spacing w:line="360" w:lineRule="auto"/>
        <w:ind w:left="0" w:firstLine="567"/>
        <w:contextualSpacing/>
        <w:jc w:val="both"/>
        <w:rPr>
          <w:sz w:val="28"/>
          <w:szCs w:val="28"/>
        </w:rPr>
      </w:pPr>
      <w:proofErr w:type="spellStart"/>
      <w:r w:rsidRPr="00212E67">
        <w:rPr>
          <w:sz w:val="28"/>
          <w:szCs w:val="28"/>
          <w:lang w:val="en-US"/>
        </w:rPr>
        <w:t>Afshar</w:t>
      </w:r>
      <w:proofErr w:type="spellEnd"/>
      <w:r w:rsidRPr="00212E67">
        <w:rPr>
          <w:sz w:val="28"/>
          <w:szCs w:val="28"/>
          <w:lang w:val="en-US"/>
        </w:rPr>
        <w:t xml:space="preserve"> M. Teaching and learning medical biochemistry: perspectives from a student and an educator / M. </w:t>
      </w:r>
      <w:proofErr w:type="spellStart"/>
      <w:r w:rsidRPr="00212E67">
        <w:rPr>
          <w:sz w:val="28"/>
          <w:szCs w:val="28"/>
          <w:lang w:val="en-US"/>
        </w:rPr>
        <w:t>Afshar</w:t>
      </w:r>
      <w:proofErr w:type="spellEnd"/>
      <w:r w:rsidRPr="00212E67">
        <w:rPr>
          <w:sz w:val="28"/>
          <w:szCs w:val="28"/>
          <w:lang w:val="en-US"/>
        </w:rPr>
        <w:t xml:space="preserve">, Z. Han // Medical Science Education. 2014. №24. </w:t>
      </w:r>
      <w:r w:rsidRPr="00212E67">
        <w:rPr>
          <w:sz w:val="28"/>
          <w:szCs w:val="28"/>
        </w:rPr>
        <w:t>Р</w:t>
      </w:r>
      <w:r w:rsidRPr="00212E67">
        <w:rPr>
          <w:sz w:val="28"/>
          <w:szCs w:val="28"/>
          <w:lang w:val="en-US"/>
        </w:rPr>
        <w:t>.339–341.</w:t>
      </w:r>
    </w:p>
    <w:p w:rsidR="00496C11" w:rsidRDefault="00496C11" w:rsidP="00E70C11">
      <w:pPr>
        <w:pStyle w:val="ad"/>
        <w:widowControl/>
        <w:numPr>
          <w:ilvl w:val="0"/>
          <w:numId w:val="27"/>
        </w:numPr>
        <w:autoSpaceDE/>
        <w:autoSpaceDN/>
        <w:spacing w:line="360" w:lineRule="auto"/>
        <w:ind w:left="0" w:firstLine="567"/>
        <w:contextualSpacing/>
        <w:jc w:val="both"/>
        <w:rPr>
          <w:sz w:val="28"/>
          <w:szCs w:val="28"/>
        </w:rPr>
      </w:pPr>
      <w:r w:rsidRPr="00212E67">
        <w:rPr>
          <w:sz w:val="28"/>
          <w:szCs w:val="28"/>
          <w:lang w:val="en-US"/>
        </w:rPr>
        <w:t xml:space="preserve">Huang P.C. The integrative nature of biochemistry: challenges of biochemical education in the USA / P.C. Huang // Biochemical Education. 2000. №28. </w:t>
      </w:r>
      <w:r w:rsidRPr="00212E67">
        <w:rPr>
          <w:sz w:val="28"/>
          <w:szCs w:val="28"/>
        </w:rPr>
        <w:t>Р</w:t>
      </w:r>
      <w:r w:rsidRPr="00212E67">
        <w:rPr>
          <w:sz w:val="28"/>
          <w:szCs w:val="28"/>
          <w:lang w:val="en-US"/>
        </w:rPr>
        <w:t>.64-70.</w:t>
      </w:r>
    </w:p>
    <w:p w:rsidR="00496C11" w:rsidRDefault="00496C11" w:rsidP="00E70C11">
      <w:pPr>
        <w:pStyle w:val="ad"/>
        <w:widowControl/>
        <w:numPr>
          <w:ilvl w:val="0"/>
          <w:numId w:val="27"/>
        </w:numPr>
        <w:autoSpaceDE/>
        <w:autoSpaceDN/>
        <w:spacing w:line="360" w:lineRule="auto"/>
        <w:ind w:left="0" w:firstLine="567"/>
        <w:contextualSpacing/>
        <w:jc w:val="both"/>
        <w:rPr>
          <w:sz w:val="28"/>
          <w:szCs w:val="28"/>
        </w:rPr>
      </w:pPr>
      <w:r w:rsidRPr="00212E67">
        <w:rPr>
          <w:sz w:val="28"/>
          <w:szCs w:val="28"/>
          <w:lang w:val="en-US"/>
        </w:rPr>
        <w:t xml:space="preserve">Kornberg A. The two cultures; chemistry and biology / A. Kornberg // Biochemistry. 1987. №6. </w:t>
      </w:r>
      <w:r w:rsidRPr="00212E67">
        <w:rPr>
          <w:sz w:val="28"/>
          <w:szCs w:val="28"/>
        </w:rPr>
        <w:t>Р</w:t>
      </w:r>
      <w:r w:rsidRPr="00212E67">
        <w:rPr>
          <w:sz w:val="28"/>
          <w:szCs w:val="28"/>
          <w:lang w:val="en-US"/>
        </w:rPr>
        <w:t>. 6888-6891.</w:t>
      </w:r>
    </w:p>
    <w:p w:rsidR="00F17CAA" w:rsidRPr="00781EC4" w:rsidRDefault="00496C11" w:rsidP="00AF3721">
      <w:pPr>
        <w:pStyle w:val="ad"/>
        <w:widowControl/>
        <w:numPr>
          <w:ilvl w:val="0"/>
          <w:numId w:val="27"/>
        </w:numPr>
        <w:autoSpaceDE/>
        <w:autoSpaceDN/>
        <w:spacing w:line="360" w:lineRule="auto"/>
        <w:ind w:left="0" w:firstLine="567"/>
        <w:contextualSpacing/>
        <w:jc w:val="both"/>
        <w:rPr>
          <w:sz w:val="28"/>
          <w:szCs w:val="28"/>
        </w:rPr>
      </w:pPr>
      <w:proofErr w:type="spellStart"/>
      <w:r w:rsidRPr="00212E67">
        <w:rPr>
          <w:sz w:val="28"/>
          <w:szCs w:val="28"/>
          <w:lang w:val="en-US"/>
        </w:rPr>
        <w:t>Srinivasan</w:t>
      </w:r>
      <w:proofErr w:type="spellEnd"/>
      <w:r w:rsidRPr="00212E67">
        <w:rPr>
          <w:sz w:val="28"/>
          <w:szCs w:val="28"/>
          <w:lang w:val="en-US"/>
        </w:rPr>
        <w:t xml:space="preserve"> M. Comparing problem-based learning with case-based learning: effects of a major curricular shift at two institutions / M. </w:t>
      </w:r>
      <w:proofErr w:type="spellStart"/>
      <w:r w:rsidRPr="00212E67">
        <w:rPr>
          <w:sz w:val="28"/>
          <w:szCs w:val="28"/>
          <w:lang w:val="en-US"/>
        </w:rPr>
        <w:t>Srinivasan</w:t>
      </w:r>
      <w:proofErr w:type="spellEnd"/>
      <w:r w:rsidRPr="00212E67">
        <w:rPr>
          <w:sz w:val="28"/>
          <w:szCs w:val="28"/>
          <w:lang w:val="en-US"/>
        </w:rPr>
        <w:t xml:space="preserve">, M. Wilkes, F. Stevenson, T. Nguyen, S. </w:t>
      </w:r>
      <w:proofErr w:type="spellStart"/>
      <w:r w:rsidRPr="00212E67">
        <w:rPr>
          <w:sz w:val="28"/>
          <w:szCs w:val="28"/>
          <w:lang w:val="en-US"/>
        </w:rPr>
        <w:t>Slavin</w:t>
      </w:r>
      <w:proofErr w:type="spellEnd"/>
      <w:r w:rsidRPr="00212E67">
        <w:rPr>
          <w:sz w:val="28"/>
          <w:szCs w:val="28"/>
          <w:lang w:val="en-US"/>
        </w:rPr>
        <w:t xml:space="preserve"> // Academic Medicine. 2007. №82. </w:t>
      </w:r>
      <w:r w:rsidRPr="00212E67">
        <w:rPr>
          <w:sz w:val="28"/>
          <w:szCs w:val="28"/>
        </w:rPr>
        <w:t>Р</w:t>
      </w:r>
      <w:r w:rsidR="00781EC4">
        <w:rPr>
          <w:sz w:val="28"/>
          <w:szCs w:val="28"/>
          <w:lang w:val="en-US"/>
        </w:rPr>
        <w:t>.74–82</w:t>
      </w:r>
      <w:r w:rsidR="00781EC4">
        <w:rPr>
          <w:sz w:val="28"/>
          <w:szCs w:val="28"/>
        </w:rPr>
        <w:t>.</w:t>
      </w:r>
    </w:p>
    <w:sectPr w:rsidR="00F17CAA" w:rsidRPr="00781EC4" w:rsidSect="003A11B9">
      <w:footerReference w:type="default" r:id="rId18"/>
      <w:pgSz w:w="11910" w:h="16840" w:code="9"/>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D7" w:rsidRDefault="00A546D7" w:rsidP="003A11B9">
      <w:pPr>
        <w:spacing w:after="0" w:line="240" w:lineRule="auto"/>
      </w:pPr>
      <w:r>
        <w:separator/>
      </w:r>
    </w:p>
  </w:endnote>
  <w:endnote w:type="continuationSeparator" w:id="0">
    <w:p w:rsidR="00A546D7" w:rsidRDefault="00A546D7" w:rsidP="003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1377"/>
    </w:sdtPr>
    <w:sdtEndPr/>
    <w:sdtContent>
      <w:p w:rsidR="000B5446" w:rsidRDefault="000B5446">
        <w:pPr>
          <w:pStyle w:val="af1"/>
          <w:jc w:val="right"/>
        </w:pPr>
        <w:r>
          <w:fldChar w:fldCharType="begin"/>
        </w:r>
        <w:r>
          <w:instrText xml:space="preserve"> PAGE   \* MERGEFORMAT </w:instrText>
        </w:r>
        <w:r>
          <w:fldChar w:fldCharType="separate"/>
        </w:r>
        <w:r w:rsidR="0026441B">
          <w:rPr>
            <w:noProof/>
          </w:rPr>
          <w:t>3</w:t>
        </w:r>
        <w:r>
          <w:rPr>
            <w:noProof/>
          </w:rPr>
          <w:fldChar w:fldCharType="end"/>
        </w:r>
      </w:p>
    </w:sdtContent>
  </w:sdt>
  <w:p w:rsidR="000B5446" w:rsidRDefault="000B544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D7" w:rsidRDefault="00A546D7" w:rsidP="003A11B9">
      <w:pPr>
        <w:spacing w:after="0" w:line="240" w:lineRule="auto"/>
      </w:pPr>
      <w:r>
        <w:separator/>
      </w:r>
    </w:p>
  </w:footnote>
  <w:footnote w:type="continuationSeparator" w:id="0">
    <w:p w:rsidR="00A546D7" w:rsidRDefault="00A546D7" w:rsidP="003A1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5EA"/>
    <w:multiLevelType w:val="multilevel"/>
    <w:tmpl w:val="07BC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E57DF"/>
    <w:multiLevelType w:val="hybridMultilevel"/>
    <w:tmpl w:val="75A4873C"/>
    <w:lvl w:ilvl="0" w:tplc="7EFE4E1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1ABD"/>
    <w:multiLevelType w:val="multilevel"/>
    <w:tmpl w:val="F0F8FAD6"/>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Zero"/>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38F0CDB"/>
    <w:multiLevelType w:val="multilevel"/>
    <w:tmpl w:val="DA302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F0283"/>
    <w:multiLevelType w:val="multilevel"/>
    <w:tmpl w:val="0EE6D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6290B"/>
    <w:multiLevelType w:val="multilevel"/>
    <w:tmpl w:val="4FBC3AA4"/>
    <w:lvl w:ilvl="0">
      <w:start w:val="2"/>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B3D3872"/>
    <w:multiLevelType w:val="hybridMultilevel"/>
    <w:tmpl w:val="11D45230"/>
    <w:lvl w:ilvl="0" w:tplc="961AC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610AFA"/>
    <w:multiLevelType w:val="multilevel"/>
    <w:tmpl w:val="825EC5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D90221"/>
    <w:multiLevelType w:val="multilevel"/>
    <w:tmpl w:val="B43CE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E10577"/>
    <w:multiLevelType w:val="multilevel"/>
    <w:tmpl w:val="CBE23B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EA77A6"/>
    <w:multiLevelType w:val="multilevel"/>
    <w:tmpl w:val="17847CC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160265F"/>
    <w:multiLevelType w:val="hybridMultilevel"/>
    <w:tmpl w:val="A990A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C7C37"/>
    <w:multiLevelType w:val="hybridMultilevel"/>
    <w:tmpl w:val="3372F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DE0744"/>
    <w:multiLevelType w:val="hybridMultilevel"/>
    <w:tmpl w:val="B2088220"/>
    <w:lvl w:ilvl="0" w:tplc="9A02DD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6135C25"/>
    <w:multiLevelType w:val="hybridMultilevel"/>
    <w:tmpl w:val="E53A7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6D31DB"/>
    <w:multiLevelType w:val="multilevel"/>
    <w:tmpl w:val="B404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C27B4B"/>
    <w:multiLevelType w:val="multilevel"/>
    <w:tmpl w:val="6B14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2416AC"/>
    <w:multiLevelType w:val="multilevel"/>
    <w:tmpl w:val="DFD8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922F0F"/>
    <w:multiLevelType w:val="multilevel"/>
    <w:tmpl w:val="1B12D3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2F2D38"/>
    <w:multiLevelType w:val="hybridMultilevel"/>
    <w:tmpl w:val="C366CB92"/>
    <w:lvl w:ilvl="0" w:tplc="9132A7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BC54332"/>
    <w:multiLevelType w:val="hybridMultilevel"/>
    <w:tmpl w:val="3BE64340"/>
    <w:lvl w:ilvl="0" w:tplc="650252A6">
      <w:start w:val="6"/>
      <w:numFmt w:val="decimal"/>
      <w:lvlText w:val="%1."/>
      <w:lvlJc w:val="left"/>
      <w:pPr>
        <w:ind w:left="2487" w:hanging="360"/>
      </w:pPr>
      <w:rPr>
        <w:rFonts w:ascii="Calibri" w:hAnsi="Calibri" w:cs="Calibri" w:hint="default"/>
        <w:b/>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21">
    <w:nsid w:val="51015664"/>
    <w:multiLevelType w:val="multilevel"/>
    <w:tmpl w:val="0D3E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6D4BDB"/>
    <w:multiLevelType w:val="multilevel"/>
    <w:tmpl w:val="8C50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116F24"/>
    <w:multiLevelType w:val="multilevel"/>
    <w:tmpl w:val="0B2AC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0F7DD1"/>
    <w:multiLevelType w:val="multilevel"/>
    <w:tmpl w:val="E6F6FBD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0001DB6"/>
    <w:multiLevelType w:val="multilevel"/>
    <w:tmpl w:val="30103F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803E54"/>
    <w:multiLevelType w:val="hybridMultilevel"/>
    <w:tmpl w:val="E10E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E057F6"/>
    <w:multiLevelType w:val="multilevel"/>
    <w:tmpl w:val="7320F6FC"/>
    <w:lvl w:ilvl="0">
      <w:start w:val="2"/>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AA4525F"/>
    <w:multiLevelType w:val="hybridMultilevel"/>
    <w:tmpl w:val="734E0A32"/>
    <w:lvl w:ilvl="0" w:tplc="4AA611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08569E"/>
    <w:multiLevelType w:val="hybridMultilevel"/>
    <w:tmpl w:val="DC20511C"/>
    <w:lvl w:ilvl="0" w:tplc="2A1CE67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F684801"/>
    <w:multiLevelType w:val="hybridMultilevel"/>
    <w:tmpl w:val="1764DA2E"/>
    <w:lvl w:ilvl="0" w:tplc="B26C4710">
      <w:start w:val="1"/>
      <w:numFmt w:val="decimal"/>
      <w:lvlText w:val="%1"/>
      <w:lvlJc w:val="right"/>
      <w:pPr>
        <w:ind w:left="501" w:hanging="360"/>
      </w:pPr>
      <w:rPr>
        <w:rFonts w:cs="Times New Roman" w:hint="default"/>
        <w:b w:val="0"/>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31">
    <w:nsid w:val="72893078"/>
    <w:multiLevelType w:val="multilevel"/>
    <w:tmpl w:val="3C4EF5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524F8B"/>
    <w:multiLevelType w:val="multilevel"/>
    <w:tmpl w:val="A844B1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2B29D4"/>
    <w:multiLevelType w:val="hybridMultilevel"/>
    <w:tmpl w:val="A5288928"/>
    <w:lvl w:ilvl="0" w:tplc="59021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AFA1F5B"/>
    <w:multiLevelType w:val="multilevel"/>
    <w:tmpl w:val="45C6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3"/>
  </w:num>
  <w:num w:numId="3">
    <w:abstractNumId w:val="3"/>
  </w:num>
  <w:num w:numId="4">
    <w:abstractNumId w:val="8"/>
  </w:num>
  <w:num w:numId="5">
    <w:abstractNumId w:val="18"/>
  </w:num>
  <w:num w:numId="6">
    <w:abstractNumId w:val="7"/>
  </w:num>
  <w:num w:numId="7">
    <w:abstractNumId w:val="32"/>
  </w:num>
  <w:num w:numId="8">
    <w:abstractNumId w:val="25"/>
  </w:num>
  <w:num w:numId="9">
    <w:abstractNumId w:val="9"/>
  </w:num>
  <w:num w:numId="10">
    <w:abstractNumId w:val="4"/>
  </w:num>
  <w:num w:numId="11">
    <w:abstractNumId w:val="16"/>
  </w:num>
  <w:num w:numId="12">
    <w:abstractNumId w:val="15"/>
  </w:num>
  <w:num w:numId="13">
    <w:abstractNumId w:val="34"/>
  </w:num>
  <w:num w:numId="14">
    <w:abstractNumId w:val="17"/>
  </w:num>
  <w:num w:numId="15">
    <w:abstractNumId w:val="22"/>
  </w:num>
  <w:num w:numId="16">
    <w:abstractNumId w:val="31"/>
  </w:num>
  <w:num w:numId="17">
    <w:abstractNumId w:val="24"/>
  </w:num>
  <w:num w:numId="18">
    <w:abstractNumId w:val="21"/>
  </w:num>
  <w:num w:numId="19">
    <w:abstractNumId w:val="27"/>
  </w:num>
  <w:num w:numId="20">
    <w:abstractNumId w:val="19"/>
  </w:num>
  <w:num w:numId="21">
    <w:abstractNumId w:val="20"/>
  </w:num>
  <w:num w:numId="22">
    <w:abstractNumId w:val="10"/>
  </w:num>
  <w:num w:numId="23">
    <w:abstractNumId w:val="0"/>
  </w:num>
  <w:num w:numId="24">
    <w:abstractNumId w:val="1"/>
  </w:num>
  <w:num w:numId="25">
    <w:abstractNumId w:val="2"/>
  </w:num>
  <w:num w:numId="26">
    <w:abstractNumId w:val="14"/>
  </w:num>
  <w:num w:numId="27">
    <w:abstractNumId w:val="3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5"/>
  </w:num>
  <w:num w:numId="31">
    <w:abstractNumId w:val="26"/>
  </w:num>
  <w:num w:numId="32">
    <w:abstractNumId w:val="29"/>
  </w:num>
  <w:num w:numId="33">
    <w:abstractNumId w:val="12"/>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5C27"/>
    <w:rsid w:val="0000147C"/>
    <w:rsid w:val="000016D1"/>
    <w:rsid w:val="000034F9"/>
    <w:rsid w:val="00005468"/>
    <w:rsid w:val="00021609"/>
    <w:rsid w:val="00027713"/>
    <w:rsid w:val="00033946"/>
    <w:rsid w:val="0007216A"/>
    <w:rsid w:val="00082332"/>
    <w:rsid w:val="0009184B"/>
    <w:rsid w:val="000956E1"/>
    <w:rsid w:val="000A5DBA"/>
    <w:rsid w:val="000B5446"/>
    <w:rsid w:val="000B6E0B"/>
    <w:rsid w:val="000D21FA"/>
    <w:rsid w:val="000D5822"/>
    <w:rsid w:val="000E4221"/>
    <w:rsid w:val="000E6DA6"/>
    <w:rsid w:val="000F01EB"/>
    <w:rsid w:val="000F717A"/>
    <w:rsid w:val="00102DD3"/>
    <w:rsid w:val="001135E6"/>
    <w:rsid w:val="00114B36"/>
    <w:rsid w:val="00122497"/>
    <w:rsid w:val="00123712"/>
    <w:rsid w:val="001475E9"/>
    <w:rsid w:val="00147ED0"/>
    <w:rsid w:val="00150468"/>
    <w:rsid w:val="00166D84"/>
    <w:rsid w:val="00170471"/>
    <w:rsid w:val="001721CE"/>
    <w:rsid w:val="001824B4"/>
    <w:rsid w:val="00186886"/>
    <w:rsid w:val="001971C1"/>
    <w:rsid w:val="001B571E"/>
    <w:rsid w:val="001B6FD2"/>
    <w:rsid w:val="001B7E4F"/>
    <w:rsid w:val="001C4B90"/>
    <w:rsid w:val="001D3B79"/>
    <w:rsid w:val="001D509D"/>
    <w:rsid w:val="001E699A"/>
    <w:rsid w:val="00210106"/>
    <w:rsid w:val="00214A0C"/>
    <w:rsid w:val="00215CB7"/>
    <w:rsid w:val="00224B98"/>
    <w:rsid w:val="00225602"/>
    <w:rsid w:val="00231E8C"/>
    <w:rsid w:val="002457BA"/>
    <w:rsid w:val="00245CE9"/>
    <w:rsid w:val="00246353"/>
    <w:rsid w:val="00252D2A"/>
    <w:rsid w:val="00257AE4"/>
    <w:rsid w:val="0026441B"/>
    <w:rsid w:val="00271935"/>
    <w:rsid w:val="00284809"/>
    <w:rsid w:val="00286BCC"/>
    <w:rsid w:val="0029382D"/>
    <w:rsid w:val="002A7D2C"/>
    <w:rsid w:val="002D08D7"/>
    <w:rsid w:val="002D2761"/>
    <w:rsid w:val="002F4D24"/>
    <w:rsid w:val="002F58D6"/>
    <w:rsid w:val="003001C0"/>
    <w:rsid w:val="0030777A"/>
    <w:rsid w:val="0031052D"/>
    <w:rsid w:val="0031372B"/>
    <w:rsid w:val="003239DE"/>
    <w:rsid w:val="003276B4"/>
    <w:rsid w:val="00336766"/>
    <w:rsid w:val="003472B3"/>
    <w:rsid w:val="00357401"/>
    <w:rsid w:val="00357523"/>
    <w:rsid w:val="0037524C"/>
    <w:rsid w:val="00387A42"/>
    <w:rsid w:val="0039037E"/>
    <w:rsid w:val="00390D8C"/>
    <w:rsid w:val="0039489C"/>
    <w:rsid w:val="003A11B9"/>
    <w:rsid w:val="003A6A80"/>
    <w:rsid w:val="003B02BA"/>
    <w:rsid w:val="003C260E"/>
    <w:rsid w:val="003E694F"/>
    <w:rsid w:val="00404010"/>
    <w:rsid w:val="004108DC"/>
    <w:rsid w:val="00415B6D"/>
    <w:rsid w:val="00420A47"/>
    <w:rsid w:val="0043675E"/>
    <w:rsid w:val="004367A7"/>
    <w:rsid w:val="00447679"/>
    <w:rsid w:val="0045603A"/>
    <w:rsid w:val="00456A92"/>
    <w:rsid w:val="00461C1D"/>
    <w:rsid w:val="004700E6"/>
    <w:rsid w:val="00470A52"/>
    <w:rsid w:val="00481063"/>
    <w:rsid w:val="004829E1"/>
    <w:rsid w:val="0049024B"/>
    <w:rsid w:val="00491296"/>
    <w:rsid w:val="00495322"/>
    <w:rsid w:val="00496C11"/>
    <w:rsid w:val="004A769C"/>
    <w:rsid w:val="004E31C6"/>
    <w:rsid w:val="004F2EA8"/>
    <w:rsid w:val="0052577F"/>
    <w:rsid w:val="0052718E"/>
    <w:rsid w:val="00543FB9"/>
    <w:rsid w:val="0055382C"/>
    <w:rsid w:val="005570B6"/>
    <w:rsid w:val="00591E67"/>
    <w:rsid w:val="005B3586"/>
    <w:rsid w:val="005C2AFA"/>
    <w:rsid w:val="005C5AFD"/>
    <w:rsid w:val="005D31DB"/>
    <w:rsid w:val="005E3925"/>
    <w:rsid w:val="005F3E79"/>
    <w:rsid w:val="005F79D0"/>
    <w:rsid w:val="00607351"/>
    <w:rsid w:val="00611789"/>
    <w:rsid w:val="00620E07"/>
    <w:rsid w:val="0062256A"/>
    <w:rsid w:val="00630F29"/>
    <w:rsid w:val="006322E5"/>
    <w:rsid w:val="006555A9"/>
    <w:rsid w:val="00662B7D"/>
    <w:rsid w:val="0067223D"/>
    <w:rsid w:val="00682661"/>
    <w:rsid w:val="00686D6E"/>
    <w:rsid w:val="006A29BC"/>
    <w:rsid w:val="006B06A7"/>
    <w:rsid w:val="006B1FA3"/>
    <w:rsid w:val="006B5430"/>
    <w:rsid w:val="006C425A"/>
    <w:rsid w:val="006E3B93"/>
    <w:rsid w:val="006E3DAE"/>
    <w:rsid w:val="006F1478"/>
    <w:rsid w:val="006F707E"/>
    <w:rsid w:val="006F7EC7"/>
    <w:rsid w:val="00700DD2"/>
    <w:rsid w:val="00704D38"/>
    <w:rsid w:val="007050FB"/>
    <w:rsid w:val="007209B8"/>
    <w:rsid w:val="00737C6A"/>
    <w:rsid w:val="0074004E"/>
    <w:rsid w:val="007670DD"/>
    <w:rsid w:val="00774517"/>
    <w:rsid w:val="00774CE3"/>
    <w:rsid w:val="00781EC4"/>
    <w:rsid w:val="007829A5"/>
    <w:rsid w:val="00785608"/>
    <w:rsid w:val="00795B97"/>
    <w:rsid w:val="00795F53"/>
    <w:rsid w:val="007D3FA9"/>
    <w:rsid w:val="007E667B"/>
    <w:rsid w:val="007F06F7"/>
    <w:rsid w:val="007F10D4"/>
    <w:rsid w:val="00800D11"/>
    <w:rsid w:val="008013AB"/>
    <w:rsid w:val="008055AF"/>
    <w:rsid w:val="0081310E"/>
    <w:rsid w:val="008146B2"/>
    <w:rsid w:val="00815F99"/>
    <w:rsid w:val="008163B6"/>
    <w:rsid w:val="008328FC"/>
    <w:rsid w:val="00840236"/>
    <w:rsid w:val="00844303"/>
    <w:rsid w:val="008549B1"/>
    <w:rsid w:val="008552A6"/>
    <w:rsid w:val="00875E32"/>
    <w:rsid w:val="008A2563"/>
    <w:rsid w:val="008A599C"/>
    <w:rsid w:val="008B4028"/>
    <w:rsid w:val="008D0BF8"/>
    <w:rsid w:val="008D11BF"/>
    <w:rsid w:val="0091621A"/>
    <w:rsid w:val="00922611"/>
    <w:rsid w:val="009411C1"/>
    <w:rsid w:val="00943BCA"/>
    <w:rsid w:val="00946031"/>
    <w:rsid w:val="00952694"/>
    <w:rsid w:val="009566A9"/>
    <w:rsid w:val="0096593E"/>
    <w:rsid w:val="00966EB4"/>
    <w:rsid w:val="00980860"/>
    <w:rsid w:val="00990F2B"/>
    <w:rsid w:val="009A6656"/>
    <w:rsid w:val="009A75AA"/>
    <w:rsid w:val="009B1CAF"/>
    <w:rsid w:val="009B2E55"/>
    <w:rsid w:val="009B76F0"/>
    <w:rsid w:val="009E1875"/>
    <w:rsid w:val="009F1366"/>
    <w:rsid w:val="009F2890"/>
    <w:rsid w:val="00A00390"/>
    <w:rsid w:val="00A008EA"/>
    <w:rsid w:val="00A02C7F"/>
    <w:rsid w:val="00A03C4D"/>
    <w:rsid w:val="00A13FCB"/>
    <w:rsid w:val="00A244F7"/>
    <w:rsid w:val="00A546D7"/>
    <w:rsid w:val="00A6395D"/>
    <w:rsid w:val="00A67C56"/>
    <w:rsid w:val="00A7331B"/>
    <w:rsid w:val="00A74880"/>
    <w:rsid w:val="00A82A9F"/>
    <w:rsid w:val="00A94098"/>
    <w:rsid w:val="00AA6C0A"/>
    <w:rsid w:val="00AB7CD2"/>
    <w:rsid w:val="00AC03CF"/>
    <w:rsid w:val="00AC06F5"/>
    <w:rsid w:val="00AD5C27"/>
    <w:rsid w:val="00AE363A"/>
    <w:rsid w:val="00AF3721"/>
    <w:rsid w:val="00AF6BB1"/>
    <w:rsid w:val="00B037C8"/>
    <w:rsid w:val="00B107A3"/>
    <w:rsid w:val="00B21E5E"/>
    <w:rsid w:val="00B253E8"/>
    <w:rsid w:val="00B30256"/>
    <w:rsid w:val="00B36ECD"/>
    <w:rsid w:val="00B83B2E"/>
    <w:rsid w:val="00B85C99"/>
    <w:rsid w:val="00B86478"/>
    <w:rsid w:val="00BB30BD"/>
    <w:rsid w:val="00BB54C9"/>
    <w:rsid w:val="00BE45D2"/>
    <w:rsid w:val="00C00A8B"/>
    <w:rsid w:val="00C01C66"/>
    <w:rsid w:val="00C07421"/>
    <w:rsid w:val="00C07DA6"/>
    <w:rsid w:val="00C160EA"/>
    <w:rsid w:val="00C169CA"/>
    <w:rsid w:val="00C1774C"/>
    <w:rsid w:val="00C3559D"/>
    <w:rsid w:val="00C530CF"/>
    <w:rsid w:val="00C61DEC"/>
    <w:rsid w:val="00C65E7B"/>
    <w:rsid w:val="00C67B83"/>
    <w:rsid w:val="00C713E4"/>
    <w:rsid w:val="00C72890"/>
    <w:rsid w:val="00C72FFA"/>
    <w:rsid w:val="00C7754C"/>
    <w:rsid w:val="00C902E5"/>
    <w:rsid w:val="00CA1812"/>
    <w:rsid w:val="00CA276A"/>
    <w:rsid w:val="00CA582D"/>
    <w:rsid w:val="00CB3295"/>
    <w:rsid w:val="00D02BAE"/>
    <w:rsid w:val="00D303E9"/>
    <w:rsid w:val="00D30AA5"/>
    <w:rsid w:val="00D35B56"/>
    <w:rsid w:val="00D6185D"/>
    <w:rsid w:val="00D61BD4"/>
    <w:rsid w:val="00D70E66"/>
    <w:rsid w:val="00DA1B54"/>
    <w:rsid w:val="00DB2F49"/>
    <w:rsid w:val="00DB6436"/>
    <w:rsid w:val="00DC3003"/>
    <w:rsid w:val="00DD46A1"/>
    <w:rsid w:val="00DF04CB"/>
    <w:rsid w:val="00DF0731"/>
    <w:rsid w:val="00E04882"/>
    <w:rsid w:val="00E10717"/>
    <w:rsid w:val="00E10DCF"/>
    <w:rsid w:val="00E24683"/>
    <w:rsid w:val="00E357FD"/>
    <w:rsid w:val="00E43DF9"/>
    <w:rsid w:val="00E63984"/>
    <w:rsid w:val="00E70C11"/>
    <w:rsid w:val="00E773A5"/>
    <w:rsid w:val="00E82931"/>
    <w:rsid w:val="00E91608"/>
    <w:rsid w:val="00E91FEE"/>
    <w:rsid w:val="00EC2E57"/>
    <w:rsid w:val="00EC51B8"/>
    <w:rsid w:val="00ED0DD8"/>
    <w:rsid w:val="00EE7333"/>
    <w:rsid w:val="00EF4DB2"/>
    <w:rsid w:val="00F048B9"/>
    <w:rsid w:val="00F17CAA"/>
    <w:rsid w:val="00F208B2"/>
    <w:rsid w:val="00F20F36"/>
    <w:rsid w:val="00F25861"/>
    <w:rsid w:val="00F30AA1"/>
    <w:rsid w:val="00F33EDF"/>
    <w:rsid w:val="00F40838"/>
    <w:rsid w:val="00F44BD8"/>
    <w:rsid w:val="00F55113"/>
    <w:rsid w:val="00F56544"/>
    <w:rsid w:val="00F57DAC"/>
    <w:rsid w:val="00F57F5B"/>
    <w:rsid w:val="00F64878"/>
    <w:rsid w:val="00F65D7D"/>
    <w:rsid w:val="00F7237F"/>
    <w:rsid w:val="00F76B2F"/>
    <w:rsid w:val="00F772D2"/>
    <w:rsid w:val="00F96FC4"/>
    <w:rsid w:val="00FA30D4"/>
    <w:rsid w:val="00FB5ACC"/>
    <w:rsid w:val="00FB642A"/>
    <w:rsid w:val="00FC4091"/>
    <w:rsid w:val="00FF0897"/>
    <w:rsid w:val="00FF5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96"/>
    <w:rPr>
      <w:rFonts w:eastAsiaTheme="minorEastAsia"/>
    </w:rPr>
  </w:style>
  <w:style w:type="paragraph" w:styleId="1">
    <w:name w:val="heading 1"/>
    <w:basedOn w:val="a"/>
    <w:next w:val="a"/>
    <w:link w:val="10"/>
    <w:uiPriority w:val="99"/>
    <w:qFormat/>
    <w:rsid w:val="00142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rsid w:val="000034F9"/>
    <w:pPr>
      <w:keepNext/>
      <w:keepLines/>
      <w:spacing w:before="360" w:after="80"/>
      <w:outlineLvl w:val="1"/>
    </w:pPr>
    <w:rPr>
      <w:b/>
      <w:sz w:val="36"/>
      <w:szCs w:val="36"/>
    </w:rPr>
  </w:style>
  <w:style w:type="paragraph" w:styleId="3">
    <w:name w:val="heading 3"/>
    <w:basedOn w:val="a"/>
    <w:next w:val="a"/>
    <w:rsid w:val="000034F9"/>
    <w:pPr>
      <w:keepNext/>
      <w:keepLines/>
      <w:spacing w:before="280" w:after="80"/>
      <w:outlineLvl w:val="2"/>
    </w:pPr>
    <w:rPr>
      <w:b/>
      <w:sz w:val="28"/>
      <w:szCs w:val="28"/>
    </w:rPr>
  </w:style>
  <w:style w:type="paragraph" w:styleId="4">
    <w:name w:val="heading 4"/>
    <w:basedOn w:val="a"/>
    <w:next w:val="a"/>
    <w:rsid w:val="000034F9"/>
    <w:pPr>
      <w:keepNext/>
      <w:keepLines/>
      <w:spacing w:before="240" w:after="40"/>
      <w:outlineLvl w:val="3"/>
    </w:pPr>
    <w:rPr>
      <w:b/>
      <w:sz w:val="24"/>
      <w:szCs w:val="24"/>
    </w:rPr>
  </w:style>
  <w:style w:type="paragraph" w:styleId="5">
    <w:name w:val="heading 5"/>
    <w:basedOn w:val="a"/>
    <w:next w:val="a"/>
    <w:rsid w:val="000034F9"/>
    <w:pPr>
      <w:keepNext/>
      <w:keepLines/>
      <w:spacing w:before="220" w:after="40"/>
      <w:outlineLvl w:val="4"/>
    </w:pPr>
    <w:rPr>
      <w:b/>
    </w:rPr>
  </w:style>
  <w:style w:type="paragraph" w:styleId="6">
    <w:name w:val="heading 6"/>
    <w:basedOn w:val="a"/>
    <w:next w:val="a"/>
    <w:rsid w:val="000034F9"/>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0034F9"/>
    <w:tblPr>
      <w:tblCellMar>
        <w:top w:w="0" w:type="dxa"/>
        <w:left w:w="0" w:type="dxa"/>
        <w:bottom w:w="0" w:type="dxa"/>
        <w:right w:w="0" w:type="dxa"/>
      </w:tblCellMar>
    </w:tblPr>
  </w:style>
  <w:style w:type="paragraph" w:styleId="a3">
    <w:name w:val="Title"/>
    <w:basedOn w:val="a"/>
    <w:next w:val="a"/>
    <w:rsid w:val="000034F9"/>
    <w:pPr>
      <w:keepNext/>
      <w:keepLines/>
      <w:spacing w:before="480" w:after="120"/>
    </w:pPr>
    <w:rPr>
      <w:b/>
      <w:sz w:val="72"/>
      <w:szCs w:val="72"/>
    </w:rPr>
  </w:style>
  <w:style w:type="character" w:customStyle="1" w:styleId="10">
    <w:name w:val="Заголовок 1 Знак"/>
    <w:basedOn w:val="a0"/>
    <w:link w:val="1"/>
    <w:uiPriority w:val="99"/>
    <w:rsid w:val="00142C96"/>
    <w:rPr>
      <w:rFonts w:asciiTheme="majorHAnsi" w:eastAsiaTheme="majorEastAsia" w:hAnsiTheme="majorHAnsi" w:cstheme="majorBidi"/>
      <w:b/>
      <w:bCs/>
      <w:color w:val="365F91" w:themeColor="accent1" w:themeShade="BF"/>
      <w:sz w:val="28"/>
      <w:szCs w:val="28"/>
      <w:lang w:eastAsia="ru-RU"/>
    </w:rPr>
  </w:style>
  <w:style w:type="paragraph" w:styleId="a4">
    <w:name w:val="Subtitle"/>
    <w:basedOn w:val="a"/>
    <w:next w:val="a"/>
    <w:rsid w:val="000034F9"/>
    <w:pPr>
      <w:keepNext/>
      <w:keepLines/>
      <w:spacing w:before="360" w:after="80"/>
    </w:pPr>
    <w:rPr>
      <w:rFonts w:ascii="Georgia" w:eastAsia="Georgia" w:hAnsi="Georgia" w:cs="Georgia"/>
      <w:i/>
      <w:color w:val="666666"/>
      <w:sz w:val="48"/>
      <w:szCs w:val="48"/>
    </w:rPr>
  </w:style>
  <w:style w:type="table" w:customStyle="1" w:styleId="a5">
    <w:basedOn w:val="TableNormal"/>
    <w:rsid w:val="000034F9"/>
    <w:tblPr>
      <w:tblStyleRowBandSize w:val="1"/>
      <w:tblStyleColBandSize w:val="1"/>
      <w:tblCellMar>
        <w:top w:w="0" w:type="dxa"/>
        <w:left w:w="115" w:type="dxa"/>
        <w:bottom w:w="0" w:type="dxa"/>
        <w:right w:w="115" w:type="dxa"/>
      </w:tblCellMar>
    </w:tblPr>
  </w:style>
  <w:style w:type="table" w:customStyle="1" w:styleId="a6">
    <w:basedOn w:val="TableNormal"/>
    <w:rsid w:val="000034F9"/>
    <w:tblPr>
      <w:tblStyleRowBandSize w:val="1"/>
      <w:tblStyleColBandSize w:val="1"/>
      <w:tblCellMar>
        <w:top w:w="0" w:type="dxa"/>
        <w:left w:w="115" w:type="dxa"/>
        <w:bottom w:w="0" w:type="dxa"/>
        <w:right w:w="115" w:type="dxa"/>
      </w:tblCellMar>
    </w:tblPr>
  </w:style>
  <w:style w:type="paragraph" w:styleId="a7">
    <w:name w:val="Balloon Text"/>
    <w:basedOn w:val="a"/>
    <w:link w:val="a8"/>
    <w:uiPriority w:val="99"/>
    <w:semiHidden/>
    <w:unhideWhenUsed/>
    <w:rsid w:val="0037524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7524C"/>
    <w:rPr>
      <w:rFonts w:ascii="Segoe UI" w:eastAsiaTheme="minorEastAsia" w:hAnsi="Segoe UI" w:cs="Segoe UI"/>
      <w:sz w:val="18"/>
      <w:szCs w:val="18"/>
    </w:rPr>
  </w:style>
  <w:style w:type="paragraph" w:styleId="a9">
    <w:name w:val="Normal (Web)"/>
    <w:basedOn w:val="a"/>
    <w:uiPriority w:val="99"/>
    <w:unhideWhenUsed/>
    <w:rsid w:val="000E422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224B98"/>
    <w:rPr>
      <w:color w:val="0563C1"/>
      <w:u w:val="single"/>
    </w:rPr>
  </w:style>
  <w:style w:type="paragraph" w:customStyle="1" w:styleId="HeadWP">
    <w:name w:val="HeadWP"/>
    <w:basedOn w:val="a"/>
    <w:uiPriority w:val="99"/>
    <w:rsid w:val="00224B98"/>
    <w:pPr>
      <w:spacing w:after="0" w:line="240" w:lineRule="auto"/>
      <w:jc w:val="center"/>
    </w:pPr>
    <w:rPr>
      <w:rFonts w:ascii="Times New Roman" w:eastAsia="Times New Roman" w:hAnsi="Times New Roman" w:cs="Times New Roman"/>
      <w:b/>
      <w:bCs/>
      <w:sz w:val="28"/>
      <w:szCs w:val="28"/>
    </w:rPr>
  </w:style>
  <w:style w:type="paragraph" w:styleId="ab">
    <w:name w:val="Body Text"/>
    <w:basedOn w:val="a"/>
    <w:link w:val="ac"/>
    <w:uiPriority w:val="1"/>
    <w:qFormat/>
    <w:rsid w:val="00662B7D"/>
    <w:pPr>
      <w:widowControl w:val="0"/>
      <w:autoSpaceDE w:val="0"/>
      <w:autoSpaceDN w:val="0"/>
      <w:spacing w:after="0" w:line="240" w:lineRule="auto"/>
    </w:pPr>
    <w:rPr>
      <w:rFonts w:ascii="Times New Roman" w:eastAsia="Times New Roman" w:hAnsi="Times New Roman" w:cs="Times New Roman"/>
      <w:b/>
      <w:bCs/>
      <w:i/>
      <w:sz w:val="36"/>
      <w:szCs w:val="36"/>
      <w:lang w:eastAsia="en-US"/>
    </w:rPr>
  </w:style>
  <w:style w:type="character" w:customStyle="1" w:styleId="ac">
    <w:name w:val="Основной текст Знак"/>
    <w:basedOn w:val="a0"/>
    <w:link w:val="ab"/>
    <w:uiPriority w:val="1"/>
    <w:rsid w:val="00662B7D"/>
    <w:rPr>
      <w:rFonts w:ascii="Times New Roman" w:eastAsia="Times New Roman" w:hAnsi="Times New Roman" w:cs="Times New Roman"/>
      <w:b/>
      <w:bCs/>
      <w:i/>
      <w:sz w:val="36"/>
      <w:szCs w:val="36"/>
      <w:lang w:eastAsia="en-US"/>
    </w:rPr>
  </w:style>
  <w:style w:type="paragraph" w:styleId="ad">
    <w:name w:val="List Paragraph"/>
    <w:basedOn w:val="a"/>
    <w:uiPriority w:val="34"/>
    <w:qFormat/>
    <w:rsid w:val="00662B7D"/>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TableParagraph">
    <w:name w:val="Table Paragraph"/>
    <w:basedOn w:val="a"/>
    <w:uiPriority w:val="1"/>
    <w:qFormat/>
    <w:rsid w:val="00662B7D"/>
    <w:pPr>
      <w:widowControl w:val="0"/>
      <w:autoSpaceDE w:val="0"/>
      <w:autoSpaceDN w:val="0"/>
      <w:spacing w:after="0" w:line="256" w:lineRule="exact"/>
      <w:ind w:left="143"/>
    </w:pPr>
    <w:rPr>
      <w:rFonts w:ascii="Times New Roman" w:eastAsia="Times New Roman" w:hAnsi="Times New Roman" w:cs="Times New Roman"/>
      <w:lang w:eastAsia="en-US"/>
    </w:rPr>
  </w:style>
  <w:style w:type="paragraph" w:customStyle="1" w:styleId="c7">
    <w:name w:val="c7"/>
    <w:basedOn w:val="a"/>
    <w:uiPriority w:val="99"/>
    <w:rsid w:val="00F5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55113"/>
  </w:style>
  <w:style w:type="paragraph" w:styleId="ae">
    <w:name w:val="TOC Heading"/>
    <w:basedOn w:val="1"/>
    <w:next w:val="a"/>
    <w:uiPriority w:val="39"/>
    <w:unhideWhenUsed/>
    <w:qFormat/>
    <w:rsid w:val="00CB3295"/>
    <w:pPr>
      <w:spacing w:before="240" w:line="259" w:lineRule="auto"/>
      <w:outlineLvl w:val="9"/>
    </w:pPr>
    <w:rPr>
      <w:b w:val="0"/>
      <w:bCs w:val="0"/>
      <w:sz w:val="32"/>
      <w:szCs w:val="32"/>
    </w:rPr>
  </w:style>
  <w:style w:type="paragraph" w:styleId="11">
    <w:name w:val="toc 1"/>
    <w:basedOn w:val="a"/>
    <w:next w:val="a"/>
    <w:autoRedefine/>
    <w:uiPriority w:val="39"/>
    <w:unhideWhenUsed/>
    <w:rsid w:val="002F4D24"/>
    <w:pPr>
      <w:tabs>
        <w:tab w:val="left" w:pos="440"/>
        <w:tab w:val="right" w:leader="dot" w:pos="9348"/>
      </w:tabs>
      <w:spacing w:after="100"/>
    </w:pPr>
    <w:rPr>
      <w:rFonts w:ascii="Times New Roman" w:hAnsi="Times New Roman" w:cs="Times New Roman"/>
      <w:b/>
      <w:noProof/>
    </w:rPr>
  </w:style>
  <w:style w:type="paragraph" w:styleId="20">
    <w:name w:val="toc 2"/>
    <w:basedOn w:val="a"/>
    <w:next w:val="a"/>
    <w:autoRedefine/>
    <w:uiPriority w:val="39"/>
    <w:unhideWhenUsed/>
    <w:rsid w:val="00CB3295"/>
    <w:pPr>
      <w:spacing w:after="100"/>
      <w:ind w:left="220"/>
    </w:pPr>
  </w:style>
  <w:style w:type="paragraph" w:styleId="af">
    <w:name w:val="header"/>
    <w:basedOn w:val="a"/>
    <w:link w:val="af0"/>
    <w:uiPriority w:val="99"/>
    <w:semiHidden/>
    <w:unhideWhenUsed/>
    <w:rsid w:val="003A11B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A11B9"/>
    <w:rPr>
      <w:rFonts w:eastAsiaTheme="minorEastAsia"/>
    </w:rPr>
  </w:style>
  <w:style w:type="paragraph" w:styleId="af1">
    <w:name w:val="footer"/>
    <w:basedOn w:val="a"/>
    <w:link w:val="af2"/>
    <w:uiPriority w:val="99"/>
    <w:unhideWhenUsed/>
    <w:rsid w:val="003A11B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A11B9"/>
    <w:rPr>
      <w:rFonts w:eastAsiaTheme="minorEastAsia"/>
    </w:rPr>
  </w:style>
  <w:style w:type="table" w:styleId="af3">
    <w:name w:val="Table Grid"/>
    <w:basedOn w:val="a1"/>
    <w:uiPriority w:val="59"/>
    <w:rsid w:val="00404010"/>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033946"/>
    <w:rPr>
      <w:b/>
      <w:bCs/>
    </w:rPr>
  </w:style>
  <w:style w:type="paragraph" w:customStyle="1" w:styleId="12">
    <w:name w:val="Абзац списка1"/>
    <w:basedOn w:val="a"/>
    <w:rsid w:val="00461C1D"/>
    <w:pPr>
      <w:spacing w:after="0" w:line="240" w:lineRule="auto"/>
      <w:ind w:left="720"/>
      <w:contextualSpacing/>
    </w:pPr>
    <w:rPr>
      <w:rFonts w:ascii="Times New Roman" w:eastAsia="Calibri" w:hAnsi="Times New Roman" w:cs="Times New Roman"/>
      <w:sz w:val="24"/>
      <w:szCs w:val="24"/>
    </w:rPr>
  </w:style>
  <w:style w:type="paragraph" w:styleId="af5">
    <w:name w:val="No Spacing"/>
    <w:uiPriority w:val="1"/>
    <w:qFormat/>
    <w:rsid w:val="00027713"/>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514">
      <w:bodyDiv w:val="1"/>
      <w:marLeft w:val="0"/>
      <w:marRight w:val="0"/>
      <w:marTop w:val="0"/>
      <w:marBottom w:val="0"/>
      <w:divBdr>
        <w:top w:val="none" w:sz="0" w:space="0" w:color="auto"/>
        <w:left w:val="none" w:sz="0" w:space="0" w:color="auto"/>
        <w:bottom w:val="none" w:sz="0" w:space="0" w:color="auto"/>
        <w:right w:val="none" w:sz="0" w:space="0" w:color="auto"/>
      </w:divBdr>
    </w:div>
    <w:div w:id="233509809">
      <w:bodyDiv w:val="1"/>
      <w:marLeft w:val="0"/>
      <w:marRight w:val="0"/>
      <w:marTop w:val="0"/>
      <w:marBottom w:val="0"/>
      <w:divBdr>
        <w:top w:val="none" w:sz="0" w:space="0" w:color="auto"/>
        <w:left w:val="none" w:sz="0" w:space="0" w:color="auto"/>
        <w:bottom w:val="none" w:sz="0" w:space="0" w:color="auto"/>
        <w:right w:val="none" w:sz="0" w:space="0" w:color="auto"/>
      </w:divBdr>
      <w:divsChild>
        <w:div w:id="1166507183">
          <w:marLeft w:val="0"/>
          <w:marRight w:val="0"/>
          <w:marTop w:val="0"/>
          <w:marBottom w:val="0"/>
          <w:divBdr>
            <w:top w:val="none" w:sz="0" w:space="0" w:color="auto"/>
            <w:left w:val="none" w:sz="0" w:space="0" w:color="auto"/>
            <w:bottom w:val="none" w:sz="0" w:space="0" w:color="auto"/>
            <w:right w:val="none" w:sz="0" w:space="0" w:color="auto"/>
          </w:divBdr>
        </w:div>
        <w:div w:id="1640917760">
          <w:marLeft w:val="0"/>
          <w:marRight w:val="0"/>
          <w:marTop w:val="0"/>
          <w:marBottom w:val="0"/>
          <w:divBdr>
            <w:top w:val="none" w:sz="0" w:space="0" w:color="auto"/>
            <w:left w:val="none" w:sz="0" w:space="0" w:color="auto"/>
            <w:bottom w:val="none" w:sz="0" w:space="0" w:color="auto"/>
            <w:right w:val="none" w:sz="0" w:space="0" w:color="auto"/>
          </w:divBdr>
        </w:div>
      </w:divsChild>
    </w:div>
    <w:div w:id="267128713">
      <w:bodyDiv w:val="1"/>
      <w:marLeft w:val="0"/>
      <w:marRight w:val="0"/>
      <w:marTop w:val="0"/>
      <w:marBottom w:val="0"/>
      <w:divBdr>
        <w:top w:val="none" w:sz="0" w:space="0" w:color="auto"/>
        <w:left w:val="none" w:sz="0" w:space="0" w:color="auto"/>
        <w:bottom w:val="none" w:sz="0" w:space="0" w:color="auto"/>
        <w:right w:val="none" w:sz="0" w:space="0" w:color="auto"/>
      </w:divBdr>
      <w:divsChild>
        <w:div w:id="55671223">
          <w:marLeft w:val="0"/>
          <w:marRight w:val="0"/>
          <w:marTop w:val="0"/>
          <w:marBottom w:val="0"/>
          <w:divBdr>
            <w:top w:val="none" w:sz="0" w:space="0" w:color="auto"/>
            <w:left w:val="none" w:sz="0" w:space="0" w:color="auto"/>
            <w:bottom w:val="none" w:sz="0" w:space="0" w:color="auto"/>
            <w:right w:val="none" w:sz="0" w:space="0" w:color="auto"/>
          </w:divBdr>
        </w:div>
      </w:divsChild>
    </w:div>
    <w:div w:id="274140494">
      <w:bodyDiv w:val="1"/>
      <w:marLeft w:val="0"/>
      <w:marRight w:val="0"/>
      <w:marTop w:val="0"/>
      <w:marBottom w:val="0"/>
      <w:divBdr>
        <w:top w:val="none" w:sz="0" w:space="0" w:color="auto"/>
        <w:left w:val="none" w:sz="0" w:space="0" w:color="auto"/>
        <w:bottom w:val="none" w:sz="0" w:space="0" w:color="auto"/>
        <w:right w:val="none" w:sz="0" w:space="0" w:color="auto"/>
      </w:divBdr>
      <w:divsChild>
        <w:div w:id="1275210402">
          <w:marLeft w:val="115"/>
          <w:marRight w:val="0"/>
          <w:marTop w:val="0"/>
          <w:marBottom w:val="0"/>
          <w:divBdr>
            <w:top w:val="none" w:sz="0" w:space="0" w:color="auto"/>
            <w:left w:val="none" w:sz="0" w:space="0" w:color="auto"/>
            <w:bottom w:val="none" w:sz="0" w:space="0" w:color="auto"/>
            <w:right w:val="none" w:sz="0" w:space="0" w:color="auto"/>
          </w:divBdr>
        </w:div>
      </w:divsChild>
    </w:div>
    <w:div w:id="467667714">
      <w:bodyDiv w:val="1"/>
      <w:marLeft w:val="0"/>
      <w:marRight w:val="0"/>
      <w:marTop w:val="0"/>
      <w:marBottom w:val="0"/>
      <w:divBdr>
        <w:top w:val="none" w:sz="0" w:space="0" w:color="auto"/>
        <w:left w:val="none" w:sz="0" w:space="0" w:color="auto"/>
        <w:bottom w:val="none" w:sz="0" w:space="0" w:color="auto"/>
        <w:right w:val="none" w:sz="0" w:space="0" w:color="auto"/>
      </w:divBdr>
    </w:div>
    <w:div w:id="518080946">
      <w:bodyDiv w:val="1"/>
      <w:marLeft w:val="0"/>
      <w:marRight w:val="0"/>
      <w:marTop w:val="0"/>
      <w:marBottom w:val="0"/>
      <w:divBdr>
        <w:top w:val="none" w:sz="0" w:space="0" w:color="auto"/>
        <w:left w:val="none" w:sz="0" w:space="0" w:color="auto"/>
        <w:bottom w:val="none" w:sz="0" w:space="0" w:color="auto"/>
        <w:right w:val="none" w:sz="0" w:space="0" w:color="auto"/>
      </w:divBdr>
    </w:div>
    <w:div w:id="531190435">
      <w:bodyDiv w:val="1"/>
      <w:marLeft w:val="0"/>
      <w:marRight w:val="0"/>
      <w:marTop w:val="0"/>
      <w:marBottom w:val="0"/>
      <w:divBdr>
        <w:top w:val="none" w:sz="0" w:space="0" w:color="auto"/>
        <w:left w:val="none" w:sz="0" w:space="0" w:color="auto"/>
        <w:bottom w:val="none" w:sz="0" w:space="0" w:color="auto"/>
        <w:right w:val="none" w:sz="0" w:space="0" w:color="auto"/>
      </w:divBdr>
    </w:div>
    <w:div w:id="800422424">
      <w:bodyDiv w:val="1"/>
      <w:marLeft w:val="0"/>
      <w:marRight w:val="0"/>
      <w:marTop w:val="0"/>
      <w:marBottom w:val="0"/>
      <w:divBdr>
        <w:top w:val="none" w:sz="0" w:space="0" w:color="auto"/>
        <w:left w:val="none" w:sz="0" w:space="0" w:color="auto"/>
        <w:bottom w:val="none" w:sz="0" w:space="0" w:color="auto"/>
        <w:right w:val="none" w:sz="0" w:space="0" w:color="auto"/>
      </w:divBdr>
    </w:div>
    <w:div w:id="914820510">
      <w:bodyDiv w:val="1"/>
      <w:marLeft w:val="0"/>
      <w:marRight w:val="0"/>
      <w:marTop w:val="0"/>
      <w:marBottom w:val="0"/>
      <w:divBdr>
        <w:top w:val="none" w:sz="0" w:space="0" w:color="auto"/>
        <w:left w:val="none" w:sz="0" w:space="0" w:color="auto"/>
        <w:bottom w:val="none" w:sz="0" w:space="0" w:color="auto"/>
        <w:right w:val="none" w:sz="0" w:space="0" w:color="auto"/>
      </w:divBdr>
    </w:div>
    <w:div w:id="1133720011">
      <w:bodyDiv w:val="1"/>
      <w:marLeft w:val="0"/>
      <w:marRight w:val="0"/>
      <w:marTop w:val="0"/>
      <w:marBottom w:val="0"/>
      <w:divBdr>
        <w:top w:val="none" w:sz="0" w:space="0" w:color="auto"/>
        <w:left w:val="none" w:sz="0" w:space="0" w:color="auto"/>
        <w:bottom w:val="none" w:sz="0" w:space="0" w:color="auto"/>
        <w:right w:val="none" w:sz="0" w:space="0" w:color="auto"/>
      </w:divBdr>
    </w:div>
    <w:div w:id="1149060047">
      <w:bodyDiv w:val="1"/>
      <w:marLeft w:val="0"/>
      <w:marRight w:val="0"/>
      <w:marTop w:val="0"/>
      <w:marBottom w:val="0"/>
      <w:divBdr>
        <w:top w:val="none" w:sz="0" w:space="0" w:color="auto"/>
        <w:left w:val="none" w:sz="0" w:space="0" w:color="auto"/>
        <w:bottom w:val="none" w:sz="0" w:space="0" w:color="auto"/>
        <w:right w:val="none" w:sz="0" w:space="0" w:color="auto"/>
      </w:divBdr>
      <w:divsChild>
        <w:div w:id="1712657237">
          <w:marLeft w:val="0"/>
          <w:marRight w:val="0"/>
          <w:marTop w:val="0"/>
          <w:marBottom w:val="0"/>
          <w:divBdr>
            <w:top w:val="none" w:sz="0" w:space="0" w:color="auto"/>
            <w:left w:val="none" w:sz="0" w:space="0" w:color="auto"/>
            <w:bottom w:val="none" w:sz="0" w:space="0" w:color="auto"/>
            <w:right w:val="none" w:sz="0" w:space="0" w:color="auto"/>
          </w:divBdr>
        </w:div>
      </w:divsChild>
    </w:div>
    <w:div w:id="1161198683">
      <w:bodyDiv w:val="1"/>
      <w:marLeft w:val="0"/>
      <w:marRight w:val="0"/>
      <w:marTop w:val="0"/>
      <w:marBottom w:val="0"/>
      <w:divBdr>
        <w:top w:val="none" w:sz="0" w:space="0" w:color="auto"/>
        <w:left w:val="none" w:sz="0" w:space="0" w:color="auto"/>
        <w:bottom w:val="none" w:sz="0" w:space="0" w:color="auto"/>
        <w:right w:val="none" w:sz="0" w:space="0" w:color="auto"/>
      </w:divBdr>
    </w:div>
    <w:div w:id="1259680969">
      <w:bodyDiv w:val="1"/>
      <w:marLeft w:val="0"/>
      <w:marRight w:val="0"/>
      <w:marTop w:val="0"/>
      <w:marBottom w:val="0"/>
      <w:divBdr>
        <w:top w:val="none" w:sz="0" w:space="0" w:color="auto"/>
        <w:left w:val="none" w:sz="0" w:space="0" w:color="auto"/>
        <w:bottom w:val="none" w:sz="0" w:space="0" w:color="auto"/>
        <w:right w:val="none" w:sz="0" w:space="0" w:color="auto"/>
      </w:divBdr>
      <w:divsChild>
        <w:div w:id="997730492">
          <w:marLeft w:val="0"/>
          <w:marRight w:val="0"/>
          <w:marTop w:val="0"/>
          <w:marBottom w:val="300"/>
          <w:divBdr>
            <w:top w:val="none" w:sz="0" w:space="0" w:color="auto"/>
            <w:left w:val="none" w:sz="0" w:space="0" w:color="auto"/>
            <w:bottom w:val="none" w:sz="0" w:space="0" w:color="auto"/>
            <w:right w:val="none" w:sz="0" w:space="0" w:color="auto"/>
          </w:divBdr>
          <w:divsChild>
            <w:div w:id="1003625625">
              <w:marLeft w:val="0"/>
              <w:marRight w:val="0"/>
              <w:marTop w:val="0"/>
              <w:marBottom w:val="0"/>
              <w:divBdr>
                <w:top w:val="none" w:sz="0" w:space="0" w:color="auto"/>
                <w:left w:val="none" w:sz="0" w:space="0" w:color="auto"/>
                <w:bottom w:val="none" w:sz="0" w:space="0" w:color="auto"/>
                <w:right w:val="none" w:sz="0" w:space="0" w:color="auto"/>
              </w:divBdr>
              <w:divsChild>
                <w:div w:id="1466852548">
                  <w:marLeft w:val="0"/>
                  <w:marRight w:val="0"/>
                  <w:marTop w:val="0"/>
                  <w:marBottom w:val="0"/>
                  <w:divBdr>
                    <w:top w:val="none" w:sz="0" w:space="0" w:color="auto"/>
                    <w:left w:val="none" w:sz="0" w:space="0" w:color="auto"/>
                    <w:bottom w:val="none" w:sz="0" w:space="0" w:color="auto"/>
                    <w:right w:val="none" w:sz="0" w:space="0" w:color="auto"/>
                  </w:divBdr>
                  <w:divsChild>
                    <w:div w:id="351732755">
                      <w:marLeft w:val="0"/>
                      <w:marRight w:val="0"/>
                      <w:marTop w:val="0"/>
                      <w:marBottom w:val="0"/>
                      <w:divBdr>
                        <w:top w:val="none" w:sz="0" w:space="0" w:color="auto"/>
                        <w:left w:val="none" w:sz="0" w:space="0" w:color="auto"/>
                        <w:bottom w:val="none" w:sz="0" w:space="0" w:color="auto"/>
                        <w:right w:val="none" w:sz="0" w:space="0" w:color="auto"/>
                      </w:divBdr>
                      <w:divsChild>
                        <w:div w:id="2840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840">
                  <w:marLeft w:val="0"/>
                  <w:marRight w:val="0"/>
                  <w:marTop w:val="0"/>
                  <w:marBottom w:val="0"/>
                  <w:divBdr>
                    <w:top w:val="none" w:sz="0" w:space="0" w:color="auto"/>
                    <w:left w:val="none" w:sz="0" w:space="0" w:color="auto"/>
                    <w:bottom w:val="none" w:sz="0" w:space="0" w:color="auto"/>
                    <w:right w:val="none" w:sz="0" w:space="0" w:color="auto"/>
                  </w:divBdr>
                  <w:divsChild>
                    <w:div w:id="13383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16160">
      <w:bodyDiv w:val="1"/>
      <w:marLeft w:val="0"/>
      <w:marRight w:val="0"/>
      <w:marTop w:val="0"/>
      <w:marBottom w:val="0"/>
      <w:divBdr>
        <w:top w:val="none" w:sz="0" w:space="0" w:color="auto"/>
        <w:left w:val="none" w:sz="0" w:space="0" w:color="auto"/>
        <w:bottom w:val="none" w:sz="0" w:space="0" w:color="auto"/>
        <w:right w:val="none" w:sz="0" w:space="0" w:color="auto"/>
      </w:divBdr>
    </w:div>
    <w:div w:id="1566648627">
      <w:bodyDiv w:val="1"/>
      <w:marLeft w:val="0"/>
      <w:marRight w:val="0"/>
      <w:marTop w:val="0"/>
      <w:marBottom w:val="0"/>
      <w:divBdr>
        <w:top w:val="none" w:sz="0" w:space="0" w:color="auto"/>
        <w:left w:val="none" w:sz="0" w:space="0" w:color="auto"/>
        <w:bottom w:val="none" w:sz="0" w:space="0" w:color="auto"/>
        <w:right w:val="none" w:sz="0" w:space="0" w:color="auto"/>
      </w:divBdr>
    </w:div>
    <w:div w:id="1834684893">
      <w:bodyDiv w:val="1"/>
      <w:marLeft w:val="0"/>
      <w:marRight w:val="0"/>
      <w:marTop w:val="0"/>
      <w:marBottom w:val="0"/>
      <w:divBdr>
        <w:top w:val="none" w:sz="0" w:space="0" w:color="auto"/>
        <w:left w:val="none" w:sz="0" w:space="0" w:color="auto"/>
        <w:bottom w:val="none" w:sz="0" w:space="0" w:color="auto"/>
        <w:right w:val="none" w:sz="0" w:space="0" w:color="auto"/>
      </w:divBdr>
    </w:div>
    <w:div w:id="1864242102">
      <w:bodyDiv w:val="1"/>
      <w:marLeft w:val="0"/>
      <w:marRight w:val="0"/>
      <w:marTop w:val="0"/>
      <w:marBottom w:val="0"/>
      <w:divBdr>
        <w:top w:val="none" w:sz="0" w:space="0" w:color="auto"/>
        <w:left w:val="none" w:sz="0" w:space="0" w:color="auto"/>
        <w:bottom w:val="none" w:sz="0" w:space="0" w:color="auto"/>
        <w:right w:val="none" w:sz="0" w:space="0" w:color="auto"/>
      </w:divBdr>
    </w:div>
    <w:div w:id="1872568630">
      <w:bodyDiv w:val="1"/>
      <w:marLeft w:val="0"/>
      <w:marRight w:val="0"/>
      <w:marTop w:val="0"/>
      <w:marBottom w:val="0"/>
      <w:divBdr>
        <w:top w:val="none" w:sz="0" w:space="0" w:color="auto"/>
        <w:left w:val="none" w:sz="0" w:space="0" w:color="auto"/>
        <w:bottom w:val="none" w:sz="0" w:space="0" w:color="auto"/>
        <w:right w:val="none" w:sz="0" w:space="0" w:color="auto"/>
      </w:divBdr>
      <w:divsChild>
        <w:div w:id="120611235">
          <w:marLeft w:val="0"/>
          <w:marRight w:val="0"/>
          <w:marTop w:val="0"/>
          <w:marBottom w:val="0"/>
          <w:divBdr>
            <w:top w:val="none" w:sz="0" w:space="0" w:color="auto"/>
            <w:left w:val="none" w:sz="0" w:space="0" w:color="auto"/>
            <w:bottom w:val="none" w:sz="0" w:space="0" w:color="auto"/>
            <w:right w:val="none" w:sz="0" w:space="0" w:color="auto"/>
          </w:divBdr>
          <w:divsChild>
            <w:div w:id="12920268">
              <w:marLeft w:val="115"/>
              <w:marRight w:val="0"/>
              <w:marTop w:val="0"/>
              <w:marBottom w:val="230"/>
              <w:divBdr>
                <w:top w:val="none" w:sz="0" w:space="0" w:color="auto"/>
                <w:left w:val="none" w:sz="0" w:space="0" w:color="auto"/>
                <w:bottom w:val="none" w:sz="0" w:space="0" w:color="auto"/>
                <w:right w:val="none" w:sz="0" w:space="0" w:color="auto"/>
              </w:divBdr>
            </w:div>
            <w:div w:id="584072386">
              <w:marLeft w:val="115"/>
              <w:marRight w:val="0"/>
              <w:marTop w:val="0"/>
              <w:marBottom w:val="0"/>
              <w:divBdr>
                <w:top w:val="none" w:sz="0" w:space="0" w:color="auto"/>
                <w:left w:val="none" w:sz="0" w:space="0" w:color="auto"/>
                <w:bottom w:val="none" w:sz="0" w:space="0" w:color="auto"/>
                <w:right w:val="none" w:sz="0" w:space="0" w:color="auto"/>
              </w:divBdr>
            </w:div>
          </w:divsChild>
        </w:div>
        <w:div w:id="1025669104">
          <w:marLeft w:val="0"/>
          <w:marRight w:val="0"/>
          <w:marTop w:val="0"/>
          <w:marBottom w:val="0"/>
          <w:divBdr>
            <w:top w:val="none" w:sz="0" w:space="0" w:color="auto"/>
            <w:left w:val="none" w:sz="0" w:space="0" w:color="auto"/>
            <w:bottom w:val="none" w:sz="0" w:space="0" w:color="auto"/>
            <w:right w:val="none" w:sz="0" w:space="0" w:color="auto"/>
          </w:divBdr>
        </w:div>
      </w:divsChild>
    </w:div>
    <w:div w:id="1924994885">
      <w:bodyDiv w:val="1"/>
      <w:marLeft w:val="0"/>
      <w:marRight w:val="0"/>
      <w:marTop w:val="0"/>
      <w:marBottom w:val="0"/>
      <w:divBdr>
        <w:top w:val="none" w:sz="0" w:space="0" w:color="auto"/>
        <w:left w:val="none" w:sz="0" w:space="0" w:color="auto"/>
        <w:bottom w:val="none" w:sz="0" w:space="0" w:color="auto"/>
        <w:right w:val="none" w:sz="0" w:space="0" w:color="auto"/>
      </w:divBdr>
    </w:div>
    <w:div w:id="2072845203">
      <w:bodyDiv w:val="1"/>
      <w:marLeft w:val="0"/>
      <w:marRight w:val="0"/>
      <w:marTop w:val="0"/>
      <w:marBottom w:val="0"/>
      <w:divBdr>
        <w:top w:val="none" w:sz="0" w:space="0" w:color="auto"/>
        <w:left w:val="none" w:sz="0" w:space="0" w:color="auto"/>
        <w:bottom w:val="none" w:sz="0" w:space="0" w:color="auto"/>
        <w:right w:val="none" w:sz="0" w:space="0" w:color="auto"/>
      </w:divBdr>
    </w:div>
    <w:div w:id="2129931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bio.1september.ru/2000/48/10.htm" TargetMode="External"/><Relationship Id="rId2" Type="http://schemas.openxmlformats.org/officeDocument/2006/relationships/numbering" Target="numbering.xml"/><Relationship Id="rId16" Type="http://schemas.openxmlformats.org/officeDocument/2006/relationships/hyperlink" Target="http://www.rusnauka.com/32_DWS_2008/Pedagogica/36620.doc.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sworld.com.ua/simpoz2/172.pdf"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Lbls>
            <c:showLegendKey val="0"/>
            <c:showVal val="1"/>
            <c:showCatName val="0"/>
            <c:showSerName val="0"/>
            <c:showPercent val="0"/>
            <c:showBubbleSize val="0"/>
            <c:showLeaderLines val="0"/>
          </c:dLbls>
          <c:cat>
            <c:strRef>
              <c:f>'[Диаграмма в Microsoft Word]Лист1'!$B$12:$D$12</c:f>
              <c:strCache>
                <c:ptCount val="3"/>
                <c:pt idx="0">
                  <c:v>1</c:v>
                </c:pt>
                <c:pt idx="1">
                  <c:v>2</c:v>
                </c:pt>
                <c:pt idx="2">
                  <c:v>3</c:v>
                </c:pt>
              </c:strCache>
            </c:strRef>
          </c:cat>
          <c:val>
            <c:numRef>
              <c:f>'[Диаграмма в Microsoft Word]Лист1'!$B$13:$D$13</c:f>
              <c:numCache>
                <c:formatCode>General</c:formatCode>
                <c:ptCount val="3"/>
                <c:pt idx="0">
                  <c:v>0.64</c:v>
                </c:pt>
                <c:pt idx="1">
                  <c:v>0.68</c:v>
                </c:pt>
                <c:pt idx="2">
                  <c:v>0.75</c:v>
                </c:pt>
              </c:numCache>
            </c:numRef>
          </c:val>
        </c:ser>
        <c:dLbls>
          <c:showLegendKey val="0"/>
          <c:showVal val="0"/>
          <c:showCatName val="0"/>
          <c:showSerName val="0"/>
          <c:showPercent val="0"/>
          <c:showBubbleSize val="0"/>
        </c:dLbls>
        <c:gapWidth val="150"/>
        <c:overlap val="100"/>
        <c:axId val="102852096"/>
        <c:axId val="102854016"/>
      </c:barChart>
      <c:catAx>
        <c:axId val="102852096"/>
        <c:scaling>
          <c:orientation val="minMax"/>
        </c:scaling>
        <c:delete val="0"/>
        <c:axPos val="b"/>
        <c:title>
          <c:tx>
            <c:rich>
              <a:bodyPr/>
              <a:lstStyle/>
              <a:p>
                <a:pPr>
                  <a:defRPr/>
                </a:pPr>
                <a:r>
                  <a:rPr lang="ru-RU"/>
                  <a:t>контрольный срез</a:t>
                </a:r>
              </a:p>
            </c:rich>
          </c:tx>
          <c:overlay val="0"/>
        </c:title>
        <c:majorTickMark val="out"/>
        <c:minorTickMark val="none"/>
        <c:tickLblPos val="nextTo"/>
        <c:crossAx val="102854016"/>
        <c:crosses val="autoZero"/>
        <c:auto val="1"/>
        <c:lblAlgn val="ctr"/>
        <c:lblOffset val="100"/>
        <c:noMultiLvlLbl val="0"/>
      </c:catAx>
      <c:valAx>
        <c:axId val="102854016"/>
        <c:scaling>
          <c:orientation val="minMax"/>
        </c:scaling>
        <c:delete val="0"/>
        <c:axPos val="l"/>
        <c:majorGridlines/>
        <c:title>
          <c:tx>
            <c:rich>
              <a:bodyPr rot="-5400000" vert="horz"/>
              <a:lstStyle/>
              <a:p>
                <a:pPr>
                  <a:defRPr/>
                </a:pPr>
                <a:r>
                  <a:rPr lang="ru-RU"/>
                  <a:t>доля студентов</a:t>
                </a:r>
              </a:p>
            </c:rich>
          </c:tx>
          <c:overlay val="0"/>
        </c:title>
        <c:numFmt formatCode="General" sourceLinked="1"/>
        <c:majorTickMark val="out"/>
        <c:minorTickMark val="none"/>
        <c:tickLblPos val="nextTo"/>
        <c:crossAx val="1028520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'[Диаграмма в Microsoft Word]Лист1'!$B$27:$C$27</c:f>
              <c:strCache>
                <c:ptCount val="2"/>
                <c:pt idx="0">
                  <c:v>начальный</c:v>
                </c:pt>
                <c:pt idx="1">
                  <c:v>конечный </c:v>
                </c:pt>
              </c:strCache>
            </c:strRef>
          </c:cat>
          <c:val>
            <c:numRef>
              <c:f>'[Диаграмма в Microsoft Word]Лист1'!$B$28:$C$28</c:f>
              <c:numCache>
                <c:formatCode>General</c:formatCode>
                <c:ptCount val="2"/>
                <c:pt idx="0">
                  <c:v>0.44</c:v>
                </c:pt>
                <c:pt idx="1">
                  <c:v>0.82</c:v>
                </c:pt>
              </c:numCache>
            </c:numRef>
          </c:val>
        </c:ser>
        <c:dLbls>
          <c:showLegendKey val="0"/>
          <c:showVal val="0"/>
          <c:showCatName val="0"/>
          <c:showSerName val="0"/>
          <c:showPercent val="0"/>
          <c:showBubbleSize val="0"/>
        </c:dLbls>
        <c:gapWidth val="150"/>
        <c:axId val="102870400"/>
        <c:axId val="102876672"/>
      </c:barChart>
      <c:catAx>
        <c:axId val="102870400"/>
        <c:scaling>
          <c:orientation val="minMax"/>
        </c:scaling>
        <c:delete val="0"/>
        <c:axPos val="b"/>
        <c:title>
          <c:tx>
            <c:rich>
              <a:bodyPr/>
              <a:lstStyle/>
              <a:p>
                <a:pPr>
                  <a:defRPr/>
                </a:pPr>
                <a:r>
                  <a:rPr lang="ru-RU"/>
                  <a:t>этапы педагогического эксперимента</a:t>
                </a:r>
              </a:p>
            </c:rich>
          </c:tx>
          <c:overlay val="0"/>
        </c:title>
        <c:majorTickMark val="out"/>
        <c:minorTickMark val="none"/>
        <c:tickLblPos val="nextTo"/>
        <c:crossAx val="102876672"/>
        <c:crosses val="autoZero"/>
        <c:auto val="1"/>
        <c:lblAlgn val="ctr"/>
        <c:lblOffset val="100"/>
        <c:noMultiLvlLbl val="0"/>
      </c:catAx>
      <c:valAx>
        <c:axId val="102876672"/>
        <c:scaling>
          <c:orientation val="minMax"/>
        </c:scaling>
        <c:delete val="0"/>
        <c:axPos val="l"/>
        <c:majorGridlines/>
        <c:title>
          <c:tx>
            <c:rich>
              <a:bodyPr rot="-5400000" vert="horz"/>
              <a:lstStyle/>
              <a:p>
                <a:pPr>
                  <a:defRPr/>
                </a:pPr>
                <a:r>
                  <a:rPr lang="ru-RU"/>
                  <a:t>коэффициент связи</a:t>
                </a:r>
              </a:p>
            </c:rich>
          </c:tx>
          <c:overlay val="0"/>
        </c:title>
        <c:numFmt formatCode="General" sourceLinked="1"/>
        <c:majorTickMark val="out"/>
        <c:minorTickMark val="none"/>
        <c:tickLblPos val="nextTo"/>
        <c:crossAx val="1028704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4E857-39B1-41C5-B80D-ACB2812F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Pages>
  <Words>4901</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259</cp:revision>
  <cp:lastPrinted>2021-03-29T07:07:00Z</cp:lastPrinted>
  <dcterms:created xsi:type="dcterms:W3CDTF">2020-10-29T10:02:00Z</dcterms:created>
  <dcterms:modified xsi:type="dcterms:W3CDTF">2022-01-18T10:15:00Z</dcterms:modified>
</cp:coreProperties>
</file>