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78" w:rsidRPr="00782D24" w:rsidRDefault="00486678" w:rsidP="00486678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A6D53" w:rsidRPr="00782D24" w:rsidRDefault="00AA6D53" w:rsidP="00486678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A6D53" w:rsidRPr="00782D24" w:rsidRDefault="00782D24" w:rsidP="004956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2D24">
        <w:rPr>
          <w:rFonts w:ascii="Times New Roman" w:hAnsi="Times New Roman" w:cs="Times New Roman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486678" w:rsidRPr="00782D24">
        <w:rPr>
          <w:rFonts w:ascii="Times New Roman" w:hAnsi="Times New Roman" w:cs="Times New Roman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роект на тему:</w:t>
      </w:r>
    </w:p>
    <w:p w:rsidR="00AA6D53" w:rsidRPr="006925E0" w:rsidRDefault="00486678" w:rsidP="004956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925E0">
        <w:rPr>
          <w:rFonts w:ascii="Times New Roman" w:eastAsia="+mn-ea" w:hAnsi="Times New Roman" w:cs="Times New Roman"/>
          <w:b/>
          <w:bCs/>
          <w:kern w:val="24"/>
          <w:sz w:val="48"/>
          <w:szCs w:val="48"/>
        </w:rPr>
        <w:t>«</w:t>
      </w:r>
      <w:r w:rsidR="006925E0" w:rsidRPr="006925E0">
        <w:rPr>
          <w:rFonts w:ascii="Times New Roman" w:eastAsia="+mn-ea" w:hAnsi="Times New Roman" w:cs="Times New Roman"/>
          <w:kern w:val="24"/>
          <w:sz w:val="48"/>
          <w:szCs w:val="48"/>
        </w:rPr>
        <w:t>Изучение распространенности</w:t>
      </w:r>
      <w:r w:rsidR="001C4314">
        <w:rPr>
          <w:rFonts w:ascii="Times New Roman" w:eastAsia="+mn-ea" w:hAnsi="Times New Roman" w:cs="Times New Roman"/>
          <w:kern w:val="24"/>
          <w:sz w:val="48"/>
          <w:szCs w:val="48"/>
        </w:rPr>
        <w:t xml:space="preserve"> </w:t>
      </w:r>
      <w:proofErr w:type="spellStart"/>
      <w:r w:rsidR="006925E0" w:rsidRPr="006925E0">
        <w:rPr>
          <w:rFonts w:ascii="Times New Roman" w:eastAsia="+mn-ea" w:hAnsi="Times New Roman" w:cs="Times New Roman"/>
          <w:kern w:val="24"/>
          <w:sz w:val="48"/>
          <w:szCs w:val="48"/>
        </w:rPr>
        <w:t>ротана</w:t>
      </w:r>
      <w:proofErr w:type="spellEnd"/>
      <w:r w:rsidR="006925E0" w:rsidRPr="006925E0">
        <w:rPr>
          <w:rFonts w:ascii="Times New Roman" w:eastAsia="+mn-ea" w:hAnsi="Times New Roman" w:cs="Times New Roman"/>
          <w:kern w:val="24"/>
          <w:sz w:val="48"/>
          <w:szCs w:val="48"/>
        </w:rPr>
        <w:t>-головешки</w:t>
      </w:r>
      <w:r w:rsidR="001C4314">
        <w:rPr>
          <w:rFonts w:ascii="Times New Roman" w:eastAsia="+mn-ea" w:hAnsi="Times New Roman" w:cs="Times New Roman"/>
          <w:kern w:val="24"/>
          <w:sz w:val="48"/>
          <w:szCs w:val="48"/>
        </w:rPr>
        <w:t xml:space="preserve"> в реке Большой Черемшан</w:t>
      </w:r>
      <w:r w:rsidR="00AA6D53" w:rsidRPr="006925E0">
        <w:rPr>
          <w:rFonts w:ascii="Times New Roman" w:eastAsia="+mn-ea" w:hAnsi="Times New Roman" w:cs="Times New Roman"/>
          <w:b/>
          <w:bCs/>
          <w:kern w:val="24"/>
          <w:sz w:val="48"/>
          <w:szCs w:val="48"/>
        </w:rPr>
        <w:t>»</w:t>
      </w:r>
    </w:p>
    <w:p w:rsidR="00AA6D53" w:rsidRPr="00782D24" w:rsidRDefault="00AA6D53" w:rsidP="00486678">
      <w:p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AA6D53" w:rsidRPr="00782D24" w:rsidRDefault="00AA6D53" w:rsidP="0048667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AA6D53" w:rsidRPr="00AB6A95" w:rsidRDefault="00AA6D53" w:rsidP="0048667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C68E7" w:rsidRPr="00AB6A95" w:rsidRDefault="00EC68E7" w:rsidP="0049567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B6A95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7C0978">
        <w:rPr>
          <w:rFonts w:ascii="Times New Roman" w:hAnsi="Times New Roman" w:cs="Times New Roman"/>
          <w:sz w:val="28"/>
          <w:szCs w:val="28"/>
        </w:rPr>
        <w:t>Гаврилов Михаил</w:t>
      </w:r>
      <w:r w:rsidRPr="00AB6A95">
        <w:rPr>
          <w:rFonts w:ascii="Times New Roman" w:hAnsi="Times New Roman" w:cs="Times New Roman"/>
          <w:sz w:val="28"/>
          <w:szCs w:val="28"/>
        </w:rPr>
        <w:t>, ученик 10 класса</w:t>
      </w:r>
      <w:proofErr w:type="gramStart"/>
      <w:r w:rsidRPr="00AB6A9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B6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8E7" w:rsidRPr="00AB6A95" w:rsidRDefault="00EC68E7" w:rsidP="0049567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B6A95">
        <w:rPr>
          <w:rFonts w:ascii="Times New Roman" w:hAnsi="Times New Roman" w:cs="Times New Roman"/>
          <w:sz w:val="28"/>
          <w:szCs w:val="28"/>
        </w:rPr>
        <w:t xml:space="preserve">МБОУ СШ№19 им. И.П. </w:t>
      </w:r>
      <w:proofErr w:type="spellStart"/>
      <w:r w:rsidRPr="00AB6A95">
        <w:rPr>
          <w:rFonts w:ascii="Times New Roman" w:hAnsi="Times New Roman" w:cs="Times New Roman"/>
          <w:sz w:val="28"/>
          <w:szCs w:val="28"/>
        </w:rPr>
        <w:t>Мытарева</w:t>
      </w:r>
      <w:proofErr w:type="spellEnd"/>
      <w:r w:rsidRPr="00AB6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8E7" w:rsidRPr="00AB6A95" w:rsidRDefault="00EC68E7" w:rsidP="0049567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B6A95">
        <w:rPr>
          <w:rFonts w:ascii="Times New Roman" w:hAnsi="Times New Roman" w:cs="Times New Roman"/>
          <w:sz w:val="28"/>
          <w:szCs w:val="28"/>
        </w:rPr>
        <w:t xml:space="preserve">города </w:t>
      </w:r>
      <w:proofErr w:type="spellStart"/>
      <w:r w:rsidRPr="00AB6A95">
        <w:rPr>
          <w:rFonts w:ascii="Times New Roman" w:hAnsi="Times New Roman" w:cs="Times New Roman"/>
          <w:sz w:val="28"/>
          <w:szCs w:val="28"/>
        </w:rPr>
        <w:t>Димитроврада</w:t>
      </w:r>
      <w:proofErr w:type="spellEnd"/>
      <w:r w:rsidRPr="00AB6A95">
        <w:rPr>
          <w:rFonts w:ascii="Times New Roman" w:hAnsi="Times New Roman" w:cs="Times New Roman"/>
          <w:sz w:val="28"/>
          <w:szCs w:val="28"/>
        </w:rPr>
        <w:t xml:space="preserve"> Ульяновской области </w:t>
      </w:r>
    </w:p>
    <w:p w:rsidR="00EC68E7" w:rsidRPr="00AB6A95" w:rsidRDefault="00EC68E7" w:rsidP="0049567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B6A95">
        <w:rPr>
          <w:rFonts w:ascii="Times New Roman" w:hAnsi="Times New Roman" w:cs="Times New Roman"/>
          <w:sz w:val="28"/>
          <w:szCs w:val="28"/>
        </w:rPr>
        <w:t xml:space="preserve">Научный руководитель: Митрофанова Валентина Дмитриевна, </w:t>
      </w:r>
    </w:p>
    <w:p w:rsidR="00EC68E7" w:rsidRPr="00AB6A95" w:rsidRDefault="00EC68E7" w:rsidP="0049567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B6A95">
        <w:rPr>
          <w:rFonts w:ascii="Times New Roman" w:hAnsi="Times New Roman" w:cs="Times New Roman"/>
          <w:sz w:val="28"/>
          <w:szCs w:val="28"/>
        </w:rPr>
        <w:t xml:space="preserve">учитель биологии МБОУ СШ №19 им. </w:t>
      </w:r>
      <w:proofErr w:type="spellStart"/>
      <w:r w:rsidRPr="00AB6A95">
        <w:rPr>
          <w:rFonts w:ascii="Times New Roman" w:hAnsi="Times New Roman" w:cs="Times New Roman"/>
          <w:sz w:val="28"/>
          <w:szCs w:val="28"/>
        </w:rPr>
        <w:t>И.П.Мытарева</w:t>
      </w:r>
      <w:proofErr w:type="spellEnd"/>
    </w:p>
    <w:p w:rsidR="00AA6D53" w:rsidRPr="00AB6A95" w:rsidRDefault="00EC68E7" w:rsidP="00495677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B6A95">
        <w:rPr>
          <w:rFonts w:ascii="Times New Roman" w:hAnsi="Times New Roman" w:cs="Times New Roman"/>
          <w:sz w:val="28"/>
          <w:szCs w:val="28"/>
        </w:rPr>
        <w:t xml:space="preserve"> города </w:t>
      </w:r>
      <w:proofErr w:type="spellStart"/>
      <w:r w:rsidRPr="00AB6A95">
        <w:rPr>
          <w:rFonts w:ascii="Times New Roman" w:hAnsi="Times New Roman" w:cs="Times New Roman"/>
          <w:sz w:val="28"/>
          <w:szCs w:val="28"/>
        </w:rPr>
        <w:t>Димитроврада</w:t>
      </w:r>
      <w:proofErr w:type="spellEnd"/>
      <w:r w:rsidRPr="00AB6A95">
        <w:rPr>
          <w:rFonts w:ascii="Times New Roman" w:hAnsi="Times New Roman" w:cs="Times New Roman"/>
          <w:sz w:val="28"/>
          <w:szCs w:val="28"/>
        </w:rPr>
        <w:t xml:space="preserve"> Ульяновской области</w:t>
      </w:r>
    </w:p>
    <w:p w:rsidR="00AA6D53" w:rsidRPr="00AB6A95" w:rsidRDefault="00AA6D53" w:rsidP="00486678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A6D53" w:rsidRPr="00782D24" w:rsidRDefault="00AA6D53" w:rsidP="00495677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B6A95" w:rsidRDefault="00AB6A95" w:rsidP="00495677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6A95" w:rsidRDefault="00AB6A95" w:rsidP="00495677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6A95" w:rsidRDefault="00AB6A95" w:rsidP="00495677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D084F" w:rsidRDefault="00EC68E7" w:rsidP="00495677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Москва 2022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-1883854777"/>
        <w:docPartObj>
          <w:docPartGallery w:val="Table of Contents"/>
          <w:docPartUnique/>
        </w:docPartObj>
      </w:sdtPr>
      <w:sdtEndPr>
        <w:rPr>
          <w:rFonts w:eastAsiaTheme="minorHAnsi"/>
        </w:rPr>
      </w:sdtEndPr>
      <w:sdtContent>
        <w:p w:rsidR="00562C62" w:rsidRPr="00782D24" w:rsidRDefault="00562C62" w:rsidP="00486678">
          <w:pPr>
            <w:pStyle w:val="a9"/>
            <w:spacing w:line="360" w:lineRule="auto"/>
            <w:ind w:firstLine="709"/>
            <w:jc w:val="center"/>
            <w:rPr>
              <w:rFonts w:ascii="Times New Roman" w:eastAsia="Times New Roman" w:hAnsi="Times New Roman" w:cs="Times New Roman"/>
              <w:color w:val="auto"/>
              <w:lang w:eastAsia="ru-RU"/>
            </w:rPr>
          </w:pPr>
          <w:r w:rsidRPr="00782D24">
            <w:rPr>
              <w:rFonts w:ascii="Times New Roman" w:eastAsia="Times New Roman" w:hAnsi="Times New Roman" w:cs="Times New Roman"/>
              <w:color w:val="auto"/>
              <w:lang w:eastAsia="ru-RU"/>
            </w:rPr>
            <w:t>Оглавление</w:t>
          </w:r>
        </w:p>
        <w:p w:rsidR="00562C62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r w:rsidRPr="00AB6A95">
            <w:rPr>
              <w:rFonts w:ascii="Times New Roman" w:eastAsia="Calibri" w:hAnsi="Times New Roman" w:cs="Times New Roman"/>
              <w:sz w:val="28"/>
              <w:szCs w:val="28"/>
            </w:rPr>
            <w:t>1.</w:t>
          </w:r>
          <w:r w:rsidR="00562C62" w:rsidRPr="00AB6A95">
            <w:rPr>
              <w:rFonts w:ascii="Times New Roman" w:eastAsia="Calibri" w:hAnsi="Times New Roman" w:cs="Times New Roman"/>
              <w:sz w:val="28"/>
              <w:szCs w:val="28"/>
            </w:rPr>
            <w:fldChar w:fldCharType="begin"/>
          </w:r>
          <w:r w:rsidR="00562C62" w:rsidRPr="00AB6A95">
            <w:rPr>
              <w:rFonts w:ascii="Times New Roman" w:eastAsia="Calibri" w:hAnsi="Times New Roman" w:cs="Times New Roman"/>
              <w:sz w:val="28"/>
              <w:szCs w:val="28"/>
            </w:rPr>
            <w:instrText xml:space="preserve"> TOC \o "1-3" \h \z \u </w:instrText>
          </w:r>
          <w:r w:rsidR="00562C62" w:rsidRPr="00AB6A95">
            <w:rPr>
              <w:rFonts w:ascii="Times New Roman" w:eastAsia="Calibri" w:hAnsi="Times New Roman" w:cs="Times New Roman"/>
              <w:sz w:val="28"/>
              <w:szCs w:val="28"/>
            </w:rPr>
            <w:fldChar w:fldCharType="separate"/>
          </w:r>
          <w:hyperlink w:anchor="_Toc40735467" w:history="1">
            <w:r w:rsidR="00562C62" w:rsidRPr="00AB6A9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Введение</w:t>
            </w:r>
            <w:r w:rsidR="00562C62" w:rsidRPr="00AB6A95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1CBC" w:rsidRPr="00AB6A95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6925E0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B6A95">
            <w:rPr>
              <w:rFonts w:ascii="Times New Roman" w:hAnsi="Times New Roman" w:cs="Times New Roman"/>
              <w:sz w:val="28"/>
              <w:szCs w:val="28"/>
            </w:rPr>
            <w:t>2.Материал .................................................................................................</w:t>
          </w:r>
          <w:r w:rsidR="006925E0" w:rsidRPr="00AB6A95">
            <w:rPr>
              <w:rFonts w:ascii="Times New Roman" w:hAnsi="Times New Roman" w:cs="Times New Roman"/>
              <w:sz w:val="28"/>
              <w:szCs w:val="28"/>
            </w:rPr>
            <w:t>...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6</w:t>
          </w:r>
          <w:r w:rsidRPr="00AB6A95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EC68E7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B6A95">
            <w:rPr>
              <w:rFonts w:ascii="Times New Roman" w:hAnsi="Times New Roman" w:cs="Times New Roman"/>
              <w:sz w:val="28"/>
              <w:szCs w:val="28"/>
            </w:rPr>
            <w:t>3.  Методы..................................................................................................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...</w:t>
          </w:r>
          <w:r w:rsidRPr="00AB6A95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EC68E7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B6A95">
            <w:rPr>
              <w:rFonts w:ascii="Times New Roman" w:hAnsi="Times New Roman" w:cs="Times New Roman"/>
              <w:sz w:val="28"/>
              <w:szCs w:val="28"/>
            </w:rPr>
            <w:t>4. Результаты...............................................................................................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..6</w:t>
          </w:r>
          <w:r w:rsidRPr="00AB6A95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EC68E7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B6A95">
            <w:rPr>
              <w:rFonts w:ascii="Times New Roman" w:hAnsi="Times New Roman" w:cs="Times New Roman"/>
              <w:sz w:val="28"/>
              <w:szCs w:val="28"/>
            </w:rPr>
            <w:t>5. Обсуждение...........................................................................................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...</w:t>
          </w:r>
          <w:r w:rsidRPr="00AB6A95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:rsidR="00EC68E7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B6A95">
            <w:rPr>
              <w:rFonts w:ascii="Times New Roman" w:hAnsi="Times New Roman" w:cs="Times New Roman"/>
              <w:sz w:val="28"/>
              <w:szCs w:val="28"/>
            </w:rPr>
            <w:t xml:space="preserve">6. Заключение……… ............................................................................... 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9</w:t>
          </w:r>
          <w:r w:rsidRPr="00AB6A95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EC68E7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B6A95">
            <w:rPr>
              <w:rFonts w:ascii="Times New Roman" w:hAnsi="Times New Roman" w:cs="Times New Roman"/>
              <w:sz w:val="28"/>
              <w:szCs w:val="28"/>
            </w:rPr>
            <w:t>7. Выводы.................................................................................................. 1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0</w:t>
          </w:r>
          <w:r w:rsidRPr="00AB6A95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EC68E7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r w:rsidRPr="00AB6A95">
            <w:rPr>
              <w:rFonts w:ascii="Times New Roman" w:hAnsi="Times New Roman" w:cs="Times New Roman"/>
              <w:sz w:val="28"/>
              <w:szCs w:val="28"/>
            </w:rPr>
            <w:t>8.С</w:t>
          </w:r>
          <w:r w:rsidR="00AB6A95">
            <w:rPr>
              <w:rFonts w:ascii="Times New Roman" w:hAnsi="Times New Roman" w:cs="Times New Roman"/>
              <w:sz w:val="28"/>
              <w:szCs w:val="28"/>
            </w:rPr>
            <w:t>писок дитературы………..</w:t>
          </w:r>
          <w:r w:rsidRPr="00AB6A95">
            <w:rPr>
              <w:rFonts w:ascii="Times New Roman" w:hAnsi="Times New Roman" w:cs="Times New Roman"/>
              <w:sz w:val="28"/>
              <w:szCs w:val="28"/>
            </w:rPr>
            <w:t xml:space="preserve">................................................................. </w:t>
          </w:r>
          <w:r w:rsidR="00455CC7">
            <w:rPr>
              <w:rFonts w:ascii="Times New Roman" w:hAnsi="Times New Roman" w:cs="Times New Roman"/>
              <w:sz w:val="28"/>
              <w:szCs w:val="28"/>
            </w:rPr>
            <w:t>12</w:t>
          </w:r>
        </w:p>
        <w:p w:rsidR="00562C62" w:rsidRPr="00AB6A95" w:rsidRDefault="00562C62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</w:p>
        <w:p w:rsidR="00185CA2" w:rsidRPr="00AB6A95" w:rsidRDefault="00EC68E7" w:rsidP="00EC68E7">
          <w:pPr>
            <w:tabs>
              <w:tab w:val="right" w:leader="dot" w:pos="9736"/>
            </w:tabs>
            <w:spacing w:after="100" w:line="360" w:lineRule="auto"/>
            <w:ind w:firstLine="709"/>
            <w:jc w:val="both"/>
            <w:rPr>
              <w:rFonts w:ascii="Times New Roman" w:eastAsia="Calibri" w:hAnsi="Times New Roman" w:cs="Times New Roman"/>
              <w:noProof/>
              <w:sz w:val="28"/>
              <w:szCs w:val="28"/>
            </w:rPr>
          </w:pPr>
          <w:r w:rsidRPr="00AB6A95">
            <w:rPr>
              <w:rFonts w:ascii="Times New Roman" w:eastAsia="Calibri" w:hAnsi="Times New Roman" w:cs="Times New Roman"/>
              <w:noProof/>
              <w:sz w:val="28"/>
              <w:szCs w:val="28"/>
            </w:rPr>
            <w:t>9.</w:t>
          </w:r>
          <w:r w:rsidR="00185CA2" w:rsidRPr="00AB6A95">
            <w:rPr>
              <w:rFonts w:ascii="Times New Roman" w:eastAsia="Calibri" w:hAnsi="Times New Roman" w:cs="Times New Roman"/>
              <w:noProof/>
              <w:sz w:val="28"/>
              <w:szCs w:val="28"/>
            </w:rPr>
            <w:t>Приложение</w:t>
          </w:r>
          <w:r w:rsidR="00185CA2" w:rsidRPr="00AB6A95">
            <w:rPr>
              <w:rFonts w:ascii="Times New Roman" w:eastAsia="Calibri" w:hAnsi="Times New Roman" w:cs="Times New Roman"/>
              <w:noProof/>
              <w:webHidden/>
              <w:sz w:val="28"/>
              <w:szCs w:val="28"/>
            </w:rPr>
            <w:tab/>
          </w:r>
          <w:r w:rsidR="00455CC7">
            <w:rPr>
              <w:rFonts w:ascii="Times New Roman" w:eastAsia="Calibri" w:hAnsi="Times New Roman" w:cs="Times New Roman"/>
              <w:noProof/>
              <w:webHidden/>
              <w:sz w:val="28"/>
              <w:szCs w:val="28"/>
            </w:rPr>
            <w:t>13</w:t>
          </w:r>
        </w:p>
        <w:p w:rsidR="00562C62" w:rsidRPr="00782D24" w:rsidRDefault="00562C62" w:rsidP="00486678">
          <w:pPr>
            <w:pStyle w:val="ac"/>
            <w:spacing w:line="36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AB6A9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185CA2" w:rsidRPr="00782D24">
            <w:rPr>
              <w:rFonts w:ascii="Times New Roman" w:hAnsi="Times New Roman" w:cs="Times New Roman"/>
              <w:webHidden/>
              <w:sz w:val="28"/>
              <w:szCs w:val="28"/>
            </w:rPr>
            <w:tab/>
          </w:r>
          <w:r w:rsidR="00185CA2" w:rsidRPr="00782D24">
            <w:rPr>
              <w:rFonts w:ascii="Times New Roman" w:hAnsi="Times New Roman" w:cs="Times New Roman"/>
              <w:webHidden/>
              <w:sz w:val="28"/>
              <w:szCs w:val="28"/>
            </w:rPr>
            <w:tab/>
          </w:r>
          <w:r w:rsidR="00185CA2" w:rsidRPr="00782D24">
            <w:rPr>
              <w:rFonts w:ascii="Times New Roman" w:hAnsi="Times New Roman" w:cs="Times New Roman"/>
              <w:webHidden/>
              <w:sz w:val="28"/>
              <w:szCs w:val="28"/>
            </w:rPr>
            <w:tab/>
          </w:r>
          <w:r w:rsidR="00692E79" w:rsidRPr="00782D2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</w:sdtContent>
    </w:sdt>
    <w:p w:rsidR="00562C62" w:rsidRPr="00782D24" w:rsidRDefault="00AA6D53" w:rsidP="00486678">
      <w:pPr>
        <w:pStyle w:val="ac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82D24">
        <w:rPr>
          <w:rFonts w:ascii="Times New Roman" w:hAnsi="Times New Roman" w:cs="Times New Roman"/>
          <w:color w:val="000000"/>
          <w:sz w:val="28"/>
          <w:szCs w:val="28"/>
        </w:rPr>
        <w:t>   </w:t>
      </w:r>
    </w:p>
    <w:p w:rsidR="00486678" w:rsidRPr="00292D5C" w:rsidRDefault="00486678" w:rsidP="00486678">
      <w:pPr>
        <w:pStyle w:val="ac"/>
        <w:tabs>
          <w:tab w:val="left" w:pos="1052"/>
        </w:tabs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325C11" w:rsidRDefault="00325C11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BBF" w:rsidRDefault="00F42BBF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E0" w:rsidRDefault="006925E0" w:rsidP="00292D5C">
      <w:pPr>
        <w:pStyle w:val="ac"/>
        <w:tabs>
          <w:tab w:val="left" w:pos="10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89D" w:rsidRDefault="0060089D" w:rsidP="00A00AD5">
      <w:pPr>
        <w:pStyle w:val="ac"/>
        <w:tabs>
          <w:tab w:val="left" w:pos="1052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0E71" w:rsidRPr="00A00AD5" w:rsidRDefault="00EC68E7" w:rsidP="00EE70F2">
      <w:pPr>
        <w:pStyle w:val="ac"/>
        <w:tabs>
          <w:tab w:val="left" w:pos="1052"/>
          <w:tab w:val="left" w:pos="2430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A00A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</w:t>
      </w:r>
      <w:r w:rsidR="00630E71" w:rsidRPr="00A00A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  <w:r w:rsidR="00EE70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7C0978" w:rsidRDefault="00871AF9" w:rsidP="00A00AD5">
      <w:pPr>
        <w:pStyle w:val="ac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течение XX века на территории России и сопредельных государств широко распространилась рыба Амурской ихтиофауны головешка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Глена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Perccottus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glenii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Dybowski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или, как ее чаще называют,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Было установлено, что, проникая в рыборазводные хозяйства,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выедает молодь коммерческих рыб, что ведет к значительному снижению экономической эффективности таких хозяйств (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Еловенко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1979). Присутствие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может быть причиной угнетения популяций местных рыб (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Спановская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др., 1964; Пронин и др., 1998).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474D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</w:p>
    <w:p w:rsidR="00827782" w:rsidRDefault="00C6474D" w:rsidP="00A00AD5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Актуальность работы состоит в том, что проблема инвазии чужеродных видов не обошла и Ульяновскую область. Во многих водоемах области регистрируются виды, прежде несвойственные нашей местности. Самым опасным вселенцем является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-головешка (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Perccottus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glenii</w:t>
      </w:r>
      <w:proofErr w:type="spellEnd"/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как этот вид может наносить непоправимый ущерб местной ихтиофауне. </w:t>
      </w:r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Данные, полученные при исследовании инвазий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местные водоемы позволят</w:t>
      </w:r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прогнозировать его дальнейшее распространение и своевременно предотвращать уничтожение коренной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ихтофауны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, что и определяет практическую значимость данной работы.</w:t>
      </w:r>
    </w:p>
    <w:p w:rsidR="00827782" w:rsidRPr="00827782" w:rsidRDefault="00827782" w:rsidP="0082778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>Проблема чужеродных видов</w:t>
      </w:r>
      <w:r w:rsidR="00EF4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EF4AB5"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>проблема биологических инвазий</w:t>
      </w:r>
      <w:r w:rsidR="00EF4AB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одна из актуальных проблем современности. Инвазии чужеродных видов нередко приводят к с</w:t>
      </w:r>
      <w:r w:rsidR="00EF4AB5">
        <w:rPr>
          <w:rFonts w:ascii="Times New Roman" w:hAnsi="Times New Roman" w:cs="Times New Roman"/>
          <w:color w:val="000000" w:themeColor="text1"/>
          <w:sz w:val="28"/>
          <w:szCs w:val="28"/>
        </w:rPr>
        <w:t>ерьезным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перестройкам в структуре сообществ, таким как,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1) </w:t>
      </w:r>
      <w:r w:rsidR="00EF4AB5">
        <w:rPr>
          <w:rFonts w:ascii="Times New Roman" w:hAnsi="Times New Roman" w:cs="Times New Roman"/>
          <w:color w:val="000000" w:themeColor="text1"/>
          <w:sz w:val="28"/>
          <w:szCs w:val="28"/>
        </w:rPr>
        <w:t>заметные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изменения среды обитания аборигенных видов путем изменения структуры и функции экосистемы;</w:t>
      </w:r>
    </w:p>
    <w:p w:rsidR="00827782" w:rsidRPr="00827782" w:rsidRDefault="00827782" w:rsidP="00827782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proofErr w:type="spellStart"/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>становяться</w:t>
      </w:r>
      <w:proofErr w:type="spellEnd"/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конкурентами аборигенных видов и способствуют их вытеснению;</w:t>
      </w:r>
    </w:p>
    <w:p w:rsidR="0060089D" w:rsidRDefault="00827782" w:rsidP="00827782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EF4AB5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хищниками по отношению к аборигенным видам и также способств</w:t>
      </w:r>
      <w:r w:rsidR="00EF4AB5">
        <w:rPr>
          <w:rFonts w:ascii="Times New Roman" w:hAnsi="Times New Roman" w:cs="Times New Roman"/>
          <w:color w:val="000000" w:themeColor="text1"/>
          <w:sz w:val="28"/>
          <w:szCs w:val="28"/>
        </w:rPr>
        <w:t>уют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вытеснению. </w:t>
      </w:r>
    </w:p>
    <w:p w:rsidR="00827782" w:rsidRPr="0060089D" w:rsidRDefault="00827782" w:rsidP="0060089D">
      <w:pPr>
        <w:jc w:val="center"/>
      </w:pPr>
    </w:p>
    <w:p w:rsidR="00AA6D53" w:rsidRPr="00A00AD5" w:rsidRDefault="00827782" w:rsidP="00827782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4)</w:t>
      </w:r>
      <w:r w:rsidR="00EF4A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служат 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переносчиками возбудителей заболеваний аборигенных видов или сами вызыва</w:t>
      </w:r>
      <w:r w:rsidR="00B03C99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заболевания.</w:t>
      </w:r>
      <w:r w:rsidRPr="00827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A6D53" w:rsidRPr="00A00AD5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Цель:</w:t>
      </w:r>
      <w:r w:rsidR="00AA6D53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изучение распространенности </w:t>
      </w:r>
      <w:proofErr w:type="spellStart"/>
      <w:r w:rsidR="00AA6D53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ротана</w:t>
      </w:r>
      <w:proofErr w:type="spellEnd"/>
      <w:r w:rsidR="00AA6D53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-головешки и </w:t>
      </w:r>
      <w:r w:rsidR="00DC437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относительной численности </w:t>
      </w:r>
      <w:r w:rsidR="00AA6D53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в реке </w:t>
      </w:r>
      <w:r w:rsidR="00C3670D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Большой </w:t>
      </w:r>
      <w:r w:rsidR="00AA6D53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Черемшан  Ульяновской области.</w:t>
      </w:r>
    </w:p>
    <w:p w:rsidR="00AA6D53" w:rsidRPr="00A00AD5" w:rsidRDefault="00AA6D53" w:rsidP="0060089D">
      <w:pPr>
        <w:pStyle w:val="ac"/>
        <w:tabs>
          <w:tab w:val="center" w:pos="5031"/>
        </w:tabs>
        <w:spacing w:line="360" w:lineRule="auto"/>
        <w:ind w:firstLine="709"/>
        <w:jc w:val="both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A00AD5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Задачи:</w:t>
      </w:r>
      <w:r w:rsidR="0060089D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ab/>
      </w:r>
    </w:p>
    <w:p w:rsidR="00AB6A95" w:rsidRPr="00A00AD5" w:rsidRDefault="00AB6A95" w:rsidP="00A00AD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 xml:space="preserve">1. Изучить историю расселений </w:t>
      </w:r>
      <w:r w:rsidR="00DC4370">
        <w:rPr>
          <w:color w:val="000000" w:themeColor="text1"/>
          <w:sz w:val="28"/>
          <w:szCs w:val="28"/>
        </w:rPr>
        <w:t xml:space="preserve"> </w:t>
      </w:r>
      <w:proofErr w:type="spellStart"/>
      <w:r w:rsidRPr="00A00AD5">
        <w:rPr>
          <w:color w:val="000000" w:themeColor="text1"/>
          <w:sz w:val="28"/>
          <w:szCs w:val="28"/>
        </w:rPr>
        <w:t>ротана</w:t>
      </w:r>
      <w:proofErr w:type="spellEnd"/>
      <w:r w:rsidRPr="00A00AD5">
        <w:rPr>
          <w:color w:val="000000" w:themeColor="text1"/>
          <w:sz w:val="28"/>
          <w:szCs w:val="28"/>
        </w:rPr>
        <w:t>-головешки;</w:t>
      </w:r>
    </w:p>
    <w:p w:rsidR="00AB6A95" w:rsidRPr="00A00AD5" w:rsidRDefault="00AB6A95" w:rsidP="00A00AD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 xml:space="preserve">2. Исследовать морфологические особенности </w:t>
      </w:r>
      <w:proofErr w:type="spellStart"/>
      <w:r w:rsidRPr="00A00AD5">
        <w:rPr>
          <w:color w:val="000000" w:themeColor="text1"/>
          <w:sz w:val="28"/>
          <w:szCs w:val="28"/>
        </w:rPr>
        <w:t>ротана</w:t>
      </w:r>
      <w:proofErr w:type="spellEnd"/>
      <w:r w:rsidRPr="00A00AD5">
        <w:rPr>
          <w:color w:val="000000" w:themeColor="text1"/>
          <w:sz w:val="28"/>
          <w:szCs w:val="28"/>
        </w:rPr>
        <w:t xml:space="preserve"> головешки в реке Большой Черемшан;</w:t>
      </w:r>
    </w:p>
    <w:p w:rsidR="00A73E6C" w:rsidRPr="00A00AD5" w:rsidRDefault="00502996" w:rsidP="004A3E29">
      <w:pPr>
        <w:pStyle w:val="ac"/>
        <w:spacing w:line="36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3</w:t>
      </w:r>
      <w:r w:rsidR="00AA6D53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A73E6C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Определить половую и возрастную структуру популяции; </w:t>
      </w:r>
    </w:p>
    <w:p w:rsidR="00AA6D53" w:rsidRPr="00A00AD5" w:rsidRDefault="00502996" w:rsidP="004A3E29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4</w:t>
      </w:r>
      <w:r w:rsidR="00AA6D53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.</w:t>
      </w:r>
      <w:r w:rsidR="00C6474D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Разработать рекомендации по регулировании численности </w:t>
      </w:r>
      <w:proofErr w:type="spellStart"/>
      <w:r w:rsidR="00C6474D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ротан</w:t>
      </w:r>
      <w:proofErr w:type="gramStart"/>
      <w:r w:rsidR="00C6474D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а</w:t>
      </w:r>
      <w:proofErr w:type="spellEnd"/>
      <w:r w:rsidR="00C6474D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-</w:t>
      </w:r>
      <w:proofErr w:type="gramEnd"/>
      <w:r w:rsidR="00C6474D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головешки</w:t>
      </w:r>
      <w:r w:rsidR="00AA6D53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4118F8" w:rsidRPr="00A00AD5" w:rsidRDefault="00932AA1" w:rsidP="00A00AD5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0AD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Проблема:</w:t>
      </w:r>
      <w:r w:rsidRPr="00A00AD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292D5C"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сохранение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биологического разнообразия реки </w:t>
      </w:r>
      <w:r w:rsidR="00C3670D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Большой 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Черемшан. </w:t>
      </w:r>
    </w:p>
    <w:p w:rsidR="00932AA1" w:rsidRPr="00A00AD5" w:rsidRDefault="00932AA1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Научная новизна</w:t>
      </w:r>
      <w:r w:rsidR="00AE3205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A3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Изучена</w:t>
      </w:r>
      <w:r w:rsidR="00DC4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относительная</w:t>
      </w:r>
      <w:r w:rsidR="004A3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численность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ротана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A073F0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уловах из</w:t>
      </w:r>
      <w:r w:rsidR="004A3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пойменных мест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рек</w:t>
      </w:r>
      <w:r w:rsidR="00A073F0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073F0" w:rsidRPr="00A00AD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Большой 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Черемшан</w:t>
      </w:r>
      <w:r w:rsidR="00A073F0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вблизи города Димитровграда Ульяновской области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27782" w:rsidRDefault="00932AA1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00A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Практическая значимость</w:t>
      </w:r>
      <w:r w:rsidRPr="00A00A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 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Материалы и результаты исследований </w:t>
      </w:r>
      <w:r w:rsidR="00AE3205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использованы в проекте « Большая перемена».</w:t>
      </w:r>
    </w:p>
    <w:p w:rsidR="00AE3205" w:rsidRDefault="00AE3205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32AA1" w:rsidRPr="00A00A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Гипотеза:</w:t>
      </w:r>
      <w:r w:rsidR="00932AA1" w:rsidRPr="00A00A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появился в нашей реке </w:t>
      </w:r>
      <w:r w:rsidR="00932AA1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относительн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недавно и  распространился</w:t>
      </w:r>
      <w:r w:rsidR="00292D5C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небольшом количестве. </w:t>
      </w:r>
    </w:p>
    <w:p w:rsidR="007C0978" w:rsidRPr="00087F80" w:rsidRDefault="007C0978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Объект исследования</w:t>
      </w:r>
      <w:r w:rsidRPr="00087F8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 </w:t>
      </w:r>
      <w:r w:rsidR="00087F80" w:rsidRPr="00087F8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распространенность </w:t>
      </w:r>
      <w:proofErr w:type="spellStart"/>
      <w:r w:rsidR="00087F80" w:rsidRPr="00087F8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ротан</w:t>
      </w:r>
      <w:proofErr w:type="gramStart"/>
      <w:r w:rsidR="00087F80" w:rsidRPr="00087F8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proofErr w:type="spellEnd"/>
      <w:r w:rsidR="00087F80" w:rsidRPr="00087F8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</w:t>
      </w:r>
      <w:proofErr w:type="gramEnd"/>
      <w:r w:rsidR="00087F80" w:rsidRPr="00087F8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головешки в реке Большой Черемшан</w:t>
      </w:r>
      <w:r w:rsidR="00087F8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6925E0" w:rsidRPr="00A00AD5" w:rsidRDefault="007C0978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Предмет</w:t>
      </w:r>
      <w:r w:rsidR="006925E0" w:rsidRPr="00A00A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исследования</w:t>
      </w:r>
      <w:r w:rsidR="006925E0" w:rsidRPr="00A00AD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: </w:t>
      </w:r>
      <w:proofErr w:type="spellStart"/>
      <w:r w:rsidR="006925E0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</w:t>
      </w:r>
      <w:proofErr w:type="spellEnd"/>
      <w:r w:rsidR="006925E0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-головешка в реке </w:t>
      </w:r>
      <w:proofErr w:type="spellStart"/>
      <w:r w:rsidR="00087F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Большой</w:t>
      </w:r>
      <w:r w:rsidR="006925E0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Черемшан</w:t>
      </w:r>
      <w:proofErr w:type="spellEnd"/>
      <w:r w:rsidR="006925E0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C6474D" w:rsidRPr="00A00AD5" w:rsidRDefault="00C6474D" w:rsidP="00A00A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современный период Волжские водохранилища и реки активно заселяются чужеродными видами, из которых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-головешка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РегссоИт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glenii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Dybowski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, 1877, представитель китайского фаунистического комплекса, является определяющим в ихтиофауне пойменных водоемов, где, как правило, происходит их нерест.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Стихийное или случайное расселение несвойственных региону (водоему) видов рыб приводит к изменению 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биоценотических отношений (Евланов и др., 2013). 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Эта остросюжетная история началась в 1916 году, когда кто-то из заядлых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аквариумистов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привез в Петербург мало кому известную в то время неприметную рыбку. После, уже в 20-х годах,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держали в аквариумах и некоторые москов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ские натуралисты. Затем мода на маленьких черных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проглотов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распространилась и по другим регионам Европейской России. Ну а детективный оттенок эта эпопея приобрела после того, как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«сбежал» из аквариумов и начал осваивать естественные водоемы. Справедливо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сти ради надо заметить, что в некоторые регионы нашей страны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завезли по неосторожности, вместе с дальнево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сточными карповыми (сазанами, амура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ми,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толстолобами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коих расселяли в во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дах Средней Азии и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Предкавказья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це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лях промышленной интродукции. Вот и попал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этим «посадочным матери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алом» в водоемы, где прежде никогда не водился. И освоился он здесь, надо ска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зать, замечательно.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изучение биологии рыб-вселенцев и выяснение их роли в экосистемах водоемов приобретает существенное значение, как в научном, так и в практическом смысле.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завезен в европейскую часть России с Дальнего Востока, из бассейна Амура, в начале 40-х годов прошлого века. Когда то  ученые решили использовать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очистки водоемов от водорослей. Эта рыба расплодилась во многих водоемах с невероятной быстротой. На Дальнем Востоке эта рыба имеет достаточно врагов и конкурентов, которые довольно жестко регулируют численность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здесь же он начал уничтожать всех прежних обитателей рек и других водоемов с пугающей скоростью - запущенный в водоем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уже через несколько лет становится в нем доминирующим видом. Он может выживать в сильно заболоченных водоёмах с небольшим содержанием кислорода и в большом диапазоне температур. Рыба не прихотливая и вечно голодная. Секрет этого маленького хищника прост -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всеяден, он питается икрой, мальками других обитателей водоема, мелкими лягушатами и головастиками, 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рачками и моллюсками. За такое </w:t>
      </w:r>
      <w:proofErr w:type="spellStart"/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прожорство</w:t>
      </w:r>
      <w:proofErr w:type="spellEnd"/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считается среди сообщества рыболовов и ихтиологов персоной нон грата.</w:t>
      </w:r>
    </w:p>
    <w:p w:rsidR="00E06599" w:rsidRPr="00A00AD5" w:rsidRDefault="00E06599" w:rsidP="00A00AD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A00AD5">
        <w:rPr>
          <w:b/>
          <w:bCs/>
          <w:color w:val="000000" w:themeColor="text1"/>
          <w:sz w:val="28"/>
          <w:szCs w:val="28"/>
        </w:rPr>
        <w:t>2</w:t>
      </w:r>
      <w:r w:rsidR="00197245" w:rsidRPr="00A00AD5">
        <w:rPr>
          <w:b/>
          <w:bCs/>
          <w:color w:val="000000" w:themeColor="text1"/>
          <w:sz w:val="28"/>
          <w:szCs w:val="28"/>
        </w:rPr>
        <w:t>-3</w:t>
      </w:r>
      <w:r w:rsidRPr="00A00AD5">
        <w:rPr>
          <w:b/>
          <w:bCs/>
          <w:color w:val="000000" w:themeColor="text1"/>
          <w:sz w:val="28"/>
          <w:szCs w:val="28"/>
        </w:rPr>
        <w:t>.</w:t>
      </w:r>
      <w:r w:rsidRPr="00A00AD5">
        <w:rPr>
          <w:b/>
          <w:color w:val="000000" w:themeColor="text1"/>
          <w:sz w:val="28"/>
          <w:szCs w:val="28"/>
        </w:rPr>
        <w:t xml:space="preserve"> Материалы и методы исследований</w:t>
      </w:r>
    </w:p>
    <w:p w:rsidR="00E06599" w:rsidRPr="00A00AD5" w:rsidRDefault="009817E3" w:rsidP="00A00AD5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Улов рыб, проводился с июня по август 2020 года, в пойменных местах реки Большой Черемшан, вблизи г. Димитровграда. В ходе бесед с рыбаками, было установлено, что на реке Большой Черемшан, вблизи города Димитровграда поймать </w:t>
      </w:r>
      <w:proofErr w:type="spell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ротана</w:t>
      </w:r>
      <w:proofErr w:type="spell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можно только в пойменных местах со стоячей водой и именно в таких местах </w:t>
      </w:r>
      <w:proofErr w:type="gram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я</w:t>
      </w:r>
      <w:proofErr w:type="gram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и ловил рыбу. На основе улова была составлена общебиологическая характеристика рыбы - </w:t>
      </w:r>
      <w:proofErr w:type="spell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ротана</w:t>
      </w:r>
      <w:proofErr w:type="spell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(см. приложение 2). Я сосчитал встречаемость в уловах </w:t>
      </w:r>
      <w:proofErr w:type="spell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ротана</w:t>
      </w:r>
      <w:proofErr w:type="spell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(см. приложение 3.)</w:t>
      </w:r>
    </w:p>
    <w:p w:rsidR="00295904" w:rsidRPr="00A00AD5" w:rsidRDefault="00295904" w:rsidP="00A00A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Определил половозрастной состав рыбы</w:t>
      </w:r>
      <w:r w:rsidR="00197245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(таблица «Характеристика </w:t>
      </w:r>
      <w:proofErr w:type="spellStart"/>
      <w:r w:rsidR="00197245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ротана</w:t>
      </w:r>
      <w:proofErr w:type="spellEnd"/>
      <w:r w:rsidR="00197245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-головешки в пойменном местах реки Большой Черемшан» </w:t>
      </w:r>
      <w:proofErr w:type="gramStart"/>
      <w:r w:rsidR="00197245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197245"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см. приложение 4.)).</w:t>
      </w:r>
    </w:p>
    <w:p w:rsidR="00197245" w:rsidRPr="00827782" w:rsidRDefault="006925E0" w:rsidP="00A00AD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827782">
        <w:rPr>
          <w:b/>
          <w:color w:val="000000" w:themeColor="text1"/>
          <w:sz w:val="28"/>
          <w:szCs w:val="28"/>
        </w:rPr>
        <w:t>4. Результаты</w:t>
      </w:r>
      <w:r w:rsidR="00295904" w:rsidRPr="00827782">
        <w:rPr>
          <w:b/>
          <w:color w:val="000000" w:themeColor="text1"/>
          <w:sz w:val="28"/>
          <w:szCs w:val="28"/>
        </w:rPr>
        <w:t xml:space="preserve">. </w:t>
      </w:r>
    </w:p>
    <w:p w:rsidR="00295904" w:rsidRPr="00A00AD5" w:rsidRDefault="00295904" w:rsidP="00A00AD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 xml:space="preserve">В настоящее время происходит достаточно большое и широкомасштабное воздействие различных факторов на водную экосистему реки Большой Черемшан. Такие факторы имеют главным образом, антропогенный характер. Данные, полученные в настоящей работе, о распределении нежелательного вселенца </w:t>
      </w:r>
      <w:proofErr w:type="spellStart"/>
      <w:r w:rsidRPr="00A00AD5">
        <w:rPr>
          <w:color w:val="000000" w:themeColor="text1"/>
          <w:sz w:val="28"/>
          <w:szCs w:val="28"/>
        </w:rPr>
        <w:t>ротана</w:t>
      </w:r>
      <w:proofErr w:type="spellEnd"/>
      <w:r w:rsidRPr="00A00AD5">
        <w:rPr>
          <w:color w:val="000000" w:themeColor="text1"/>
          <w:sz w:val="28"/>
          <w:szCs w:val="28"/>
        </w:rPr>
        <w:t xml:space="preserve">-головешки в пойменных местах реки Большой Черемшан, в дальнейшем могут служить для разработки методов и способов борьбы с этим видом. </w:t>
      </w:r>
    </w:p>
    <w:p w:rsidR="00817397" w:rsidRPr="00E41B89" w:rsidRDefault="00A00AD5" w:rsidP="00DC4370">
      <w:pPr>
        <w:tabs>
          <w:tab w:val="left" w:pos="5935"/>
        </w:tabs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Улов рыб, проводился с июня по август 2020</w:t>
      </w:r>
      <w:r w:rsidR="00817397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-2021</w:t>
      </w:r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года, в пойменных местах реки Большой Черемшан, вблизи г. Димитровграда. В ходе бесед с рыбаками, было установлено, что на реке Большой Черемшан, вблизи города Димитровграда поймать </w:t>
      </w:r>
      <w:proofErr w:type="spell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ротана</w:t>
      </w:r>
      <w:proofErr w:type="spell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можно только в пойменных местах со стоячей водой и именно в таких местах </w:t>
      </w:r>
      <w:proofErr w:type="gram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я</w:t>
      </w:r>
      <w:proofErr w:type="gram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и ловил рыбу. На основе улова была составлена общебиологическая характеристика рыбы - </w:t>
      </w:r>
      <w:proofErr w:type="spell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ротан</w:t>
      </w:r>
      <w:proofErr w:type="gram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а</w:t>
      </w:r>
      <w:proofErr w:type="spell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(</w:t>
      </w:r>
      <w:proofErr w:type="gram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см. приложение 2). Определил возраст и пол </w:t>
      </w:r>
      <w:proofErr w:type="spell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ротана</w:t>
      </w:r>
      <w:proofErr w:type="spellEnd"/>
      <w:r w:rsidR="00827782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(</w:t>
      </w:r>
      <w:proofErr w:type="spell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см</w:t>
      </w:r>
      <w:proofErr w:type="gram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.п</w:t>
      </w:r>
      <w:proofErr w:type="gram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риложение</w:t>
      </w:r>
      <w:proofErr w:type="spell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4.)</w:t>
      </w:r>
      <w:r w:rsidR="00827782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, выяснил, </w:t>
      </w:r>
      <w:r w:rsidR="00827782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lastRenderedPageBreak/>
        <w:t>что самцы крупнее самок.</w:t>
      </w:r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Я сосчитал встречаемость в уловах </w:t>
      </w:r>
      <w:proofErr w:type="spellStart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ротана</w:t>
      </w:r>
      <w:proofErr w:type="spellEnd"/>
      <w:r w:rsidRPr="00A00AD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(см. приложение 3.), она составила </w:t>
      </w:r>
      <w:r w:rsidRPr="00A00AD5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13,4%, </w:t>
      </w:r>
      <w:proofErr w:type="gramStart"/>
      <w:r w:rsidRPr="00A00AD5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что</w:t>
      </w:r>
      <w:proofErr w:type="gramEnd"/>
      <w:r w:rsidRPr="00A00AD5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по моему мнению составляет очень большой процент, с учетом видового состава рыб, обитающих в реке Большой Черемшан (см. приложение 5)</w:t>
      </w:r>
      <w:r w:rsidR="00087F80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. Гипотеза </w:t>
      </w:r>
      <w:proofErr w:type="gramStart"/>
      <w:r w:rsidR="00087F80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подтвердилась </w:t>
      </w:r>
      <w:proofErr w:type="spellStart"/>
      <w:r w:rsidR="00087F80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ротан</w:t>
      </w:r>
      <w:proofErr w:type="spellEnd"/>
      <w:r w:rsidR="00087F80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-головешка распространился</w:t>
      </w:r>
      <w:proofErr w:type="gramEnd"/>
      <w:r w:rsidR="00087F80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в пойменных местах реки Большой Черемшан.</w:t>
      </w:r>
      <w:r w:rsidR="00817397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Изучил видовой </w:t>
      </w:r>
      <w:r w:rsidR="00817397" w:rsidRPr="0032669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состав, оценка численности рыб в р</w:t>
      </w:r>
      <w:r w:rsidR="0081739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еке</w:t>
      </w:r>
      <w:r w:rsidR="00817397" w:rsidRPr="0032669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817397" w:rsidRPr="0032669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Б.Черемшан</w:t>
      </w:r>
      <w:proofErr w:type="spellEnd"/>
      <w:r w:rsidR="00817397" w:rsidRPr="0032669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в пределах Ульяновской области по данным разных авторов</w:t>
      </w:r>
      <w:r w:rsidR="00DC437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817397" w:rsidRPr="00E41B89">
        <w:rPr>
          <w:rFonts w:ascii="Times New Roman" w:hAnsi="Times New Roman" w:cs="Times New Roman"/>
          <w:color w:val="000000"/>
          <w:sz w:val="28"/>
          <w:szCs w:val="28"/>
        </w:rPr>
        <w:t>(Назаренко, Арефьев, 1998 г.) (Михеев, 2006 г.) (наши данные, 20</w:t>
      </w:r>
      <w:r w:rsidR="0081739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17397" w:rsidRPr="00E41B89">
        <w:rPr>
          <w:rFonts w:ascii="Times New Roman" w:hAnsi="Times New Roman" w:cs="Times New Roman"/>
          <w:color w:val="000000"/>
          <w:sz w:val="28"/>
          <w:szCs w:val="28"/>
        </w:rPr>
        <w:t>1 г.) (Котельников, Семёнов, 2012 г.)</w:t>
      </w:r>
      <w:r w:rsidR="00DC4370">
        <w:rPr>
          <w:rFonts w:ascii="Times New Roman" w:hAnsi="Times New Roman" w:cs="Times New Roman"/>
          <w:color w:val="000000"/>
          <w:sz w:val="28"/>
          <w:szCs w:val="28"/>
        </w:rPr>
        <w:t xml:space="preserve">, убедился, что в их работах есть упоминание о рыбе </w:t>
      </w:r>
      <w:proofErr w:type="spellStart"/>
      <w:r w:rsidR="00DC4370">
        <w:rPr>
          <w:rFonts w:ascii="Times New Roman" w:hAnsi="Times New Roman" w:cs="Times New Roman"/>
          <w:color w:val="000000"/>
          <w:sz w:val="28"/>
          <w:szCs w:val="28"/>
        </w:rPr>
        <w:t>ротан</w:t>
      </w:r>
      <w:proofErr w:type="spellEnd"/>
      <w:r w:rsidR="00DC43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C4370">
        <w:rPr>
          <w:rFonts w:ascii="Times New Roman" w:hAnsi="Times New Roman" w:cs="Times New Roman"/>
          <w:color w:val="000000"/>
          <w:sz w:val="28"/>
          <w:szCs w:val="28"/>
        </w:rPr>
        <w:t>-г</w:t>
      </w:r>
      <w:proofErr w:type="gramEnd"/>
      <w:r w:rsidR="00DC4370">
        <w:rPr>
          <w:rFonts w:ascii="Times New Roman" w:hAnsi="Times New Roman" w:cs="Times New Roman"/>
          <w:color w:val="000000"/>
          <w:sz w:val="28"/>
          <w:szCs w:val="28"/>
        </w:rPr>
        <w:t>оловешка.</w:t>
      </w:r>
    </w:p>
    <w:p w:rsidR="006925E0" w:rsidRPr="00A00AD5" w:rsidRDefault="006925E0" w:rsidP="0060089D">
      <w:pPr>
        <w:shd w:val="clear" w:color="auto" w:fill="FFFFFF"/>
        <w:tabs>
          <w:tab w:val="left" w:pos="76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5.</w:t>
      </w:r>
      <w:r w:rsidR="00871AF9" w:rsidRPr="00A00A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Обсуждение</w:t>
      </w:r>
      <w:r w:rsidR="006008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</w:p>
    <w:p w:rsidR="00197245" w:rsidRPr="00A00AD5" w:rsidRDefault="00197245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Головешка -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обычно обитает в стоячих водоемах: старицах рек, зарастающих и заболоченных озерах, прудах и болотах. </w:t>
      </w:r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Неприхотлив</w:t>
      </w:r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условиям среды. Хорошо переносит дефицит кислорода в воде. Выдерживает почти полное высыхание и промерзание водоемов, зарываясь в ил. Ведет оседлый образ жизни. За добычей охотится из засады - густых зарослей подводной растительности. В придаточных водоемах Амура в конце декабря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скапливается в большом числе в полостях льда, заполненных воздушно-ледовой влажной массой. Полость в виде полусферы имеет диаметр от 20 см до 2 м. От верхней кромки льда до полусферы 30 - 60 см. Температура в ней около 0 - 1 0С. Рыбы в таких полостях находятся в состоянии оцепенении и будучи </w:t>
      </w:r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вынутыми</w:t>
      </w:r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слегка шевелятся. При помещении в воду они быстро отходят и начинают активно плавать. В природе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пробуждается от спячки в конце апреля. В водоемах европейской части России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спячку не впадает и активен в течение всей зимы (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Еловенко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1985; Рыбы Подмосковья, 1988; Соколов, 2001; Атлас пресноводных…, 2003).</w:t>
      </w:r>
      <w:r w:rsidR="00295904"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00AD5"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Пойма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Б.Черемшана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обладает значительной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залесённостью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включает множество стариц и замкнутых озёр, соединяющихся с русловой частью в 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период половодья.</w:t>
      </w:r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Река в районе исследования имеет ширину от 3</w:t>
      </w:r>
      <w:r w:rsidR="00B03C9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80 м и глубину до </w:t>
      </w:r>
      <w:r w:rsidR="00B03C9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03C9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Дно </w:t>
      </w:r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песчаного до илисто-песчаного, в левой русловой части сильно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закоряженное</w:t>
      </w:r>
      <w:proofErr w:type="spellEnd"/>
      <w:r w:rsidR="00B03C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заросшее растительностью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Все эти особенности обуславливают относительное разнообразие видового состава рыб в реке Большой Черемшан. В реке Большой Черемшан в пределах Ульяновской области по результатам нашего исследования и по данным литературных источников зарегистрировано 35 видов и подвидов рыб из 10 семейств и 7 отрядов </w:t>
      </w:r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>табл. 5).</w:t>
      </w:r>
    </w:p>
    <w:p w:rsidR="00197245" w:rsidRPr="00A00AD5" w:rsidRDefault="00197245" w:rsidP="00A00AD5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>Наиболее представленным семейством на изучаемом участке реки является семейство Карповые с 22 видами, значительно уступает ему занимающее второе место по числу видов семейство Окунёвые (4 вида).</w:t>
      </w:r>
    </w:p>
    <w:p w:rsidR="00197245" w:rsidRPr="00A00AD5" w:rsidRDefault="00197245" w:rsidP="00A00AD5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 xml:space="preserve">Имеются результаты сетных уловов рыбы на участке в районе п. </w:t>
      </w:r>
      <w:proofErr w:type="spellStart"/>
      <w:r w:rsidRPr="00A00AD5">
        <w:rPr>
          <w:color w:val="000000" w:themeColor="text1"/>
          <w:sz w:val="28"/>
          <w:szCs w:val="28"/>
        </w:rPr>
        <w:t>Курлан</w:t>
      </w:r>
      <w:proofErr w:type="spellEnd"/>
      <w:r w:rsidRPr="00A00AD5">
        <w:rPr>
          <w:color w:val="000000" w:themeColor="text1"/>
          <w:sz w:val="28"/>
          <w:szCs w:val="28"/>
        </w:rPr>
        <w:t xml:space="preserve">, согласно которым в уловах мелкоячеистыми сетями доминируют плотва, ёрш и </w:t>
      </w:r>
      <w:proofErr w:type="spellStart"/>
      <w:r w:rsidRPr="00A00AD5">
        <w:rPr>
          <w:color w:val="000000" w:themeColor="text1"/>
          <w:sz w:val="28"/>
          <w:szCs w:val="28"/>
        </w:rPr>
        <w:t>густера</w:t>
      </w:r>
      <w:proofErr w:type="spellEnd"/>
      <w:r w:rsidRPr="00A00AD5">
        <w:rPr>
          <w:color w:val="000000" w:themeColor="text1"/>
          <w:sz w:val="28"/>
          <w:szCs w:val="28"/>
        </w:rPr>
        <w:t xml:space="preserve">. Их совокупная количественная доля составляет 78% </w:t>
      </w:r>
      <w:r w:rsidR="00B03C99">
        <w:rPr>
          <w:color w:val="000000" w:themeColor="text1"/>
          <w:sz w:val="28"/>
          <w:szCs w:val="28"/>
        </w:rPr>
        <w:t>.</w:t>
      </w:r>
      <w:r w:rsidRPr="00A00AD5">
        <w:rPr>
          <w:color w:val="000000" w:themeColor="text1"/>
          <w:sz w:val="28"/>
          <w:szCs w:val="28"/>
        </w:rPr>
        <w:t xml:space="preserve"> Основу уловов крупноячеистыми сетями составляют </w:t>
      </w:r>
      <w:proofErr w:type="spellStart"/>
      <w:r w:rsidRPr="00A00AD5">
        <w:rPr>
          <w:color w:val="000000" w:themeColor="text1"/>
          <w:sz w:val="28"/>
          <w:szCs w:val="28"/>
        </w:rPr>
        <w:t>густера</w:t>
      </w:r>
      <w:proofErr w:type="spellEnd"/>
      <w:r w:rsidRPr="00A00AD5">
        <w:rPr>
          <w:color w:val="000000" w:themeColor="text1"/>
          <w:sz w:val="28"/>
          <w:szCs w:val="28"/>
        </w:rPr>
        <w:t>, лещ и ёрш. Заметную роль во всех уловах играет окунь.</w:t>
      </w:r>
    </w:p>
    <w:p w:rsidR="00197245" w:rsidRPr="00A00AD5" w:rsidRDefault="00197245" w:rsidP="00A00AD5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 xml:space="preserve">Необходимо отметить видовое разнообразие хищных рыб, среди которых наиболее обычен окунь, реже встречаются щука, сом, судак, </w:t>
      </w:r>
      <w:proofErr w:type="spellStart"/>
      <w:r w:rsidRPr="00A00AD5">
        <w:rPr>
          <w:color w:val="000000" w:themeColor="text1"/>
          <w:sz w:val="28"/>
          <w:szCs w:val="28"/>
        </w:rPr>
        <w:t>берш</w:t>
      </w:r>
      <w:proofErr w:type="spellEnd"/>
      <w:proofErr w:type="gramStart"/>
      <w:r w:rsidRPr="00A00AD5">
        <w:rPr>
          <w:color w:val="000000" w:themeColor="text1"/>
          <w:sz w:val="28"/>
          <w:szCs w:val="28"/>
        </w:rPr>
        <w:t>,</w:t>
      </w:r>
      <w:r w:rsidR="00A00AD5" w:rsidRPr="00A00AD5">
        <w:rPr>
          <w:color w:val="000000" w:themeColor="text1"/>
          <w:sz w:val="28"/>
          <w:szCs w:val="28"/>
        </w:rPr>
        <w:t>(</w:t>
      </w:r>
      <w:proofErr w:type="gramEnd"/>
      <w:r w:rsidR="00A00AD5" w:rsidRPr="00A00AD5">
        <w:rPr>
          <w:color w:val="000000" w:themeColor="text1"/>
          <w:sz w:val="28"/>
          <w:szCs w:val="28"/>
        </w:rPr>
        <w:t xml:space="preserve"> Михеев, 2015)</w:t>
      </w:r>
      <w:r w:rsidR="00DA6004">
        <w:rPr>
          <w:color w:val="000000" w:themeColor="text1"/>
          <w:sz w:val="28"/>
          <w:szCs w:val="28"/>
        </w:rPr>
        <w:t xml:space="preserve">. </w:t>
      </w:r>
    </w:p>
    <w:p w:rsidR="00A00AD5" w:rsidRPr="00A00AD5" w:rsidRDefault="00A00AD5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Обитает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главным образом в слабопроточных или стоячих водоёмах с хорошо развитой водной растительностью, где нет условий для существования других хищников. Распространяется в половодье между пойменными водоемами, а также расселяется человеком.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Ротаны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-головешки удивительно </w:t>
      </w:r>
      <w:proofErr w:type="gram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устойчивы</w:t>
      </w:r>
      <w:proofErr w:type="gram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 различным загрязнениям, в том числе, хлорной известью, аммиаком, пометом скота и даже хлоркой.  Не боится промерзания, так будучи замороженным, оттаивая - оживает.</w:t>
      </w:r>
    </w:p>
    <w:p w:rsidR="00A00AD5" w:rsidRPr="00A00AD5" w:rsidRDefault="00A00AD5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 легко переносит и летнюю засуху: закапываются в ил, покрываются слизью и в плотной капсуле впадают в спячку. После того, как дождевая вода 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наполнит засохший  водоем,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ротаны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быстро освобождаются от коконов и начинают активно плавать и питаться.</w:t>
      </w:r>
    </w:p>
    <w:p w:rsidR="00A00AD5" w:rsidRPr="00A00AD5" w:rsidRDefault="00A00AD5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Невзыскательность к качеству воды и её насыщенности кислородом способствуют размножению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ротана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сильно заросших и заболоченных водоёмах.</w:t>
      </w:r>
    </w:p>
    <w:p w:rsidR="00295904" w:rsidRPr="00827782" w:rsidRDefault="00A00AD5" w:rsidP="00827782">
      <w:pPr>
        <w:pStyle w:val="a7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</w:rPr>
      </w:pPr>
      <w:proofErr w:type="spellStart"/>
      <w:r w:rsidRPr="00A00AD5">
        <w:rPr>
          <w:color w:val="000000" w:themeColor="text1"/>
          <w:sz w:val="28"/>
          <w:szCs w:val="28"/>
          <w:shd w:val="clear" w:color="auto" w:fill="FFFFFF"/>
        </w:rPr>
        <w:t>Половозрелость</w:t>
      </w:r>
      <w:proofErr w:type="spellEnd"/>
      <w:r w:rsidRPr="00A00AD5">
        <w:rPr>
          <w:color w:val="000000" w:themeColor="text1"/>
          <w:sz w:val="28"/>
          <w:szCs w:val="28"/>
          <w:shd w:val="clear" w:color="auto" w:fill="FFFFFF"/>
        </w:rPr>
        <w:t xml:space="preserve"> наступает к двухлетнему возрасту. Нерест происходит в мае-июле. Самцы </w:t>
      </w:r>
      <w:proofErr w:type="spellStart"/>
      <w:r w:rsidRPr="00A00AD5">
        <w:rPr>
          <w:color w:val="000000" w:themeColor="text1"/>
          <w:sz w:val="28"/>
          <w:szCs w:val="28"/>
          <w:shd w:val="clear" w:color="auto" w:fill="FFFFFF"/>
        </w:rPr>
        <w:t>ротана</w:t>
      </w:r>
      <w:proofErr w:type="spellEnd"/>
      <w:r w:rsidRPr="00A00AD5">
        <w:rPr>
          <w:color w:val="000000" w:themeColor="text1"/>
          <w:sz w:val="28"/>
          <w:szCs w:val="28"/>
          <w:shd w:val="clear" w:color="auto" w:fill="FFFFFF"/>
        </w:rPr>
        <w:t xml:space="preserve"> преображаются и надевают своеобразный брачный наряд. После довольно продолжительных брачных игр, длящихся несколько дней, самка откладывает икринки, которые с помощью тонкой клейкой нити прикрепляет к нижней части плавающих предметов. Плодовитость около 1 тыс. икринок.</w:t>
      </w:r>
      <w:r w:rsidRPr="00A00AD5">
        <w:rPr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A00AD5">
        <w:rPr>
          <w:color w:val="000000" w:themeColor="text1"/>
          <w:sz w:val="28"/>
          <w:szCs w:val="28"/>
          <w:shd w:val="clear" w:color="auto" w:fill="FFFFFF"/>
        </w:rPr>
        <w:t>После откладки икры ухаживать за ней спешит самец, который становится одновременно и нежным родителем, и агрессивным защитником. Правда, после того, как личинки проклюнутся, отец совершенно перестаёт заботиться о потомстве. Более того, он вполне может съесть своих детей, особенно если в водоёме мало корма.</w:t>
      </w:r>
      <w:r w:rsidR="00295904" w:rsidRPr="00A00AD5">
        <w:rPr>
          <w:color w:val="000000" w:themeColor="text1"/>
          <w:sz w:val="28"/>
          <w:szCs w:val="28"/>
        </w:rPr>
        <w:t xml:space="preserve">         </w:t>
      </w:r>
    </w:p>
    <w:p w:rsidR="006925E0" w:rsidRPr="00A00AD5" w:rsidRDefault="00295904" w:rsidP="00A00AD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A00AD5">
        <w:rPr>
          <w:b/>
          <w:color w:val="000000" w:themeColor="text1"/>
          <w:sz w:val="28"/>
          <w:szCs w:val="28"/>
        </w:rPr>
        <w:t>6.</w:t>
      </w:r>
      <w:r w:rsidR="006925E0" w:rsidRPr="00A00AD5">
        <w:rPr>
          <w:b/>
          <w:color w:val="000000" w:themeColor="text1"/>
          <w:sz w:val="28"/>
          <w:szCs w:val="28"/>
        </w:rPr>
        <w:t>Заключение</w:t>
      </w:r>
    </w:p>
    <w:p w:rsidR="00A00AD5" w:rsidRPr="00A00AD5" w:rsidRDefault="00A00AD5" w:rsidP="00087F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не принять срочных мер для предотвращения дальнейшего распространения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ротана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то вскоре во многих водоемах будут обитать одни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ротаны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достигает довольно большой численности не только в прудах, но даже в реке. Мне кажется, это происходит потому, что выживаемость икры и самих рыб очень высока. Причина, очевидно, в том, что в местах их обитания мало остается той рыбы, которая питается </w:t>
      </w:r>
      <w:r w:rsidR="0082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</w:t>
      </w: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икрой, а также обычно не обитают такие хищники, как окунь и щука, способные уничтожать мальков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ротана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взрослых рыб.</w:t>
      </w: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Избавиться от этой рыбы очень сложно: можно разрушать места кладки яиц, не запускать в водоемы выловленных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ротанов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Большую пользу могут оказать рыболовы. Ловить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разрешается без ограничения в течение всего года. Введение хищных рыб в водоёмы позволит подавить численность сорных рыб и будет способствовать повышению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рыбопродуктивности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прудов и озёр.</w:t>
      </w:r>
    </w:p>
    <w:p w:rsidR="00A00AD5" w:rsidRPr="00A00AD5" w:rsidRDefault="00A00AD5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Мне представляется, что с предубеждением к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ротану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пора расстаться. Для рыболова-любителя </w:t>
      </w:r>
      <w:proofErr w:type="spellStart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ротан</w:t>
      </w:r>
      <w:proofErr w:type="spellEnd"/>
      <w:r w:rsidRPr="00A00A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может быть достаточно интересной рыбой. А что касается присутствия этого хищника в водоемах, то, наверное, здесь необходим дифференцированный подход, строго научный.</w:t>
      </w:r>
    </w:p>
    <w:p w:rsidR="00A00AD5" w:rsidRPr="00A00AD5" w:rsidRDefault="00A00AD5" w:rsidP="00A00AD5">
      <w:pPr>
        <w:tabs>
          <w:tab w:val="left" w:pos="593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пришел к выводу, что для  ограничения экспансии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-головешки в  реке Большой Черемшан  необходимо усилить </w:t>
      </w:r>
      <w:proofErr w:type="gram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контроль за</w:t>
      </w:r>
      <w:proofErr w:type="gram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деятельностью населения по расселению видов, запускать в реку  с преобладанием </w:t>
      </w:r>
      <w:proofErr w:type="spellStart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ротана</w:t>
      </w:r>
      <w:proofErr w:type="spellEnd"/>
      <w:r w:rsidRPr="00A00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щуку и окуня. Такого рода мероприятия позволят сохранить аборигенную ихтиофауну.</w:t>
      </w:r>
    </w:p>
    <w:p w:rsidR="00A00AD5" w:rsidRPr="00A00AD5" w:rsidRDefault="00A00AD5" w:rsidP="00A00AD5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0AD5">
        <w:rPr>
          <w:rFonts w:eastAsia="+mn-ea"/>
          <w:color w:val="000000" w:themeColor="text1"/>
          <w:kern w:val="24"/>
          <w:sz w:val="28"/>
          <w:szCs w:val="28"/>
        </w:rPr>
        <w:t xml:space="preserve">Перспективы дальнейшей работы: определить на какую наживку лучше попадается </w:t>
      </w:r>
      <w:proofErr w:type="spellStart"/>
      <w:proofErr w:type="gramStart"/>
      <w:r w:rsidRPr="00A00AD5">
        <w:rPr>
          <w:rFonts w:eastAsia="+mn-ea"/>
          <w:color w:val="000000" w:themeColor="text1"/>
          <w:kern w:val="24"/>
          <w:sz w:val="28"/>
          <w:szCs w:val="28"/>
        </w:rPr>
        <w:t>ротан</w:t>
      </w:r>
      <w:proofErr w:type="spellEnd"/>
      <w:proofErr w:type="gramEnd"/>
      <w:r w:rsidRPr="00A00AD5">
        <w:rPr>
          <w:rFonts w:eastAsia="+mn-ea"/>
          <w:color w:val="000000" w:themeColor="text1"/>
          <w:kern w:val="24"/>
          <w:sz w:val="28"/>
          <w:szCs w:val="28"/>
        </w:rPr>
        <w:t xml:space="preserve"> и сделать рекомендации для рыбаков любителей, так я реально могу помочь </w:t>
      </w:r>
      <w:r w:rsidR="00B03C99">
        <w:rPr>
          <w:rFonts w:eastAsia="+mn-ea"/>
          <w:color w:val="000000" w:themeColor="text1"/>
          <w:kern w:val="24"/>
          <w:sz w:val="28"/>
          <w:szCs w:val="28"/>
        </w:rPr>
        <w:t xml:space="preserve"> в разработке мероприятий и практической работе по </w:t>
      </w:r>
      <w:r w:rsidRPr="00A00AD5">
        <w:rPr>
          <w:rFonts w:eastAsia="+mn-ea"/>
          <w:color w:val="000000" w:themeColor="text1"/>
          <w:kern w:val="24"/>
          <w:sz w:val="28"/>
          <w:szCs w:val="28"/>
        </w:rPr>
        <w:t>сдержива</w:t>
      </w:r>
      <w:r w:rsidR="00B03C99">
        <w:rPr>
          <w:rFonts w:eastAsia="+mn-ea"/>
          <w:color w:val="000000" w:themeColor="text1"/>
          <w:kern w:val="24"/>
          <w:sz w:val="28"/>
          <w:szCs w:val="28"/>
        </w:rPr>
        <w:t>нию</w:t>
      </w:r>
      <w:r w:rsidRPr="00A00AD5">
        <w:rPr>
          <w:rFonts w:eastAsia="+mn-ea"/>
          <w:color w:val="000000" w:themeColor="text1"/>
          <w:kern w:val="24"/>
          <w:sz w:val="28"/>
          <w:szCs w:val="28"/>
        </w:rPr>
        <w:t xml:space="preserve"> численност</w:t>
      </w:r>
      <w:r w:rsidR="00B03C99">
        <w:rPr>
          <w:rFonts w:eastAsia="+mn-ea"/>
          <w:color w:val="000000" w:themeColor="text1"/>
          <w:kern w:val="24"/>
          <w:sz w:val="28"/>
          <w:szCs w:val="28"/>
        </w:rPr>
        <w:t>и</w:t>
      </w:r>
      <w:r w:rsidRPr="00A00AD5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00AD5">
        <w:rPr>
          <w:rFonts w:eastAsia="+mn-ea"/>
          <w:color w:val="000000" w:themeColor="text1"/>
          <w:kern w:val="24"/>
          <w:sz w:val="28"/>
          <w:szCs w:val="28"/>
        </w:rPr>
        <w:t>ротана</w:t>
      </w:r>
      <w:proofErr w:type="spellEnd"/>
      <w:r w:rsidRPr="00A00AD5">
        <w:rPr>
          <w:rFonts w:eastAsia="+mn-ea"/>
          <w:color w:val="000000" w:themeColor="text1"/>
          <w:kern w:val="24"/>
          <w:sz w:val="28"/>
          <w:szCs w:val="28"/>
        </w:rPr>
        <w:t xml:space="preserve"> – головешки. </w:t>
      </w:r>
    </w:p>
    <w:p w:rsidR="00295904" w:rsidRDefault="00295904" w:rsidP="00A00AD5">
      <w:pPr>
        <w:pStyle w:val="a7"/>
        <w:spacing w:before="0" w:beforeAutospacing="0" w:after="0" w:afterAutospacing="0" w:line="360" w:lineRule="auto"/>
        <w:ind w:firstLine="375"/>
        <w:jc w:val="both"/>
        <w:textAlignment w:val="baseline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>7.</w:t>
      </w:r>
      <w:r w:rsidRPr="00A00AD5">
        <w:rPr>
          <w:b/>
          <w:bCs/>
          <w:color w:val="000000" w:themeColor="text1"/>
          <w:sz w:val="28"/>
          <w:szCs w:val="28"/>
        </w:rPr>
        <w:t xml:space="preserve"> Выводы</w:t>
      </w:r>
      <w:r w:rsidRPr="00A00AD5">
        <w:rPr>
          <w:color w:val="000000" w:themeColor="text1"/>
          <w:sz w:val="28"/>
          <w:szCs w:val="28"/>
        </w:rPr>
        <w:t xml:space="preserve"> . </w:t>
      </w:r>
    </w:p>
    <w:p w:rsidR="00B03C99" w:rsidRPr="00A00AD5" w:rsidRDefault="00B03C99" w:rsidP="00B03C9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 xml:space="preserve">1. </w:t>
      </w:r>
      <w:proofErr w:type="gramStart"/>
      <w:r w:rsidRPr="00A00AD5">
        <w:rPr>
          <w:color w:val="000000" w:themeColor="text1"/>
          <w:sz w:val="28"/>
          <w:szCs w:val="28"/>
        </w:rPr>
        <w:t>Изуч</w:t>
      </w:r>
      <w:r w:rsidR="00E41B89">
        <w:rPr>
          <w:color w:val="000000" w:themeColor="text1"/>
          <w:sz w:val="28"/>
          <w:szCs w:val="28"/>
        </w:rPr>
        <w:t xml:space="preserve">ая </w:t>
      </w:r>
      <w:r w:rsidRPr="00A00AD5">
        <w:rPr>
          <w:color w:val="000000" w:themeColor="text1"/>
          <w:sz w:val="28"/>
          <w:szCs w:val="28"/>
        </w:rPr>
        <w:t xml:space="preserve">историю расселений и инвазий </w:t>
      </w:r>
      <w:proofErr w:type="spellStart"/>
      <w:r w:rsidRPr="00A00AD5">
        <w:rPr>
          <w:color w:val="000000" w:themeColor="text1"/>
          <w:sz w:val="28"/>
          <w:szCs w:val="28"/>
        </w:rPr>
        <w:t>ротана</w:t>
      </w:r>
      <w:proofErr w:type="spellEnd"/>
      <w:r w:rsidRPr="00A00AD5">
        <w:rPr>
          <w:color w:val="000000" w:themeColor="text1"/>
          <w:sz w:val="28"/>
          <w:szCs w:val="28"/>
        </w:rPr>
        <w:t>-головешки</w:t>
      </w:r>
      <w:r w:rsidR="00E41B89">
        <w:rPr>
          <w:color w:val="000000" w:themeColor="text1"/>
          <w:sz w:val="28"/>
          <w:szCs w:val="28"/>
        </w:rPr>
        <w:t xml:space="preserve"> я узнал, что</w:t>
      </w:r>
      <w:proofErr w:type="gramEnd"/>
      <w:r w:rsidR="00E41B89">
        <w:rPr>
          <w:color w:val="000000" w:themeColor="text1"/>
          <w:sz w:val="28"/>
          <w:szCs w:val="28"/>
        </w:rPr>
        <w:t xml:space="preserve"> в 1998 году впервые упоминается, что встречается в реке Большой Черемшан</w:t>
      </w:r>
      <w:r w:rsidRPr="00A00AD5">
        <w:rPr>
          <w:color w:val="000000" w:themeColor="text1"/>
          <w:sz w:val="28"/>
          <w:szCs w:val="28"/>
        </w:rPr>
        <w:t>;</w:t>
      </w:r>
    </w:p>
    <w:p w:rsidR="00295904" w:rsidRPr="00A00AD5" w:rsidRDefault="00E41B89" w:rsidP="00A00AD5">
      <w:pPr>
        <w:pStyle w:val="a7"/>
        <w:spacing w:before="0" w:beforeAutospacing="0" w:after="0" w:afterAutospacing="0" w:line="360" w:lineRule="auto"/>
        <w:ind w:firstLine="375"/>
        <w:jc w:val="both"/>
        <w:textAlignment w:val="baseline"/>
        <w:rPr>
          <w:color w:val="000000" w:themeColor="text1"/>
          <w:sz w:val="28"/>
          <w:szCs w:val="28"/>
        </w:rPr>
      </w:pPr>
      <w:r w:rsidRPr="00E41B89">
        <w:rPr>
          <w:color w:val="000000" w:themeColor="text1"/>
          <w:sz w:val="28"/>
          <w:szCs w:val="28"/>
        </w:rPr>
        <w:t>2</w:t>
      </w:r>
      <w:r w:rsidR="00295904" w:rsidRPr="00E41B89">
        <w:rPr>
          <w:color w:val="000000" w:themeColor="text1"/>
          <w:sz w:val="28"/>
          <w:szCs w:val="28"/>
        </w:rPr>
        <w:t>.</w:t>
      </w:r>
      <w:r w:rsidR="0097564D" w:rsidRPr="00E41B8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="0097564D" w:rsidRPr="00E41B8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Судя по количеству рыб в уловах </w:t>
      </w:r>
      <w:r w:rsidRPr="00E41B8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я </w:t>
      </w:r>
      <w:r w:rsidR="0097564D" w:rsidRPr="00E41B8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предположи</w:t>
      </w:r>
      <w:r w:rsidRPr="00E41B8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</w:t>
      </w:r>
      <w:r w:rsidR="0097564D" w:rsidRPr="00E41B8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что этот вид широко распространился в пойменных местах реки Большой Черемшан и конкурирует с обитавшими там видами, постепенно вытесняя их.</w:t>
      </w:r>
      <w:r w:rsidR="0097564D" w:rsidRPr="00E41B89">
        <w:rPr>
          <w:rFonts w:eastAsiaTheme="minorHAnsi"/>
          <w:color w:val="000000"/>
          <w:sz w:val="28"/>
          <w:szCs w:val="28"/>
          <w:lang w:eastAsia="en-US"/>
        </w:rPr>
        <w:br/>
      </w:r>
      <w:r>
        <w:rPr>
          <w:color w:val="000000" w:themeColor="text1"/>
          <w:sz w:val="28"/>
          <w:szCs w:val="28"/>
        </w:rPr>
        <w:t>3.П</w:t>
      </w:r>
      <w:r w:rsidR="00295904" w:rsidRPr="00A00AD5">
        <w:rPr>
          <w:color w:val="000000" w:themeColor="text1"/>
          <w:sz w:val="28"/>
          <w:szCs w:val="28"/>
        </w:rPr>
        <w:t>рове</w:t>
      </w:r>
      <w:r>
        <w:rPr>
          <w:color w:val="000000" w:themeColor="text1"/>
          <w:sz w:val="28"/>
          <w:szCs w:val="28"/>
        </w:rPr>
        <w:t>л</w:t>
      </w:r>
      <w:r w:rsidR="00295904" w:rsidRPr="00A00AD5">
        <w:rPr>
          <w:color w:val="000000" w:themeColor="text1"/>
          <w:sz w:val="28"/>
          <w:szCs w:val="28"/>
        </w:rPr>
        <w:t xml:space="preserve"> морфометрический анализ </w:t>
      </w:r>
      <w:proofErr w:type="spellStart"/>
      <w:r w:rsidR="00295904" w:rsidRPr="00A00AD5">
        <w:rPr>
          <w:color w:val="000000" w:themeColor="text1"/>
          <w:sz w:val="28"/>
          <w:szCs w:val="28"/>
        </w:rPr>
        <w:t>ротана</w:t>
      </w:r>
      <w:proofErr w:type="spellEnd"/>
      <w:r w:rsidR="00295904" w:rsidRPr="00A00AD5">
        <w:rPr>
          <w:color w:val="000000" w:themeColor="text1"/>
          <w:sz w:val="28"/>
          <w:szCs w:val="28"/>
        </w:rPr>
        <w:t xml:space="preserve">-головешки в реке Большой Черемшан вблизи города Димитровграда Ульяновской области, что позволило </w:t>
      </w:r>
      <w:r>
        <w:rPr>
          <w:color w:val="000000" w:themeColor="text1"/>
          <w:sz w:val="28"/>
          <w:szCs w:val="28"/>
        </w:rPr>
        <w:t>мне оценить их хорошую адаптацию в пойменных местах</w:t>
      </w:r>
      <w:r w:rsidR="00295904" w:rsidRPr="00A00AD5">
        <w:rPr>
          <w:color w:val="000000" w:themeColor="text1"/>
          <w:sz w:val="28"/>
          <w:szCs w:val="28"/>
        </w:rPr>
        <w:t xml:space="preserve"> водоема.</w:t>
      </w:r>
      <w:proofErr w:type="gramEnd"/>
    </w:p>
    <w:p w:rsidR="00295904" w:rsidRPr="00A00AD5" w:rsidRDefault="00E41B89" w:rsidP="00A00AD5">
      <w:pPr>
        <w:pStyle w:val="a7"/>
        <w:spacing w:before="0" w:beforeAutospacing="0" w:after="0" w:afterAutospacing="0" w:line="360" w:lineRule="auto"/>
        <w:ind w:firstLine="375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295904" w:rsidRPr="00A00AD5">
        <w:rPr>
          <w:color w:val="000000" w:themeColor="text1"/>
          <w:sz w:val="28"/>
          <w:szCs w:val="28"/>
        </w:rPr>
        <w:t>. Выяв</w:t>
      </w:r>
      <w:r w:rsidR="00817397">
        <w:rPr>
          <w:color w:val="000000" w:themeColor="text1"/>
          <w:sz w:val="28"/>
          <w:szCs w:val="28"/>
        </w:rPr>
        <w:t>ил</w:t>
      </w:r>
      <w:r w:rsidR="00295904" w:rsidRPr="00A00AD5">
        <w:rPr>
          <w:color w:val="000000" w:themeColor="text1"/>
          <w:sz w:val="28"/>
          <w:szCs w:val="28"/>
        </w:rPr>
        <w:t>, что в реке Большой Черемшан самцы по росту превосходят самок.</w:t>
      </w:r>
    </w:p>
    <w:p w:rsidR="00295904" w:rsidRPr="00A00AD5" w:rsidRDefault="00295904" w:rsidP="00A00AD5">
      <w:pPr>
        <w:pStyle w:val="a7"/>
        <w:spacing w:before="0" w:beforeAutospacing="0" w:after="0" w:afterAutospacing="0" w:line="360" w:lineRule="auto"/>
        <w:ind w:firstLine="375"/>
        <w:jc w:val="both"/>
        <w:textAlignment w:val="baseline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>4. Разработа</w:t>
      </w:r>
      <w:r w:rsidR="00817397">
        <w:rPr>
          <w:color w:val="000000" w:themeColor="text1"/>
          <w:sz w:val="28"/>
          <w:szCs w:val="28"/>
        </w:rPr>
        <w:t>л</w:t>
      </w:r>
      <w:r w:rsidRPr="00A00AD5">
        <w:rPr>
          <w:color w:val="000000" w:themeColor="text1"/>
          <w:sz w:val="28"/>
          <w:szCs w:val="28"/>
        </w:rPr>
        <w:t xml:space="preserve"> предложения по регулированию численности </w:t>
      </w:r>
      <w:proofErr w:type="spellStart"/>
      <w:r w:rsidRPr="00A00AD5">
        <w:rPr>
          <w:color w:val="000000" w:themeColor="text1"/>
          <w:sz w:val="28"/>
          <w:szCs w:val="28"/>
        </w:rPr>
        <w:t>ротана</w:t>
      </w:r>
      <w:proofErr w:type="spellEnd"/>
      <w:r w:rsidR="00817397">
        <w:rPr>
          <w:color w:val="000000" w:themeColor="text1"/>
          <w:sz w:val="28"/>
          <w:szCs w:val="28"/>
        </w:rPr>
        <w:t>.</w:t>
      </w:r>
    </w:p>
    <w:p w:rsidR="00295904" w:rsidRPr="00A00AD5" w:rsidRDefault="00295904" w:rsidP="00A00AD5">
      <w:pPr>
        <w:pStyle w:val="a7"/>
        <w:spacing w:before="0" w:beforeAutospacing="0" w:after="0" w:afterAutospacing="0" w:line="360" w:lineRule="auto"/>
        <w:ind w:firstLine="375"/>
        <w:jc w:val="both"/>
        <w:textAlignment w:val="baseline"/>
        <w:rPr>
          <w:color w:val="000000" w:themeColor="text1"/>
          <w:sz w:val="28"/>
          <w:szCs w:val="28"/>
        </w:rPr>
      </w:pPr>
      <w:r w:rsidRPr="00A00AD5">
        <w:rPr>
          <w:b/>
          <w:bCs/>
          <w:color w:val="000000" w:themeColor="text1"/>
          <w:sz w:val="28"/>
          <w:szCs w:val="28"/>
        </w:rPr>
        <w:t>Предложения</w:t>
      </w:r>
      <w:r w:rsidRPr="00A00AD5">
        <w:rPr>
          <w:color w:val="000000" w:themeColor="text1"/>
          <w:sz w:val="28"/>
          <w:szCs w:val="28"/>
        </w:rPr>
        <w:t xml:space="preserve"> 1. Результаты исследований свидетельствуют о необходимости проведение </w:t>
      </w:r>
      <w:r w:rsidR="00817397">
        <w:rPr>
          <w:color w:val="000000" w:themeColor="text1"/>
          <w:sz w:val="28"/>
          <w:szCs w:val="28"/>
        </w:rPr>
        <w:t>мониторинга</w:t>
      </w:r>
      <w:r w:rsidRPr="00A00AD5">
        <w:rPr>
          <w:color w:val="000000" w:themeColor="text1"/>
          <w:sz w:val="28"/>
          <w:szCs w:val="28"/>
        </w:rPr>
        <w:t xml:space="preserve"> за состоянием </w:t>
      </w:r>
      <w:r w:rsidR="00817397">
        <w:rPr>
          <w:color w:val="000000" w:themeColor="text1"/>
          <w:sz w:val="28"/>
          <w:szCs w:val="28"/>
        </w:rPr>
        <w:t xml:space="preserve">численности </w:t>
      </w:r>
      <w:proofErr w:type="spellStart"/>
      <w:r w:rsidR="00817397">
        <w:rPr>
          <w:color w:val="000000" w:themeColor="text1"/>
          <w:sz w:val="28"/>
          <w:szCs w:val="28"/>
        </w:rPr>
        <w:t>ротана</w:t>
      </w:r>
      <w:proofErr w:type="spellEnd"/>
      <w:r w:rsidR="00817397">
        <w:rPr>
          <w:color w:val="000000" w:themeColor="text1"/>
          <w:sz w:val="28"/>
          <w:szCs w:val="28"/>
        </w:rPr>
        <w:t>-</w:t>
      </w:r>
      <w:r w:rsidR="00817397">
        <w:rPr>
          <w:color w:val="000000" w:themeColor="text1"/>
          <w:sz w:val="28"/>
          <w:szCs w:val="28"/>
        </w:rPr>
        <w:lastRenderedPageBreak/>
        <w:t>головешки, в связи с хорошей адаптацией данного вида в пойменных местах реки Большой Черемшан</w:t>
      </w:r>
      <w:r w:rsidRPr="00A00AD5">
        <w:rPr>
          <w:color w:val="000000" w:themeColor="text1"/>
          <w:sz w:val="28"/>
          <w:szCs w:val="28"/>
        </w:rPr>
        <w:t>.</w:t>
      </w:r>
    </w:p>
    <w:p w:rsidR="00295904" w:rsidRPr="00A00AD5" w:rsidRDefault="00295904" w:rsidP="00A00AD5">
      <w:pPr>
        <w:pStyle w:val="a7"/>
        <w:spacing w:before="0" w:beforeAutospacing="0" w:after="0" w:afterAutospacing="0" w:line="360" w:lineRule="auto"/>
        <w:ind w:firstLine="375"/>
        <w:jc w:val="both"/>
        <w:textAlignment w:val="baseline"/>
        <w:rPr>
          <w:color w:val="000000" w:themeColor="text1"/>
          <w:sz w:val="28"/>
          <w:szCs w:val="28"/>
        </w:rPr>
      </w:pPr>
      <w:r w:rsidRPr="00A00AD5">
        <w:rPr>
          <w:color w:val="000000" w:themeColor="text1"/>
          <w:sz w:val="28"/>
          <w:szCs w:val="28"/>
        </w:rPr>
        <w:t xml:space="preserve">2. На основании данных мониторинга необходимо осуществлять комплекс мероприятий по регулированию численности популяции </w:t>
      </w:r>
      <w:proofErr w:type="spellStart"/>
      <w:r w:rsidRPr="00A00AD5">
        <w:rPr>
          <w:color w:val="000000" w:themeColor="text1"/>
          <w:sz w:val="28"/>
          <w:szCs w:val="28"/>
        </w:rPr>
        <w:t>ротана</w:t>
      </w:r>
      <w:proofErr w:type="spellEnd"/>
      <w:r w:rsidRPr="00A00AD5">
        <w:rPr>
          <w:color w:val="000000" w:themeColor="text1"/>
          <w:sz w:val="28"/>
          <w:szCs w:val="28"/>
        </w:rPr>
        <w:t>-головешки в водоемах.</w:t>
      </w:r>
    </w:p>
    <w:p w:rsidR="00295904" w:rsidRDefault="004A3E29" w:rsidP="00A00AD5">
      <w:pPr>
        <w:pStyle w:val="a7"/>
        <w:spacing w:before="0" w:beforeAutospacing="0" w:after="0" w:afterAutospacing="0" w:line="360" w:lineRule="auto"/>
        <w:ind w:firstLine="375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295904" w:rsidRPr="00A00AD5">
        <w:rPr>
          <w:color w:val="000000" w:themeColor="text1"/>
          <w:sz w:val="28"/>
          <w:szCs w:val="28"/>
        </w:rPr>
        <w:t xml:space="preserve"> Необходимо проводить </w:t>
      </w:r>
      <w:proofErr w:type="gramStart"/>
      <w:r w:rsidR="00295904" w:rsidRPr="00A00AD5">
        <w:rPr>
          <w:color w:val="000000" w:themeColor="text1"/>
          <w:sz w:val="28"/>
          <w:szCs w:val="28"/>
        </w:rPr>
        <w:t>контроль за</w:t>
      </w:r>
      <w:proofErr w:type="gramEnd"/>
      <w:r w:rsidR="00295904" w:rsidRPr="00A00AD5">
        <w:rPr>
          <w:color w:val="000000" w:themeColor="text1"/>
          <w:sz w:val="28"/>
          <w:szCs w:val="28"/>
        </w:rPr>
        <w:t xml:space="preserve"> состоянием </w:t>
      </w:r>
      <w:proofErr w:type="spellStart"/>
      <w:r w:rsidR="00295904" w:rsidRPr="00A00AD5">
        <w:rPr>
          <w:color w:val="000000" w:themeColor="text1"/>
          <w:sz w:val="28"/>
          <w:szCs w:val="28"/>
        </w:rPr>
        <w:t>паразитофауны</w:t>
      </w:r>
      <w:proofErr w:type="spellEnd"/>
      <w:r w:rsidR="00295904" w:rsidRPr="00A00AD5">
        <w:rPr>
          <w:color w:val="000000" w:themeColor="text1"/>
          <w:sz w:val="28"/>
          <w:szCs w:val="28"/>
        </w:rPr>
        <w:t xml:space="preserve"> вселенцев, чтобы оценить возможность поражения местных рыб и разработать систему мероприятий для предотвращения паразитарных инвазий.</w:t>
      </w:r>
    </w:p>
    <w:p w:rsidR="004A3E29" w:rsidRPr="00782D24" w:rsidRDefault="00817397" w:rsidP="00817397">
      <w:pPr>
        <w:spacing w:before="96" w:after="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4.Для того, чтобы </w:t>
      </w:r>
      <w:r w:rsidR="004A3E29"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уменьшать  популяцию</w:t>
      </w:r>
      <w:r w:rsidR="004A3E2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4A3E2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ротана</w:t>
      </w:r>
      <w:proofErr w:type="spellEnd"/>
      <w:r w:rsidR="004A3E29"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нужно вылавливать</w:t>
      </w:r>
      <w:r w:rsidR="004A3E29"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взрослых рыб в местах избыточного распространения, чтобы дать возможность ценным породам восстановить численность.</w:t>
      </w:r>
      <w:r w:rsidR="004A3E2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 перспективе, если проводить просветительскую работу с рыбаками любителями, организовывать конкурсы по самому большому улову рыбы головешки, то темпы увеличения численности данной рыбы можно снизить.</w:t>
      </w:r>
    </w:p>
    <w:bookmarkEnd w:id="0"/>
    <w:p w:rsidR="004A3E29" w:rsidRPr="00A00AD5" w:rsidRDefault="004A3E29" w:rsidP="00A00AD5">
      <w:pPr>
        <w:pStyle w:val="a7"/>
        <w:spacing w:before="0" w:beforeAutospacing="0" w:after="0" w:afterAutospacing="0" w:line="360" w:lineRule="auto"/>
        <w:ind w:firstLine="375"/>
        <w:jc w:val="both"/>
        <w:textAlignment w:val="baseline"/>
        <w:rPr>
          <w:color w:val="000000" w:themeColor="text1"/>
          <w:sz w:val="28"/>
          <w:szCs w:val="28"/>
        </w:rPr>
      </w:pPr>
    </w:p>
    <w:p w:rsidR="00295904" w:rsidRPr="00A00AD5" w:rsidRDefault="00295904" w:rsidP="00A00AD5">
      <w:pPr>
        <w:tabs>
          <w:tab w:val="left" w:pos="1215"/>
          <w:tab w:val="left" w:pos="3656"/>
          <w:tab w:val="center" w:pos="4677"/>
        </w:tabs>
        <w:spacing w:after="0" w:line="360" w:lineRule="auto"/>
        <w:ind w:firstLine="709"/>
        <w:jc w:val="both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</w:p>
    <w:p w:rsidR="00295904" w:rsidRPr="00A00AD5" w:rsidRDefault="00295904" w:rsidP="00A00AD5">
      <w:pPr>
        <w:tabs>
          <w:tab w:val="left" w:pos="1215"/>
          <w:tab w:val="left" w:pos="3656"/>
          <w:tab w:val="center" w:pos="4677"/>
        </w:tabs>
        <w:spacing w:after="0" w:line="360" w:lineRule="auto"/>
        <w:ind w:firstLine="709"/>
        <w:jc w:val="both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</w:p>
    <w:p w:rsidR="00295904" w:rsidRPr="00A00AD5" w:rsidRDefault="00295904" w:rsidP="00A00AD5">
      <w:pPr>
        <w:tabs>
          <w:tab w:val="left" w:pos="1215"/>
          <w:tab w:val="left" w:pos="3656"/>
          <w:tab w:val="center" w:pos="4677"/>
        </w:tabs>
        <w:spacing w:after="0" w:line="360" w:lineRule="auto"/>
        <w:ind w:firstLine="709"/>
        <w:jc w:val="both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</w:p>
    <w:p w:rsidR="00295904" w:rsidRPr="00A00AD5" w:rsidRDefault="00295904" w:rsidP="00A00AD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6925E0" w:rsidRPr="00A00AD5" w:rsidRDefault="006925E0" w:rsidP="00A00A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32AA1" w:rsidRPr="00A00AD5" w:rsidRDefault="00932AA1" w:rsidP="00A00A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522" w:rsidRPr="00A00AD5" w:rsidRDefault="0095662C" w:rsidP="00A00AD5">
      <w:pPr>
        <w:tabs>
          <w:tab w:val="left" w:pos="415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0AD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325C11" w:rsidRPr="00A00AD5" w:rsidRDefault="00325C11" w:rsidP="00A00AD5">
      <w:pPr>
        <w:pStyle w:val="af"/>
        <w:tabs>
          <w:tab w:val="left" w:pos="4157"/>
        </w:tabs>
        <w:spacing w:after="0" w:line="360" w:lineRule="auto"/>
        <w:ind w:left="35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0E71" w:rsidRPr="00A00AD5" w:rsidRDefault="00630E71" w:rsidP="00A00AD5">
      <w:pPr>
        <w:tabs>
          <w:tab w:val="left" w:pos="4120"/>
          <w:tab w:val="left" w:pos="708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0E71" w:rsidRPr="00A00AD5" w:rsidRDefault="00630E71" w:rsidP="00A00AD5">
      <w:pPr>
        <w:tabs>
          <w:tab w:val="left" w:pos="4120"/>
          <w:tab w:val="left" w:pos="708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0E71" w:rsidRPr="00A00AD5" w:rsidRDefault="00630E71" w:rsidP="00A00AD5">
      <w:pPr>
        <w:tabs>
          <w:tab w:val="left" w:pos="4120"/>
          <w:tab w:val="left" w:pos="708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0A8" w:rsidRPr="00782D24" w:rsidRDefault="008710A8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782D24" w:rsidRPr="00782D24" w:rsidRDefault="008169BE" w:rsidP="00782D24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1.</w:t>
        </w:r>
      </w:hyperlink>
      <w:hyperlink r:id="rId10" w:history="1"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https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://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ribxoz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ryba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-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rotan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-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vneshnij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-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vid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-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recepty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</w:hyperlink>
    </w:p>
    <w:p w:rsidR="00782D24" w:rsidRPr="00782D24" w:rsidRDefault="008169BE" w:rsidP="00782D24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2.</w:t>
        </w:r>
      </w:hyperlink>
      <w:hyperlink r:id="rId12" w:history="1"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https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://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library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utmn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dl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VKR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_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Ishim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VKR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_2018/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Kalinicheva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pdf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en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view</w:t>
        </w:r>
      </w:hyperlink>
    </w:p>
    <w:p w:rsidR="00782D24" w:rsidRPr="00782D24" w:rsidRDefault="008169BE" w:rsidP="00782D24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3.</w:t>
        </w:r>
      </w:hyperlink>
      <w:hyperlink r:id="rId14" w:history="1"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https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://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fundamental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-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research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article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view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?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id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=34850</w:t>
        </w:r>
      </w:hyperlink>
    </w:p>
    <w:p w:rsidR="00782D24" w:rsidRPr="00EC68E7" w:rsidRDefault="008169BE" w:rsidP="00782D24">
      <w:pPr>
        <w:spacing w:before="96"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hyperlink r:id="rId15" w:history="1"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4.</w:t>
        </w:r>
      </w:hyperlink>
      <w:hyperlink r:id="rId16" w:history="1"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https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://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www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bibliofond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/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view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aspx</w:t>
        </w:r>
        <w:proofErr w:type="spellEnd"/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?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val="en-US" w:eastAsia="ru-RU"/>
          </w:rPr>
          <w:t>id</w:t>
        </w:r>
        <w:r w:rsidR="00782D24" w:rsidRPr="00782D24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=879765</w:t>
        </w:r>
      </w:hyperlink>
    </w:p>
    <w:p w:rsidR="00782D24" w:rsidRPr="00782D24" w:rsidRDefault="00782D24" w:rsidP="00782D24">
      <w:pPr>
        <w:spacing w:before="96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5.</w:t>
      </w:r>
      <w:r w:rsidRPr="00782D2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Михеев В.А., 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Алеев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Ф.Т., Назаренко В.А. Краткий обзор ихтиофауны Ульяновской области // Природа Симбирского Поволжья: сборник научных трудов. Ульяновск, 2004. Вып.5. С. 97-101.</w:t>
      </w:r>
    </w:p>
    <w:p w:rsidR="00782D24" w:rsidRPr="00782D24" w:rsidRDefault="00782D24" w:rsidP="00782D24">
      <w:pPr>
        <w:spacing w:before="96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6.В.А. 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Назаренко</w:t>
      </w:r>
      <w:proofErr w:type="gram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,С</w:t>
      </w:r>
      <w:proofErr w:type="gram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.С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Гайниев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« 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Черемшанский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плес».-Саратов: 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Приволж.кн</w:t>
      </w:r>
      <w:proofErr w:type="gram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.и</w:t>
      </w:r>
      <w:proofErr w:type="gram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зд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-во(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Ульян.отд-ние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),1986.-64 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с.,ил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782D24" w:rsidRPr="00782D24" w:rsidRDefault="00782D24" w:rsidP="00782D24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 7.Реки Ульяновской области / М. В. 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Корепов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Д. А. Фролов, Е. А. Кузьмин и др. / под. ред. М. В. </w:t>
      </w:r>
      <w:proofErr w:type="spell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Корепова</w:t>
      </w:r>
      <w:proofErr w:type="spell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proofErr w:type="gram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—У</w:t>
      </w:r>
      <w:proofErr w:type="gram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льяновск: ОАО «Областная типография „Печатный двор“», 2015.—160 с., ил.</w:t>
      </w:r>
    </w:p>
    <w:p w:rsidR="00782D24" w:rsidRPr="00782D24" w:rsidRDefault="00782D24" w:rsidP="00782D24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8.Реки, моря, озёра, горы России: Начальная школа</w:t>
      </w:r>
      <w:proofErr w:type="gram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/ С</w:t>
      </w:r>
      <w:proofErr w:type="gram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ост. И.Ф. Яценко. – М.: ВАКО, 2009. – 96 </w:t>
      </w:r>
      <w:proofErr w:type="gramStart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</w:t>
      </w:r>
      <w:proofErr w:type="gramEnd"/>
      <w:r w:rsidRPr="00782D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 – (Школьный словарик).</w:t>
      </w:r>
    </w:p>
    <w:p w:rsidR="0095662C" w:rsidRPr="00782D24" w:rsidRDefault="0095662C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62C" w:rsidRPr="00782D24" w:rsidRDefault="0095662C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62C" w:rsidRPr="00782D24" w:rsidRDefault="0095662C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62C" w:rsidRPr="00782D24" w:rsidRDefault="0095662C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62C" w:rsidRDefault="0095662C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CC7" w:rsidRDefault="00455CC7" w:rsidP="00486678">
      <w:pPr>
        <w:tabs>
          <w:tab w:val="left" w:pos="5935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0A8" w:rsidRPr="00782D24" w:rsidRDefault="00486678" w:rsidP="00780407">
      <w:pPr>
        <w:tabs>
          <w:tab w:val="left" w:pos="5935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2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E8731A" w:rsidRPr="00782D24" w:rsidRDefault="00E8731A" w:rsidP="00E873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8731A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</w:t>
      </w:r>
      <w:r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Схема </w:t>
      </w:r>
      <w:proofErr w:type="gramStart"/>
      <w:r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контроля за</w:t>
      </w:r>
      <w:proofErr w:type="gramEnd"/>
      <w:r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карантинным видом для раннего оповещения в экосистеме</w:t>
      </w:r>
      <w:r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(см. приложение 1)</w:t>
      </w:r>
    </w:p>
    <w:p w:rsidR="00E8731A" w:rsidRPr="00782D24" w:rsidRDefault="00E8731A" w:rsidP="00E8731A">
      <w:pPr>
        <w:shd w:val="clear" w:color="auto" w:fill="FFFFFF"/>
        <w:spacing w:after="0" w:line="360" w:lineRule="auto"/>
        <w:ind w:firstLine="709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                                  Появление </w:t>
      </w:r>
      <w:proofErr w:type="spellStart"/>
      <w:r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ротана</w:t>
      </w:r>
      <w:proofErr w:type="spellEnd"/>
      <w:r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     </w:t>
      </w:r>
    </w:p>
    <w:p w:rsidR="00E8731A" w:rsidRPr="00782D24" w:rsidRDefault="00E8731A" w:rsidP="00E8731A">
      <w:pPr>
        <w:shd w:val="clear" w:color="auto" w:fill="FFFFFF"/>
        <w:spacing w:after="0" w:line="360" w:lineRule="auto"/>
        <w:ind w:firstLine="709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  <w:u w:val="single"/>
        </w:rPr>
      </w:pPr>
      <w:r w:rsidRPr="00782D24">
        <w:rPr>
          <w:rFonts w:ascii="Times New Roman" w:eastAsia="+mj-ea" w:hAnsi="Times New Roman" w:cs="Times New Roman"/>
          <w:b/>
          <w:noProof/>
          <w:color w:val="000000"/>
          <w:kern w:val="24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CE3CB7" wp14:editId="5BFC147E">
                <wp:simplePos x="0" y="0"/>
                <wp:positionH relativeFrom="column">
                  <wp:posOffset>1941361</wp:posOffset>
                </wp:positionH>
                <wp:positionV relativeFrom="paragraph">
                  <wp:posOffset>89507</wp:posOffset>
                </wp:positionV>
                <wp:extent cx="572494" cy="1590261"/>
                <wp:effectExtent l="0" t="0" r="75565" b="4826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94" cy="159026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CF68A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52.85pt;margin-top:7.05pt;width:45.1pt;height:125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" strokecolor="#4a7ebb">
                <v:stroke endarrow="open"/>
              </v:shape>
            </w:pict>
          </mc:Fallback>
        </mc:AlternateContent>
      </w:r>
      <w:r w:rsidRPr="00782D24">
        <w:rPr>
          <w:rFonts w:ascii="Times New Roman" w:eastAsia="+mj-ea" w:hAnsi="Times New Roman" w:cs="Times New Roman"/>
          <w:b/>
          <w:noProof/>
          <w:color w:val="000000"/>
          <w:kern w:val="24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81FD9A" wp14:editId="60EAE133">
                <wp:simplePos x="0" y="0"/>
                <wp:positionH relativeFrom="column">
                  <wp:posOffset>1964690</wp:posOffset>
                </wp:positionH>
                <wp:positionV relativeFrom="paragraph">
                  <wp:posOffset>95250</wp:posOffset>
                </wp:positionV>
                <wp:extent cx="1884680" cy="858520"/>
                <wp:effectExtent l="0" t="0" r="77470" b="7493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4680" cy="8585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CFCFA3" id="Прямая со стрелкой 2" o:spid="_x0000_s1026" type="#_x0000_t32" style="position:absolute;margin-left:154.7pt;margin-top:7.5pt;width:148.4pt;height:67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" strokecolor="#4a7ebb">
                <v:stroke endarrow="open"/>
              </v:shape>
            </w:pict>
          </mc:Fallback>
        </mc:AlternateContent>
      </w:r>
      <w:r w:rsidRPr="00782D24">
        <w:rPr>
          <w:rFonts w:ascii="Times New Roman" w:eastAsia="+mj-ea" w:hAnsi="Times New Roman" w:cs="Times New Roman"/>
          <w:b/>
          <w:noProof/>
          <w:color w:val="000000"/>
          <w:kern w:val="24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0AB01B5" wp14:editId="6B6D7815">
                <wp:simplePos x="0" y="0"/>
                <wp:positionH relativeFrom="column">
                  <wp:posOffset>764540</wp:posOffset>
                </wp:positionH>
                <wp:positionV relativeFrom="paragraph">
                  <wp:posOffset>55245</wp:posOffset>
                </wp:positionV>
                <wp:extent cx="1200150" cy="897890"/>
                <wp:effectExtent l="38100" t="0" r="19050" b="5461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897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40E53C" id="Прямая со стрелкой 23" o:spid="_x0000_s1026" type="#_x0000_t32" style="position:absolute;margin-left:60.2pt;margin-top:4.35pt;width:94.5pt;height:70.7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" strokecolor="#4a7ebb">
                <v:stroke endarrow="open"/>
              </v:shape>
            </w:pict>
          </mc:Fallback>
        </mc:AlternateContent>
      </w:r>
      <w:r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  <w:u w:val="single"/>
        </w:rPr>
        <w:t xml:space="preserve">  </w:t>
      </w:r>
    </w:p>
    <w:p w:rsidR="00E8731A" w:rsidRPr="00782D24" w:rsidRDefault="00E8731A" w:rsidP="00E8731A">
      <w:pPr>
        <w:shd w:val="clear" w:color="auto" w:fill="FFFFFF"/>
        <w:spacing w:after="0" w:line="360" w:lineRule="auto"/>
        <w:ind w:firstLine="709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  <w:u w:val="single"/>
        </w:rPr>
      </w:pPr>
    </w:p>
    <w:p w:rsidR="00E8731A" w:rsidRPr="00782D24" w:rsidRDefault="00E8731A" w:rsidP="00E8731A">
      <w:pPr>
        <w:shd w:val="clear" w:color="auto" w:fill="FFFFFF"/>
        <w:spacing w:after="0" w:line="360" w:lineRule="auto"/>
        <w:ind w:firstLine="709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  <w:u w:val="single"/>
        </w:rPr>
      </w:pPr>
    </w:p>
    <w:p w:rsidR="00E8731A" w:rsidRPr="00782D24" w:rsidRDefault="00E8731A" w:rsidP="00E8731A">
      <w:pPr>
        <w:shd w:val="clear" w:color="auto" w:fill="FFFFFF"/>
        <w:spacing w:after="0" w:line="360" w:lineRule="auto"/>
        <w:ind w:firstLine="709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  <w:u w:val="single"/>
        </w:rPr>
      </w:pPr>
    </w:p>
    <w:p w:rsidR="00E8731A" w:rsidRPr="00782D24" w:rsidRDefault="00E8731A" w:rsidP="00E8731A">
      <w:pPr>
        <w:shd w:val="clear" w:color="auto" w:fill="FFFFFF"/>
        <w:spacing w:after="0" w:line="360" w:lineRule="auto"/>
        <w:ind w:firstLine="709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  <w:u w:val="single"/>
        </w:rPr>
      </w:pPr>
    </w:p>
    <w:p w:rsidR="00E8731A" w:rsidRPr="00782D24" w:rsidRDefault="00780407" w:rsidP="00E8731A">
      <w:pPr>
        <w:shd w:val="clear" w:color="auto" w:fill="FFFFFF"/>
        <w:spacing w:after="0" w:line="360" w:lineRule="auto"/>
        <w:ind w:firstLine="709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К</w:t>
      </w:r>
      <w:r w:rsidR="00E8731A"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онтроль за                                                            </w:t>
      </w:r>
      <w:proofErr w:type="gramStart"/>
      <w:r w:rsidR="00E8731A"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Контроль за</w:t>
      </w:r>
      <w:proofErr w:type="gramEnd"/>
      <w:r w:rsidR="00E8731A"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икрой </w:t>
      </w:r>
    </w:p>
    <w:p w:rsidR="00E8731A" w:rsidRPr="00782D24" w:rsidRDefault="00E8731A" w:rsidP="00E8731A">
      <w:pPr>
        <w:shd w:val="clear" w:color="auto" w:fill="FFFFFF"/>
        <w:spacing w:after="0" w:line="360" w:lineRule="auto"/>
        <w:ind w:firstLine="709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782D2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количеством  </w:t>
      </w:r>
    </w:p>
    <w:p w:rsidR="00780407" w:rsidRDefault="00780407" w:rsidP="00780407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780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Сезонная очистка водоемов от растительности </w:t>
      </w:r>
    </w:p>
    <w:p w:rsidR="00D213A6" w:rsidRPr="00782D24" w:rsidRDefault="00D213A6" w:rsidP="00D213A6">
      <w:pPr>
        <w:spacing w:before="96" w:after="0" w:line="360" w:lineRule="auto"/>
        <w:ind w:firstLine="709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2. Таблица 1.Общеб</w:t>
      </w:r>
      <w:r w:rsidRPr="00782D24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иологическая  характеристика </w:t>
      </w:r>
      <w:proofErr w:type="spellStart"/>
      <w:r w:rsidRPr="00782D24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ротанов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42"/>
        <w:gridCol w:w="3542"/>
        <w:gridCol w:w="2393"/>
        <w:gridCol w:w="2393"/>
      </w:tblGrid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Длина </w:t>
            </w:r>
            <w:proofErr w:type="gramStart"/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см)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tabs>
                <w:tab w:val="center" w:pos="1088"/>
              </w:tabs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Масса (г)</w:t>
            </w: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ab/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Упитанность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tabs>
                <w:tab w:val="left" w:pos="1230"/>
                <w:tab w:val="center" w:pos="1442"/>
              </w:tabs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    32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12,79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tabs>
                <w:tab w:val="center" w:pos="1663"/>
                <w:tab w:val="left" w:pos="2295"/>
              </w:tabs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ab/>
              <w:t>7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12,54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7,</w:t>
            </w:r>
            <w:r w:rsidR="004A3E29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12,57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11,14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10,74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8,1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9,98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ind w:firstLine="708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64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10,4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12,1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12,01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12,7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11,0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11,7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tabs>
                <w:tab w:val="center" w:pos="1663"/>
                <w:tab w:val="left" w:pos="2460"/>
              </w:tabs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ab/>
              <w:t>10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12,2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12,2</w:t>
            </w:r>
          </w:p>
        </w:tc>
      </w:tr>
      <w:tr w:rsidR="00D213A6" w:rsidRPr="00782D24" w:rsidTr="00D213A6">
        <w:tc>
          <w:tcPr>
            <w:tcW w:w="1242" w:type="dxa"/>
          </w:tcPr>
          <w:p w:rsidR="00D213A6" w:rsidRPr="00782D24" w:rsidRDefault="00D213A6" w:rsidP="00D213A6">
            <w:pPr>
              <w:spacing w:before="96" w:line="360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542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393" w:type="dxa"/>
          </w:tcPr>
          <w:p w:rsidR="00D213A6" w:rsidRPr="00782D24" w:rsidRDefault="00D213A6" w:rsidP="00D213A6">
            <w:pPr>
              <w:spacing w:before="96" w:line="360" w:lineRule="auto"/>
              <w:jc w:val="center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82D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12,1</w:t>
            </w:r>
          </w:p>
        </w:tc>
      </w:tr>
    </w:tbl>
    <w:p w:rsidR="00D213A6" w:rsidRPr="00782D24" w:rsidRDefault="00D213A6" w:rsidP="00D213A6">
      <w:pPr>
        <w:spacing w:before="96" w:after="0" w:line="36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D213A6" w:rsidRPr="00D213A6" w:rsidRDefault="00D213A6" w:rsidP="00D213A6">
      <w:pPr>
        <w:spacing w:before="96" w:after="0" w:line="360" w:lineRule="auto"/>
        <w:ind w:firstLine="709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D213A6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3.Таблица.2 Встречаемость в уловах </w:t>
      </w:r>
      <w:proofErr w:type="spellStart"/>
      <w:r w:rsidRPr="00D213A6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ротана</w:t>
      </w:r>
      <w:proofErr w:type="spellEnd"/>
    </w:p>
    <w:tbl>
      <w:tblPr>
        <w:tblW w:w="8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29"/>
        <w:gridCol w:w="2521"/>
        <w:gridCol w:w="2232"/>
        <w:gridCol w:w="2212"/>
      </w:tblGrid>
      <w:tr w:rsidR="00D213A6" w:rsidRPr="002614C2" w:rsidTr="00D213A6">
        <w:trPr>
          <w:trHeight w:val="702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№ улова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ротана</w:t>
            </w:r>
            <w:proofErr w:type="spellEnd"/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Общее число рыб + число хищников </w:t>
            </w:r>
            <w:proofErr w:type="spellStart"/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ротана</w:t>
            </w:r>
            <w:proofErr w:type="spellEnd"/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%  к общему числу улова</w:t>
            </w:r>
          </w:p>
        </w:tc>
      </w:tr>
      <w:tr w:rsidR="00D213A6" w:rsidRPr="002614C2" w:rsidTr="00D213A6">
        <w:trPr>
          <w:trHeight w:val="404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6,25</w:t>
            </w:r>
          </w:p>
        </w:tc>
      </w:tr>
      <w:tr w:rsidR="00D213A6" w:rsidRPr="002614C2" w:rsidTr="00D213A6">
        <w:trPr>
          <w:trHeight w:val="401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D213A6" w:rsidRPr="002614C2" w:rsidTr="00D213A6">
        <w:trPr>
          <w:trHeight w:val="401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20,83</w:t>
            </w:r>
          </w:p>
        </w:tc>
      </w:tr>
      <w:tr w:rsidR="00D213A6" w:rsidRPr="002614C2" w:rsidTr="00D213A6">
        <w:trPr>
          <w:trHeight w:val="401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tabs>
                <w:tab w:val="right" w:pos="23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ab/>
            </w:r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15+1</w:t>
            </w:r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18,75</w:t>
            </w:r>
          </w:p>
        </w:tc>
      </w:tr>
      <w:tr w:rsidR="00D213A6" w:rsidRPr="002614C2" w:rsidTr="00D213A6">
        <w:trPr>
          <w:trHeight w:val="401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6,66</w:t>
            </w:r>
          </w:p>
        </w:tc>
      </w:tr>
      <w:tr w:rsidR="00D213A6" w:rsidRPr="002614C2" w:rsidTr="00D213A6">
        <w:trPr>
          <w:trHeight w:val="401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15,38</w:t>
            </w:r>
          </w:p>
        </w:tc>
      </w:tr>
      <w:tr w:rsidR="00D213A6" w:rsidRPr="002614C2" w:rsidTr="00D213A6">
        <w:trPr>
          <w:trHeight w:val="401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19+1</w:t>
            </w:r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15</w:t>
            </w:r>
          </w:p>
        </w:tc>
      </w:tr>
      <w:tr w:rsidR="00D213A6" w:rsidRPr="002614C2" w:rsidTr="00D213A6">
        <w:trPr>
          <w:trHeight w:val="15"/>
        </w:trPr>
        <w:tc>
          <w:tcPr>
            <w:tcW w:w="202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2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2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3A6" w:rsidRPr="002614C2" w:rsidRDefault="00D213A6" w:rsidP="00D21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4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13,4</w:t>
            </w:r>
          </w:p>
        </w:tc>
      </w:tr>
    </w:tbl>
    <w:p w:rsidR="00D213A6" w:rsidRDefault="00D213A6" w:rsidP="00780407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58ED" w:rsidRPr="00827782" w:rsidRDefault="00326695" w:rsidP="00326695">
      <w:pPr>
        <w:tabs>
          <w:tab w:val="left" w:pos="5935"/>
        </w:tabs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4A3E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4A3E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D58ED" w:rsidRPr="004A3E2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D58ED" w:rsidRPr="00827782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Таблица 3.</w:t>
      </w:r>
      <w:r w:rsidR="009D58ED" w:rsidRPr="0082778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«Характеристика </w:t>
      </w:r>
      <w:proofErr w:type="spellStart"/>
      <w:r w:rsidR="009D58ED" w:rsidRPr="0082778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ротана</w:t>
      </w:r>
      <w:proofErr w:type="spellEnd"/>
      <w:r w:rsidR="009D58ED" w:rsidRPr="0082778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-головешки в </w:t>
      </w:r>
      <w:proofErr w:type="gramStart"/>
      <w:r w:rsidR="009D58ED" w:rsidRPr="0082778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пойменном</w:t>
      </w:r>
      <w:proofErr w:type="gramEnd"/>
      <w:r w:rsidR="009D58ED" w:rsidRPr="0082778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местах реки Большой Черемшан»</w:t>
      </w:r>
    </w:p>
    <w:tbl>
      <w:tblPr>
        <w:tblW w:w="0" w:type="auto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"/>
        <w:gridCol w:w="1099"/>
        <w:gridCol w:w="1299"/>
        <w:gridCol w:w="1253"/>
        <w:gridCol w:w="1701"/>
      </w:tblGrid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AB6A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AB6A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AB6A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Длина тела, </w:t>
            </w:r>
            <w:proofErr w:type="gramStart"/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AB6A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AB6A9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Стадия зрелости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Юв</w:t>
            </w:r>
            <w:proofErr w:type="spellEnd"/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♀.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7,</w:t>
            </w:r>
            <w:r w:rsid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♂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♀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♀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III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8,1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♀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III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4A3E29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♂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III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♀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III</w:t>
            </w:r>
          </w:p>
        </w:tc>
      </w:tr>
      <w:tr w:rsidR="006925E0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25E0" w:rsidRPr="004A3E29" w:rsidRDefault="004A3E29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♀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25E0" w:rsidRPr="004A3E29" w:rsidRDefault="006925E0" w:rsidP="00E877B4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III</w:t>
            </w:r>
          </w:p>
        </w:tc>
      </w:tr>
      <w:tr w:rsidR="004A3E29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8,1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♂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III</w:t>
            </w:r>
          </w:p>
        </w:tc>
      </w:tr>
      <w:tr w:rsidR="004A3E29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♂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IV</w:t>
            </w:r>
          </w:p>
        </w:tc>
      </w:tr>
      <w:tr w:rsidR="004A3E29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♂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IV</w:t>
            </w:r>
          </w:p>
        </w:tc>
      </w:tr>
      <w:tr w:rsidR="004A3E29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♀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IV</w:t>
            </w:r>
          </w:p>
        </w:tc>
      </w:tr>
      <w:tr w:rsidR="004A3E29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♂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V</w:t>
            </w:r>
          </w:p>
        </w:tc>
      </w:tr>
      <w:tr w:rsidR="004A3E29" w:rsidRPr="004A3E29" w:rsidTr="004A3E29">
        <w:tc>
          <w:tcPr>
            <w:tcW w:w="5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3+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11,2</w:t>
            </w:r>
          </w:p>
        </w:tc>
        <w:tc>
          <w:tcPr>
            <w:tcW w:w="12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♂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E29" w:rsidRPr="004A3E29" w:rsidRDefault="004A3E29" w:rsidP="004A3E29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A3E2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V</w:t>
            </w:r>
          </w:p>
        </w:tc>
      </w:tr>
    </w:tbl>
    <w:p w:rsidR="009D58ED" w:rsidRPr="00E06599" w:rsidRDefault="009D58ED" w:rsidP="009D58E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0659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326695" w:rsidRDefault="00827782" w:rsidP="00326695">
      <w:pPr>
        <w:tabs>
          <w:tab w:val="left" w:pos="5935"/>
        </w:tabs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5. </w:t>
      </w:r>
      <w:r w:rsidR="00326695" w:rsidRPr="0032669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Таблица </w:t>
      </w:r>
      <w:r w:rsidR="006925E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4</w:t>
      </w:r>
      <w:r w:rsidR="00326695" w:rsidRPr="0032669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. Видовой состав, оценка численности рыб в р. </w:t>
      </w:r>
      <w:proofErr w:type="spellStart"/>
      <w:r w:rsidR="00326695" w:rsidRPr="0032669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Б.Черемшан</w:t>
      </w:r>
      <w:proofErr w:type="spellEnd"/>
      <w:r w:rsidR="00326695" w:rsidRPr="0032669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в пределах Ульяновской области по данным разных авторов</w:t>
      </w:r>
    </w:p>
    <w:p w:rsidR="00E41B89" w:rsidRPr="00E41B89" w:rsidRDefault="00E41B89" w:rsidP="00E41B89">
      <w:pPr>
        <w:tabs>
          <w:tab w:val="left" w:pos="5935"/>
        </w:tabs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proofErr w:type="gramStart"/>
      <w:r w:rsidRPr="00E41B89">
        <w:rPr>
          <w:rFonts w:ascii="Times New Roman" w:hAnsi="Times New Roman" w:cs="Times New Roman"/>
          <w:color w:val="000000"/>
          <w:sz w:val="28"/>
          <w:szCs w:val="28"/>
        </w:rPr>
        <w:t>(Назаренко, Арефьев, 1998 г.) (Михеев, 2006 г.) (наши данные, 20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41B89">
        <w:rPr>
          <w:rFonts w:ascii="Times New Roman" w:hAnsi="Times New Roman" w:cs="Times New Roman"/>
          <w:color w:val="000000"/>
          <w:sz w:val="28"/>
          <w:szCs w:val="28"/>
        </w:rPr>
        <w:t>1 г.) (Котельников, Семёнов, 2012 г.)</w:t>
      </w:r>
      <w:proofErr w:type="gramEnd"/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1.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Стерлядь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Acipenser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ruthenus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L. - -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2. Обыкновенная щука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Esox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lucius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Об. </w:t>
      </w:r>
    </w:p>
    <w:p w:rsidR="00326695" w:rsidRPr="007C6BAE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3.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Синец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Abramis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balerus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L.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</w:p>
    <w:p w:rsidR="00326695" w:rsidRPr="001C4314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4.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Лещ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Abramis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brama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5. Белоглазка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Abramis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sapa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 - - - Об.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6. Уклейка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Alburnus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alburnus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</w:p>
    <w:p w:rsidR="00326695" w:rsidRPr="007C6BAE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7.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Русская</w:t>
      </w:r>
      <w:r w:rsidRP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быстрянка</w:t>
      </w:r>
      <w:proofErr w:type="spellEnd"/>
      <w:r w:rsidRP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Alburnoides</w:t>
      </w:r>
      <w:proofErr w:type="spellEnd"/>
      <w:r w:rsidRP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bipunctatus</w:t>
      </w:r>
      <w:proofErr w:type="spellEnd"/>
      <w:r w:rsidRP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rossicus</w:t>
      </w:r>
      <w:proofErr w:type="spellEnd"/>
      <w:r w:rsidRP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Berg</w:t>
      </w:r>
      <w:r w:rsidRP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8. Обыкновенный жерех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Aspius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aspius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Ред.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9.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Густера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Blicca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bjoerkna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-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10. Серебряный карась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Carassius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auratus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gibelio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Bloch</w:t>
      </w:r>
      <w:proofErr w:type="gram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Р</w:t>
      </w:r>
      <w:proofErr w:type="gram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ед.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11. Золотой карась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Carassius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carassius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 - - - Ред.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12. Волжский подуст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Chondrostoma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variabile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Jakowlew</w:t>
      </w:r>
      <w:proofErr w:type="spellEnd"/>
      <w:proofErr w:type="gram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О</w:t>
      </w:r>
      <w:proofErr w:type="gram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13. Европейский сазан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Cyprinus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carpio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Ред.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14. Обыкновенный пескарь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Gobio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gobio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Об.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15. Белый толстолобик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Hypophtalmichthys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molitrix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Valenciennes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- - - Ред.</w:t>
      </w:r>
    </w:p>
    <w:p w:rsidR="00326695" w:rsidRPr="001C4314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16. Обыкновенная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верховка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Leucaspius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elineates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Heckel</w:t>
      </w:r>
      <w:proofErr w:type="spellEnd"/>
      <w:proofErr w:type="gram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О</w:t>
      </w:r>
      <w:proofErr w:type="gram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б. Ред.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1C4314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17.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Язь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Leuciscus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idus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idus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</w:p>
    <w:p w:rsidR="00326695" w:rsidRPr="001C4314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18.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Обыкновенный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елец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Leuciscus</w:t>
      </w:r>
      <w:proofErr w:type="spellEnd"/>
      <w:r w:rsidR="007C6BAE"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leuciscus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19. Обыкновенный гольян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Phoxinus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phoxinus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 Ред.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20.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Белопёрый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пескарь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Romanogobio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albipinnatus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Lukasch</w:t>
      </w:r>
      <w:proofErr w:type="spellEnd"/>
      <w:proofErr w:type="gram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Р</w:t>
      </w:r>
      <w:proofErr w:type="gram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ед. Ред.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21. Обыкновенная плотва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Rutilus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rutilus</w:t>
      </w:r>
      <w:proofErr w:type="spellEnd"/>
      <w:r w:rsid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22. Краснопёрка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Scardinius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erythrophthalmus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Ред.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23. Голавль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Squalius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cephalus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Ред.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24.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Линь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Tinca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tinca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L. - -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25. Обыкновенная щиповка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Cobitis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taenia</w:t>
      </w:r>
      <w:proofErr w:type="spellEnd"/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- Об.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26.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Вьюн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Misgurnus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fossilis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L. - -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27.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Усатый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голец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Barbatula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barbatula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L. - -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28.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Обыкновенный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сом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Silurus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glanis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L.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Ед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29.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Налим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-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30.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Черноморская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игла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рыба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Syngnathus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nigrolineatus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Eichwald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1C4314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31.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Обыкновенный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ёрш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Gymnocephalus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cernuus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L.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Ед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Мног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Об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1C4314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32.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Речной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окунь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Perca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fluviatilis</w:t>
      </w:r>
      <w:proofErr w:type="spellEnd"/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-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Мно</w:t>
      </w:r>
      <w:r w:rsid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г</w:t>
      </w:r>
      <w:proofErr w:type="spellEnd"/>
      <w:r w:rsidR="007C6BAE" w:rsidRPr="001C431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33. Обыкновенный судак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Sander</w:t>
      </w:r>
      <w:r w:rsidR="007C6BA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lucioperca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Об. </w:t>
      </w:r>
    </w:p>
    <w:p w:rsidR="00326695" w:rsidRPr="00326695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34.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Берш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Sander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volgensis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Gmelin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-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. </w:t>
      </w:r>
    </w:p>
    <w:p w:rsidR="00326695" w:rsidRPr="007C6BAE" w:rsidRDefault="00326695" w:rsidP="00326695">
      <w:pPr>
        <w:spacing w:before="67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35. </w:t>
      </w:r>
      <w:r w:rsidRPr="0032669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Головёшка</w:t>
      </w:r>
      <w:r w:rsidRPr="0032669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-</w:t>
      </w:r>
      <w:proofErr w:type="spellStart"/>
      <w:r w:rsidRPr="0032669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ротан</w:t>
      </w:r>
      <w:proofErr w:type="spellEnd"/>
      <w:r w:rsidRPr="0032669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Perccottus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glenii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proofErr w:type="spellStart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Dybowski</w:t>
      </w:r>
      <w:proofErr w:type="spellEnd"/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Ред</w:t>
      </w:r>
      <w:r w:rsidRPr="0032669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en-US" w:eastAsia="ru-RU"/>
        </w:rPr>
        <w:t>.</w:t>
      </w:r>
      <w:r w:rsidRPr="0032669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 xml:space="preserve"> </w:t>
      </w:r>
    </w:p>
    <w:p w:rsidR="00326695" w:rsidRPr="007C6BAE" w:rsidRDefault="00326695" w:rsidP="00292D5C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80407" w:rsidRDefault="00827782" w:rsidP="00292D5C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780407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Фото</w:t>
      </w:r>
      <w:r w:rsidR="006925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0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5E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80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gramStart"/>
      <w:r w:rsidR="007804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выловленным</w:t>
      </w:r>
      <w:proofErr w:type="gramEnd"/>
      <w:r w:rsidR="00780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04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ротаном</w:t>
      </w:r>
      <w:proofErr w:type="spellEnd"/>
      <w:r w:rsidR="007804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407" w:rsidRDefault="00780407" w:rsidP="00292D5C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B2417" wp14:editId="6C745E9E">
            <wp:extent cx="2727298" cy="24808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7298" cy="2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2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C7360" wp14:editId="7002FA58">
            <wp:extent cx="2369489" cy="25004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7275" cy="251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07" w:rsidRDefault="00780407" w:rsidP="00292D5C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07" w:rsidRDefault="00780407" w:rsidP="00292D5C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07" w:rsidRDefault="00780407" w:rsidP="00292D5C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E6C" w:rsidRDefault="00A73E6C" w:rsidP="00A73E6C">
      <w:pPr>
        <w:pStyle w:val="a7"/>
        <w:spacing w:before="0" w:beforeAutospacing="0" w:after="240" w:afterAutospacing="0" w:line="360" w:lineRule="atLeast"/>
        <w:ind w:firstLine="375"/>
        <w:jc w:val="both"/>
        <w:textAlignment w:val="baseline"/>
        <w:rPr>
          <w:rFonts w:ascii="Georgia" w:hAnsi="Georgia"/>
          <w:color w:val="222222"/>
          <w:sz w:val="25"/>
          <w:szCs w:val="25"/>
        </w:rPr>
      </w:pPr>
    </w:p>
    <w:p w:rsidR="00780407" w:rsidRDefault="00780407" w:rsidP="00292D5C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07" w:rsidRPr="00782D24" w:rsidRDefault="00780407" w:rsidP="00292D5C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66B" w:rsidRPr="00782D24" w:rsidRDefault="000C266B" w:rsidP="00486678">
      <w:pPr>
        <w:tabs>
          <w:tab w:val="left" w:pos="593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C266B" w:rsidRPr="00782D24" w:rsidSect="00495677">
      <w:footerReference w:type="default" r:id="rId19"/>
      <w:footerReference w:type="first" r:id="rId20"/>
      <w:pgSz w:w="11906" w:h="16838" w:code="9"/>
      <w:pgMar w:top="1134" w:right="851" w:bottom="1134" w:left="1701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9BE" w:rsidRDefault="008169BE" w:rsidP="00AA6D53">
      <w:pPr>
        <w:spacing w:after="0" w:line="240" w:lineRule="auto"/>
      </w:pPr>
      <w:r>
        <w:separator/>
      </w:r>
    </w:p>
  </w:endnote>
  <w:endnote w:type="continuationSeparator" w:id="0">
    <w:p w:rsidR="008169BE" w:rsidRDefault="008169BE" w:rsidP="00AA6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8181447"/>
      <w:docPartObj>
        <w:docPartGallery w:val="Page Numbers (Bottom of Page)"/>
        <w:docPartUnique/>
      </w:docPartObj>
    </w:sdtPr>
    <w:sdtEndPr/>
    <w:sdtContent>
      <w:p w:rsidR="00AB6A95" w:rsidRDefault="00AB6A9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0F2">
          <w:rPr>
            <w:noProof/>
          </w:rPr>
          <w:t>3</w:t>
        </w:r>
        <w:r>
          <w:fldChar w:fldCharType="end"/>
        </w:r>
      </w:p>
    </w:sdtContent>
  </w:sdt>
  <w:p w:rsidR="00AB6A95" w:rsidRDefault="00AB6A9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264325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AB6A95" w:rsidRPr="00495677" w:rsidRDefault="00AB6A95">
        <w:pPr>
          <w:pStyle w:val="a5"/>
          <w:jc w:val="center"/>
          <w:rPr>
            <w:color w:val="FFFFFF" w:themeColor="background1"/>
          </w:rPr>
        </w:pPr>
        <w:r w:rsidRPr="00495677">
          <w:rPr>
            <w:color w:val="FFFFFF" w:themeColor="background1"/>
          </w:rPr>
          <w:fldChar w:fldCharType="begin"/>
        </w:r>
        <w:r w:rsidRPr="00495677">
          <w:rPr>
            <w:color w:val="FFFFFF" w:themeColor="background1"/>
          </w:rPr>
          <w:instrText>PAGE   \* MERGEFORMAT</w:instrText>
        </w:r>
        <w:r w:rsidRPr="00495677">
          <w:rPr>
            <w:color w:val="FFFFFF" w:themeColor="background1"/>
          </w:rPr>
          <w:fldChar w:fldCharType="separate"/>
        </w:r>
        <w:r w:rsidR="00EE70F2">
          <w:rPr>
            <w:noProof/>
            <w:color w:val="FFFFFF" w:themeColor="background1"/>
          </w:rPr>
          <w:t>1</w:t>
        </w:r>
        <w:r w:rsidRPr="00495677">
          <w:rPr>
            <w:color w:val="FFFFFF" w:themeColor="background1"/>
          </w:rPr>
          <w:fldChar w:fldCharType="end"/>
        </w:r>
      </w:p>
    </w:sdtContent>
  </w:sdt>
  <w:p w:rsidR="00AB6A95" w:rsidRDefault="00AB6A9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9BE" w:rsidRDefault="008169BE" w:rsidP="00AA6D53">
      <w:pPr>
        <w:spacing w:after="0" w:line="240" w:lineRule="auto"/>
      </w:pPr>
      <w:r>
        <w:separator/>
      </w:r>
    </w:p>
  </w:footnote>
  <w:footnote w:type="continuationSeparator" w:id="0">
    <w:p w:rsidR="008169BE" w:rsidRDefault="008169BE" w:rsidP="00AA6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5C58"/>
    <w:multiLevelType w:val="hybridMultilevel"/>
    <w:tmpl w:val="17BE1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615C7"/>
    <w:multiLevelType w:val="hybridMultilevel"/>
    <w:tmpl w:val="971EE53E"/>
    <w:lvl w:ilvl="0" w:tplc="0A0CC9F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D9767A"/>
    <w:multiLevelType w:val="hybridMultilevel"/>
    <w:tmpl w:val="DEEC9754"/>
    <w:lvl w:ilvl="0" w:tplc="28525CFE">
      <w:start w:val="1"/>
      <w:numFmt w:val="upperRoman"/>
      <w:lvlText w:val="%1."/>
      <w:lvlJc w:val="left"/>
      <w:pPr>
        <w:ind w:left="35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53"/>
    <w:rsid w:val="00027A47"/>
    <w:rsid w:val="00087F80"/>
    <w:rsid w:val="000C266B"/>
    <w:rsid w:val="000D084F"/>
    <w:rsid w:val="000F5962"/>
    <w:rsid w:val="00101930"/>
    <w:rsid w:val="00143DB7"/>
    <w:rsid w:val="001619D8"/>
    <w:rsid w:val="001718B9"/>
    <w:rsid w:val="001724DE"/>
    <w:rsid w:val="00185CA2"/>
    <w:rsid w:val="00197245"/>
    <w:rsid w:val="001C4314"/>
    <w:rsid w:val="0020217A"/>
    <w:rsid w:val="00224680"/>
    <w:rsid w:val="00292D5C"/>
    <w:rsid w:val="00295904"/>
    <w:rsid w:val="002A70CD"/>
    <w:rsid w:val="002F6B26"/>
    <w:rsid w:val="00325C11"/>
    <w:rsid w:val="00326695"/>
    <w:rsid w:val="00383361"/>
    <w:rsid w:val="00396FD4"/>
    <w:rsid w:val="004118F8"/>
    <w:rsid w:val="00455CC7"/>
    <w:rsid w:val="00464951"/>
    <w:rsid w:val="004768AD"/>
    <w:rsid w:val="00486678"/>
    <w:rsid w:val="00495677"/>
    <w:rsid w:val="004A2522"/>
    <w:rsid w:val="004A3E29"/>
    <w:rsid w:val="00502996"/>
    <w:rsid w:val="0051396B"/>
    <w:rsid w:val="005151C1"/>
    <w:rsid w:val="00531A39"/>
    <w:rsid w:val="0053544E"/>
    <w:rsid w:val="005434CE"/>
    <w:rsid w:val="00562C62"/>
    <w:rsid w:val="005658AE"/>
    <w:rsid w:val="00585686"/>
    <w:rsid w:val="0060089D"/>
    <w:rsid w:val="00625C81"/>
    <w:rsid w:val="00630E71"/>
    <w:rsid w:val="00632D0E"/>
    <w:rsid w:val="00671A5A"/>
    <w:rsid w:val="00683C04"/>
    <w:rsid w:val="00687233"/>
    <w:rsid w:val="006925E0"/>
    <w:rsid w:val="00692E79"/>
    <w:rsid w:val="006C756F"/>
    <w:rsid w:val="00750F1A"/>
    <w:rsid w:val="00780407"/>
    <w:rsid w:val="00782D24"/>
    <w:rsid w:val="007C0978"/>
    <w:rsid w:val="007C6BAE"/>
    <w:rsid w:val="007E0C2C"/>
    <w:rsid w:val="008169BE"/>
    <w:rsid w:val="00817397"/>
    <w:rsid w:val="00827782"/>
    <w:rsid w:val="00830FD2"/>
    <w:rsid w:val="00856879"/>
    <w:rsid w:val="008710A8"/>
    <w:rsid w:val="00871AF9"/>
    <w:rsid w:val="008A1CBC"/>
    <w:rsid w:val="008A501F"/>
    <w:rsid w:val="00932AA1"/>
    <w:rsid w:val="00941C64"/>
    <w:rsid w:val="0095662C"/>
    <w:rsid w:val="0097564D"/>
    <w:rsid w:val="00977C58"/>
    <w:rsid w:val="009817E3"/>
    <w:rsid w:val="009844C3"/>
    <w:rsid w:val="009B08BF"/>
    <w:rsid w:val="009D58ED"/>
    <w:rsid w:val="00A00AD5"/>
    <w:rsid w:val="00A073F0"/>
    <w:rsid w:val="00A11BE3"/>
    <w:rsid w:val="00A72D10"/>
    <w:rsid w:val="00A73E6C"/>
    <w:rsid w:val="00AA6D53"/>
    <w:rsid w:val="00AB5F54"/>
    <w:rsid w:val="00AB6A95"/>
    <w:rsid w:val="00AE3205"/>
    <w:rsid w:val="00AE4961"/>
    <w:rsid w:val="00AE4AFA"/>
    <w:rsid w:val="00B03C99"/>
    <w:rsid w:val="00B208ED"/>
    <w:rsid w:val="00BB05A6"/>
    <w:rsid w:val="00BE185E"/>
    <w:rsid w:val="00C103BE"/>
    <w:rsid w:val="00C3670D"/>
    <w:rsid w:val="00C60655"/>
    <w:rsid w:val="00C6474D"/>
    <w:rsid w:val="00C741B4"/>
    <w:rsid w:val="00CF4662"/>
    <w:rsid w:val="00D213A6"/>
    <w:rsid w:val="00D315FC"/>
    <w:rsid w:val="00DA334A"/>
    <w:rsid w:val="00DA6004"/>
    <w:rsid w:val="00DB7A5B"/>
    <w:rsid w:val="00DC4370"/>
    <w:rsid w:val="00DD3C61"/>
    <w:rsid w:val="00DE398E"/>
    <w:rsid w:val="00E06599"/>
    <w:rsid w:val="00E41B89"/>
    <w:rsid w:val="00E63545"/>
    <w:rsid w:val="00E706D6"/>
    <w:rsid w:val="00E8731A"/>
    <w:rsid w:val="00E877B4"/>
    <w:rsid w:val="00EC68E7"/>
    <w:rsid w:val="00EE70F2"/>
    <w:rsid w:val="00EF4AB5"/>
    <w:rsid w:val="00F16028"/>
    <w:rsid w:val="00F265E1"/>
    <w:rsid w:val="00F34285"/>
    <w:rsid w:val="00F42BBF"/>
    <w:rsid w:val="00F44864"/>
    <w:rsid w:val="00FE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397"/>
  </w:style>
  <w:style w:type="paragraph" w:styleId="1">
    <w:name w:val="heading 1"/>
    <w:basedOn w:val="a"/>
    <w:next w:val="a"/>
    <w:link w:val="10"/>
    <w:uiPriority w:val="9"/>
    <w:qFormat/>
    <w:rsid w:val="00562C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6D53"/>
  </w:style>
  <w:style w:type="paragraph" w:styleId="a5">
    <w:name w:val="footer"/>
    <w:basedOn w:val="a"/>
    <w:link w:val="a6"/>
    <w:uiPriority w:val="99"/>
    <w:unhideWhenUsed/>
    <w:rsid w:val="00AA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6D53"/>
  </w:style>
  <w:style w:type="paragraph" w:styleId="a7">
    <w:name w:val="Normal (Web)"/>
    <w:basedOn w:val="a"/>
    <w:uiPriority w:val="99"/>
    <w:unhideWhenUsed/>
    <w:rsid w:val="00AA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710A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62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562C62"/>
    <w:pPr>
      <w:outlineLvl w:val="9"/>
    </w:pPr>
  </w:style>
  <w:style w:type="paragraph" w:styleId="aa">
    <w:name w:val="Balloon Text"/>
    <w:basedOn w:val="a"/>
    <w:link w:val="ab"/>
    <w:uiPriority w:val="99"/>
    <w:semiHidden/>
    <w:unhideWhenUsed/>
    <w:rsid w:val="0056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2C62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562C62"/>
    <w:pPr>
      <w:spacing w:after="0" w:line="240" w:lineRule="auto"/>
    </w:pPr>
  </w:style>
  <w:style w:type="table" w:styleId="ad">
    <w:name w:val="Table Grid"/>
    <w:basedOn w:val="a1"/>
    <w:uiPriority w:val="59"/>
    <w:rsid w:val="000C2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basedOn w:val="a0"/>
    <w:uiPriority w:val="99"/>
    <w:semiHidden/>
    <w:unhideWhenUsed/>
    <w:rsid w:val="00630E71"/>
  </w:style>
  <w:style w:type="paragraph" w:styleId="af">
    <w:name w:val="List Paragraph"/>
    <w:basedOn w:val="a"/>
    <w:uiPriority w:val="34"/>
    <w:qFormat/>
    <w:rsid w:val="00B208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397"/>
  </w:style>
  <w:style w:type="paragraph" w:styleId="1">
    <w:name w:val="heading 1"/>
    <w:basedOn w:val="a"/>
    <w:next w:val="a"/>
    <w:link w:val="10"/>
    <w:uiPriority w:val="9"/>
    <w:qFormat/>
    <w:rsid w:val="00562C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6D53"/>
  </w:style>
  <w:style w:type="paragraph" w:styleId="a5">
    <w:name w:val="footer"/>
    <w:basedOn w:val="a"/>
    <w:link w:val="a6"/>
    <w:uiPriority w:val="99"/>
    <w:unhideWhenUsed/>
    <w:rsid w:val="00AA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6D53"/>
  </w:style>
  <w:style w:type="paragraph" w:styleId="a7">
    <w:name w:val="Normal (Web)"/>
    <w:basedOn w:val="a"/>
    <w:uiPriority w:val="99"/>
    <w:unhideWhenUsed/>
    <w:rsid w:val="00AA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710A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62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562C62"/>
    <w:pPr>
      <w:outlineLvl w:val="9"/>
    </w:pPr>
  </w:style>
  <w:style w:type="paragraph" w:styleId="aa">
    <w:name w:val="Balloon Text"/>
    <w:basedOn w:val="a"/>
    <w:link w:val="ab"/>
    <w:uiPriority w:val="99"/>
    <w:semiHidden/>
    <w:unhideWhenUsed/>
    <w:rsid w:val="0056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2C62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562C62"/>
    <w:pPr>
      <w:spacing w:after="0" w:line="240" w:lineRule="auto"/>
    </w:pPr>
  </w:style>
  <w:style w:type="table" w:styleId="ad">
    <w:name w:val="Table Grid"/>
    <w:basedOn w:val="a1"/>
    <w:uiPriority w:val="59"/>
    <w:rsid w:val="000C2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basedOn w:val="a0"/>
    <w:uiPriority w:val="99"/>
    <w:semiHidden/>
    <w:unhideWhenUsed/>
    <w:rsid w:val="00630E71"/>
  </w:style>
  <w:style w:type="paragraph" w:styleId="af">
    <w:name w:val="List Paragraph"/>
    <w:basedOn w:val="a"/>
    <w:uiPriority w:val="34"/>
    <w:qFormat/>
    <w:rsid w:val="00B208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undamental-research.ru/ru/article/view?id=34850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ibrary.utmn.ru/dl/VKR_Ishim/VKR_2018/Kalinicheva.pdf/en/view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ww.bibliofond.ru/view.aspx?id=879765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brary.utmn.ru/dl/VKR_Ishim/VKR_2018/Kalinicheva.pdf/en/view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bibliofond.ru/view.aspx?id=879765" TargetMode="External"/><Relationship Id="rId10" Type="http://schemas.openxmlformats.org/officeDocument/2006/relationships/hyperlink" Target="https://ribxoz.ru/ryba-rotan-vneshnij-vid-recepty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ibxoz.ru/ryba-rotan-vneshnij-vid-recepty/" TargetMode="External"/><Relationship Id="rId14" Type="http://schemas.openxmlformats.org/officeDocument/2006/relationships/hyperlink" Target="https://fundamental-research.ru/ru/article/view?id=3485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B8F99-21C1-48AE-833A-F05C68200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3067</Words>
  <Characters>17486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6</cp:revision>
  <cp:lastPrinted>2021-02-25T19:44:00Z</cp:lastPrinted>
  <dcterms:created xsi:type="dcterms:W3CDTF">2022-01-16T16:11:00Z</dcterms:created>
  <dcterms:modified xsi:type="dcterms:W3CDTF">2022-01-20T15:58:00Z</dcterms:modified>
</cp:coreProperties>
</file>