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D60" w:rsidRPr="00816D60" w:rsidRDefault="00816D60"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МИНИСТЕРСТВО ОБРАЗОВАНИЯ РЕСПУБЛИКИ БАШКОРТОСТАН</w:t>
      </w:r>
    </w:p>
    <w:p w:rsidR="00816D60" w:rsidRPr="00816D60" w:rsidRDefault="00816D60"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МУНИЦИПАЛЬНОЕ ОБРАЗОВАТЕЛЬНОЕ БЮДЖЕТНОЕ УЧРЕЖДЕНИЕ</w:t>
      </w:r>
    </w:p>
    <w:p w:rsidR="00816D60" w:rsidRPr="00816D60" w:rsidRDefault="00816D60"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«ШКОЛА УСПЕХА» СЕЛО ЖУКОВО УФИМСКИЙ РАЙОН</w:t>
      </w:r>
    </w:p>
    <w:p w:rsidR="00816D60" w:rsidRPr="00816D60" w:rsidRDefault="00816D60"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 xml:space="preserve">Секция </w:t>
      </w:r>
      <w:r w:rsidR="0088624A">
        <w:rPr>
          <w:rFonts w:ascii="Times New Roman" w:eastAsia="Times New Roman" w:hAnsi="Times New Roman" w:cs="Times New Roman"/>
          <w:sz w:val="28"/>
          <w:szCs w:val="28"/>
          <w:lang w:eastAsia="ru-RU"/>
        </w:rPr>
        <w:t xml:space="preserve">истории и </w:t>
      </w:r>
      <w:r w:rsidRPr="00816D60">
        <w:rPr>
          <w:rFonts w:ascii="Times New Roman" w:eastAsia="Times New Roman" w:hAnsi="Times New Roman" w:cs="Times New Roman"/>
          <w:sz w:val="28"/>
          <w:szCs w:val="28"/>
          <w:lang w:eastAsia="ru-RU"/>
        </w:rPr>
        <w:t>мировой художественной культуры</w:t>
      </w:r>
    </w:p>
    <w:p w:rsidR="00816D60" w:rsidRPr="00816D60" w:rsidRDefault="00816D60"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Тема научно-исследовательской работы:</w:t>
      </w:r>
    </w:p>
    <w:p w:rsidR="00816D60" w:rsidRPr="00816D60" w:rsidRDefault="00816D60"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КАК ПРИОБЩАТЬ ШКОЛЬНИКОВ К ПРОИЗВЕДЕНИЯМ ИСКУССТВА</w:t>
      </w:r>
    </w:p>
    <w:p w:rsidR="00816D60" w:rsidRPr="00816D60" w:rsidRDefault="00816D60"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 xml:space="preserve"> (АНАЛИЗ ОТДЕЛЬНЫХ СПОСОБОВ)</w:t>
      </w:r>
    </w:p>
    <w:p w:rsidR="00816D60" w:rsidRPr="00816D60" w:rsidRDefault="00816D60"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 xml:space="preserve">                                                                  Автор работы: Мурсалимова Велина,</w:t>
      </w:r>
    </w:p>
    <w:p w:rsidR="00816D60" w:rsidRPr="00816D60" w:rsidRDefault="00816D60" w:rsidP="00816D60">
      <w:pPr>
        <w:autoSpaceDE w:val="0"/>
        <w:autoSpaceDN w:val="0"/>
        <w:adjustRightInd w:val="0"/>
        <w:spacing w:after="160" w:line="258" w:lineRule="auto"/>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 xml:space="preserve">                                                                                            учащаяся 8а класса</w:t>
      </w:r>
    </w:p>
    <w:p w:rsidR="00816D60" w:rsidRPr="00816D60" w:rsidRDefault="00816D60" w:rsidP="00816D60">
      <w:pPr>
        <w:autoSpaceDE w:val="0"/>
        <w:autoSpaceDN w:val="0"/>
        <w:adjustRightInd w:val="0"/>
        <w:spacing w:after="160" w:line="258" w:lineRule="auto"/>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 xml:space="preserve">                                                                                            МОБУ «Школа Успеха»</w:t>
      </w:r>
    </w:p>
    <w:p w:rsidR="00816D60" w:rsidRPr="00816D60" w:rsidRDefault="00816D60" w:rsidP="00816D60">
      <w:pPr>
        <w:autoSpaceDE w:val="0"/>
        <w:autoSpaceDN w:val="0"/>
        <w:adjustRightInd w:val="0"/>
        <w:spacing w:after="160" w:line="258" w:lineRule="auto"/>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 xml:space="preserve">                                                                                            с. Жуково </w:t>
      </w:r>
    </w:p>
    <w:p w:rsidR="00816D60" w:rsidRPr="00816D60" w:rsidRDefault="00816D60" w:rsidP="00816D60">
      <w:pPr>
        <w:autoSpaceDE w:val="0"/>
        <w:autoSpaceDN w:val="0"/>
        <w:adjustRightInd w:val="0"/>
        <w:spacing w:after="160" w:line="258" w:lineRule="auto"/>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 xml:space="preserve">                                                                                            Уфимский район</w:t>
      </w:r>
    </w:p>
    <w:p w:rsidR="00816D60" w:rsidRPr="00816D60" w:rsidRDefault="00816D60" w:rsidP="00816D60">
      <w:pPr>
        <w:autoSpaceDE w:val="0"/>
        <w:autoSpaceDN w:val="0"/>
        <w:adjustRightInd w:val="0"/>
        <w:spacing w:after="160" w:line="258" w:lineRule="auto"/>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 xml:space="preserve">                                                                   Руководитель: Габдуллина Э.С.</w:t>
      </w:r>
    </w:p>
    <w:p w:rsidR="00816D60" w:rsidRPr="00816D60" w:rsidRDefault="00816D60" w:rsidP="00816D60">
      <w:pPr>
        <w:autoSpaceDE w:val="0"/>
        <w:autoSpaceDN w:val="0"/>
        <w:adjustRightInd w:val="0"/>
        <w:spacing w:after="160" w:line="258" w:lineRule="auto"/>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lastRenderedPageBreak/>
        <w:t>УФА</w:t>
      </w:r>
    </w:p>
    <w:p w:rsidR="00816D60" w:rsidRPr="00816D60" w:rsidRDefault="00816D60"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2020</w:t>
      </w:r>
    </w:p>
    <w:p w:rsidR="00816D60" w:rsidRPr="00816D60" w:rsidRDefault="00816D60"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ОГЛАВЛЕНИЕ</w:t>
      </w:r>
    </w:p>
    <w:p w:rsidR="00816D60" w:rsidRPr="00816D60" w:rsidRDefault="00816D60" w:rsidP="00816D60">
      <w:pPr>
        <w:numPr>
          <w:ilvl w:val="0"/>
          <w:numId w:val="1"/>
        </w:numPr>
        <w:autoSpaceDE w:val="0"/>
        <w:autoSpaceDN w:val="0"/>
        <w:adjustRightInd w:val="0"/>
        <w:spacing w:after="160" w:line="258" w:lineRule="auto"/>
        <w:contextualSpacing/>
        <w:jc w:val="both"/>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Введение……………………………………………………………..     3</w:t>
      </w:r>
    </w:p>
    <w:p w:rsidR="00816D60" w:rsidRPr="00816D60" w:rsidRDefault="00816D60" w:rsidP="00816D60">
      <w:pPr>
        <w:numPr>
          <w:ilvl w:val="0"/>
          <w:numId w:val="1"/>
        </w:numPr>
        <w:autoSpaceDE w:val="0"/>
        <w:autoSpaceDN w:val="0"/>
        <w:adjustRightInd w:val="0"/>
        <w:spacing w:after="160" w:line="258" w:lineRule="auto"/>
        <w:contextualSpacing/>
        <w:jc w:val="both"/>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Глава 1</w:t>
      </w:r>
    </w:p>
    <w:p w:rsidR="00816D60" w:rsidRPr="00816D60" w:rsidRDefault="00816D60" w:rsidP="00816D60">
      <w:pPr>
        <w:numPr>
          <w:ilvl w:val="0"/>
          <w:numId w:val="1"/>
        </w:numPr>
        <w:autoSpaceDE w:val="0"/>
        <w:autoSpaceDN w:val="0"/>
        <w:adjustRightInd w:val="0"/>
        <w:spacing w:after="160" w:line="258" w:lineRule="auto"/>
        <w:contextualSpacing/>
        <w:jc w:val="both"/>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Глава 2</w:t>
      </w:r>
    </w:p>
    <w:p w:rsidR="00816D60" w:rsidRPr="00816D60" w:rsidRDefault="00816D60" w:rsidP="00816D60">
      <w:pPr>
        <w:numPr>
          <w:ilvl w:val="0"/>
          <w:numId w:val="1"/>
        </w:numPr>
        <w:autoSpaceDE w:val="0"/>
        <w:autoSpaceDN w:val="0"/>
        <w:adjustRightInd w:val="0"/>
        <w:spacing w:after="160" w:line="258" w:lineRule="auto"/>
        <w:contextualSpacing/>
        <w:jc w:val="both"/>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Заключение</w:t>
      </w:r>
    </w:p>
    <w:p w:rsidR="00816D60" w:rsidRPr="00816D60" w:rsidRDefault="00816D60" w:rsidP="00816D60">
      <w:pPr>
        <w:numPr>
          <w:ilvl w:val="0"/>
          <w:numId w:val="1"/>
        </w:numPr>
        <w:autoSpaceDE w:val="0"/>
        <w:autoSpaceDN w:val="0"/>
        <w:adjustRightInd w:val="0"/>
        <w:spacing w:after="160" w:line="258" w:lineRule="auto"/>
        <w:contextualSpacing/>
        <w:jc w:val="both"/>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Рекомендации</w:t>
      </w:r>
    </w:p>
    <w:p w:rsidR="00816D60" w:rsidRPr="00816D60" w:rsidRDefault="00816D60" w:rsidP="00816D60">
      <w:pPr>
        <w:numPr>
          <w:ilvl w:val="0"/>
          <w:numId w:val="1"/>
        </w:numPr>
        <w:autoSpaceDE w:val="0"/>
        <w:autoSpaceDN w:val="0"/>
        <w:adjustRightInd w:val="0"/>
        <w:spacing w:after="160" w:line="258" w:lineRule="auto"/>
        <w:contextualSpacing/>
        <w:jc w:val="both"/>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Библиографический список</w:t>
      </w: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lastRenderedPageBreak/>
        <w:t>ВВЕДЕНИЕ</w:t>
      </w:r>
    </w:p>
    <w:p w:rsidR="00816D60" w:rsidRPr="00816D60" w:rsidRDefault="00816D60" w:rsidP="00816D60">
      <w:pPr>
        <w:autoSpaceDE w:val="0"/>
        <w:autoSpaceDN w:val="0"/>
        <w:adjustRightInd w:val="0"/>
        <w:spacing w:after="0" w:line="360" w:lineRule="auto"/>
        <w:ind w:left="720"/>
        <w:contextualSpacing/>
        <w:jc w:val="center"/>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16D60">
        <w:rPr>
          <w:rFonts w:ascii="Times New Roman" w:eastAsia="Times New Roman" w:hAnsi="Times New Roman" w:cs="Times New Roman"/>
          <w:sz w:val="28"/>
          <w:szCs w:val="28"/>
          <w:lang w:eastAsia="ru-RU"/>
        </w:rPr>
        <w:t>Искусство</w:t>
      </w:r>
      <w:r>
        <w:rPr>
          <w:rFonts w:ascii="Times New Roman" w:eastAsia="Times New Roman" w:hAnsi="Times New Roman" w:cs="Times New Roman"/>
          <w:sz w:val="28"/>
          <w:szCs w:val="28"/>
          <w:lang w:eastAsia="ru-RU"/>
        </w:rPr>
        <w:t xml:space="preserve"> </w:t>
      </w:r>
      <w:r w:rsidRPr="00816D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16D60">
        <w:rPr>
          <w:rFonts w:ascii="Times New Roman" w:eastAsia="Times New Roman" w:hAnsi="Times New Roman" w:cs="Times New Roman"/>
          <w:sz w:val="28"/>
          <w:szCs w:val="28"/>
          <w:lang w:eastAsia="ru-RU"/>
        </w:rPr>
        <w:t>это способ познания мира. Любую историческую эпоху можно представить с точки зрения произведений искусства, в том числе, живописи. Это огромный образовательный потенциал. Не все мои сверстники ох</w:t>
      </w:r>
      <w:r>
        <w:rPr>
          <w:rFonts w:ascii="Times New Roman" w:eastAsia="Times New Roman" w:hAnsi="Times New Roman" w:cs="Times New Roman"/>
          <w:sz w:val="28"/>
          <w:szCs w:val="28"/>
          <w:lang w:eastAsia="ru-RU"/>
        </w:rPr>
        <w:t>отно посещают музеи, знакомятся</w:t>
      </w:r>
      <w:r w:rsidRPr="00816D60">
        <w:rPr>
          <w:rFonts w:ascii="Times New Roman" w:eastAsia="Times New Roman" w:hAnsi="Times New Roman" w:cs="Times New Roman"/>
          <w:sz w:val="28"/>
          <w:szCs w:val="28"/>
          <w:lang w:eastAsia="ru-RU"/>
        </w:rPr>
        <w:t xml:space="preserve"> с произведениями выдающихся художников. В основн</w:t>
      </w:r>
      <w:r>
        <w:rPr>
          <w:rFonts w:ascii="Times New Roman" w:eastAsia="Times New Roman" w:hAnsi="Times New Roman" w:cs="Times New Roman"/>
          <w:sz w:val="28"/>
          <w:szCs w:val="28"/>
          <w:lang w:eastAsia="ru-RU"/>
        </w:rPr>
        <w:t>ом, предпочитают ходить в кино</w:t>
      </w:r>
      <w:r w:rsidRPr="00816D60">
        <w:rPr>
          <w:rFonts w:ascii="Times New Roman" w:eastAsia="Times New Roman" w:hAnsi="Times New Roman" w:cs="Times New Roman"/>
          <w:sz w:val="28"/>
          <w:szCs w:val="28"/>
          <w:lang w:eastAsia="ru-RU"/>
        </w:rPr>
        <w:t>театр.</w:t>
      </w:r>
    </w:p>
    <w:p w:rsidR="00816D60" w:rsidRDefault="00816D60" w:rsidP="00816D60">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16D60">
        <w:rPr>
          <w:rFonts w:ascii="Times New Roman" w:eastAsia="Times New Roman" w:hAnsi="Times New Roman" w:cs="Times New Roman"/>
          <w:sz w:val="28"/>
          <w:szCs w:val="28"/>
          <w:lang w:eastAsia="ru-RU"/>
        </w:rPr>
        <w:t>Мы считае</w:t>
      </w:r>
      <w:r w:rsidR="00161A84">
        <w:rPr>
          <w:rFonts w:ascii="Times New Roman" w:eastAsia="Times New Roman" w:hAnsi="Times New Roman" w:cs="Times New Roman"/>
          <w:sz w:val="28"/>
          <w:szCs w:val="28"/>
          <w:lang w:eastAsia="ru-RU"/>
        </w:rPr>
        <w:t>м, что приобщение к произведения</w:t>
      </w:r>
      <w:r w:rsidRPr="00816D60">
        <w:rPr>
          <w:rFonts w:ascii="Times New Roman" w:eastAsia="Times New Roman" w:hAnsi="Times New Roman" w:cs="Times New Roman"/>
          <w:sz w:val="28"/>
          <w:szCs w:val="28"/>
          <w:lang w:eastAsia="ru-RU"/>
        </w:rPr>
        <w:t>м живописи</w:t>
      </w:r>
      <w:r>
        <w:rPr>
          <w:rFonts w:ascii="Times New Roman" w:eastAsia="Times New Roman" w:hAnsi="Times New Roman" w:cs="Times New Roman"/>
          <w:sz w:val="28"/>
          <w:szCs w:val="28"/>
          <w:lang w:eastAsia="ru-RU"/>
        </w:rPr>
        <w:t xml:space="preserve"> </w:t>
      </w:r>
      <w:r w:rsidRPr="00816D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16D60">
        <w:rPr>
          <w:rFonts w:ascii="Times New Roman" w:eastAsia="Times New Roman" w:hAnsi="Times New Roman" w:cs="Times New Roman"/>
          <w:sz w:val="28"/>
          <w:szCs w:val="28"/>
          <w:lang w:eastAsia="ru-RU"/>
        </w:rPr>
        <w:t xml:space="preserve">это один из актуальных вопросов и еще один источник </w:t>
      </w:r>
      <w:r>
        <w:rPr>
          <w:rFonts w:ascii="Times New Roman" w:eastAsia="Times New Roman" w:hAnsi="Times New Roman" w:cs="Times New Roman"/>
          <w:sz w:val="28"/>
          <w:szCs w:val="28"/>
          <w:lang w:eastAsia="ru-RU"/>
        </w:rPr>
        <w:t xml:space="preserve">эстетического развития учащихся.                           </w:t>
      </w:r>
    </w:p>
    <w:p w:rsidR="00816D60" w:rsidRPr="00816D60" w:rsidRDefault="00816D60" w:rsidP="00816D60">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Всех людей притягивает красота, поэтому многие путешествую, посещая исторические памятники культуры, музеи.</w:t>
      </w:r>
    </w:p>
    <w:p w:rsidR="00816D60" w:rsidRPr="00816D60" w:rsidRDefault="00816D60" w:rsidP="00816D60">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Надо понимать, что в последнее время музеи предлага</w:t>
      </w:r>
      <w:r>
        <w:rPr>
          <w:rFonts w:ascii="Times New Roman" w:eastAsia="Times New Roman" w:hAnsi="Times New Roman" w:cs="Times New Roman"/>
          <w:sz w:val="28"/>
          <w:szCs w:val="28"/>
          <w:lang w:eastAsia="ru-RU"/>
        </w:rPr>
        <w:t>ют разнообразные спо</w:t>
      </w:r>
      <w:r w:rsidR="00161A84">
        <w:rPr>
          <w:rFonts w:ascii="Times New Roman" w:eastAsia="Times New Roman" w:hAnsi="Times New Roman" w:cs="Times New Roman"/>
          <w:sz w:val="28"/>
          <w:szCs w:val="28"/>
          <w:lang w:eastAsia="ru-RU"/>
        </w:rPr>
        <w:t>собы взаимодейс</w:t>
      </w:r>
      <w:r>
        <w:rPr>
          <w:rFonts w:ascii="Times New Roman" w:eastAsia="Times New Roman" w:hAnsi="Times New Roman" w:cs="Times New Roman"/>
          <w:sz w:val="28"/>
          <w:szCs w:val="28"/>
          <w:lang w:eastAsia="ru-RU"/>
        </w:rPr>
        <w:t>твия</w:t>
      </w:r>
      <w:r w:rsidRPr="00816D60">
        <w:rPr>
          <w:rFonts w:ascii="Times New Roman" w:eastAsia="Times New Roman" w:hAnsi="Times New Roman" w:cs="Times New Roman"/>
          <w:sz w:val="28"/>
          <w:szCs w:val="28"/>
          <w:lang w:eastAsia="ru-RU"/>
        </w:rPr>
        <w:t xml:space="preserve"> людей с прекрасным. Это и различные проекты, мастер-класса, квест-игры и многое другое.</w:t>
      </w:r>
    </w:p>
    <w:p w:rsidR="00816D60" w:rsidRPr="00816D60" w:rsidRDefault="00816D60" w:rsidP="00816D60">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 xml:space="preserve">Почему-то когда встает вопрос: куда пойти с классом, </w:t>
      </w:r>
      <w:r>
        <w:rPr>
          <w:rFonts w:ascii="Times New Roman" w:eastAsia="Times New Roman" w:hAnsi="Times New Roman" w:cs="Times New Roman"/>
          <w:sz w:val="28"/>
          <w:szCs w:val="28"/>
          <w:lang w:eastAsia="ru-RU"/>
        </w:rPr>
        <w:t xml:space="preserve">- </w:t>
      </w:r>
      <w:r w:rsidRPr="00816D60">
        <w:rPr>
          <w:rFonts w:ascii="Times New Roman" w:eastAsia="Times New Roman" w:hAnsi="Times New Roman" w:cs="Times New Roman"/>
          <w:sz w:val="28"/>
          <w:szCs w:val="28"/>
          <w:lang w:eastAsia="ru-RU"/>
        </w:rPr>
        <w:t>мало кто скажет: идемте в музей, посмотрим на выставки художников.</w:t>
      </w:r>
    </w:p>
    <w:p w:rsidR="00816D60" w:rsidRPr="00816D60" w:rsidRDefault="00816D60" w:rsidP="00816D6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16D60">
        <w:rPr>
          <w:rFonts w:ascii="Times New Roman" w:eastAsia="Times New Roman" w:hAnsi="Times New Roman" w:cs="Times New Roman"/>
          <w:sz w:val="28"/>
          <w:szCs w:val="28"/>
          <w:lang w:eastAsia="ru-RU"/>
        </w:rPr>
        <w:t>В нашей работе мы попытались подойти к решению вопроса о приобщении учащихся к произведениям живописи.</w:t>
      </w:r>
    </w:p>
    <w:p w:rsidR="00816D60" w:rsidRPr="00816D60" w:rsidRDefault="00816D60" w:rsidP="00816D6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16D60">
        <w:rPr>
          <w:rFonts w:ascii="Times New Roman" w:eastAsia="Times New Roman" w:hAnsi="Times New Roman" w:cs="Times New Roman"/>
          <w:sz w:val="28"/>
          <w:szCs w:val="28"/>
          <w:lang w:eastAsia="ru-RU"/>
        </w:rPr>
        <w:t>С чего началось наше исследование</w:t>
      </w:r>
      <w:r>
        <w:rPr>
          <w:rFonts w:ascii="Times New Roman" w:eastAsia="Times New Roman" w:hAnsi="Times New Roman" w:cs="Times New Roman"/>
          <w:sz w:val="28"/>
          <w:szCs w:val="28"/>
          <w:lang w:eastAsia="ru-RU"/>
        </w:rPr>
        <w:t>?</w:t>
      </w:r>
      <w:r w:rsidRPr="00816D60">
        <w:rPr>
          <w:rFonts w:ascii="Times New Roman" w:eastAsia="Times New Roman" w:hAnsi="Times New Roman" w:cs="Times New Roman"/>
          <w:sz w:val="28"/>
          <w:szCs w:val="28"/>
          <w:lang w:eastAsia="ru-RU"/>
        </w:rPr>
        <w:t xml:space="preserve"> </w:t>
      </w:r>
    </w:p>
    <w:p w:rsidR="00816D60" w:rsidRDefault="00816D60" w:rsidP="00816D6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чтении толкового словаря Ож</w:t>
      </w:r>
      <w:r w:rsidRPr="00816D60">
        <w:rPr>
          <w:rFonts w:ascii="Times New Roman" w:eastAsia="Times New Roman" w:hAnsi="Times New Roman" w:cs="Times New Roman"/>
          <w:sz w:val="28"/>
          <w:szCs w:val="28"/>
          <w:lang w:eastAsia="ru-RU"/>
        </w:rPr>
        <w:t>егова, мы узнали, что живопись</w:t>
      </w:r>
      <w:r>
        <w:rPr>
          <w:rFonts w:ascii="Times New Roman" w:eastAsia="Times New Roman" w:hAnsi="Times New Roman" w:cs="Times New Roman"/>
          <w:sz w:val="28"/>
          <w:szCs w:val="28"/>
          <w:lang w:eastAsia="ru-RU"/>
        </w:rPr>
        <w:t xml:space="preserve"> –</w:t>
      </w:r>
      <w:r w:rsidRPr="00816D60">
        <w:rPr>
          <w:rFonts w:ascii="Times New Roman" w:eastAsia="Times New Roman" w:hAnsi="Times New Roman" w:cs="Times New Roman"/>
          <w:sz w:val="28"/>
          <w:szCs w:val="28"/>
          <w:lang w:eastAsia="ru-RU"/>
        </w:rPr>
        <w:t xml:space="preserve"> </w:t>
      </w:r>
    </w:p>
    <w:p w:rsidR="00816D60" w:rsidRDefault="00816D60" w:rsidP="00816D6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 xml:space="preserve">а) искусство изображать предметы и явления </w:t>
      </w:r>
      <w:r>
        <w:rPr>
          <w:rFonts w:ascii="Times New Roman" w:eastAsia="Times New Roman" w:hAnsi="Times New Roman" w:cs="Times New Roman"/>
          <w:sz w:val="28"/>
          <w:szCs w:val="28"/>
          <w:lang w:eastAsia="ru-RU"/>
        </w:rPr>
        <w:t xml:space="preserve">реального мира с помощью красок; </w:t>
      </w:r>
      <w:r w:rsidRPr="00816D60">
        <w:rPr>
          <w:rFonts w:ascii="Times New Roman" w:eastAsia="Times New Roman" w:hAnsi="Times New Roman" w:cs="Times New Roman"/>
          <w:sz w:val="28"/>
          <w:szCs w:val="28"/>
          <w:lang w:eastAsia="ru-RU"/>
        </w:rPr>
        <w:t xml:space="preserve">б) произведения искусства. </w:t>
      </w:r>
    </w:p>
    <w:p w:rsidR="00816D60" w:rsidRDefault="00816D60" w:rsidP="00816D6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16D60">
        <w:rPr>
          <w:rFonts w:ascii="Times New Roman" w:eastAsia="Times New Roman" w:hAnsi="Times New Roman" w:cs="Times New Roman"/>
          <w:sz w:val="28"/>
          <w:szCs w:val="28"/>
          <w:lang w:eastAsia="ru-RU"/>
        </w:rPr>
        <w:t xml:space="preserve">Много интересного мы узнали о живописи из </w:t>
      </w:r>
      <w:r>
        <w:rPr>
          <w:rFonts w:ascii="Times New Roman" w:eastAsia="Times New Roman" w:hAnsi="Times New Roman" w:cs="Times New Roman"/>
          <w:sz w:val="28"/>
          <w:szCs w:val="28"/>
          <w:lang w:eastAsia="ru-RU"/>
        </w:rPr>
        <w:t>энциклопедического словаря юного художника. Какую роль играет цветовая гамма? Что такое колорит картины? Влияет ли это на восприятие учеником произведения живописи? Мы попытались ответить на эти вопросы.</w:t>
      </w:r>
    </w:p>
    <w:p w:rsidR="00816D60" w:rsidRDefault="00816D60" w:rsidP="00816D60">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Актуальность работы заключается в том, что каждый человек в той или иной степени сталкивается с произведениями живописи. Посещая выставки, </w:t>
      </w:r>
      <w:r>
        <w:rPr>
          <w:rFonts w:ascii="Times New Roman" w:eastAsia="Times New Roman" w:hAnsi="Times New Roman" w:cs="Times New Roman"/>
          <w:sz w:val="28"/>
          <w:szCs w:val="28"/>
          <w:lang w:eastAsia="ru-RU"/>
        </w:rPr>
        <w:lastRenderedPageBreak/>
        <w:t xml:space="preserve">музеи, мы нередко оказываемся в сложной ситуации, не понимая представленные полотна. </w:t>
      </w:r>
      <w:r w:rsidR="00161A84">
        <w:rPr>
          <w:rFonts w:ascii="Times New Roman" w:eastAsia="Times New Roman" w:hAnsi="Times New Roman" w:cs="Times New Roman"/>
          <w:sz w:val="28"/>
          <w:szCs w:val="28"/>
          <w:lang w:eastAsia="ru-RU"/>
        </w:rPr>
        <w:t>Тем более, когда речь идет о школьниках. Наше исследование поможет мотивировать учащихся к изучению произведений живописи, а также соприкоснуться с прекрасным, понимая, что хотел сказать тот или иной художник своей картиной.</w:t>
      </w:r>
    </w:p>
    <w:p w:rsidR="00605E79" w:rsidRDefault="00605E79" w:rsidP="00605E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Гипотеза исследования: приобщение учащихся к произведениям живописи – это процесс, на который можно оказывать положительное влияние, учитывая возрастные особенности школьников и образовательный потенциал произведений живописи.</w:t>
      </w:r>
    </w:p>
    <w:p w:rsidR="00161A84" w:rsidRDefault="00161A84" w:rsidP="00816D60">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работы: изучить и реализовать </w:t>
      </w:r>
      <w:r w:rsidR="007D078A">
        <w:rPr>
          <w:rFonts w:ascii="Times New Roman" w:eastAsia="Times New Roman" w:hAnsi="Times New Roman" w:cs="Times New Roman"/>
          <w:sz w:val="28"/>
          <w:szCs w:val="28"/>
          <w:lang w:eastAsia="ru-RU"/>
        </w:rPr>
        <w:t xml:space="preserve">на практике </w:t>
      </w:r>
      <w:r>
        <w:rPr>
          <w:rFonts w:ascii="Times New Roman" w:eastAsia="Times New Roman" w:hAnsi="Times New Roman" w:cs="Times New Roman"/>
          <w:sz w:val="28"/>
          <w:szCs w:val="28"/>
          <w:lang w:eastAsia="ru-RU"/>
        </w:rPr>
        <w:t xml:space="preserve">способы, связанные с приобщением учащихся к живописи. </w:t>
      </w:r>
    </w:p>
    <w:p w:rsidR="00161A84" w:rsidRDefault="00161A84" w:rsidP="00816D60">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 исследования: живопись как образовательный ресурс.</w:t>
      </w:r>
    </w:p>
    <w:p w:rsidR="00161A84" w:rsidRDefault="00FD19C7" w:rsidP="00816D60">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Предметом</w:t>
      </w:r>
      <w:r w:rsidR="00161A84">
        <w:rPr>
          <w:rFonts w:ascii="Times New Roman" w:eastAsia="Times New Roman" w:hAnsi="Times New Roman" w:cs="Times New Roman"/>
          <w:sz w:val="28"/>
          <w:szCs w:val="28"/>
          <w:lang w:eastAsia="ru-RU"/>
        </w:rPr>
        <w:t xml:space="preserve"> нашего исследования являются показатели респондентов и способы приобщения учащихся к произведениям живописи.</w:t>
      </w:r>
    </w:p>
    <w:p w:rsidR="00161A84" w:rsidRDefault="00161A84" w:rsidP="00816D60">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предмет и объект исследования предполагает решение следующих задач: </w:t>
      </w:r>
    </w:p>
    <w:p w:rsidR="00161A84" w:rsidRDefault="00161A84" w:rsidP="00161A84">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Рассмотрение живописи как образовательного ресурса;</w:t>
      </w:r>
    </w:p>
    <w:p w:rsidR="00161A84" w:rsidRDefault="00161A84" w:rsidP="00161A84">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Выявление места живописи в круге интересов школьников;</w:t>
      </w:r>
    </w:p>
    <w:p w:rsidR="00161A84" w:rsidRDefault="00161A84" w:rsidP="00161A84">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Рассмотрение живописи в контексте музейных практик (на примере Художественного музея имени М.В.Нестерова);</w:t>
      </w:r>
    </w:p>
    <w:p w:rsidR="00161A84" w:rsidRDefault="00161A84" w:rsidP="00161A84">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Изучение способов приобщения учащихся к живописи.</w:t>
      </w:r>
    </w:p>
    <w:p w:rsidR="00161A84" w:rsidRDefault="00161A84" w:rsidP="00161A8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исследования темы привлечена следующая литература:</w:t>
      </w:r>
    </w:p>
    <w:p w:rsidR="00161A84" w:rsidRDefault="00161A84" w:rsidP="00161A8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Толковый словарь под ред. С.И.Ожегова – М., 2012.</w:t>
      </w:r>
    </w:p>
    <w:p w:rsidR="00161A84" w:rsidRDefault="00161A84" w:rsidP="00161A8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Энциклопедический словарь юного художника под ред Н.И.Платонова, В.Д.Синюкова. – М., 1983;</w:t>
      </w:r>
    </w:p>
    <w:p w:rsidR="00161A84" w:rsidRDefault="00AC20AD" w:rsidP="00161A8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М.Ю.Юхневич. Я поведу тебя в музей (учебное пособие) – М., 2001;</w:t>
      </w:r>
    </w:p>
    <w:p w:rsidR="00AC20AD" w:rsidRDefault="00AC20AD" w:rsidP="00161A8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коллекция Башкирского государственного художественного музея им. М.В.Нестерова.</w:t>
      </w:r>
    </w:p>
    <w:p w:rsidR="00AC20AD" w:rsidRDefault="00AC20AD" w:rsidP="00AC20AD">
      <w:pPr>
        <w:autoSpaceDE w:val="0"/>
        <w:autoSpaceDN w:val="0"/>
        <w:adjustRightInd w:val="0"/>
        <w:spacing w:after="0" w:line="360" w:lineRule="auto"/>
        <w:ind w:left="851" w:hanging="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w:t>
      </w:r>
      <w:r w:rsidR="00816D60" w:rsidRPr="00816D60">
        <w:rPr>
          <w:rFonts w:ascii="Times New Roman" w:eastAsia="Times New Roman" w:hAnsi="Times New Roman" w:cs="Times New Roman"/>
          <w:sz w:val="28"/>
          <w:szCs w:val="28"/>
          <w:lang w:eastAsia="ru-RU"/>
        </w:rPr>
        <w:t>Теория</w:t>
      </w:r>
      <w:r>
        <w:rPr>
          <w:rFonts w:ascii="Times New Roman" w:eastAsia="Times New Roman" w:hAnsi="Times New Roman" w:cs="Times New Roman"/>
          <w:sz w:val="28"/>
          <w:szCs w:val="28"/>
          <w:lang w:eastAsia="ru-RU"/>
        </w:rPr>
        <w:t xml:space="preserve"> и мет</w:t>
      </w:r>
      <w:r w:rsidR="00816D60" w:rsidRPr="00816D60">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до</w:t>
      </w:r>
      <w:r w:rsidR="00816D60" w:rsidRPr="00816D60">
        <w:rPr>
          <w:rFonts w:ascii="Times New Roman" w:eastAsia="Times New Roman" w:hAnsi="Times New Roman" w:cs="Times New Roman"/>
          <w:sz w:val="28"/>
          <w:szCs w:val="28"/>
          <w:lang w:eastAsia="ru-RU"/>
        </w:rPr>
        <w:t xml:space="preserve">логия исследования составила сочетание нескольких основных методов: </w:t>
      </w:r>
    </w:p>
    <w:p w:rsidR="00816D60" w:rsidRPr="00816D60" w:rsidRDefault="00AC20AD" w:rsidP="00AC20AD">
      <w:pPr>
        <w:autoSpaceDE w:val="0"/>
        <w:autoSpaceDN w:val="0"/>
        <w:adjustRightInd w:val="0"/>
        <w:spacing w:after="0" w:line="360" w:lineRule="auto"/>
        <w:ind w:left="851" w:hanging="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6D60" w:rsidRPr="00816D60">
        <w:rPr>
          <w:rFonts w:ascii="Times New Roman" w:eastAsia="Times New Roman" w:hAnsi="Times New Roman" w:cs="Times New Roman"/>
          <w:sz w:val="28"/>
          <w:szCs w:val="28"/>
          <w:lang w:eastAsia="ru-RU"/>
        </w:rPr>
        <w:t>метод анкетирования с при</w:t>
      </w:r>
      <w:r>
        <w:rPr>
          <w:rFonts w:ascii="Times New Roman" w:eastAsia="Times New Roman" w:hAnsi="Times New Roman" w:cs="Times New Roman"/>
          <w:sz w:val="28"/>
          <w:szCs w:val="28"/>
          <w:lang w:eastAsia="ru-RU"/>
        </w:rPr>
        <w:t>менением сравнительного анализа;</w:t>
      </w:r>
    </w:p>
    <w:p w:rsidR="00816D60" w:rsidRPr="00816D60" w:rsidRDefault="00816D60" w:rsidP="00816D6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w:t>
      </w:r>
      <w:r w:rsidR="00AC20AD">
        <w:rPr>
          <w:rFonts w:ascii="Times New Roman" w:eastAsia="Times New Roman" w:hAnsi="Times New Roman" w:cs="Times New Roman"/>
          <w:sz w:val="28"/>
          <w:szCs w:val="28"/>
          <w:lang w:eastAsia="ru-RU"/>
        </w:rPr>
        <w:t xml:space="preserve"> </w:t>
      </w:r>
      <w:r w:rsidRPr="00816D60">
        <w:rPr>
          <w:rFonts w:ascii="Times New Roman" w:eastAsia="Times New Roman" w:hAnsi="Times New Roman" w:cs="Times New Roman"/>
          <w:sz w:val="28"/>
          <w:szCs w:val="28"/>
          <w:lang w:eastAsia="ru-RU"/>
        </w:rPr>
        <w:t>анал</w:t>
      </w:r>
      <w:r w:rsidR="00605E79">
        <w:rPr>
          <w:rFonts w:ascii="Times New Roman" w:eastAsia="Times New Roman" w:hAnsi="Times New Roman" w:cs="Times New Roman"/>
          <w:sz w:val="28"/>
          <w:szCs w:val="28"/>
          <w:lang w:eastAsia="ru-RU"/>
        </w:rPr>
        <w:t>из способов приобщения учащих</w:t>
      </w:r>
      <w:r w:rsidRPr="00816D60">
        <w:rPr>
          <w:rFonts w:ascii="Times New Roman" w:eastAsia="Times New Roman" w:hAnsi="Times New Roman" w:cs="Times New Roman"/>
          <w:sz w:val="28"/>
          <w:szCs w:val="28"/>
          <w:lang w:eastAsia="ru-RU"/>
        </w:rPr>
        <w:t>ся к живописи.</w:t>
      </w:r>
    </w:p>
    <w:p w:rsidR="00816D60" w:rsidRPr="00816D60" w:rsidRDefault="00816D60" w:rsidP="00AC20AD">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Временные рамки исс</w:t>
      </w:r>
      <w:r w:rsidR="00AC20AD">
        <w:rPr>
          <w:rFonts w:ascii="Times New Roman" w:eastAsia="Times New Roman" w:hAnsi="Times New Roman" w:cs="Times New Roman"/>
          <w:sz w:val="28"/>
          <w:szCs w:val="28"/>
          <w:lang w:eastAsia="ru-RU"/>
        </w:rPr>
        <w:t>ледования: с 3 сентября  п</w:t>
      </w:r>
      <w:r w:rsidRPr="00816D60">
        <w:rPr>
          <w:rFonts w:ascii="Times New Roman" w:eastAsia="Times New Roman" w:hAnsi="Times New Roman" w:cs="Times New Roman"/>
          <w:sz w:val="28"/>
          <w:szCs w:val="28"/>
          <w:lang w:eastAsia="ru-RU"/>
        </w:rPr>
        <w:t>о 1 октября 2020г.</w:t>
      </w:r>
    </w:p>
    <w:p w:rsidR="00816D60" w:rsidRPr="00816D60" w:rsidRDefault="00816D60" w:rsidP="00AC20AD">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 xml:space="preserve">Новизна исследования заключается в том, что автор работы </w:t>
      </w:r>
      <w:r w:rsidR="00AC20AD">
        <w:rPr>
          <w:rFonts w:ascii="Times New Roman" w:eastAsia="Times New Roman" w:hAnsi="Times New Roman" w:cs="Times New Roman"/>
          <w:sz w:val="28"/>
          <w:szCs w:val="28"/>
          <w:lang w:eastAsia="ru-RU"/>
        </w:rPr>
        <w:t>изучает условия приобщения учащихся</w:t>
      </w:r>
      <w:r w:rsidRPr="00816D60">
        <w:rPr>
          <w:rFonts w:ascii="Times New Roman" w:eastAsia="Times New Roman" w:hAnsi="Times New Roman" w:cs="Times New Roman"/>
          <w:sz w:val="28"/>
          <w:szCs w:val="28"/>
          <w:lang w:eastAsia="ru-RU"/>
        </w:rPr>
        <w:t xml:space="preserve"> к произведениям живописи с точки зрения восьмиклассницы, ученицы школы</w:t>
      </w:r>
      <w:r w:rsidR="00AC20AD">
        <w:rPr>
          <w:rFonts w:ascii="Times New Roman" w:eastAsia="Times New Roman" w:hAnsi="Times New Roman" w:cs="Times New Roman"/>
          <w:sz w:val="28"/>
          <w:szCs w:val="28"/>
          <w:lang w:eastAsia="ru-RU"/>
        </w:rPr>
        <w:t xml:space="preserve"> </w:t>
      </w:r>
      <w:r w:rsidRPr="00816D60">
        <w:rPr>
          <w:rFonts w:ascii="Times New Roman" w:eastAsia="Times New Roman" w:hAnsi="Times New Roman" w:cs="Times New Roman"/>
          <w:sz w:val="28"/>
          <w:szCs w:val="28"/>
          <w:lang w:eastAsia="ru-RU"/>
        </w:rPr>
        <w:t>-</w:t>
      </w:r>
      <w:r w:rsidR="00AC20AD">
        <w:rPr>
          <w:rFonts w:ascii="Times New Roman" w:eastAsia="Times New Roman" w:hAnsi="Times New Roman" w:cs="Times New Roman"/>
          <w:sz w:val="28"/>
          <w:szCs w:val="28"/>
          <w:lang w:eastAsia="ru-RU"/>
        </w:rPr>
        <w:t xml:space="preserve"> </w:t>
      </w:r>
      <w:r w:rsidRPr="00816D60">
        <w:rPr>
          <w:rFonts w:ascii="Times New Roman" w:eastAsia="Times New Roman" w:hAnsi="Times New Roman" w:cs="Times New Roman"/>
          <w:sz w:val="28"/>
          <w:szCs w:val="28"/>
          <w:lang w:eastAsia="ru-RU"/>
        </w:rPr>
        <w:t>впервые.</w:t>
      </w:r>
    </w:p>
    <w:p w:rsidR="00816D60" w:rsidRPr="00816D60" w:rsidRDefault="00AC20AD" w:rsidP="00AC20AD">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816D60" w:rsidRPr="00816D60">
        <w:rPr>
          <w:rFonts w:ascii="Times New Roman" w:eastAsia="Times New Roman" w:hAnsi="Times New Roman" w:cs="Times New Roman"/>
          <w:sz w:val="28"/>
          <w:szCs w:val="28"/>
          <w:lang w:eastAsia="ru-RU"/>
        </w:rPr>
        <w:t>ео</w:t>
      </w:r>
      <w:r>
        <w:rPr>
          <w:rFonts w:ascii="Times New Roman" w:eastAsia="Times New Roman" w:hAnsi="Times New Roman" w:cs="Times New Roman"/>
          <w:sz w:val="28"/>
          <w:szCs w:val="28"/>
          <w:lang w:eastAsia="ru-RU"/>
        </w:rPr>
        <w:t>ретическа</w:t>
      </w:r>
      <w:r w:rsidR="00605E79">
        <w:rPr>
          <w:rFonts w:ascii="Times New Roman" w:eastAsia="Times New Roman" w:hAnsi="Times New Roman" w:cs="Times New Roman"/>
          <w:sz w:val="28"/>
          <w:szCs w:val="28"/>
          <w:lang w:eastAsia="ru-RU"/>
        </w:rPr>
        <w:t>я значимость исследования состои</w:t>
      </w:r>
      <w:r>
        <w:rPr>
          <w:rFonts w:ascii="Times New Roman" w:eastAsia="Times New Roman" w:hAnsi="Times New Roman" w:cs="Times New Roman"/>
          <w:sz w:val="28"/>
          <w:szCs w:val="28"/>
          <w:lang w:eastAsia="ru-RU"/>
        </w:rPr>
        <w:t xml:space="preserve">т </w:t>
      </w:r>
      <w:r w:rsidR="00605E79">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то</w:t>
      </w:r>
      <w:r w:rsidR="00605E79">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что автор показывает</w:t>
      </w:r>
      <w:r w:rsidR="00816D60" w:rsidRPr="00816D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16D60" w:rsidRPr="00816D60">
        <w:rPr>
          <w:rFonts w:ascii="Times New Roman" w:eastAsia="Times New Roman" w:hAnsi="Times New Roman" w:cs="Times New Roman"/>
          <w:sz w:val="28"/>
          <w:szCs w:val="28"/>
          <w:lang w:eastAsia="ru-RU"/>
        </w:rPr>
        <w:t>какие способы можно применять для приобщения к произведениям</w:t>
      </w:r>
      <w:r>
        <w:rPr>
          <w:rFonts w:ascii="Times New Roman" w:eastAsia="Times New Roman" w:hAnsi="Times New Roman" w:cs="Times New Roman"/>
          <w:sz w:val="28"/>
          <w:szCs w:val="28"/>
          <w:lang w:eastAsia="ru-RU"/>
        </w:rPr>
        <w:t xml:space="preserve"> живописи, исходя из возрастных</w:t>
      </w:r>
      <w:r w:rsidR="00816D60" w:rsidRPr="00816D60">
        <w:rPr>
          <w:rFonts w:ascii="Times New Roman" w:eastAsia="Times New Roman" w:hAnsi="Times New Roman" w:cs="Times New Roman"/>
          <w:sz w:val="28"/>
          <w:szCs w:val="28"/>
          <w:lang w:eastAsia="ru-RU"/>
        </w:rPr>
        <w:t xml:space="preserve"> особенностей обучающихся.</w:t>
      </w:r>
    </w:p>
    <w:p w:rsidR="00816D60" w:rsidRPr="00816D60" w:rsidRDefault="00816D60" w:rsidP="00AC20AD">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 xml:space="preserve">Практическая значимость заключается в том, что результаты данного исследования  </w:t>
      </w:r>
      <w:r w:rsidR="00AC20AD">
        <w:rPr>
          <w:rFonts w:ascii="Times New Roman" w:eastAsia="Times New Roman" w:hAnsi="Times New Roman" w:cs="Times New Roman"/>
          <w:sz w:val="28"/>
          <w:szCs w:val="28"/>
          <w:lang w:eastAsia="ru-RU"/>
        </w:rPr>
        <w:t>можно использовать на уроках литературы, русского языка, изобразительного искусства.</w:t>
      </w:r>
    </w:p>
    <w:p w:rsidR="00816D60" w:rsidRDefault="00816D60">
      <w:pPr>
        <w:rPr>
          <w:rFonts w:ascii="Times New Roman" w:eastAsia="Times New Roman" w:hAnsi="Times New Roman" w:cs="Times New Roman"/>
          <w:sz w:val="28"/>
          <w:szCs w:val="28"/>
          <w:lang w:eastAsia="ru-RU"/>
        </w:rPr>
      </w:pPr>
    </w:p>
    <w:p w:rsidR="00F91E2E" w:rsidRDefault="00AC20AD" w:rsidP="00AE4C1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1.</w:t>
      </w:r>
    </w:p>
    <w:p w:rsidR="00AC20AD" w:rsidRPr="00F91E2E" w:rsidRDefault="00AC20AD" w:rsidP="00F91E2E">
      <w:pPr>
        <w:pStyle w:val="a3"/>
        <w:numPr>
          <w:ilvl w:val="1"/>
          <w:numId w:val="3"/>
        </w:numPr>
        <w:jc w:val="center"/>
        <w:rPr>
          <w:rFonts w:ascii="Times New Roman" w:hAnsi="Times New Roman" w:cs="Times New Roman"/>
          <w:b/>
          <w:sz w:val="28"/>
          <w:szCs w:val="28"/>
        </w:rPr>
      </w:pPr>
      <w:r w:rsidRPr="00F91E2E">
        <w:rPr>
          <w:rFonts w:ascii="Times New Roman" w:hAnsi="Times New Roman" w:cs="Times New Roman"/>
          <w:b/>
          <w:sz w:val="28"/>
          <w:szCs w:val="28"/>
        </w:rPr>
        <w:t>Живопись как образовательный ресурс</w:t>
      </w:r>
    </w:p>
    <w:p w:rsidR="00AC20AD" w:rsidRDefault="00AC20AD" w:rsidP="00AC20AD">
      <w:pPr>
        <w:spacing w:after="0" w:line="360" w:lineRule="auto"/>
        <w:ind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Образовательный ресурс – это любой материал или предмет, который используется в учебном процессе. Живопись – это ресурс, который помогает получить дополнительную информацию. Это с одной стороны. А с другой – это источник вдохновения. Кроме этого, следует отметить, что приобщение к изобразительному искусству – это художественное развитие и эстетическое воспитание учащихся. Оно необходимо, по словам, Н.С.Шерри, для «формирования у школьников развитого эстетического сознания и художественного вкуса, способности ценить прекрасное в общественной жизни, природе…». </w:t>
      </w:r>
    </w:p>
    <w:p w:rsidR="00AC20AD" w:rsidRDefault="00AC20AD" w:rsidP="00AC20AD">
      <w:pPr>
        <w:spacing w:after="0" w:line="360" w:lineRule="auto"/>
        <w:ind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М.А.Лепихова считает, что живописная картина имеет культуроведческий потенциал. А это позволяет изучать культуру народа</w:t>
      </w:r>
      <w:r w:rsidR="00F91E2E">
        <w:rPr>
          <w:rFonts w:ascii="Times New Roman" w:eastAsia="Times New Roman" w:hAnsi="Times New Roman" w:cs="Times New Roman"/>
          <w:sz w:val="28"/>
          <w:szCs w:val="28"/>
          <w:lang w:eastAsia="ru-RU"/>
        </w:rPr>
        <w:t>.</w:t>
      </w:r>
    </w:p>
    <w:p w:rsidR="00F91E2E" w:rsidRDefault="00F91E2E" w:rsidP="00F91E2E">
      <w:pPr>
        <w:spacing w:after="0" w:line="360" w:lineRule="auto"/>
        <w:ind w:firstLine="1276"/>
        <w:jc w:val="center"/>
        <w:rPr>
          <w:rFonts w:ascii="Times New Roman" w:eastAsia="Times New Roman" w:hAnsi="Times New Roman" w:cs="Times New Roman"/>
          <w:sz w:val="28"/>
          <w:szCs w:val="28"/>
          <w:lang w:eastAsia="ru-RU"/>
        </w:rPr>
      </w:pPr>
    </w:p>
    <w:p w:rsidR="00F91E2E" w:rsidRPr="00F91E2E" w:rsidRDefault="00F91E2E" w:rsidP="00F91E2E">
      <w:pPr>
        <w:pStyle w:val="a3"/>
        <w:numPr>
          <w:ilvl w:val="1"/>
          <w:numId w:val="3"/>
        </w:numPr>
        <w:spacing w:after="0" w:line="360" w:lineRule="auto"/>
        <w:jc w:val="center"/>
        <w:rPr>
          <w:rFonts w:ascii="Times New Roman" w:hAnsi="Times New Roman" w:cs="Times New Roman"/>
          <w:b/>
          <w:sz w:val="28"/>
          <w:szCs w:val="28"/>
        </w:rPr>
      </w:pPr>
      <w:r w:rsidRPr="00F91E2E">
        <w:rPr>
          <w:rFonts w:ascii="Times New Roman" w:hAnsi="Times New Roman" w:cs="Times New Roman"/>
          <w:b/>
          <w:sz w:val="28"/>
          <w:szCs w:val="28"/>
        </w:rPr>
        <w:t>Место живописи в кругу интересов учащихся средних классов</w:t>
      </w:r>
    </w:p>
    <w:p w:rsidR="00F91E2E" w:rsidRDefault="00F91E2E" w:rsidP="00F91E2E">
      <w:pPr>
        <w:spacing w:after="0" w:line="360" w:lineRule="auto"/>
        <w:jc w:val="center"/>
        <w:rPr>
          <w:rFonts w:ascii="Times New Roman" w:hAnsi="Times New Roman" w:cs="Times New Roman"/>
          <w:sz w:val="28"/>
          <w:szCs w:val="28"/>
        </w:rPr>
      </w:pPr>
    </w:p>
    <w:p w:rsidR="00F91E2E" w:rsidRDefault="00F91E2E" w:rsidP="00F91E2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Сознание школьников среднего звена отличается восприимчивостью к новому, доверчивость сочетается со стремлением осмыслить опыт старших.</w:t>
      </w:r>
    </w:p>
    <w:p w:rsidR="00F91E2E" w:rsidRDefault="00F91E2E" w:rsidP="00F91E2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С целью выявления отношения учащихся среднего звена к живописи, мы провели анкетирование учеников 5-8 классов нашей школы. Предлагалось ответить на следующие вопросы:</w:t>
      </w:r>
    </w:p>
    <w:p w:rsidR="00F91E2E" w:rsidRDefault="00F91E2E" w:rsidP="00F91E2E">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Нравится ли мне посещать выставки, музеи? </w:t>
      </w:r>
    </w:p>
    <w:p w:rsidR="00F91E2E" w:rsidRDefault="00F91E2E" w:rsidP="00F91E2E">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Нравится ли мне рассматривать произведения живописи?</w:t>
      </w:r>
    </w:p>
    <w:p w:rsidR="00F91E2E" w:rsidRDefault="00F91E2E" w:rsidP="00F91E2E">
      <w:pPr>
        <w:pStyle w:val="a3"/>
        <w:spacing w:after="0" w:line="360" w:lineRule="auto"/>
        <w:ind w:left="1636"/>
        <w:jc w:val="both"/>
        <w:rPr>
          <w:rFonts w:ascii="Times New Roman" w:hAnsi="Times New Roman" w:cs="Times New Roman"/>
          <w:sz w:val="28"/>
          <w:szCs w:val="28"/>
        </w:rPr>
      </w:pPr>
      <w:r>
        <w:rPr>
          <w:rFonts w:ascii="Times New Roman" w:hAnsi="Times New Roman" w:cs="Times New Roman"/>
          <w:sz w:val="28"/>
          <w:szCs w:val="28"/>
        </w:rPr>
        <w:t>Анкетирование установило следующее,  см. диаграммы 1 и 2:</w:t>
      </w:r>
    </w:p>
    <w:p w:rsidR="00F91E2E" w:rsidRDefault="00AE4C14" w:rsidP="00AE4C14">
      <w:pPr>
        <w:pStyle w:val="a3"/>
        <w:spacing w:after="0" w:line="360" w:lineRule="auto"/>
        <w:ind w:left="1636"/>
        <w:jc w:val="right"/>
        <w:rPr>
          <w:rFonts w:ascii="Times New Roman" w:hAnsi="Times New Roman" w:cs="Times New Roman"/>
          <w:sz w:val="28"/>
          <w:szCs w:val="28"/>
        </w:rPr>
      </w:pPr>
      <w:r>
        <w:rPr>
          <w:rFonts w:ascii="Times New Roman" w:hAnsi="Times New Roman" w:cs="Times New Roman"/>
          <w:sz w:val="28"/>
          <w:szCs w:val="28"/>
        </w:rPr>
        <w:t>Диаграмма 1</w:t>
      </w:r>
    </w:p>
    <w:p w:rsidR="00AE4C14" w:rsidRDefault="00AE4C14" w:rsidP="00AE4C14">
      <w:pPr>
        <w:pStyle w:val="a3"/>
        <w:spacing w:after="0" w:line="360" w:lineRule="auto"/>
        <w:ind w:left="1636"/>
        <w:jc w:val="both"/>
        <w:rPr>
          <w:rFonts w:ascii="Times New Roman" w:hAnsi="Times New Roman" w:cs="Times New Roman"/>
          <w:sz w:val="28"/>
          <w:szCs w:val="28"/>
        </w:rPr>
      </w:pPr>
      <w:r>
        <w:rPr>
          <w:noProof/>
        </w:rPr>
        <w:drawing>
          <wp:inline distT="0" distB="0" distL="0" distR="0" wp14:anchorId="3D95C4F6" wp14:editId="0309BF6B">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E4C14" w:rsidRDefault="00AE4C14" w:rsidP="00AE4C14">
      <w:pPr>
        <w:pStyle w:val="a3"/>
        <w:spacing w:after="0" w:line="360" w:lineRule="auto"/>
        <w:ind w:left="1636"/>
        <w:jc w:val="right"/>
        <w:rPr>
          <w:rFonts w:ascii="Times New Roman" w:hAnsi="Times New Roman" w:cs="Times New Roman"/>
          <w:sz w:val="28"/>
          <w:szCs w:val="28"/>
        </w:rPr>
      </w:pPr>
    </w:p>
    <w:p w:rsidR="00AE4C14" w:rsidRDefault="00AE4C14" w:rsidP="00AE4C14">
      <w:pPr>
        <w:pStyle w:val="a3"/>
        <w:spacing w:after="0" w:line="360" w:lineRule="auto"/>
        <w:ind w:left="1636"/>
        <w:jc w:val="right"/>
        <w:rPr>
          <w:rFonts w:ascii="Times New Roman" w:hAnsi="Times New Roman" w:cs="Times New Roman"/>
          <w:sz w:val="28"/>
          <w:szCs w:val="28"/>
        </w:rPr>
      </w:pPr>
    </w:p>
    <w:p w:rsidR="00AE4C14" w:rsidRDefault="00AE4C14" w:rsidP="00AE4C14">
      <w:pPr>
        <w:pStyle w:val="a3"/>
        <w:spacing w:after="0" w:line="360" w:lineRule="auto"/>
        <w:ind w:left="1636"/>
        <w:jc w:val="right"/>
        <w:rPr>
          <w:rFonts w:ascii="Times New Roman" w:hAnsi="Times New Roman" w:cs="Times New Roman"/>
          <w:sz w:val="28"/>
          <w:szCs w:val="28"/>
        </w:rPr>
      </w:pPr>
    </w:p>
    <w:p w:rsidR="00AE4C14" w:rsidRDefault="00AE4C14" w:rsidP="00AE4C14">
      <w:pPr>
        <w:pStyle w:val="a3"/>
        <w:spacing w:after="0" w:line="360" w:lineRule="auto"/>
        <w:ind w:left="1636"/>
        <w:jc w:val="right"/>
        <w:rPr>
          <w:rFonts w:ascii="Times New Roman" w:hAnsi="Times New Roman" w:cs="Times New Roman"/>
          <w:sz w:val="28"/>
          <w:szCs w:val="28"/>
        </w:rPr>
      </w:pPr>
    </w:p>
    <w:p w:rsidR="00AE4C14" w:rsidRDefault="00AE4C14" w:rsidP="00AE4C14">
      <w:pPr>
        <w:pStyle w:val="a3"/>
        <w:spacing w:after="0" w:line="360" w:lineRule="auto"/>
        <w:ind w:left="1636"/>
        <w:jc w:val="right"/>
        <w:rPr>
          <w:rFonts w:ascii="Times New Roman" w:hAnsi="Times New Roman" w:cs="Times New Roman"/>
          <w:sz w:val="28"/>
          <w:szCs w:val="28"/>
        </w:rPr>
      </w:pPr>
    </w:p>
    <w:p w:rsidR="00AE4C14" w:rsidRDefault="00AE4C14" w:rsidP="00AE4C14">
      <w:pPr>
        <w:pStyle w:val="a3"/>
        <w:spacing w:after="0" w:line="360" w:lineRule="auto"/>
        <w:ind w:left="1636"/>
        <w:jc w:val="right"/>
        <w:rPr>
          <w:rFonts w:ascii="Times New Roman" w:hAnsi="Times New Roman" w:cs="Times New Roman"/>
          <w:sz w:val="28"/>
          <w:szCs w:val="28"/>
        </w:rPr>
      </w:pPr>
      <w:r>
        <w:rPr>
          <w:rFonts w:ascii="Times New Roman" w:hAnsi="Times New Roman" w:cs="Times New Roman"/>
          <w:sz w:val="28"/>
          <w:szCs w:val="28"/>
        </w:rPr>
        <w:lastRenderedPageBreak/>
        <w:t>Диаграмма 2</w:t>
      </w:r>
    </w:p>
    <w:p w:rsidR="00AE4C14" w:rsidRDefault="00AE4C14" w:rsidP="00AE4C14">
      <w:pPr>
        <w:pStyle w:val="a3"/>
        <w:spacing w:after="0" w:line="360" w:lineRule="auto"/>
        <w:ind w:left="1636"/>
        <w:jc w:val="both"/>
        <w:rPr>
          <w:rFonts w:ascii="Times New Roman" w:hAnsi="Times New Roman" w:cs="Times New Roman"/>
          <w:sz w:val="28"/>
          <w:szCs w:val="28"/>
        </w:rPr>
      </w:pPr>
      <w:r>
        <w:rPr>
          <w:noProof/>
        </w:rPr>
        <w:drawing>
          <wp:inline distT="0" distB="0" distL="0" distR="0" wp14:anchorId="10EB56BB" wp14:editId="36B07CA9">
            <wp:extent cx="45720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E4C14" w:rsidRDefault="00AE4C14" w:rsidP="00AE4C14">
      <w:pPr>
        <w:pStyle w:val="a3"/>
        <w:spacing w:after="0" w:line="360" w:lineRule="auto"/>
        <w:ind w:left="1636"/>
        <w:jc w:val="right"/>
        <w:rPr>
          <w:rFonts w:ascii="Times New Roman" w:hAnsi="Times New Roman" w:cs="Times New Roman"/>
          <w:sz w:val="28"/>
          <w:szCs w:val="28"/>
        </w:rPr>
      </w:pPr>
    </w:p>
    <w:p w:rsidR="00F91E2E" w:rsidRPr="00AE4C14" w:rsidRDefault="00F91E2E" w:rsidP="00AE4C14">
      <w:pPr>
        <w:spacing w:after="0" w:line="360" w:lineRule="auto"/>
        <w:ind w:firstLine="1134"/>
        <w:jc w:val="both"/>
        <w:rPr>
          <w:rFonts w:ascii="Times New Roman" w:hAnsi="Times New Roman" w:cs="Times New Roman"/>
          <w:sz w:val="28"/>
          <w:szCs w:val="28"/>
        </w:rPr>
      </w:pPr>
      <w:r w:rsidRPr="00AE4C14">
        <w:rPr>
          <w:rFonts w:ascii="Times New Roman" w:hAnsi="Times New Roman" w:cs="Times New Roman"/>
          <w:sz w:val="28"/>
          <w:szCs w:val="28"/>
        </w:rPr>
        <w:t>Таким образом, анкетированием по первому вопросу мы установили, что 35% учеников 5-8 классов посещают музеи, выставки. Остальным этот досуг кажется неприемлемым.</w:t>
      </w:r>
    </w:p>
    <w:p w:rsidR="00F91E2E" w:rsidRDefault="00F91E2E" w:rsidP="00A97B01">
      <w:pPr>
        <w:pStyle w:val="a3"/>
        <w:spacing w:after="0" w:line="360" w:lineRule="auto"/>
        <w:ind w:left="0" w:firstLine="1210"/>
        <w:jc w:val="both"/>
        <w:rPr>
          <w:rFonts w:ascii="Times New Roman" w:hAnsi="Times New Roman" w:cs="Times New Roman"/>
          <w:sz w:val="28"/>
          <w:szCs w:val="28"/>
        </w:rPr>
      </w:pPr>
      <w:r>
        <w:rPr>
          <w:rFonts w:ascii="Times New Roman" w:hAnsi="Times New Roman" w:cs="Times New Roman"/>
          <w:sz w:val="28"/>
          <w:szCs w:val="28"/>
        </w:rPr>
        <w:t xml:space="preserve">Анкетированием по второму вопросу мы установили, что 19% учащихся, рассматривая художественные полотна, </w:t>
      </w:r>
      <w:r w:rsidR="00A97B01">
        <w:rPr>
          <w:rFonts w:ascii="Times New Roman" w:hAnsi="Times New Roman" w:cs="Times New Roman"/>
          <w:sz w:val="28"/>
          <w:szCs w:val="28"/>
        </w:rPr>
        <w:t>не понимают их эстетическое назначение. «Картина как картина, ничего удивительного: речка, поле, лес… Что интересного?»  - таковы ответы школьников.</w:t>
      </w:r>
    </w:p>
    <w:p w:rsidR="00A97B01" w:rsidRDefault="00A97B01" w:rsidP="00A97B01">
      <w:pPr>
        <w:pStyle w:val="a3"/>
        <w:spacing w:after="0" w:line="360" w:lineRule="auto"/>
        <w:ind w:left="0" w:firstLine="1210"/>
        <w:jc w:val="both"/>
        <w:rPr>
          <w:rFonts w:ascii="Times New Roman" w:hAnsi="Times New Roman" w:cs="Times New Roman"/>
          <w:sz w:val="28"/>
          <w:szCs w:val="28"/>
        </w:rPr>
      </w:pPr>
      <w:r>
        <w:rPr>
          <w:rFonts w:ascii="Times New Roman" w:hAnsi="Times New Roman" w:cs="Times New Roman"/>
          <w:sz w:val="28"/>
          <w:szCs w:val="28"/>
        </w:rPr>
        <w:t xml:space="preserve">Возникает вопрос: как же мотивировать учеников, заинтересовать их произведениями живописи, другими словами, как приобщать ребят к произведениям живописи? Постараемся найти ответ на поставленный вопрос. Нам кажется, что этот процесс не односторонний. Не только школа, учителя, но и окружающая обстановка, дом, семья, социальные сети могут влиять на данный процесс. </w:t>
      </w:r>
    </w:p>
    <w:p w:rsidR="00A97B01" w:rsidRDefault="00A97B01" w:rsidP="00221ECE">
      <w:pPr>
        <w:pStyle w:val="a3"/>
        <w:spacing w:after="0" w:line="360" w:lineRule="auto"/>
        <w:ind w:left="0" w:firstLine="450"/>
        <w:jc w:val="both"/>
        <w:rPr>
          <w:rFonts w:ascii="Times New Roman" w:hAnsi="Times New Roman" w:cs="Times New Roman"/>
          <w:sz w:val="28"/>
          <w:szCs w:val="28"/>
        </w:rPr>
      </w:pPr>
      <w:r>
        <w:rPr>
          <w:rFonts w:ascii="Times New Roman" w:hAnsi="Times New Roman" w:cs="Times New Roman"/>
          <w:sz w:val="28"/>
          <w:szCs w:val="28"/>
        </w:rPr>
        <w:t xml:space="preserve">          Само слово «приобщение»  словарь Ожегова трактует как «включиться в какую-нибудь деятельность, стать участником чего-нибудь», другими словами – это социальное взаимодействие.</w:t>
      </w:r>
    </w:p>
    <w:p w:rsidR="00A97B01" w:rsidRPr="00A97B01" w:rsidRDefault="00A97B01" w:rsidP="00221ECE">
      <w:pPr>
        <w:pStyle w:val="a3"/>
        <w:spacing w:after="0"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lastRenderedPageBreak/>
        <w:t xml:space="preserve"> В школе знакомство с произведениями живописи у учеников среднего звена происходит на уроках русского языка, литературы, изобразительного искусства. Здесь живопись выступает как образец для подражания. В курсе русского языка ученики в основном описывают картины, то есть пишут сочинение. </w:t>
      </w:r>
      <w:r w:rsidR="00221ECE">
        <w:rPr>
          <w:rFonts w:ascii="Times New Roman" w:hAnsi="Times New Roman" w:cs="Times New Roman"/>
          <w:sz w:val="28"/>
          <w:szCs w:val="28"/>
        </w:rPr>
        <w:t>На уроках литературы, изобразительного искусства знакомятся с художниками и их работами. Все это ознакомительная практика, при помощи которой ученики среднего звена знакомятся с культурным наследием.</w:t>
      </w:r>
    </w:p>
    <w:p w:rsidR="00A97B01" w:rsidRDefault="00A97B01" w:rsidP="00A97B01">
      <w:pPr>
        <w:pStyle w:val="a3"/>
        <w:spacing w:after="0" w:line="360" w:lineRule="auto"/>
        <w:ind w:left="450"/>
        <w:jc w:val="both"/>
        <w:rPr>
          <w:rFonts w:ascii="Times New Roman" w:hAnsi="Times New Roman" w:cs="Times New Roman"/>
          <w:sz w:val="28"/>
          <w:szCs w:val="28"/>
        </w:rPr>
      </w:pPr>
    </w:p>
    <w:p w:rsidR="00221ECE" w:rsidRDefault="00221ECE" w:rsidP="00221ECE">
      <w:pPr>
        <w:pStyle w:val="a3"/>
        <w:numPr>
          <w:ilvl w:val="1"/>
          <w:numId w:val="3"/>
        </w:numPr>
        <w:spacing w:after="0" w:line="360" w:lineRule="auto"/>
        <w:jc w:val="center"/>
        <w:rPr>
          <w:rFonts w:ascii="Times New Roman" w:hAnsi="Times New Roman" w:cs="Times New Roman"/>
          <w:b/>
          <w:sz w:val="28"/>
          <w:szCs w:val="28"/>
        </w:rPr>
      </w:pPr>
      <w:r w:rsidRPr="00221ECE">
        <w:rPr>
          <w:rFonts w:ascii="Times New Roman" w:hAnsi="Times New Roman" w:cs="Times New Roman"/>
          <w:b/>
          <w:sz w:val="28"/>
          <w:szCs w:val="28"/>
        </w:rPr>
        <w:t xml:space="preserve">Роль музейных практик в приобщении учащихся среднего звена </w:t>
      </w:r>
    </w:p>
    <w:p w:rsidR="00221ECE" w:rsidRDefault="00221ECE" w:rsidP="00221ECE">
      <w:pPr>
        <w:spacing w:after="0" w:line="360" w:lineRule="auto"/>
        <w:jc w:val="center"/>
        <w:rPr>
          <w:rFonts w:ascii="Times New Roman" w:hAnsi="Times New Roman" w:cs="Times New Roman"/>
          <w:b/>
          <w:sz w:val="28"/>
          <w:szCs w:val="28"/>
        </w:rPr>
      </w:pPr>
      <w:r w:rsidRPr="00221ECE">
        <w:rPr>
          <w:rFonts w:ascii="Times New Roman" w:hAnsi="Times New Roman" w:cs="Times New Roman"/>
          <w:b/>
          <w:sz w:val="28"/>
          <w:szCs w:val="28"/>
        </w:rPr>
        <w:t>к живописи</w:t>
      </w:r>
      <w:r w:rsidR="00A33AAC">
        <w:rPr>
          <w:rFonts w:ascii="Times New Roman" w:hAnsi="Times New Roman" w:cs="Times New Roman"/>
          <w:b/>
          <w:sz w:val="28"/>
          <w:szCs w:val="28"/>
        </w:rPr>
        <w:t xml:space="preserve"> (на примере Художественного музея им. М.В.Нестерова)</w:t>
      </w:r>
    </w:p>
    <w:p w:rsidR="00221ECE" w:rsidRDefault="00221ECE" w:rsidP="00221ECE">
      <w:pPr>
        <w:spacing w:after="0" w:line="360" w:lineRule="auto"/>
        <w:jc w:val="center"/>
        <w:rPr>
          <w:rFonts w:ascii="Times New Roman" w:hAnsi="Times New Roman" w:cs="Times New Roman"/>
          <w:b/>
          <w:sz w:val="28"/>
          <w:szCs w:val="28"/>
        </w:rPr>
      </w:pPr>
    </w:p>
    <w:p w:rsidR="00221ECE" w:rsidRDefault="00221ECE" w:rsidP="00221EC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Мы проанализировали музейные практики, которые способствуют приобщению детей к живописи.</w:t>
      </w:r>
    </w:p>
    <w:p w:rsidR="00221ECE" w:rsidRDefault="00221ECE" w:rsidP="00221EC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Музей – это уникальное учреждение, где занимаются собиранием, хранением и выставкой произведений живописи.</w:t>
      </w:r>
    </w:p>
    <w:p w:rsidR="00221ECE" w:rsidRDefault="00221ECE" w:rsidP="00221EC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 xml:space="preserve">Обратимся к образцу классического музея -  Башкирского государственного художественного музея им. М.В.Нестерова. Основание музея связано с даром М.В.Нестерова, которое произошло в 1913 году. «Желая содействовать художественному образованию своих земляков», художник подарил родному городу коллекцию русской живописи и графики второй половины </w:t>
      </w:r>
      <w:r>
        <w:rPr>
          <w:rFonts w:ascii="Times New Roman" w:hAnsi="Times New Roman" w:cs="Times New Roman"/>
          <w:sz w:val="28"/>
          <w:szCs w:val="28"/>
          <w:lang w:val="en-US"/>
        </w:rPr>
        <w:t>XIX</w:t>
      </w:r>
      <w:r w:rsidRPr="00221ECE">
        <w:rPr>
          <w:rFonts w:ascii="Times New Roman" w:hAnsi="Times New Roman" w:cs="Times New Roman"/>
          <w:sz w:val="28"/>
          <w:szCs w:val="28"/>
        </w:rPr>
        <w:t xml:space="preserve"> </w:t>
      </w:r>
      <w:r>
        <w:rPr>
          <w:rFonts w:ascii="Times New Roman" w:hAnsi="Times New Roman" w:cs="Times New Roman"/>
          <w:sz w:val="28"/>
          <w:szCs w:val="28"/>
        </w:rPr>
        <w:t xml:space="preserve">– начала </w:t>
      </w:r>
      <w:r>
        <w:rPr>
          <w:rFonts w:ascii="Times New Roman" w:hAnsi="Times New Roman" w:cs="Times New Roman"/>
          <w:sz w:val="28"/>
          <w:szCs w:val="28"/>
          <w:lang w:val="en-US"/>
        </w:rPr>
        <w:t>XX</w:t>
      </w:r>
      <w:r w:rsidRPr="00221ECE">
        <w:rPr>
          <w:rFonts w:ascii="Times New Roman" w:hAnsi="Times New Roman" w:cs="Times New Roman"/>
          <w:sz w:val="28"/>
          <w:szCs w:val="28"/>
        </w:rPr>
        <w:t xml:space="preserve"> </w:t>
      </w:r>
      <w:r>
        <w:rPr>
          <w:rFonts w:ascii="Times New Roman" w:hAnsi="Times New Roman" w:cs="Times New Roman"/>
          <w:sz w:val="28"/>
          <w:szCs w:val="28"/>
        </w:rPr>
        <w:t>века. Среди них картины И.И.Левитана, К.А.Коровина, Н.К.Рериха, В.Д.Поленова, И.Е.Репина, И.И.Шишкина и других мастеров.</w:t>
      </w:r>
    </w:p>
    <w:p w:rsidR="00221ECE" w:rsidRDefault="00221ECE" w:rsidP="00221EC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Музей им. М.В. Нестерова своей целью ставит осуществление культурно-просветительской, исследовательской и образовательной деятельности по сохранению, распространению и освоению культурных ценностей.</w:t>
      </w:r>
    </w:p>
    <w:p w:rsidR="00A33AAC" w:rsidRDefault="00A33AAC" w:rsidP="00221EC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lastRenderedPageBreak/>
        <w:t>Идея приобщения учащихся к произведениям живописи лежит в основе осуществляемых в музее программ. Для школьников среднего звена помимо свободного самостоятельного посещения предлагаются экскурсии, лекционные циклы, кружки, клубы и игры-путешествия.</w:t>
      </w:r>
    </w:p>
    <w:p w:rsidR="00A33AAC" w:rsidRDefault="00A33AAC" w:rsidP="00221EC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Первые два предполагают ряд посещений, где в классической форме взаимодействия «экскурсовод – группа» или «лектор – слушатель» происходит приобщение школьников к искусству.</w:t>
      </w:r>
    </w:p>
    <w:p w:rsidR="00A33AAC" w:rsidRDefault="00A33AAC" w:rsidP="00221EC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Для учащихся тема экскурсии предварительно согласовывается.</w:t>
      </w:r>
    </w:p>
    <w:p w:rsidR="00A33AAC" w:rsidRDefault="00A33AAC" w:rsidP="00221EC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 xml:space="preserve">Кроме этого, каждую среду музей проводит лекторий, в ходе которого можно познакомиться с разными стилями и художественными направлениями искусства, начиная с Древнего мира, заканчивая авангардными течениями </w:t>
      </w:r>
      <w:r>
        <w:rPr>
          <w:rFonts w:ascii="Times New Roman" w:hAnsi="Times New Roman" w:cs="Times New Roman"/>
          <w:sz w:val="28"/>
          <w:szCs w:val="28"/>
          <w:lang w:val="en-US"/>
        </w:rPr>
        <w:t>XX</w:t>
      </w:r>
      <w:r>
        <w:rPr>
          <w:rFonts w:ascii="Times New Roman" w:hAnsi="Times New Roman" w:cs="Times New Roman"/>
          <w:sz w:val="28"/>
          <w:szCs w:val="28"/>
        </w:rPr>
        <w:t xml:space="preserve"> века. Например, 21 октября 2020 года состоится лекторий по теме «Романтизм в Западной Европе».</w:t>
      </w:r>
    </w:p>
    <w:p w:rsidR="00221ECE" w:rsidRDefault="00A33AAC" w:rsidP="00221EC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 xml:space="preserve">Музей реализует </w:t>
      </w:r>
      <w:r w:rsidR="00221ECE">
        <w:rPr>
          <w:rFonts w:ascii="Times New Roman" w:hAnsi="Times New Roman" w:cs="Times New Roman"/>
          <w:sz w:val="28"/>
          <w:szCs w:val="28"/>
        </w:rPr>
        <w:t xml:space="preserve"> </w:t>
      </w:r>
      <w:r>
        <w:rPr>
          <w:rFonts w:ascii="Times New Roman" w:hAnsi="Times New Roman" w:cs="Times New Roman"/>
          <w:sz w:val="28"/>
          <w:szCs w:val="28"/>
        </w:rPr>
        <w:t>для учащихся художественно-развивающую программу «Рисуем в музее», которая проходит каждую неделю по пятницам.</w:t>
      </w:r>
    </w:p>
    <w:p w:rsidR="00A33AAC" w:rsidRDefault="00A33AAC" w:rsidP="00221EC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 xml:space="preserve">В музее всегда широко представлена выставка  работ русских художников. Так, вызывает интерес выставка картин А.К.Саврасова, автора знаменитого полотна «Грачи прилетели». Главная тема экспозиции – эволюция русского реалистического пейзажа середины – второй половины </w:t>
      </w:r>
      <w:r>
        <w:rPr>
          <w:rFonts w:ascii="Times New Roman" w:hAnsi="Times New Roman" w:cs="Times New Roman"/>
          <w:sz w:val="28"/>
          <w:szCs w:val="28"/>
          <w:lang w:val="en-US"/>
        </w:rPr>
        <w:t>XIX</w:t>
      </w:r>
      <w:r w:rsidRPr="00A33AAC">
        <w:rPr>
          <w:rFonts w:ascii="Times New Roman" w:hAnsi="Times New Roman" w:cs="Times New Roman"/>
          <w:sz w:val="28"/>
          <w:szCs w:val="28"/>
        </w:rPr>
        <w:t xml:space="preserve"> </w:t>
      </w:r>
      <w:r>
        <w:rPr>
          <w:rFonts w:ascii="Times New Roman" w:hAnsi="Times New Roman" w:cs="Times New Roman"/>
          <w:sz w:val="28"/>
          <w:szCs w:val="28"/>
        </w:rPr>
        <w:t>века.</w:t>
      </w:r>
    </w:p>
    <w:p w:rsidR="00A33AAC" w:rsidRDefault="00A33AAC" w:rsidP="00221EC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 xml:space="preserve">Обобщая изложенное, мы можем сказать, что преимуществом таких практик является цельная структура каждой программы и профессионализм </w:t>
      </w:r>
      <w:r w:rsidR="00522604">
        <w:rPr>
          <w:rFonts w:ascii="Times New Roman" w:hAnsi="Times New Roman" w:cs="Times New Roman"/>
          <w:sz w:val="28"/>
          <w:szCs w:val="28"/>
        </w:rPr>
        <w:t xml:space="preserve">лекторов и экскурсоводов. Единственный недостаток таких практик – это использование монолога как ведущего метода взаимодействия с учениками. </w:t>
      </w:r>
    </w:p>
    <w:p w:rsidR="00522604" w:rsidRDefault="00522604" w:rsidP="00221ECE">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 xml:space="preserve">Художественный музей им. М.В.Нестерова имеет красивый сайт </w:t>
      </w:r>
      <w:r>
        <w:rPr>
          <w:rFonts w:ascii="Times New Roman" w:hAnsi="Times New Roman" w:cs="Times New Roman"/>
          <w:sz w:val="28"/>
          <w:szCs w:val="28"/>
          <w:lang w:val="en-US"/>
        </w:rPr>
        <w:t>museum</w:t>
      </w:r>
      <w:r w:rsidRPr="00522604">
        <w:rPr>
          <w:rFonts w:ascii="Times New Roman" w:hAnsi="Times New Roman" w:cs="Times New Roman"/>
          <w:sz w:val="28"/>
          <w:szCs w:val="28"/>
        </w:rPr>
        <w:t>-</w:t>
      </w:r>
      <w:r>
        <w:rPr>
          <w:rFonts w:ascii="Times New Roman" w:hAnsi="Times New Roman" w:cs="Times New Roman"/>
          <w:sz w:val="28"/>
          <w:szCs w:val="28"/>
          <w:lang w:val="en-US"/>
        </w:rPr>
        <w:t>nesterov</w:t>
      </w:r>
      <w:r w:rsidRPr="00522604">
        <w:rPr>
          <w:rFonts w:ascii="Times New Roman" w:hAnsi="Times New Roman" w:cs="Times New Roman"/>
          <w:sz w:val="28"/>
          <w:szCs w:val="28"/>
        </w:rPr>
        <w:t>.</w:t>
      </w:r>
      <w:r>
        <w:rPr>
          <w:rFonts w:ascii="Times New Roman" w:hAnsi="Times New Roman" w:cs="Times New Roman"/>
          <w:sz w:val="28"/>
          <w:szCs w:val="28"/>
          <w:lang w:val="en-US"/>
        </w:rPr>
        <w:t>ru</w:t>
      </w:r>
      <w:r w:rsidRPr="00522604">
        <w:rPr>
          <w:rFonts w:ascii="Times New Roman" w:hAnsi="Times New Roman" w:cs="Times New Roman"/>
          <w:sz w:val="28"/>
          <w:szCs w:val="28"/>
        </w:rPr>
        <w:t xml:space="preserve"> </w:t>
      </w:r>
      <w:r>
        <w:rPr>
          <w:rFonts w:ascii="Times New Roman" w:hAnsi="Times New Roman" w:cs="Times New Roman"/>
          <w:sz w:val="28"/>
          <w:szCs w:val="28"/>
        </w:rPr>
        <w:t xml:space="preserve"> и на виртуальном приглашает к взаимодействию. На сайте можно посмотреть видеоматериалы. </w:t>
      </w:r>
    </w:p>
    <w:p w:rsidR="00522604" w:rsidRDefault="00522604" w:rsidP="00221ECE">
      <w:pPr>
        <w:spacing w:after="0" w:line="360" w:lineRule="auto"/>
        <w:ind w:firstLine="1276"/>
        <w:jc w:val="both"/>
        <w:rPr>
          <w:rFonts w:ascii="Times New Roman" w:hAnsi="Times New Roman" w:cs="Times New Roman"/>
          <w:sz w:val="28"/>
          <w:szCs w:val="28"/>
        </w:rPr>
      </w:pPr>
    </w:p>
    <w:p w:rsidR="00522604" w:rsidRDefault="00522604" w:rsidP="00522604">
      <w:pPr>
        <w:spacing w:after="0" w:line="360" w:lineRule="auto"/>
        <w:ind w:firstLine="1276"/>
        <w:jc w:val="center"/>
        <w:rPr>
          <w:rFonts w:ascii="Times New Roman" w:hAnsi="Times New Roman" w:cs="Times New Roman"/>
          <w:sz w:val="28"/>
          <w:szCs w:val="28"/>
        </w:rPr>
      </w:pPr>
      <w:r>
        <w:rPr>
          <w:rFonts w:ascii="Times New Roman" w:hAnsi="Times New Roman" w:cs="Times New Roman"/>
          <w:sz w:val="28"/>
          <w:szCs w:val="28"/>
        </w:rPr>
        <w:lastRenderedPageBreak/>
        <w:t>ГЛАВА 2. Способы приобщения учащихся среднего звена к произведениям живописи</w:t>
      </w:r>
    </w:p>
    <w:p w:rsidR="00522604" w:rsidRDefault="00522604" w:rsidP="00522604">
      <w:pPr>
        <w:spacing w:after="0" w:line="360" w:lineRule="auto"/>
        <w:ind w:firstLine="1276"/>
        <w:jc w:val="center"/>
        <w:rPr>
          <w:rFonts w:ascii="Times New Roman" w:hAnsi="Times New Roman" w:cs="Times New Roman"/>
          <w:sz w:val="28"/>
          <w:szCs w:val="28"/>
        </w:rPr>
      </w:pPr>
    </w:p>
    <w:p w:rsidR="00522604" w:rsidRDefault="00522604" w:rsidP="00522604">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В этой главе мы рассмотрим несколько способов приобщения учащихся среднего звена к живописи.</w:t>
      </w:r>
    </w:p>
    <w:p w:rsidR="00522604" w:rsidRDefault="00522604" w:rsidP="00522604">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Первый их них – это «Собери картину». Ученикам предлагается набор фрагментов картин, которые объединены одной тематикой. Например, пейзаж. Задача ребят – собрать картину по фрагментам. Такой способ увлекает ребят. После того, как картина собрана, называется автор полотна</w:t>
      </w:r>
      <w:r w:rsidR="00727011">
        <w:rPr>
          <w:rFonts w:ascii="Times New Roman" w:hAnsi="Times New Roman" w:cs="Times New Roman"/>
          <w:sz w:val="28"/>
          <w:szCs w:val="28"/>
        </w:rPr>
        <w:t xml:space="preserve"> (Приложение 1)</w:t>
      </w:r>
      <w:r>
        <w:rPr>
          <w:rFonts w:ascii="Times New Roman" w:hAnsi="Times New Roman" w:cs="Times New Roman"/>
          <w:sz w:val="28"/>
          <w:szCs w:val="28"/>
        </w:rPr>
        <w:t xml:space="preserve">. Учитель или ученик старшего звена знакомит ребят с художником. Далее в ходе работы над картиной можно  обсудить цветовую гамму картины, почему автор использует те или иные краски. Таким образом, ученики не просто видят полотно и воспринимают одну только монологическую речь. Они сами являются участниками социального взаимодействия, то есть игры. </w:t>
      </w:r>
    </w:p>
    <w:p w:rsidR="00E07AFF" w:rsidRDefault="00E07AFF" w:rsidP="00522604">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 xml:space="preserve">Эта игра может быть посвящена отдельной теме живописи или творчеству какого-либо художника. Мы провели такую игру в 5 классе на уроке русского языка и  посвятили ее творчеству Шишкина. </w:t>
      </w:r>
    </w:p>
    <w:p w:rsidR="00E07AFF" w:rsidRDefault="00E07AFF" w:rsidP="00522604">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 xml:space="preserve">В ходе наблюдения за пятиклассниками мы заметили, что ребятам нравится такой вид работы. После этого они охотно описывают картину, обращая внимание даже на мелкие детали (ничего не ускользает из их поля зрения). </w:t>
      </w:r>
    </w:p>
    <w:p w:rsidR="00E07AFF" w:rsidRDefault="00E07AFF" w:rsidP="00522604">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Подбор коллекции картин для игры осуществляется на основе  репродукций, имеющихся в музее им. М.В.Нестерова.</w:t>
      </w:r>
    </w:p>
    <w:p w:rsidR="00E07AFF" w:rsidRDefault="00E07AFF" w:rsidP="00522604">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знакомим ребят с фондами музея. После такой работы возможно коллективное посещение музея или виртуальное путешествие. </w:t>
      </w:r>
    </w:p>
    <w:p w:rsidR="00E07AFF" w:rsidRDefault="00E07AFF" w:rsidP="00522604">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Второй способ приобщения учащихся среднего звена к произведениям живописи – это «Подбор отрывков из стихотворений к собранным картинам»</w:t>
      </w:r>
      <w:r w:rsidR="00727011">
        <w:rPr>
          <w:rFonts w:ascii="Times New Roman" w:hAnsi="Times New Roman" w:cs="Times New Roman"/>
          <w:sz w:val="28"/>
          <w:szCs w:val="28"/>
        </w:rPr>
        <w:t xml:space="preserve"> (Приложение 2)</w:t>
      </w:r>
      <w:r>
        <w:rPr>
          <w:rFonts w:ascii="Times New Roman" w:hAnsi="Times New Roman" w:cs="Times New Roman"/>
          <w:sz w:val="28"/>
          <w:szCs w:val="28"/>
        </w:rPr>
        <w:t xml:space="preserve">. Это разнообразит работу и сделает ее более интересной и познавательной. Мы предложили готовые отрывки, а кто-то из ребят и сам может </w:t>
      </w:r>
      <w:r>
        <w:rPr>
          <w:rFonts w:ascii="Times New Roman" w:hAnsi="Times New Roman" w:cs="Times New Roman"/>
          <w:sz w:val="28"/>
          <w:szCs w:val="28"/>
        </w:rPr>
        <w:lastRenderedPageBreak/>
        <w:t>сочинить. Такая системная работа, конечно, не пройдет бесследн</w:t>
      </w:r>
      <w:r w:rsidR="00727011">
        <w:rPr>
          <w:rFonts w:ascii="Times New Roman" w:hAnsi="Times New Roman" w:cs="Times New Roman"/>
          <w:sz w:val="28"/>
          <w:szCs w:val="28"/>
        </w:rPr>
        <w:t xml:space="preserve">о. Она  и эстетически развивает </w:t>
      </w:r>
      <w:r>
        <w:rPr>
          <w:rFonts w:ascii="Times New Roman" w:hAnsi="Times New Roman" w:cs="Times New Roman"/>
          <w:sz w:val="28"/>
          <w:szCs w:val="28"/>
        </w:rPr>
        <w:t xml:space="preserve"> и способствует расширению эрудиции.</w:t>
      </w:r>
    </w:p>
    <w:p w:rsidR="00E07AFF" w:rsidRDefault="00E07AFF" w:rsidP="00522604">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 xml:space="preserve">Третий способ – это </w:t>
      </w:r>
      <w:r w:rsidR="005B7FFB">
        <w:rPr>
          <w:rFonts w:ascii="Times New Roman" w:hAnsi="Times New Roman" w:cs="Times New Roman"/>
          <w:sz w:val="28"/>
          <w:szCs w:val="28"/>
        </w:rPr>
        <w:t>«Найди картину по описанию»</w:t>
      </w:r>
      <w:r w:rsidR="00727011">
        <w:rPr>
          <w:rFonts w:ascii="Times New Roman" w:hAnsi="Times New Roman" w:cs="Times New Roman"/>
          <w:sz w:val="28"/>
          <w:szCs w:val="28"/>
        </w:rPr>
        <w:t xml:space="preserve"> (Приложение 3)</w:t>
      </w:r>
      <w:r w:rsidR="005B7FFB">
        <w:rPr>
          <w:rFonts w:ascii="Times New Roman" w:hAnsi="Times New Roman" w:cs="Times New Roman"/>
          <w:sz w:val="28"/>
          <w:szCs w:val="28"/>
        </w:rPr>
        <w:t xml:space="preserve">. Ребятам предлагается описание картины (оно может быть не подробным, а, например, указывается какая-то мелкая деталь), ученики должны на предложенных репродукциях найти соответствующую картину. Следующий этап: описать картину или составить по ней небольшой рассказ. Эта работа, с одной стороны, структурирует познания учащихся, с другой стороны, это активный процесс социального взаимодействия: школьники общаются друг с другом, развивается устная речь. Причем это и подготовка к итоговому собеседованию. </w:t>
      </w:r>
    </w:p>
    <w:p w:rsidR="005B7FFB" w:rsidRDefault="005B7FFB" w:rsidP="00522604">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Данный способ можно усложнить. Ученикам предлагается самим сделать описание картины. Это развивает творческую активность, формирует интерес к дальнейшему поиску информации.</w:t>
      </w:r>
    </w:p>
    <w:p w:rsidR="003E421F" w:rsidRDefault="003E421F" w:rsidP="00522604">
      <w:pPr>
        <w:spacing w:after="0" w:line="360" w:lineRule="auto"/>
        <w:ind w:firstLine="1276"/>
        <w:jc w:val="both"/>
        <w:rPr>
          <w:rFonts w:ascii="Times New Roman" w:hAnsi="Times New Roman" w:cs="Times New Roman"/>
          <w:color w:val="282828"/>
          <w:sz w:val="28"/>
          <w:szCs w:val="28"/>
          <w:shd w:val="clear" w:color="auto" w:fill="FFFFFF"/>
        </w:rPr>
      </w:pPr>
      <w:r>
        <w:rPr>
          <w:rFonts w:ascii="Times New Roman" w:hAnsi="Times New Roman" w:cs="Times New Roman"/>
          <w:sz w:val="28"/>
          <w:szCs w:val="28"/>
        </w:rPr>
        <w:t xml:space="preserve">Четвертый способ: </w:t>
      </w:r>
      <w:r>
        <w:rPr>
          <w:rFonts w:ascii="Times New Roman" w:hAnsi="Times New Roman" w:cs="Times New Roman"/>
          <w:color w:val="282828"/>
          <w:sz w:val="28"/>
          <w:szCs w:val="28"/>
          <w:shd w:val="clear" w:color="auto" w:fill="FFFFFF"/>
        </w:rPr>
        <w:t>в</w:t>
      </w:r>
      <w:r w:rsidRPr="003E421F">
        <w:rPr>
          <w:rFonts w:ascii="Times New Roman" w:hAnsi="Times New Roman" w:cs="Times New Roman"/>
          <w:color w:val="282828"/>
          <w:sz w:val="28"/>
          <w:szCs w:val="28"/>
          <w:shd w:val="clear" w:color="auto" w:fill="FFFFFF"/>
        </w:rPr>
        <w:t xml:space="preserve"> 2020 году в связи с пандемией взаимодействие детей было ограничено. Исследования подтверждают ежегодный рост зависимости детей и подростков от гаджетов, а в условиях самоизоляции выросло время, проводимое школьниками в интернете. http://security.mosmetod.ru/internet-zavisimosti/127-statistika-internet-zavisimosti-u-rossijskikh-podrostkov</w:t>
      </w:r>
      <w:r>
        <w:rPr>
          <w:rFonts w:ascii="Times New Roman" w:hAnsi="Times New Roman" w:cs="Times New Roman"/>
          <w:color w:val="282828"/>
          <w:sz w:val="28"/>
          <w:szCs w:val="28"/>
          <w:shd w:val="clear" w:color="auto" w:fill="FFFFFF"/>
        </w:rPr>
        <w:t>.</w:t>
      </w:r>
      <w:r w:rsidRPr="003E421F">
        <w:rPr>
          <w:rFonts w:ascii="Times New Roman" w:hAnsi="Times New Roman" w:cs="Times New Roman"/>
          <w:color w:val="282828"/>
          <w:sz w:val="28"/>
          <w:szCs w:val="28"/>
          <w:shd w:val="clear" w:color="auto" w:fill="FFFFFF"/>
        </w:rPr>
        <w:t xml:space="preserve"> Дети погружаются в виртуальную реальность и теряют социально-культурные ориентиры. На этом фоне проявля</w:t>
      </w:r>
      <w:r>
        <w:rPr>
          <w:rFonts w:ascii="Times New Roman" w:hAnsi="Times New Roman" w:cs="Times New Roman"/>
          <w:color w:val="282828"/>
          <w:sz w:val="28"/>
          <w:szCs w:val="28"/>
          <w:shd w:val="clear" w:color="auto" w:fill="FFFFFF"/>
        </w:rPr>
        <w:t xml:space="preserve">ется проблема снижения </w:t>
      </w:r>
      <w:r w:rsidRPr="003E421F">
        <w:rPr>
          <w:rFonts w:ascii="Times New Roman" w:hAnsi="Times New Roman" w:cs="Times New Roman"/>
          <w:color w:val="282828"/>
          <w:sz w:val="28"/>
          <w:szCs w:val="28"/>
          <w:shd w:val="clear" w:color="auto" w:fill="FFFFFF"/>
        </w:rPr>
        <w:t>комм</w:t>
      </w:r>
      <w:r>
        <w:rPr>
          <w:rFonts w:ascii="Times New Roman" w:hAnsi="Times New Roman" w:cs="Times New Roman"/>
          <w:color w:val="282828"/>
          <w:sz w:val="28"/>
          <w:szCs w:val="28"/>
          <w:shd w:val="clear" w:color="auto" w:fill="FFFFFF"/>
        </w:rPr>
        <w:t>уникабельности</w:t>
      </w:r>
      <w:r w:rsidRPr="003E421F">
        <w:rPr>
          <w:rFonts w:ascii="Times New Roman" w:hAnsi="Times New Roman" w:cs="Times New Roman"/>
          <w:color w:val="282828"/>
          <w:sz w:val="28"/>
          <w:szCs w:val="28"/>
          <w:shd w:val="clear" w:color="auto" w:fill="FFFFFF"/>
        </w:rPr>
        <w:t>, интереса подрастающего поколения</w:t>
      </w:r>
      <w:r>
        <w:rPr>
          <w:rFonts w:ascii="Times New Roman" w:hAnsi="Times New Roman" w:cs="Times New Roman"/>
          <w:color w:val="282828"/>
          <w:sz w:val="28"/>
          <w:szCs w:val="28"/>
          <w:shd w:val="clear" w:color="auto" w:fill="FFFFFF"/>
        </w:rPr>
        <w:t xml:space="preserve"> к культуре, искусству</w:t>
      </w:r>
      <w:r w:rsidRPr="003E421F">
        <w:rPr>
          <w:rFonts w:ascii="Times New Roman" w:hAnsi="Times New Roman" w:cs="Times New Roman"/>
          <w:color w:val="282828"/>
          <w:sz w:val="28"/>
          <w:szCs w:val="28"/>
          <w:shd w:val="clear" w:color="auto" w:fill="FFFFFF"/>
        </w:rPr>
        <w:t xml:space="preserve">, что влечёт за собой сужение кругозора и общего интеллектуального развития. Происходит разрыв связи поколений. </w:t>
      </w:r>
      <w:r>
        <w:rPr>
          <w:rFonts w:ascii="Times New Roman" w:hAnsi="Times New Roman" w:cs="Times New Roman"/>
          <w:color w:val="282828"/>
          <w:sz w:val="28"/>
          <w:szCs w:val="28"/>
          <w:shd w:val="clear" w:color="auto" w:fill="FFFFFF"/>
        </w:rPr>
        <w:t xml:space="preserve">В ходе ежегодно проводимых исследований мы обнаружили, что в 8а классе есть ученик, который неплохо рисует, при этом он не посещает художественную школу. Мы предложили ему участвовать в проекте </w:t>
      </w:r>
      <w:r w:rsidR="005F263D">
        <w:rPr>
          <w:rFonts w:ascii="Times New Roman" w:hAnsi="Times New Roman" w:cs="Times New Roman"/>
          <w:color w:val="282828"/>
          <w:sz w:val="28"/>
          <w:szCs w:val="28"/>
          <w:shd w:val="clear" w:color="auto" w:fill="FFFFFF"/>
        </w:rPr>
        <w:t xml:space="preserve">«Радость в творчестве». Результатом большой работы стала персональная выставка ученика 8 класса Сахаутдинова Роберта (сценарий открытия выставки в Приложении 2). </w:t>
      </w:r>
      <w:r w:rsidR="005F263D">
        <w:rPr>
          <w:rFonts w:ascii="Times New Roman" w:hAnsi="Times New Roman" w:cs="Times New Roman"/>
          <w:color w:val="282828"/>
          <w:sz w:val="28"/>
          <w:szCs w:val="28"/>
          <w:shd w:val="clear" w:color="auto" w:fill="FFFFFF"/>
        </w:rPr>
        <w:lastRenderedPageBreak/>
        <w:t xml:space="preserve">Этот проект </w:t>
      </w:r>
      <w:r w:rsidRPr="003E421F">
        <w:rPr>
          <w:rFonts w:ascii="Times New Roman" w:hAnsi="Times New Roman" w:cs="Times New Roman"/>
          <w:color w:val="282828"/>
          <w:sz w:val="28"/>
          <w:szCs w:val="28"/>
          <w:shd w:val="clear" w:color="auto" w:fill="FFFFFF"/>
        </w:rPr>
        <w:t xml:space="preserve">станет пилотным проектом </w:t>
      </w:r>
      <w:r w:rsidR="005F263D">
        <w:rPr>
          <w:rFonts w:ascii="Times New Roman" w:hAnsi="Times New Roman" w:cs="Times New Roman"/>
          <w:color w:val="282828"/>
          <w:sz w:val="28"/>
          <w:szCs w:val="28"/>
          <w:shd w:val="clear" w:color="auto" w:fill="FFFFFF"/>
        </w:rPr>
        <w:t>методики, направленной </w:t>
      </w:r>
      <w:r w:rsidRPr="003E421F">
        <w:rPr>
          <w:rFonts w:ascii="Times New Roman" w:hAnsi="Times New Roman" w:cs="Times New Roman"/>
          <w:color w:val="282828"/>
          <w:sz w:val="28"/>
          <w:szCs w:val="28"/>
          <w:shd w:val="clear" w:color="auto" w:fill="FFFFFF"/>
        </w:rPr>
        <w:t>на:</w:t>
      </w:r>
      <w:r w:rsidRPr="003E421F">
        <w:rPr>
          <w:rFonts w:ascii="Times New Roman" w:hAnsi="Times New Roman" w:cs="Times New Roman"/>
          <w:color w:val="282828"/>
          <w:sz w:val="28"/>
          <w:szCs w:val="28"/>
        </w:rPr>
        <w:br/>
      </w:r>
      <w:r w:rsidR="005F263D">
        <w:rPr>
          <w:rFonts w:ascii="Times New Roman" w:hAnsi="Times New Roman" w:cs="Times New Roman"/>
          <w:color w:val="282828"/>
          <w:sz w:val="28"/>
          <w:szCs w:val="28"/>
          <w:shd w:val="clear" w:color="auto" w:fill="FFFFFF"/>
        </w:rPr>
        <w:t>- в</w:t>
      </w:r>
      <w:r w:rsidRPr="003E421F">
        <w:rPr>
          <w:rFonts w:ascii="Times New Roman" w:hAnsi="Times New Roman" w:cs="Times New Roman"/>
          <w:color w:val="282828"/>
          <w:sz w:val="28"/>
          <w:szCs w:val="28"/>
          <w:shd w:val="clear" w:color="auto" w:fill="FFFFFF"/>
        </w:rPr>
        <w:t>осстановление активного образа жизни семей после пандемии;</w:t>
      </w:r>
      <w:r w:rsidRPr="003E421F">
        <w:rPr>
          <w:rFonts w:ascii="Times New Roman" w:hAnsi="Times New Roman" w:cs="Times New Roman"/>
          <w:color w:val="282828"/>
          <w:sz w:val="28"/>
          <w:szCs w:val="28"/>
        </w:rPr>
        <w:br/>
      </w:r>
      <w:r w:rsidR="005F263D">
        <w:rPr>
          <w:rFonts w:ascii="Times New Roman" w:hAnsi="Times New Roman" w:cs="Times New Roman"/>
          <w:color w:val="282828"/>
          <w:sz w:val="28"/>
          <w:szCs w:val="28"/>
          <w:shd w:val="clear" w:color="auto" w:fill="FFFFFF"/>
        </w:rPr>
        <w:t>- внедрение художественного творчества как социального центра села</w:t>
      </w:r>
      <w:r w:rsidRPr="003E421F">
        <w:rPr>
          <w:rFonts w:ascii="Times New Roman" w:hAnsi="Times New Roman" w:cs="Times New Roman"/>
          <w:color w:val="282828"/>
          <w:sz w:val="28"/>
          <w:szCs w:val="28"/>
          <w:shd w:val="clear" w:color="auto" w:fill="FFFFFF"/>
        </w:rPr>
        <w:t>: социализация детей пар</w:t>
      </w:r>
      <w:r w:rsidR="005F263D">
        <w:rPr>
          <w:rFonts w:ascii="Times New Roman" w:hAnsi="Times New Roman" w:cs="Times New Roman"/>
          <w:color w:val="282828"/>
          <w:sz w:val="28"/>
          <w:szCs w:val="28"/>
          <w:shd w:val="clear" w:color="auto" w:fill="FFFFFF"/>
        </w:rPr>
        <w:t>аллельно с популяризацией художественного творчества</w:t>
      </w:r>
      <w:r w:rsidRPr="003E421F">
        <w:rPr>
          <w:rFonts w:ascii="Times New Roman" w:hAnsi="Times New Roman" w:cs="Times New Roman"/>
          <w:color w:val="282828"/>
          <w:sz w:val="28"/>
          <w:szCs w:val="28"/>
          <w:shd w:val="clear" w:color="auto" w:fill="FFFFFF"/>
        </w:rPr>
        <w:t>;</w:t>
      </w:r>
      <w:r w:rsidRPr="003E421F">
        <w:rPr>
          <w:rFonts w:ascii="Times New Roman" w:hAnsi="Times New Roman" w:cs="Times New Roman"/>
          <w:color w:val="282828"/>
          <w:sz w:val="28"/>
          <w:szCs w:val="28"/>
        </w:rPr>
        <w:br/>
      </w:r>
      <w:r w:rsidRPr="003E421F">
        <w:rPr>
          <w:rFonts w:ascii="Times New Roman" w:hAnsi="Times New Roman" w:cs="Times New Roman"/>
          <w:color w:val="282828"/>
          <w:sz w:val="28"/>
          <w:szCs w:val="28"/>
          <w:shd w:val="clear" w:color="auto" w:fill="FFFFFF"/>
        </w:rPr>
        <w:t>-</w:t>
      </w:r>
      <w:r w:rsidR="005F263D">
        <w:rPr>
          <w:rFonts w:ascii="Times New Roman" w:hAnsi="Times New Roman" w:cs="Times New Roman"/>
          <w:color w:val="282828"/>
          <w:sz w:val="28"/>
          <w:szCs w:val="28"/>
          <w:shd w:val="clear" w:color="auto" w:fill="FFFFFF"/>
        </w:rPr>
        <w:t xml:space="preserve"> ф</w:t>
      </w:r>
      <w:r w:rsidRPr="003E421F">
        <w:rPr>
          <w:rFonts w:ascii="Times New Roman" w:hAnsi="Times New Roman" w:cs="Times New Roman"/>
          <w:color w:val="282828"/>
          <w:sz w:val="28"/>
          <w:szCs w:val="28"/>
          <w:shd w:val="clear" w:color="auto" w:fill="FFFFFF"/>
        </w:rPr>
        <w:t>ормиров</w:t>
      </w:r>
      <w:r w:rsidR="005F263D">
        <w:rPr>
          <w:rFonts w:ascii="Times New Roman" w:hAnsi="Times New Roman" w:cs="Times New Roman"/>
          <w:color w:val="282828"/>
          <w:sz w:val="28"/>
          <w:szCs w:val="28"/>
          <w:shd w:val="clear" w:color="auto" w:fill="FFFFFF"/>
        </w:rPr>
        <w:t>ание детско-юношеского художественного</w:t>
      </w:r>
      <w:r w:rsidRPr="003E421F">
        <w:rPr>
          <w:rFonts w:ascii="Times New Roman" w:hAnsi="Times New Roman" w:cs="Times New Roman"/>
          <w:color w:val="282828"/>
          <w:sz w:val="28"/>
          <w:szCs w:val="28"/>
          <w:shd w:val="clear" w:color="auto" w:fill="FFFFFF"/>
        </w:rPr>
        <w:t xml:space="preserve"> сообщества.</w:t>
      </w:r>
    </w:p>
    <w:p w:rsidR="00BB41F0" w:rsidRPr="00BB41F0" w:rsidRDefault="00BB41F0" w:rsidP="00BB41F0">
      <w:pPr>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bookmarkStart w:id="0" w:name="_GoBack"/>
      <w:bookmarkEnd w:id="0"/>
      <w:r w:rsidRPr="00BB41F0">
        <w:rPr>
          <w:rFonts w:ascii="Times New Roman" w:hAnsi="Times New Roman" w:cs="Times New Roman"/>
          <w:color w:val="333333"/>
          <w:sz w:val="28"/>
          <w:szCs w:val="28"/>
          <w:shd w:val="clear" w:color="auto" w:fill="FFFFFF"/>
        </w:rPr>
        <w:t xml:space="preserve">В конце вспоминается цитата </w:t>
      </w:r>
      <w:r w:rsidRPr="00BB41F0">
        <w:rPr>
          <w:rFonts w:ascii="Times New Roman" w:hAnsi="Times New Roman" w:cs="Times New Roman"/>
          <w:color w:val="333333"/>
          <w:sz w:val="28"/>
          <w:szCs w:val="28"/>
          <w:shd w:val="clear" w:color="auto" w:fill="FFFFFF"/>
        </w:rPr>
        <w:t>об искусстве художника Валерия Рыбакова, члена Профессионального союза художников: «Искусство может разрушать и лечить человеческую душу, растлевать и воспитывать. И только светлое искусство способно спасти человечество: оно исцеляет душевные раны, дает надежду на будущее, несет в мир любовь и счастье».</w:t>
      </w:r>
    </w:p>
    <w:p w:rsidR="00BB41F0" w:rsidRPr="00BB41F0" w:rsidRDefault="00BB41F0" w:rsidP="00BB41F0">
      <w:pPr>
        <w:spacing w:after="0" w:line="360" w:lineRule="auto"/>
        <w:ind w:firstLine="1276"/>
        <w:jc w:val="both"/>
        <w:rPr>
          <w:rFonts w:ascii="Times New Roman" w:hAnsi="Times New Roman" w:cs="Times New Roman"/>
          <w:color w:val="282828"/>
          <w:sz w:val="28"/>
          <w:szCs w:val="28"/>
          <w:shd w:val="clear" w:color="auto" w:fill="FFFFFF"/>
        </w:rPr>
      </w:pPr>
    </w:p>
    <w:p w:rsidR="005F263D" w:rsidRPr="003E421F" w:rsidRDefault="005F263D" w:rsidP="00522604">
      <w:pPr>
        <w:spacing w:after="0" w:line="360" w:lineRule="auto"/>
        <w:ind w:firstLine="1276"/>
        <w:jc w:val="both"/>
        <w:rPr>
          <w:rFonts w:ascii="Times New Roman" w:hAnsi="Times New Roman" w:cs="Times New Roman"/>
          <w:sz w:val="28"/>
          <w:szCs w:val="28"/>
        </w:rPr>
      </w:pPr>
    </w:p>
    <w:p w:rsidR="005B7FFB" w:rsidRPr="003E421F" w:rsidRDefault="005B7FFB" w:rsidP="00522604">
      <w:pPr>
        <w:spacing w:after="0" w:line="360" w:lineRule="auto"/>
        <w:ind w:firstLine="1276"/>
        <w:jc w:val="both"/>
        <w:rPr>
          <w:rFonts w:ascii="Times New Roman" w:hAnsi="Times New Roman" w:cs="Times New Roman"/>
          <w:sz w:val="28"/>
          <w:szCs w:val="28"/>
        </w:rPr>
      </w:pPr>
    </w:p>
    <w:p w:rsidR="005B7FFB" w:rsidRDefault="005B7FFB" w:rsidP="005B7FFB">
      <w:pPr>
        <w:spacing w:after="0" w:line="360" w:lineRule="auto"/>
        <w:ind w:firstLine="1276"/>
        <w:jc w:val="center"/>
        <w:rPr>
          <w:rFonts w:ascii="Times New Roman" w:hAnsi="Times New Roman" w:cs="Times New Roman"/>
          <w:b/>
          <w:sz w:val="28"/>
          <w:szCs w:val="28"/>
        </w:rPr>
      </w:pPr>
    </w:p>
    <w:p w:rsidR="005B7FFB" w:rsidRDefault="005B7FFB" w:rsidP="005B7FFB">
      <w:pPr>
        <w:spacing w:after="0" w:line="360" w:lineRule="auto"/>
        <w:ind w:firstLine="1276"/>
        <w:jc w:val="center"/>
        <w:rPr>
          <w:rFonts w:ascii="Times New Roman" w:hAnsi="Times New Roman" w:cs="Times New Roman"/>
          <w:b/>
          <w:sz w:val="28"/>
          <w:szCs w:val="28"/>
        </w:rPr>
      </w:pPr>
    </w:p>
    <w:p w:rsidR="005B7FFB" w:rsidRDefault="005B7FFB" w:rsidP="005B7FFB">
      <w:pPr>
        <w:spacing w:after="0" w:line="360" w:lineRule="auto"/>
        <w:ind w:firstLine="1276"/>
        <w:jc w:val="center"/>
        <w:rPr>
          <w:rFonts w:ascii="Times New Roman" w:hAnsi="Times New Roman" w:cs="Times New Roman"/>
          <w:b/>
          <w:sz w:val="28"/>
          <w:szCs w:val="28"/>
        </w:rPr>
      </w:pPr>
    </w:p>
    <w:p w:rsidR="005B7FFB" w:rsidRDefault="005B7FFB" w:rsidP="005B7FFB">
      <w:pPr>
        <w:spacing w:after="0" w:line="360" w:lineRule="auto"/>
        <w:ind w:firstLine="1276"/>
        <w:jc w:val="center"/>
        <w:rPr>
          <w:rFonts w:ascii="Times New Roman" w:hAnsi="Times New Roman" w:cs="Times New Roman"/>
          <w:b/>
          <w:sz w:val="28"/>
          <w:szCs w:val="28"/>
        </w:rPr>
      </w:pPr>
    </w:p>
    <w:p w:rsidR="005B7FFB" w:rsidRDefault="005B7FFB" w:rsidP="005B7FFB">
      <w:pPr>
        <w:spacing w:after="0" w:line="360" w:lineRule="auto"/>
        <w:ind w:firstLine="1276"/>
        <w:jc w:val="center"/>
        <w:rPr>
          <w:rFonts w:ascii="Times New Roman" w:hAnsi="Times New Roman" w:cs="Times New Roman"/>
          <w:b/>
          <w:sz w:val="28"/>
          <w:szCs w:val="28"/>
        </w:rPr>
      </w:pPr>
    </w:p>
    <w:p w:rsidR="005B7FFB" w:rsidRDefault="005B7FFB" w:rsidP="005B7FFB">
      <w:pPr>
        <w:spacing w:after="0" w:line="360" w:lineRule="auto"/>
        <w:ind w:firstLine="1276"/>
        <w:jc w:val="center"/>
        <w:rPr>
          <w:rFonts w:ascii="Times New Roman" w:hAnsi="Times New Roman" w:cs="Times New Roman"/>
          <w:b/>
          <w:sz w:val="28"/>
          <w:szCs w:val="28"/>
        </w:rPr>
      </w:pPr>
    </w:p>
    <w:p w:rsidR="005B7FFB" w:rsidRDefault="005B7FFB" w:rsidP="005B7FFB">
      <w:pPr>
        <w:spacing w:after="0" w:line="360" w:lineRule="auto"/>
        <w:ind w:firstLine="1276"/>
        <w:jc w:val="center"/>
        <w:rPr>
          <w:rFonts w:ascii="Times New Roman" w:hAnsi="Times New Roman" w:cs="Times New Roman"/>
          <w:b/>
          <w:sz w:val="28"/>
          <w:szCs w:val="28"/>
        </w:rPr>
      </w:pPr>
    </w:p>
    <w:p w:rsidR="005B7FFB" w:rsidRDefault="005B7FFB" w:rsidP="005B7FFB">
      <w:pPr>
        <w:spacing w:after="0" w:line="360" w:lineRule="auto"/>
        <w:ind w:firstLine="1276"/>
        <w:jc w:val="center"/>
        <w:rPr>
          <w:rFonts w:ascii="Times New Roman" w:hAnsi="Times New Roman" w:cs="Times New Roman"/>
          <w:b/>
          <w:sz w:val="28"/>
          <w:szCs w:val="28"/>
        </w:rPr>
      </w:pPr>
    </w:p>
    <w:p w:rsidR="005B7FFB" w:rsidRDefault="005B7FFB" w:rsidP="005B7FFB">
      <w:pPr>
        <w:spacing w:after="0" w:line="360" w:lineRule="auto"/>
        <w:ind w:firstLine="1276"/>
        <w:jc w:val="center"/>
        <w:rPr>
          <w:rFonts w:ascii="Times New Roman" w:hAnsi="Times New Roman" w:cs="Times New Roman"/>
          <w:b/>
          <w:sz w:val="28"/>
          <w:szCs w:val="28"/>
        </w:rPr>
      </w:pPr>
    </w:p>
    <w:p w:rsidR="005B7FFB" w:rsidRDefault="005B7FFB" w:rsidP="005B7FFB">
      <w:pPr>
        <w:spacing w:after="0" w:line="360" w:lineRule="auto"/>
        <w:ind w:firstLine="1276"/>
        <w:jc w:val="center"/>
        <w:rPr>
          <w:rFonts w:ascii="Times New Roman" w:hAnsi="Times New Roman" w:cs="Times New Roman"/>
          <w:b/>
          <w:sz w:val="28"/>
          <w:szCs w:val="28"/>
        </w:rPr>
      </w:pPr>
    </w:p>
    <w:p w:rsidR="005B7FFB" w:rsidRDefault="005B7FFB" w:rsidP="005B7FFB">
      <w:pPr>
        <w:spacing w:after="0" w:line="360" w:lineRule="auto"/>
        <w:ind w:firstLine="1276"/>
        <w:jc w:val="center"/>
        <w:rPr>
          <w:rFonts w:ascii="Times New Roman" w:hAnsi="Times New Roman" w:cs="Times New Roman"/>
          <w:b/>
          <w:sz w:val="28"/>
          <w:szCs w:val="28"/>
        </w:rPr>
      </w:pPr>
    </w:p>
    <w:p w:rsidR="005B7FFB" w:rsidRDefault="005B7FFB" w:rsidP="005B7FFB">
      <w:pPr>
        <w:spacing w:after="0" w:line="360" w:lineRule="auto"/>
        <w:ind w:firstLine="1276"/>
        <w:jc w:val="center"/>
        <w:rPr>
          <w:rFonts w:ascii="Times New Roman" w:hAnsi="Times New Roman" w:cs="Times New Roman"/>
          <w:b/>
          <w:sz w:val="28"/>
          <w:szCs w:val="28"/>
        </w:rPr>
      </w:pPr>
    </w:p>
    <w:p w:rsidR="005B7FFB" w:rsidRDefault="005B7FFB" w:rsidP="005B7FFB">
      <w:pPr>
        <w:spacing w:after="0" w:line="360" w:lineRule="auto"/>
        <w:ind w:firstLine="1276"/>
        <w:jc w:val="center"/>
        <w:rPr>
          <w:rFonts w:ascii="Times New Roman" w:hAnsi="Times New Roman" w:cs="Times New Roman"/>
          <w:b/>
          <w:sz w:val="28"/>
          <w:szCs w:val="28"/>
        </w:rPr>
      </w:pPr>
    </w:p>
    <w:p w:rsidR="005B7FFB" w:rsidRDefault="005B7FFB" w:rsidP="005B7FFB">
      <w:pPr>
        <w:spacing w:after="0" w:line="360" w:lineRule="auto"/>
        <w:ind w:firstLine="1276"/>
        <w:jc w:val="center"/>
        <w:rPr>
          <w:rFonts w:ascii="Times New Roman" w:hAnsi="Times New Roman" w:cs="Times New Roman"/>
          <w:b/>
          <w:sz w:val="28"/>
          <w:szCs w:val="28"/>
        </w:rPr>
      </w:pPr>
    </w:p>
    <w:p w:rsidR="005B7FFB" w:rsidRDefault="005B7FFB" w:rsidP="005B7FFB">
      <w:pPr>
        <w:spacing w:after="0" w:line="360" w:lineRule="auto"/>
        <w:ind w:firstLine="1276"/>
        <w:jc w:val="center"/>
        <w:rPr>
          <w:rFonts w:ascii="Times New Roman" w:hAnsi="Times New Roman" w:cs="Times New Roman"/>
          <w:b/>
          <w:sz w:val="28"/>
          <w:szCs w:val="28"/>
        </w:rPr>
      </w:pPr>
    </w:p>
    <w:p w:rsidR="005B7FFB" w:rsidRDefault="005B7FFB" w:rsidP="005B7FFB">
      <w:pPr>
        <w:spacing w:after="0" w:line="360" w:lineRule="auto"/>
        <w:ind w:firstLine="1276"/>
        <w:jc w:val="center"/>
        <w:rPr>
          <w:rFonts w:ascii="Times New Roman" w:hAnsi="Times New Roman" w:cs="Times New Roman"/>
          <w:b/>
          <w:sz w:val="28"/>
          <w:szCs w:val="28"/>
        </w:rPr>
      </w:pPr>
    </w:p>
    <w:p w:rsidR="005B7FFB" w:rsidRDefault="005B7FFB" w:rsidP="005B7FFB">
      <w:pPr>
        <w:spacing w:after="0" w:line="360" w:lineRule="auto"/>
        <w:ind w:firstLine="1276"/>
        <w:jc w:val="center"/>
        <w:rPr>
          <w:rFonts w:ascii="Times New Roman" w:hAnsi="Times New Roman" w:cs="Times New Roman"/>
          <w:b/>
          <w:sz w:val="28"/>
          <w:szCs w:val="28"/>
        </w:rPr>
      </w:pPr>
    </w:p>
    <w:p w:rsidR="005B7FFB" w:rsidRDefault="005B7FFB" w:rsidP="005B7FFB">
      <w:pPr>
        <w:spacing w:after="0" w:line="360" w:lineRule="auto"/>
        <w:ind w:firstLine="1276"/>
        <w:jc w:val="center"/>
        <w:rPr>
          <w:rFonts w:ascii="Times New Roman" w:hAnsi="Times New Roman" w:cs="Times New Roman"/>
          <w:b/>
          <w:sz w:val="28"/>
          <w:szCs w:val="28"/>
        </w:rPr>
      </w:pPr>
    </w:p>
    <w:p w:rsidR="005B7FFB" w:rsidRDefault="005B7FFB" w:rsidP="005B7FFB">
      <w:pPr>
        <w:spacing w:after="0" w:line="360" w:lineRule="auto"/>
        <w:ind w:firstLine="1276"/>
        <w:jc w:val="center"/>
        <w:rPr>
          <w:rFonts w:ascii="Times New Roman" w:hAnsi="Times New Roman" w:cs="Times New Roman"/>
          <w:b/>
          <w:sz w:val="28"/>
          <w:szCs w:val="28"/>
        </w:rPr>
      </w:pPr>
    </w:p>
    <w:p w:rsidR="005B7FFB" w:rsidRDefault="005B7FFB" w:rsidP="005B7FFB">
      <w:pPr>
        <w:spacing w:after="0" w:line="360" w:lineRule="auto"/>
        <w:ind w:firstLine="1276"/>
        <w:jc w:val="center"/>
        <w:rPr>
          <w:rFonts w:ascii="Times New Roman" w:hAnsi="Times New Roman" w:cs="Times New Roman"/>
          <w:b/>
          <w:sz w:val="28"/>
          <w:szCs w:val="28"/>
        </w:rPr>
      </w:pPr>
    </w:p>
    <w:p w:rsidR="005B7FFB" w:rsidRDefault="005B7FFB" w:rsidP="005B7FFB">
      <w:pPr>
        <w:spacing w:after="0" w:line="360" w:lineRule="auto"/>
        <w:ind w:firstLine="1276"/>
        <w:jc w:val="center"/>
        <w:rPr>
          <w:rFonts w:ascii="Times New Roman" w:hAnsi="Times New Roman" w:cs="Times New Roman"/>
          <w:b/>
          <w:sz w:val="28"/>
          <w:szCs w:val="28"/>
        </w:rPr>
      </w:pPr>
    </w:p>
    <w:p w:rsidR="005B7FFB" w:rsidRDefault="005B7FFB" w:rsidP="005F263D">
      <w:pPr>
        <w:spacing w:after="0" w:line="360" w:lineRule="auto"/>
        <w:rPr>
          <w:rFonts w:ascii="Times New Roman" w:hAnsi="Times New Roman" w:cs="Times New Roman"/>
          <w:b/>
          <w:sz w:val="28"/>
          <w:szCs w:val="28"/>
        </w:rPr>
      </w:pPr>
    </w:p>
    <w:p w:rsidR="005B7FFB" w:rsidRDefault="005B7FFB" w:rsidP="005B7FFB">
      <w:pPr>
        <w:spacing w:after="0" w:line="360" w:lineRule="auto"/>
        <w:ind w:firstLine="1276"/>
        <w:rPr>
          <w:rFonts w:ascii="Times New Roman" w:hAnsi="Times New Roman" w:cs="Times New Roman"/>
          <w:b/>
          <w:sz w:val="28"/>
          <w:szCs w:val="28"/>
        </w:rPr>
      </w:pPr>
      <w:r>
        <w:rPr>
          <w:rFonts w:ascii="Times New Roman" w:hAnsi="Times New Roman" w:cs="Times New Roman"/>
          <w:b/>
          <w:sz w:val="28"/>
          <w:szCs w:val="28"/>
        </w:rPr>
        <w:t xml:space="preserve">                                     </w:t>
      </w:r>
      <w:r w:rsidRPr="005B7FFB">
        <w:rPr>
          <w:rFonts w:ascii="Times New Roman" w:hAnsi="Times New Roman" w:cs="Times New Roman"/>
          <w:b/>
          <w:sz w:val="28"/>
          <w:szCs w:val="28"/>
        </w:rPr>
        <w:t>Заключение</w:t>
      </w:r>
    </w:p>
    <w:p w:rsidR="005B7FFB" w:rsidRDefault="005B7FFB" w:rsidP="005B7FFB">
      <w:pPr>
        <w:spacing w:after="0" w:line="360" w:lineRule="auto"/>
        <w:ind w:firstLine="1276"/>
        <w:rPr>
          <w:rFonts w:ascii="Times New Roman" w:hAnsi="Times New Roman" w:cs="Times New Roman"/>
          <w:b/>
          <w:sz w:val="28"/>
          <w:szCs w:val="28"/>
        </w:rPr>
      </w:pPr>
    </w:p>
    <w:p w:rsidR="005B7FFB" w:rsidRDefault="005B7FFB" w:rsidP="00727011">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Цель работы достигнута: изучены и реализованы на практике способы приобщения учащихся среднего звена к произведениям живописи.</w:t>
      </w:r>
    </w:p>
    <w:p w:rsidR="005B7FFB" w:rsidRDefault="005B7FFB" w:rsidP="00727011">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Задачи раскрыты:</w:t>
      </w:r>
    </w:p>
    <w:p w:rsidR="005B7FFB" w:rsidRDefault="005B7FFB" w:rsidP="007270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живопись рассмотрена как образовательный ресурс;</w:t>
      </w:r>
    </w:p>
    <w:p w:rsidR="005B7FFB" w:rsidRDefault="005B7FFB" w:rsidP="007270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выявлено место живописи в кругу интересов учащихся среднего звена</w:t>
      </w:r>
      <w:r w:rsidR="00334B44">
        <w:rPr>
          <w:rFonts w:ascii="Times New Roman" w:hAnsi="Times New Roman" w:cs="Times New Roman"/>
          <w:sz w:val="28"/>
          <w:szCs w:val="28"/>
        </w:rPr>
        <w:t>;</w:t>
      </w:r>
    </w:p>
    <w:p w:rsidR="00334B44" w:rsidRDefault="00334B44" w:rsidP="007270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рассмотрены музейные практики на примере Башкирского государственного художественного музея им. М.В.Нестерова;</w:t>
      </w:r>
    </w:p>
    <w:p w:rsidR="00334B44" w:rsidRDefault="00334B44" w:rsidP="007270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реализованы способы приобщения учащихся среднего звена к произведениям живописи.</w:t>
      </w:r>
    </w:p>
    <w:p w:rsidR="00334B44" w:rsidRDefault="00334B44" w:rsidP="00727011">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Сформулируем выводы.</w:t>
      </w:r>
    </w:p>
    <w:p w:rsidR="00334B44" w:rsidRDefault="00334B44" w:rsidP="007270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Живопись как образовательный ресурс способствует эстетическому и творческому развитию.</w:t>
      </w:r>
    </w:p>
    <w:p w:rsidR="00334B44" w:rsidRDefault="00334B44" w:rsidP="00727011">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Музейные практики способствуют развитию творческого воображения и требуют интеллектуальных усилий, а не пассивности.</w:t>
      </w:r>
    </w:p>
    <w:p w:rsidR="00334B44" w:rsidRDefault="00334B44" w:rsidP="00727011">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Такие способы приобщения учащихся среднего звена к живописи, как «Собери картину», «Подбор отрывков из стихотворений к собранным картинам», «Найди картину по описанию», - это увлекательные игры, естественные спутники жизни детей, источник радостных знаний, обладающие большой воспит</w:t>
      </w:r>
      <w:r w:rsidR="005F263D">
        <w:rPr>
          <w:rFonts w:ascii="Times New Roman" w:hAnsi="Times New Roman" w:cs="Times New Roman"/>
          <w:sz w:val="28"/>
          <w:szCs w:val="28"/>
        </w:rPr>
        <w:t xml:space="preserve">ательной и познавательной силой, персональные выставки юных художников – огромный </w:t>
      </w:r>
      <w:r w:rsidR="005F263D">
        <w:rPr>
          <w:rFonts w:ascii="Times New Roman" w:hAnsi="Times New Roman" w:cs="Times New Roman"/>
          <w:sz w:val="28"/>
          <w:szCs w:val="28"/>
        </w:rPr>
        <w:lastRenderedPageBreak/>
        <w:t>потенциал и мотивация для других в развитии и приобщении к художественному творчеству.</w:t>
      </w:r>
    </w:p>
    <w:p w:rsidR="00334B44" w:rsidRDefault="00334B44" w:rsidP="00727011">
      <w:pPr>
        <w:spacing w:after="0" w:line="360" w:lineRule="auto"/>
        <w:ind w:firstLine="1276"/>
        <w:jc w:val="both"/>
        <w:rPr>
          <w:rFonts w:ascii="Times New Roman" w:hAnsi="Times New Roman" w:cs="Times New Roman"/>
          <w:sz w:val="28"/>
          <w:szCs w:val="28"/>
        </w:rPr>
      </w:pPr>
      <w:r>
        <w:rPr>
          <w:rFonts w:ascii="Times New Roman" w:hAnsi="Times New Roman" w:cs="Times New Roman"/>
          <w:sz w:val="28"/>
          <w:szCs w:val="28"/>
        </w:rPr>
        <w:t>Таким образом, мы рекомендуем использовать описанные способы приобщения к искусству на уроках литературы, русского языка, изобразительного искусства, а также на кружковых занятиях.</w:t>
      </w:r>
    </w:p>
    <w:p w:rsidR="00334B44" w:rsidRDefault="00334B44" w:rsidP="00334B44">
      <w:pPr>
        <w:spacing w:after="0" w:line="360" w:lineRule="auto"/>
        <w:ind w:firstLine="1276"/>
        <w:rPr>
          <w:rFonts w:ascii="Times New Roman" w:hAnsi="Times New Roman" w:cs="Times New Roman"/>
          <w:sz w:val="28"/>
          <w:szCs w:val="28"/>
        </w:rPr>
      </w:pPr>
    </w:p>
    <w:p w:rsidR="00334B44" w:rsidRDefault="00334B44" w:rsidP="005F263D">
      <w:pPr>
        <w:spacing w:after="0" w:line="360" w:lineRule="auto"/>
        <w:rPr>
          <w:rFonts w:ascii="Times New Roman" w:hAnsi="Times New Roman" w:cs="Times New Roman"/>
          <w:sz w:val="28"/>
          <w:szCs w:val="28"/>
        </w:rPr>
      </w:pPr>
    </w:p>
    <w:p w:rsidR="00334B44" w:rsidRDefault="00334B44" w:rsidP="00334B44">
      <w:pPr>
        <w:spacing w:after="0" w:line="360" w:lineRule="auto"/>
        <w:ind w:left="-709" w:firstLine="1985"/>
        <w:jc w:val="center"/>
        <w:rPr>
          <w:rFonts w:ascii="Times New Roman" w:hAnsi="Times New Roman" w:cs="Times New Roman"/>
          <w:b/>
          <w:sz w:val="28"/>
          <w:szCs w:val="28"/>
        </w:rPr>
      </w:pPr>
      <w:r w:rsidRPr="00334B44">
        <w:rPr>
          <w:rFonts w:ascii="Times New Roman" w:hAnsi="Times New Roman" w:cs="Times New Roman"/>
          <w:b/>
          <w:sz w:val="28"/>
          <w:szCs w:val="28"/>
        </w:rPr>
        <w:t>Рекомендации</w:t>
      </w:r>
    </w:p>
    <w:p w:rsidR="00334B44" w:rsidRDefault="00334B44" w:rsidP="00334B44">
      <w:pPr>
        <w:spacing w:after="0" w:line="360" w:lineRule="auto"/>
        <w:ind w:left="-709" w:firstLine="993"/>
        <w:jc w:val="both"/>
        <w:rPr>
          <w:rFonts w:ascii="Times New Roman" w:hAnsi="Times New Roman" w:cs="Times New Roman"/>
          <w:sz w:val="28"/>
          <w:szCs w:val="28"/>
        </w:rPr>
      </w:pPr>
      <w:r>
        <w:rPr>
          <w:rFonts w:ascii="Times New Roman" w:hAnsi="Times New Roman" w:cs="Times New Roman"/>
          <w:sz w:val="28"/>
          <w:szCs w:val="28"/>
        </w:rPr>
        <w:t>- Перед тем, как проводить игры, необходимо подобрать коллекцию картин, определиться с тематикой или выбором художника.</w:t>
      </w:r>
    </w:p>
    <w:p w:rsidR="00334B44" w:rsidRDefault="00334B44" w:rsidP="00334B44">
      <w:pPr>
        <w:spacing w:after="0" w:line="360" w:lineRule="auto"/>
        <w:ind w:left="-709" w:firstLine="993"/>
        <w:jc w:val="both"/>
        <w:rPr>
          <w:rFonts w:ascii="Times New Roman" w:hAnsi="Times New Roman" w:cs="Times New Roman"/>
          <w:sz w:val="28"/>
          <w:szCs w:val="28"/>
        </w:rPr>
      </w:pPr>
      <w:r>
        <w:rPr>
          <w:rFonts w:ascii="Times New Roman" w:hAnsi="Times New Roman" w:cs="Times New Roman"/>
          <w:sz w:val="28"/>
          <w:szCs w:val="28"/>
        </w:rPr>
        <w:t>- Репродукции картин желательно использовать в цветном варианте.</w:t>
      </w:r>
    </w:p>
    <w:p w:rsidR="00334B44" w:rsidRDefault="00334B44" w:rsidP="00334B44">
      <w:pPr>
        <w:spacing w:after="0" w:line="360" w:lineRule="auto"/>
        <w:ind w:left="-709" w:firstLine="993"/>
        <w:jc w:val="both"/>
        <w:rPr>
          <w:rFonts w:ascii="Times New Roman" w:hAnsi="Times New Roman" w:cs="Times New Roman"/>
          <w:sz w:val="28"/>
          <w:szCs w:val="28"/>
        </w:rPr>
      </w:pPr>
      <w:r>
        <w:rPr>
          <w:rFonts w:ascii="Times New Roman" w:hAnsi="Times New Roman" w:cs="Times New Roman"/>
          <w:sz w:val="28"/>
          <w:szCs w:val="28"/>
        </w:rPr>
        <w:t xml:space="preserve">- При подготовке к описанию картины возможно использование разных источников. </w:t>
      </w:r>
      <w:r w:rsidR="00727011">
        <w:rPr>
          <w:rFonts w:ascii="Times New Roman" w:hAnsi="Times New Roman" w:cs="Times New Roman"/>
          <w:sz w:val="28"/>
          <w:szCs w:val="28"/>
        </w:rPr>
        <w:t>Желательно, чтобы уч</w:t>
      </w:r>
      <w:r w:rsidR="005F263D">
        <w:rPr>
          <w:rFonts w:ascii="Times New Roman" w:hAnsi="Times New Roman" w:cs="Times New Roman"/>
          <w:sz w:val="28"/>
          <w:szCs w:val="28"/>
        </w:rPr>
        <w:t>еники не читали, а рассказывали;</w:t>
      </w:r>
    </w:p>
    <w:p w:rsidR="005F263D" w:rsidRPr="00334B44" w:rsidRDefault="005F263D" w:rsidP="00334B44">
      <w:pPr>
        <w:spacing w:after="0" w:line="360" w:lineRule="auto"/>
        <w:ind w:left="-709" w:firstLine="993"/>
        <w:jc w:val="both"/>
        <w:rPr>
          <w:rFonts w:ascii="Times New Roman" w:hAnsi="Times New Roman" w:cs="Times New Roman"/>
          <w:sz w:val="28"/>
          <w:szCs w:val="28"/>
        </w:rPr>
      </w:pPr>
      <w:r>
        <w:rPr>
          <w:rFonts w:ascii="Times New Roman" w:hAnsi="Times New Roman" w:cs="Times New Roman"/>
          <w:sz w:val="28"/>
          <w:szCs w:val="28"/>
        </w:rPr>
        <w:t>- при подготовке персональной выставки лучше всего подготовить сценарий.</w:t>
      </w:r>
    </w:p>
    <w:p w:rsidR="00334B44" w:rsidRDefault="00334B44" w:rsidP="00334B44">
      <w:pPr>
        <w:spacing w:after="0" w:line="360" w:lineRule="auto"/>
        <w:rPr>
          <w:rFonts w:ascii="Times New Roman" w:hAnsi="Times New Roman" w:cs="Times New Roman"/>
          <w:sz w:val="28"/>
          <w:szCs w:val="28"/>
        </w:rPr>
      </w:pPr>
    </w:p>
    <w:p w:rsidR="00727011" w:rsidRDefault="00727011" w:rsidP="00334B44">
      <w:pPr>
        <w:spacing w:after="0" w:line="360" w:lineRule="auto"/>
        <w:rPr>
          <w:rFonts w:ascii="Times New Roman" w:hAnsi="Times New Roman" w:cs="Times New Roman"/>
          <w:sz w:val="28"/>
          <w:szCs w:val="28"/>
        </w:rPr>
      </w:pPr>
    </w:p>
    <w:p w:rsidR="00727011" w:rsidRDefault="00727011" w:rsidP="00334B44">
      <w:pPr>
        <w:spacing w:after="0" w:line="360" w:lineRule="auto"/>
        <w:rPr>
          <w:rFonts w:ascii="Times New Roman" w:hAnsi="Times New Roman" w:cs="Times New Roman"/>
          <w:sz w:val="28"/>
          <w:szCs w:val="28"/>
        </w:rPr>
      </w:pPr>
    </w:p>
    <w:p w:rsidR="00727011" w:rsidRDefault="00727011" w:rsidP="00334B44">
      <w:pPr>
        <w:spacing w:after="0" w:line="360" w:lineRule="auto"/>
        <w:rPr>
          <w:rFonts w:ascii="Times New Roman" w:hAnsi="Times New Roman" w:cs="Times New Roman"/>
          <w:sz w:val="28"/>
          <w:szCs w:val="28"/>
        </w:rPr>
      </w:pPr>
    </w:p>
    <w:p w:rsidR="00727011" w:rsidRDefault="00727011" w:rsidP="00334B44">
      <w:pPr>
        <w:spacing w:after="0" w:line="360" w:lineRule="auto"/>
        <w:rPr>
          <w:rFonts w:ascii="Times New Roman" w:hAnsi="Times New Roman" w:cs="Times New Roman"/>
          <w:sz w:val="28"/>
          <w:szCs w:val="28"/>
        </w:rPr>
      </w:pPr>
    </w:p>
    <w:p w:rsidR="00727011" w:rsidRDefault="00727011" w:rsidP="00334B44">
      <w:pPr>
        <w:spacing w:after="0" w:line="360" w:lineRule="auto"/>
        <w:rPr>
          <w:rFonts w:ascii="Times New Roman" w:hAnsi="Times New Roman" w:cs="Times New Roman"/>
          <w:sz w:val="28"/>
          <w:szCs w:val="28"/>
        </w:rPr>
      </w:pPr>
    </w:p>
    <w:p w:rsidR="00727011" w:rsidRDefault="00727011" w:rsidP="00334B44">
      <w:pPr>
        <w:spacing w:after="0" w:line="360" w:lineRule="auto"/>
        <w:rPr>
          <w:rFonts w:ascii="Times New Roman" w:hAnsi="Times New Roman" w:cs="Times New Roman"/>
          <w:sz w:val="28"/>
          <w:szCs w:val="28"/>
        </w:rPr>
      </w:pPr>
    </w:p>
    <w:p w:rsidR="00727011" w:rsidRDefault="00727011" w:rsidP="00334B44">
      <w:pPr>
        <w:spacing w:after="0" w:line="360" w:lineRule="auto"/>
        <w:rPr>
          <w:rFonts w:ascii="Times New Roman" w:hAnsi="Times New Roman" w:cs="Times New Roman"/>
          <w:sz w:val="28"/>
          <w:szCs w:val="28"/>
        </w:rPr>
      </w:pPr>
    </w:p>
    <w:p w:rsidR="00727011" w:rsidRDefault="00727011" w:rsidP="00334B44">
      <w:pPr>
        <w:spacing w:after="0" w:line="360" w:lineRule="auto"/>
        <w:rPr>
          <w:rFonts w:ascii="Times New Roman" w:hAnsi="Times New Roman" w:cs="Times New Roman"/>
          <w:sz w:val="28"/>
          <w:szCs w:val="28"/>
        </w:rPr>
      </w:pPr>
    </w:p>
    <w:p w:rsidR="00727011" w:rsidRDefault="00727011" w:rsidP="00334B44">
      <w:pPr>
        <w:spacing w:after="0" w:line="360" w:lineRule="auto"/>
        <w:rPr>
          <w:rFonts w:ascii="Times New Roman" w:hAnsi="Times New Roman" w:cs="Times New Roman"/>
          <w:sz w:val="28"/>
          <w:szCs w:val="28"/>
        </w:rPr>
      </w:pPr>
    </w:p>
    <w:p w:rsidR="00727011" w:rsidRDefault="00727011" w:rsidP="00334B44">
      <w:pPr>
        <w:spacing w:after="0" w:line="360" w:lineRule="auto"/>
        <w:rPr>
          <w:rFonts w:ascii="Times New Roman" w:hAnsi="Times New Roman" w:cs="Times New Roman"/>
          <w:sz w:val="28"/>
          <w:szCs w:val="28"/>
        </w:rPr>
      </w:pPr>
    </w:p>
    <w:p w:rsidR="00727011" w:rsidRDefault="00727011" w:rsidP="00334B44">
      <w:pPr>
        <w:spacing w:after="0" w:line="360" w:lineRule="auto"/>
        <w:rPr>
          <w:rFonts w:ascii="Times New Roman" w:hAnsi="Times New Roman" w:cs="Times New Roman"/>
          <w:sz w:val="28"/>
          <w:szCs w:val="28"/>
        </w:rPr>
      </w:pPr>
    </w:p>
    <w:p w:rsidR="00727011" w:rsidRDefault="00727011" w:rsidP="00334B44">
      <w:pPr>
        <w:spacing w:after="0" w:line="360" w:lineRule="auto"/>
        <w:rPr>
          <w:rFonts w:ascii="Times New Roman" w:hAnsi="Times New Roman" w:cs="Times New Roman"/>
          <w:sz w:val="28"/>
          <w:szCs w:val="28"/>
        </w:rPr>
      </w:pPr>
    </w:p>
    <w:p w:rsidR="00727011" w:rsidRDefault="00727011" w:rsidP="00334B44">
      <w:pPr>
        <w:spacing w:after="0" w:line="360" w:lineRule="auto"/>
        <w:rPr>
          <w:rFonts w:ascii="Times New Roman" w:hAnsi="Times New Roman" w:cs="Times New Roman"/>
          <w:sz w:val="28"/>
          <w:szCs w:val="28"/>
        </w:rPr>
      </w:pPr>
    </w:p>
    <w:p w:rsidR="00727011" w:rsidRDefault="00727011" w:rsidP="00334B44">
      <w:pPr>
        <w:spacing w:after="0" w:line="360" w:lineRule="auto"/>
        <w:rPr>
          <w:rFonts w:ascii="Times New Roman" w:hAnsi="Times New Roman" w:cs="Times New Roman"/>
          <w:sz w:val="28"/>
          <w:szCs w:val="28"/>
        </w:rPr>
      </w:pPr>
    </w:p>
    <w:p w:rsidR="00727011" w:rsidRDefault="00727011" w:rsidP="00334B44">
      <w:pPr>
        <w:spacing w:after="0" w:line="360" w:lineRule="auto"/>
        <w:rPr>
          <w:rFonts w:ascii="Times New Roman" w:hAnsi="Times New Roman" w:cs="Times New Roman"/>
          <w:sz w:val="28"/>
          <w:szCs w:val="28"/>
        </w:rPr>
      </w:pPr>
    </w:p>
    <w:p w:rsidR="00727011" w:rsidRDefault="00727011" w:rsidP="00334B44">
      <w:pPr>
        <w:spacing w:after="0" w:line="360" w:lineRule="auto"/>
        <w:rPr>
          <w:rFonts w:ascii="Times New Roman" w:hAnsi="Times New Roman" w:cs="Times New Roman"/>
          <w:sz w:val="28"/>
          <w:szCs w:val="28"/>
        </w:rPr>
      </w:pPr>
    </w:p>
    <w:p w:rsidR="00727011" w:rsidRDefault="00727011" w:rsidP="00334B44">
      <w:pPr>
        <w:spacing w:after="0" w:line="360" w:lineRule="auto"/>
        <w:rPr>
          <w:rFonts w:ascii="Times New Roman" w:hAnsi="Times New Roman" w:cs="Times New Roman"/>
          <w:sz w:val="28"/>
          <w:szCs w:val="28"/>
        </w:rPr>
      </w:pPr>
    </w:p>
    <w:p w:rsidR="00727011" w:rsidRDefault="00727011" w:rsidP="00334B44">
      <w:pPr>
        <w:spacing w:after="0" w:line="360" w:lineRule="auto"/>
        <w:rPr>
          <w:rFonts w:ascii="Times New Roman" w:hAnsi="Times New Roman" w:cs="Times New Roman"/>
          <w:sz w:val="28"/>
          <w:szCs w:val="28"/>
        </w:rPr>
      </w:pPr>
    </w:p>
    <w:p w:rsidR="00727011" w:rsidRDefault="00727011" w:rsidP="00334B44">
      <w:pPr>
        <w:spacing w:after="0" w:line="360" w:lineRule="auto"/>
        <w:rPr>
          <w:rFonts w:ascii="Times New Roman" w:hAnsi="Times New Roman" w:cs="Times New Roman"/>
          <w:sz w:val="28"/>
          <w:szCs w:val="28"/>
        </w:rPr>
      </w:pPr>
    </w:p>
    <w:p w:rsidR="00727011" w:rsidRDefault="00727011" w:rsidP="00334B44">
      <w:pPr>
        <w:spacing w:after="0" w:line="360" w:lineRule="auto"/>
        <w:rPr>
          <w:rFonts w:ascii="Times New Roman" w:hAnsi="Times New Roman" w:cs="Times New Roman"/>
          <w:sz w:val="28"/>
          <w:szCs w:val="28"/>
        </w:rPr>
      </w:pPr>
    </w:p>
    <w:p w:rsidR="00727011" w:rsidRDefault="00727011" w:rsidP="00334B44">
      <w:pPr>
        <w:spacing w:after="0" w:line="360" w:lineRule="auto"/>
        <w:rPr>
          <w:rFonts w:ascii="Times New Roman" w:hAnsi="Times New Roman" w:cs="Times New Roman"/>
          <w:sz w:val="28"/>
          <w:szCs w:val="28"/>
        </w:rPr>
      </w:pPr>
    </w:p>
    <w:p w:rsidR="00727011" w:rsidRDefault="00727011" w:rsidP="0072701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Библиографический список</w:t>
      </w:r>
    </w:p>
    <w:p w:rsidR="00727011" w:rsidRPr="00727011" w:rsidRDefault="00727011" w:rsidP="00727011">
      <w:pPr>
        <w:pStyle w:val="a3"/>
        <w:numPr>
          <w:ilvl w:val="0"/>
          <w:numId w:val="5"/>
        </w:numPr>
        <w:spacing w:after="0" w:line="360" w:lineRule="auto"/>
        <w:jc w:val="both"/>
        <w:rPr>
          <w:rFonts w:ascii="Times New Roman" w:hAnsi="Times New Roman" w:cs="Times New Roman"/>
          <w:sz w:val="28"/>
          <w:szCs w:val="28"/>
        </w:rPr>
      </w:pPr>
      <w:r w:rsidRPr="00727011">
        <w:rPr>
          <w:rFonts w:ascii="Times New Roman" w:hAnsi="Times New Roman" w:cs="Times New Roman"/>
          <w:sz w:val="28"/>
          <w:szCs w:val="28"/>
        </w:rPr>
        <w:t xml:space="preserve"> Толковый словарь под ред. С.И.Ожегова – М., 2012.</w:t>
      </w:r>
    </w:p>
    <w:p w:rsidR="00727011" w:rsidRPr="00727011" w:rsidRDefault="00727011" w:rsidP="00727011">
      <w:pPr>
        <w:pStyle w:val="a3"/>
        <w:numPr>
          <w:ilvl w:val="0"/>
          <w:numId w:val="5"/>
        </w:numPr>
        <w:spacing w:after="0" w:line="360" w:lineRule="auto"/>
        <w:jc w:val="both"/>
        <w:rPr>
          <w:rFonts w:ascii="Times New Roman" w:hAnsi="Times New Roman" w:cs="Times New Roman"/>
          <w:sz w:val="28"/>
          <w:szCs w:val="28"/>
        </w:rPr>
      </w:pPr>
      <w:r w:rsidRPr="00727011">
        <w:rPr>
          <w:rFonts w:ascii="Times New Roman" w:hAnsi="Times New Roman" w:cs="Times New Roman"/>
          <w:sz w:val="28"/>
          <w:szCs w:val="28"/>
        </w:rPr>
        <w:t xml:space="preserve"> Энциклопедический словарь юного художника под ред Н.И.Платонова, В.Д.Синюкова. – М., 1983;</w:t>
      </w:r>
    </w:p>
    <w:p w:rsidR="00727011" w:rsidRPr="00727011" w:rsidRDefault="00727011" w:rsidP="00727011">
      <w:pPr>
        <w:pStyle w:val="a3"/>
        <w:numPr>
          <w:ilvl w:val="0"/>
          <w:numId w:val="5"/>
        </w:numPr>
        <w:spacing w:after="0" w:line="360" w:lineRule="auto"/>
        <w:jc w:val="both"/>
        <w:rPr>
          <w:rFonts w:ascii="Times New Roman" w:hAnsi="Times New Roman" w:cs="Times New Roman"/>
          <w:sz w:val="28"/>
          <w:szCs w:val="28"/>
        </w:rPr>
      </w:pPr>
      <w:r w:rsidRPr="00727011">
        <w:rPr>
          <w:rFonts w:ascii="Times New Roman" w:hAnsi="Times New Roman" w:cs="Times New Roman"/>
          <w:sz w:val="28"/>
          <w:szCs w:val="28"/>
        </w:rPr>
        <w:t xml:space="preserve"> М.Ю.Юхневич. Я поведу тебя в музей (учебное пособие) – М., 2001;</w:t>
      </w:r>
    </w:p>
    <w:p w:rsidR="00727011" w:rsidRPr="00727011" w:rsidRDefault="00727011" w:rsidP="00727011">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w:t>
      </w:r>
      <w:r w:rsidRPr="00727011">
        <w:rPr>
          <w:rFonts w:ascii="Times New Roman" w:hAnsi="Times New Roman" w:cs="Times New Roman"/>
          <w:sz w:val="28"/>
          <w:szCs w:val="28"/>
        </w:rPr>
        <w:t>оллекция Башкирского государственного художественного музея им. М.В.Нестерова.</w:t>
      </w:r>
    </w:p>
    <w:p w:rsidR="003A69F4" w:rsidRPr="003A69F4" w:rsidRDefault="003A69F4" w:rsidP="003A69F4">
      <w:pPr>
        <w:pStyle w:val="a3"/>
        <w:numPr>
          <w:ilvl w:val="0"/>
          <w:numId w:val="5"/>
        </w:numPr>
        <w:spacing w:after="0" w:line="360" w:lineRule="auto"/>
        <w:rPr>
          <w:rFonts w:ascii="Times New Roman" w:hAnsi="Times New Roman" w:cs="Times New Roman"/>
          <w:sz w:val="28"/>
          <w:szCs w:val="28"/>
        </w:rPr>
      </w:pPr>
      <w:r w:rsidRPr="003A69F4">
        <w:rPr>
          <w:rFonts w:ascii="Times New Roman" w:hAnsi="Times New Roman" w:cs="Times New Roman"/>
          <w:sz w:val="28"/>
          <w:szCs w:val="28"/>
        </w:rPr>
        <w:t xml:space="preserve"> «Как говорить с детьми об искусстве»,Ф. Барб-Галль</w:t>
      </w:r>
    </w:p>
    <w:p w:rsidR="003A69F4" w:rsidRPr="003A69F4" w:rsidRDefault="003A69F4" w:rsidP="003A69F4">
      <w:pPr>
        <w:pStyle w:val="a3"/>
        <w:numPr>
          <w:ilvl w:val="0"/>
          <w:numId w:val="5"/>
        </w:numPr>
        <w:spacing w:after="0" w:line="360" w:lineRule="auto"/>
        <w:rPr>
          <w:rFonts w:ascii="Times New Roman" w:hAnsi="Times New Roman" w:cs="Times New Roman"/>
          <w:sz w:val="28"/>
          <w:szCs w:val="28"/>
        </w:rPr>
      </w:pPr>
      <w:r w:rsidRPr="003A69F4">
        <w:rPr>
          <w:rFonts w:ascii="Times New Roman" w:hAnsi="Times New Roman" w:cs="Times New Roman"/>
          <w:sz w:val="28"/>
          <w:szCs w:val="28"/>
        </w:rPr>
        <w:t xml:space="preserve"> «Художники. Искусство детям», Паола Волкова.</w:t>
      </w:r>
    </w:p>
    <w:p w:rsidR="00727011" w:rsidRPr="003A69F4" w:rsidRDefault="00727011" w:rsidP="003A69F4">
      <w:pPr>
        <w:pStyle w:val="a3"/>
        <w:spacing w:after="0" w:line="360" w:lineRule="auto"/>
        <w:jc w:val="both"/>
        <w:rPr>
          <w:rFonts w:ascii="Times New Roman" w:hAnsi="Times New Roman" w:cs="Times New Roman"/>
          <w:sz w:val="28"/>
          <w:szCs w:val="28"/>
        </w:rPr>
      </w:pPr>
    </w:p>
    <w:p w:rsidR="00727011" w:rsidRPr="003A69F4" w:rsidRDefault="00727011" w:rsidP="003A69F4">
      <w:pPr>
        <w:spacing w:after="0" w:line="360" w:lineRule="auto"/>
        <w:rPr>
          <w:rFonts w:ascii="Times New Roman" w:hAnsi="Times New Roman" w:cs="Times New Roman"/>
          <w:sz w:val="28"/>
          <w:szCs w:val="28"/>
        </w:rPr>
      </w:pPr>
    </w:p>
    <w:p w:rsidR="00727011" w:rsidRPr="003A69F4" w:rsidRDefault="00727011" w:rsidP="003A69F4">
      <w:pPr>
        <w:spacing w:after="0" w:line="360" w:lineRule="auto"/>
        <w:rPr>
          <w:rFonts w:ascii="Times New Roman" w:hAnsi="Times New Roman" w:cs="Times New Roman"/>
          <w:sz w:val="28"/>
          <w:szCs w:val="28"/>
        </w:rPr>
      </w:pPr>
    </w:p>
    <w:p w:rsidR="00A97B01" w:rsidRPr="003A69F4" w:rsidRDefault="00727011" w:rsidP="003A69F4">
      <w:pPr>
        <w:pStyle w:val="a3"/>
        <w:spacing w:after="0" w:line="360" w:lineRule="auto"/>
        <w:ind w:left="1636"/>
        <w:jc w:val="both"/>
        <w:rPr>
          <w:rFonts w:ascii="Times New Roman" w:hAnsi="Times New Roman" w:cs="Times New Roman"/>
          <w:b/>
          <w:sz w:val="28"/>
          <w:szCs w:val="28"/>
        </w:rPr>
      </w:pPr>
      <w:r w:rsidRPr="003A69F4">
        <w:rPr>
          <w:rFonts w:ascii="Times New Roman" w:hAnsi="Times New Roman" w:cs="Times New Roman"/>
          <w:b/>
          <w:sz w:val="28"/>
          <w:szCs w:val="28"/>
        </w:rPr>
        <w:t>Используемые сайты</w:t>
      </w:r>
    </w:p>
    <w:p w:rsidR="003A69F4" w:rsidRPr="003A69F4" w:rsidRDefault="00727011" w:rsidP="003A69F4">
      <w:pPr>
        <w:pStyle w:val="a3"/>
        <w:spacing w:after="0" w:line="360" w:lineRule="auto"/>
        <w:ind w:left="1636" w:hanging="1636"/>
        <w:jc w:val="both"/>
        <w:rPr>
          <w:rFonts w:ascii="Times New Roman" w:hAnsi="Times New Roman" w:cs="Times New Roman"/>
          <w:sz w:val="28"/>
          <w:szCs w:val="28"/>
        </w:rPr>
      </w:pPr>
      <w:r w:rsidRPr="003A69F4">
        <w:rPr>
          <w:rFonts w:ascii="Times New Roman" w:hAnsi="Times New Roman" w:cs="Times New Roman"/>
          <w:sz w:val="28"/>
          <w:szCs w:val="28"/>
          <w:lang w:val="en-US"/>
        </w:rPr>
        <w:t>museum</w:t>
      </w:r>
      <w:r w:rsidRPr="003A69F4">
        <w:rPr>
          <w:rFonts w:ascii="Times New Roman" w:hAnsi="Times New Roman" w:cs="Times New Roman"/>
          <w:sz w:val="28"/>
          <w:szCs w:val="28"/>
        </w:rPr>
        <w:t>-</w:t>
      </w:r>
      <w:r w:rsidRPr="003A69F4">
        <w:rPr>
          <w:rFonts w:ascii="Times New Roman" w:hAnsi="Times New Roman" w:cs="Times New Roman"/>
          <w:sz w:val="28"/>
          <w:szCs w:val="28"/>
          <w:lang w:val="en-US"/>
        </w:rPr>
        <w:t>nesterov</w:t>
      </w:r>
      <w:r w:rsidRPr="003A69F4">
        <w:rPr>
          <w:rFonts w:ascii="Times New Roman" w:hAnsi="Times New Roman" w:cs="Times New Roman"/>
          <w:sz w:val="28"/>
          <w:szCs w:val="28"/>
        </w:rPr>
        <w:t>.</w:t>
      </w:r>
      <w:r w:rsidRPr="003A69F4">
        <w:rPr>
          <w:rFonts w:ascii="Times New Roman" w:hAnsi="Times New Roman" w:cs="Times New Roman"/>
          <w:sz w:val="28"/>
          <w:szCs w:val="28"/>
          <w:lang w:val="en-US"/>
        </w:rPr>
        <w:t>ru</w:t>
      </w:r>
      <w:r w:rsidRPr="003A69F4">
        <w:rPr>
          <w:rFonts w:ascii="Times New Roman" w:hAnsi="Times New Roman" w:cs="Times New Roman"/>
          <w:sz w:val="28"/>
          <w:szCs w:val="28"/>
        </w:rPr>
        <w:t xml:space="preserve">  </w:t>
      </w:r>
    </w:p>
    <w:p w:rsidR="003A69F4" w:rsidRPr="00AE4C14" w:rsidRDefault="00727011" w:rsidP="003A69F4">
      <w:pPr>
        <w:spacing w:after="0" w:line="360" w:lineRule="auto"/>
        <w:rPr>
          <w:rFonts w:ascii="Times New Roman" w:hAnsi="Times New Roman" w:cs="Times New Roman"/>
          <w:sz w:val="28"/>
          <w:szCs w:val="28"/>
        </w:rPr>
      </w:pPr>
      <w:r w:rsidRPr="00AE4C14">
        <w:rPr>
          <w:rFonts w:ascii="Times New Roman" w:hAnsi="Times New Roman" w:cs="Times New Roman"/>
          <w:sz w:val="28"/>
          <w:szCs w:val="28"/>
        </w:rPr>
        <w:t xml:space="preserve"> </w:t>
      </w:r>
      <w:r w:rsidR="003A69F4" w:rsidRPr="003A69F4">
        <w:rPr>
          <w:rFonts w:ascii="Times New Roman" w:hAnsi="Times New Roman" w:cs="Times New Roman"/>
          <w:sz w:val="28"/>
          <w:szCs w:val="28"/>
          <w:lang w:val="en-US"/>
        </w:rPr>
        <w:t>nashural</w:t>
      </w:r>
      <w:r w:rsidR="003A69F4" w:rsidRPr="00AE4C14">
        <w:rPr>
          <w:rFonts w:ascii="Times New Roman" w:hAnsi="Times New Roman" w:cs="Times New Roman"/>
          <w:sz w:val="28"/>
          <w:szCs w:val="28"/>
        </w:rPr>
        <w:t>.</w:t>
      </w:r>
      <w:r w:rsidR="003A69F4" w:rsidRPr="003A69F4">
        <w:rPr>
          <w:rFonts w:ascii="Times New Roman" w:hAnsi="Times New Roman" w:cs="Times New Roman"/>
          <w:sz w:val="28"/>
          <w:szCs w:val="28"/>
          <w:lang w:val="en-US"/>
        </w:rPr>
        <w:t>ru</w:t>
      </w:r>
    </w:p>
    <w:p w:rsidR="003A69F4" w:rsidRPr="003A69F4" w:rsidRDefault="003A69F4" w:rsidP="003A69F4">
      <w:pPr>
        <w:spacing w:after="0" w:line="360" w:lineRule="auto"/>
        <w:rPr>
          <w:rFonts w:ascii="Times New Roman" w:hAnsi="Times New Roman" w:cs="Times New Roman"/>
          <w:sz w:val="28"/>
          <w:szCs w:val="28"/>
          <w:lang w:val="en-US"/>
        </w:rPr>
      </w:pPr>
      <w:r w:rsidRPr="003A69F4">
        <w:rPr>
          <w:rFonts w:ascii="Times New Roman" w:hAnsi="Times New Roman" w:cs="Times New Roman"/>
          <w:sz w:val="28"/>
          <w:szCs w:val="28"/>
          <w:lang w:val="en-US"/>
        </w:rPr>
        <w:t>tourister.ru</w:t>
      </w:r>
    </w:p>
    <w:p w:rsidR="003A69F4" w:rsidRPr="003A69F4" w:rsidRDefault="003A69F4" w:rsidP="003A69F4">
      <w:pPr>
        <w:spacing w:after="0" w:line="360" w:lineRule="auto"/>
        <w:rPr>
          <w:rFonts w:ascii="Times New Roman" w:hAnsi="Times New Roman" w:cs="Times New Roman"/>
          <w:sz w:val="28"/>
          <w:szCs w:val="28"/>
          <w:lang w:val="en-US"/>
        </w:rPr>
      </w:pPr>
      <w:r w:rsidRPr="003A69F4">
        <w:rPr>
          <w:rFonts w:ascii="Times New Roman" w:hAnsi="Times New Roman" w:cs="Times New Roman"/>
          <w:sz w:val="28"/>
          <w:szCs w:val="28"/>
          <w:lang w:val="en-US"/>
        </w:rPr>
        <w:t>museum.ru</w:t>
      </w:r>
    </w:p>
    <w:p w:rsidR="00727011" w:rsidRPr="003A69F4" w:rsidRDefault="00727011" w:rsidP="00727011">
      <w:pPr>
        <w:pStyle w:val="a3"/>
        <w:spacing w:after="0" w:line="360" w:lineRule="auto"/>
        <w:ind w:left="1636" w:hanging="1636"/>
        <w:jc w:val="both"/>
        <w:rPr>
          <w:rFonts w:ascii="Times New Roman" w:hAnsi="Times New Roman" w:cs="Times New Roman"/>
          <w:b/>
          <w:sz w:val="28"/>
          <w:szCs w:val="28"/>
          <w:lang w:val="en-US"/>
        </w:rPr>
      </w:pPr>
    </w:p>
    <w:p w:rsidR="00F91E2E" w:rsidRPr="003A69F4" w:rsidRDefault="00F91E2E" w:rsidP="00F91E2E">
      <w:pPr>
        <w:spacing w:after="0" w:line="360" w:lineRule="auto"/>
        <w:ind w:firstLine="1276"/>
        <w:jc w:val="both"/>
        <w:rPr>
          <w:rFonts w:ascii="Times New Roman" w:eastAsia="Times New Roman" w:hAnsi="Times New Roman" w:cs="Times New Roman"/>
          <w:sz w:val="28"/>
          <w:szCs w:val="28"/>
          <w:lang w:val="en-US" w:eastAsia="ru-RU"/>
        </w:rPr>
      </w:pPr>
    </w:p>
    <w:p w:rsidR="00F91E2E" w:rsidRPr="003A69F4" w:rsidRDefault="00F91E2E" w:rsidP="00AC20AD">
      <w:pPr>
        <w:spacing w:after="0" w:line="360" w:lineRule="auto"/>
        <w:ind w:firstLine="1276"/>
        <w:jc w:val="both"/>
        <w:rPr>
          <w:lang w:val="en-US"/>
        </w:rPr>
      </w:pPr>
    </w:p>
    <w:sectPr w:rsidR="00F91E2E" w:rsidRPr="003A69F4" w:rsidSect="00907D6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0DC0"/>
    <w:multiLevelType w:val="multilevel"/>
    <w:tmpl w:val="4B7C2DA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B247CCD"/>
    <w:multiLevelType w:val="hybridMultilevel"/>
    <w:tmpl w:val="82C66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B81779"/>
    <w:multiLevelType w:val="hybridMultilevel"/>
    <w:tmpl w:val="FFFFFFFF"/>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F446EFA"/>
    <w:multiLevelType w:val="hybridMultilevel"/>
    <w:tmpl w:val="3426046E"/>
    <w:lvl w:ilvl="0" w:tplc="3A7AE1B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15:restartNumberingAfterBreak="0">
    <w:nsid w:val="7199593F"/>
    <w:multiLevelType w:val="hybridMultilevel"/>
    <w:tmpl w:val="710072A0"/>
    <w:lvl w:ilvl="0" w:tplc="3E2453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60"/>
    <w:rsid w:val="00161A84"/>
    <w:rsid w:val="00221ECE"/>
    <w:rsid w:val="00304C94"/>
    <w:rsid w:val="00334B44"/>
    <w:rsid w:val="003A69F4"/>
    <w:rsid w:val="003E421F"/>
    <w:rsid w:val="00522604"/>
    <w:rsid w:val="005B7FFB"/>
    <w:rsid w:val="005F263D"/>
    <w:rsid w:val="00605E79"/>
    <w:rsid w:val="00727011"/>
    <w:rsid w:val="007D078A"/>
    <w:rsid w:val="00816D60"/>
    <w:rsid w:val="0088624A"/>
    <w:rsid w:val="00A33AAC"/>
    <w:rsid w:val="00A97B01"/>
    <w:rsid w:val="00AC20AD"/>
    <w:rsid w:val="00AE4C14"/>
    <w:rsid w:val="00BB41F0"/>
    <w:rsid w:val="00E07AFF"/>
    <w:rsid w:val="00F91E2E"/>
    <w:rsid w:val="00FD1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9D00"/>
  <w15:docId w15:val="{C57CC12F-F6C6-4E07-A86F-3A2E0F1F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16D60"/>
    <w:pPr>
      <w:autoSpaceDE w:val="0"/>
      <w:autoSpaceDN w:val="0"/>
      <w:adjustRightInd w:val="0"/>
      <w:spacing w:line="258" w:lineRule="auto"/>
      <w:ind w:left="720"/>
      <w:contextualSpacing/>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Нравится</a:t>
            </a:r>
            <a:r>
              <a:rPr lang="ru-RU" baseline="0"/>
              <a:t>  ли детям посещать музей</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E58-4DAE-A83F-A29C65CDE0D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E58-4DAE-A83F-A29C65CDE0DF}"/>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58-4DAE-A83F-A29C65CDE0DF}"/>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E58-4DAE-A83F-A29C65CDE0D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Лист3!$A$1:$A$2</c:f>
              <c:strCache>
                <c:ptCount val="2"/>
                <c:pt idx="0">
                  <c:v>посещают музей</c:v>
                </c:pt>
                <c:pt idx="1">
                  <c:v>не посещают музей</c:v>
                </c:pt>
              </c:strCache>
            </c:strRef>
          </c:cat>
          <c:val>
            <c:numRef>
              <c:f>Лист3!$B$1:$B$2</c:f>
              <c:numCache>
                <c:formatCode>0%</c:formatCode>
                <c:ptCount val="2"/>
                <c:pt idx="0">
                  <c:v>0.35</c:v>
                </c:pt>
                <c:pt idx="1">
                  <c:v>0.65</c:v>
                </c:pt>
              </c:numCache>
            </c:numRef>
          </c:val>
          <c:extLst>
            <c:ext xmlns:c16="http://schemas.microsoft.com/office/drawing/2014/chart" uri="{C3380CC4-5D6E-409C-BE32-E72D297353CC}">
              <c16:uniqueId val="{00000004-6E58-4DAE-A83F-A29C65CDE0D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Нравится</a:t>
            </a:r>
            <a:r>
              <a:rPr lang="ru-RU" baseline="0"/>
              <a:t> рассматривать произведения живописи?</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AE4-4123-B81D-C16BEAF8235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AE4-4123-B81D-C16BEAF8235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Лист4!$A$1:$A$2</c:f>
              <c:strCache>
                <c:ptCount val="2"/>
                <c:pt idx="0">
                  <c:v>нравится </c:v>
                </c:pt>
                <c:pt idx="1">
                  <c:v>не нравится</c:v>
                </c:pt>
              </c:strCache>
            </c:strRef>
          </c:cat>
          <c:val>
            <c:numRef>
              <c:f>Лист4!$B$1:$B$2</c:f>
              <c:numCache>
                <c:formatCode>0%</c:formatCode>
                <c:ptCount val="2"/>
                <c:pt idx="0">
                  <c:v>0.19</c:v>
                </c:pt>
                <c:pt idx="1">
                  <c:v>0.81</c:v>
                </c:pt>
              </c:numCache>
            </c:numRef>
          </c:val>
          <c:extLst>
            <c:ext xmlns:c16="http://schemas.microsoft.com/office/drawing/2014/chart" uri="{C3380CC4-5D6E-409C-BE32-E72D297353CC}">
              <c16:uniqueId val="{00000004-0AE4-4123-B81D-C16BEAF8235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4AFEC-7968-4DAE-BC39-63AA3F84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2548</Words>
  <Characters>14528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mrsmrgabdullins@outlook.com</cp:lastModifiedBy>
  <cp:revision>7</cp:revision>
  <dcterms:created xsi:type="dcterms:W3CDTF">2020-10-17T14:19:00Z</dcterms:created>
  <dcterms:modified xsi:type="dcterms:W3CDTF">2021-11-11T14:05:00Z</dcterms:modified>
</cp:coreProperties>
</file>