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55" w:rsidRPr="00554155" w:rsidRDefault="00554155" w:rsidP="00554155">
      <w:pPr>
        <w:spacing w:after="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rsidR="00554155" w:rsidRPr="00554155" w:rsidRDefault="00554155" w:rsidP="00554155">
      <w:pPr>
        <w:spacing w:after="0" w:line="360" w:lineRule="auto"/>
        <w:ind w:left="-567" w:firstLine="1276"/>
        <w:jc w:val="right"/>
        <w:rPr>
          <w:rFonts w:ascii="Times New Roman" w:eastAsia="Calibri" w:hAnsi="Times New Roman" w:cs="Times New Roman"/>
          <w:b/>
          <w:sz w:val="28"/>
          <w:szCs w:val="28"/>
        </w:rPr>
      </w:pPr>
      <w:r w:rsidRPr="00554155">
        <w:rPr>
          <w:rFonts w:ascii="Times New Roman" w:eastAsia="Calibri" w:hAnsi="Times New Roman" w:cs="Times New Roman"/>
          <w:b/>
          <w:bCs/>
          <w:sz w:val="28"/>
          <w:szCs w:val="28"/>
        </w:rPr>
        <w:t xml:space="preserve">Танцюра Ирина </w:t>
      </w:r>
      <w:proofErr w:type="spellStart"/>
      <w:r w:rsidRPr="00554155">
        <w:rPr>
          <w:rFonts w:ascii="Times New Roman" w:eastAsia="Calibri" w:hAnsi="Times New Roman" w:cs="Times New Roman"/>
          <w:b/>
          <w:bCs/>
          <w:sz w:val="28"/>
          <w:szCs w:val="28"/>
        </w:rPr>
        <w:t>Фаритовна</w:t>
      </w:r>
      <w:proofErr w:type="spellEnd"/>
    </w:p>
    <w:p w:rsidR="00554155" w:rsidRPr="00554155" w:rsidRDefault="00554155" w:rsidP="00554155">
      <w:pPr>
        <w:spacing w:after="0" w:line="360" w:lineRule="auto"/>
        <w:ind w:left="-567" w:firstLine="1276"/>
        <w:jc w:val="right"/>
        <w:rPr>
          <w:rFonts w:ascii="Times New Roman" w:eastAsia="Times New Roman" w:hAnsi="Times New Roman" w:cs="Times New Roman"/>
          <w:b/>
          <w:bCs/>
          <w:sz w:val="28"/>
          <w:szCs w:val="28"/>
          <w:lang w:eastAsia="ru-RU"/>
        </w:rPr>
      </w:pPr>
      <w:r w:rsidRPr="00554155">
        <w:rPr>
          <w:rFonts w:ascii="Times New Roman" w:eastAsia="Times New Roman" w:hAnsi="Times New Roman" w:cs="Times New Roman"/>
          <w:b/>
          <w:bCs/>
          <w:sz w:val="28"/>
          <w:szCs w:val="28"/>
          <w:lang w:eastAsia="ru-RU"/>
        </w:rPr>
        <w:t xml:space="preserve">Муниципальное бюджетное общеобразовательное учреждение </w:t>
      </w:r>
    </w:p>
    <w:p w:rsidR="00554155" w:rsidRPr="00554155" w:rsidRDefault="00554155" w:rsidP="00554155">
      <w:pPr>
        <w:spacing w:after="0" w:line="360" w:lineRule="auto"/>
        <w:ind w:left="-567" w:firstLine="1276"/>
        <w:jc w:val="right"/>
        <w:rPr>
          <w:rFonts w:ascii="Times New Roman" w:eastAsia="Times New Roman" w:hAnsi="Times New Roman" w:cs="Times New Roman"/>
          <w:b/>
          <w:bCs/>
          <w:sz w:val="28"/>
          <w:szCs w:val="28"/>
          <w:lang w:eastAsia="ru-RU"/>
        </w:rPr>
      </w:pPr>
      <w:r w:rsidRPr="00554155">
        <w:rPr>
          <w:rFonts w:ascii="Times New Roman" w:eastAsia="Times New Roman" w:hAnsi="Times New Roman" w:cs="Times New Roman"/>
          <w:b/>
          <w:bCs/>
          <w:sz w:val="28"/>
          <w:szCs w:val="28"/>
          <w:lang w:eastAsia="ru-RU"/>
        </w:rPr>
        <w:t>«Средняя   школа №72 города Ульяновска с углублённым изучением отдельных предметов»</w:t>
      </w:r>
    </w:p>
    <w:p w:rsidR="00554155" w:rsidRPr="00554155" w:rsidRDefault="00554155" w:rsidP="00554155">
      <w:pPr>
        <w:spacing w:after="0" w:line="360" w:lineRule="auto"/>
        <w:ind w:left="-567" w:firstLine="1276"/>
        <w:jc w:val="right"/>
        <w:rPr>
          <w:rFonts w:ascii="Times New Roman" w:eastAsia="Calibri" w:hAnsi="Times New Roman" w:cs="Times New Roman"/>
          <w:b/>
          <w:bCs/>
          <w:sz w:val="28"/>
          <w:szCs w:val="28"/>
          <w:lang w:eastAsia="ru-RU"/>
        </w:rPr>
      </w:pPr>
      <w:r w:rsidRPr="00554155">
        <w:rPr>
          <w:rFonts w:ascii="Times New Roman" w:eastAsia="Times New Roman" w:hAnsi="Times New Roman" w:cs="Times New Roman"/>
          <w:b/>
          <w:bCs/>
          <w:sz w:val="28"/>
          <w:szCs w:val="28"/>
          <w:lang w:eastAsia="ru-RU"/>
        </w:rPr>
        <w:t>г. Ульяновск, Россия</w:t>
      </w:r>
    </w:p>
    <w:p w:rsidR="00554155" w:rsidRPr="00554155" w:rsidRDefault="00554155" w:rsidP="00554155">
      <w:pPr>
        <w:spacing w:after="200" w:line="360" w:lineRule="auto"/>
        <w:ind w:left="-567" w:firstLine="1276"/>
        <w:jc w:val="center"/>
        <w:rPr>
          <w:rFonts w:ascii="Calibri" w:eastAsia="Calibri" w:hAnsi="Calibri" w:cs="Times New Roman"/>
          <w:b/>
          <w:caps/>
          <w:sz w:val="28"/>
          <w:szCs w:val="28"/>
        </w:rPr>
      </w:pPr>
      <w:r w:rsidRPr="00554155">
        <w:rPr>
          <w:rFonts w:ascii="Calibri" w:eastAsia="Calibri" w:hAnsi="Calibri" w:cs="Times New Roman"/>
          <w:b/>
          <w:caps/>
          <w:sz w:val="28"/>
          <w:szCs w:val="28"/>
        </w:rPr>
        <w:t xml:space="preserve"> </w:t>
      </w:r>
    </w:p>
    <w:p w:rsidR="00554155" w:rsidRPr="00554155" w:rsidRDefault="00554155" w:rsidP="00554155">
      <w:pPr>
        <w:spacing w:after="0" w:line="360" w:lineRule="auto"/>
        <w:ind w:left="-567" w:firstLine="1276"/>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ЭКОЛОГИЧЕСКИЙ КОМПОНЕНТ В ПРЕПОДАВАНИИ ФИЛОЛОГИЧЕСКИХ ДИСЦИПЛИН.</w:t>
      </w:r>
      <w:bookmarkStart w:id="0" w:name="_GoBack"/>
      <w:bookmarkEnd w:id="0"/>
    </w:p>
    <w:p w:rsidR="00554155" w:rsidRPr="00554155" w:rsidRDefault="00554155" w:rsidP="00554155">
      <w:pPr>
        <w:spacing w:after="0" w:line="360" w:lineRule="auto"/>
        <w:ind w:left="-567" w:firstLine="1276"/>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b/>
          <w:bCs/>
          <w:sz w:val="28"/>
          <w:szCs w:val="28"/>
          <w:lang w:eastAsia="ru-RU"/>
        </w:rPr>
        <w:t xml:space="preserve">Аннотация. </w:t>
      </w:r>
      <w:r w:rsidRPr="00554155">
        <w:rPr>
          <w:rFonts w:ascii="Times New Roman" w:eastAsia="Calibri" w:hAnsi="Times New Roman" w:cs="Times New Roman"/>
          <w:sz w:val="28"/>
          <w:szCs w:val="28"/>
          <w:lang w:eastAsia="ru-RU"/>
        </w:rPr>
        <w:t xml:space="preserve">В данной статье рассмотрены проблемы экологического воспитания и образования будущих поколений. Определены основные факторы, влияющие на формирование осознанного потребления и отношения к окружающей среде. Особое внимание уделено роли современной школы как одного из главных институтов в экологическом воспитании и образовании школьников. Акцентируется внимание на роли русского языка и литературы в эстетико-нравственном воспитании школьников, играющем основополагающую роль в </w:t>
      </w:r>
      <w:proofErr w:type="spellStart"/>
      <w:r w:rsidRPr="00554155">
        <w:rPr>
          <w:rFonts w:ascii="Times New Roman" w:eastAsia="Calibri" w:hAnsi="Times New Roman" w:cs="Times New Roman"/>
          <w:sz w:val="28"/>
          <w:szCs w:val="28"/>
          <w:lang w:eastAsia="ru-RU"/>
        </w:rPr>
        <w:t>экологизации</w:t>
      </w:r>
      <w:proofErr w:type="spellEnd"/>
      <w:r w:rsidRPr="00554155">
        <w:rPr>
          <w:rFonts w:ascii="Times New Roman" w:eastAsia="Calibri" w:hAnsi="Times New Roman" w:cs="Times New Roman"/>
          <w:sz w:val="28"/>
          <w:szCs w:val="28"/>
          <w:lang w:eastAsia="ru-RU"/>
        </w:rPr>
        <w:t xml:space="preserve"> сознания подрастающего поколения. Автором предлагается ряд инновационных технологий, методов и приёмов по реализации экологического компонента в образовательном процессе. Данные образовательные технологии рассматриваются в статье на примере тем учебных курсов по русскому языку и литературе. В конце статьи сделан вывод о том, что </w:t>
      </w:r>
      <w:r w:rsidRPr="00554155">
        <w:rPr>
          <w:rFonts w:ascii="Times New Roman" w:eastAsia="Calibri" w:hAnsi="Times New Roman" w:cs="Times New Roman"/>
          <w:sz w:val="28"/>
          <w:szCs w:val="28"/>
        </w:rPr>
        <w:t xml:space="preserve">разнообразие форм и методов </w:t>
      </w:r>
      <w:proofErr w:type="spellStart"/>
      <w:r w:rsidRPr="00554155">
        <w:rPr>
          <w:rFonts w:ascii="Times New Roman" w:eastAsia="Calibri" w:hAnsi="Times New Roman" w:cs="Times New Roman"/>
          <w:sz w:val="28"/>
          <w:szCs w:val="28"/>
        </w:rPr>
        <w:t>экологизации</w:t>
      </w:r>
      <w:proofErr w:type="spellEnd"/>
      <w:r w:rsidRPr="00554155">
        <w:rPr>
          <w:rFonts w:ascii="Times New Roman" w:eastAsia="Calibri" w:hAnsi="Times New Roman" w:cs="Times New Roman"/>
          <w:sz w:val="28"/>
          <w:szCs w:val="28"/>
        </w:rPr>
        <w:t xml:space="preserve"> создаёт условия формирования компетентной и деятельной личности с высокой степенью ответственности за состояние окружающей среды.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b/>
          <w:bCs/>
          <w:sz w:val="28"/>
          <w:szCs w:val="28"/>
        </w:rPr>
        <w:t xml:space="preserve">Ключевые слова: </w:t>
      </w:r>
      <w:r w:rsidRPr="00554155">
        <w:rPr>
          <w:rFonts w:ascii="Times New Roman" w:eastAsia="Calibri" w:hAnsi="Times New Roman" w:cs="Times New Roman"/>
          <w:sz w:val="28"/>
          <w:szCs w:val="28"/>
        </w:rPr>
        <w:t>экологическое воспитание и образование, осознанность, современная школа, эстетико-нравственное воспитание, инновационные образовательные технологии.</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lang w:val="en-US"/>
        </w:rPr>
      </w:pPr>
      <w:r w:rsidRPr="00554155">
        <w:rPr>
          <w:rFonts w:ascii="Times New Roman" w:eastAsia="Calibri" w:hAnsi="Times New Roman" w:cs="Times New Roman"/>
          <w:b/>
          <w:bCs/>
          <w:sz w:val="28"/>
          <w:szCs w:val="28"/>
          <w:lang w:val="en-US"/>
        </w:rPr>
        <w:t>Ann</w:t>
      </w:r>
      <w:r w:rsidRPr="00554155">
        <w:rPr>
          <w:rFonts w:ascii="Times New Roman" w:eastAsia="Calibri" w:hAnsi="Times New Roman" w:cs="Times New Roman"/>
          <w:b/>
          <w:bCs/>
          <w:sz w:val="28"/>
          <w:szCs w:val="28"/>
        </w:rPr>
        <w:t>о</w:t>
      </w:r>
      <w:proofErr w:type="spellStart"/>
      <w:r w:rsidRPr="00554155">
        <w:rPr>
          <w:rFonts w:ascii="Times New Roman" w:eastAsia="Calibri" w:hAnsi="Times New Roman" w:cs="Times New Roman"/>
          <w:b/>
          <w:bCs/>
          <w:sz w:val="28"/>
          <w:szCs w:val="28"/>
          <w:lang w:val="en-US"/>
        </w:rPr>
        <w:t>tation</w:t>
      </w:r>
      <w:proofErr w:type="spellEnd"/>
      <w:r w:rsidRPr="00554155">
        <w:rPr>
          <w:rFonts w:ascii="Times New Roman" w:eastAsia="Calibri" w:hAnsi="Times New Roman" w:cs="Times New Roman"/>
          <w:b/>
          <w:bCs/>
          <w:sz w:val="28"/>
          <w:szCs w:val="28"/>
          <w:lang w:val="en-US"/>
        </w:rPr>
        <w:t xml:space="preserve">. </w:t>
      </w:r>
      <w:r w:rsidRPr="00554155">
        <w:rPr>
          <w:rFonts w:ascii="Times New Roman" w:eastAsia="Calibri" w:hAnsi="Times New Roman" w:cs="Times New Roman"/>
          <w:sz w:val="28"/>
          <w:szCs w:val="28"/>
          <w:lang w:val="en-US"/>
        </w:rPr>
        <w:t xml:space="preserve">This article examines the problems of environmental </w:t>
      </w:r>
      <w:r w:rsidRPr="00554155">
        <w:rPr>
          <w:rFonts w:ascii="Times New Roman" w:eastAsia="Calibri" w:hAnsi="Times New Roman" w:cs="Times New Roman"/>
          <w:sz w:val="28"/>
          <w:szCs w:val="28"/>
          <w:shd w:val="clear" w:color="auto" w:fill="FFFFFF"/>
          <w:lang w:val="en-US"/>
        </w:rPr>
        <w:t xml:space="preserve">upbringing (training) </w:t>
      </w:r>
      <w:r w:rsidRPr="00554155">
        <w:rPr>
          <w:rFonts w:ascii="Times New Roman" w:eastAsia="Calibri" w:hAnsi="Times New Roman" w:cs="Times New Roman"/>
          <w:sz w:val="28"/>
          <w:szCs w:val="28"/>
          <w:lang w:val="en-US"/>
        </w:rPr>
        <w:t xml:space="preserve">and education of future generations.  The main factors affecting </w:t>
      </w:r>
      <w:r w:rsidRPr="00554155">
        <w:rPr>
          <w:rFonts w:ascii="Times New Roman" w:eastAsia="Calibri" w:hAnsi="Times New Roman" w:cs="Times New Roman"/>
          <w:sz w:val="28"/>
          <w:szCs w:val="28"/>
          <w:lang w:val="en-US"/>
        </w:rPr>
        <w:lastRenderedPageBreak/>
        <w:t xml:space="preserve">the formation of deliberate consumption and environmental attitudes are identified. Special attention is paid to the role of the modern school as one of the main institutions in the environmental </w:t>
      </w:r>
      <w:r w:rsidRPr="00554155">
        <w:rPr>
          <w:rFonts w:ascii="Times New Roman" w:eastAsia="Calibri" w:hAnsi="Times New Roman" w:cs="Times New Roman"/>
          <w:sz w:val="28"/>
          <w:szCs w:val="28"/>
          <w:shd w:val="clear" w:color="auto" w:fill="FFFFFF"/>
          <w:lang w:val="en-US"/>
        </w:rPr>
        <w:t>upbringing (training)</w:t>
      </w:r>
      <w:r w:rsidRPr="00554155">
        <w:rPr>
          <w:rFonts w:ascii="Times New Roman" w:eastAsia="Calibri" w:hAnsi="Times New Roman" w:cs="Times New Roman"/>
          <w:sz w:val="28"/>
          <w:szCs w:val="28"/>
          <w:lang w:val="en-US"/>
        </w:rPr>
        <w:t xml:space="preserve"> and education of schoolchildren.  Attention is also focused on the role of the Russian language and literature in the aesthetic and moral education of schoolchildren, which plays a fundamental role in the </w:t>
      </w:r>
      <w:proofErr w:type="spellStart"/>
      <w:r w:rsidRPr="00554155">
        <w:rPr>
          <w:rFonts w:ascii="Times New Roman" w:eastAsia="Calibri" w:hAnsi="Times New Roman" w:cs="Times New Roman"/>
          <w:sz w:val="28"/>
          <w:szCs w:val="28"/>
          <w:lang w:val="en-US"/>
        </w:rPr>
        <w:t>ecologization</w:t>
      </w:r>
      <w:proofErr w:type="spellEnd"/>
      <w:r w:rsidRPr="00554155">
        <w:rPr>
          <w:rFonts w:ascii="Times New Roman" w:eastAsia="Calibri" w:hAnsi="Times New Roman" w:cs="Times New Roman"/>
          <w:sz w:val="28"/>
          <w:szCs w:val="28"/>
          <w:lang w:val="en-US"/>
        </w:rPr>
        <w:t xml:space="preserve"> of the consciousness of the younger generation.  The author proposes a number of innovative technologies, methods and techniques for the implementation of the environmental component in the educational process.  These educational technologies are discussed in the article on the example of topics of training courses in the Russian language and literature.  The article concludes that the variety of forms and methods of greening (</w:t>
      </w:r>
      <w:proofErr w:type="spellStart"/>
      <w:r w:rsidRPr="00554155">
        <w:rPr>
          <w:rFonts w:ascii="Times New Roman" w:eastAsia="Calibri" w:hAnsi="Times New Roman" w:cs="Times New Roman"/>
          <w:sz w:val="28"/>
          <w:szCs w:val="28"/>
          <w:lang w:val="en-US"/>
        </w:rPr>
        <w:t>ecologization</w:t>
      </w:r>
      <w:proofErr w:type="spellEnd"/>
      <w:r w:rsidRPr="00554155">
        <w:rPr>
          <w:rFonts w:ascii="Times New Roman" w:eastAsia="Calibri" w:hAnsi="Times New Roman" w:cs="Times New Roman"/>
          <w:sz w:val="28"/>
          <w:szCs w:val="28"/>
          <w:lang w:val="en-US"/>
        </w:rPr>
        <w:t>) creates the conditions for the formation of a competent and active person with a high degree of responsibility for the state of the environment.</w:t>
      </w:r>
    </w:p>
    <w:p w:rsidR="00554155" w:rsidRPr="00554155" w:rsidRDefault="00554155" w:rsidP="00554155">
      <w:pPr>
        <w:spacing w:after="0" w:line="360" w:lineRule="auto"/>
        <w:ind w:left="-567" w:firstLine="1276"/>
        <w:jc w:val="both"/>
        <w:rPr>
          <w:rFonts w:ascii="Times New Roman" w:eastAsia="Times New Roman" w:hAnsi="Times New Roman" w:cs="Times New Roman"/>
          <w:sz w:val="28"/>
          <w:szCs w:val="28"/>
          <w:lang w:val="en-US" w:eastAsia="ru-RU"/>
        </w:rPr>
      </w:pPr>
      <w:r w:rsidRPr="00554155">
        <w:rPr>
          <w:rFonts w:ascii="Times New Roman" w:eastAsia="Calibri" w:hAnsi="Times New Roman" w:cs="Times New Roman"/>
          <w:b/>
          <w:bCs/>
          <w:sz w:val="28"/>
          <w:szCs w:val="28"/>
          <w:lang w:val="en-US"/>
        </w:rPr>
        <w:t>Keywords</w:t>
      </w:r>
      <w:r w:rsidRPr="00554155">
        <w:rPr>
          <w:rFonts w:ascii="Times New Roman" w:eastAsia="Calibri" w:hAnsi="Times New Roman" w:cs="Times New Roman"/>
          <w:bCs/>
          <w:sz w:val="28"/>
          <w:szCs w:val="28"/>
          <w:lang w:val="en-US"/>
        </w:rPr>
        <w:t>:</w:t>
      </w:r>
      <w:r w:rsidRPr="00554155">
        <w:rPr>
          <w:rFonts w:ascii="Times New Roman" w:eastAsia="Calibri" w:hAnsi="Times New Roman" w:cs="Times New Roman"/>
          <w:sz w:val="28"/>
          <w:szCs w:val="28"/>
          <w:lang w:val="en-US"/>
        </w:rPr>
        <w:t xml:space="preserve"> environmental upbringing and education, awareness, modern school, aesthetic and moral education, innovative educational technologies.</w:t>
      </w:r>
    </w:p>
    <w:p w:rsidR="00554155" w:rsidRPr="00554155" w:rsidRDefault="00554155" w:rsidP="00554155">
      <w:pPr>
        <w:spacing w:after="0" w:line="360" w:lineRule="auto"/>
        <w:ind w:left="-567" w:firstLine="1276"/>
        <w:jc w:val="both"/>
        <w:rPr>
          <w:rFonts w:ascii="Times New Roman" w:eastAsia="Calibri" w:hAnsi="Times New Roman" w:cs="Times New Roman"/>
          <w:color w:val="C00000"/>
          <w:sz w:val="28"/>
          <w:szCs w:val="28"/>
          <w:lang w:val="en-US"/>
        </w:rPr>
      </w:pP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b/>
          <w:sz w:val="28"/>
          <w:szCs w:val="28"/>
        </w:rPr>
        <w:t xml:space="preserve">Введение. </w:t>
      </w:r>
      <w:r w:rsidRPr="00554155">
        <w:rPr>
          <w:rFonts w:ascii="Times New Roman" w:eastAsia="Calibri" w:hAnsi="Times New Roman" w:cs="Times New Roman"/>
          <w:sz w:val="28"/>
          <w:szCs w:val="28"/>
        </w:rPr>
        <w:t xml:space="preserve">Проблема экологии сегодня не нова: о ней говорят политики, общественные деятели, актёры, музыканты. Этой проблеме посвящают статьи на первых полосах мировой периодики. Казалось бы, такой общественный резонанс должен вызвать быструю ответную реакцию в виде мер и действий, предпринимаемых для сохранения природных ресурсов, запасов, объектов. Но и на сегодняшний день актуальность экологических проблем не преодолена: по-прежнему ведётся агрессивная вырубка лесов, интенсивное использование плодородных земель, а также полезных ископаемых, уничтожаются животные.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b/>
          <w:bCs/>
          <w:sz w:val="28"/>
          <w:szCs w:val="28"/>
        </w:rPr>
        <w:t>Цель</w:t>
      </w:r>
      <w:r w:rsidRPr="00554155">
        <w:rPr>
          <w:rFonts w:ascii="Times New Roman" w:eastAsia="Calibri" w:hAnsi="Times New Roman" w:cs="Times New Roman"/>
          <w:sz w:val="28"/>
          <w:szCs w:val="28"/>
        </w:rPr>
        <w:t xml:space="preserve"> написания данной статьи состоит в том, чтобы выяснить, что является сдерживающим фактором в преодолении экологических проблем, может ли </w:t>
      </w:r>
      <w:proofErr w:type="spellStart"/>
      <w:r w:rsidRPr="00554155">
        <w:rPr>
          <w:rFonts w:ascii="Times New Roman" w:eastAsia="Calibri" w:hAnsi="Times New Roman" w:cs="Times New Roman"/>
          <w:sz w:val="28"/>
          <w:szCs w:val="28"/>
        </w:rPr>
        <w:t>экологизация</w:t>
      </w:r>
      <w:proofErr w:type="spellEnd"/>
      <w:r w:rsidRPr="00554155">
        <w:rPr>
          <w:rFonts w:ascii="Times New Roman" w:eastAsia="Calibri" w:hAnsi="Times New Roman" w:cs="Times New Roman"/>
          <w:sz w:val="28"/>
          <w:szCs w:val="28"/>
        </w:rPr>
        <w:t xml:space="preserve"> сознания населения изменить сложившуюся обстановку и какое место занимает школа в этом процессе.</w:t>
      </w:r>
    </w:p>
    <w:p w:rsidR="00554155" w:rsidRPr="00554155" w:rsidRDefault="00554155" w:rsidP="00554155">
      <w:pPr>
        <w:spacing w:after="0" w:line="360" w:lineRule="auto"/>
        <w:ind w:left="-567" w:firstLine="1276"/>
        <w:rPr>
          <w:rFonts w:ascii="Times New Roman" w:eastAsia="Calibri" w:hAnsi="Times New Roman" w:cs="Times New Roman"/>
          <w:b/>
          <w:bCs/>
          <w:sz w:val="28"/>
          <w:szCs w:val="28"/>
        </w:rPr>
      </w:pPr>
      <w:r w:rsidRPr="00554155">
        <w:rPr>
          <w:rFonts w:ascii="Times New Roman" w:eastAsia="Calibri" w:hAnsi="Times New Roman" w:cs="Times New Roman"/>
          <w:b/>
          <w:bCs/>
          <w:sz w:val="28"/>
          <w:szCs w:val="28"/>
        </w:rPr>
        <w:t>Основной материал.</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lastRenderedPageBreak/>
        <w:t xml:space="preserve">Нельзя отрицать тот факт, что мировая общественность по-настоящему озабочена тем, как сохранить планету, сберечь природу и продлить жизнь на Земле. Создаются организации, фонды, движения, которые разрабатывают программы по охране окружающей среды, привлекают по всему миру волонтёров, проводят акции и мероприятия. Тем не менее мир по-прежнему находится на пороге экологической катастрофы. Глобальное потепление, разрушение озонового слоя, загрязнение Мирового океана, недостаток питьевой воды, опустынивание и многое другое – всё это сигнализирует о том, что планете, нашему общему дому, необходима помощь, наша с вами помощь. Природа ранена, и мы, люди, в ответе за это. Ведь причина многих экологических проблем одна – потребительское отношение человека к планете.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Ни одна из вышеперечисленных проблем не может быть решена изолированно. Требуется целый комплекс мер и методов, но главным является изменение вектора человеческого сознания в сторону осознанности. Вот и ответ, почему экологические проблемы по сей день остро стоят перед нами. Лишь только тогда, когда каждый человек придёт к осознанию личной ответственности за чистоту планеты, восприятию Земли как нашего общего дома, ситуация станет меняться в лучшую сторону. Еще более ста лет назад А. П. Чехов одним из первых заметил важность осознанного потребления природных богатств, словом и делом доказывая свою сопричастность к происходящему в природе. Чехов не любил нравоучений, поэтому, чтобы воздействовать на читателей, вложил свои мысли в уста герою пьесы «Дядя Ваня» доктору Астрову: «Ты можешь топить печи торфом, а сараи строить из камня. Ну, я допускаю, руби леса из нужды, но зачем истреблять их? Русские леса трещат под топором, гибнут миллиарды деревьев, опустошаются жилища зверей и птиц, мелеют и сохнут реки, исчезают безвозвратно чудные пейзажи, и все оттого, что у ленивого человека не хватает смысла нагнуться и поднять с земли топливо». Так ненарочито писатель указал нам на главную проблему в отношении общества к природе – «…у ленивого человека не хватает смысла нагнуться…». Как помочь человеку преодолеть эту душевную лень и приобрести осмысленность по отношению к миру?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lastRenderedPageBreak/>
        <w:t xml:space="preserve">Очевидно, что насадить, заставить, уговорить нельзя, а вот воспитать не только можно, но и должно. Знаменитый русский критик В. Г. Белинский считал, что воспитание — великое дело: им решается участь человека, а орудием и посредником воспитания должна быть любовь [2]. Истинная любовь к себе, семье, людям вокруг, к природе, к миру в целом, к жизни – вот что должно лежать в основе воспитания. Человек, умеющий по-настоящему любить, никогда не навредит тому, кого он любит, не нанесёт ущерб, не разорит и не убьёт, он не поленится «нагнуться и поднять с земли топливо», ведь для этого ему «хватит смысла».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Безусловно, основополагающую роль в воспитании играет семья, но школа также является ключевым звеном в цепочке «школа-семья-ребёнок». Таким образом, семья и школа – два главных института воспитания у подрастающего поколения осознанного отношения к окружающему миру. Нашей основной задачей, на мой взгляд, является формирование новых компетенций, социальных навыков и привычек, другой степени осознанности и ответственности у подрастающих поколений. Автор многих книг и статей по </w:t>
      </w:r>
      <w:proofErr w:type="spellStart"/>
      <w:r w:rsidRPr="00554155">
        <w:rPr>
          <w:rFonts w:ascii="Times New Roman" w:eastAsia="Calibri" w:hAnsi="Times New Roman" w:cs="Times New Roman"/>
          <w:sz w:val="28"/>
          <w:szCs w:val="28"/>
        </w:rPr>
        <w:t>экологизации</w:t>
      </w:r>
      <w:proofErr w:type="spellEnd"/>
      <w:r w:rsidRPr="00554155">
        <w:rPr>
          <w:rFonts w:ascii="Times New Roman" w:eastAsia="Calibri" w:hAnsi="Times New Roman" w:cs="Times New Roman"/>
          <w:sz w:val="28"/>
          <w:szCs w:val="28"/>
        </w:rPr>
        <w:t xml:space="preserve"> общества, изобретатель, </w:t>
      </w:r>
      <w:proofErr w:type="spellStart"/>
      <w:r w:rsidRPr="00554155">
        <w:rPr>
          <w:rFonts w:ascii="Times New Roman" w:eastAsia="Calibri" w:hAnsi="Times New Roman" w:cs="Times New Roman"/>
          <w:sz w:val="28"/>
          <w:szCs w:val="28"/>
        </w:rPr>
        <w:t>Маркитанова</w:t>
      </w:r>
      <w:proofErr w:type="spellEnd"/>
      <w:r w:rsidRPr="00554155">
        <w:rPr>
          <w:rFonts w:ascii="Times New Roman" w:eastAsia="Calibri" w:hAnsi="Times New Roman" w:cs="Times New Roman"/>
          <w:sz w:val="28"/>
          <w:szCs w:val="28"/>
        </w:rPr>
        <w:t xml:space="preserve"> Л. И. подчёркивала важность формирования у будущих поколений основ экологического сознания, что становится важным показателем жизнеспособности общества, его динамичного продвижения в решении насущных проблем современности [5, с. 6]. Только в том случае, если картина мира подрастающего поколения поменяется </w:t>
      </w:r>
      <w:proofErr w:type="gramStart"/>
      <w:r w:rsidRPr="00554155">
        <w:rPr>
          <w:rFonts w:ascii="Times New Roman" w:eastAsia="Calibri" w:hAnsi="Times New Roman" w:cs="Times New Roman"/>
          <w:sz w:val="28"/>
          <w:szCs w:val="28"/>
        </w:rPr>
        <w:t>и</w:t>
      </w:r>
      <w:proofErr w:type="gramEnd"/>
      <w:r w:rsidRPr="00554155">
        <w:rPr>
          <w:rFonts w:ascii="Times New Roman" w:eastAsia="Calibri" w:hAnsi="Times New Roman" w:cs="Times New Roman"/>
          <w:sz w:val="28"/>
          <w:szCs w:val="28"/>
        </w:rPr>
        <w:t xml:space="preserve"> если ребёнок, подросток, молодой человек осознает себя не над миром, а его частью, одной из молекул, атомов, неразрывно связанных со всем сущим, только тогда можно будет говорить о преодолении экологических проблем. По мнению Гриневой Е.А., </w:t>
      </w:r>
      <w:proofErr w:type="spellStart"/>
      <w:r w:rsidRPr="00554155">
        <w:rPr>
          <w:rFonts w:ascii="Times New Roman" w:eastAsia="Calibri" w:hAnsi="Times New Roman" w:cs="Times New Roman"/>
          <w:sz w:val="28"/>
          <w:szCs w:val="28"/>
        </w:rPr>
        <w:t>Давлетшиной</w:t>
      </w:r>
      <w:proofErr w:type="spellEnd"/>
      <w:r w:rsidRPr="00554155">
        <w:rPr>
          <w:rFonts w:ascii="Times New Roman" w:eastAsia="Calibri" w:hAnsi="Times New Roman" w:cs="Times New Roman"/>
          <w:sz w:val="28"/>
          <w:szCs w:val="28"/>
        </w:rPr>
        <w:t xml:space="preserve"> Л.Х., необходимо создавать условия для становления </w:t>
      </w:r>
      <w:proofErr w:type="spellStart"/>
      <w:r w:rsidRPr="00554155">
        <w:rPr>
          <w:rFonts w:ascii="Times New Roman" w:eastAsia="Calibri" w:hAnsi="Times New Roman" w:cs="Times New Roman"/>
          <w:sz w:val="28"/>
          <w:szCs w:val="28"/>
        </w:rPr>
        <w:t>человекоцентрированного</w:t>
      </w:r>
      <w:proofErr w:type="spellEnd"/>
      <w:r w:rsidRPr="00554155">
        <w:rPr>
          <w:rFonts w:ascii="Times New Roman" w:eastAsia="Calibri" w:hAnsi="Times New Roman" w:cs="Times New Roman"/>
          <w:sz w:val="28"/>
          <w:szCs w:val="28"/>
        </w:rPr>
        <w:t xml:space="preserve"> общества, где главными ценностями будут Жизнь, Природа, Труд, Совесть, Красота [4, с. 4].</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Именно поэтому в современной школе экологическое образование и воспитание должны стать приоритетными и общедоступными для детей любого возраста. В то же время, как считают Абрамова Н. Н. и Дементьева Н. Н., </w:t>
      </w:r>
      <w:r w:rsidRPr="00554155">
        <w:rPr>
          <w:rFonts w:ascii="Times New Roman" w:eastAsia="Calibri" w:hAnsi="Times New Roman" w:cs="Times New Roman"/>
          <w:sz w:val="28"/>
          <w:szCs w:val="28"/>
        </w:rPr>
        <w:lastRenderedPageBreak/>
        <w:t xml:space="preserve">экологическое воспитание должно стать частью общего процесса воспитания [1, с. 25]. На самом деле школьные дисциплины гораздо ближе к экологии, чем это кажется на первый взгляд. Ведь современная экология всё больше превращается в междисциплинарную науку и существует на стыке с другими отраслями знаний. Экология тесно связана с биологией, математикой, физикой, химией, географией. Но экологическое сознание включает в себя не только определённый набор экологических знаний, что, конечно, тоже немаловажно, но и эстетические чувства и экологическую ответственность.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Ведущая роль в формировании и развитии нравственно-эстетических чувств по отношению к природе принадлежит таким школьным дисциплинам, как русский язык и литература. По мнению </w:t>
      </w:r>
      <w:proofErr w:type="spellStart"/>
      <w:r w:rsidRPr="00554155">
        <w:rPr>
          <w:rFonts w:ascii="Times New Roman" w:eastAsia="Calibri" w:hAnsi="Times New Roman" w:cs="Times New Roman"/>
          <w:sz w:val="28"/>
          <w:szCs w:val="28"/>
        </w:rPr>
        <w:t>Бибиковой</w:t>
      </w:r>
      <w:proofErr w:type="spellEnd"/>
      <w:r w:rsidRPr="00554155">
        <w:rPr>
          <w:rFonts w:ascii="Times New Roman" w:eastAsia="Calibri" w:hAnsi="Times New Roman" w:cs="Times New Roman"/>
          <w:sz w:val="28"/>
          <w:szCs w:val="28"/>
        </w:rPr>
        <w:t xml:space="preserve"> Н. В, в формировании экологической культуры личности развитие речевой деятельности играет основополагающую роль, благодаря которой происходит развитие специальных речевых качеств, а также духовно-нравственное обогащение личности. [3, с. 60]. Именно через бережное отношение к слову можно развить у детей бережное отношение ко всему окружающему. Таким образом, осуществление </w:t>
      </w:r>
      <w:proofErr w:type="spellStart"/>
      <w:r w:rsidRPr="00554155">
        <w:rPr>
          <w:rFonts w:ascii="Times New Roman" w:eastAsia="Calibri" w:hAnsi="Times New Roman" w:cs="Times New Roman"/>
          <w:sz w:val="28"/>
          <w:szCs w:val="28"/>
        </w:rPr>
        <w:t>экологизации</w:t>
      </w:r>
      <w:proofErr w:type="spellEnd"/>
      <w:r w:rsidRPr="00554155">
        <w:rPr>
          <w:rFonts w:ascii="Times New Roman" w:eastAsia="Calibri" w:hAnsi="Times New Roman" w:cs="Times New Roman"/>
          <w:sz w:val="28"/>
          <w:szCs w:val="28"/>
        </w:rPr>
        <w:t xml:space="preserve"> сознания будущих поколений должно осуществляться «в тесной взаимосвязи учебной деятельности и внеклассной работы, включающих в себя систему уроков, внеурочных практических и познавательных занятий» [5, с. 11].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В связи с этим должны внедряться инновационные формы, методы и приёмы, а также образовательные технологии, способствующие активизации мышления и деятельности учащихся, критического осмысления получаемых знаний и навыков. </w:t>
      </w:r>
      <w:proofErr w:type="spellStart"/>
      <w:r w:rsidRPr="00554155">
        <w:rPr>
          <w:rFonts w:ascii="Times New Roman" w:eastAsia="Calibri" w:hAnsi="Times New Roman" w:cs="Times New Roman"/>
          <w:sz w:val="28"/>
          <w:szCs w:val="28"/>
        </w:rPr>
        <w:t>Экологизация</w:t>
      </w:r>
      <w:proofErr w:type="spellEnd"/>
      <w:r w:rsidRPr="00554155">
        <w:rPr>
          <w:rFonts w:ascii="Times New Roman" w:eastAsia="Calibri" w:hAnsi="Times New Roman" w:cs="Times New Roman"/>
          <w:sz w:val="28"/>
          <w:szCs w:val="28"/>
        </w:rPr>
        <w:t xml:space="preserve"> образования должна начинаться с этапа внедрения экологического компонента в рабочие программы по русскому языку и литературе. Данный процесс должен осуществляться через синтез традиционного учебного материала и новых разработок, содержательных компонентов, что требует новых подходов в подаче.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Этим новым установкам отвечают такие образовательные технологии, как: технология проблемного обучения; технология мастерских; технология развития критического мышления через чтение и письмо (РКЧМП); технология </w:t>
      </w:r>
      <w:r w:rsidRPr="00554155">
        <w:rPr>
          <w:rFonts w:ascii="Times New Roman" w:eastAsia="Calibri" w:hAnsi="Times New Roman" w:cs="Times New Roman"/>
          <w:sz w:val="28"/>
          <w:szCs w:val="28"/>
        </w:rPr>
        <w:lastRenderedPageBreak/>
        <w:t>продуктивного чтения; ИКТ – технология; исследовательская технология; игровая технология и др.</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Методами и приёмами, способствующими реализации экологического компонента на уроках русского языка и литературы, могут служить следующие: чтение с остановками, «</w:t>
      </w:r>
      <w:proofErr w:type="spellStart"/>
      <w:r w:rsidRPr="00554155">
        <w:rPr>
          <w:rFonts w:ascii="Times New Roman" w:eastAsia="Calibri" w:hAnsi="Times New Roman" w:cs="Times New Roman"/>
          <w:sz w:val="28"/>
          <w:szCs w:val="28"/>
        </w:rPr>
        <w:t>Инсерт</w:t>
      </w:r>
      <w:proofErr w:type="spellEnd"/>
      <w:r w:rsidRPr="00554155">
        <w:rPr>
          <w:rFonts w:ascii="Times New Roman" w:eastAsia="Calibri" w:hAnsi="Times New Roman" w:cs="Times New Roman"/>
          <w:sz w:val="28"/>
          <w:szCs w:val="28"/>
        </w:rPr>
        <w:t xml:space="preserve">», корзина идей, сократический диалог, эвристическая беседа, творческая лаборатория, открытый микрофон, проект, рассказ-предположение, «ПОПС» (позиция, обоснование, пример, следствие), ролевые игры, диспуты, онлайн-экскурсии, урок-суд и т. д.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Например, изучение темы по русскому языку в 5- х классах «Прямая речь» можно превратить в </w:t>
      </w:r>
      <w:r w:rsidRPr="00554155">
        <w:rPr>
          <w:rFonts w:ascii="Times New Roman" w:eastAsia="Calibri" w:hAnsi="Times New Roman" w:cs="Times New Roman"/>
          <w:i/>
          <w:iCs/>
          <w:sz w:val="28"/>
          <w:szCs w:val="28"/>
        </w:rPr>
        <w:t>творческую лабораторию</w:t>
      </w:r>
      <w:r w:rsidRPr="00554155">
        <w:rPr>
          <w:rFonts w:ascii="Times New Roman" w:eastAsia="Calibri" w:hAnsi="Times New Roman" w:cs="Times New Roman"/>
          <w:sz w:val="28"/>
          <w:szCs w:val="28"/>
        </w:rPr>
        <w:t xml:space="preserve">. На материале цитат известных людей о природе, экологии изучается постановка знаков препинания. Затем для активации </w:t>
      </w:r>
      <w:proofErr w:type="gramStart"/>
      <w:r w:rsidRPr="00554155">
        <w:rPr>
          <w:rFonts w:ascii="Times New Roman" w:eastAsia="Calibri" w:hAnsi="Times New Roman" w:cs="Times New Roman"/>
          <w:sz w:val="28"/>
          <w:szCs w:val="28"/>
        </w:rPr>
        <w:t>мышления и деятельности</w:t>
      </w:r>
      <w:proofErr w:type="gramEnd"/>
      <w:r w:rsidRPr="00554155">
        <w:rPr>
          <w:rFonts w:ascii="Times New Roman" w:eastAsia="Calibri" w:hAnsi="Times New Roman" w:cs="Times New Roman"/>
          <w:sz w:val="28"/>
          <w:szCs w:val="28"/>
        </w:rPr>
        <w:t xml:space="preserve"> учащимся предлагается реализация проекта на уроке: создание </w:t>
      </w:r>
      <w:proofErr w:type="spellStart"/>
      <w:r w:rsidRPr="00554155">
        <w:rPr>
          <w:rFonts w:ascii="Times New Roman" w:eastAsia="Calibri" w:hAnsi="Times New Roman" w:cs="Times New Roman"/>
          <w:sz w:val="28"/>
          <w:szCs w:val="28"/>
        </w:rPr>
        <w:t>экокарты</w:t>
      </w:r>
      <w:proofErr w:type="spellEnd"/>
      <w:r w:rsidRPr="00554155">
        <w:rPr>
          <w:rFonts w:ascii="Times New Roman" w:eastAsia="Calibri" w:hAnsi="Times New Roman" w:cs="Times New Roman"/>
          <w:sz w:val="28"/>
          <w:szCs w:val="28"/>
        </w:rPr>
        <w:t>, на которой помещается одна из цитат, выполняется оформление. Дети уходят с урока, унося в памяти хотя бы одно высказывание о природе. Такова наша с вами задача на каждом уроке – посеять хотя бы одно зерно в душе ученика.</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При изучении темы по русскому языку «Словари» в 6-х классах можно предложить детям самим поучаствовать в создании тематических словарей, связанных с экологией, природой или её объектами. Тему «Текст» в любых классах можно рассматривать на материале, основывающемся на одной из экологических проблем. Глубокому анализу такого текста способствует технология проблемного обучения с применением приёма «Концентрические круги». То есть, постепенно переходя от «мелких» вопросов, касающихся содержания, примеров (большие круги) к «глубоким», имеющим отношение к проблематике текста (малые круги), таким образом происходит погружение в текст. Для осознания экологической проблемы и чувства сопричастности к ней очень важно наличие в конце анализа такого текста этапа рефлексии, который, в свою очередь, можно применить с использованием приёма «Опиши эмоцию».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Литература наиболее тесно связана с экологией, и задача учителя, как уже отмечалось выше, сформировать у учащихся эстетико-нравственное </w:t>
      </w:r>
      <w:r w:rsidRPr="00554155">
        <w:rPr>
          <w:rFonts w:ascii="Times New Roman" w:eastAsia="Calibri" w:hAnsi="Times New Roman" w:cs="Times New Roman"/>
          <w:sz w:val="28"/>
          <w:szCs w:val="28"/>
        </w:rPr>
        <w:lastRenderedPageBreak/>
        <w:t xml:space="preserve">восприятие окружающего мира.  Основополагающую роль в этом играют прозаические и даже в большей степени поэтические тексты. Очень важно, чтобы учитель при этом старался во время урока уделять как можно больше времени речевой ткани анализируемого произведения, поворачивая угол внутреннего зрения ребят таким образом, чтобы их внимание концентрировалось на экологических аспектах. Такая работа требует от учителя особого настроя и подготовки, нельзя отпугнуть ребят излишней схематичностью и академичностью анализа. Главное – пробудить в детях чувство языка, родины, природы. Именно поэтому подойдут новые приёмы осмысленного чтения, такие как: чтение с остановками и Вопросы </w:t>
      </w:r>
      <w:proofErr w:type="spellStart"/>
      <w:r w:rsidRPr="00554155">
        <w:rPr>
          <w:rFonts w:ascii="Times New Roman" w:eastAsia="Calibri" w:hAnsi="Times New Roman" w:cs="Times New Roman"/>
          <w:sz w:val="28"/>
          <w:szCs w:val="28"/>
        </w:rPr>
        <w:t>Блума</w:t>
      </w:r>
      <w:proofErr w:type="spellEnd"/>
      <w:r w:rsidRPr="00554155">
        <w:rPr>
          <w:rFonts w:ascii="Times New Roman" w:eastAsia="Calibri" w:hAnsi="Times New Roman" w:cs="Times New Roman"/>
          <w:sz w:val="28"/>
          <w:szCs w:val="28"/>
        </w:rPr>
        <w:t xml:space="preserve">, метод творческого чтения, анализирующее чтение, чтение с наблюдением.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К примеру, во время анализа рассказа Л. Андреева «Петька на даче» в            5 - ом классе можно предложить ребятам заполнить «интеллект-карты» (карточка наблюдения воздействия природы на эмоции, мысли, поступки героя). А изучая биографию Л. Н. Толстого, посредством онлайн-экскурсии можно перенестись в музей-усадьбу «Ясная Поляна», в настоящее время считаемую заповедником. Заодно можно попросить детей выяснить тайну «зелёной палочки». Наверняка эта загадка не оставит детей равнодушными и бездеятельными и заставит их хорошенько поискать информацию. На этапе изучения творчества С. А. Есенина можно провести урок-исследование «Природа в красках». Для Есенина природа была живой, дышащей, настоящей и яркой, поэтому им широко использовался приём </w:t>
      </w:r>
      <w:proofErr w:type="spellStart"/>
      <w:r w:rsidRPr="00554155">
        <w:rPr>
          <w:rFonts w:ascii="Times New Roman" w:eastAsia="Calibri" w:hAnsi="Times New Roman" w:cs="Times New Roman"/>
          <w:sz w:val="28"/>
          <w:szCs w:val="28"/>
        </w:rPr>
        <w:t>цветописи</w:t>
      </w:r>
      <w:proofErr w:type="spellEnd"/>
      <w:r w:rsidRPr="00554155">
        <w:rPr>
          <w:rFonts w:ascii="Times New Roman" w:eastAsia="Calibri" w:hAnsi="Times New Roman" w:cs="Times New Roman"/>
          <w:sz w:val="28"/>
          <w:szCs w:val="28"/>
        </w:rPr>
        <w:t xml:space="preserve"> в творчестве. Итогом такого исследования может стать продукт – «Цветик-</w:t>
      </w:r>
      <w:proofErr w:type="spellStart"/>
      <w:r w:rsidRPr="00554155">
        <w:rPr>
          <w:rFonts w:ascii="Times New Roman" w:eastAsia="Calibri" w:hAnsi="Times New Roman" w:cs="Times New Roman"/>
          <w:sz w:val="28"/>
          <w:szCs w:val="28"/>
        </w:rPr>
        <w:t>семицветик</w:t>
      </w:r>
      <w:proofErr w:type="spellEnd"/>
      <w:r w:rsidRPr="00554155">
        <w:rPr>
          <w:rFonts w:ascii="Times New Roman" w:eastAsia="Calibri" w:hAnsi="Times New Roman" w:cs="Times New Roman"/>
          <w:sz w:val="28"/>
          <w:szCs w:val="28"/>
        </w:rPr>
        <w:t xml:space="preserve">» со строчками из стихотворений поэта. Думаю, такое задание дети будут выполнять с большим энтузиазмом, заодно приобщаясь к прекрасному.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Нестандартная форма проведения подобных занятий способствует не только повышению мотивации к обучению русскому языку и литературе, но и развитию экологической этики учащихся, эстетико-нравственному воспитанию, формированию сопричастности к эпохе, повышению чувства ответственности за происходящее вокруг, умению наслаждаться природой, находить в ней источник </w:t>
      </w:r>
      <w:r w:rsidRPr="00554155">
        <w:rPr>
          <w:rFonts w:ascii="Times New Roman" w:eastAsia="Calibri" w:hAnsi="Times New Roman" w:cs="Times New Roman"/>
          <w:sz w:val="28"/>
          <w:szCs w:val="28"/>
        </w:rPr>
        <w:lastRenderedPageBreak/>
        <w:t xml:space="preserve">силы и любви, чувствовать прекрасное и ощущать потребность в гармонии с миром.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b/>
          <w:bCs/>
          <w:sz w:val="28"/>
          <w:szCs w:val="28"/>
        </w:rPr>
        <w:t>Вывод.</w:t>
      </w:r>
      <w:r w:rsidRPr="00554155">
        <w:rPr>
          <w:rFonts w:ascii="Times New Roman" w:eastAsia="Calibri" w:hAnsi="Times New Roman" w:cs="Times New Roman"/>
          <w:sz w:val="28"/>
          <w:szCs w:val="28"/>
        </w:rPr>
        <w:t xml:space="preserve"> </w:t>
      </w:r>
    </w:p>
    <w:p w:rsidR="00554155" w:rsidRPr="00554155" w:rsidRDefault="00554155" w:rsidP="00554155">
      <w:pPr>
        <w:spacing w:after="0" w:line="360" w:lineRule="auto"/>
        <w:ind w:left="-567" w:firstLine="1276"/>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  Таким образом, разнообразие форм и методов </w:t>
      </w:r>
      <w:proofErr w:type="spellStart"/>
      <w:r w:rsidRPr="00554155">
        <w:rPr>
          <w:rFonts w:ascii="Times New Roman" w:eastAsia="Calibri" w:hAnsi="Times New Roman" w:cs="Times New Roman"/>
          <w:sz w:val="28"/>
          <w:szCs w:val="28"/>
        </w:rPr>
        <w:t>экологизации</w:t>
      </w:r>
      <w:proofErr w:type="spellEnd"/>
      <w:r w:rsidRPr="00554155">
        <w:rPr>
          <w:rFonts w:ascii="Times New Roman" w:eastAsia="Calibri" w:hAnsi="Times New Roman" w:cs="Times New Roman"/>
          <w:sz w:val="28"/>
          <w:szCs w:val="28"/>
        </w:rPr>
        <w:t xml:space="preserve"> создаёт условия для развития и формирования компетентной, инициативной, деятельной личности с развитым чувством долга прежде всего перед собственной совестью за состояние окружающего мира. Эта работа долгая и достаточно трудная, возможно, занимающая не один год и не два, быть может, не приносящая быстрых результатов, но, безусловно, ответственная и интересная, а самое главное – наполненная смыслом, ведь результатом такой работы может стать чистая наша школа, улица, страна, Земля. А это дорогого стоит. </w:t>
      </w:r>
    </w:p>
    <w:p w:rsidR="00554155" w:rsidRPr="00554155" w:rsidRDefault="00554155" w:rsidP="00554155">
      <w:pPr>
        <w:spacing w:after="0" w:line="360" w:lineRule="auto"/>
        <w:ind w:left="-567" w:firstLine="1276"/>
        <w:rPr>
          <w:rFonts w:ascii="Times New Roman" w:eastAsia="Calibri" w:hAnsi="Times New Roman" w:cs="Times New Roman"/>
          <w:b/>
          <w:bCs/>
          <w:sz w:val="28"/>
          <w:szCs w:val="28"/>
        </w:rPr>
      </w:pPr>
      <w:r w:rsidRPr="00554155">
        <w:rPr>
          <w:rFonts w:ascii="Times New Roman" w:eastAsia="Calibri" w:hAnsi="Times New Roman" w:cs="Times New Roman"/>
          <w:b/>
          <w:bCs/>
          <w:sz w:val="28"/>
          <w:szCs w:val="28"/>
        </w:rPr>
        <w:t xml:space="preserve">Список литературы:   </w:t>
      </w:r>
    </w:p>
    <w:p w:rsidR="00554155" w:rsidRPr="00554155" w:rsidRDefault="00554155" w:rsidP="00554155">
      <w:pPr>
        <w:numPr>
          <w:ilvl w:val="0"/>
          <w:numId w:val="1"/>
        </w:numPr>
        <w:spacing w:after="0" w:line="360" w:lineRule="auto"/>
        <w:contextualSpacing/>
        <w:jc w:val="both"/>
        <w:rPr>
          <w:rFonts w:ascii="Times New Roman" w:eastAsia="Calibri" w:hAnsi="Times New Roman" w:cs="Times New Roman"/>
          <w:bCs/>
          <w:sz w:val="28"/>
          <w:szCs w:val="28"/>
        </w:rPr>
      </w:pPr>
      <w:r w:rsidRPr="00554155">
        <w:rPr>
          <w:rFonts w:ascii="Times New Roman" w:eastAsia="Calibri" w:hAnsi="Times New Roman" w:cs="Times New Roman"/>
          <w:bCs/>
          <w:sz w:val="28"/>
          <w:szCs w:val="28"/>
        </w:rPr>
        <w:t>Абрамова Н. Н., Дементьева Н. Н. Экологическое воспитание как составная часть процесса воспитания.</w:t>
      </w:r>
      <w:r w:rsidRPr="00554155">
        <w:rPr>
          <w:rFonts w:ascii="Calibri" w:eastAsia="Calibri" w:hAnsi="Calibri" w:cs="Times New Roman"/>
        </w:rPr>
        <w:t xml:space="preserve"> </w:t>
      </w:r>
      <w:r w:rsidRPr="00554155">
        <w:rPr>
          <w:rFonts w:ascii="Times New Roman" w:eastAsia="Calibri" w:hAnsi="Times New Roman" w:cs="Times New Roman"/>
          <w:bCs/>
          <w:sz w:val="28"/>
          <w:szCs w:val="28"/>
        </w:rPr>
        <w:t>//</w:t>
      </w:r>
      <w:r w:rsidRPr="00554155">
        <w:rPr>
          <w:rFonts w:ascii="Calibri" w:eastAsia="Calibri" w:hAnsi="Calibri" w:cs="Times New Roman"/>
        </w:rPr>
        <w:t xml:space="preserve"> </w:t>
      </w:r>
      <w:r w:rsidRPr="00554155">
        <w:rPr>
          <w:rFonts w:ascii="Times New Roman" w:eastAsia="Calibri" w:hAnsi="Times New Roman" w:cs="Times New Roman"/>
          <w:bCs/>
          <w:sz w:val="28"/>
          <w:szCs w:val="28"/>
        </w:rPr>
        <w:t>Экологическое образование для устойчивого развития: состояние и перспективы: материалы всероссийской научно-практической конференции-</w:t>
      </w:r>
      <w:proofErr w:type="spellStart"/>
      <w:r w:rsidRPr="00554155">
        <w:rPr>
          <w:rFonts w:ascii="Times New Roman" w:eastAsia="Calibri" w:hAnsi="Times New Roman" w:cs="Times New Roman"/>
          <w:bCs/>
          <w:sz w:val="28"/>
          <w:szCs w:val="28"/>
        </w:rPr>
        <w:t>вебинара</w:t>
      </w:r>
      <w:proofErr w:type="spellEnd"/>
      <w:r w:rsidRPr="00554155">
        <w:rPr>
          <w:rFonts w:ascii="Times New Roman" w:eastAsia="Calibri" w:hAnsi="Times New Roman" w:cs="Times New Roman"/>
          <w:bCs/>
          <w:sz w:val="28"/>
          <w:szCs w:val="28"/>
        </w:rPr>
        <w:t xml:space="preserve"> 29 июня 2017 г. / Отв. ред. Гринёва Е.А. – Ульяновск: ФГБОУ ВО «</w:t>
      </w:r>
      <w:proofErr w:type="spellStart"/>
      <w:r w:rsidRPr="00554155">
        <w:rPr>
          <w:rFonts w:ascii="Times New Roman" w:eastAsia="Calibri" w:hAnsi="Times New Roman" w:cs="Times New Roman"/>
          <w:bCs/>
          <w:sz w:val="28"/>
          <w:szCs w:val="28"/>
        </w:rPr>
        <w:t>УлГПУ</w:t>
      </w:r>
      <w:proofErr w:type="spellEnd"/>
      <w:r w:rsidRPr="00554155">
        <w:rPr>
          <w:rFonts w:ascii="Times New Roman" w:eastAsia="Calibri" w:hAnsi="Times New Roman" w:cs="Times New Roman"/>
          <w:bCs/>
          <w:sz w:val="28"/>
          <w:szCs w:val="28"/>
        </w:rPr>
        <w:t xml:space="preserve"> им. И.Н. Ульянова», 2017. – 221 с.</w:t>
      </w:r>
    </w:p>
    <w:p w:rsidR="00554155" w:rsidRPr="00554155" w:rsidRDefault="00554155" w:rsidP="00554155">
      <w:pPr>
        <w:numPr>
          <w:ilvl w:val="0"/>
          <w:numId w:val="1"/>
        </w:numPr>
        <w:spacing w:after="0" w:line="360" w:lineRule="auto"/>
        <w:contextualSpacing/>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Белинский В. Г. Собрание сочинений. В 9-ти томах. Т. 3. Статьи, рецензии и заметки. Февраль 1840 – февраль 1841. Подготовка текста В. Э. Бограда. М.: Художественная литература, 1976</w:t>
      </w:r>
    </w:p>
    <w:p w:rsidR="00554155" w:rsidRPr="00554155" w:rsidRDefault="00554155" w:rsidP="00554155">
      <w:pPr>
        <w:numPr>
          <w:ilvl w:val="0"/>
          <w:numId w:val="1"/>
        </w:numPr>
        <w:spacing w:after="200" w:line="360" w:lineRule="auto"/>
        <w:contextualSpacing/>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Бибикова Н. В. Формирование экологических ценностных ориентаций обучающихся. // Экологическое образование для устойчивого развития: состояние и перспективы: материалы всероссийской научно-практической конференции-</w:t>
      </w:r>
      <w:proofErr w:type="spellStart"/>
      <w:r w:rsidRPr="00554155">
        <w:rPr>
          <w:rFonts w:ascii="Times New Roman" w:eastAsia="Calibri" w:hAnsi="Times New Roman" w:cs="Times New Roman"/>
          <w:sz w:val="28"/>
          <w:szCs w:val="28"/>
        </w:rPr>
        <w:t>вебинара</w:t>
      </w:r>
      <w:proofErr w:type="spellEnd"/>
      <w:r w:rsidRPr="00554155">
        <w:rPr>
          <w:rFonts w:ascii="Times New Roman" w:eastAsia="Calibri" w:hAnsi="Times New Roman" w:cs="Times New Roman"/>
          <w:sz w:val="28"/>
          <w:szCs w:val="28"/>
        </w:rPr>
        <w:t xml:space="preserve"> 29 июня 2017 г. / Отв. ред. Гринёва Е.А. – Ульяновск: ФГБОУ ВО «</w:t>
      </w:r>
      <w:proofErr w:type="spellStart"/>
      <w:r w:rsidRPr="00554155">
        <w:rPr>
          <w:rFonts w:ascii="Times New Roman" w:eastAsia="Calibri" w:hAnsi="Times New Roman" w:cs="Times New Roman"/>
          <w:sz w:val="28"/>
          <w:szCs w:val="28"/>
        </w:rPr>
        <w:t>УлГПУ</w:t>
      </w:r>
      <w:proofErr w:type="spellEnd"/>
      <w:r w:rsidRPr="00554155">
        <w:rPr>
          <w:rFonts w:ascii="Times New Roman" w:eastAsia="Calibri" w:hAnsi="Times New Roman" w:cs="Times New Roman"/>
          <w:sz w:val="28"/>
          <w:szCs w:val="28"/>
        </w:rPr>
        <w:t xml:space="preserve"> им. И.Н. Ульянова», 2017. – 221 с.</w:t>
      </w:r>
    </w:p>
    <w:p w:rsidR="00554155" w:rsidRPr="00554155" w:rsidRDefault="00554155" w:rsidP="00554155">
      <w:pPr>
        <w:numPr>
          <w:ilvl w:val="0"/>
          <w:numId w:val="1"/>
        </w:numPr>
        <w:spacing w:after="200" w:line="360" w:lineRule="auto"/>
        <w:contextualSpacing/>
        <w:jc w:val="both"/>
        <w:rPr>
          <w:rFonts w:ascii="Times New Roman" w:eastAsia="Calibri" w:hAnsi="Times New Roman" w:cs="Times New Roman"/>
          <w:sz w:val="28"/>
          <w:szCs w:val="28"/>
        </w:rPr>
      </w:pPr>
      <w:r w:rsidRPr="00554155">
        <w:rPr>
          <w:rFonts w:ascii="Times New Roman" w:eastAsia="Calibri" w:hAnsi="Times New Roman" w:cs="Times New Roman"/>
          <w:sz w:val="28"/>
          <w:szCs w:val="28"/>
        </w:rPr>
        <w:t xml:space="preserve">Гринёва Е. А., </w:t>
      </w:r>
      <w:proofErr w:type="spellStart"/>
      <w:r w:rsidRPr="00554155">
        <w:rPr>
          <w:rFonts w:ascii="Times New Roman" w:eastAsia="Calibri" w:hAnsi="Times New Roman" w:cs="Times New Roman"/>
          <w:sz w:val="28"/>
          <w:szCs w:val="28"/>
        </w:rPr>
        <w:t>Давлетшина</w:t>
      </w:r>
      <w:proofErr w:type="spellEnd"/>
      <w:r w:rsidRPr="00554155">
        <w:rPr>
          <w:rFonts w:ascii="Times New Roman" w:eastAsia="Calibri" w:hAnsi="Times New Roman" w:cs="Times New Roman"/>
          <w:sz w:val="28"/>
          <w:szCs w:val="28"/>
        </w:rPr>
        <w:t xml:space="preserve"> Л. Х. Экологическое образование через сердце. Настольная книга для педагога: учебно-методическое пособие </w:t>
      </w:r>
      <w:r w:rsidRPr="00554155">
        <w:rPr>
          <w:rFonts w:ascii="Times New Roman" w:eastAsia="Calibri" w:hAnsi="Times New Roman" w:cs="Times New Roman"/>
          <w:sz w:val="28"/>
          <w:szCs w:val="28"/>
        </w:rPr>
        <w:lastRenderedPageBreak/>
        <w:t>– Ульяновск: ФГБОУ ВПО «</w:t>
      </w:r>
      <w:proofErr w:type="spellStart"/>
      <w:r w:rsidRPr="00554155">
        <w:rPr>
          <w:rFonts w:ascii="Times New Roman" w:eastAsia="Calibri" w:hAnsi="Times New Roman" w:cs="Times New Roman"/>
          <w:sz w:val="28"/>
          <w:szCs w:val="28"/>
        </w:rPr>
        <w:t>УлГПУ</w:t>
      </w:r>
      <w:proofErr w:type="spellEnd"/>
      <w:r w:rsidRPr="00554155">
        <w:rPr>
          <w:rFonts w:ascii="Times New Roman" w:eastAsia="Calibri" w:hAnsi="Times New Roman" w:cs="Times New Roman"/>
          <w:sz w:val="28"/>
          <w:szCs w:val="28"/>
        </w:rPr>
        <w:t xml:space="preserve"> им. И.Н. Ульянова», 2014. – 105 с. </w:t>
      </w:r>
    </w:p>
    <w:p w:rsidR="00554155" w:rsidRPr="00554155" w:rsidRDefault="00554155" w:rsidP="00554155">
      <w:pPr>
        <w:numPr>
          <w:ilvl w:val="0"/>
          <w:numId w:val="1"/>
        </w:numPr>
        <w:spacing w:after="200" w:line="360" w:lineRule="auto"/>
        <w:contextualSpacing/>
        <w:jc w:val="both"/>
        <w:rPr>
          <w:rFonts w:ascii="Times New Roman" w:eastAsia="Calibri" w:hAnsi="Times New Roman" w:cs="Times New Roman"/>
          <w:sz w:val="28"/>
          <w:szCs w:val="28"/>
        </w:rPr>
      </w:pPr>
      <w:proofErr w:type="spellStart"/>
      <w:r w:rsidRPr="00554155">
        <w:rPr>
          <w:rFonts w:ascii="Times New Roman" w:eastAsia="Calibri" w:hAnsi="Times New Roman" w:cs="Times New Roman"/>
          <w:sz w:val="28"/>
          <w:szCs w:val="28"/>
        </w:rPr>
        <w:t>Маркитанова</w:t>
      </w:r>
      <w:proofErr w:type="spellEnd"/>
      <w:r w:rsidRPr="00554155">
        <w:rPr>
          <w:rFonts w:ascii="Times New Roman" w:eastAsia="Calibri" w:hAnsi="Times New Roman" w:cs="Times New Roman"/>
          <w:sz w:val="28"/>
          <w:szCs w:val="28"/>
        </w:rPr>
        <w:t xml:space="preserve"> Л.А. Формы экологического воспитания. ТРИ «Школа», 2012, с. 275.</w:t>
      </w:r>
    </w:p>
    <w:p w:rsidR="00554155" w:rsidRPr="00554155" w:rsidRDefault="00554155" w:rsidP="00554155">
      <w:pPr>
        <w:spacing w:after="200" w:line="360" w:lineRule="auto"/>
        <w:rPr>
          <w:rFonts w:ascii="Calibri" w:eastAsia="Calibri" w:hAnsi="Calibri" w:cs="Times New Roman"/>
        </w:rPr>
      </w:pPr>
    </w:p>
    <w:p w:rsidR="00354E40" w:rsidRDefault="00554155"/>
    <w:sectPr w:rsidR="00354E40" w:rsidSect="007D120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4748"/>
    <w:multiLevelType w:val="hybridMultilevel"/>
    <w:tmpl w:val="65D8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19"/>
    <w:rsid w:val="00554155"/>
    <w:rsid w:val="00A45A5E"/>
    <w:rsid w:val="00A51E12"/>
    <w:rsid w:val="00E6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DEA2"/>
  <w15:chartTrackingRefBased/>
  <w15:docId w15:val="{ECB65989-9969-41BE-BA65-B7F21AFA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2366</Words>
  <Characters>13487</Characters>
  <Application>Microsoft Office Word</Application>
  <DocSecurity>0</DocSecurity>
  <Lines>112</Lines>
  <Paragraphs>31</Paragraphs>
  <ScaleCrop>false</ScaleCrop>
  <Company>SPecialiST RePack</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2021-11-14T15:34:00Z</dcterms:created>
  <dcterms:modified xsi:type="dcterms:W3CDTF">2021-11-14T15:36:00Z</dcterms:modified>
</cp:coreProperties>
</file>