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41" w:rsidRPr="00BA5300" w:rsidRDefault="0020685B" w:rsidP="0020685B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8C4D41" w:rsidRPr="00BA5300">
        <w:rPr>
          <w:rFonts w:ascii="Times New Roman" w:hAnsi="Times New Roman" w:cs="Times New Roman"/>
          <w:b/>
          <w:i/>
          <w:sz w:val="30"/>
          <w:szCs w:val="30"/>
        </w:rPr>
        <w:t xml:space="preserve"> М. Н. Власова, </w:t>
      </w:r>
    </w:p>
    <w:p w:rsidR="008C4D41" w:rsidRPr="00BA5300" w:rsidRDefault="008C4D41" w:rsidP="00C31F0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A5300">
        <w:rPr>
          <w:rFonts w:ascii="Times New Roman" w:hAnsi="Times New Roman" w:cs="Times New Roman"/>
          <w:i/>
          <w:sz w:val="30"/>
          <w:szCs w:val="30"/>
        </w:rPr>
        <w:t xml:space="preserve">МБОУ «Гимназия № 12», </w:t>
      </w:r>
    </w:p>
    <w:p w:rsidR="008C4D41" w:rsidRPr="00BA5300" w:rsidRDefault="008C4D41" w:rsidP="00C31F0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A5300">
        <w:rPr>
          <w:rFonts w:ascii="Times New Roman" w:hAnsi="Times New Roman" w:cs="Times New Roman"/>
          <w:i/>
          <w:sz w:val="30"/>
          <w:szCs w:val="30"/>
        </w:rPr>
        <w:t xml:space="preserve">Ленинск-Кузнецкий ГО, Кемеровская обл., </w:t>
      </w:r>
    </w:p>
    <w:p w:rsidR="00BA5300" w:rsidRDefault="008C4D41" w:rsidP="00C31F0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en-US"/>
        </w:rPr>
      </w:pPr>
      <w:r w:rsidRPr="00BA5300">
        <w:rPr>
          <w:rFonts w:ascii="Times New Roman" w:hAnsi="Times New Roman" w:cs="Times New Roman"/>
          <w:i/>
          <w:sz w:val="30"/>
          <w:szCs w:val="30"/>
          <w:lang w:val="en-US"/>
        </w:rPr>
        <w:t>E-mail:</w:t>
      </w:r>
      <w:r w:rsidRPr="00BA5300">
        <w:rPr>
          <w:sz w:val="30"/>
          <w:szCs w:val="30"/>
          <w:lang w:val="en-US"/>
        </w:rPr>
        <w:t xml:space="preserve"> </w:t>
      </w:r>
      <w:hyperlink r:id="rId7" w:history="1">
        <w:r w:rsidR="00BA5300" w:rsidRPr="00BA5300">
          <w:rPr>
            <w:rStyle w:val="a7"/>
            <w:rFonts w:ascii="Times New Roman" w:hAnsi="Times New Roman" w:cs="Times New Roman"/>
            <w:i/>
            <w:color w:val="auto"/>
            <w:sz w:val="30"/>
            <w:szCs w:val="30"/>
            <w:lang w:val="en-US"/>
          </w:rPr>
          <w:t>vlas.marina19@yandex.ru</w:t>
        </w:r>
      </w:hyperlink>
    </w:p>
    <w:p w:rsidR="00F62103" w:rsidRPr="008C4D41" w:rsidRDefault="00F62103" w:rsidP="00C3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</w:p>
    <w:p w:rsidR="00C31F0C" w:rsidRPr="00BA5300" w:rsidRDefault="00D17D25" w:rsidP="00C3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A530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Применение з</w:t>
      </w:r>
      <w:r w:rsidR="00C31F0C" w:rsidRPr="00BA530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доровьесберегающи</w:t>
      </w:r>
      <w:r w:rsidRPr="00BA530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х  технологий </w:t>
      </w:r>
      <w:r w:rsidR="00C31F0C" w:rsidRPr="00BA530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при работе с детьми с </w:t>
      </w:r>
      <w:r w:rsidRPr="00BA530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ограниченными возможностями здоровья</w:t>
      </w:r>
      <w:r w:rsidR="00C31F0C" w:rsidRPr="00BA530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F62103" w:rsidRDefault="00C31F0C" w:rsidP="00F621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BA530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начальных классах.</w:t>
      </w:r>
      <w:r w:rsidRPr="00BA5300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</w:p>
    <w:p w:rsidR="0020685B" w:rsidRDefault="0020685B" w:rsidP="00F621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F62103" w:rsidRDefault="00F62103" w:rsidP="00F621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F62103" w:rsidRDefault="00F62103" w:rsidP="00F621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Д</w:t>
      </w:r>
      <w:r w:rsidR="00D17D25" w:rsidRPr="00F62103">
        <w:rPr>
          <w:rFonts w:ascii="Times New Roman" w:eastAsia="Times New Roman" w:hAnsi="Times New Roman" w:cs="Times New Roman"/>
          <w:i/>
          <w:sz w:val="28"/>
          <w:szCs w:val="28"/>
        </w:rPr>
        <w:t>анная статья определяет актуальность проблемы применения здоровьесберегающих технологий для детей с ограниченными возможностями здоровья в образовательном процессе.</w:t>
      </w:r>
    </w:p>
    <w:p w:rsidR="00F62103" w:rsidRPr="00BA5300" w:rsidRDefault="00F62103" w:rsidP="00F621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31F0C" w:rsidRPr="0020685B" w:rsidRDefault="0020685B" w:rsidP="00D2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4441B5" w:rsidRPr="00BA5300" w:rsidRDefault="004441B5" w:rsidP="00BA5300">
      <w:pPr>
        <w:pStyle w:val="a3"/>
        <w:ind w:firstLine="709"/>
        <w:contextualSpacing/>
        <w:jc w:val="both"/>
        <w:textAlignment w:val="baseline"/>
        <w:rPr>
          <w:rFonts w:eastAsia="Microsoft YaHei"/>
          <w:kern w:val="24"/>
          <w:sz w:val="30"/>
          <w:szCs w:val="30"/>
        </w:rPr>
      </w:pPr>
      <w:r w:rsidRPr="00BA5300">
        <w:rPr>
          <w:color w:val="111111"/>
          <w:sz w:val="30"/>
          <w:szCs w:val="30"/>
          <w:shd w:val="clear" w:color="auto" w:fill="FFFFFF"/>
        </w:rPr>
        <w:t>В настоящее время одной из приоритетных задач, стоящих перед педагогами, является сохранение </w:t>
      </w:r>
      <w:r w:rsidRPr="00BA5300">
        <w:rPr>
          <w:rStyle w:val="a6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здоровья</w:t>
      </w:r>
      <w:r w:rsidRPr="00BA5300">
        <w:rPr>
          <w:color w:val="111111"/>
          <w:sz w:val="30"/>
          <w:szCs w:val="30"/>
          <w:shd w:val="clear" w:color="auto" w:fill="FFFFFF"/>
        </w:rPr>
        <w:t xml:space="preserve"> детей в процессе воспитания и обучения. </w:t>
      </w:r>
      <w:r w:rsidRPr="00BA5300">
        <w:rPr>
          <w:rFonts w:eastAsia="Microsoft YaHei"/>
          <w:kern w:val="24"/>
          <w:sz w:val="30"/>
          <w:szCs w:val="30"/>
        </w:rPr>
        <w:t xml:space="preserve">Подготовка к здоровому образу жизни ребенка на основе здоровьесберегающих технологий должна стать приоритетным направлением в деятельности педагога, работающего с обучающимися с ограниченными возможностями младшего школьного возраста. </w:t>
      </w:r>
    </w:p>
    <w:p w:rsidR="004441B5" w:rsidRPr="00BA5300" w:rsidRDefault="004441B5" w:rsidP="00BA5300">
      <w:pPr>
        <w:pStyle w:val="a3"/>
        <w:ind w:firstLine="709"/>
        <w:contextualSpacing/>
        <w:jc w:val="both"/>
        <w:rPr>
          <w:color w:val="000000"/>
          <w:sz w:val="30"/>
          <w:szCs w:val="30"/>
        </w:rPr>
      </w:pPr>
      <w:r w:rsidRPr="00BA5300">
        <w:rPr>
          <w:sz w:val="30"/>
          <w:szCs w:val="30"/>
        </w:rPr>
        <w:t>Проблема обучения детей с ограниченными возможностями здоровья (ОВЗ) становится актуальной в связи с увеличением численности данной группы в обществе с одной стороны, а с другой, появляющимися новыми возможностями для их адаптации в обществе. Как социальная группа в обществе дети с ОВЗ нуждаются, прежде всего в создании реальных условий для получения качественного образования.</w:t>
      </w:r>
    </w:p>
    <w:p w:rsidR="00C31F0C" w:rsidRPr="00BA5300" w:rsidRDefault="004441B5" w:rsidP="00001673">
      <w:pPr>
        <w:pStyle w:val="a3"/>
        <w:contextualSpacing/>
        <w:jc w:val="both"/>
        <w:textAlignment w:val="baseline"/>
        <w:rPr>
          <w:sz w:val="30"/>
          <w:szCs w:val="30"/>
        </w:rPr>
      </w:pPr>
      <w:r w:rsidRPr="00BA5300">
        <w:rPr>
          <w:rFonts w:eastAsia="Microsoft YaHei"/>
          <w:kern w:val="24"/>
          <w:sz w:val="30"/>
          <w:szCs w:val="30"/>
        </w:rPr>
        <w:t xml:space="preserve">           </w:t>
      </w:r>
      <w:r w:rsidR="00C31F0C" w:rsidRPr="00BA5300">
        <w:rPr>
          <w:sz w:val="30"/>
          <w:szCs w:val="30"/>
        </w:rPr>
        <w:t>При обучении детей с ОВЗ требуется систематическая работа по сохранен</w:t>
      </w:r>
      <w:r w:rsidRPr="00BA5300">
        <w:rPr>
          <w:sz w:val="30"/>
          <w:szCs w:val="30"/>
        </w:rPr>
        <w:t xml:space="preserve">ию и укреплению здоровья детей. </w:t>
      </w:r>
      <w:r w:rsidR="00C31F0C" w:rsidRPr="00BA5300">
        <w:rPr>
          <w:sz w:val="30"/>
          <w:szCs w:val="30"/>
        </w:rPr>
        <w:t>В начальной школе внедряются здоровьесберегающие технологии, которые помогают решить важнейшие задачи – сохранить здоровье ребенка, приучить его к активной здоровой жизни. Поэтому правильно организованное обучение таких детей, укрепление их психического</w:t>
      </w:r>
      <w:r w:rsidRPr="00BA5300">
        <w:rPr>
          <w:sz w:val="30"/>
          <w:szCs w:val="30"/>
        </w:rPr>
        <w:t xml:space="preserve"> и физического </w:t>
      </w:r>
      <w:r w:rsidR="00C31F0C" w:rsidRPr="00BA5300">
        <w:rPr>
          <w:sz w:val="30"/>
          <w:szCs w:val="30"/>
        </w:rPr>
        <w:t xml:space="preserve"> здоровья позволят предотвратить или </w:t>
      </w:r>
      <w:r w:rsidRPr="00BA5300">
        <w:rPr>
          <w:sz w:val="30"/>
          <w:szCs w:val="30"/>
        </w:rPr>
        <w:t xml:space="preserve">свести к минимуму </w:t>
      </w:r>
      <w:r w:rsidR="00C31F0C" w:rsidRPr="00BA5300">
        <w:rPr>
          <w:sz w:val="30"/>
          <w:szCs w:val="30"/>
        </w:rPr>
        <w:t xml:space="preserve"> вторичные по своему характеру нарушения.</w:t>
      </w:r>
      <w:r w:rsidR="00165898" w:rsidRPr="00BA5300">
        <w:rPr>
          <w:sz w:val="30"/>
          <w:szCs w:val="30"/>
        </w:rPr>
        <w:t xml:space="preserve"> </w:t>
      </w:r>
    </w:p>
    <w:p w:rsidR="008C4D41" w:rsidRPr="00BA5300" w:rsidRDefault="00165898" w:rsidP="00001673">
      <w:pPr>
        <w:pStyle w:val="a3"/>
        <w:ind w:firstLine="709"/>
        <w:contextualSpacing/>
        <w:jc w:val="both"/>
        <w:textAlignment w:val="baseline"/>
        <w:rPr>
          <w:color w:val="000000"/>
          <w:sz w:val="30"/>
          <w:szCs w:val="30"/>
        </w:rPr>
      </w:pPr>
      <w:r w:rsidRPr="00BA5300">
        <w:rPr>
          <w:sz w:val="30"/>
          <w:szCs w:val="30"/>
        </w:rPr>
        <w:t xml:space="preserve">       </w:t>
      </w:r>
      <w:r w:rsidRPr="00BA5300">
        <w:rPr>
          <w:bCs/>
          <w:sz w:val="30"/>
          <w:szCs w:val="30"/>
        </w:rPr>
        <w:t xml:space="preserve">Цель здоровьесберегающих технологий </w:t>
      </w:r>
      <w:r w:rsidRPr="00BA5300">
        <w:rPr>
          <w:color w:val="000000"/>
          <w:sz w:val="30"/>
          <w:szCs w:val="30"/>
        </w:rPr>
        <w:t>- обеспечить учащемуся возможность сохранения здоровья за период обучения в школе, заложить основы здорового образа жизни, научить использовать полученные знания в повседневной жизни.</w:t>
      </w:r>
      <w:r w:rsidR="008C4D41" w:rsidRPr="00BA5300">
        <w:rPr>
          <w:color w:val="000000"/>
          <w:sz w:val="30"/>
          <w:szCs w:val="30"/>
        </w:rPr>
        <w:t xml:space="preserve"> </w:t>
      </w:r>
    </w:p>
    <w:p w:rsidR="00BA5300" w:rsidRDefault="00165898" w:rsidP="00BA5300">
      <w:pPr>
        <w:pStyle w:val="a3"/>
        <w:ind w:firstLine="709"/>
        <w:contextualSpacing/>
        <w:jc w:val="both"/>
        <w:textAlignment w:val="baseline"/>
        <w:rPr>
          <w:sz w:val="30"/>
          <w:szCs w:val="30"/>
        </w:rPr>
      </w:pPr>
      <w:r w:rsidRPr="00BA5300">
        <w:rPr>
          <w:color w:val="000000"/>
          <w:sz w:val="30"/>
          <w:szCs w:val="30"/>
        </w:rPr>
        <w:lastRenderedPageBreak/>
        <w:t>В здоровьесберегающих технологиях обучения и воспитания применяются две группы методов: специфические (характерные только для процесса педагогики оздоровления) и общепедагогические (применяемые во всех случаях обучения и воспитания). Только оптимальное сочетание этих методов в соответствии с методическими принципами может обеспечить успешную реализацию комплекса задач здоровьесберегающих технологий обучения [</w:t>
      </w:r>
      <w:r w:rsidR="00107D43" w:rsidRPr="00BA5300">
        <w:rPr>
          <w:color w:val="000000"/>
          <w:sz w:val="30"/>
          <w:szCs w:val="30"/>
        </w:rPr>
        <w:t>1</w:t>
      </w:r>
      <w:r w:rsidRPr="00BA5300">
        <w:rPr>
          <w:color w:val="000000"/>
          <w:sz w:val="30"/>
          <w:szCs w:val="30"/>
        </w:rPr>
        <w:t>].</w:t>
      </w:r>
      <w:r w:rsidR="008C4D41" w:rsidRPr="00BA5300">
        <w:rPr>
          <w:color w:val="000000"/>
          <w:sz w:val="30"/>
          <w:szCs w:val="30"/>
        </w:rPr>
        <w:t xml:space="preserve">   </w:t>
      </w:r>
      <w:r w:rsidRPr="00BA5300">
        <w:rPr>
          <w:rFonts w:ascii="Helvetica" w:hAnsi="Helvetica"/>
          <w:color w:val="666666"/>
          <w:sz w:val="30"/>
          <w:szCs w:val="30"/>
          <w:shd w:val="clear" w:color="auto" w:fill="FFFFFF"/>
        </w:rPr>
        <w:t xml:space="preserve"> </w:t>
      </w:r>
      <w:r w:rsidR="008C4D41" w:rsidRPr="00BA5300">
        <w:rPr>
          <w:rFonts w:ascii="Helvetica" w:hAnsi="Helvetica"/>
          <w:color w:val="666666"/>
          <w:sz w:val="30"/>
          <w:szCs w:val="30"/>
          <w:shd w:val="clear" w:color="auto" w:fill="FFFFFF"/>
        </w:rPr>
        <w:t xml:space="preserve">   </w:t>
      </w:r>
      <w:r w:rsidR="00E134B9" w:rsidRPr="00BA5300">
        <w:rPr>
          <w:sz w:val="30"/>
          <w:szCs w:val="30"/>
        </w:rPr>
        <w:t>Чтобы урок был продуктивным, считаем необходимым при организации коррекционно-развивающей работы с детьми с ОВЗ, включать ежедневно здоровьесберегающие технологии:</w:t>
      </w:r>
    </w:p>
    <w:p w:rsidR="00E134B9" w:rsidRPr="00BA5300" w:rsidRDefault="00BA5300" w:rsidP="00BA5300">
      <w:pPr>
        <w:pStyle w:val="a3"/>
        <w:numPr>
          <w:ilvl w:val="0"/>
          <w:numId w:val="12"/>
        </w:numPr>
        <w:ind w:left="0" w:firstLine="416"/>
        <w:contextualSpacing/>
        <w:jc w:val="both"/>
        <w:textAlignment w:val="baseline"/>
        <w:rPr>
          <w:rStyle w:val="c1"/>
          <w:color w:val="666666"/>
          <w:sz w:val="30"/>
          <w:szCs w:val="30"/>
          <w:shd w:val="clear" w:color="auto" w:fill="FFFFFF"/>
        </w:rPr>
      </w:pPr>
      <w:r>
        <w:rPr>
          <w:rStyle w:val="c3"/>
          <w:b/>
          <w:bCs/>
          <w:color w:val="000000"/>
          <w:sz w:val="30"/>
          <w:szCs w:val="30"/>
        </w:rPr>
        <w:t xml:space="preserve">     </w:t>
      </w:r>
      <w:r w:rsidR="00E134B9" w:rsidRPr="00BA5300">
        <w:rPr>
          <w:rStyle w:val="c3"/>
          <w:b/>
          <w:bCs/>
          <w:color w:val="000000"/>
          <w:sz w:val="30"/>
          <w:szCs w:val="30"/>
        </w:rPr>
        <w:t>Физкультминутки.</w:t>
      </w:r>
      <w:r w:rsidR="00E134B9" w:rsidRPr="00BA5300">
        <w:rPr>
          <w:color w:val="000000"/>
          <w:sz w:val="30"/>
          <w:szCs w:val="30"/>
        </w:rPr>
        <w:t xml:space="preserve"> </w:t>
      </w:r>
      <w:r w:rsidR="00E134B9" w:rsidRPr="00BA5300">
        <w:rPr>
          <w:sz w:val="30"/>
          <w:szCs w:val="30"/>
        </w:rPr>
        <w:t>Для повышения умственной работоспособности детей, предупреждения наступления утомления и снятия у них мышечного статического напряжения, проводим физкультминутки, примерно через 10-15 минут от начала урока или с развитием первой фазы умственного утомления у значительной части учащихся класса. Физкультминутки и</w:t>
      </w:r>
      <w:r w:rsidR="00E134B9" w:rsidRPr="00BA5300">
        <w:rPr>
          <w:rStyle w:val="c1"/>
          <w:color w:val="000000"/>
          <w:sz w:val="30"/>
          <w:szCs w:val="30"/>
        </w:rPr>
        <w:t xml:space="preserve">спользуем с элементами гимнастики для глаз и дыхательной гимнастики. </w:t>
      </w:r>
      <w:r w:rsidR="0052077C" w:rsidRPr="00BA5300">
        <w:rPr>
          <w:rStyle w:val="c1"/>
          <w:color w:val="000000"/>
          <w:sz w:val="30"/>
          <w:szCs w:val="30"/>
        </w:rPr>
        <w:t>Д</w:t>
      </w:r>
      <w:r w:rsidR="00E134B9" w:rsidRPr="00BA5300">
        <w:rPr>
          <w:rStyle w:val="c1"/>
          <w:color w:val="000000"/>
          <w:sz w:val="30"/>
          <w:szCs w:val="30"/>
        </w:rPr>
        <w:t xml:space="preserve">инамические паузы проводятся в игровой форме в середине урока, но ещё практикуем возможность ребёнку самостоятельно сделать несколько упражнений, когда </w:t>
      </w:r>
      <w:r w:rsidR="00475294" w:rsidRPr="00BA5300">
        <w:rPr>
          <w:rStyle w:val="c1"/>
          <w:color w:val="000000"/>
          <w:sz w:val="30"/>
          <w:szCs w:val="30"/>
        </w:rPr>
        <w:t>ученик</w:t>
      </w:r>
      <w:r w:rsidR="00E134B9" w:rsidRPr="00BA5300">
        <w:rPr>
          <w:rStyle w:val="c1"/>
          <w:color w:val="000000"/>
          <w:sz w:val="30"/>
          <w:szCs w:val="30"/>
        </w:rPr>
        <w:t xml:space="preserve"> чувствует, что устал. При изучении отдельных тем, правил синхронизация движения руки, речи и визуальной картинки облегчает запоминание правил, понятий [3].</w:t>
      </w:r>
    </w:p>
    <w:p w:rsidR="001A7271" w:rsidRPr="00BA5300" w:rsidRDefault="001A7271" w:rsidP="0000167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A5300">
        <w:rPr>
          <w:rStyle w:val="c1"/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Зрительная гимнастика. </w:t>
      </w:r>
      <w:r w:rsidR="0052077C" w:rsidRPr="00BA5300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Предупреждает утомление глазных мышц, является профилактикой развития близорукости или дальнозоркости. Гимнастику для глаз включаем и как этап урока и как режимный момент. </w:t>
      </w:r>
      <w:r w:rsidRPr="00BA5300">
        <w:rPr>
          <w:rFonts w:ascii="Times New Roman" w:hAnsi="Times New Roman" w:cs="Times New Roman"/>
          <w:color w:val="000000"/>
          <w:sz w:val="30"/>
          <w:szCs w:val="30"/>
        </w:rPr>
        <w:t xml:space="preserve">Для снятия зрительной утомляемости на уроках мы используем </w:t>
      </w:r>
      <w:r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зрительно-координаторные тренажи (офтальмотренажеры) </w:t>
      </w:r>
      <w:r w:rsidRPr="00BA5300">
        <w:rPr>
          <w:rFonts w:ascii="Times New Roman" w:hAnsi="Times New Roman" w:cs="Times New Roman"/>
          <w:color w:val="000000"/>
          <w:sz w:val="30"/>
          <w:szCs w:val="30"/>
        </w:rPr>
        <w:t xml:space="preserve"> по методике Базарного В.Ф., а также </w:t>
      </w:r>
      <w:r w:rsidR="00314F1B" w:rsidRPr="00BA5300">
        <w:rPr>
          <w:rFonts w:ascii="Times New Roman" w:hAnsi="Times New Roman" w:cs="Times New Roman"/>
          <w:color w:val="000000"/>
          <w:sz w:val="30"/>
          <w:szCs w:val="30"/>
        </w:rPr>
        <w:t>другие</w:t>
      </w:r>
      <w:r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</w:t>
      </w:r>
      <w:r w:rsidR="00314F1B"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>ё</w:t>
      </w:r>
      <w:r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="00314F1B"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>ы из</w:t>
      </w:r>
      <w:r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здоровьесберегающей тех</w:t>
      </w:r>
      <w:r w:rsidR="00314F1B"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>нологии В. Ф. Базарного</w:t>
      </w:r>
      <w:r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 w:rsidR="00314F1B" w:rsidRPr="00BA53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режим динамической смены поз, упражнения на зрительную и мышечно-телесную координацию.</w:t>
      </w:r>
    </w:p>
    <w:p w:rsidR="00D7694C" w:rsidRPr="00BA5300" w:rsidRDefault="00D7694C" w:rsidP="00001673">
      <w:pPr>
        <w:pStyle w:val="a3"/>
        <w:ind w:firstLine="412"/>
        <w:contextualSpacing/>
        <w:jc w:val="both"/>
        <w:rPr>
          <w:sz w:val="30"/>
          <w:szCs w:val="30"/>
        </w:rPr>
      </w:pPr>
      <w:r w:rsidRPr="00BA5300">
        <w:rPr>
          <w:rStyle w:val="c3"/>
          <w:b/>
          <w:bCs/>
          <w:color w:val="000000"/>
          <w:sz w:val="30"/>
          <w:szCs w:val="30"/>
        </w:rPr>
        <w:t xml:space="preserve">   3) </w:t>
      </w:r>
      <w:r w:rsidR="00127B96" w:rsidRPr="00BA5300">
        <w:rPr>
          <w:rStyle w:val="c3"/>
          <w:b/>
          <w:bCs/>
          <w:color w:val="000000"/>
          <w:sz w:val="30"/>
          <w:szCs w:val="30"/>
        </w:rPr>
        <w:t xml:space="preserve"> </w:t>
      </w:r>
      <w:r w:rsidR="00314F1B" w:rsidRPr="00BA5300">
        <w:rPr>
          <w:rStyle w:val="c3"/>
          <w:b/>
          <w:bCs/>
          <w:color w:val="000000"/>
          <w:sz w:val="30"/>
          <w:szCs w:val="30"/>
        </w:rPr>
        <w:t>Пальчиковая</w:t>
      </w:r>
      <w:r w:rsidR="00314F1B" w:rsidRPr="00BA5300">
        <w:rPr>
          <w:rStyle w:val="c7"/>
          <w:color w:val="000000"/>
          <w:sz w:val="30"/>
          <w:szCs w:val="30"/>
        </w:rPr>
        <w:t> </w:t>
      </w:r>
      <w:r w:rsidR="00314F1B" w:rsidRPr="00BA5300">
        <w:rPr>
          <w:rStyle w:val="c3"/>
          <w:b/>
          <w:bCs/>
          <w:color w:val="000000"/>
          <w:sz w:val="30"/>
          <w:szCs w:val="30"/>
        </w:rPr>
        <w:t>гимнастика</w:t>
      </w:r>
      <w:r w:rsidR="00314F1B" w:rsidRPr="00BA5300">
        <w:rPr>
          <w:rStyle w:val="c1"/>
          <w:color w:val="000000"/>
          <w:sz w:val="30"/>
          <w:szCs w:val="30"/>
        </w:rPr>
        <w:t>. Систематические упражнения по тренировке движений пальцев являются мощным средством повышения работоспособности головного мозга. Поскольку существует тесная взаимосвязь и взаимозависимость речевой и моторной деятельности, то при наличии речевого дефекта у ребенка</w:t>
      </w:r>
      <w:r w:rsidR="00C77DAA" w:rsidRPr="00BA5300">
        <w:rPr>
          <w:rStyle w:val="c1"/>
          <w:color w:val="000000"/>
          <w:sz w:val="30"/>
          <w:szCs w:val="30"/>
        </w:rPr>
        <w:t xml:space="preserve"> с ОВЗ</w:t>
      </w:r>
      <w:r w:rsidR="00314F1B" w:rsidRPr="00BA5300">
        <w:rPr>
          <w:rStyle w:val="c1"/>
          <w:color w:val="000000"/>
          <w:sz w:val="30"/>
          <w:szCs w:val="30"/>
        </w:rPr>
        <w:t xml:space="preserve"> особое внимание необходимо обратить на тренировку его пальцев. Поэтому мы на занятиях больш</w:t>
      </w:r>
      <w:r w:rsidR="00C77DAA" w:rsidRPr="00BA5300">
        <w:rPr>
          <w:rStyle w:val="c1"/>
          <w:color w:val="000000"/>
          <w:sz w:val="30"/>
          <w:szCs w:val="30"/>
        </w:rPr>
        <w:t>ое внимание</w:t>
      </w:r>
      <w:r w:rsidR="00314F1B" w:rsidRPr="00BA5300">
        <w:rPr>
          <w:rStyle w:val="c1"/>
          <w:color w:val="000000"/>
          <w:sz w:val="30"/>
          <w:szCs w:val="30"/>
        </w:rPr>
        <w:t xml:space="preserve"> уделя</w:t>
      </w:r>
      <w:r w:rsidR="00C77DAA" w:rsidRPr="00BA5300">
        <w:rPr>
          <w:rStyle w:val="c1"/>
          <w:color w:val="000000"/>
          <w:sz w:val="30"/>
          <w:szCs w:val="30"/>
        </w:rPr>
        <w:t>ем упражнениям</w:t>
      </w:r>
      <w:r w:rsidR="00314F1B" w:rsidRPr="00BA5300">
        <w:rPr>
          <w:rStyle w:val="c1"/>
          <w:color w:val="000000"/>
          <w:sz w:val="30"/>
          <w:szCs w:val="30"/>
        </w:rPr>
        <w:t>, направленным на развитие мелкой моторики</w:t>
      </w:r>
      <w:r w:rsidR="008C4D41" w:rsidRPr="00BA5300">
        <w:rPr>
          <w:rStyle w:val="c1"/>
          <w:color w:val="000000"/>
          <w:sz w:val="30"/>
          <w:szCs w:val="30"/>
        </w:rPr>
        <w:t>,</w:t>
      </w:r>
      <w:r w:rsidR="00001673">
        <w:rPr>
          <w:rStyle w:val="c1"/>
          <w:color w:val="000000"/>
          <w:sz w:val="30"/>
          <w:szCs w:val="30"/>
        </w:rPr>
        <w:t xml:space="preserve"> </w:t>
      </w:r>
      <w:r w:rsidR="00C77DAA" w:rsidRPr="00BA5300">
        <w:rPr>
          <w:rStyle w:val="c1"/>
          <w:color w:val="000000"/>
          <w:sz w:val="30"/>
          <w:szCs w:val="30"/>
        </w:rPr>
        <w:t xml:space="preserve">например: игры с пальчиками, сопровождаемые чтением коротких стишков «Моя семья», «Капуста», </w:t>
      </w:r>
      <w:r w:rsidR="00092400" w:rsidRPr="00BA5300">
        <w:rPr>
          <w:rStyle w:val="c1"/>
          <w:color w:val="000000"/>
          <w:sz w:val="30"/>
          <w:szCs w:val="30"/>
        </w:rPr>
        <w:t>«Кулак-ребро-ладонь» и др.</w:t>
      </w:r>
      <w:r w:rsidRPr="00BA5300">
        <w:rPr>
          <w:rStyle w:val="c1"/>
          <w:color w:val="000000"/>
          <w:sz w:val="30"/>
          <w:szCs w:val="30"/>
        </w:rPr>
        <w:t xml:space="preserve"> </w:t>
      </w:r>
      <w:r w:rsidRPr="00BA5300">
        <w:rPr>
          <w:sz w:val="30"/>
          <w:szCs w:val="30"/>
        </w:rPr>
        <w:t xml:space="preserve">Это служит развитию не только мелкой моторики, но и развитию речи, слухового </w:t>
      </w:r>
      <w:r w:rsidRPr="00BA5300">
        <w:rPr>
          <w:sz w:val="30"/>
          <w:szCs w:val="30"/>
        </w:rPr>
        <w:lastRenderedPageBreak/>
        <w:t>восприятия. Эта деятельность вызывает интерес у детей, создает эмоциональный настрой. Регулярно стимулируются действия речевых зон коры головного мозга, что развивает речь, совершенствует психические процессы – внимание и память, развивает слуховое восприятие, облегчает усвоение навыков письма.</w:t>
      </w:r>
    </w:p>
    <w:p w:rsidR="00092400" w:rsidRPr="00BA5300" w:rsidRDefault="00127B96" w:rsidP="00BA5300">
      <w:pPr>
        <w:pStyle w:val="a3"/>
        <w:spacing w:before="0" w:beforeAutospacing="0" w:after="0" w:afterAutospacing="0"/>
        <w:ind w:left="142"/>
        <w:contextualSpacing/>
        <w:jc w:val="both"/>
        <w:textAlignment w:val="baseline"/>
        <w:rPr>
          <w:rStyle w:val="c1"/>
          <w:color w:val="666666"/>
          <w:sz w:val="30"/>
          <w:szCs w:val="30"/>
          <w:shd w:val="clear" w:color="auto" w:fill="FFFFFF"/>
        </w:rPr>
      </w:pPr>
      <w:r w:rsidRPr="00BA5300">
        <w:rPr>
          <w:rStyle w:val="c3"/>
          <w:b/>
          <w:bCs/>
          <w:color w:val="000000"/>
          <w:sz w:val="30"/>
          <w:szCs w:val="30"/>
        </w:rPr>
        <w:t xml:space="preserve">        4)    </w:t>
      </w:r>
      <w:r w:rsidR="00092400" w:rsidRPr="00BA5300">
        <w:rPr>
          <w:rStyle w:val="c3"/>
          <w:b/>
          <w:bCs/>
          <w:color w:val="000000"/>
          <w:sz w:val="30"/>
          <w:szCs w:val="30"/>
        </w:rPr>
        <w:t>Релаксация.</w:t>
      </w:r>
      <w:r w:rsidR="00092400" w:rsidRPr="00BA5300">
        <w:rPr>
          <w:color w:val="000000"/>
          <w:sz w:val="30"/>
          <w:szCs w:val="30"/>
        </w:rPr>
        <w:t xml:space="preserve"> </w:t>
      </w:r>
      <w:r w:rsidR="00092400" w:rsidRPr="00BA5300">
        <w:rPr>
          <w:rStyle w:val="c1"/>
          <w:color w:val="000000"/>
          <w:sz w:val="30"/>
          <w:szCs w:val="30"/>
        </w:rPr>
        <w:t xml:space="preserve">Детям, особенно ослабленным, релаксация помогает снять мышечное и нервное напряжение. Хорошо работают такие приёмы релаксации, как «минутка тишины», «музыкальная пауза», «движения души». Их можно проводить </w:t>
      </w:r>
      <w:bookmarkStart w:id="0" w:name="_GoBack"/>
      <w:bookmarkEnd w:id="0"/>
      <w:r w:rsidR="00092400" w:rsidRPr="00BA5300">
        <w:rPr>
          <w:rStyle w:val="c1"/>
          <w:color w:val="000000"/>
          <w:sz w:val="30"/>
          <w:szCs w:val="30"/>
        </w:rPr>
        <w:t>в любом подходящем помещении. В зависимости от состояния детей и целей, учитель определяет интенсивность технологии. Можно использовать спокойную классическую музыку или  звуки природы.</w:t>
      </w:r>
    </w:p>
    <w:p w:rsidR="00092400" w:rsidRPr="00BA5300" w:rsidRDefault="00D7694C" w:rsidP="00BA530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30"/>
          <w:szCs w:val="30"/>
        </w:rPr>
      </w:pPr>
      <w:r w:rsidRPr="00BA5300">
        <w:rPr>
          <w:rStyle w:val="c1"/>
          <w:color w:val="000000"/>
          <w:sz w:val="30"/>
          <w:szCs w:val="30"/>
        </w:rPr>
        <w:t>Мы с</w:t>
      </w:r>
      <w:r w:rsidR="00092400" w:rsidRPr="00BA5300">
        <w:rPr>
          <w:rStyle w:val="c1"/>
          <w:color w:val="000000"/>
          <w:sz w:val="30"/>
          <w:szCs w:val="30"/>
        </w:rPr>
        <w:t>читаем</w:t>
      </w:r>
      <w:r w:rsidRPr="00BA5300">
        <w:rPr>
          <w:rStyle w:val="c1"/>
          <w:color w:val="000000"/>
          <w:sz w:val="30"/>
          <w:szCs w:val="30"/>
        </w:rPr>
        <w:t>, что п</w:t>
      </w:r>
      <w:r w:rsidR="00092400" w:rsidRPr="00BA5300">
        <w:rPr>
          <w:rStyle w:val="c1"/>
          <w:color w:val="000000"/>
          <w:sz w:val="30"/>
          <w:szCs w:val="30"/>
        </w:rPr>
        <w:t>рименение здоровьесберегающих технологий</w:t>
      </w:r>
      <w:r w:rsidRPr="00BA5300">
        <w:rPr>
          <w:rStyle w:val="c1"/>
          <w:color w:val="000000"/>
          <w:sz w:val="30"/>
          <w:szCs w:val="30"/>
        </w:rPr>
        <w:t xml:space="preserve"> должно быть</w:t>
      </w:r>
      <w:r w:rsidR="00092400" w:rsidRPr="00BA5300">
        <w:rPr>
          <w:rStyle w:val="c1"/>
          <w:color w:val="000000"/>
          <w:sz w:val="30"/>
          <w:szCs w:val="30"/>
        </w:rPr>
        <w:t xml:space="preserve"> системно, не одномоментно, </w:t>
      </w:r>
      <w:r w:rsidRPr="00BA5300">
        <w:rPr>
          <w:rStyle w:val="c1"/>
          <w:color w:val="000000"/>
          <w:sz w:val="30"/>
          <w:szCs w:val="30"/>
        </w:rPr>
        <w:t xml:space="preserve">что позволит </w:t>
      </w:r>
      <w:r w:rsidR="00092400" w:rsidRPr="00BA5300">
        <w:rPr>
          <w:rStyle w:val="c1"/>
          <w:color w:val="000000"/>
          <w:sz w:val="30"/>
          <w:szCs w:val="30"/>
        </w:rPr>
        <w:t>при работе с детьми с ограниченными возможностями скорректировать проблемы физического и психического здоровья детей, п</w:t>
      </w:r>
      <w:r w:rsidRPr="00BA5300">
        <w:rPr>
          <w:rStyle w:val="c1"/>
          <w:color w:val="000000"/>
          <w:sz w:val="30"/>
          <w:szCs w:val="30"/>
        </w:rPr>
        <w:t>омогают адаптироваться в классе,</w:t>
      </w:r>
      <w:r w:rsidR="00092400" w:rsidRPr="00BA5300">
        <w:rPr>
          <w:rStyle w:val="c7"/>
          <w:color w:val="000000"/>
          <w:sz w:val="30"/>
          <w:szCs w:val="30"/>
        </w:rPr>
        <w:t xml:space="preserve"> обеспечивает индивидуальный подход к каждому ребенку [4].</w:t>
      </w:r>
    </w:p>
    <w:p w:rsidR="00092400" w:rsidRPr="00BA5300" w:rsidRDefault="00092400" w:rsidP="00F62103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BA5300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в работе здоровьесберегающих технологий   повышает результативность </w:t>
      </w:r>
      <w:r w:rsidR="00D7694C" w:rsidRPr="00BA5300">
        <w:rPr>
          <w:rFonts w:ascii="Times New Roman" w:eastAsia="Times New Roman" w:hAnsi="Times New Roman" w:cs="Times New Roman"/>
          <w:sz w:val="30"/>
          <w:szCs w:val="30"/>
        </w:rPr>
        <w:t>коррекционно-развивающей работы, с</w:t>
      </w:r>
      <w:r w:rsidRPr="00BA5300">
        <w:rPr>
          <w:rFonts w:ascii="Times New Roman" w:eastAsia="Times New Roman" w:hAnsi="Times New Roman" w:cs="Times New Roman"/>
          <w:sz w:val="30"/>
          <w:szCs w:val="30"/>
        </w:rPr>
        <w:t>пособствуют пробуждению интереса к занятиям, умению понимать словесные инструкции, развитию речи, внимания, памяти, усидчивости. Формирует ценностные ориентации, направленные на сохранение и укрепление физического и психического здоровья, стойкую мотивацию на здоровый образ жизни.</w:t>
      </w:r>
    </w:p>
    <w:p w:rsidR="00092400" w:rsidRPr="00F62103" w:rsidRDefault="00F62103" w:rsidP="00F62103">
      <w:pPr>
        <w:pStyle w:val="a3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F62103">
        <w:rPr>
          <w:b/>
          <w:color w:val="000000"/>
          <w:sz w:val="28"/>
          <w:szCs w:val="28"/>
        </w:rPr>
        <w:t>Литература</w:t>
      </w:r>
    </w:p>
    <w:p w:rsidR="00C764A4" w:rsidRPr="00F62103" w:rsidRDefault="00C764A4" w:rsidP="00BA5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103">
        <w:rPr>
          <w:rFonts w:ascii="Times New Roman" w:eastAsia="Times New Roman" w:hAnsi="Times New Roman" w:cs="Times New Roman"/>
          <w:iCs/>
          <w:sz w:val="28"/>
          <w:szCs w:val="28"/>
        </w:rPr>
        <w:t>Ковалько В.И.</w:t>
      </w:r>
      <w:r w:rsidRPr="00F62103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 в начальной школе 1-4 классы</w:t>
      </w:r>
      <w:r w:rsidR="00AE5F9C" w:rsidRPr="00F62103">
        <w:rPr>
          <w:rFonts w:ascii="Times New Roman" w:eastAsia="Times New Roman" w:hAnsi="Times New Roman" w:cs="Times New Roman"/>
          <w:sz w:val="28"/>
          <w:szCs w:val="28"/>
        </w:rPr>
        <w:t xml:space="preserve"> / В.И. Ковалько </w:t>
      </w:r>
      <w:r w:rsidRPr="00F62103">
        <w:rPr>
          <w:rFonts w:ascii="Times New Roman" w:eastAsia="Times New Roman" w:hAnsi="Times New Roman" w:cs="Times New Roman"/>
          <w:sz w:val="28"/>
          <w:szCs w:val="28"/>
        </w:rPr>
        <w:t>– М</w:t>
      </w:r>
      <w:r w:rsidR="00107D43" w:rsidRPr="00F62103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F62103">
        <w:rPr>
          <w:rFonts w:ascii="Times New Roman" w:eastAsia="Times New Roman" w:hAnsi="Times New Roman" w:cs="Times New Roman"/>
          <w:sz w:val="28"/>
          <w:szCs w:val="28"/>
        </w:rPr>
        <w:t>: Вако</w:t>
      </w:r>
      <w:r w:rsidR="00AE5F9C" w:rsidRPr="00F621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2103">
        <w:rPr>
          <w:rFonts w:ascii="Times New Roman" w:eastAsia="Times New Roman" w:hAnsi="Times New Roman" w:cs="Times New Roman"/>
          <w:sz w:val="28"/>
          <w:szCs w:val="28"/>
        </w:rPr>
        <w:t xml:space="preserve"> 2014.</w:t>
      </w:r>
      <w:r w:rsidR="00AE5F9C" w:rsidRPr="00F62103">
        <w:rPr>
          <w:rFonts w:ascii="Times New Roman" w:eastAsia="Times New Roman" w:hAnsi="Times New Roman" w:cs="Times New Roman"/>
          <w:sz w:val="28"/>
          <w:szCs w:val="28"/>
        </w:rPr>
        <w:t xml:space="preserve"> – Текст непосредственный. </w:t>
      </w:r>
    </w:p>
    <w:p w:rsidR="00092400" w:rsidRPr="00F62103" w:rsidRDefault="00092400" w:rsidP="00BA53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103">
        <w:rPr>
          <w:color w:val="000000"/>
          <w:sz w:val="28"/>
          <w:szCs w:val="28"/>
        </w:rPr>
        <w:t xml:space="preserve">Ковалько В.И. Школа физкультминуток (1-4классы): Практ. </w:t>
      </w:r>
      <w:r w:rsidR="00107D43" w:rsidRPr="00F62103">
        <w:rPr>
          <w:color w:val="000000"/>
          <w:sz w:val="28"/>
          <w:szCs w:val="28"/>
        </w:rPr>
        <w:t>р</w:t>
      </w:r>
      <w:r w:rsidRPr="00F62103">
        <w:rPr>
          <w:color w:val="000000"/>
          <w:sz w:val="28"/>
          <w:szCs w:val="28"/>
        </w:rPr>
        <w:t>азработки физкультминуток, гимнастических комплексов, подвижных игр для младших школьников</w:t>
      </w:r>
      <w:r w:rsidR="00107D43" w:rsidRPr="00F62103">
        <w:rPr>
          <w:color w:val="000000"/>
          <w:sz w:val="28"/>
          <w:szCs w:val="28"/>
        </w:rPr>
        <w:t xml:space="preserve"> / В.И. Ковалько - </w:t>
      </w:r>
      <w:r w:rsidRPr="00F62103">
        <w:rPr>
          <w:color w:val="000000"/>
          <w:sz w:val="28"/>
          <w:szCs w:val="28"/>
        </w:rPr>
        <w:t xml:space="preserve"> М</w:t>
      </w:r>
      <w:r w:rsidR="00107D43" w:rsidRPr="00F62103">
        <w:rPr>
          <w:color w:val="000000"/>
          <w:sz w:val="28"/>
          <w:szCs w:val="28"/>
        </w:rPr>
        <w:t>осква: Вако</w:t>
      </w:r>
      <w:r w:rsidRPr="00F62103">
        <w:rPr>
          <w:color w:val="000000"/>
          <w:sz w:val="28"/>
          <w:szCs w:val="28"/>
        </w:rPr>
        <w:t>,200</w:t>
      </w:r>
      <w:r w:rsidR="00C764A4" w:rsidRPr="00F62103">
        <w:rPr>
          <w:color w:val="000000"/>
          <w:sz w:val="28"/>
          <w:szCs w:val="28"/>
        </w:rPr>
        <w:t>7</w:t>
      </w:r>
      <w:r w:rsidRPr="00F62103">
        <w:rPr>
          <w:color w:val="000000"/>
          <w:sz w:val="28"/>
          <w:szCs w:val="28"/>
        </w:rPr>
        <w:t>.</w:t>
      </w:r>
      <w:r w:rsidR="00107D43" w:rsidRPr="00F62103">
        <w:rPr>
          <w:color w:val="000000"/>
          <w:sz w:val="28"/>
          <w:szCs w:val="28"/>
        </w:rPr>
        <w:t xml:space="preserve"> – Текст непосредственный.</w:t>
      </w:r>
    </w:p>
    <w:p w:rsidR="00092400" w:rsidRPr="00F62103" w:rsidRDefault="00092400" w:rsidP="00BA53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Науменко </w:t>
      </w:r>
      <w:r w:rsidRPr="00F62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Ю.В.</w:t>
      </w:r>
      <w:r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«Здоровьесберегающая деятельность школы: мониторинг эффективности». Методические рекомендации для педагогов и руководителей общеобразовательных учреждений</w:t>
      </w:r>
      <w:r w:rsidR="00107D43"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Ю.В. Науменко - </w:t>
      </w:r>
      <w:r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107D43"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r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07D43"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>Глобус</w:t>
      </w:r>
      <w:r w:rsidR="00107D43"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>, 2009. – Текст непосредственный.</w:t>
      </w:r>
      <w:r w:rsidRPr="00F62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4D5D" w:rsidRPr="00F62103" w:rsidRDefault="00092400" w:rsidP="00BA5300">
      <w:pPr>
        <w:pStyle w:val="a3"/>
        <w:numPr>
          <w:ilvl w:val="0"/>
          <w:numId w:val="1"/>
        </w:numPr>
        <w:shd w:val="clear" w:color="auto" w:fill="FFFFFF"/>
        <w:ind w:left="851" w:hanging="425"/>
        <w:jc w:val="both"/>
        <w:rPr>
          <w:sz w:val="28"/>
          <w:szCs w:val="28"/>
        </w:rPr>
      </w:pPr>
      <w:r w:rsidRPr="00F62103">
        <w:rPr>
          <w:color w:val="000000"/>
          <w:sz w:val="28"/>
          <w:szCs w:val="28"/>
        </w:rPr>
        <w:t>Смирнов Н.К. Здоро</w:t>
      </w:r>
      <w:r w:rsidR="00C764A4" w:rsidRPr="00F62103">
        <w:rPr>
          <w:color w:val="000000"/>
          <w:sz w:val="28"/>
          <w:szCs w:val="28"/>
        </w:rPr>
        <w:t>в</w:t>
      </w:r>
      <w:r w:rsidRPr="00F62103">
        <w:rPr>
          <w:color w:val="000000"/>
          <w:sz w:val="28"/>
          <w:szCs w:val="28"/>
        </w:rPr>
        <w:t xml:space="preserve">ьесберегающие технологии и психология здоровья в </w:t>
      </w:r>
      <w:r w:rsidR="007800A0" w:rsidRPr="00F62103">
        <w:rPr>
          <w:color w:val="000000"/>
          <w:sz w:val="28"/>
          <w:szCs w:val="28"/>
        </w:rPr>
        <w:t xml:space="preserve"> </w:t>
      </w:r>
      <w:r w:rsidRPr="00F62103">
        <w:rPr>
          <w:color w:val="000000"/>
          <w:sz w:val="28"/>
          <w:szCs w:val="28"/>
        </w:rPr>
        <w:t>школе</w:t>
      </w:r>
      <w:r w:rsidR="00107D43" w:rsidRPr="00F62103">
        <w:rPr>
          <w:color w:val="000000"/>
          <w:sz w:val="28"/>
          <w:szCs w:val="28"/>
        </w:rPr>
        <w:t xml:space="preserve">/ Н.К. Смирнов - </w:t>
      </w:r>
      <w:r w:rsidRPr="00F62103">
        <w:rPr>
          <w:color w:val="000000"/>
          <w:sz w:val="28"/>
          <w:szCs w:val="28"/>
        </w:rPr>
        <w:t xml:space="preserve"> М</w:t>
      </w:r>
      <w:r w:rsidR="00107D43" w:rsidRPr="00F62103">
        <w:rPr>
          <w:color w:val="000000"/>
          <w:sz w:val="28"/>
          <w:szCs w:val="28"/>
        </w:rPr>
        <w:t>осква</w:t>
      </w:r>
      <w:r w:rsidR="007800A0" w:rsidRPr="00F62103">
        <w:rPr>
          <w:color w:val="000000"/>
          <w:sz w:val="28"/>
          <w:szCs w:val="28"/>
        </w:rPr>
        <w:t>: Просвещение</w:t>
      </w:r>
      <w:r w:rsidRPr="00F62103">
        <w:rPr>
          <w:color w:val="000000"/>
          <w:sz w:val="28"/>
          <w:szCs w:val="28"/>
        </w:rPr>
        <w:t>,</w:t>
      </w:r>
      <w:r w:rsidR="007800A0" w:rsidRPr="00F62103">
        <w:rPr>
          <w:color w:val="000000"/>
          <w:sz w:val="28"/>
          <w:szCs w:val="28"/>
        </w:rPr>
        <w:t xml:space="preserve"> </w:t>
      </w:r>
      <w:r w:rsidRPr="00F62103">
        <w:rPr>
          <w:color w:val="000000"/>
          <w:sz w:val="28"/>
          <w:szCs w:val="28"/>
        </w:rPr>
        <w:t>2005.</w:t>
      </w:r>
      <w:r w:rsidR="007800A0" w:rsidRPr="00F62103">
        <w:rPr>
          <w:color w:val="000000"/>
          <w:sz w:val="28"/>
          <w:szCs w:val="28"/>
        </w:rPr>
        <w:t xml:space="preserve"> – Текст непосредственный.</w:t>
      </w:r>
    </w:p>
    <w:sectPr w:rsidR="00944D5D" w:rsidRPr="00F62103" w:rsidSect="00BA530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D0" w:rsidRDefault="007F5ED0" w:rsidP="00F62103">
      <w:pPr>
        <w:spacing w:after="0" w:line="240" w:lineRule="auto"/>
      </w:pPr>
      <w:r>
        <w:separator/>
      </w:r>
    </w:p>
  </w:endnote>
  <w:endnote w:type="continuationSeparator" w:id="0">
    <w:p w:rsidR="007F5ED0" w:rsidRDefault="007F5ED0" w:rsidP="00F6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D0" w:rsidRDefault="007F5ED0" w:rsidP="00F62103">
      <w:pPr>
        <w:spacing w:after="0" w:line="240" w:lineRule="auto"/>
      </w:pPr>
      <w:r>
        <w:separator/>
      </w:r>
    </w:p>
  </w:footnote>
  <w:footnote w:type="continuationSeparator" w:id="0">
    <w:p w:rsidR="007F5ED0" w:rsidRDefault="007F5ED0" w:rsidP="00F6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C95"/>
    <w:multiLevelType w:val="multilevel"/>
    <w:tmpl w:val="0C2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126D4"/>
    <w:multiLevelType w:val="multilevel"/>
    <w:tmpl w:val="7C9AA2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83045"/>
    <w:multiLevelType w:val="hybridMultilevel"/>
    <w:tmpl w:val="1AB62B5A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7460C51"/>
    <w:multiLevelType w:val="hybridMultilevel"/>
    <w:tmpl w:val="4BB6F2A6"/>
    <w:lvl w:ilvl="0" w:tplc="80409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E6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0C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0B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DCFE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0E8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88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C2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CC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400502A"/>
    <w:multiLevelType w:val="hybridMultilevel"/>
    <w:tmpl w:val="D1D683BA"/>
    <w:lvl w:ilvl="0" w:tplc="8146B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2E340A"/>
    <w:multiLevelType w:val="hybridMultilevel"/>
    <w:tmpl w:val="DC1A6230"/>
    <w:lvl w:ilvl="0" w:tplc="40288E1C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C7B3307"/>
    <w:multiLevelType w:val="hybridMultilevel"/>
    <w:tmpl w:val="8D4C1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749F"/>
    <w:multiLevelType w:val="hybridMultilevel"/>
    <w:tmpl w:val="09A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2C2"/>
    <w:multiLevelType w:val="hybridMultilevel"/>
    <w:tmpl w:val="95BE2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A6173"/>
    <w:multiLevelType w:val="hybridMultilevel"/>
    <w:tmpl w:val="7304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3BF6"/>
    <w:multiLevelType w:val="hybridMultilevel"/>
    <w:tmpl w:val="B824DE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3B175E"/>
    <w:multiLevelType w:val="hybridMultilevel"/>
    <w:tmpl w:val="45424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EF4987"/>
    <w:multiLevelType w:val="hybridMultilevel"/>
    <w:tmpl w:val="01B25AAC"/>
    <w:lvl w:ilvl="0" w:tplc="FEA6E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07713"/>
    <w:multiLevelType w:val="multilevel"/>
    <w:tmpl w:val="D92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A"/>
    <w:rsid w:val="00001673"/>
    <w:rsid w:val="00092400"/>
    <w:rsid w:val="00107D43"/>
    <w:rsid w:val="00127B96"/>
    <w:rsid w:val="00134327"/>
    <w:rsid w:val="00165898"/>
    <w:rsid w:val="00192902"/>
    <w:rsid w:val="001A7271"/>
    <w:rsid w:val="0020685B"/>
    <w:rsid w:val="00314F1B"/>
    <w:rsid w:val="004441B5"/>
    <w:rsid w:val="00475294"/>
    <w:rsid w:val="0052077C"/>
    <w:rsid w:val="005B4C27"/>
    <w:rsid w:val="006E0B67"/>
    <w:rsid w:val="007800A0"/>
    <w:rsid w:val="007F5ED0"/>
    <w:rsid w:val="008C4D41"/>
    <w:rsid w:val="00944D5D"/>
    <w:rsid w:val="00986147"/>
    <w:rsid w:val="00AE5F9C"/>
    <w:rsid w:val="00B95CC6"/>
    <w:rsid w:val="00BA5300"/>
    <w:rsid w:val="00C31F0C"/>
    <w:rsid w:val="00C764A4"/>
    <w:rsid w:val="00C77DAA"/>
    <w:rsid w:val="00D17D25"/>
    <w:rsid w:val="00D27C1A"/>
    <w:rsid w:val="00D7694C"/>
    <w:rsid w:val="00E134B9"/>
    <w:rsid w:val="00E8633D"/>
    <w:rsid w:val="00EC69BA"/>
    <w:rsid w:val="00F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24FD-C34C-4699-A015-935C7300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0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1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F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3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F0C"/>
    <w:pPr>
      <w:ind w:left="720"/>
      <w:contextualSpacing/>
    </w:pPr>
  </w:style>
  <w:style w:type="paragraph" w:styleId="a5">
    <w:name w:val="No Spacing"/>
    <w:uiPriority w:val="1"/>
    <w:qFormat/>
    <w:rsid w:val="00C3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41B5"/>
    <w:rPr>
      <w:b/>
      <w:bCs/>
    </w:rPr>
  </w:style>
  <w:style w:type="character" w:customStyle="1" w:styleId="c3">
    <w:name w:val="c3"/>
    <w:basedOn w:val="a0"/>
    <w:rsid w:val="00E134B9"/>
  </w:style>
  <w:style w:type="character" w:customStyle="1" w:styleId="c1">
    <w:name w:val="c1"/>
    <w:basedOn w:val="a0"/>
    <w:rsid w:val="00E134B9"/>
  </w:style>
  <w:style w:type="paragraph" w:customStyle="1" w:styleId="c10">
    <w:name w:val="c10"/>
    <w:basedOn w:val="a"/>
    <w:rsid w:val="001A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7271"/>
  </w:style>
  <w:style w:type="character" w:customStyle="1" w:styleId="c7">
    <w:name w:val="c7"/>
    <w:basedOn w:val="a0"/>
    <w:rsid w:val="00314F1B"/>
  </w:style>
  <w:style w:type="character" w:styleId="a7">
    <w:name w:val="Hyperlink"/>
    <w:basedOn w:val="a0"/>
    <w:uiPriority w:val="99"/>
    <w:unhideWhenUsed/>
    <w:rsid w:val="00092400"/>
    <w:rPr>
      <w:color w:val="0563C1" w:themeColor="hyperlink"/>
      <w:u w:val="single"/>
    </w:rPr>
  </w:style>
  <w:style w:type="paragraph" w:customStyle="1" w:styleId="c4">
    <w:name w:val="c4"/>
    <w:basedOn w:val="a"/>
    <w:rsid w:val="0009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9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1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6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1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s.marina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Аквамарин</dc:creator>
  <cp:keywords/>
  <dc:description/>
  <cp:lastModifiedBy>Аквамарин</cp:lastModifiedBy>
  <cp:revision>18</cp:revision>
  <dcterms:created xsi:type="dcterms:W3CDTF">2021-04-04T06:43:00Z</dcterms:created>
  <dcterms:modified xsi:type="dcterms:W3CDTF">2021-11-28T07:36:00Z</dcterms:modified>
</cp:coreProperties>
</file>