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EE" w:rsidRPr="0052574F" w:rsidRDefault="00560EEE" w:rsidP="00F33A66">
      <w:pPr>
        <w:spacing w:after="0" w:line="276" w:lineRule="auto"/>
        <w:ind w:left="1416"/>
        <w:rPr>
          <w:rFonts w:ascii="Times New Roman" w:hAnsi="Times New Roman" w:cs="Times New Roman"/>
          <w:sz w:val="28"/>
          <w:szCs w:val="28"/>
        </w:rPr>
      </w:pPr>
      <w:r w:rsidRPr="0052574F">
        <w:rPr>
          <w:rFonts w:ascii="Times New Roman" w:hAnsi="Times New Roman" w:cs="Times New Roman"/>
          <w:sz w:val="28"/>
          <w:szCs w:val="28"/>
        </w:rPr>
        <w:t>«Финансовая грамотность определяет качество жизни человека,</w:t>
      </w:r>
    </w:p>
    <w:p w:rsidR="00560EEE" w:rsidRPr="0052574F" w:rsidRDefault="00560EEE" w:rsidP="0052574F">
      <w:pPr>
        <w:spacing w:after="0" w:line="276" w:lineRule="auto"/>
        <w:ind w:left="708"/>
        <w:jc w:val="right"/>
        <w:rPr>
          <w:rFonts w:ascii="Times New Roman" w:hAnsi="Times New Roman" w:cs="Times New Roman"/>
          <w:sz w:val="28"/>
          <w:szCs w:val="28"/>
        </w:rPr>
      </w:pPr>
      <w:r w:rsidRPr="0052574F">
        <w:rPr>
          <w:rFonts w:ascii="Times New Roman" w:hAnsi="Times New Roman" w:cs="Times New Roman"/>
          <w:sz w:val="28"/>
          <w:szCs w:val="28"/>
        </w:rPr>
        <w:t xml:space="preserve"> по крайней мере, не в меньшей степени, чем знание родного языка, арифметики и умения завязывать шнурки». </w:t>
      </w:r>
    </w:p>
    <w:p w:rsidR="00560EEE" w:rsidRPr="0052574F" w:rsidRDefault="00560EEE" w:rsidP="0052574F">
      <w:pPr>
        <w:spacing w:after="0" w:line="276" w:lineRule="auto"/>
        <w:ind w:left="708"/>
        <w:jc w:val="right"/>
        <w:rPr>
          <w:rFonts w:ascii="Times New Roman" w:hAnsi="Times New Roman" w:cs="Times New Roman"/>
          <w:sz w:val="28"/>
          <w:szCs w:val="28"/>
        </w:rPr>
      </w:pPr>
      <w:r w:rsidRPr="0052574F">
        <w:rPr>
          <w:rFonts w:ascii="Times New Roman" w:hAnsi="Times New Roman" w:cs="Times New Roman"/>
          <w:sz w:val="28"/>
          <w:szCs w:val="28"/>
        </w:rPr>
        <w:t xml:space="preserve">Сергей Анатольевич Швецов, Первый заместитель Председателя Центрального банка Российской Федерации (Банка России) </w:t>
      </w:r>
    </w:p>
    <w:p w:rsidR="00560EEE" w:rsidRPr="0052574F" w:rsidRDefault="00560EEE" w:rsidP="009C28B5">
      <w:pPr>
        <w:spacing w:after="0" w:line="276" w:lineRule="auto"/>
        <w:jc w:val="both"/>
        <w:rPr>
          <w:rFonts w:ascii="Times New Roman" w:hAnsi="Times New Roman" w:cs="Times New Roman"/>
          <w:sz w:val="28"/>
          <w:szCs w:val="28"/>
        </w:rPr>
      </w:pP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Для меня всегда было загадкой, почему такой важнейший для жизни предмет, как финансовая грамотность, не преподают в школах и институтах. Ведь это умение не менее важно, чем чтение и письмо.</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Финансовая грамотность – это необходимые знания, которые помогают</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планировать семейный бюджет, сохранять денежные средства в условиях</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нестабильности в экономике и приумножать их с целью обеспечения</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достойного уровня жизни для себя и своих близких.</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В чем же отличие финансово грамотного человека от человека, не знающего толк в науке денег? Он ведёт учет расходов и доходов, имеет сбережения, тратит меньше, чем зарабатывает, умеет выбирать финансовые услуги, владеет актуальной информацией о финансах и знает свои права. Конечно, сразу видит мошенников. Имеет собственный резервный фонд, «подушку безопасности», которая является одним из самых значимых правил финансовой грамотности. Кроме того, финансово грамотный человек знает, как защищены права потребителя финансовых услуг и куда обращаться, если эти права нарушены.</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Финансовая грамотность пересекается с самодисциплиной. Откладывание ежемесячно небольшой суммы на будущее только на первый взгляд кажется легким делом. Большинство просто не справляются с этой задачей и всегда находят причины потратить средства.</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Мы ходим в школу, чтобы получить академические и профессиональные навыки, а финансовые навыки мы по большей части получаем в современном мире. Поэтому финансовую грамотность необходимо развивать в себе. Каким образом? Например, чтением специализированной литературы, сейчас ее представлено достаточно много.</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Недавно я прочитала книгу, которая очень многое рассказала мне о языке денег, о том, как добиться финансового успеха в жизни, как научиться держать деньги в постоянном движении и неуклонно приумножать их. Это книга «Богатый папа, бедный папа» Роберта </w:t>
      </w:r>
      <w:proofErr w:type="spellStart"/>
      <w:r w:rsidRPr="0052574F">
        <w:rPr>
          <w:rFonts w:ascii="Times New Roman" w:hAnsi="Times New Roman" w:cs="Times New Roman"/>
          <w:sz w:val="28"/>
          <w:szCs w:val="28"/>
        </w:rPr>
        <w:t>Кийосаки</w:t>
      </w:r>
      <w:proofErr w:type="spellEnd"/>
      <w:r w:rsidRPr="0052574F">
        <w:rPr>
          <w:rFonts w:ascii="Times New Roman" w:hAnsi="Times New Roman" w:cs="Times New Roman"/>
          <w:sz w:val="28"/>
          <w:szCs w:val="28"/>
        </w:rPr>
        <w:t xml:space="preserve">. Из данного произведения я узнала, что к карманным деньгам, которые дают мне родители, нужно относиться серьезно. Их нужно считать частью своего дохода. Кроме того, раз в неделю нужно проверять, куда ушли потраченный средства.  Роберт </w:t>
      </w:r>
      <w:proofErr w:type="spellStart"/>
      <w:r w:rsidRPr="0052574F">
        <w:rPr>
          <w:rFonts w:ascii="Times New Roman" w:hAnsi="Times New Roman" w:cs="Times New Roman"/>
          <w:sz w:val="28"/>
          <w:szCs w:val="28"/>
        </w:rPr>
        <w:t>Кийосаки</w:t>
      </w:r>
      <w:proofErr w:type="spellEnd"/>
      <w:r w:rsidRPr="0052574F">
        <w:rPr>
          <w:rFonts w:ascii="Times New Roman" w:hAnsi="Times New Roman" w:cs="Times New Roman"/>
          <w:sz w:val="28"/>
          <w:szCs w:val="28"/>
        </w:rPr>
        <w:t xml:space="preserve"> заставил миллионы людей во всем мире изменить </w:t>
      </w:r>
      <w:r w:rsidRPr="0052574F">
        <w:rPr>
          <w:rFonts w:ascii="Times New Roman" w:hAnsi="Times New Roman" w:cs="Times New Roman"/>
          <w:sz w:val="28"/>
          <w:szCs w:val="28"/>
        </w:rPr>
        <w:lastRenderedPageBreak/>
        <w:t>отношение к деньгам. Благодаря своим взглядам, которые зачастую противоречат общественным стереотипам, Роберт завоевал репутацию откровенного и сильного человека, который имеет собственное мнение. Он известен всему миру как пропагандист идеи финансового образования. Он писал в своей книге: «Деньги – это одно из воплощений силы. Но еще большей силой обладает финансовое образование. Деньги приходят и уходят, но если вам известно как они работают, то вы можете управлять ими и становиться богаче».</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Ярким примером финансово грамотного человека является </w:t>
      </w:r>
      <w:proofErr w:type="gramStart"/>
      <w:r w:rsidRPr="0052574F">
        <w:rPr>
          <w:rFonts w:ascii="Times New Roman" w:hAnsi="Times New Roman" w:cs="Times New Roman"/>
          <w:sz w:val="28"/>
          <w:szCs w:val="28"/>
        </w:rPr>
        <w:t>известный</w:t>
      </w:r>
      <w:proofErr w:type="gramEnd"/>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американский предприниматель Уоррен </w:t>
      </w:r>
      <w:proofErr w:type="spellStart"/>
      <w:r w:rsidRPr="0052574F">
        <w:rPr>
          <w:rFonts w:ascii="Times New Roman" w:hAnsi="Times New Roman" w:cs="Times New Roman"/>
          <w:sz w:val="28"/>
          <w:szCs w:val="28"/>
        </w:rPr>
        <w:t>Баффетт</w:t>
      </w:r>
      <w:proofErr w:type="spellEnd"/>
      <w:r w:rsidRPr="0052574F">
        <w:rPr>
          <w:rFonts w:ascii="Times New Roman" w:hAnsi="Times New Roman" w:cs="Times New Roman"/>
          <w:sz w:val="28"/>
          <w:szCs w:val="28"/>
        </w:rPr>
        <w:t>. Свои первые деньги</w:t>
      </w:r>
    </w:p>
    <w:p w:rsidR="00560EEE" w:rsidRPr="0052574F" w:rsidRDefault="00560EEE" w:rsidP="0052574F">
      <w:pPr>
        <w:spacing w:after="0" w:line="276" w:lineRule="auto"/>
        <w:jc w:val="both"/>
        <w:rPr>
          <w:rFonts w:ascii="Times New Roman" w:hAnsi="Times New Roman" w:cs="Times New Roman"/>
          <w:sz w:val="28"/>
          <w:szCs w:val="28"/>
        </w:rPr>
      </w:pPr>
      <w:proofErr w:type="spellStart"/>
      <w:r w:rsidRPr="0052574F">
        <w:rPr>
          <w:rFonts w:ascii="Times New Roman" w:hAnsi="Times New Roman" w:cs="Times New Roman"/>
          <w:sz w:val="28"/>
          <w:szCs w:val="28"/>
        </w:rPr>
        <w:t>Баффету</w:t>
      </w:r>
      <w:proofErr w:type="spellEnd"/>
      <w:r w:rsidRPr="0052574F">
        <w:rPr>
          <w:rFonts w:ascii="Times New Roman" w:hAnsi="Times New Roman" w:cs="Times New Roman"/>
          <w:sz w:val="28"/>
          <w:szCs w:val="28"/>
        </w:rPr>
        <w:t xml:space="preserve"> удалось заработать в 12 лет развозкой утренней почты. По </w:t>
      </w:r>
      <w:proofErr w:type="gramStart"/>
      <w:r w:rsidRPr="0052574F">
        <w:rPr>
          <w:rFonts w:ascii="Times New Roman" w:hAnsi="Times New Roman" w:cs="Times New Roman"/>
          <w:sz w:val="28"/>
          <w:szCs w:val="28"/>
        </w:rPr>
        <w:t>прошествии</w:t>
      </w:r>
      <w:proofErr w:type="gramEnd"/>
      <w:r w:rsidRPr="0052574F">
        <w:rPr>
          <w:rFonts w:ascii="Times New Roman" w:hAnsi="Times New Roman" w:cs="Times New Roman"/>
          <w:sz w:val="28"/>
          <w:szCs w:val="28"/>
        </w:rPr>
        <w:t xml:space="preserve"> десятка лет его доля в  Вашингтон Пост выросла практически в 100 раз. Когда парню исполнилось  13 лет, он впервые подал декларацию о своих доходах.  К 14 годам юный </w:t>
      </w:r>
      <w:proofErr w:type="spellStart"/>
      <w:r w:rsidRPr="0052574F">
        <w:rPr>
          <w:rFonts w:ascii="Times New Roman" w:hAnsi="Times New Roman" w:cs="Times New Roman"/>
          <w:sz w:val="28"/>
          <w:szCs w:val="28"/>
        </w:rPr>
        <w:t>Баффет</w:t>
      </w:r>
      <w:proofErr w:type="spellEnd"/>
      <w:r w:rsidRPr="0052574F">
        <w:rPr>
          <w:rFonts w:ascii="Times New Roman" w:hAnsi="Times New Roman" w:cs="Times New Roman"/>
          <w:sz w:val="28"/>
          <w:szCs w:val="28"/>
        </w:rPr>
        <w:t xml:space="preserve"> уже скопил свой первый капитал, размер  которого составлял $1500.  В 26 лет </w:t>
      </w:r>
      <w:proofErr w:type="spellStart"/>
      <w:r w:rsidRPr="0052574F">
        <w:rPr>
          <w:rFonts w:ascii="Times New Roman" w:hAnsi="Times New Roman" w:cs="Times New Roman"/>
          <w:sz w:val="28"/>
          <w:szCs w:val="28"/>
        </w:rPr>
        <w:t>Баффет</w:t>
      </w:r>
      <w:proofErr w:type="spellEnd"/>
      <w:r w:rsidRPr="0052574F">
        <w:rPr>
          <w:rFonts w:ascii="Times New Roman" w:hAnsi="Times New Roman" w:cs="Times New Roman"/>
          <w:sz w:val="28"/>
          <w:szCs w:val="28"/>
        </w:rPr>
        <w:t xml:space="preserve"> основал инвестиционную компанию </w:t>
      </w:r>
      <w:proofErr w:type="spellStart"/>
      <w:r w:rsidRPr="0052574F">
        <w:rPr>
          <w:rFonts w:ascii="Times New Roman" w:hAnsi="Times New Roman" w:cs="Times New Roman"/>
          <w:sz w:val="28"/>
          <w:szCs w:val="28"/>
        </w:rPr>
        <w:t>BuffettAssociates</w:t>
      </w:r>
      <w:proofErr w:type="spellEnd"/>
      <w:r w:rsidRPr="0052574F">
        <w:rPr>
          <w:rFonts w:ascii="Times New Roman" w:hAnsi="Times New Roman" w:cs="Times New Roman"/>
          <w:sz w:val="28"/>
          <w:szCs w:val="28"/>
        </w:rPr>
        <w:t>,  которая уже через несколько была оценена в $102 млн.</w:t>
      </w:r>
    </w:p>
    <w:p w:rsidR="00560EEE"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Уоррен </w:t>
      </w:r>
      <w:proofErr w:type="spellStart"/>
      <w:r w:rsidRPr="0052574F">
        <w:rPr>
          <w:rFonts w:ascii="Times New Roman" w:hAnsi="Times New Roman" w:cs="Times New Roman"/>
          <w:sz w:val="28"/>
          <w:szCs w:val="28"/>
        </w:rPr>
        <w:t>Баффетт</w:t>
      </w:r>
      <w:proofErr w:type="spellEnd"/>
      <w:r w:rsidRPr="0052574F">
        <w:rPr>
          <w:rFonts w:ascii="Times New Roman" w:hAnsi="Times New Roman" w:cs="Times New Roman"/>
          <w:sz w:val="28"/>
          <w:szCs w:val="28"/>
        </w:rPr>
        <w:t xml:space="preserve"> – один из немногих людей в мире финансов, кто шёл шаг за шагом к своему нынешнему капиталу путём инвестирования. Он на своём  опыте доказывает, что всё в наших руках, нужно лишь захотеть зарабатывать</w:t>
      </w:r>
    </w:p>
    <w:p w:rsidR="009864ED" w:rsidRPr="0052574F" w:rsidRDefault="00560EEE"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и не </w:t>
      </w:r>
      <w:proofErr w:type="gramStart"/>
      <w:r w:rsidRPr="0052574F">
        <w:rPr>
          <w:rFonts w:ascii="Times New Roman" w:hAnsi="Times New Roman" w:cs="Times New Roman"/>
          <w:sz w:val="28"/>
          <w:szCs w:val="28"/>
        </w:rPr>
        <w:t>сидеть</w:t>
      </w:r>
      <w:proofErr w:type="gramEnd"/>
      <w:r w:rsidRPr="0052574F">
        <w:rPr>
          <w:rFonts w:ascii="Times New Roman" w:hAnsi="Times New Roman" w:cs="Times New Roman"/>
          <w:sz w:val="28"/>
          <w:szCs w:val="28"/>
        </w:rPr>
        <w:t xml:space="preserve"> сложа руки, ожидая, что всё придёт само. Каждый из нас может</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добиться успеха и обрести мотивацию на дальнейшую работу над собой.</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 xml:space="preserve">А ведь для этого нужно всего лишь </w:t>
      </w:r>
      <w:proofErr w:type="gramStart"/>
      <w:r w:rsidRPr="0052574F">
        <w:rPr>
          <w:rFonts w:ascii="Times New Roman" w:hAnsi="Times New Roman" w:cs="Times New Roman"/>
          <w:sz w:val="28"/>
          <w:szCs w:val="28"/>
        </w:rPr>
        <w:t>научится</w:t>
      </w:r>
      <w:proofErr w:type="gramEnd"/>
      <w:r w:rsidRPr="0052574F">
        <w:rPr>
          <w:rFonts w:ascii="Times New Roman" w:hAnsi="Times New Roman" w:cs="Times New Roman"/>
          <w:sz w:val="28"/>
          <w:szCs w:val="28"/>
        </w:rPr>
        <w:t xml:space="preserve"> применять в жизни основные</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правила финансовой грамотности, и тогда мы сами не заметим, как наша</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жизнь постепенно изменится в лучшую сторону.</w:t>
      </w:r>
    </w:p>
    <w:p w:rsidR="0018644A"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К сожалению, на данный момент в России 74% трудоспособного</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населения имеет кредитные обязательства. Неспособность выплаты кредита</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п</w:t>
      </w:r>
      <w:r w:rsidR="0052574F" w:rsidRPr="0052574F">
        <w:rPr>
          <w:rFonts w:ascii="Times New Roman" w:hAnsi="Times New Roman" w:cs="Times New Roman"/>
          <w:sz w:val="28"/>
          <w:szCs w:val="28"/>
        </w:rPr>
        <w:t xml:space="preserve">риводит к </w:t>
      </w:r>
      <w:r w:rsidRPr="0052574F">
        <w:rPr>
          <w:rFonts w:ascii="Times New Roman" w:hAnsi="Times New Roman" w:cs="Times New Roman"/>
          <w:sz w:val="28"/>
          <w:szCs w:val="28"/>
        </w:rPr>
        <w:t>признанию человека банкротом. В наше время такие случаи</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действительно происходят. Это говорит о низком уровне финансовой</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грамотности населения нашей страны. Однако число заёмщиков, а уж тем</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более банкротов, можно было бы значительно сократить, если бы основам</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финансовой грамотности людей обучали с ранних лет.</w:t>
      </w:r>
    </w:p>
    <w:p w:rsidR="0052574F"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Финансовая грамотность – средство, а не цель! Финансовая грамотность – это прививка от каких-либо финансовых проблем! Финансовая грамотность помогает достичь успеха: помогает избежать ненужных трат, помогает рационально использовать ресурсы, помогает строить жизненные планы.</w:t>
      </w:r>
      <w:r w:rsidR="0052574F" w:rsidRPr="0052574F">
        <w:rPr>
          <w:rFonts w:ascii="Times New Roman" w:hAnsi="Times New Roman" w:cs="Times New Roman"/>
          <w:sz w:val="28"/>
          <w:szCs w:val="28"/>
        </w:rPr>
        <w:t xml:space="preserve"> </w:t>
      </w:r>
    </w:p>
    <w:p w:rsidR="0018644A"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В заключение хотелось бы отметить, что значимость </w:t>
      </w:r>
      <w:proofErr w:type="gramStart"/>
      <w:r w:rsidRPr="0052574F">
        <w:rPr>
          <w:rFonts w:ascii="Times New Roman" w:hAnsi="Times New Roman" w:cs="Times New Roman"/>
          <w:sz w:val="28"/>
          <w:szCs w:val="28"/>
        </w:rPr>
        <w:t>финансовой</w:t>
      </w:r>
      <w:proofErr w:type="gramEnd"/>
    </w:p>
    <w:p w:rsidR="0018644A"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 xml:space="preserve">грамотности в современном мире </w:t>
      </w:r>
      <w:proofErr w:type="gramStart"/>
      <w:r w:rsidRPr="0052574F">
        <w:rPr>
          <w:rFonts w:ascii="Times New Roman" w:hAnsi="Times New Roman" w:cs="Times New Roman"/>
          <w:sz w:val="28"/>
          <w:szCs w:val="28"/>
        </w:rPr>
        <w:t>оценена</w:t>
      </w:r>
      <w:proofErr w:type="gramEnd"/>
      <w:r w:rsidRPr="0052574F">
        <w:rPr>
          <w:rFonts w:ascii="Times New Roman" w:hAnsi="Times New Roman" w:cs="Times New Roman"/>
          <w:sz w:val="28"/>
          <w:szCs w:val="28"/>
        </w:rPr>
        <w:t xml:space="preserve"> невероятно высоко. Это и</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 xml:space="preserve">неудивительно, ведь благодаря </w:t>
      </w:r>
      <w:proofErr w:type="gramStart"/>
      <w:r w:rsidRPr="0052574F">
        <w:rPr>
          <w:rFonts w:ascii="Times New Roman" w:hAnsi="Times New Roman" w:cs="Times New Roman"/>
          <w:sz w:val="28"/>
          <w:szCs w:val="28"/>
        </w:rPr>
        <w:t>ей</w:t>
      </w:r>
      <w:proofErr w:type="gramEnd"/>
      <w:r w:rsidRPr="0052574F">
        <w:rPr>
          <w:rFonts w:ascii="Times New Roman" w:hAnsi="Times New Roman" w:cs="Times New Roman"/>
          <w:sz w:val="28"/>
          <w:szCs w:val="28"/>
        </w:rPr>
        <w:t xml:space="preserve"> мы можем добиться не только успеха, но и</w:t>
      </w:r>
    </w:p>
    <w:p w:rsidR="0018644A"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lastRenderedPageBreak/>
        <w:t>престижа. Повышение финансовой грамотности способствует крупному</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заработку и улучшению уровня жизни граждан. Важно помнить, что</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применять финансовые знания можно и нужно уже сейчас. Ведь всё, что мы</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делаем с деньгами сегодня, влияет на наше будущее. Финансово грамотным нужно быть, чтобы стать финансово независимым.</w:t>
      </w:r>
    </w:p>
    <w:p w:rsidR="0018644A" w:rsidRPr="0052574F" w:rsidRDefault="0018644A" w:rsidP="0052574F">
      <w:pPr>
        <w:spacing w:after="0" w:line="276" w:lineRule="auto"/>
        <w:jc w:val="both"/>
        <w:rPr>
          <w:rFonts w:ascii="Times New Roman" w:hAnsi="Times New Roman" w:cs="Times New Roman"/>
          <w:sz w:val="28"/>
          <w:szCs w:val="28"/>
        </w:rPr>
      </w:pPr>
      <w:r w:rsidRPr="0052574F">
        <w:rPr>
          <w:rFonts w:ascii="Times New Roman" w:hAnsi="Times New Roman" w:cs="Times New Roman"/>
          <w:sz w:val="28"/>
          <w:szCs w:val="28"/>
        </w:rPr>
        <w:t>Именно поэтому закончить своё эссе я хочу словами римского философа</w:t>
      </w:r>
      <w:r w:rsidR="0052574F" w:rsidRPr="0052574F">
        <w:rPr>
          <w:rFonts w:ascii="Times New Roman" w:hAnsi="Times New Roman" w:cs="Times New Roman"/>
          <w:sz w:val="28"/>
          <w:szCs w:val="28"/>
        </w:rPr>
        <w:t xml:space="preserve"> </w:t>
      </w:r>
      <w:proofErr w:type="spellStart"/>
      <w:r w:rsidRPr="0052574F">
        <w:rPr>
          <w:rFonts w:ascii="Times New Roman" w:hAnsi="Times New Roman" w:cs="Times New Roman"/>
          <w:sz w:val="28"/>
          <w:szCs w:val="28"/>
        </w:rPr>
        <w:t>ЛуцияАннея</w:t>
      </w:r>
      <w:proofErr w:type="spellEnd"/>
      <w:r w:rsidRPr="0052574F">
        <w:rPr>
          <w:rFonts w:ascii="Times New Roman" w:hAnsi="Times New Roman" w:cs="Times New Roman"/>
          <w:sz w:val="28"/>
          <w:szCs w:val="28"/>
        </w:rPr>
        <w:t xml:space="preserve"> Сенеки: «Нажить много денег - храбрость; сохранить их -</w:t>
      </w:r>
      <w:r w:rsidR="0052574F" w:rsidRPr="0052574F">
        <w:rPr>
          <w:rFonts w:ascii="Times New Roman" w:hAnsi="Times New Roman" w:cs="Times New Roman"/>
          <w:sz w:val="28"/>
          <w:szCs w:val="28"/>
        </w:rPr>
        <w:t xml:space="preserve"> </w:t>
      </w:r>
      <w:r w:rsidRPr="0052574F">
        <w:rPr>
          <w:rFonts w:ascii="Times New Roman" w:hAnsi="Times New Roman" w:cs="Times New Roman"/>
          <w:sz w:val="28"/>
          <w:szCs w:val="28"/>
        </w:rPr>
        <w:t>мудрость, а умело расходовать – искусство».</w:t>
      </w:r>
    </w:p>
    <w:p w:rsidR="0052574F" w:rsidRPr="0052574F" w:rsidRDefault="0052574F" w:rsidP="0052574F">
      <w:pPr>
        <w:spacing w:after="0" w:line="276" w:lineRule="auto"/>
        <w:jc w:val="both"/>
        <w:rPr>
          <w:rFonts w:ascii="Times New Roman" w:hAnsi="Times New Roman" w:cs="Times New Roman"/>
          <w:sz w:val="28"/>
          <w:szCs w:val="28"/>
        </w:rPr>
      </w:pPr>
    </w:p>
    <w:p w:rsidR="0052574F" w:rsidRDefault="0052574F" w:rsidP="0052574F">
      <w:pPr>
        <w:spacing w:after="0" w:line="276" w:lineRule="auto"/>
        <w:jc w:val="both"/>
        <w:rPr>
          <w:rFonts w:ascii="Times New Roman" w:hAnsi="Times New Roman" w:cs="Times New Roman"/>
          <w:sz w:val="28"/>
          <w:szCs w:val="28"/>
        </w:rPr>
      </w:pPr>
    </w:p>
    <w:p w:rsidR="00A368EF" w:rsidRPr="0052574F" w:rsidRDefault="00A368EF" w:rsidP="0052574F">
      <w:pPr>
        <w:spacing w:after="0" w:line="276" w:lineRule="auto"/>
        <w:jc w:val="both"/>
        <w:rPr>
          <w:rFonts w:ascii="Times New Roman" w:hAnsi="Times New Roman" w:cs="Times New Roman"/>
          <w:sz w:val="28"/>
          <w:szCs w:val="28"/>
        </w:rPr>
      </w:pPr>
    </w:p>
    <w:p w:rsidR="0052574F" w:rsidRPr="0052574F" w:rsidRDefault="0052574F" w:rsidP="0052574F">
      <w:pPr>
        <w:spacing w:after="0" w:line="276" w:lineRule="auto"/>
        <w:jc w:val="both"/>
        <w:rPr>
          <w:rFonts w:ascii="Times New Roman" w:hAnsi="Times New Roman" w:cs="Times New Roman"/>
          <w:sz w:val="28"/>
          <w:szCs w:val="28"/>
        </w:rPr>
      </w:pPr>
    </w:p>
    <w:p w:rsidR="0052574F" w:rsidRPr="0052574F" w:rsidRDefault="0052574F" w:rsidP="00A368EF">
      <w:pPr>
        <w:spacing w:after="0" w:line="276" w:lineRule="auto"/>
        <w:jc w:val="center"/>
        <w:rPr>
          <w:rFonts w:ascii="Times New Roman" w:hAnsi="Times New Roman" w:cs="Times New Roman"/>
          <w:sz w:val="28"/>
          <w:szCs w:val="28"/>
        </w:rPr>
      </w:pPr>
      <w:r w:rsidRPr="0052574F">
        <w:rPr>
          <w:rFonts w:ascii="Times New Roman" w:hAnsi="Times New Roman" w:cs="Times New Roman"/>
          <w:sz w:val="28"/>
          <w:szCs w:val="28"/>
        </w:rPr>
        <w:t>Источники:</w:t>
      </w:r>
    </w:p>
    <w:p w:rsidR="0052574F" w:rsidRPr="0052574F" w:rsidRDefault="0052574F" w:rsidP="0052574F">
      <w:pPr>
        <w:spacing w:after="0" w:line="276" w:lineRule="auto"/>
        <w:rPr>
          <w:rFonts w:ascii="Times New Roman" w:hAnsi="Times New Roman" w:cs="Times New Roman"/>
          <w:sz w:val="28"/>
          <w:szCs w:val="28"/>
        </w:rPr>
      </w:pPr>
      <w:r w:rsidRPr="0052574F">
        <w:rPr>
          <w:rFonts w:ascii="Times New Roman" w:hAnsi="Times New Roman" w:cs="Times New Roman"/>
          <w:sz w:val="28"/>
          <w:szCs w:val="28"/>
        </w:rPr>
        <w:t xml:space="preserve">1. </w:t>
      </w:r>
      <w:hyperlink r:id="rId4" w:history="1">
        <w:r w:rsidRPr="0052574F">
          <w:rPr>
            <w:rStyle w:val="a3"/>
            <w:rFonts w:ascii="Times New Roman" w:hAnsi="Times New Roman" w:cs="Times New Roman"/>
            <w:sz w:val="28"/>
            <w:szCs w:val="28"/>
          </w:rPr>
          <w:t>https://gazeta-pedagogov.ru/pochemu-vazhno-byt-finansovo-gramotnym-chelovekom/</w:t>
        </w:r>
      </w:hyperlink>
      <w:r w:rsidRPr="0052574F">
        <w:rPr>
          <w:rFonts w:ascii="Times New Roman" w:hAnsi="Times New Roman" w:cs="Times New Roman"/>
          <w:sz w:val="28"/>
          <w:szCs w:val="28"/>
        </w:rPr>
        <w:t xml:space="preserve"> </w:t>
      </w:r>
    </w:p>
    <w:p w:rsidR="0052574F" w:rsidRPr="0052574F" w:rsidRDefault="0052574F" w:rsidP="0052574F">
      <w:pPr>
        <w:spacing w:after="0" w:line="276" w:lineRule="auto"/>
        <w:rPr>
          <w:rFonts w:ascii="Times New Roman" w:hAnsi="Times New Roman" w:cs="Times New Roman"/>
          <w:sz w:val="28"/>
          <w:szCs w:val="28"/>
        </w:rPr>
      </w:pPr>
      <w:r w:rsidRPr="0052574F">
        <w:rPr>
          <w:rFonts w:ascii="Times New Roman" w:hAnsi="Times New Roman" w:cs="Times New Roman"/>
          <w:sz w:val="28"/>
          <w:szCs w:val="28"/>
        </w:rPr>
        <w:t xml:space="preserve">2. </w:t>
      </w:r>
      <w:hyperlink r:id="rId5" w:history="1">
        <w:r w:rsidRPr="0052574F">
          <w:rPr>
            <w:rStyle w:val="a3"/>
            <w:rFonts w:ascii="Times New Roman" w:hAnsi="Times New Roman" w:cs="Times New Roman"/>
            <w:sz w:val="28"/>
            <w:szCs w:val="28"/>
          </w:rPr>
          <w:t>https://online.uspu.ru/other/articles/file/34049-statya-na-temu-finansovaya-gramotnost-naseleniya</w:t>
        </w:r>
      </w:hyperlink>
      <w:r w:rsidRPr="0052574F">
        <w:rPr>
          <w:rFonts w:ascii="Times New Roman" w:hAnsi="Times New Roman" w:cs="Times New Roman"/>
          <w:sz w:val="28"/>
          <w:szCs w:val="28"/>
        </w:rPr>
        <w:t xml:space="preserve"> </w:t>
      </w:r>
    </w:p>
    <w:p w:rsidR="0052574F" w:rsidRPr="0052574F" w:rsidRDefault="0052574F" w:rsidP="0052574F">
      <w:pPr>
        <w:spacing w:after="0" w:line="276" w:lineRule="auto"/>
        <w:rPr>
          <w:rFonts w:ascii="Times New Roman" w:hAnsi="Times New Roman" w:cs="Times New Roman"/>
          <w:sz w:val="28"/>
          <w:szCs w:val="28"/>
        </w:rPr>
      </w:pPr>
      <w:r w:rsidRPr="0052574F">
        <w:rPr>
          <w:rFonts w:ascii="Times New Roman" w:hAnsi="Times New Roman" w:cs="Times New Roman"/>
          <w:sz w:val="28"/>
          <w:szCs w:val="28"/>
        </w:rPr>
        <w:t xml:space="preserve">3. </w:t>
      </w:r>
      <w:hyperlink r:id="rId6" w:history="1">
        <w:r w:rsidRPr="0052574F">
          <w:rPr>
            <w:rStyle w:val="a3"/>
            <w:rFonts w:ascii="Times New Roman" w:hAnsi="Times New Roman" w:cs="Times New Roman"/>
            <w:sz w:val="28"/>
            <w:szCs w:val="28"/>
          </w:rPr>
          <w:t>https://infourok.ru/prezentaciya-metodologicheskie-aspekty-prepodavaniya-osnov-finansovoj-gramotnosti-v-obsheobrazovatelnoj-shkole-5095960.html</w:t>
        </w:r>
      </w:hyperlink>
      <w:r w:rsidRPr="0052574F">
        <w:rPr>
          <w:rFonts w:ascii="Times New Roman" w:hAnsi="Times New Roman" w:cs="Times New Roman"/>
          <w:sz w:val="28"/>
          <w:szCs w:val="28"/>
        </w:rPr>
        <w:t xml:space="preserve"> </w:t>
      </w:r>
    </w:p>
    <w:p w:rsidR="0052574F" w:rsidRPr="0052574F" w:rsidRDefault="0052574F" w:rsidP="0052574F">
      <w:pPr>
        <w:spacing w:after="0" w:line="276" w:lineRule="auto"/>
        <w:rPr>
          <w:rFonts w:ascii="Times New Roman" w:hAnsi="Times New Roman" w:cs="Times New Roman"/>
          <w:sz w:val="28"/>
          <w:szCs w:val="28"/>
        </w:rPr>
      </w:pPr>
      <w:r w:rsidRPr="0052574F">
        <w:rPr>
          <w:rFonts w:ascii="Times New Roman" w:hAnsi="Times New Roman" w:cs="Times New Roman"/>
          <w:sz w:val="28"/>
          <w:szCs w:val="28"/>
        </w:rPr>
        <w:t xml:space="preserve">4. Роберт Т. </w:t>
      </w:r>
      <w:proofErr w:type="spellStart"/>
      <w:r w:rsidRPr="0052574F">
        <w:rPr>
          <w:rFonts w:ascii="Times New Roman" w:hAnsi="Times New Roman" w:cs="Times New Roman"/>
          <w:sz w:val="28"/>
          <w:szCs w:val="28"/>
        </w:rPr>
        <w:t>Кийосаки</w:t>
      </w:r>
      <w:proofErr w:type="spellEnd"/>
      <w:r w:rsidRPr="0052574F">
        <w:rPr>
          <w:rFonts w:ascii="Times New Roman" w:hAnsi="Times New Roman" w:cs="Times New Roman"/>
          <w:sz w:val="28"/>
          <w:szCs w:val="28"/>
        </w:rPr>
        <w:t xml:space="preserve"> и </w:t>
      </w:r>
      <w:proofErr w:type="spellStart"/>
      <w:r w:rsidRPr="0052574F">
        <w:rPr>
          <w:rFonts w:ascii="Times New Roman" w:hAnsi="Times New Roman" w:cs="Times New Roman"/>
          <w:sz w:val="28"/>
          <w:szCs w:val="28"/>
        </w:rPr>
        <w:t>Шэрон</w:t>
      </w:r>
      <w:proofErr w:type="spellEnd"/>
      <w:r w:rsidRPr="0052574F">
        <w:rPr>
          <w:rFonts w:ascii="Times New Roman" w:hAnsi="Times New Roman" w:cs="Times New Roman"/>
          <w:sz w:val="28"/>
          <w:szCs w:val="28"/>
        </w:rPr>
        <w:t xml:space="preserve"> Л. </w:t>
      </w:r>
      <w:proofErr w:type="spellStart"/>
      <w:r w:rsidRPr="0052574F">
        <w:rPr>
          <w:rFonts w:ascii="Times New Roman" w:hAnsi="Times New Roman" w:cs="Times New Roman"/>
          <w:sz w:val="28"/>
          <w:szCs w:val="28"/>
        </w:rPr>
        <w:t>Лектер</w:t>
      </w:r>
      <w:proofErr w:type="spellEnd"/>
      <w:r w:rsidRPr="0052574F">
        <w:rPr>
          <w:rFonts w:ascii="Times New Roman" w:hAnsi="Times New Roman" w:cs="Times New Roman"/>
          <w:sz w:val="28"/>
          <w:szCs w:val="28"/>
        </w:rPr>
        <w:t xml:space="preserve"> «Богатый Папа, Бедный Папа»</w:t>
      </w:r>
    </w:p>
    <w:p w:rsidR="0052574F" w:rsidRPr="0052574F" w:rsidRDefault="0052574F" w:rsidP="0052574F">
      <w:pPr>
        <w:spacing w:after="0" w:line="276" w:lineRule="auto"/>
        <w:rPr>
          <w:rFonts w:ascii="Times New Roman" w:hAnsi="Times New Roman" w:cs="Times New Roman"/>
          <w:sz w:val="28"/>
          <w:szCs w:val="28"/>
        </w:rPr>
      </w:pPr>
      <w:r w:rsidRPr="0052574F">
        <w:rPr>
          <w:rFonts w:ascii="Times New Roman" w:hAnsi="Times New Roman" w:cs="Times New Roman"/>
          <w:sz w:val="28"/>
          <w:szCs w:val="28"/>
        </w:rPr>
        <w:t>5. В. И. Титова «Азбука финансов»</w:t>
      </w:r>
    </w:p>
    <w:p w:rsidR="0052574F" w:rsidRPr="0052574F" w:rsidRDefault="0052574F" w:rsidP="0052574F">
      <w:pPr>
        <w:spacing w:after="0" w:line="276" w:lineRule="auto"/>
        <w:jc w:val="both"/>
        <w:rPr>
          <w:rFonts w:ascii="Times New Roman" w:hAnsi="Times New Roman" w:cs="Times New Roman"/>
          <w:sz w:val="28"/>
          <w:szCs w:val="28"/>
        </w:rPr>
      </w:pPr>
    </w:p>
    <w:p w:rsidR="0052574F" w:rsidRPr="0052574F" w:rsidRDefault="0052574F" w:rsidP="0052574F">
      <w:pPr>
        <w:spacing w:after="0" w:line="276" w:lineRule="auto"/>
        <w:jc w:val="both"/>
        <w:rPr>
          <w:rFonts w:ascii="Times New Roman" w:hAnsi="Times New Roman" w:cs="Times New Roman"/>
          <w:sz w:val="28"/>
          <w:szCs w:val="28"/>
        </w:rPr>
      </w:pPr>
    </w:p>
    <w:p w:rsidR="0052574F" w:rsidRPr="0052574F" w:rsidRDefault="0052574F" w:rsidP="0052574F">
      <w:pPr>
        <w:spacing w:after="0" w:line="276" w:lineRule="auto"/>
        <w:jc w:val="both"/>
        <w:rPr>
          <w:rFonts w:ascii="Times New Roman" w:hAnsi="Times New Roman" w:cs="Times New Roman"/>
          <w:sz w:val="28"/>
          <w:szCs w:val="28"/>
        </w:rPr>
      </w:pPr>
    </w:p>
    <w:p w:rsidR="0052574F" w:rsidRPr="0052574F" w:rsidRDefault="0052574F" w:rsidP="0052574F">
      <w:pPr>
        <w:spacing w:after="0" w:line="276" w:lineRule="auto"/>
        <w:jc w:val="both"/>
        <w:rPr>
          <w:rFonts w:ascii="Times New Roman" w:hAnsi="Times New Roman" w:cs="Times New Roman"/>
          <w:sz w:val="28"/>
          <w:szCs w:val="28"/>
        </w:rPr>
      </w:pPr>
    </w:p>
    <w:p w:rsidR="0052574F" w:rsidRPr="0052574F" w:rsidRDefault="0052574F" w:rsidP="0052574F">
      <w:pPr>
        <w:spacing w:after="0" w:line="276" w:lineRule="auto"/>
        <w:jc w:val="both"/>
        <w:rPr>
          <w:rFonts w:ascii="Times New Roman" w:hAnsi="Times New Roman" w:cs="Times New Roman"/>
          <w:sz w:val="28"/>
          <w:szCs w:val="28"/>
        </w:rPr>
      </w:pPr>
    </w:p>
    <w:sectPr w:rsidR="0052574F" w:rsidRPr="0052574F" w:rsidSect="009A1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864ED"/>
    <w:rsid w:val="000A0CC2"/>
    <w:rsid w:val="0018644A"/>
    <w:rsid w:val="004758EC"/>
    <w:rsid w:val="0052574F"/>
    <w:rsid w:val="00560EEE"/>
    <w:rsid w:val="005D623B"/>
    <w:rsid w:val="007C60D4"/>
    <w:rsid w:val="008D1BA1"/>
    <w:rsid w:val="009864ED"/>
    <w:rsid w:val="009A1096"/>
    <w:rsid w:val="009C28B5"/>
    <w:rsid w:val="00A368EF"/>
    <w:rsid w:val="00B156ED"/>
    <w:rsid w:val="00B718EC"/>
    <w:rsid w:val="00CB179B"/>
    <w:rsid w:val="00E41ADA"/>
    <w:rsid w:val="00F33A66"/>
    <w:rsid w:val="00FD0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74F"/>
    <w:rPr>
      <w:color w:val="0563C1" w:themeColor="hyperlink"/>
      <w:u w:val="single"/>
    </w:rPr>
  </w:style>
  <w:style w:type="paragraph" w:styleId="a4">
    <w:name w:val="Normal (Web)"/>
    <w:basedOn w:val="a"/>
    <w:uiPriority w:val="99"/>
    <w:unhideWhenUsed/>
    <w:rsid w:val="00525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166580">
      <w:bodyDiv w:val="1"/>
      <w:marLeft w:val="0"/>
      <w:marRight w:val="0"/>
      <w:marTop w:val="0"/>
      <w:marBottom w:val="0"/>
      <w:divBdr>
        <w:top w:val="none" w:sz="0" w:space="0" w:color="auto"/>
        <w:left w:val="none" w:sz="0" w:space="0" w:color="auto"/>
        <w:bottom w:val="none" w:sz="0" w:space="0" w:color="auto"/>
        <w:right w:val="none" w:sz="0" w:space="0" w:color="auto"/>
      </w:divBdr>
    </w:div>
    <w:div w:id="542600870">
      <w:bodyDiv w:val="1"/>
      <w:marLeft w:val="0"/>
      <w:marRight w:val="0"/>
      <w:marTop w:val="0"/>
      <w:marBottom w:val="0"/>
      <w:divBdr>
        <w:top w:val="none" w:sz="0" w:space="0" w:color="auto"/>
        <w:left w:val="none" w:sz="0" w:space="0" w:color="auto"/>
        <w:bottom w:val="none" w:sz="0" w:space="0" w:color="auto"/>
        <w:right w:val="none" w:sz="0" w:space="0" w:color="auto"/>
      </w:divBdr>
    </w:div>
    <w:div w:id="6769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prezentaciya-metodologicheskie-aspekty-prepodavaniya-osnov-finansovoj-gramotnosti-v-obsheobrazovatelnoj-shkole-5095960.html" TargetMode="External"/><Relationship Id="rId5" Type="http://schemas.openxmlformats.org/officeDocument/2006/relationships/hyperlink" Target="https://online.uspu.ru/other/articles/file/34049-statya-na-temu-finansovaya-gramotnost-naseleniya" TargetMode="External"/><Relationship Id="rId4" Type="http://schemas.openxmlformats.org/officeDocument/2006/relationships/hyperlink" Target="https://gazeta-pedagogov.ru/pochemu-vazhno-byt-finansovo-gramotnym-chelove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Acer</cp:lastModifiedBy>
  <cp:revision>6</cp:revision>
  <dcterms:created xsi:type="dcterms:W3CDTF">2021-11-05T18:35:00Z</dcterms:created>
  <dcterms:modified xsi:type="dcterms:W3CDTF">2021-11-24T12:17:00Z</dcterms:modified>
</cp:coreProperties>
</file>