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4B" w:rsidRP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</w:rPr>
      </w:pPr>
      <w:r w:rsidRPr="0008234B">
        <w:rPr>
          <w:rFonts w:ascii="Times New Roman" w:eastAsia="Calibri" w:hAnsi="Times New Roman" w:cs="Times New Roman"/>
          <w:sz w:val="32"/>
        </w:rPr>
        <w:t>ИНСТИТУТ МЕЖДУНАРОДНЫХ ОТНОШЕНИЙ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234B">
        <w:rPr>
          <w:rFonts w:ascii="Times New Roman" w:eastAsia="Calibri" w:hAnsi="Times New Roman" w:cs="Times New Roman"/>
          <w:sz w:val="28"/>
        </w:rPr>
        <w:t>Кафедра: Регионоведения и евразийских исследований</w:t>
      </w: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8234B" w:rsidRPr="0008234B" w:rsidRDefault="0008234B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234B">
        <w:rPr>
          <w:rFonts w:ascii="Times New Roman" w:eastAsia="Calibri" w:hAnsi="Times New Roman" w:cs="Times New Roman"/>
          <w:sz w:val="28"/>
        </w:rPr>
        <w:t>Направление: 41.03.01 «Зарубежное регионоведение»</w:t>
      </w:r>
    </w:p>
    <w:p w:rsidR="006B019F" w:rsidRPr="006B019F" w:rsidRDefault="0008234B" w:rsidP="006B0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234B">
        <w:rPr>
          <w:rFonts w:ascii="Times New Roman" w:eastAsia="Calibri" w:hAnsi="Times New Roman" w:cs="Times New Roman"/>
          <w:sz w:val="28"/>
        </w:rPr>
        <w:t xml:space="preserve">Профиль: </w:t>
      </w:r>
      <w:r w:rsidR="006B019F" w:rsidRPr="006B019F">
        <w:rPr>
          <w:rFonts w:ascii="Times New Roman" w:eastAsia="Calibri" w:hAnsi="Times New Roman" w:cs="Times New Roman"/>
          <w:sz w:val="28"/>
        </w:rPr>
        <w:t>Регионы и страны</w:t>
      </w:r>
    </w:p>
    <w:p w:rsidR="0008234B" w:rsidRPr="0008234B" w:rsidRDefault="006B019F" w:rsidP="006B0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019F">
        <w:rPr>
          <w:rFonts w:ascii="Times New Roman" w:eastAsia="Calibri" w:hAnsi="Times New Roman" w:cs="Times New Roman"/>
          <w:sz w:val="28"/>
        </w:rPr>
        <w:t>евроатлантической цив</w:t>
      </w:r>
      <w:bookmarkStart w:id="0" w:name="_GoBack"/>
      <w:bookmarkEnd w:id="0"/>
      <w:r w:rsidRPr="006B019F">
        <w:rPr>
          <w:rFonts w:ascii="Times New Roman" w:eastAsia="Calibri" w:hAnsi="Times New Roman" w:cs="Times New Roman"/>
          <w:sz w:val="28"/>
        </w:rPr>
        <w:t>илизации</w:t>
      </w:r>
    </w:p>
    <w:p w:rsidR="0008234B" w:rsidRDefault="0008234B">
      <w:pPr>
        <w:rPr>
          <w:rFonts w:ascii="Times New Roman" w:hAnsi="Times New Roman" w:cs="Times New Roman"/>
          <w:sz w:val="28"/>
          <w:szCs w:val="28"/>
        </w:rPr>
      </w:pPr>
    </w:p>
    <w:p w:rsidR="00581999" w:rsidRDefault="00581999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81999" w:rsidRDefault="00581999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81999" w:rsidRDefault="00581999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8234B" w:rsidRPr="0008234B" w:rsidRDefault="006B019F" w:rsidP="00082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НАУЧН</w:t>
      </w:r>
      <w:r w:rsidR="0008234B" w:rsidRPr="0008234B">
        <w:rPr>
          <w:rFonts w:ascii="Times New Roman" w:eastAsia="Calibri" w:hAnsi="Times New Roman" w:cs="Times New Roman"/>
          <w:sz w:val="28"/>
        </w:rPr>
        <w:t>АЯ РАБОТА</w:t>
      </w:r>
    </w:p>
    <w:p w:rsidR="0008234B" w:rsidRDefault="006B019F" w:rsidP="00C708A1">
      <w:pPr>
        <w:spacing w:after="0" w:line="360" w:lineRule="auto"/>
        <w:ind w:left="-284" w:right="-284" w:firstLine="709"/>
        <w:rPr>
          <w:rFonts w:ascii="Times New Roman" w:hAnsi="Times New Roman" w:cs="Times New Roman"/>
          <w:sz w:val="28"/>
          <w:szCs w:val="28"/>
        </w:rPr>
      </w:pPr>
      <w:r w:rsidRPr="006B019F">
        <w:rPr>
          <w:rFonts w:ascii="Times New Roman" w:eastAsia="Calibri" w:hAnsi="Times New Roman" w:cs="Times New Roman"/>
          <w:b/>
          <w:sz w:val="28"/>
        </w:rPr>
        <w:t>Проблемы и особенности политического режима Чили в 1970-2020 годы</w:t>
      </w:r>
    </w:p>
    <w:p w:rsidR="0008234B" w:rsidRDefault="0008234B" w:rsidP="00C708A1">
      <w:pPr>
        <w:spacing w:after="0" w:line="360" w:lineRule="auto"/>
        <w:ind w:left="-284" w:right="-284" w:firstLine="709"/>
        <w:rPr>
          <w:rFonts w:ascii="Times New Roman" w:hAnsi="Times New Roman" w:cs="Times New Roman"/>
          <w:sz w:val="28"/>
          <w:szCs w:val="28"/>
        </w:rPr>
      </w:pPr>
    </w:p>
    <w:p w:rsidR="0008234B" w:rsidRDefault="0008234B" w:rsidP="00C708A1">
      <w:pPr>
        <w:spacing w:after="0" w:line="360" w:lineRule="auto"/>
        <w:ind w:left="-284" w:right="-284" w:firstLine="709"/>
        <w:rPr>
          <w:rFonts w:ascii="Times New Roman" w:hAnsi="Times New Roman" w:cs="Times New Roman"/>
          <w:sz w:val="28"/>
          <w:szCs w:val="28"/>
        </w:rPr>
      </w:pPr>
    </w:p>
    <w:p w:rsidR="00581999" w:rsidRDefault="00581999" w:rsidP="0008234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81999" w:rsidRDefault="00581999" w:rsidP="0008234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8234B" w:rsidRPr="0008234B" w:rsidRDefault="0008234B" w:rsidP="0008234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08234B">
        <w:rPr>
          <w:rFonts w:ascii="Times New Roman" w:eastAsia="Calibri" w:hAnsi="Times New Roman" w:cs="Times New Roman"/>
          <w:b/>
          <w:sz w:val="28"/>
        </w:rPr>
        <w:t>Работу выполнил</w:t>
      </w:r>
      <w:r w:rsidR="006B019F">
        <w:rPr>
          <w:rFonts w:ascii="Times New Roman" w:eastAsia="Calibri" w:hAnsi="Times New Roman" w:cs="Times New Roman"/>
          <w:b/>
          <w:sz w:val="28"/>
        </w:rPr>
        <w:t>а</w:t>
      </w:r>
      <w:r w:rsidRPr="0008234B">
        <w:rPr>
          <w:rFonts w:ascii="Times New Roman" w:eastAsia="Calibri" w:hAnsi="Times New Roman" w:cs="Times New Roman"/>
          <w:b/>
          <w:sz w:val="28"/>
        </w:rPr>
        <w:t>:</w:t>
      </w:r>
    </w:p>
    <w:p w:rsidR="0008234B" w:rsidRPr="0008234B" w:rsidRDefault="00581999" w:rsidP="0008234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студентка 2</w:t>
      </w:r>
      <w:r w:rsidR="0008234B" w:rsidRPr="0008234B">
        <w:rPr>
          <w:rFonts w:ascii="Times New Roman" w:eastAsia="Calibri" w:hAnsi="Times New Roman" w:cs="Times New Roman"/>
          <w:sz w:val="28"/>
        </w:rPr>
        <w:t xml:space="preserve"> курса</w:t>
      </w:r>
    </w:p>
    <w:p w:rsidR="0008234B" w:rsidRPr="0008234B" w:rsidRDefault="006B019F" w:rsidP="0008234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группы 04.2-050</w:t>
      </w:r>
    </w:p>
    <w:p w:rsidR="0008234B" w:rsidRPr="0008234B" w:rsidRDefault="0008234B" w:rsidP="00082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4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8234B" w:rsidRPr="0008234B" w:rsidRDefault="0008234B" w:rsidP="00082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096"/>
          <w:tab w:val="left" w:pos="6237"/>
          <w:tab w:val="left" w:pos="6372"/>
          <w:tab w:val="left" w:pos="7080"/>
          <w:tab w:val="left" w:pos="7788"/>
          <w:tab w:val="left" w:pos="8304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8234B">
        <w:rPr>
          <w:rFonts w:ascii="Times New Roman" w:eastAsia="Calibri" w:hAnsi="Times New Roman" w:cs="Times New Roman"/>
          <w:sz w:val="28"/>
        </w:rPr>
        <w:t xml:space="preserve">«__» ____________ 2021 г.           </w:t>
      </w:r>
      <w:r w:rsidRPr="0008234B">
        <w:rPr>
          <w:rFonts w:ascii="Times New Roman" w:eastAsia="Calibri" w:hAnsi="Times New Roman" w:cs="Times New Roman"/>
          <w:sz w:val="28"/>
        </w:rPr>
        <w:tab/>
      </w:r>
      <w:r w:rsidRPr="0008234B">
        <w:rPr>
          <w:rFonts w:ascii="Times New Roman" w:eastAsia="Calibri" w:hAnsi="Times New Roman" w:cs="Times New Roman"/>
          <w:sz w:val="28"/>
          <w:u w:val="single"/>
        </w:rPr>
        <w:t xml:space="preserve">                               </w:t>
      </w:r>
      <w:r w:rsidR="006B019F">
        <w:rPr>
          <w:rFonts w:ascii="Times New Roman" w:eastAsia="Calibri" w:hAnsi="Times New Roman" w:cs="Times New Roman"/>
          <w:sz w:val="28"/>
        </w:rPr>
        <w:t xml:space="preserve"> (К. И. </w:t>
      </w:r>
      <w:proofErr w:type="spellStart"/>
      <w:r w:rsidR="006B019F">
        <w:rPr>
          <w:rFonts w:ascii="Times New Roman" w:eastAsia="Calibri" w:hAnsi="Times New Roman" w:cs="Times New Roman"/>
          <w:sz w:val="28"/>
        </w:rPr>
        <w:t>Фаизова</w:t>
      </w:r>
      <w:proofErr w:type="spellEnd"/>
      <w:r w:rsidRPr="0008234B">
        <w:rPr>
          <w:rFonts w:ascii="Times New Roman" w:eastAsia="Calibri" w:hAnsi="Times New Roman" w:cs="Times New Roman"/>
          <w:sz w:val="28"/>
        </w:rPr>
        <w:t>)</w:t>
      </w:r>
      <w:r w:rsidRPr="0008234B">
        <w:rPr>
          <w:rFonts w:ascii="Times New Roman" w:eastAsia="Calibri" w:hAnsi="Times New Roman" w:cs="Times New Roman"/>
          <w:sz w:val="28"/>
        </w:rPr>
        <w:tab/>
      </w:r>
    </w:p>
    <w:p w:rsidR="0008234B" w:rsidRPr="0008234B" w:rsidRDefault="0008234B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8234B" w:rsidRPr="0008234B" w:rsidRDefault="0008234B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8234B" w:rsidRDefault="0008234B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1999" w:rsidRDefault="00581999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1999" w:rsidRDefault="00581999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81999" w:rsidRPr="0008234B" w:rsidRDefault="00581999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8234B" w:rsidRPr="0008234B" w:rsidRDefault="0008234B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08234B" w:rsidRPr="0008234B" w:rsidRDefault="0008234B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B019F" w:rsidRDefault="006B019F" w:rsidP="000823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700CD" w:rsidRPr="00F700CD" w:rsidRDefault="0008234B" w:rsidP="00F700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8234B">
        <w:rPr>
          <w:rFonts w:ascii="Times New Roman" w:eastAsia="Calibri" w:hAnsi="Times New Roman" w:cs="Times New Roman"/>
          <w:b/>
          <w:sz w:val="28"/>
        </w:rPr>
        <w:t>Казань – 2021</w:t>
      </w:r>
      <w:r w:rsidR="00F700CD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300707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</w:rPr>
      </w:sdtEndPr>
      <w:sdtContent>
        <w:p w:rsidR="00FC1C27" w:rsidRPr="00FC1C27" w:rsidRDefault="00FC1C27" w:rsidP="00FC1C27">
          <w:pPr>
            <w:pStyle w:val="ac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FC1C27">
            <w:rPr>
              <w:rFonts w:ascii="Times New Roman" w:hAnsi="Times New Roman" w:cs="Times New Roman"/>
              <w:b/>
              <w:color w:val="000000" w:themeColor="text1"/>
              <w:sz w:val="28"/>
            </w:rPr>
            <w:t>Содержание</w:t>
          </w:r>
        </w:p>
        <w:p w:rsidR="00762ACD" w:rsidRPr="00762ACD" w:rsidRDefault="00FC1C27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r w:rsidRPr="00762ACD">
            <w:rPr>
              <w:rFonts w:ascii="Times New Roman" w:hAnsi="Times New Roman"/>
              <w:sz w:val="28"/>
            </w:rPr>
            <w:fldChar w:fldCharType="begin"/>
          </w:r>
          <w:r w:rsidRPr="00762ACD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762ACD">
            <w:rPr>
              <w:rFonts w:ascii="Times New Roman" w:hAnsi="Times New Roman"/>
              <w:sz w:val="28"/>
            </w:rPr>
            <w:fldChar w:fldCharType="separate"/>
          </w:r>
          <w:hyperlink w:anchor="_Toc72500012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Введение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_Toc72500012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72500013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ГЛАВА 1. Политический режим, виды и свойства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_Toc72500013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72500014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1.1 Явление демократизации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_Toc72500014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72500015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ГЛАВА 2. Политические процессы в Чили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_Toc72500015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 w:rsidP="00762ACD">
          <w:pPr>
            <w:pStyle w:val="21"/>
            <w:tabs>
              <w:tab w:val="right" w:leader="dot" w:pos="9345"/>
            </w:tabs>
            <w:ind w:hanging="220"/>
            <w:rPr>
              <w:rFonts w:ascii="Times New Roman" w:hAnsi="Times New Roman"/>
              <w:noProof/>
              <w:sz w:val="28"/>
            </w:rPr>
          </w:pPr>
          <w:hyperlink w:anchor="_Toc72500016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2.1 Историческая справка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_Toc72500016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 w:rsidP="00762ACD">
          <w:pPr>
            <w:pStyle w:val="21"/>
            <w:tabs>
              <w:tab w:val="right" w:leader="dot" w:pos="9345"/>
            </w:tabs>
            <w:ind w:firstLine="64"/>
            <w:rPr>
              <w:rFonts w:ascii="Times New Roman" w:hAnsi="Times New Roman"/>
              <w:noProof/>
              <w:sz w:val="28"/>
            </w:rPr>
          </w:pPr>
          <w:hyperlink w:anchor="_Toc72500017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2.1.1 Правление генерала Аугусто Пиночета (1973-1988)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_Toc72500017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 w:rsidP="00762ACD">
          <w:pPr>
            <w:pStyle w:val="11"/>
            <w:tabs>
              <w:tab w:val="right" w:leader="dot" w:pos="9345"/>
            </w:tabs>
            <w:ind w:firstLine="284"/>
            <w:rPr>
              <w:rFonts w:ascii="Times New Roman" w:hAnsi="Times New Roman"/>
              <w:noProof/>
              <w:sz w:val="28"/>
            </w:rPr>
          </w:pPr>
          <w:hyperlink w:anchor="_Toc72500018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2.1.2 Развитие Чили после диктатуры Пиночета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_Toc72500018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 w:rsidP="00762ACD">
          <w:pPr>
            <w:pStyle w:val="21"/>
            <w:tabs>
              <w:tab w:val="right" w:leader="dot" w:pos="9345"/>
            </w:tabs>
            <w:ind w:hanging="220"/>
            <w:rPr>
              <w:rFonts w:ascii="Times New Roman" w:hAnsi="Times New Roman"/>
              <w:noProof/>
              <w:sz w:val="28"/>
            </w:rPr>
          </w:pPr>
          <w:hyperlink w:anchor="_Toc72500019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2.2 Система чилийской демократии и её проблемы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_Toc72500019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 w:rsidP="00762ACD">
          <w:pPr>
            <w:pStyle w:val="21"/>
            <w:tabs>
              <w:tab w:val="right" w:leader="dot" w:pos="9345"/>
            </w:tabs>
            <w:ind w:hanging="220"/>
            <w:rPr>
              <w:rFonts w:ascii="Times New Roman" w:hAnsi="Times New Roman"/>
              <w:noProof/>
              <w:sz w:val="28"/>
            </w:rPr>
          </w:pPr>
          <w:hyperlink w:anchor="_Toc72500020" w:history="1">
            <w:r w:rsidR="00762ACD" w:rsidRPr="00762ACD">
              <w:rPr>
                <w:rStyle w:val="ab"/>
                <w:rFonts w:ascii="Times New Roman" w:eastAsia="Calibri" w:hAnsi="Times New Roman"/>
                <w:noProof/>
                <w:sz w:val="28"/>
              </w:rPr>
              <w:t>2.3 Демократический рейтинг Чили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_Toc72500020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72500021" w:history="1">
            <w:r w:rsidR="00762ACD" w:rsidRPr="00762ACD">
              <w:rPr>
                <w:rStyle w:val="ab"/>
                <w:rFonts w:ascii="Times New Roman" w:hAnsi="Times New Roman"/>
                <w:noProof/>
                <w:sz w:val="28"/>
              </w:rPr>
              <w:t>Заключение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_Toc72500021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762ACD" w:rsidRPr="00762ACD" w:rsidRDefault="008930E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</w:rPr>
          </w:pPr>
          <w:hyperlink w:anchor="_Toc72500022" w:history="1">
            <w:r w:rsidR="00762ACD" w:rsidRPr="00762ACD">
              <w:rPr>
                <w:rStyle w:val="ab"/>
                <w:rFonts w:ascii="Times New Roman" w:eastAsia="Calibri" w:hAnsi="Times New Roman"/>
                <w:noProof/>
                <w:sz w:val="28"/>
              </w:rPr>
              <w:t>Список использованных источников и литературы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_Toc72500022 \h </w:instrTex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105E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762ACD" w:rsidRPr="00762A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C1C27" w:rsidRDefault="00FC1C27">
          <w:r w:rsidRPr="00762ACD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F700CD" w:rsidRDefault="00F700CD">
      <w:pPr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CD" w:rsidRDefault="00F700CD" w:rsidP="00D233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A1" w:rsidRPr="0054643E" w:rsidRDefault="00C708A1" w:rsidP="00337D52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" w:name="_Toc72500012"/>
      <w:r w:rsidRPr="00546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C708A1" w:rsidRPr="00910ADC" w:rsidRDefault="006C674A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A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A1" w:rsidRPr="00910ADC">
        <w:rPr>
          <w:rFonts w:ascii="Times New Roman" w:hAnsi="Times New Roman" w:cs="Times New Roman"/>
          <w:sz w:val="28"/>
          <w:szCs w:val="28"/>
        </w:rPr>
        <w:t>Впервые в исто</w:t>
      </w:r>
      <w:r>
        <w:rPr>
          <w:rFonts w:ascii="Times New Roman" w:hAnsi="Times New Roman" w:cs="Times New Roman"/>
          <w:sz w:val="28"/>
          <w:szCs w:val="28"/>
        </w:rPr>
        <w:t>рии большая часть населения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ет в странах, правительство которых, избирается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на свободных выборах. Однако сегодня одним из наиболее актуальных противоречий демократии остаетс</w:t>
      </w:r>
      <w:r w:rsidR="00101A50">
        <w:rPr>
          <w:rFonts w:ascii="Times New Roman" w:hAnsi="Times New Roman" w:cs="Times New Roman"/>
          <w:sz w:val="28"/>
          <w:szCs w:val="28"/>
        </w:rPr>
        <w:t>я конфликт идеала и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реальности. </w:t>
      </w:r>
      <w:r w:rsidR="00C708A1">
        <w:rPr>
          <w:rFonts w:ascii="Times New Roman" w:hAnsi="Times New Roman" w:cs="Times New Roman"/>
          <w:sz w:val="28"/>
          <w:szCs w:val="28"/>
        </w:rPr>
        <w:t>Разочарование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и недовольство вызывают уже не уст</w:t>
      </w:r>
      <w:r w:rsidR="00C708A1">
        <w:rPr>
          <w:rFonts w:ascii="Times New Roman" w:hAnsi="Times New Roman" w:cs="Times New Roman"/>
          <w:sz w:val="28"/>
          <w:szCs w:val="28"/>
        </w:rPr>
        <w:t>аревшие формы правления</w:t>
      </w:r>
      <w:r w:rsidR="00C708A1" w:rsidRPr="00910ADC">
        <w:rPr>
          <w:rFonts w:ascii="Times New Roman" w:hAnsi="Times New Roman" w:cs="Times New Roman"/>
          <w:sz w:val="28"/>
          <w:szCs w:val="28"/>
        </w:rPr>
        <w:t>, а внутренние проблемы самой демократической модели и конкретные недостатки повседневной практики.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На протяжении ХХ века в Латинской Америке произошло несколько масс</w:t>
      </w:r>
      <w:r>
        <w:rPr>
          <w:rFonts w:ascii="Times New Roman" w:hAnsi="Times New Roman" w:cs="Times New Roman"/>
          <w:sz w:val="28"/>
          <w:szCs w:val="28"/>
        </w:rPr>
        <w:t>овых смен политических</w:t>
      </w:r>
      <w:r w:rsidRPr="00910ADC">
        <w:rPr>
          <w:rFonts w:ascii="Times New Roman" w:hAnsi="Times New Roman" w:cs="Times New Roman"/>
          <w:sz w:val="28"/>
          <w:szCs w:val="28"/>
        </w:rPr>
        <w:t xml:space="preserve"> режимов: от демократии к авторитаризму и - наоборот. В Чили демократические традиции были укоренены относительно глубоко, но в 1973 году вла</w:t>
      </w:r>
      <w:r>
        <w:rPr>
          <w:rFonts w:ascii="Times New Roman" w:hAnsi="Times New Roman" w:cs="Times New Roman"/>
          <w:sz w:val="28"/>
          <w:szCs w:val="28"/>
        </w:rPr>
        <w:t xml:space="preserve">сть была захвачена военными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Пиночетом</w:t>
      </w:r>
      <w:r w:rsidR="00E90DF9">
        <w:rPr>
          <w:rFonts w:ascii="Times New Roman" w:hAnsi="Times New Roman" w:cs="Times New Roman"/>
          <w:sz w:val="28"/>
          <w:szCs w:val="28"/>
        </w:rPr>
        <w:t xml:space="preserve">. Уже в </w:t>
      </w:r>
      <w:r>
        <w:rPr>
          <w:rFonts w:ascii="Times New Roman" w:hAnsi="Times New Roman" w:cs="Times New Roman"/>
          <w:sz w:val="28"/>
          <w:szCs w:val="28"/>
        </w:rPr>
        <w:t>1990 году</w:t>
      </w:r>
      <w:r w:rsidR="00E90DF9">
        <w:rPr>
          <w:rFonts w:ascii="Times New Roman" w:hAnsi="Times New Roman" w:cs="Times New Roman"/>
          <w:sz w:val="28"/>
          <w:szCs w:val="28"/>
        </w:rPr>
        <w:t xml:space="preserve"> произошло мирное свержение диктатуры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ADC">
        <w:rPr>
          <w:rFonts w:ascii="Times New Roman" w:hAnsi="Times New Roman" w:cs="Times New Roman"/>
          <w:sz w:val="28"/>
          <w:szCs w:val="28"/>
        </w:rPr>
        <w:t>начался процесс постепенной де</w:t>
      </w:r>
      <w:r w:rsidR="00EC2FD9">
        <w:rPr>
          <w:rFonts w:ascii="Times New Roman" w:hAnsi="Times New Roman" w:cs="Times New Roman"/>
          <w:sz w:val="28"/>
          <w:szCs w:val="28"/>
        </w:rPr>
        <w:t>мократизации страны</w:t>
      </w:r>
      <w:r w:rsidRPr="00910ADC">
        <w:rPr>
          <w:rFonts w:ascii="Times New Roman" w:hAnsi="Times New Roman" w:cs="Times New Roman"/>
          <w:sz w:val="28"/>
          <w:szCs w:val="28"/>
        </w:rPr>
        <w:t>. Однако совершенствование демократии продолжается до сих пор, в определённых сфер</w:t>
      </w:r>
      <w:r w:rsidR="00B5684B">
        <w:rPr>
          <w:rFonts w:ascii="Times New Roman" w:hAnsi="Times New Roman" w:cs="Times New Roman"/>
          <w:sz w:val="28"/>
          <w:szCs w:val="28"/>
        </w:rPr>
        <w:t>ах жизни общества всё ещё заметны</w:t>
      </w:r>
      <w:r w:rsidRPr="00910ADC">
        <w:rPr>
          <w:rFonts w:ascii="Times New Roman" w:hAnsi="Times New Roman" w:cs="Times New Roman"/>
          <w:sz w:val="28"/>
          <w:szCs w:val="28"/>
        </w:rPr>
        <w:t xml:space="preserve"> отголоски авторитарного прошлого.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Данная тема </w:t>
      </w:r>
      <w:r w:rsidRPr="00910ADC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910ADC">
        <w:rPr>
          <w:rFonts w:ascii="Times New Roman" w:hAnsi="Times New Roman" w:cs="Times New Roman"/>
          <w:sz w:val="28"/>
          <w:szCs w:val="28"/>
        </w:rPr>
        <w:t xml:space="preserve">, так как роль стран Латинской Америки и в частности Чили на мировой арене постепенно возрастает. Соответственно политический режим и его особенности влияют на развитие отношений Чили с другими государствами, а также на проводимую ими политику. 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b/>
          <w:sz w:val="28"/>
          <w:szCs w:val="28"/>
        </w:rPr>
        <w:t>Ц</w:t>
      </w:r>
      <w:r w:rsidR="00BC56AA">
        <w:rPr>
          <w:rFonts w:ascii="Times New Roman" w:hAnsi="Times New Roman" w:cs="Times New Roman"/>
          <w:b/>
          <w:sz w:val="28"/>
          <w:szCs w:val="28"/>
        </w:rPr>
        <w:t>ель</w:t>
      </w:r>
      <w:r w:rsidR="00BC56AA">
        <w:rPr>
          <w:rFonts w:ascii="Times New Roman" w:hAnsi="Times New Roman" w:cs="Times New Roman"/>
          <w:sz w:val="28"/>
          <w:szCs w:val="28"/>
        </w:rPr>
        <w:t xml:space="preserve"> нашего исследования -</w:t>
      </w:r>
      <w:r w:rsidRPr="00910ADC">
        <w:rPr>
          <w:rFonts w:ascii="Times New Roman" w:hAnsi="Times New Roman" w:cs="Times New Roman"/>
          <w:sz w:val="28"/>
          <w:szCs w:val="28"/>
        </w:rPr>
        <w:t xml:space="preserve"> анализ трансформации авторитарного режима Чили в демократический. </w:t>
      </w:r>
      <w:r w:rsidR="00BC56AA">
        <w:rPr>
          <w:rFonts w:ascii="Times New Roman" w:hAnsi="Times New Roman" w:cs="Times New Roman"/>
          <w:sz w:val="28"/>
          <w:szCs w:val="28"/>
        </w:rPr>
        <w:t>К</w:t>
      </w:r>
      <w:r w:rsidRPr="00910ADC">
        <w:rPr>
          <w:rFonts w:ascii="Times New Roman" w:hAnsi="Times New Roman" w:cs="Times New Roman"/>
          <w:sz w:val="28"/>
          <w:szCs w:val="28"/>
        </w:rPr>
        <w:t xml:space="preserve">омплекс </w:t>
      </w:r>
      <w:r w:rsidRPr="00910ADC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Pr="00910ADC">
        <w:rPr>
          <w:rFonts w:ascii="Times New Roman" w:hAnsi="Times New Roman" w:cs="Times New Roman"/>
          <w:sz w:val="28"/>
          <w:szCs w:val="28"/>
        </w:rPr>
        <w:t xml:space="preserve">будет необходим для её достижения: 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1. </w:t>
      </w:r>
      <w:r w:rsidR="00B5684B">
        <w:rPr>
          <w:rFonts w:ascii="Times New Roman" w:hAnsi="Times New Roman" w:cs="Times New Roman"/>
          <w:sz w:val="28"/>
          <w:szCs w:val="28"/>
        </w:rPr>
        <w:t>Описание политических и исторических процессов, происходивших в Чили с 1970 по 2020 годы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</w:p>
    <w:p w:rsidR="00C708A1" w:rsidRPr="00910ADC" w:rsidRDefault="00B5684B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8A1" w:rsidRPr="00910ADC">
        <w:rPr>
          <w:rFonts w:ascii="Times New Roman" w:hAnsi="Times New Roman" w:cs="Times New Roman"/>
          <w:sz w:val="28"/>
          <w:szCs w:val="28"/>
        </w:rPr>
        <w:t>. Рассмотрение причин краха режима Пиночета</w:t>
      </w:r>
      <w:r w:rsidR="00F2180B">
        <w:rPr>
          <w:rFonts w:ascii="Times New Roman" w:hAnsi="Times New Roman" w:cs="Times New Roman"/>
          <w:sz w:val="28"/>
          <w:szCs w:val="28"/>
        </w:rPr>
        <w:t xml:space="preserve">, 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предпосылки и итоги данного процесса. </w:t>
      </w:r>
    </w:p>
    <w:p w:rsidR="00C708A1" w:rsidRDefault="00B5684B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8A1" w:rsidRPr="00910ADC">
        <w:rPr>
          <w:rFonts w:ascii="Times New Roman" w:hAnsi="Times New Roman" w:cs="Times New Roman"/>
          <w:sz w:val="28"/>
          <w:szCs w:val="28"/>
        </w:rPr>
        <w:t>. Изучение процесса демократизации</w:t>
      </w:r>
      <w:r w:rsidR="00101A50">
        <w:rPr>
          <w:rFonts w:ascii="Times New Roman" w:hAnsi="Times New Roman" w:cs="Times New Roman"/>
          <w:sz w:val="28"/>
          <w:szCs w:val="28"/>
        </w:rPr>
        <w:t xml:space="preserve"> после 1990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и совершенст</w:t>
      </w:r>
      <w:r w:rsidR="00F2180B">
        <w:rPr>
          <w:rFonts w:ascii="Times New Roman" w:hAnsi="Times New Roman" w:cs="Times New Roman"/>
          <w:sz w:val="28"/>
          <w:szCs w:val="28"/>
        </w:rPr>
        <w:t>вования демократии до 2020 года, а также текущего законодательства.</w:t>
      </w:r>
    </w:p>
    <w:p w:rsidR="00F2180B" w:rsidRPr="00910ADC" w:rsidRDefault="00F2180B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Анализ рейтингов и отчётов об уровне развития демократии в стране от мировых статистических организаций. </w:t>
      </w:r>
    </w:p>
    <w:p w:rsidR="006C674A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b/>
          <w:sz w:val="28"/>
          <w:szCs w:val="28"/>
        </w:rPr>
        <w:lastRenderedPageBreak/>
        <w:t>Степень изученности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данной темы достаточно высока, написано множество работ учёными, политологами и историками со всего мира. </w:t>
      </w:r>
    </w:p>
    <w:p w:rsidR="00C708A1" w:rsidRPr="00910ADC" w:rsidRDefault="006C674A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база. </w:t>
      </w:r>
      <w:r w:rsidR="00C708A1" w:rsidRPr="00910ADC">
        <w:rPr>
          <w:rFonts w:ascii="Times New Roman" w:hAnsi="Times New Roman" w:cs="Times New Roman"/>
          <w:sz w:val="28"/>
          <w:szCs w:val="28"/>
        </w:rPr>
        <w:t>В данной работе использованы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(статьи, книги, исследования)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Л.В. Дьяковой, Ларри </w:t>
      </w:r>
      <w:proofErr w:type="spellStart"/>
      <w:r w:rsidR="00C708A1" w:rsidRPr="00910ADC">
        <w:rPr>
          <w:rFonts w:ascii="Times New Roman" w:hAnsi="Times New Roman" w:cs="Times New Roman"/>
          <w:sz w:val="28"/>
          <w:szCs w:val="28"/>
        </w:rPr>
        <w:t>Даймонда</w:t>
      </w:r>
      <w:proofErr w:type="spellEnd"/>
      <w:r w:rsidR="00C708A1" w:rsidRPr="00910A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8A1" w:rsidRPr="00910ADC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="00C708A1"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8A1" w:rsidRPr="00910ADC">
        <w:rPr>
          <w:rFonts w:ascii="Times New Roman" w:hAnsi="Times New Roman" w:cs="Times New Roman"/>
          <w:sz w:val="28"/>
          <w:szCs w:val="28"/>
        </w:rPr>
        <w:t>Валенсуэлы</w:t>
      </w:r>
      <w:proofErr w:type="spellEnd"/>
      <w:r w:rsidR="00C708A1" w:rsidRPr="00910ADC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C708A1" w:rsidRPr="00910ADC"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 w:rsidR="00C708A1" w:rsidRPr="00910ADC">
        <w:rPr>
          <w:rFonts w:ascii="Times New Roman" w:hAnsi="Times New Roman" w:cs="Times New Roman"/>
          <w:sz w:val="28"/>
          <w:szCs w:val="28"/>
        </w:rPr>
        <w:t xml:space="preserve"> и других. Данные специалисты высказывают разные мнения, как о завершении демократического транзита в Чили, так и о большом комплексе проблем и недостатков политического режима в стране.   </w:t>
      </w:r>
    </w:p>
    <w:p w:rsidR="00C708A1" w:rsidRDefault="00EC2FD9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абота охватывает </w:t>
      </w:r>
      <w:r w:rsidR="00C708A1" w:rsidRPr="00910ADC">
        <w:rPr>
          <w:rFonts w:ascii="Times New Roman" w:hAnsi="Times New Roman" w:cs="Times New Roman"/>
          <w:b/>
          <w:sz w:val="28"/>
          <w:szCs w:val="28"/>
        </w:rPr>
        <w:t>хронологические рамки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с 1970 по 2020 годы</w:t>
      </w:r>
      <w:r w:rsidR="00C708A1">
        <w:rPr>
          <w:rFonts w:ascii="Times New Roman" w:hAnsi="Times New Roman" w:cs="Times New Roman"/>
          <w:sz w:val="28"/>
          <w:szCs w:val="28"/>
        </w:rPr>
        <w:t>, так как в данный временной период произошёл переход от демократии к военно-бюрократическому режиму и обратно</w:t>
      </w:r>
      <w:r w:rsidR="00C708A1" w:rsidRPr="00910ADC">
        <w:rPr>
          <w:rFonts w:ascii="Times New Roman" w:hAnsi="Times New Roman" w:cs="Times New Roman"/>
          <w:sz w:val="28"/>
          <w:szCs w:val="28"/>
        </w:rPr>
        <w:t>.</w:t>
      </w:r>
      <w:r w:rsidR="00C70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A1" w:rsidRPr="00910ADC" w:rsidRDefault="006C674A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A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08A1" w:rsidRPr="00910ADC">
        <w:rPr>
          <w:rFonts w:ascii="Times New Roman" w:hAnsi="Times New Roman" w:cs="Times New Roman"/>
          <w:sz w:val="28"/>
          <w:szCs w:val="28"/>
        </w:rPr>
        <w:t>Состоит из введения, двух</w:t>
      </w:r>
      <w:r w:rsidR="00C708A1">
        <w:rPr>
          <w:rFonts w:ascii="Times New Roman" w:hAnsi="Times New Roman" w:cs="Times New Roman"/>
          <w:sz w:val="28"/>
          <w:szCs w:val="28"/>
        </w:rPr>
        <w:t xml:space="preserve"> глав, заключения и источников л</w:t>
      </w:r>
      <w:r w:rsidR="00C708A1" w:rsidRPr="00910ADC">
        <w:rPr>
          <w:rFonts w:ascii="Times New Roman" w:hAnsi="Times New Roman" w:cs="Times New Roman"/>
          <w:sz w:val="28"/>
          <w:szCs w:val="28"/>
        </w:rPr>
        <w:t>итературы.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В научной статье были использованы </w:t>
      </w:r>
      <w:r w:rsidRPr="006C674A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910ADC">
        <w:rPr>
          <w:rFonts w:ascii="Times New Roman" w:hAnsi="Times New Roman" w:cs="Times New Roman"/>
          <w:sz w:val="28"/>
          <w:szCs w:val="28"/>
        </w:rPr>
        <w:t>:</w:t>
      </w:r>
    </w:p>
    <w:p w:rsidR="00C708A1" w:rsidRPr="00910ADC" w:rsidRDefault="00C708A1" w:rsidP="00A8356E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Историко-генетический (описательный)</w:t>
      </w:r>
      <w:r>
        <w:rPr>
          <w:rFonts w:ascii="Times New Roman" w:hAnsi="Times New Roman" w:cs="Times New Roman"/>
          <w:sz w:val="28"/>
          <w:szCs w:val="28"/>
        </w:rPr>
        <w:t xml:space="preserve"> – для подробного ознакомления с темой и видами политических режимов, а также историей развития процессов в Чили</w:t>
      </w:r>
      <w:r w:rsidRPr="00910ADC">
        <w:rPr>
          <w:rFonts w:ascii="Times New Roman" w:hAnsi="Times New Roman" w:cs="Times New Roman"/>
          <w:sz w:val="28"/>
          <w:szCs w:val="28"/>
        </w:rPr>
        <w:t>;</w:t>
      </w:r>
    </w:p>
    <w:p w:rsidR="00C708A1" w:rsidRPr="000F5E05" w:rsidRDefault="00C708A1" w:rsidP="00A8356E">
      <w:pPr>
        <w:pStyle w:val="a3"/>
        <w:numPr>
          <w:ilvl w:val="0"/>
          <w:numId w:val="1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Историко-сравнительный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05">
        <w:rPr>
          <w:rFonts w:ascii="Times New Roman" w:hAnsi="Times New Roman" w:cs="Times New Roman"/>
          <w:sz w:val="28"/>
          <w:szCs w:val="28"/>
        </w:rPr>
        <w:t>был использован для проведения сравнительного анализа двух политических структур</w:t>
      </w:r>
      <w:r>
        <w:rPr>
          <w:rFonts w:ascii="Times New Roman" w:hAnsi="Times New Roman" w:cs="Times New Roman"/>
          <w:sz w:val="28"/>
          <w:szCs w:val="28"/>
        </w:rPr>
        <w:t>, деятельности лидеров государства и деталей законодательства</w:t>
      </w:r>
      <w:r w:rsidRPr="000F5E05">
        <w:rPr>
          <w:rFonts w:ascii="Times New Roman" w:hAnsi="Times New Roman" w:cs="Times New Roman"/>
          <w:sz w:val="28"/>
          <w:szCs w:val="28"/>
        </w:rPr>
        <w:t>.</w:t>
      </w:r>
    </w:p>
    <w:p w:rsidR="00C708A1" w:rsidRPr="00910ADC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r w:rsidRPr="006C674A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являются политические события и процессы, происходившие в Чили на протяжении последних 50 лет.</w:t>
      </w:r>
      <w:r w:rsidR="00047084">
        <w:rPr>
          <w:rFonts w:ascii="Times New Roman" w:hAnsi="Times New Roman" w:cs="Times New Roman"/>
          <w:sz w:val="28"/>
          <w:szCs w:val="28"/>
        </w:rPr>
        <w:t xml:space="preserve"> </w:t>
      </w:r>
      <w:r w:rsidRPr="00101A50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– характерные черты, проблемы и исторические особенн</w:t>
      </w:r>
      <w:r w:rsidR="009079CC">
        <w:rPr>
          <w:rFonts w:ascii="Times New Roman" w:hAnsi="Times New Roman" w:cs="Times New Roman"/>
          <w:sz w:val="28"/>
          <w:szCs w:val="28"/>
        </w:rPr>
        <w:t>ости политического режима в стране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</w:p>
    <w:p w:rsidR="00C708A1" w:rsidRDefault="006C674A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4A">
        <w:rPr>
          <w:rFonts w:ascii="Times New Roman" w:hAnsi="Times New Roman" w:cs="Times New Roman"/>
          <w:b/>
          <w:sz w:val="28"/>
          <w:szCs w:val="28"/>
        </w:rPr>
        <w:t>Научно-</w:t>
      </w:r>
      <w:r w:rsidR="00C708A1" w:rsidRPr="006C674A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C708A1" w:rsidRPr="00910ADC">
        <w:rPr>
          <w:rFonts w:ascii="Times New Roman" w:hAnsi="Times New Roman" w:cs="Times New Roman"/>
          <w:sz w:val="28"/>
          <w:szCs w:val="28"/>
        </w:rPr>
        <w:t xml:space="preserve"> работы состоит в том, что процесс демократизации, охвативший весь мир, в каждом регионе или стране имеет свои уникальные черты, поэтому необходимо и важно изучить их и учитывать в дальнейшей оценке перспектив развития демократического режима. </w:t>
      </w:r>
    </w:p>
    <w:p w:rsidR="00C708A1" w:rsidRPr="0054643E" w:rsidRDefault="00C708A1" w:rsidP="0054643E">
      <w:pPr>
        <w:pStyle w:val="1"/>
        <w:jc w:val="center"/>
        <w:rPr>
          <w:rFonts w:ascii="Times New Roman" w:hAnsi="Times New Roman" w:cs="Times New Roman"/>
          <w:b/>
        </w:rPr>
      </w:pPr>
      <w:r>
        <w:br w:type="page"/>
      </w:r>
      <w:bookmarkStart w:id="2" w:name="_Toc72500013"/>
      <w:r w:rsidR="00A85D71" w:rsidRPr="0054643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ГЛАВА 1. </w:t>
      </w:r>
      <w:r w:rsidRPr="0054643E">
        <w:rPr>
          <w:rFonts w:ascii="Times New Roman" w:hAnsi="Times New Roman" w:cs="Times New Roman"/>
          <w:b/>
          <w:color w:val="000000" w:themeColor="text1"/>
          <w:sz w:val="28"/>
        </w:rPr>
        <w:t>Политический режим, виды и свойства</w:t>
      </w:r>
      <w:bookmarkEnd w:id="2"/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Политический режим (от лат. </w:t>
      </w:r>
      <w:proofErr w:type="spellStart"/>
      <w:r w:rsidRPr="00C708A1">
        <w:rPr>
          <w:rFonts w:ascii="Times New Roman" w:hAnsi="Times New Roman" w:cs="Times New Roman"/>
          <w:sz w:val="28"/>
          <w:szCs w:val="28"/>
        </w:rPr>
        <w:t>regimen</w:t>
      </w:r>
      <w:proofErr w:type="spellEnd"/>
      <w:r w:rsidRPr="00C708A1">
        <w:rPr>
          <w:rFonts w:ascii="Times New Roman" w:hAnsi="Times New Roman" w:cs="Times New Roman"/>
          <w:sz w:val="28"/>
          <w:szCs w:val="28"/>
        </w:rPr>
        <w:t xml:space="preserve"> - управление) - форма </w:t>
      </w:r>
      <w:proofErr w:type="spellStart"/>
      <w:r w:rsidRPr="00C708A1">
        <w:rPr>
          <w:rFonts w:ascii="Times New Roman" w:hAnsi="Times New Roman" w:cs="Times New Roman"/>
          <w:sz w:val="28"/>
          <w:szCs w:val="28"/>
        </w:rPr>
        <w:t>государствоосуществления</w:t>
      </w:r>
      <w:proofErr w:type="spellEnd"/>
      <w:r w:rsidRPr="00C708A1">
        <w:rPr>
          <w:rFonts w:ascii="Times New Roman" w:hAnsi="Times New Roman" w:cs="Times New Roman"/>
          <w:sz w:val="28"/>
          <w:szCs w:val="28"/>
        </w:rPr>
        <w:t xml:space="preserve">, которая определяет баланс разделения власти, политики, государственной службы, реальное участие каждого из субъектов этого процесса, характеристика способов, методов, средств осуществления государственной власти, ее реального распределения и взаимодействия с населением, различными институтами гражданского общества. </w:t>
      </w:r>
    </w:p>
    <w:p w:rsidR="00C708A1" w:rsidRPr="00C708A1" w:rsidRDefault="005F4C8A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 типа политических режимов - демократический, авторитарный и тоталитарный.</w:t>
      </w:r>
      <w:r w:rsidR="00BF01CC">
        <w:rPr>
          <w:rFonts w:ascii="Times New Roman" w:hAnsi="Times New Roman" w:cs="Times New Roman"/>
          <w:sz w:val="28"/>
          <w:szCs w:val="28"/>
        </w:rPr>
        <w:t xml:space="preserve"> Главный критерий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 - наличие в стране выбора (образа жи</w:t>
      </w:r>
      <w:r w:rsidR="00BF01CC">
        <w:rPr>
          <w:rFonts w:ascii="Times New Roman" w:hAnsi="Times New Roman" w:cs="Times New Roman"/>
          <w:sz w:val="28"/>
          <w:szCs w:val="28"/>
        </w:rPr>
        <w:t xml:space="preserve">зни, рода занятий, власти, вида </w:t>
      </w:r>
      <w:r w:rsidR="00EC2FD9">
        <w:rPr>
          <w:rFonts w:ascii="Times New Roman" w:hAnsi="Times New Roman" w:cs="Times New Roman"/>
          <w:sz w:val="28"/>
          <w:szCs w:val="28"/>
        </w:rPr>
        <w:t>собственности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F01CC">
        <w:rPr>
          <w:rFonts w:ascii="Times New Roman" w:hAnsi="Times New Roman" w:cs="Times New Roman"/>
          <w:sz w:val="28"/>
          <w:szCs w:val="28"/>
        </w:rPr>
        <w:t>) и плюрализма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: политического - многопартийность, наличие оппозиции; экономического - существование разных форм собственности, конкуренции; идейного - сосуществования различных идеологий, мировоззрений, религий.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1.</w:t>
      </w:r>
      <w:r w:rsidRPr="00C708A1">
        <w:rPr>
          <w:rFonts w:ascii="Times New Roman" w:hAnsi="Times New Roman" w:cs="Times New Roman"/>
          <w:sz w:val="28"/>
          <w:szCs w:val="28"/>
        </w:rPr>
        <w:tab/>
        <w:t xml:space="preserve">Демократический режим проявляется в следующих чертах: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• признание и гарантированность на конституционном и законодательном уровне равноправия граждан и равенства всех видов собственности, религиозных конфессий, политических идеологий и программ;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• широкий перечень конститу</w:t>
      </w:r>
      <w:r w:rsidR="00151321">
        <w:rPr>
          <w:rFonts w:ascii="Times New Roman" w:hAnsi="Times New Roman" w:cs="Times New Roman"/>
          <w:sz w:val="28"/>
          <w:szCs w:val="28"/>
        </w:rPr>
        <w:t xml:space="preserve">ционных прав и свобод личности, </w:t>
      </w:r>
      <w:r w:rsidRPr="00C708A1">
        <w:rPr>
          <w:rFonts w:ascii="Times New Roman" w:hAnsi="Times New Roman" w:cs="Times New Roman"/>
          <w:sz w:val="28"/>
          <w:szCs w:val="28"/>
        </w:rPr>
        <w:t xml:space="preserve">реальное участие населения в организации государственной власти; </w:t>
      </w:r>
    </w:p>
    <w:p w:rsidR="00C708A1" w:rsidRPr="00C708A1" w:rsidRDefault="00BF01CC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альтернативные источники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 информации и свобода создания организаций.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2.</w:t>
      </w:r>
      <w:r w:rsidRPr="00C708A1">
        <w:rPr>
          <w:rFonts w:ascii="Times New Roman" w:hAnsi="Times New Roman" w:cs="Times New Roman"/>
          <w:sz w:val="28"/>
          <w:szCs w:val="28"/>
        </w:rPr>
        <w:tab/>
        <w:t xml:space="preserve">Авторитарный режим предполагает: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• Сосредоточение государственной власти у политической и административной </w:t>
      </w:r>
      <w:r w:rsidR="00C77B9E">
        <w:rPr>
          <w:rFonts w:ascii="Times New Roman" w:hAnsi="Times New Roman" w:cs="Times New Roman"/>
          <w:sz w:val="28"/>
          <w:szCs w:val="28"/>
        </w:rPr>
        <w:t>элиты; оппозиция существует</w:t>
      </w:r>
      <w:r w:rsidRPr="00C708A1">
        <w:rPr>
          <w:rFonts w:ascii="Times New Roman" w:hAnsi="Times New Roman" w:cs="Times New Roman"/>
          <w:sz w:val="28"/>
          <w:szCs w:val="28"/>
        </w:rPr>
        <w:t xml:space="preserve"> в условиях давления и запретов, население не вовлекается в управление делами государства; </w:t>
      </w:r>
    </w:p>
    <w:p w:rsidR="00C708A1" w:rsidRPr="00C708A1" w:rsidRDefault="0015132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708A1" w:rsidRPr="00C708A1">
        <w:rPr>
          <w:rFonts w:ascii="Times New Roman" w:hAnsi="Times New Roman" w:cs="Times New Roman"/>
          <w:sz w:val="28"/>
          <w:szCs w:val="28"/>
        </w:rPr>
        <w:t>идеологический контроль и прессинг органов власти на ср</w:t>
      </w:r>
      <w:r>
        <w:rPr>
          <w:rFonts w:ascii="Times New Roman" w:hAnsi="Times New Roman" w:cs="Times New Roman"/>
          <w:sz w:val="28"/>
          <w:szCs w:val="28"/>
        </w:rPr>
        <w:t>едства массовой информации</w:t>
      </w:r>
      <w:r w:rsidR="00C708A1" w:rsidRPr="00C708A1">
        <w:rPr>
          <w:rFonts w:ascii="Times New Roman" w:hAnsi="Times New Roman" w:cs="Times New Roman"/>
          <w:sz w:val="28"/>
          <w:szCs w:val="28"/>
        </w:rPr>
        <w:t>, други</w:t>
      </w:r>
      <w:r w:rsidR="005F4C8A">
        <w:rPr>
          <w:rFonts w:ascii="Times New Roman" w:hAnsi="Times New Roman" w:cs="Times New Roman"/>
          <w:sz w:val="28"/>
          <w:szCs w:val="28"/>
        </w:rPr>
        <w:t>е политические институты, гражданское</w:t>
      </w:r>
      <w:r w:rsidR="00C708A1" w:rsidRPr="00C708A1">
        <w:rPr>
          <w:rFonts w:ascii="Times New Roman" w:hAnsi="Times New Roman" w:cs="Times New Roman"/>
          <w:sz w:val="28"/>
          <w:szCs w:val="28"/>
        </w:rPr>
        <w:t xml:space="preserve"> общества;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• законодательные нормы утверждают экономически</w:t>
      </w:r>
      <w:r w:rsidR="0008595E">
        <w:rPr>
          <w:rFonts w:ascii="Times New Roman" w:hAnsi="Times New Roman" w:cs="Times New Roman"/>
          <w:sz w:val="28"/>
          <w:szCs w:val="28"/>
        </w:rPr>
        <w:t>й плюрализм</w:t>
      </w:r>
      <w:r w:rsidRPr="00C708A1">
        <w:rPr>
          <w:rFonts w:ascii="Times New Roman" w:hAnsi="Times New Roman" w:cs="Times New Roman"/>
          <w:sz w:val="28"/>
          <w:szCs w:val="28"/>
        </w:rPr>
        <w:t xml:space="preserve">; но принцип равноправия не гарантирован в жизни.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К авторитарным режимам могут быть отнесены различные гражданские и военные хунты, олигархические и элитарные системы.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708A1">
        <w:rPr>
          <w:rFonts w:ascii="Times New Roman" w:hAnsi="Times New Roman" w:cs="Times New Roman"/>
          <w:sz w:val="28"/>
          <w:szCs w:val="28"/>
        </w:rPr>
        <w:tab/>
        <w:t xml:space="preserve">Тоталитарный режим воспроизводит политический, идейный и экономический монополизм. Его основные черты: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• госуда</w:t>
      </w:r>
      <w:r w:rsidR="00BF01CC">
        <w:rPr>
          <w:rFonts w:ascii="Times New Roman" w:hAnsi="Times New Roman" w:cs="Times New Roman"/>
          <w:sz w:val="28"/>
          <w:szCs w:val="28"/>
        </w:rPr>
        <w:t>рственная власть</w:t>
      </w:r>
      <w:r w:rsidRPr="00C708A1">
        <w:rPr>
          <w:rFonts w:ascii="Times New Roman" w:hAnsi="Times New Roman" w:cs="Times New Roman"/>
          <w:sz w:val="28"/>
          <w:szCs w:val="28"/>
        </w:rPr>
        <w:t xml:space="preserve"> у незн</w:t>
      </w:r>
      <w:r w:rsidR="00BF01CC">
        <w:rPr>
          <w:rFonts w:ascii="Times New Roman" w:hAnsi="Times New Roman" w:cs="Times New Roman"/>
          <w:sz w:val="28"/>
          <w:szCs w:val="28"/>
        </w:rPr>
        <w:t>ачительной группы лиц и</w:t>
      </w:r>
      <w:r w:rsidRPr="00C708A1">
        <w:rPr>
          <w:rFonts w:ascii="Times New Roman" w:hAnsi="Times New Roman" w:cs="Times New Roman"/>
          <w:sz w:val="28"/>
          <w:szCs w:val="28"/>
        </w:rPr>
        <w:t xml:space="preserve"> структур. Выборы и другие институты демократии, если и существуют, то формально;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• государственное управление - </w:t>
      </w:r>
      <w:proofErr w:type="spellStart"/>
      <w:r w:rsidRPr="00C708A1">
        <w:rPr>
          <w:rFonts w:ascii="Times New Roman" w:hAnsi="Times New Roman" w:cs="Times New Roman"/>
          <w:sz w:val="28"/>
          <w:szCs w:val="28"/>
        </w:rPr>
        <w:t>сверхцентрализовано</w:t>
      </w:r>
      <w:proofErr w:type="spellEnd"/>
      <w:r w:rsidRPr="00C708A1">
        <w:rPr>
          <w:rFonts w:ascii="Times New Roman" w:hAnsi="Times New Roman" w:cs="Times New Roman"/>
          <w:sz w:val="28"/>
          <w:szCs w:val="28"/>
        </w:rPr>
        <w:t xml:space="preserve">, должности занимаются назначением сверху, народ отстранен от участия в управлении;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• полное огосударствление общества, тотальный идеологически</w:t>
      </w:r>
      <w:r w:rsidR="005F4C8A">
        <w:rPr>
          <w:rFonts w:ascii="Times New Roman" w:hAnsi="Times New Roman" w:cs="Times New Roman"/>
          <w:sz w:val="28"/>
          <w:szCs w:val="28"/>
        </w:rPr>
        <w:t xml:space="preserve">й контроль; обычно господствует одна </w:t>
      </w:r>
      <w:r w:rsidRPr="00C708A1">
        <w:rPr>
          <w:rFonts w:ascii="Times New Roman" w:hAnsi="Times New Roman" w:cs="Times New Roman"/>
          <w:sz w:val="28"/>
          <w:szCs w:val="28"/>
        </w:rPr>
        <w:t xml:space="preserve">идеология, правящая партия и религия;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• допускается террор в отношении населения, режим страха и подавления. </w:t>
      </w:r>
    </w:p>
    <w:p w:rsidR="00C708A1" w:rsidRPr="00C708A1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>Политические режимы в "чистом виде" проявляются редко. Чаще вс</w:t>
      </w:r>
      <w:r w:rsidR="005F4C8A">
        <w:rPr>
          <w:rFonts w:ascii="Times New Roman" w:hAnsi="Times New Roman" w:cs="Times New Roman"/>
          <w:sz w:val="28"/>
          <w:szCs w:val="28"/>
        </w:rPr>
        <w:t>его на практике мы можем виде</w:t>
      </w:r>
      <w:r w:rsidRPr="00C708A1">
        <w:rPr>
          <w:rFonts w:ascii="Times New Roman" w:hAnsi="Times New Roman" w:cs="Times New Roman"/>
          <w:sz w:val="28"/>
          <w:szCs w:val="28"/>
        </w:rPr>
        <w:t>ть их синтез, ко</w:t>
      </w:r>
      <w:r w:rsidR="000443FA">
        <w:rPr>
          <w:rFonts w:ascii="Times New Roman" w:hAnsi="Times New Roman" w:cs="Times New Roman"/>
          <w:sz w:val="28"/>
          <w:szCs w:val="28"/>
        </w:rPr>
        <w:t xml:space="preserve">гда </w:t>
      </w:r>
      <w:r w:rsidRPr="00C708A1">
        <w:rPr>
          <w:rFonts w:ascii="Times New Roman" w:hAnsi="Times New Roman" w:cs="Times New Roman"/>
          <w:sz w:val="28"/>
          <w:szCs w:val="28"/>
        </w:rPr>
        <w:t>наблюдаются элемен</w:t>
      </w:r>
      <w:r w:rsidR="00C77B9E">
        <w:rPr>
          <w:rFonts w:ascii="Times New Roman" w:hAnsi="Times New Roman" w:cs="Times New Roman"/>
          <w:sz w:val="28"/>
          <w:szCs w:val="28"/>
        </w:rPr>
        <w:t xml:space="preserve">ты сразу нескольких </w:t>
      </w:r>
      <w:r w:rsidRPr="00C708A1">
        <w:rPr>
          <w:rFonts w:ascii="Times New Roman" w:hAnsi="Times New Roman" w:cs="Times New Roman"/>
          <w:sz w:val="28"/>
          <w:szCs w:val="28"/>
        </w:rPr>
        <w:t>режимов. Например, демократически-авторитарный, либерально-демократический, военно-бюрократический, военно-авторитар</w:t>
      </w:r>
      <w:r w:rsidR="000443FA">
        <w:rPr>
          <w:rFonts w:ascii="Times New Roman" w:hAnsi="Times New Roman" w:cs="Times New Roman"/>
          <w:sz w:val="28"/>
          <w:szCs w:val="28"/>
        </w:rPr>
        <w:t>ный</w:t>
      </w:r>
      <w:r w:rsidRPr="00C708A1">
        <w:rPr>
          <w:rFonts w:ascii="Times New Roman" w:hAnsi="Times New Roman" w:cs="Times New Roman"/>
          <w:sz w:val="28"/>
          <w:szCs w:val="28"/>
        </w:rPr>
        <w:t>.</w:t>
      </w:r>
    </w:p>
    <w:p w:rsidR="00C708A1" w:rsidRPr="0054643E" w:rsidRDefault="00A85D71" w:rsidP="0054643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72500014"/>
      <w:r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1.1 </w:t>
      </w:r>
      <w:r w:rsidR="00C708A1" w:rsidRPr="0054643E">
        <w:rPr>
          <w:rFonts w:ascii="Times New Roman" w:hAnsi="Times New Roman" w:cs="Times New Roman"/>
          <w:b/>
          <w:color w:val="000000" w:themeColor="text1"/>
          <w:sz w:val="28"/>
        </w:rPr>
        <w:t>Явление демократизации</w:t>
      </w:r>
      <w:bookmarkEnd w:id="3"/>
    </w:p>
    <w:p w:rsidR="0081677F" w:rsidRDefault="00C708A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8A1">
        <w:rPr>
          <w:rFonts w:ascii="Times New Roman" w:hAnsi="Times New Roman" w:cs="Times New Roman"/>
          <w:sz w:val="28"/>
          <w:szCs w:val="28"/>
        </w:rPr>
        <w:t xml:space="preserve">Демократизация — это длительный процесс эволюции человеческих сообществ, постоянно изобретающих </w:t>
      </w:r>
      <w:r w:rsidR="00C800BE">
        <w:rPr>
          <w:rFonts w:ascii="Times New Roman" w:hAnsi="Times New Roman" w:cs="Times New Roman"/>
          <w:sz w:val="28"/>
          <w:szCs w:val="28"/>
        </w:rPr>
        <w:t>способы управления самими собой. «Д</w:t>
      </w:r>
      <w:r w:rsidR="005F4C8A">
        <w:rPr>
          <w:rFonts w:ascii="Times New Roman" w:hAnsi="Times New Roman" w:cs="Times New Roman"/>
          <w:sz w:val="28"/>
          <w:szCs w:val="28"/>
        </w:rPr>
        <w:t>емократии»</w:t>
      </w:r>
      <w:r w:rsidR="0008595E">
        <w:rPr>
          <w:rFonts w:ascii="Times New Roman" w:hAnsi="Times New Roman" w:cs="Times New Roman"/>
          <w:sz w:val="28"/>
          <w:szCs w:val="28"/>
        </w:rPr>
        <w:t xml:space="preserve"> б</w:t>
      </w:r>
      <w:r w:rsidRPr="00C708A1">
        <w:rPr>
          <w:rFonts w:ascii="Times New Roman" w:hAnsi="Times New Roman" w:cs="Times New Roman"/>
          <w:sz w:val="28"/>
          <w:szCs w:val="28"/>
        </w:rPr>
        <w:t>ывают разным</w:t>
      </w:r>
      <w:r w:rsidR="0008595E">
        <w:rPr>
          <w:rFonts w:ascii="Times New Roman" w:hAnsi="Times New Roman" w:cs="Times New Roman"/>
          <w:sz w:val="28"/>
          <w:szCs w:val="28"/>
        </w:rPr>
        <w:t>и в зависимости от эпохи, особенностей дан</w:t>
      </w:r>
      <w:r w:rsidRPr="00C708A1">
        <w:rPr>
          <w:rFonts w:ascii="Times New Roman" w:hAnsi="Times New Roman" w:cs="Times New Roman"/>
          <w:sz w:val="28"/>
          <w:szCs w:val="28"/>
        </w:rPr>
        <w:t>ного общества, целей</w:t>
      </w:r>
      <w:r w:rsidR="005F4C8A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C708A1">
        <w:rPr>
          <w:rFonts w:ascii="Times New Roman" w:hAnsi="Times New Roman" w:cs="Times New Roman"/>
          <w:sz w:val="28"/>
          <w:szCs w:val="28"/>
        </w:rPr>
        <w:t>необходима демократизация даже устоявшихся демократических государств. Чтобы выжить, демокра</w:t>
      </w:r>
      <w:r w:rsidR="0008595E">
        <w:rPr>
          <w:rFonts w:ascii="Times New Roman" w:hAnsi="Times New Roman" w:cs="Times New Roman"/>
          <w:sz w:val="28"/>
          <w:szCs w:val="28"/>
        </w:rPr>
        <w:t>тия должна развиваться</w:t>
      </w:r>
      <w:r w:rsidRPr="00C708A1">
        <w:rPr>
          <w:rFonts w:ascii="Times New Roman" w:hAnsi="Times New Roman" w:cs="Times New Roman"/>
          <w:sz w:val="28"/>
          <w:szCs w:val="28"/>
        </w:rPr>
        <w:t xml:space="preserve">, расширяя сферу прав и свобод человека и гражданина, совершенствуя механизмы учета интересов групп при принятии </w:t>
      </w:r>
      <w:r w:rsidR="00082233">
        <w:rPr>
          <w:rFonts w:ascii="Times New Roman" w:hAnsi="Times New Roman" w:cs="Times New Roman"/>
          <w:sz w:val="28"/>
          <w:szCs w:val="28"/>
        </w:rPr>
        <w:t>решений. Автократы же для сохранения режима</w:t>
      </w:r>
      <w:r w:rsidR="0008595E">
        <w:rPr>
          <w:rFonts w:ascii="Times New Roman" w:hAnsi="Times New Roman" w:cs="Times New Roman"/>
          <w:sz w:val="28"/>
          <w:szCs w:val="28"/>
        </w:rPr>
        <w:t xml:space="preserve"> вынуждены</w:t>
      </w:r>
      <w:r w:rsidRPr="00C708A1">
        <w:rPr>
          <w:rFonts w:ascii="Times New Roman" w:hAnsi="Times New Roman" w:cs="Times New Roman"/>
          <w:sz w:val="28"/>
          <w:szCs w:val="28"/>
        </w:rPr>
        <w:t xml:space="preserve"> деполитизировать свои народы, </w:t>
      </w:r>
      <w:r w:rsidR="0008595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708A1">
        <w:rPr>
          <w:rFonts w:ascii="Times New Roman" w:hAnsi="Times New Roman" w:cs="Times New Roman"/>
          <w:sz w:val="28"/>
          <w:szCs w:val="28"/>
        </w:rPr>
        <w:t>держать их в подчинении, подавлять любую оппозиционну</w:t>
      </w:r>
      <w:r w:rsidR="0008595E">
        <w:rPr>
          <w:rFonts w:ascii="Times New Roman" w:hAnsi="Times New Roman" w:cs="Times New Roman"/>
          <w:sz w:val="28"/>
          <w:szCs w:val="28"/>
        </w:rPr>
        <w:t>ю активность</w:t>
      </w:r>
      <w:r w:rsidRPr="00C708A1">
        <w:rPr>
          <w:rFonts w:ascii="Times New Roman" w:hAnsi="Times New Roman" w:cs="Times New Roman"/>
          <w:sz w:val="28"/>
          <w:szCs w:val="28"/>
        </w:rPr>
        <w:t>, объеди</w:t>
      </w:r>
      <w:r w:rsidR="00082233">
        <w:rPr>
          <w:rFonts w:ascii="Times New Roman" w:hAnsi="Times New Roman" w:cs="Times New Roman"/>
          <w:sz w:val="28"/>
          <w:szCs w:val="28"/>
        </w:rPr>
        <w:t>нять людей против новых внешних и</w:t>
      </w:r>
      <w:r w:rsidRPr="00C708A1">
        <w:rPr>
          <w:rFonts w:ascii="Times New Roman" w:hAnsi="Times New Roman" w:cs="Times New Roman"/>
          <w:sz w:val="28"/>
          <w:szCs w:val="28"/>
        </w:rPr>
        <w:t xml:space="preserve"> внутренних угроз.</w:t>
      </w:r>
    </w:p>
    <w:p w:rsidR="005F331B" w:rsidRPr="0054643E" w:rsidRDefault="00A85D71" w:rsidP="0054643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72500015"/>
      <w:r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ГЛАВА 2. </w:t>
      </w:r>
      <w:r w:rsidR="005F331B" w:rsidRPr="0054643E">
        <w:rPr>
          <w:rFonts w:ascii="Times New Roman" w:hAnsi="Times New Roman" w:cs="Times New Roman"/>
          <w:b/>
          <w:color w:val="000000" w:themeColor="text1"/>
          <w:sz w:val="28"/>
        </w:rPr>
        <w:t>Политические процессы в Чили</w:t>
      </w:r>
      <w:bookmarkEnd w:id="4"/>
    </w:p>
    <w:p w:rsidR="005F331B" w:rsidRPr="00910ADC" w:rsidRDefault="005F331B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С момента обретения независимости в Чили развились и укоренились традиции демократии. Партийный плюрализм и возможность участия граждан в проводимой политике, открытые и конкурентные выборы, сменяемость власти и свобода самовыражения всегда присутствовали в чилийском обществе, за </w:t>
      </w:r>
      <w:r w:rsidRPr="00910ADC">
        <w:rPr>
          <w:rFonts w:ascii="Times New Roman" w:hAnsi="Times New Roman" w:cs="Times New Roman"/>
          <w:sz w:val="28"/>
          <w:szCs w:val="28"/>
        </w:rPr>
        <w:lastRenderedPageBreak/>
        <w:t>исключением нескольких периодов в истории, когда во главе государства оказывались диктаторы.</w:t>
      </w:r>
      <w:r>
        <w:rPr>
          <w:rFonts w:ascii="Times New Roman" w:hAnsi="Times New Roman" w:cs="Times New Roman"/>
          <w:sz w:val="28"/>
          <w:szCs w:val="28"/>
        </w:rPr>
        <w:t xml:space="preserve"> Подобные захваты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власти насильственным путём были обусловлены слабостью правительства, падением уровня легитимности и низкой эффективностью проводимой политики. Этому способствовали как крупные мировые конфликты и кризисы, так и внутренние проблемы. </w:t>
      </w:r>
    </w:p>
    <w:p w:rsidR="00FC1C27" w:rsidRPr="00FC1C27" w:rsidRDefault="00FC1C27" w:rsidP="00FC1C27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72500016"/>
      <w:r w:rsidRPr="00FC1C27">
        <w:rPr>
          <w:rFonts w:ascii="Times New Roman" w:hAnsi="Times New Roman" w:cs="Times New Roman"/>
          <w:b/>
          <w:color w:val="000000" w:themeColor="text1"/>
          <w:sz w:val="28"/>
        </w:rPr>
        <w:t>2.1 Историческая справка</w:t>
      </w:r>
      <w:bookmarkEnd w:id="5"/>
    </w:p>
    <w:p w:rsidR="00D957FD" w:rsidRDefault="005F331B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В сентябре 1970 года к влас</w:t>
      </w:r>
      <w:r w:rsidR="000443FA">
        <w:rPr>
          <w:rFonts w:ascii="Times New Roman" w:hAnsi="Times New Roman" w:cs="Times New Roman"/>
          <w:sz w:val="28"/>
          <w:szCs w:val="28"/>
        </w:rPr>
        <w:t>ти в Чили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пришло правительство Народного единства, возглавляемое Сальвадором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Альенде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. </w:t>
      </w:r>
      <w:r w:rsidR="000A093C">
        <w:rPr>
          <w:rFonts w:ascii="Times New Roman" w:hAnsi="Times New Roman" w:cs="Times New Roman"/>
          <w:sz w:val="28"/>
          <w:szCs w:val="28"/>
        </w:rPr>
        <w:t>Его ц</w:t>
      </w:r>
      <w:r>
        <w:rPr>
          <w:rFonts w:ascii="Times New Roman" w:hAnsi="Times New Roman" w:cs="Times New Roman"/>
          <w:sz w:val="28"/>
          <w:szCs w:val="28"/>
        </w:rPr>
        <w:t>елью было построение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социализма «с человеческим лицом»</w:t>
      </w:r>
      <w:r w:rsidR="00F208EA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A093C">
        <w:rPr>
          <w:rFonts w:ascii="Times New Roman" w:hAnsi="Times New Roman" w:cs="Times New Roman"/>
          <w:sz w:val="28"/>
          <w:szCs w:val="28"/>
        </w:rPr>
        <w:t>, но вскоре</w:t>
      </w:r>
      <w:r>
        <w:rPr>
          <w:rFonts w:ascii="Times New Roman" w:hAnsi="Times New Roman" w:cs="Times New Roman"/>
          <w:sz w:val="28"/>
          <w:szCs w:val="28"/>
        </w:rPr>
        <w:t xml:space="preserve"> стала очевидна некомп</w:t>
      </w:r>
      <w:r w:rsidR="000443FA">
        <w:rPr>
          <w:rFonts w:ascii="Times New Roman" w:hAnsi="Times New Roman" w:cs="Times New Roman"/>
          <w:sz w:val="28"/>
          <w:szCs w:val="28"/>
        </w:rPr>
        <w:t>етентность властей,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национализации промышленности себя не оправдал</w:t>
      </w:r>
      <w:r w:rsidR="000443FA">
        <w:rPr>
          <w:rFonts w:ascii="Times New Roman" w:hAnsi="Times New Roman" w:cs="Times New Roman"/>
          <w:sz w:val="28"/>
          <w:szCs w:val="28"/>
        </w:rPr>
        <w:t>а, социальные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093C">
        <w:rPr>
          <w:rFonts w:ascii="Times New Roman" w:hAnsi="Times New Roman" w:cs="Times New Roman"/>
          <w:sz w:val="28"/>
          <w:szCs w:val="28"/>
        </w:rPr>
        <w:t>политические инициативы</w:t>
      </w:r>
      <w:r w:rsidR="00D957FD">
        <w:rPr>
          <w:rFonts w:ascii="Times New Roman" w:hAnsi="Times New Roman" w:cs="Times New Roman"/>
          <w:sz w:val="28"/>
          <w:szCs w:val="28"/>
        </w:rPr>
        <w:t xml:space="preserve"> не были реализованы.</w:t>
      </w:r>
      <w:r w:rsidR="00FB2150">
        <w:rPr>
          <w:rFonts w:ascii="Times New Roman" w:hAnsi="Times New Roman" w:cs="Times New Roman"/>
          <w:sz w:val="28"/>
          <w:szCs w:val="28"/>
        </w:rPr>
        <w:t xml:space="preserve"> </w:t>
      </w:r>
      <w:r w:rsidR="00D957FD">
        <w:rPr>
          <w:rFonts w:ascii="Times New Roman" w:hAnsi="Times New Roman" w:cs="Times New Roman"/>
          <w:sz w:val="28"/>
          <w:szCs w:val="28"/>
        </w:rPr>
        <w:t>Вследствие этого п</w:t>
      </w:r>
      <w:r w:rsidR="00D957FD" w:rsidRPr="00910ADC">
        <w:rPr>
          <w:rFonts w:ascii="Times New Roman" w:hAnsi="Times New Roman" w:cs="Times New Roman"/>
          <w:sz w:val="28"/>
          <w:szCs w:val="28"/>
        </w:rPr>
        <w:t xml:space="preserve">овсеместный характер стали приобретать народные </w:t>
      </w:r>
      <w:r w:rsidR="000A093C">
        <w:rPr>
          <w:rFonts w:ascii="Times New Roman" w:hAnsi="Times New Roman" w:cs="Times New Roman"/>
          <w:sz w:val="28"/>
          <w:szCs w:val="28"/>
        </w:rPr>
        <w:t>выступления и забастовки. Так, н</w:t>
      </w:r>
      <w:r w:rsidR="00D957FD">
        <w:rPr>
          <w:rFonts w:ascii="Times New Roman" w:hAnsi="Times New Roman" w:cs="Times New Roman"/>
          <w:sz w:val="28"/>
          <w:szCs w:val="28"/>
        </w:rPr>
        <w:t>еудачные</w:t>
      </w:r>
      <w:r w:rsidR="00D957FD" w:rsidRPr="00910ADC">
        <w:rPr>
          <w:rFonts w:ascii="Times New Roman" w:hAnsi="Times New Roman" w:cs="Times New Roman"/>
          <w:sz w:val="28"/>
          <w:szCs w:val="28"/>
        </w:rPr>
        <w:t xml:space="preserve"> решения оказались фатальн</w:t>
      </w:r>
      <w:r w:rsidR="000443FA">
        <w:rPr>
          <w:rFonts w:ascii="Times New Roman" w:hAnsi="Times New Roman" w:cs="Times New Roman"/>
          <w:sz w:val="28"/>
          <w:szCs w:val="28"/>
        </w:rPr>
        <w:t>ыми не только для</w:t>
      </w:r>
      <w:r w:rsidR="00D957FD" w:rsidRPr="00910AD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0443FA">
        <w:rPr>
          <w:rFonts w:ascii="Times New Roman" w:hAnsi="Times New Roman" w:cs="Times New Roman"/>
          <w:sz w:val="28"/>
          <w:szCs w:val="28"/>
        </w:rPr>
        <w:t xml:space="preserve"> страны, но и для правительства</w:t>
      </w:r>
      <w:r w:rsidR="005F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8A">
        <w:rPr>
          <w:rFonts w:ascii="Times New Roman" w:hAnsi="Times New Roman" w:cs="Times New Roman"/>
          <w:sz w:val="28"/>
          <w:szCs w:val="28"/>
        </w:rPr>
        <w:t>Альенде</w:t>
      </w:r>
      <w:proofErr w:type="spellEnd"/>
      <w:r w:rsidR="000A093C">
        <w:rPr>
          <w:rFonts w:ascii="Times New Roman" w:hAnsi="Times New Roman" w:cs="Times New Roman"/>
          <w:sz w:val="28"/>
          <w:szCs w:val="28"/>
        </w:rPr>
        <w:t>. Тогда</w:t>
      </w:r>
      <w:r w:rsidR="00D957FD" w:rsidRPr="00910ADC">
        <w:rPr>
          <w:rFonts w:ascii="Times New Roman" w:hAnsi="Times New Roman" w:cs="Times New Roman"/>
          <w:sz w:val="28"/>
          <w:szCs w:val="28"/>
        </w:rPr>
        <w:t xml:space="preserve"> на авансцену вышла в</w:t>
      </w:r>
      <w:r w:rsidR="000A093C">
        <w:rPr>
          <w:rFonts w:ascii="Times New Roman" w:hAnsi="Times New Roman" w:cs="Times New Roman"/>
          <w:sz w:val="28"/>
          <w:szCs w:val="28"/>
        </w:rPr>
        <w:t>ерхушка вооруженных сил</w:t>
      </w:r>
      <w:r w:rsidR="00D83184">
        <w:rPr>
          <w:rFonts w:ascii="Times New Roman" w:hAnsi="Times New Roman" w:cs="Times New Roman"/>
          <w:sz w:val="28"/>
          <w:szCs w:val="28"/>
        </w:rPr>
        <w:t xml:space="preserve"> во главе с</w:t>
      </w:r>
      <w:r w:rsidR="00044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3FA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="000443FA">
        <w:rPr>
          <w:rFonts w:ascii="Times New Roman" w:hAnsi="Times New Roman" w:cs="Times New Roman"/>
          <w:sz w:val="28"/>
          <w:szCs w:val="28"/>
        </w:rPr>
        <w:t xml:space="preserve"> Пиночетом</w:t>
      </w:r>
      <w:r w:rsidR="00D957FD" w:rsidRPr="00910ADC">
        <w:rPr>
          <w:rFonts w:ascii="Times New Roman" w:hAnsi="Times New Roman" w:cs="Times New Roman"/>
          <w:sz w:val="28"/>
          <w:szCs w:val="28"/>
        </w:rPr>
        <w:t>.</w:t>
      </w:r>
    </w:p>
    <w:p w:rsidR="00D957FD" w:rsidRPr="0054643E" w:rsidRDefault="00A85D71" w:rsidP="0054643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72500017"/>
      <w:r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2.1.1 </w:t>
      </w:r>
      <w:r w:rsidR="00D957FD" w:rsidRPr="0054643E">
        <w:rPr>
          <w:rFonts w:ascii="Times New Roman" w:hAnsi="Times New Roman" w:cs="Times New Roman"/>
          <w:b/>
          <w:color w:val="000000" w:themeColor="text1"/>
          <w:sz w:val="28"/>
        </w:rPr>
        <w:t>Правление</w:t>
      </w:r>
      <w:r w:rsidR="00D83184"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 генерала</w:t>
      </w:r>
      <w:r w:rsidR="00D957FD"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D957FD" w:rsidRPr="0054643E">
        <w:rPr>
          <w:rFonts w:ascii="Times New Roman" w:hAnsi="Times New Roman" w:cs="Times New Roman"/>
          <w:b/>
          <w:color w:val="000000" w:themeColor="text1"/>
          <w:sz w:val="28"/>
        </w:rPr>
        <w:t>Аугусто</w:t>
      </w:r>
      <w:proofErr w:type="spellEnd"/>
      <w:r w:rsidR="00D957FD"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 Пиночета (1973-1988)</w:t>
      </w:r>
      <w:bookmarkEnd w:id="6"/>
    </w:p>
    <w:p w:rsidR="00D957FD" w:rsidRDefault="00D957FD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переворота главная роль в управлении государством перешла к вооружённым силам</w:t>
      </w:r>
      <w:r w:rsidR="00FB2150">
        <w:rPr>
          <w:rFonts w:ascii="Times New Roman" w:hAnsi="Times New Roman" w:cs="Times New Roman"/>
          <w:sz w:val="28"/>
          <w:szCs w:val="28"/>
        </w:rPr>
        <w:t>. После прихода к власти они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закрепили Доктрину национальной безо</w:t>
      </w:r>
      <w:r w:rsidR="0030740E">
        <w:rPr>
          <w:rFonts w:ascii="Times New Roman" w:hAnsi="Times New Roman" w:cs="Times New Roman"/>
          <w:sz w:val="28"/>
          <w:szCs w:val="28"/>
        </w:rPr>
        <w:t>пасности, которая определяла осно</w:t>
      </w:r>
      <w:r w:rsidRPr="00910ADC">
        <w:rPr>
          <w:rFonts w:ascii="Times New Roman" w:hAnsi="Times New Roman" w:cs="Times New Roman"/>
          <w:sz w:val="28"/>
          <w:szCs w:val="28"/>
        </w:rPr>
        <w:t>вную задачу как разгром внутренних врагов, проникших в национальные институты, включая школы, церкви, политические партии, профсоюзы и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Массовые репрессии и убийства несогласных с правительством</w:t>
      </w:r>
      <w:r w:rsidR="00832152">
        <w:rPr>
          <w:rFonts w:ascii="Times New Roman" w:hAnsi="Times New Roman" w:cs="Times New Roman"/>
          <w:sz w:val="28"/>
          <w:szCs w:val="28"/>
        </w:rPr>
        <w:t>, жесточайшая цензура СМИ, активизация тайной полиции, контроль всех с</w:t>
      </w:r>
      <w:r w:rsidR="00F11F7A">
        <w:rPr>
          <w:rFonts w:ascii="Times New Roman" w:hAnsi="Times New Roman" w:cs="Times New Roman"/>
          <w:sz w:val="28"/>
          <w:szCs w:val="28"/>
        </w:rPr>
        <w:t>фер жизни общества,</w:t>
      </w:r>
      <w:r w:rsidR="00832152">
        <w:rPr>
          <w:rFonts w:ascii="Times New Roman" w:hAnsi="Times New Roman" w:cs="Times New Roman"/>
          <w:sz w:val="28"/>
          <w:szCs w:val="28"/>
        </w:rPr>
        <w:t xml:space="preserve"> нарушения прав и свобод</w:t>
      </w:r>
      <w:r w:rsidR="00FB2150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32152">
        <w:rPr>
          <w:rFonts w:ascii="Times New Roman" w:hAnsi="Times New Roman" w:cs="Times New Roman"/>
          <w:sz w:val="28"/>
          <w:szCs w:val="28"/>
        </w:rPr>
        <w:t>, фактическое превращение режима в диктатуру одного человека – характерные черты данного периода.</w:t>
      </w:r>
    </w:p>
    <w:p w:rsidR="00832152" w:rsidRDefault="00832152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стала попытка введения неолиберальных реформ в экономике, что заставило весь мир говорить о «чилийском чуде» и обеспечило прогресс экономических показателей в течение 5 лет. Но данные изменения не </w:t>
      </w:r>
      <w:r w:rsidR="00997052">
        <w:rPr>
          <w:rFonts w:ascii="Times New Roman" w:hAnsi="Times New Roman" w:cs="Times New Roman"/>
          <w:sz w:val="28"/>
          <w:szCs w:val="28"/>
        </w:rPr>
        <w:lastRenderedPageBreak/>
        <w:t>смогли коренным образом повлиять на положение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в этой сфере, оставив многие вопросы, в том числе неравенства и безработицы, нерешёнными.</w:t>
      </w:r>
    </w:p>
    <w:p w:rsidR="00832152" w:rsidRDefault="00832152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152">
        <w:rPr>
          <w:rFonts w:ascii="Times New Roman" w:hAnsi="Times New Roman" w:cs="Times New Roman"/>
          <w:sz w:val="28"/>
          <w:szCs w:val="28"/>
        </w:rPr>
        <w:t>11 сентября 1980 г</w:t>
      </w:r>
      <w:r>
        <w:rPr>
          <w:rFonts w:ascii="Times New Roman" w:hAnsi="Times New Roman" w:cs="Times New Roman"/>
          <w:sz w:val="28"/>
          <w:szCs w:val="28"/>
        </w:rPr>
        <w:t>ода была принята Конституц</w:t>
      </w:r>
      <w:r w:rsidR="0027448A">
        <w:rPr>
          <w:rFonts w:ascii="Times New Roman" w:hAnsi="Times New Roman" w:cs="Times New Roman"/>
          <w:sz w:val="28"/>
          <w:szCs w:val="28"/>
        </w:rPr>
        <w:t>ия, которая остаётся в силе</w:t>
      </w:r>
      <w:r w:rsidR="0082367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день. </w:t>
      </w:r>
      <w:r w:rsidR="008D3F18">
        <w:rPr>
          <w:rFonts w:ascii="Times New Roman" w:hAnsi="Times New Roman" w:cs="Times New Roman"/>
          <w:sz w:val="28"/>
          <w:szCs w:val="28"/>
        </w:rPr>
        <w:t>Тогда в</w:t>
      </w:r>
      <w:r w:rsidR="008D3F18" w:rsidRPr="00910ADC">
        <w:rPr>
          <w:rFonts w:ascii="Times New Roman" w:hAnsi="Times New Roman" w:cs="Times New Roman"/>
          <w:sz w:val="28"/>
          <w:szCs w:val="28"/>
        </w:rPr>
        <w:t xml:space="preserve"> Чили де-юре установился режим президентской республики</w:t>
      </w:r>
      <w:r w:rsidR="005B77C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D3F18" w:rsidRPr="00910ADC">
        <w:rPr>
          <w:rFonts w:ascii="Times New Roman" w:hAnsi="Times New Roman" w:cs="Times New Roman"/>
          <w:sz w:val="28"/>
          <w:szCs w:val="28"/>
        </w:rPr>
        <w:t>.</w:t>
      </w:r>
      <w:r w:rsidR="008D3F18">
        <w:rPr>
          <w:rFonts w:ascii="Times New Roman" w:hAnsi="Times New Roman" w:cs="Times New Roman"/>
          <w:sz w:val="28"/>
          <w:szCs w:val="28"/>
        </w:rPr>
        <w:t xml:space="preserve"> Пиночет автоматически стал действующим главой государства, он наделил себя множеством специальных полномочий. Однако о</w:t>
      </w:r>
      <w:r w:rsidR="008D3F18" w:rsidRPr="00910ADC">
        <w:rPr>
          <w:rFonts w:ascii="Times New Roman" w:hAnsi="Times New Roman" w:cs="Times New Roman"/>
          <w:sz w:val="28"/>
          <w:szCs w:val="28"/>
        </w:rPr>
        <w:t>су</w:t>
      </w:r>
      <w:r w:rsidR="008D3F18">
        <w:rPr>
          <w:rFonts w:ascii="Times New Roman" w:hAnsi="Times New Roman" w:cs="Times New Roman"/>
          <w:sz w:val="28"/>
          <w:szCs w:val="28"/>
        </w:rPr>
        <w:t>ществление основных статей</w:t>
      </w:r>
      <w:r w:rsidR="008D3F18" w:rsidRPr="00910ADC">
        <w:rPr>
          <w:rFonts w:ascii="Times New Roman" w:hAnsi="Times New Roman" w:cs="Times New Roman"/>
          <w:sz w:val="28"/>
          <w:szCs w:val="28"/>
        </w:rPr>
        <w:t xml:space="preserve"> </w:t>
      </w:r>
      <w:r w:rsidR="008D3F1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="008D3F18" w:rsidRPr="00910ADC">
        <w:rPr>
          <w:rFonts w:ascii="Times New Roman" w:hAnsi="Times New Roman" w:cs="Times New Roman"/>
          <w:sz w:val="28"/>
          <w:szCs w:val="28"/>
        </w:rPr>
        <w:t>откла</w:t>
      </w:r>
      <w:r w:rsidR="00F11F7A">
        <w:rPr>
          <w:rFonts w:ascii="Times New Roman" w:hAnsi="Times New Roman" w:cs="Times New Roman"/>
          <w:sz w:val="28"/>
          <w:szCs w:val="28"/>
        </w:rPr>
        <w:t>дывалось на восемь лет, также</w:t>
      </w:r>
      <w:r w:rsidR="008D3F18">
        <w:rPr>
          <w:rFonts w:ascii="Times New Roman" w:hAnsi="Times New Roman" w:cs="Times New Roman"/>
          <w:sz w:val="28"/>
          <w:szCs w:val="28"/>
        </w:rPr>
        <w:t xml:space="preserve"> на 1988 год было запланировано проведение </w:t>
      </w:r>
      <w:r w:rsidR="00F11F7A">
        <w:rPr>
          <w:rFonts w:ascii="Times New Roman" w:hAnsi="Times New Roman" w:cs="Times New Roman"/>
          <w:sz w:val="28"/>
          <w:szCs w:val="28"/>
        </w:rPr>
        <w:t>плебисцита для</w:t>
      </w:r>
      <w:r w:rsidR="008D3F18">
        <w:rPr>
          <w:rFonts w:ascii="Times New Roman" w:hAnsi="Times New Roman" w:cs="Times New Roman"/>
          <w:sz w:val="28"/>
          <w:szCs w:val="28"/>
        </w:rPr>
        <w:t xml:space="preserve"> избрания нового президента.</w:t>
      </w:r>
    </w:p>
    <w:p w:rsidR="00832152" w:rsidRDefault="008D3F18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жёсткий контроль и ограничения населения, с 1983 года всё чаще стали вспыхивать протесты и демонстрации, спровоцированные как экономическим коллапсом 1982 года, так и </w:t>
      </w:r>
      <w:r w:rsidR="006A795C">
        <w:rPr>
          <w:rFonts w:ascii="Times New Roman" w:hAnsi="Times New Roman" w:cs="Times New Roman"/>
          <w:sz w:val="28"/>
          <w:szCs w:val="28"/>
        </w:rPr>
        <w:t>мас</w:t>
      </w:r>
      <w:r w:rsidR="00997052">
        <w:rPr>
          <w:rFonts w:ascii="Times New Roman" w:hAnsi="Times New Roman" w:cs="Times New Roman"/>
          <w:sz w:val="28"/>
          <w:szCs w:val="28"/>
        </w:rPr>
        <w:t>штабными репрессиями</w:t>
      </w:r>
      <w:r w:rsidR="006A795C">
        <w:rPr>
          <w:rFonts w:ascii="Times New Roman" w:hAnsi="Times New Roman" w:cs="Times New Roman"/>
          <w:sz w:val="28"/>
          <w:szCs w:val="28"/>
        </w:rPr>
        <w:t>.</w:t>
      </w:r>
    </w:p>
    <w:p w:rsidR="006A795C" w:rsidRPr="00910ADC" w:rsidRDefault="006A795C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К февралю 1988 г. было сформировано «Объединение партий, призванных сказать «нет» режиму Пиночета» (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Concertacion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Partidos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NO), которое сумело сплотить вокруг себя 15 политических партий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На состоявшемся плебисците 54% от числа проголосовавших выступил</w:t>
      </w:r>
      <w:r w:rsidR="00F11F7A">
        <w:rPr>
          <w:rFonts w:ascii="Times New Roman" w:hAnsi="Times New Roman" w:cs="Times New Roman"/>
          <w:sz w:val="28"/>
          <w:szCs w:val="28"/>
        </w:rPr>
        <w:t>и против генерал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052">
        <w:rPr>
          <w:rFonts w:ascii="Times New Roman" w:hAnsi="Times New Roman" w:cs="Times New Roman"/>
          <w:sz w:val="28"/>
          <w:szCs w:val="28"/>
        </w:rPr>
        <w:t xml:space="preserve">. В течение года </w:t>
      </w:r>
      <w:r w:rsidRPr="00910ADC">
        <w:rPr>
          <w:rFonts w:ascii="Times New Roman" w:hAnsi="Times New Roman" w:cs="Times New Roman"/>
          <w:sz w:val="28"/>
          <w:szCs w:val="28"/>
        </w:rPr>
        <w:t>между руково</w:t>
      </w:r>
      <w:r w:rsidR="00F11F7A">
        <w:rPr>
          <w:rFonts w:ascii="Times New Roman" w:hAnsi="Times New Roman" w:cs="Times New Roman"/>
          <w:sz w:val="28"/>
          <w:szCs w:val="28"/>
        </w:rPr>
        <w:t>дителями объединения и Пиночетом</w:t>
      </w:r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r w:rsidR="00F11F7A">
        <w:rPr>
          <w:rFonts w:ascii="Times New Roman" w:hAnsi="Times New Roman" w:cs="Times New Roman"/>
          <w:sz w:val="28"/>
          <w:szCs w:val="28"/>
        </w:rPr>
        <w:t>продолжались переговоры по поводу будущего устройства страны, обсуждение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ря</w:t>
      </w:r>
      <w:r w:rsidR="00F11F7A">
        <w:rPr>
          <w:rFonts w:ascii="Times New Roman" w:hAnsi="Times New Roman" w:cs="Times New Roman"/>
          <w:sz w:val="28"/>
          <w:szCs w:val="28"/>
        </w:rPr>
        <w:t xml:space="preserve">да поправок </w:t>
      </w:r>
      <w:r w:rsidR="00997052">
        <w:rPr>
          <w:rFonts w:ascii="Times New Roman" w:hAnsi="Times New Roman" w:cs="Times New Roman"/>
          <w:sz w:val="28"/>
          <w:szCs w:val="28"/>
        </w:rPr>
        <w:t>Конституции</w:t>
      </w:r>
      <w:r w:rsidR="00F11F7A">
        <w:rPr>
          <w:rFonts w:ascii="Times New Roman" w:hAnsi="Times New Roman" w:cs="Times New Roman"/>
          <w:sz w:val="28"/>
          <w:szCs w:val="28"/>
        </w:rPr>
        <w:t>, сторонам у</w:t>
      </w:r>
      <w:r>
        <w:rPr>
          <w:rFonts w:ascii="Times New Roman" w:hAnsi="Times New Roman" w:cs="Times New Roman"/>
          <w:sz w:val="28"/>
          <w:szCs w:val="28"/>
        </w:rPr>
        <w:t>далось прийти к компромиссу по некоторым вопросам.</w:t>
      </w:r>
    </w:p>
    <w:p w:rsidR="006A795C" w:rsidRDefault="006A795C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14 декабря 1989 года состоялись первые за два последних десятилетия всеобщие демократические выборы. Коалиция была представлена единственным кандидатом - лидером христианских демократов, талантливым политиком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Патрисио</w:t>
      </w:r>
      <w:proofErr w:type="spellEnd"/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ADC">
        <w:rPr>
          <w:rFonts w:ascii="Times New Roman" w:hAnsi="Times New Roman" w:cs="Times New Roman"/>
          <w:sz w:val="28"/>
          <w:szCs w:val="28"/>
        </w:rPr>
        <w:t>Эй</w:t>
      </w:r>
      <w:r w:rsidR="00997052">
        <w:rPr>
          <w:rFonts w:ascii="Times New Roman" w:hAnsi="Times New Roman" w:cs="Times New Roman"/>
          <w:sz w:val="28"/>
          <w:szCs w:val="28"/>
        </w:rPr>
        <w:t>лвин</w:t>
      </w:r>
      <w:r w:rsidR="0082367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97052">
        <w:rPr>
          <w:rFonts w:ascii="Times New Roman" w:hAnsi="Times New Roman" w:cs="Times New Roman"/>
          <w:sz w:val="28"/>
          <w:szCs w:val="28"/>
        </w:rPr>
        <w:t>. Тогда 55,2%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избирателей отдали з</w:t>
      </w:r>
      <w:r w:rsidR="00997052">
        <w:rPr>
          <w:rFonts w:ascii="Times New Roman" w:hAnsi="Times New Roman" w:cs="Times New Roman"/>
          <w:sz w:val="28"/>
          <w:szCs w:val="28"/>
        </w:rPr>
        <w:t>а него свой голос</w:t>
      </w:r>
      <w:r w:rsidRPr="00910ADC">
        <w:rPr>
          <w:rFonts w:ascii="Times New Roman" w:hAnsi="Times New Roman" w:cs="Times New Roman"/>
          <w:sz w:val="28"/>
          <w:szCs w:val="28"/>
        </w:rPr>
        <w:t>,</w:t>
      </w:r>
      <w:r w:rsidR="00997052">
        <w:rPr>
          <w:rFonts w:ascii="Times New Roman" w:hAnsi="Times New Roman" w:cs="Times New Roman"/>
          <w:sz w:val="28"/>
          <w:szCs w:val="28"/>
        </w:rPr>
        <w:t xml:space="preserve"> так,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к 1990 году большая часть населения перестала</w:t>
      </w:r>
      <w:r w:rsidR="00997052">
        <w:rPr>
          <w:rFonts w:ascii="Times New Roman" w:hAnsi="Times New Roman" w:cs="Times New Roman"/>
          <w:sz w:val="28"/>
          <w:szCs w:val="28"/>
        </w:rPr>
        <w:t xml:space="preserve"> поддерживать авторитаризм, </w:t>
      </w:r>
      <w:r w:rsidR="00F964A6">
        <w:rPr>
          <w:rFonts w:ascii="Times New Roman" w:hAnsi="Times New Roman" w:cs="Times New Roman"/>
          <w:sz w:val="28"/>
          <w:szCs w:val="28"/>
        </w:rPr>
        <w:t xml:space="preserve">а </w:t>
      </w:r>
      <w:r w:rsidR="00997052">
        <w:rPr>
          <w:rFonts w:ascii="Times New Roman" w:hAnsi="Times New Roman" w:cs="Times New Roman"/>
          <w:sz w:val="28"/>
          <w:szCs w:val="28"/>
        </w:rPr>
        <w:t>его популярность</w:t>
      </w:r>
      <w:r w:rsidRPr="00910ADC">
        <w:rPr>
          <w:rFonts w:ascii="Times New Roman" w:hAnsi="Times New Roman" w:cs="Times New Roman"/>
          <w:sz w:val="28"/>
          <w:szCs w:val="28"/>
        </w:rPr>
        <w:t xml:space="preserve"> резко снизились</w:t>
      </w:r>
      <w:r w:rsidR="00997052">
        <w:rPr>
          <w:rFonts w:ascii="Times New Roman" w:hAnsi="Times New Roman" w:cs="Times New Roman"/>
          <w:sz w:val="28"/>
          <w:szCs w:val="28"/>
        </w:rPr>
        <w:t xml:space="preserve"> за 17 ле</w:t>
      </w:r>
      <w:r w:rsidR="00823671">
        <w:rPr>
          <w:rFonts w:ascii="Times New Roman" w:hAnsi="Times New Roman" w:cs="Times New Roman"/>
          <w:sz w:val="28"/>
          <w:szCs w:val="28"/>
        </w:rPr>
        <w:t>т. Причинами стали репрессии</w:t>
      </w:r>
      <w:r w:rsidR="00F964A6">
        <w:rPr>
          <w:rFonts w:ascii="Times New Roman" w:hAnsi="Times New Roman" w:cs="Times New Roman"/>
          <w:sz w:val="28"/>
          <w:szCs w:val="28"/>
        </w:rPr>
        <w:t>,</w:t>
      </w:r>
      <w:r w:rsidR="00823671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997052">
        <w:rPr>
          <w:rFonts w:ascii="Times New Roman" w:hAnsi="Times New Roman" w:cs="Times New Roman"/>
          <w:sz w:val="28"/>
          <w:szCs w:val="28"/>
        </w:rPr>
        <w:t xml:space="preserve">ия прав и свобод населения, </w:t>
      </w:r>
      <w:r w:rsidRPr="00910ADC">
        <w:rPr>
          <w:rFonts w:ascii="Times New Roman" w:hAnsi="Times New Roman" w:cs="Times New Roman"/>
          <w:sz w:val="28"/>
          <w:szCs w:val="28"/>
        </w:rPr>
        <w:t>деятел</w:t>
      </w:r>
      <w:r w:rsidR="00997052">
        <w:rPr>
          <w:rFonts w:ascii="Times New Roman" w:hAnsi="Times New Roman" w:cs="Times New Roman"/>
          <w:sz w:val="28"/>
          <w:szCs w:val="28"/>
        </w:rPr>
        <w:t>ьность оппозиционных партий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 политические процессы, напр</w:t>
      </w:r>
      <w:r w:rsidR="00997052">
        <w:rPr>
          <w:rFonts w:ascii="Times New Roman" w:hAnsi="Times New Roman" w:cs="Times New Roman"/>
          <w:sz w:val="28"/>
          <w:szCs w:val="28"/>
        </w:rPr>
        <w:t>авленные на демократизацию по всему миру, а также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экономический кризис, падение цен на медь. </w:t>
      </w:r>
    </w:p>
    <w:p w:rsidR="006A795C" w:rsidRPr="0054643E" w:rsidRDefault="00A85D71" w:rsidP="0054643E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72500018"/>
      <w:r w:rsidRPr="0054643E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2.1.2 </w:t>
      </w:r>
      <w:r w:rsidR="00F563B5" w:rsidRPr="0054643E">
        <w:rPr>
          <w:rFonts w:ascii="Times New Roman" w:hAnsi="Times New Roman" w:cs="Times New Roman"/>
          <w:b/>
          <w:color w:val="000000" w:themeColor="text1"/>
          <w:sz w:val="28"/>
        </w:rPr>
        <w:t>Развитие Чили после диктатуры Пиночета</w:t>
      </w:r>
      <w:bookmarkEnd w:id="7"/>
    </w:p>
    <w:p w:rsidR="00F563B5" w:rsidRPr="00910ADC" w:rsidRDefault="008151EE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следующих десятилетий в стране </w:t>
      </w:r>
      <w:r w:rsidR="00DA3F18">
        <w:rPr>
          <w:rFonts w:ascii="Times New Roman" w:hAnsi="Times New Roman" w:cs="Times New Roman"/>
          <w:sz w:val="28"/>
          <w:szCs w:val="28"/>
        </w:rPr>
        <w:t>шёл процесс демократизации:</w:t>
      </w:r>
      <w:r w:rsidR="00F5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военные </w:t>
      </w:r>
      <w:r w:rsidR="00DA3F18">
        <w:rPr>
          <w:rFonts w:ascii="Times New Roman" w:hAnsi="Times New Roman" w:cs="Times New Roman"/>
          <w:sz w:val="28"/>
          <w:szCs w:val="28"/>
        </w:rPr>
        <w:t>постепенно утрачива</w:t>
      </w:r>
      <w:r>
        <w:rPr>
          <w:rFonts w:ascii="Times New Roman" w:hAnsi="Times New Roman" w:cs="Times New Roman"/>
          <w:sz w:val="28"/>
          <w:szCs w:val="28"/>
        </w:rPr>
        <w:t xml:space="preserve">ли полный контроль над обществом, </w:t>
      </w:r>
      <w:r w:rsidR="00F560EE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власти принесли извинения за преступления времён диктатуры и в</w:t>
      </w:r>
      <w:r w:rsidR="00F560EE">
        <w:rPr>
          <w:rFonts w:ascii="Times New Roman" w:hAnsi="Times New Roman" w:cs="Times New Roman"/>
          <w:sz w:val="28"/>
          <w:szCs w:val="28"/>
        </w:rPr>
        <w:t>ыплатили компенсацию жертва</w:t>
      </w:r>
      <w:r>
        <w:rPr>
          <w:rFonts w:ascii="Times New Roman" w:hAnsi="Times New Roman" w:cs="Times New Roman"/>
          <w:sz w:val="28"/>
          <w:szCs w:val="28"/>
        </w:rPr>
        <w:t>м, были скорректированы некоторые статьи Конституции</w:t>
      </w:r>
      <w:r w:rsidR="00F560EE">
        <w:rPr>
          <w:rFonts w:ascii="Times New Roman" w:hAnsi="Times New Roman" w:cs="Times New Roman"/>
          <w:sz w:val="28"/>
          <w:szCs w:val="28"/>
        </w:rPr>
        <w:t>, отменены пожизненные статусы сенаторов. Это всё в совокупности с новыми реформами</w:t>
      </w:r>
      <w:r w:rsidR="00F41EDC">
        <w:rPr>
          <w:rFonts w:ascii="Times New Roman" w:hAnsi="Times New Roman" w:cs="Times New Roman"/>
          <w:sz w:val="28"/>
          <w:szCs w:val="28"/>
        </w:rPr>
        <w:t xml:space="preserve"> в</w:t>
      </w:r>
      <w:r w:rsidR="00F560EE">
        <w:rPr>
          <w:rFonts w:ascii="Times New Roman" w:hAnsi="Times New Roman" w:cs="Times New Roman"/>
          <w:sz w:val="28"/>
          <w:szCs w:val="28"/>
        </w:rPr>
        <w:t xml:space="preserve"> экономической и социальной</w:t>
      </w:r>
      <w:r w:rsidR="005B77CF">
        <w:rPr>
          <w:rFonts w:ascii="Times New Roman" w:hAnsi="Times New Roman" w:cs="Times New Roman"/>
          <w:sz w:val="28"/>
          <w:szCs w:val="28"/>
        </w:rPr>
        <w:t xml:space="preserve"> сферах позволило лидера</w:t>
      </w:r>
      <w:r w:rsidR="00F41EDC">
        <w:rPr>
          <w:rFonts w:ascii="Times New Roman" w:hAnsi="Times New Roman" w:cs="Times New Roman"/>
          <w:sz w:val="28"/>
          <w:szCs w:val="28"/>
        </w:rPr>
        <w:t>м коалиции к 2010 году добиться консолидации демократии.</w:t>
      </w:r>
      <w:r w:rsidR="00F5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0B" w:rsidRDefault="003C6D08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2010 году з</w:t>
      </w:r>
      <w:r w:rsidR="00757F0B" w:rsidRPr="00910ADC">
        <w:rPr>
          <w:rFonts w:ascii="Times New Roman" w:hAnsi="Times New Roman" w:cs="Times New Roman"/>
          <w:sz w:val="28"/>
          <w:szCs w:val="28"/>
        </w:rPr>
        <w:t xml:space="preserve">акончился важнейший в истории Чили 20-летний период бессменного правления коалиции </w:t>
      </w:r>
      <w:proofErr w:type="spellStart"/>
      <w:r w:rsidR="00757F0B" w:rsidRPr="00910ADC">
        <w:rPr>
          <w:rFonts w:ascii="Times New Roman" w:hAnsi="Times New Roman" w:cs="Times New Roman"/>
          <w:sz w:val="28"/>
          <w:szCs w:val="28"/>
        </w:rPr>
        <w:t>Консерта</w:t>
      </w:r>
      <w:r w:rsidR="00997052">
        <w:rPr>
          <w:rFonts w:ascii="Times New Roman" w:hAnsi="Times New Roman" w:cs="Times New Roman"/>
          <w:sz w:val="28"/>
          <w:szCs w:val="28"/>
        </w:rPr>
        <w:t>сьон</w:t>
      </w:r>
      <w:proofErr w:type="spellEnd"/>
      <w:r w:rsidR="00997052">
        <w:rPr>
          <w:rFonts w:ascii="Times New Roman" w:hAnsi="Times New Roman" w:cs="Times New Roman"/>
          <w:sz w:val="28"/>
          <w:szCs w:val="28"/>
        </w:rPr>
        <w:t>. Этот о</w:t>
      </w:r>
      <w:r w:rsidR="00757F0B" w:rsidRPr="00910ADC">
        <w:rPr>
          <w:rFonts w:ascii="Times New Roman" w:hAnsi="Times New Roman" w:cs="Times New Roman"/>
          <w:sz w:val="28"/>
          <w:szCs w:val="28"/>
        </w:rPr>
        <w:t>трезок вместил: переход к демократии, преодоление политич</w:t>
      </w:r>
      <w:r w:rsidR="00997052">
        <w:rPr>
          <w:rFonts w:ascii="Times New Roman" w:hAnsi="Times New Roman" w:cs="Times New Roman"/>
          <w:sz w:val="28"/>
          <w:szCs w:val="28"/>
        </w:rPr>
        <w:t xml:space="preserve">еского раскола общества в начале 1990-х годов, социальные </w:t>
      </w:r>
      <w:r w:rsidR="00DA3F18">
        <w:rPr>
          <w:rFonts w:ascii="Times New Roman" w:hAnsi="Times New Roman" w:cs="Times New Roman"/>
          <w:sz w:val="28"/>
          <w:szCs w:val="28"/>
        </w:rPr>
        <w:t>и экономические вызовы. Лидерам коалиции</w:t>
      </w:r>
      <w:r w:rsidR="00757F0B" w:rsidRPr="00910ADC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="00757F0B" w:rsidRPr="00910ADC">
        <w:rPr>
          <w:rFonts w:ascii="Times New Roman" w:hAnsi="Times New Roman" w:cs="Times New Roman"/>
          <w:sz w:val="28"/>
          <w:szCs w:val="28"/>
        </w:rPr>
        <w:t>Эйлвину</w:t>
      </w:r>
      <w:proofErr w:type="spellEnd"/>
      <w:r w:rsidR="00757F0B" w:rsidRPr="00910ADC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="00757F0B" w:rsidRPr="00910ADC">
        <w:rPr>
          <w:rFonts w:ascii="Times New Roman" w:hAnsi="Times New Roman" w:cs="Times New Roman"/>
          <w:sz w:val="28"/>
          <w:szCs w:val="28"/>
        </w:rPr>
        <w:t>Фрею</w:t>
      </w:r>
      <w:proofErr w:type="spellEnd"/>
      <w:r w:rsidR="00757F0B" w:rsidRPr="00910ADC">
        <w:rPr>
          <w:rFonts w:ascii="Times New Roman" w:hAnsi="Times New Roman" w:cs="Times New Roman"/>
          <w:sz w:val="28"/>
          <w:szCs w:val="28"/>
        </w:rPr>
        <w:t>, Р. Лагосу,</w:t>
      </w:r>
      <w:r w:rsidR="00DA3F1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DA3F18">
        <w:rPr>
          <w:rFonts w:ascii="Times New Roman" w:hAnsi="Times New Roman" w:cs="Times New Roman"/>
          <w:sz w:val="28"/>
          <w:szCs w:val="28"/>
        </w:rPr>
        <w:t>Бачелет</w:t>
      </w:r>
      <w:proofErr w:type="spellEnd"/>
      <w:r w:rsidR="00DA3F18">
        <w:rPr>
          <w:rFonts w:ascii="Times New Roman" w:hAnsi="Times New Roman" w:cs="Times New Roman"/>
          <w:sz w:val="28"/>
          <w:szCs w:val="28"/>
        </w:rPr>
        <w:t xml:space="preserve">, возглавившим </w:t>
      </w:r>
      <w:proofErr w:type="spellStart"/>
      <w:r w:rsidR="00DA3F18">
        <w:rPr>
          <w:rFonts w:ascii="Times New Roman" w:hAnsi="Times New Roman" w:cs="Times New Roman"/>
          <w:sz w:val="28"/>
          <w:szCs w:val="28"/>
        </w:rPr>
        <w:t>постпиночетовские</w:t>
      </w:r>
      <w:proofErr w:type="spellEnd"/>
      <w:r w:rsidR="00757F0B" w:rsidRPr="00910ADC">
        <w:rPr>
          <w:rFonts w:ascii="Times New Roman" w:hAnsi="Times New Roman" w:cs="Times New Roman"/>
          <w:sz w:val="28"/>
          <w:szCs w:val="28"/>
        </w:rPr>
        <w:t xml:space="preserve"> правительства, уд</w:t>
      </w:r>
      <w:r w:rsidR="00DA3F18">
        <w:rPr>
          <w:rFonts w:ascii="Times New Roman" w:hAnsi="Times New Roman" w:cs="Times New Roman"/>
          <w:sz w:val="28"/>
          <w:szCs w:val="28"/>
        </w:rPr>
        <w:t xml:space="preserve">алось </w:t>
      </w:r>
      <w:r w:rsidR="00757F0B">
        <w:rPr>
          <w:rFonts w:ascii="Times New Roman" w:hAnsi="Times New Roman" w:cs="Times New Roman"/>
          <w:sz w:val="28"/>
          <w:szCs w:val="28"/>
        </w:rPr>
        <w:t>добиться</w:t>
      </w:r>
      <w:r w:rsidR="00757F0B" w:rsidRPr="00910ADC">
        <w:rPr>
          <w:rFonts w:ascii="Times New Roman" w:hAnsi="Times New Roman" w:cs="Times New Roman"/>
          <w:sz w:val="28"/>
          <w:szCs w:val="28"/>
        </w:rPr>
        <w:t xml:space="preserve"> гражданского ми</w:t>
      </w:r>
      <w:r w:rsidR="00757F0B">
        <w:rPr>
          <w:rFonts w:ascii="Times New Roman" w:hAnsi="Times New Roman" w:cs="Times New Roman"/>
          <w:sz w:val="28"/>
          <w:szCs w:val="28"/>
        </w:rPr>
        <w:t>ра, реформировать</w:t>
      </w:r>
      <w:r w:rsidR="00757F0B" w:rsidRPr="00910ADC">
        <w:rPr>
          <w:rFonts w:ascii="Times New Roman" w:hAnsi="Times New Roman" w:cs="Times New Roman"/>
          <w:sz w:val="28"/>
          <w:szCs w:val="28"/>
        </w:rPr>
        <w:t xml:space="preserve"> Конститу</w:t>
      </w:r>
      <w:r w:rsidR="00757F0B">
        <w:rPr>
          <w:rFonts w:ascii="Times New Roman" w:hAnsi="Times New Roman" w:cs="Times New Roman"/>
          <w:sz w:val="28"/>
          <w:szCs w:val="28"/>
        </w:rPr>
        <w:t>цию 1980, нейтрализовать роль армии</w:t>
      </w:r>
      <w:r w:rsidR="00DA3F18">
        <w:rPr>
          <w:rFonts w:ascii="Times New Roman" w:hAnsi="Times New Roman" w:cs="Times New Roman"/>
          <w:sz w:val="28"/>
          <w:szCs w:val="28"/>
        </w:rPr>
        <w:t xml:space="preserve">, </w:t>
      </w:r>
      <w:r w:rsidR="002851CE">
        <w:rPr>
          <w:rFonts w:ascii="Times New Roman" w:hAnsi="Times New Roman" w:cs="Times New Roman"/>
          <w:sz w:val="28"/>
          <w:szCs w:val="28"/>
        </w:rPr>
        <w:t>провести об</w:t>
      </w:r>
      <w:r>
        <w:rPr>
          <w:rFonts w:ascii="Times New Roman" w:hAnsi="Times New Roman" w:cs="Times New Roman"/>
          <w:sz w:val="28"/>
          <w:szCs w:val="28"/>
        </w:rPr>
        <w:t xml:space="preserve">думанную </w:t>
      </w:r>
      <w:r w:rsidR="00757F0B" w:rsidRPr="00910ADC">
        <w:rPr>
          <w:rFonts w:ascii="Times New Roman" w:hAnsi="Times New Roman" w:cs="Times New Roman"/>
          <w:sz w:val="28"/>
          <w:szCs w:val="28"/>
        </w:rPr>
        <w:t>политику</w:t>
      </w:r>
      <w:r>
        <w:rPr>
          <w:rFonts w:ascii="Times New Roman" w:hAnsi="Times New Roman" w:cs="Times New Roman"/>
          <w:sz w:val="28"/>
          <w:szCs w:val="28"/>
        </w:rPr>
        <w:t xml:space="preserve"> в других сферах</w:t>
      </w:r>
      <w:r w:rsidR="00757F0B" w:rsidRPr="00910ADC">
        <w:rPr>
          <w:rFonts w:ascii="Times New Roman" w:hAnsi="Times New Roman" w:cs="Times New Roman"/>
          <w:sz w:val="28"/>
          <w:szCs w:val="28"/>
        </w:rPr>
        <w:t>.</w:t>
      </w:r>
    </w:p>
    <w:p w:rsidR="003C6D08" w:rsidRPr="00910ADC" w:rsidRDefault="003C6D08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10ADC">
        <w:rPr>
          <w:rFonts w:ascii="Times New Roman" w:hAnsi="Times New Roman" w:cs="Times New Roman"/>
          <w:sz w:val="28"/>
          <w:szCs w:val="28"/>
        </w:rPr>
        <w:t>начался этап совершенс</w:t>
      </w:r>
      <w:r>
        <w:rPr>
          <w:rFonts w:ascii="Times New Roman" w:hAnsi="Times New Roman" w:cs="Times New Roman"/>
          <w:sz w:val="28"/>
          <w:szCs w:val="28"/>
        </w:rPr>
        <w:t>твования демократии,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принимались новые законы, направленные н</w:t>
      </w:r>
      <w:r w:rsidR="0066286E">
        <w:rPr>
          <w:rFonts w:ascii="Times New Roman" w:hAnsi="Times New Roman" w:cs="Times New Roman"/>
          <w:sz w:val="28"/>
          <w:szCs w:val="28"/>
        </w:rPr>
        <w:t>а защиту прав и свобод граждан, попытки реформировать электоральную систему</w:t>
      </w:r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r w:rsidR="0066286E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910ADC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и увеличить лояльность населения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 дали возможность чилийцам в большей степени влиять на полити</w:t>
      </w:r>
      <w:r w:rsidR="00C16B0B">
        <w:rPr>
          <w:rFonts w:ascii="Times New Roman" w:hAnsi="Times New Roman" w:cs="Times New Roman"/>
          <w:sz w:val="28"/>
          <w:szCs w:val="28"/>
        </w:rPr>
        <w:t xml:space="preserve">ческие процессы в </w:t>
      </w:r>
      <w:r w:rsidRPr="00910ADC">
        <w:rPr>
          <w:rFonts w:ascii="Times New Roman" w:hAnsi="Times New Roman" w:cs="Times New Roman"/>
          <w:sz w:val="28"/>
          <w:szCs w:val="28"/>
        </w:rPr>
        <w:t>государстве.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стихийные бедст</w:t>
      </w:r>
      <w:r w:rsidR="00C16B0B">
        <w:rPr>
          <w:rFonts w:ascii="Times New Roman" w:hAnsi="Times New Roman" w:cs="Times New Roman"/>
          <w:sz w:val="28"/>
          <w:szCs w:val="28"/>
        </w:rPr>
        <w:t>вия, массовые протесты</w:t>
      </w:r>
      <w:r>
        <w:rPr>
          <w:rFonts w:ascii="Times New Roman" w:hAnsi="Times New Roman" w:cs="Times New Roman"/>
          <w:sz w:val="28"/>
          <w:szCs w:val="28"/>
        </w:rPr>
        <w:t>, кризисы,</w:t>
      </w:r>
      <w:r w:rsidR="00743AD5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5A1C23">
        <w:rPr>
          <w:rFonts w:ascii="Times New Roman" w:hAnsi="Times New Roman" w:cs="Times New Roman"/>
          <w:sz w:val="28"/>
          <w:szCs w:val="28"/>
        </w:rPr>
        <w:t xml:space="preserve"> правительство продолжает </w:t>
      </w:r>
      <w:r w:rsidR="0066286E">
        <w:rPr>
          <w:rFonts w:ascii="Times New Roman" w:hAnsi="Times New Roman" w:cs="Times New Roman"/>
          <w:sz w:val="28"/>
          <w:szCs w:val="28"/>
        </w:rPr>
        <w:t>работать над</w:t>
      </w:r>
      <w:r w:rsidR="00743AD5"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66286E">
        <w:rPr>
          <w:rFonts w:ascii="Times New Roman" w:hAnsi="Times New Roman" w:cs="Times New Roman"/>
          <w:sz w:val="28"/>
          <w:szCs w:val="28"/>
        </w:rPr>
        <w:t xml:space="preserve"> демократии</w:t>
      </w:r>
      <w:r w:rsidR="00385EA0">
        <w:rPr>
          <w:rFonts w:ascii="Times New Roman" w:hAnsi="Times New Roman" w:cs="Times New Roman"/>
          <w:sz w:val="28"/>
          <w:szCs w:val="28"/>
        </w:rPr>
        <w:t xml:space="preserve"> и</w:t>
      </w:r>
      <w:r w:rsidR="00C16B0B">
        <w:rPr>
          <w:rFonts w:ascii="Times New Roman" w:hAnsi="Times New Roman" w:cs="Times New Roman"/>
          <w:sz w:val="28"/>
          <w:szCs w:val="28"/>
        </w:rPr>
        <w:t xml:space="preserve"> дальнейшим </w:t>
      </w:r>
      <w:r w:rsidR="00980744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совершенст</w:t>
      </w:r>
      <w:r w:rsidR="00980744">
        <w:rPr>
          <w:rFonts w:ascii="Times New Roman" w:hAnsi="Times New Roman" w:cs="Times New Roman"/>
          <w:sz w:val="28"/>
          <w:szCs w:val="28"/>
        </w:rPr>
        <w:t>вованием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C5" w:rsidRPr="0054643E" w:rsidRDefault="00A85D71" w:rsidP="0054643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8" w:name="_Toc72500019"/>
      <w:r w:rsidRPr="0054643E">
        <w:rPr>
          <w:rFonts w:ascii="Times New Roman" w:hAnsi="Times New Roman" w:cs="Times New Roman"/>
          <w:b/>
          <w:color w:val="000000" w:themeColor="text1"/>
          <w:sz w:val="28"/>
        </w:rPr>
        <w:t xml:space="preserve">2.2 </w:t>
      </w:r>
      <w:r w:rsidR="00AA68C5" w:rsidRPr="0054643E">
        <w:rPr>
          <w:rFonts w:ascii="Times New Roman" w:hAnsi="Times New Roman" w:cs="Times New Roman"/>
          <w:b/>
          <w:color w:val="000000" w:themeColor="text1"/>
          <w:sz w:val="28"/>
        </w:rPr>
        <w:t>Система чилийской демократии и её проблемы</w:t>
      </w:r>
      <w:bookmarkEnd w:id="8"/>
    </w:p>
    <w:p w:rsidR="00AA68C5" w:rsidRPr="00910ADC" w:rsidRDefault="002C1492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результате перехода от дик</w:t>
      </w:r>
      <w:r w:rsidR="00AA68C5">
        <w:rPr>
          <w:rFonts w:ascii="Times New Roman" w:hAnsi="Times New Roman" w:cs="Times New Roman"/>
          <w:sz w:val="28"/>
          <w:szCs w:val="28"/>
        </w:rPr>
        <w:t>татуры Пиночета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C1492">
        <w:rPr>
          <w:rFonts w:ascii="Times New Roman" w:hAnsi="Times New Roman" w:cs="Times New Roman"/>
          <w:sz w:val="28"/>
          <w:szCs w:val="28"/>
        </w:rPr>
        <w:t>Чили сформировалась неполная демократия</w:t>
      </w:r>
      <w:r w:rsidR="00C95E92">
        <w:rPr>
          <w:rFonts w:ascii="Times New Roman" w:hAnsi="Times New Roman" w:cs="Times New Roman"/>
          <w:sz w:val="28"/>
          <w:szCs w:val="28"/>
        </w:rPr>
        <w:t xml:space="preserve">. Она проявляется </w:t>
      </w:r>
      <w:r w:rsidR="00AA68C5" w:rsidRPr="00910ADC">
        <w:rPr>
          <w:rFonts w:ascii="Times New Roman" w:hAnsi="Times New Roman" w:cs="Times New Roman"/>
          <w:sz w:val="28"/>
          <w:szCs w:val="28"/>
        </w:rPr>
        <w:t>в трех измерениях: избирательном, конституционном и гражданском. Чилийский случай представляет собой авторитарные анклавы, унаследованные как от д</w:t>
      </w:r>
      <w:r w:rsidR="00AA68C5">
        <w:rPr>
          <w:rFonts w:ascii="Times New Roman" w:hAnsi="Times New Roman" w:cs="Times New Roman"/>
          <w:sz w:val="28"/>
          <w:szCs w:val="28"/>
        </w:rPr>
        <w:t>иктатуры, так и от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соглашений о переходе, которые ограничивают демократический характер. 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910A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10ADC">
        <w:rPr>
          <w:rFonts w:ascii="Times New Roman" w:hAnsi="Times New Roman" w:cs="Times New Roman"/>
          <w:sz w:val="28"/>
          <w:szCs w:val="28"/>
        </w:rPr>
        <w:t xml:space="preserve"> отношении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множество разногласий</w:t>
      </w:r>
      <w:r w:rsidR="002C1492">
        <w:rPr>
          <w:rFonts w:ascii="Times New Roman" w:hAnsi="Times New Roman" w:cs="Times New Roman"/>
          <w:sz w:val="28"/>
          <w:szCs w:val="28"/>
        </w:rPr>
        <w:t xml:space="preserve">: </w:t>
      </w:r>
      <w:r w:rsidRPr="00910ADC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910ADC">
        <w:rPr>
          <w:rFonts w:ascii="Times New Roman" w:hAnsi="Times New Roman" w:cs="Times New Roman"/>
          <w:sz w:val="28"/>
          <w:szCs w:val="28"/>
        </w:rPr>
        <w:lastRenderedPageBreak/>
        <w:t>легитимности ее происхождения</w:t>
      </w:r>
      <w:r w:rsidR="002C1492">
        <w:rPr>
          <w:rFonts w:ascii="Times New Roman" w:hAnsi="Times New Roman" w:cs="Times New Roman"/>
          <w:sz w:val="28"/>
          <w:szCs w:val="28"/>
        </w:rPr>
        <w:t>, ее содержания или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того, представля</w:t>
      </w:r>
      <w:r w:rsidR="002C1492">
        <w:rPr>
          <w:rFonts w:ascii="Times New Roman" w:hAnsi="Times New Roman" w:cs="Times New Roman"/>
          <w:sz w:val="28"/>
          <w:szCs w:val="28"/>
        </w:rPr>
        <w:t>ет ли она волю чилийцев</w:t>
      </w:r>
      <w:r w:rsidRPr="00910ADC">
        <w:rPr>
          <w:rFonts w:ascii="Times New Roman" w:hAnsi="Times New Roman" w:cs="Times New Roman"/>
          <w:sz w:val="28"/>
          <w:szCs w:val="28"/>
        </w:rPr>
        <w:t>. Это единственный случай в мире, когда Конституция, принятая во время военной диктатуры, остается в силе при демократическом режиме.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Навязанная военной диктатурой посредство</w:t>
      </w:r>
      <w:r w:rsidR="00C95E92">
        <w:rPr>
          <w:rFonts w:ascii="Times New Roman" w:hAnsi="Times New Roman" w:cs="Times New Roman"/>
          <w:sz w:val="28"/>
          <w:szCs w:val="28"/>
        </w:rPr>
        <w:t>м мошеннического плебисцита</w:t>
      </w:r>
      <w:r w:rsidRPr="00910ADC">
        <w:rPr>
          <w:rFonts w:ascii="Times New Roman" w:hAnsi="Times New Roman" w:cs="Times New Roman"/>
          <w:sz w:val="28"/>
          <w:szCs w:val="28"/>
        </w:rPr>
        <w:t xml:space="preserve"> Конституция, в некоторых отношениях измененн</w:t>
      </w:r>
      <w:r w:rsidR="00713163">
        <w:rPr>
          <w:rFonts w:ascii="Times New Roman" w:hAnsi="Times New Roman" w:cs="Times New Roman"/>
          <w:sz w:val="28"/>
          <w:szCs w:val="28"/>
        </w:rPr>
        <w:t>ая соглашениями между властью</w:t>
      </w:r>
      <w:r>
        <w:rPr>
          <w:rFonts w:ascii="Times New Roman" w:hAnsi="Times New Roman" w:cs="Times New Roman"/>
          <w:sz w:val="28"/>
          <w:szCs w:val="28"/>
        </w:rPr>
        <w:t xml:space="preserve"> и оппозицией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 1988-1990 годах, была направлена на обеспечение ее вечности и неизменности с помощью нескольких механизмов: включение в Сенат бывших </w:t>
      </w:r>
      <w:r>
        <w:rPr>
          <w:rFonts w:ascii="Times New Roman" w:hAnsi="Times New Roman" w:cs="Times New Roman"/>
          <w:sz w:val="28"/>
          <w:szCs w:val="28"/>
        </w:rPr>
        <w:t xml:space="preserve">Президентов Республики, </w:t>
      </w:r>
      <w:r w:rsidRPr="00910ADC">
        <w:rPr>
          <w:rFonts w:ascii="Times New Roman" w:hAnsi="Times New Roman" w:cs="Times New Roman"/>
          <w:sz w:val="28"/>
          <w:szCs w:val="28"/>
        </w:rPr>
        <w:t>членов, назначаемых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95E92">
        <w:rPr>
          <w:rFonts w:ascii="Times New Roman" w:hAnsi="Times New Roman" w:cs="Times New Roman"/>
          <w:sz w:val="28"/>
          <w:szCs w:val="28"/>
        </w:rPr>
        <w:t xml:space="preserve"> выборов,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высокие кв</w:t>
      </w:r>
      <w:r w:rsidR="002C1492">
        <w:rPr>
          <w:rFonts w:ascii="Times New Roman" w:hAnsi="Times New Roman" w:cs="Times New Roman"/>
          <w:sz w:val="28"/>
          <w:szCs w:val="28"/>
        </w:rPr>
        <w:t>орумы</w:t>
      </w:r>
      <w:r w:rsidR="005B77C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2C1492">
        <w:rPr>
          <w:rFonts w:ascii="Times New Roman" w:hAnsi="Times New Roman" w:cs="Times New Roman"/>
          <w:sz w:val="28"/>
          <w:szCs w:val="28"/>
        </w:rPr>
        <w:t xml:space="preserve"> для внесения изменений</w:t>
      </w:r>
      <w:r w:rsidRPr="00910ADC">
        <w:rPr>
          <w:rFonts w:ascii="Times New Roman" w:hAnsi="Times New Roman" w:cs="Times New Roman"/>
          <w:sz w:val="28"/>
          <w:szCs w:val="28"/>
        </w:rPr>
        <w:t>, избирательная система меньшинства.</w:t>
      </w:r>
      <w:r w:rsidR="002B0856" w:rsidRPr="002B0856">
        <w:rPr>
          <w:rFonts w:ascii="Times New Roman" w:hAnsi="Times New Roman" w:cs="Times New Roman"/>
          <w:sz w:val="28"/>
          <w:szCs w:val="28"/>
        </w:rPr>
        <w:t xml:space="preserve"> </w:t>
      </w:r>
      <w:r w:rsidR="00C95E92">
        <w:rPr>
          <w:rFonts w:ascii="Times New Roman" w:hAnsi="Times New Roman" w:cs="Times New Roman"/>
          <w:sz w:val="28"/>
          <w:szCs w:val="28"/>
        </w:rPr>
        <w:t>Хотя часть была отменена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 результате реформы 2005 года при прези</w:t>
      </w:r>
      <w:r>
        <w:rPr>
          <w:rFonts w:ascii="Times New Roman" w:hAnsi="Times New Roman" w:cs="Times New Roman"/>
          <w:sz w:val="28"/>
          <w:szCs w:val="28"/>
        </w:rPr>
        <w:t>денте Лагосе,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другие остаются</w:t>
      </w:r>
      <w:r w:rsidR="00C95E92">
        <w:rPr>
          <w:rFonts w:ascii="Times New Roman" w:hAnsi="Times New Roman" w:cs="Times New Roman"/>
          <w:sz w:val="28"/>
          <w:szCs w:val="28"/>
        </w:rPr>
        <w:t xml:space="preserve"> в полной силе, вызывая </w:t>
      </w:r>
      <w:r w:rsidRPr="00910ADC">
        <w:rPr>
          <w:rFonts w:ascii="Times New Roman" w:hAnsi="Times New Roman" w:cs="Times New Roman"/>
          <w:sz w:val="28"/>
          <w:szCs w:val="28"/>
        </w:rPr>
        <w:t>искажение воли народа в ст</w:t>
      </w:r>
      <w:r>
        <w:rPr>
          <w:rFonts w:ascii="Times New Roman" w:hAnsi="Times New Roman" w:cs="Times New Roman"/>
          <w:sz w:val="28"/>
          <w:szCs w:val="28"/>
        </w:rPr>
        <w:t xml:space="preserve">ране (например, </w:t>
      </w:r>
      <w:r w:rsidRPr="00910ADC">
        <w:rPr>
          <w:rFonts w:ascii="Times New Roman" w:hAnsi="Times New Roman" w:cs="Times New Roman"/>
          <w:sz w:val="28"/>
          <w:szCs w:val="28"/>
        </w:rPr>
        <w:t>невозможность модификации биномиальной системы; отказ предоставить право голоса чилийцам, проживающим за границей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изменить все законы, принятые Пиночет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B0856">
        <w:rPr>
          <w:rFonts w:ascii="Times New Roman" w:hAnsi="Times New Roman" w:cs="Times New Roman"/>
          <w:sz w:val="28"/>
          <w:szCs w:val="28"/>
        </w:rPr>
        <w:t xml:space="preserve"> по конституционным вопросам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5E92">
        <w:rPr>
          <w:rFonts w:ascii="Times New Roman" w:hAnsi="Times New Roman" w:cs="Times New Roman"/>
          <w:sz w:val="28"/>
          <w:szCs w:val="28"/>
        </w:rPr>
        <w:t>. Данная проблема вызывает большо</w:t>
      </w:r>
      <w:r w:rsidRPr="00910ADC">
        <w:rPr>
          <w:rFonts w:ascii="Times New Roman" w:hAnsi="Times New Roman" w:cs="Times New Roman"/>
          <w:sz w:val="28"/>
          <w:szCs w:val="28"/>
        </w:rPr>
        <w:t>е количество соц</w:t>
      </w:r>
      <w:r w:rsidR="002B0856">
        <w:rPr>
          <w:rFonts w:ascii="Times New Roman" w:hAnsi="Times New Roman" w:cs="Times New Roman"/>
          <w:sz w:val="28"/>
          <w:szCs w:val="28"/>
        </w:rPr>
        <w:t>иальных конфликтов в последние годы</w:t>
      </w:r>
      <w:r w:rsidR="00C95E92">
        <w:rPr>
          <w:rFonts w:ascii="Times New Roman" w:hAnsi="Times New Roman" w:cs="Times New Roman"/>
          <w:sz w:val="28"/>
          <w:szCs w:val="28"/>
        </w:rPr>
        <w:t>.</w:t>
      </w:r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Основное ядро</w:t>
      </w:r>
      <w:r>
        <w:rPr>
          <w:rFonts w:ascii="Times New Roman" w:hAnsi="Times New Roman" w:cs="Times New Roman"/>
          <w:sz w:val="28"/>
          <w:szCs w:val="28"/>
        </w:rPr>
        <w:t xml:space="preserve"> ​​Конституции -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неизменная и вечная железная основа для определенного социально-экономического 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Независимость исполнительной и законодательной ветвей власти</w:t>
      </w:r>
      <w:r w:rsidR="005B77CF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  <w:r w:rsidRPr="00A85D71">
        <w:rPr>
          <w:rFonts w:ascii="Times New Roman" w:hAnsi="Times New Roman" w:cs="Times New Roman"/>
          <w:b/>
          <w:sz w:val="28"/>
          <w:szCs w:val="28"/>
        </w:rPr>
        <w:t>:</w:t>
      </w:r>
    </w:p>
    <w:p w:rsidR="00AA68C5" w:rsidRPr="00910ADC" w:rsidRDefault="00AA68C5" w:rsidP="00A8356E">
      <w:pPr>
        <w:pStyle w:val="a3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Конституция наделяет исполнительную власть большими полномочиями в законодательной</w:t>
      </w:r>
      <w:r w:rsidR="00F07849">
        <w:rPr>
          <w:rFonts w:ascii="Times New Roman" w:hAnsi="Times New Roman" w:cs="Times New Roman"/>
          <w:sz w:val="28"/>
          <w:szCs w:val="28"/>
        </w:rPr>
        <w:t xml:space="preserve"> сфере (например, </w:t>
      </w:r>
      <w:r w:rsidRPr="00910ADC">
        <w:rPr>
          <w:rFonts w:ascii="Times New Roman" w:hAnsi="Times New Roman" w:cs="Times New Roman"/>
          <w:sz w:val="28"/>
          <w:szCs w:val="28"/>
        </w:rPr>
        <w:t>инициативой в вопросах, требующих государственного финансиров</w:t>
      </w:r>
      <w:r>
        <w:rPr>
          <w:rFonts w:ascii="Times New Roman" w:hAnsi="Times New Roman" w:cs="Times New Roman"/>
          <w:sz w:val="28"/>
          <w:szCs w:val="28"/>
        </w:rPr>
        <w:t>ания, или неотложной помощи</w:t>
      </w:r>
      <w:r w:rsidR="00F07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Но </w:t>
      </w:r>
      <w:r w:rsidR="00021B87">
        <w:rPr>
          <w:rFonts w:ascii="Times New Roman" w:hAnsi="Times New Roman" w:cs="Times New Roman"/>
          <w:sz w:val="28"/>
          <w:szCs w:val="28"/>
        </w:rPr>
        <w:t xml:space="preserve">эти </w:t>
      </w:r>
      <w:r w:rsidRPr="00910ADC">
        <w:rPr>
          <w:rFonts w:ascii="Times New Roman" w:hAnsi="Times New Roman" w:cs="Times New Roman"/>
          <w:sz w:val="28"/>
          <w:szCs w:val="28"/>
        </w:rPr>
        <w:t>законодательные полномочия</w:t>
      </w:r>
      <w:r w:rsidR="00021B87">
        <w:rPr>
          <w:rFonts w:ascii="Times New Roman" w:hAnsi="Times New Roman" w:cs="Times New Roman"/>
          <w:sz w:val="28"/>
          <w:szCs w:val="28"/>
        </w:rPr>
        <w:t xml:space="preserve"> не 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1B87">
        <w:rPr>
          <w:rFonts w:ascii="Times New Roman" w:hAnsi="Times New Roman" w:cs="Times New Roman"/>
          <w:sz w:val="28"/>
          <w:szCs w:val="28"/>
        </w:rPr>
        <w:t>ся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против воли Конгресса.</w:t>
      </w:r>
    </w:p>
    <w:p w:rsidR="00AA68C5" w:rsidRPr="00910ADC" w:rsidRDefault="00AA68C5" w:rsidP="00A8356E">
      <w:pPr>
        <w:pStyle w:val="a3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В целом законодательные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прозрачны. Однако</w:t>
      </w:r>
      <w:r w:rsidR="00F07849">
        <w:rPr>
          <w:rFonts w:ascii="Times New Roman" w:hAnsi="Times New Roman" w:cs="Times New Roman"/>
          <w:sz w:val="28"/>
          <w:szCs w:val="28"/>
        </w:rPr>
        <w:t xml:space="preserve"> до сих пор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и законы</w:t>
      </w:r>
      <w:r w:rsidRPr="00910ADC">
        <w:rPr>
          <w:rFonts w:ascii="Times New Roman" w:hAnsi="Times New Roman" w:cs="Times New Roman"/>
          <w:sz w:val="28"/>
          <w:szCs w:val="28"/>
        </w:rPr>
        <w:t>, которые регулируются на</w:t>
      </w:r>
      <w:r>
        <w:rPr>
          <w:rFonts w:ascii="Times New Roman" w:hAnsi="Times New Roman" w:cs="Times New Roman"/>
          <w:sz w:val="28"/>
          <w:szCs w:val="28"/>
        </w:rPr>
        <w:t xml:space="preserve"> секретных заседаниях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Пленарные заседания,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комитеты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910ADC">
        <w:rPr>
          <w:rFonts w:ascii="Times New Roman" w:hAnsi="Times New Roman" w:cs="Times New Roman"/>
          <w:sz w:val="28"/>
          <w:szCs w:val="28"/>
        </w:rPr>
        <w:t xml:space="preserve"> транслир</w:t>
      </w:r>
      <w:r>
        <w:rPr>
          <w:rFonts w:ascii="Times New Roman" w:hAnsi="Times New Roman" w:cs="Times New Roman"/>
          <w:sz w:val="28"/>
          <w:szCs w:val="28"/>
        </w:rPr>
        <w:t>уются по телеканалам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</w:p>
    <w:p w:rsidR="00AA68C5" w:rsidRDefault="00AA68C5" w:rsidP="00A8356E">
      <w:pPr>
        <w:pStyle w:val="a3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Исполнительная власть соблюдает законы, принятые Конгрессом. </w:t>
      </w:r>
      <w:r>
        <w:rPr>
          <w:rFonts w:ascii="Times New Roman" w:hAnsi="Times New Roman" w:cs="Times New Roman"/>
          <w:sz w:val="28"/>
          <w:szCs w:val="28"/>
        </w:rPr>
        <w:t>Практически нет случаев, что</w:t>
      </w:r>
      <w:r w:rsidRPr="00910ADC">
        <w:rPr>
          <w:rFonts w:ascii="Times New Roman" w:hAnsi="Times New Roman" w:cs="Times New Roman"/>
          <w:sz w:val="28"/>
          <w:szCs w:val="28"/>
        </w:rPr>
        <w:t xml:space="preserve"> какой-либо государственный орган отстранил от должности члена другой госуд</w:t>
      </w:r>
      <w:r w:rsidR="00F07849">
        <w:rPr>
          <w:rFonts w:ascii="Times New Roman" w:hAnsi="Times New Roman" w:cs="Times New Roman"/>
          <w:sz w:val="28"/>
          <w:szCs w:val="28"/>
        </w:rPr>
        <w:t>арственной власти после 1990 года</w:t>
      </w:r>
      <w:r w:rsidRPr="00910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8C5" w:rsidRPr="00AA68C5" w:rsidRDefault="00AA68C5" w:rsidP="00A8356E">
      <w:pPr>
        <w:pStyle w:val="a3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20">
        <w:rPr>
          <w:rFonts w:ascii="Times New Roman" w:hAnsi="Times New Roman" w:cs="Times New Roman"/>
          <w:sz w:val="28"/>
          <w:szCs w:val="28"/>
        </w:rPr>
        <w:t>Конгресс не имеет права применять санкции к парламентариям, и если они буд</w:t>
      </w:r>
      <w:r w:rsidR="00F07849">
        <w:rPr>
          <w:rFonts w:ascii="Times New Roman" w:hAnsi="Times New Roman" w:cs="Times New Roman"/>
          <w:sz w:val="28"/>
          <w:szCs w:val="28"/>
        </w:rPr>
        <w:t>ут признаны недееспособными, то</w:t>
      </w:r>
      <w:r w:rsidRPr="001B5D20">
        <w:rPr>
          <w:rFonts w:ascii="Times New Roman" w:hAnsi="Times New Roman" w:cs="Times New Roman"/>
          <w:sz w:val="28"/>
          <w:szCs w:val="28"/>
        </w:rPr>
        <w:t xml:space="preserve"> могут быть уволены Конституционным судом.</w:t>
      </w:r>
      <w:r w:rsidR="00021B87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B025E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онгресс может посредством </w:t>
      </w:r>
      <w:r w:rsidRPr="00AA68C5">
        <w:rPr>
          <w:rFonts w:ascii="Times New Roman" w:hAnsi="Times New Roman" w:cs="Times New Roman"/>
          <w:sz w:val="28"/>
          <w:szCs w:val="28"/>
        </w:rPr>
        <w:t xml:space="preserve">процедуры импичмента отстранить Президента (требуется 2/3 действующих членов). </w:t>
      </w:r>
    </w:p>
    <w:p w:rsidR="00AA68C5" w:rsidRPr="00910ADC" w:rsidRDefault="00AA68C5" w:rsidP="00A8356E">
      <w:pPr>
        <w:pStyle w:val="a3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Нет общей коррупции на исполнительных 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должностях, в администрации</w:t>
      </w:r>
      <w:r w:rsidRPr="00910ADC">
        <w:rPr>
          <w:rFonts w:ascii="Times New Roman" w:hAnsi="Times New Roman" w:cs="Times New Roman"/>
          <w:sz w:val="28"/>
          <w:szCs w:val="28"/>
        </w:rPr>
        <w:t>: конкретные дела были объявлены властями и переданы в Управл</w:t>
      </w:r>
      <w:r w:rsidR="00F07849">
        <w:rPr>
          <w:rFonts w:ascii="Times New Roman" w:hAnsi="Times New Roman" w:cs="Times New Roman"/>
          <w:sz w:val="28"/>
          <w:szCs w:val="28"/>
        </w:rPr>
        <w:t>ение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или в суд. 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Независимость судебной власти</w:t>
      </w:r>
    </w:p>
    <w:p w:rsidR="00AA68C5" w:rsidRPr="00910ADC" w:rsidRDefault="00B025EE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8C5">
        <w:rPr>
          <w:rFonts w:ascii="Times New Roman" w:hAnsi="Times New Roman" w:cs="Times New Roman"/>
          <w:sz w:val="28"/>
          <w:szCs w:val="28"/>
        </w:rPr>
        <w:t xml:space="preserve"> начала военного переворота в сентябре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1973 года судебная в</w:t>
      </w:r>
      <w:r>
        <w:rPr>
          <w:rFonts w:ascii="Times New Roman" w:hAnsi="Times New Roman" w:cs="Times New Roman"/>
          <w:sz w:val="28"/>
          <w:szCs w:val="28"/>
        </w:rPr>
        <w:t>ласть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явно поддерживала его,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AA68C5" w:rsidRPr="00910ADC">
        <w:rPr>
          <w:rFonts w:ascii="Times New Roman" w:hAnsi="Times New Roman" w:cs="Times New Roman"/>
          <w:sz w:val="28"/>
          <w:szCs w:val="28"/>
        </w:rPr>
        <w:t>стала подчин</w:t>
      </w:r>
      <w:r w:rsidR="00C95E92">
        <w:rPr>
          <w:rFonts w:ascii="Times New Roman" w:hAnsi="Times New Roman" w:cs="Times New Roman"/>
          <w:sz w:val="28"/>
          <w:szCs w:val="28"/>
        </w:rPr>
        <w:t>енным органом</w:t>
      </w:r>
      <w:r w:rsidR="00AA68C5">
        <w:rPr>
          <w:rFonts w:ascii="Times New Roman" w:hAnsi="Times New Roman" w:cs="Times New Roman"/>
          <w:sz w:val="28"/>
          <w:szCs w:val="28"/>
        </w:rPr>
        <w:t xml:space="preserve"> диктатуры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. Это была коррумпированная судебная система, </w:t>
      </w:r>
      <w:r w:rsidR="00AA68C5">
        <w:rPr>
          <w:rFonts w:ascii="Times New Roman" w:hAnsi="Times New Roman" w:cs="Times New Roman"/>
          <w:sz w:val="28"/>
          <w:szCs w:val="28"/>
        </w:rPr>
        <w:t>за редкими исключениями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, </w:t>
      </w:r>
      <w:r w:rsidR="00AA68C5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почт</w:t>
      </w:r>
      <w:r w:rsidR="00AA68C5">
        <w:rPr>
          <w:rFonts w:ascii="Times New Roman" w:hAnsi="Times New Roman" w:cs="Times New Roman"/>
          <w:sz w:val="28"/>
          <w:szCs w:val="28"/>
        </w:rPr>
        <w:t>и полностью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отсутст</w:t>
      </w:r>
      <w:r w:rsidR="00AA68C5">
        <w:rPr>
          <w:rFonts w:ascii="Times New Roman" w:hAnsi="Times New Roman" w:cs="Times New Roman"/>
          <w:sz w:val="28"/>
          <w:szCs w:val="28"/>
        </w:rPr>
        <w:t>вовала защита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прав</w:t>
      </w:r>
      <w:r w:rsidR="00AA68C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A68C5" w:rsidRPr="00910ADC">
        <w:rPr>
          <w:rFonts w:ascii="Times New Roman" w:hAnsi="Times New Roman" w:cs="Times New Roman"/>
          <w:sz w:val="28"/>
          <w:szCs w:val="28"/>
        </w:rPr>
        <w:t>.</w:t>
      </w:r>
      <w:r w:rsidR="00C95E92">
        <w:rPr>
          <w:rFonts w:ascii="Times New Roman" w:hAnsi="Times New Roman" w:cs="Times New Roman"/>
          <w:sz w:val="28"/>
          <w:szCs w:val="28"/>
        </w:rPr>
        <w:t xml:space="preserve"> </w:t>
      </w:r>
      <w:r w:rsidR="00AA68C5" w:rsidRPr="00910ADC">
        <w:rPr>
          <w:rFonts w:ascii="Times New Roman" w:hAnsi="Times New Roman" w:cs="Times New Roman"/>
          <w:sz w:val="28"/>
          <w:szCs w:val="28"/>
        </w:rPr>
        <w:t>По</w:t>
      </w:r>
      <w:r w:rsidR="00AA68C5">
        <w:rPr>
          <w:rFonts w:ascii="Times New Roman" w:hAnsi="Times New Roman" w:cs="Times New Roman"/>
          <w:sz w:val="28"/>
          <w:szCs w:val="28"/>
        </w:rPr>
        <w:t xml:space="preserve"> возвращении к демократии </w:t>
      </w:r>
      <w:r w:rsidR="00C95E92">
        <w:rPr>
          <w:rFonts w:ascii="Times New Roman" w:hAnsi="Times New Roman" w:cs="Times New Roman"/>
          <w:sz w:val="28"/>
          <w:szCs w:val="28"/>
        </w:rPr>
        <w:t>отчет Национальной комиссии</w:t>
      </w:r>
      <w:r w:rsidR="00AA68C5">
        <w:rPr>
          <w:rFonts w:ascii="Times New Roman" w:hAnsi="Times New Roman" w:cs="Times New Roman"/>
          <w:sz w:val="28"/>
          <w:szCs w:val="28"/>
        </w:rPr>
        <w:t xml:space="preserve"> </w:t>
      </w:r>
      <w:r w:rsidR="00AA68C5" w:rsidRPr="00910ADC">
        <w:rPr>
          <w:rFonts w:ascii="Times New Roman" w:hAnsi="Times New Roman" w:cs="Times New Roman"/>
          <w:sz w:val="28"/>
          <w:szCs w:val="28"/>
        </w:rPr>
        <w:t>подверг резкой критике действия судебной власти,</w:t>
      </w:r>
      <w:r w:rsidR="00C95E92">
        <w:rPr>
          <w:rFonts w:ascii="Times New Roman" w:hAnsi="Times New Roman" w:cs="Times New Roman"/>
          <w:sz w:val="28"/>
          <w:szCs w:val="28"/>
        </w:rPr>
        <w:t xml:space="preserve"> но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Верховный</w:t>
      </w:r>
      <w:r>
        <w:rPr>
          <w:rFonts w:ascii="Times New Roman" w:hAnsi="Times New Roman" w:cs="Times New Roman"/>
          <w:sz w:val="28"/>
          <w:szCs w:val="28"/>
        </w:rPr>
        <w:t xml:space="preserve"> суд дисквалифицировал этот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чет. Фактически, в первые годы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переходного п</w:t>
      </w:r>
      <w:r>
        <w:rPr>
          <w:rFonts w:ascii="Times New Roman" w:hAnsi="Times New Roman" w:cs="Times New Roman"/>
          <w:sz w:val="28"/>
          <w:szCs w:val="28"/>
        </w:rPr>
        <w:t>ериода суды оставались на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антидемо</w:t>
      </w:r>
      <w:r>
        <w:rPr>
          <w:rFonts w:ascii="Times New Roman" w:hAnsi="Times New Roman" w:cs="Times New Roman"/>
          <w:sz w:val="28"/>
          <w:szCs w:val="28"/>
        </w:rPr>
        <w:t>кратической позиции</w:t>
      </w:r>
      <w:r w:rsidR="00AA68C5" w:rsidRPr="00910ADC">
        <w:rPr>
          <w:rFonts w:ascii="Times New Roman" w:hAnsi="Times New Roman" w:cs="Times New Roman"/>
          <w:sz w:val="28"/>
          <w:szCs w:val="28"/>
        </w:rPr>
        <w:t>.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Изменение в работе судей произошло 16 октября 1998 го</w:t>
      </w:r>
      <w:r w:rsidR="00307FED">
        <w:rPr>
          <w:rFonts w:ascii="Times New Roman" w:hAnsi="Times New Roman" w:cs="Times New Roman"/>
          <w:sz w:val="28"/>
          <w:szCs w:val="28"/>
        </w:rPr>
        <w:t>да с арестом Пиночета в Лондоне</w:t>
      </w:r>
      <w:r w:rsidRPr="00910ADC">
        <w:rPr>
          <w:rFonts w:ascii="Times New Roman" w:hAnsi="Times New Roman" w:cs="Times New Roman"/>
          <w:sz w:val="28"/>
          <w:szCs w:val="28"/>
        </w:rPr>
        <w:t>. «Эффект Гарсона»</w:t>
      </w:r>
      <w:r w:rsidR="005B08DE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910ADC">
        <w:rPr>
          <w:rFonts w:ascii="Times New Roman" w:hAnsi="Times New Roman" w:cs="Times New Roman"/>
          <w:sz w:val="28"/>
          <w:szCs w:val="28"/>
        </w:rPr>
        <w:t xml:space="preserve"> (от имени испанского судьи, задержавшего Пиночета) означал, что чилийские судьи, стремясь </w:t>
      </w:r>
      <w:r w:rsidR="009B6175">
        <w:rPr>
          <w:rFonts w:ascii="Times New Roman" w:hAnsi="Times New Roman" w:cs="Times New Roman"/>
          <w:sz w:val="28"/>
          <w:szCs w:val="28"/>
        </w:rPr>
        <w:t>вернуть доверие</w:t>
      </w:r>
      <w:r w:rsidRPr="00910ADC">
        <w:rPr>
          <w:rFonts w:ascii="Times New Roman" w:hAnsi="Times New Roman" w:cs="Times New Roman"/>
          <w:sz w:val="28"/>
          <w:szCs w:val="28"/>
        </w:rPr>
        <w:t>, начали действовать в интересах дем</w:t>
      </w:r>
      <w:r w:rsidR="009B6175">
        <w:rPr>
          <w:rFonts w:ascii="Times New Roman" w:hAnsi="Times New Roman" w:cs="Times New Roman"/>
          <w:sz w:val="28"/>
          <w:szCs w:val="28"/>
        </w:rPr>
        <w:t>ократии. Сегодня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судебная власть</w:t>
      </w:r>
      <w:r w:rsidR="009B6175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независима, особенно в области</w:t>
      </w:r>
      <w:r w:rsidR="00307FED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</w:t>
      </w:r>
      <w:r w:rsidR="009B6175">
        <w:rPr>
          <w:rFonts w:ascii="Times New Roman" w:hAnsi="Times New Roman" w:cs="Times New Roman"/>
          <w:sz w:val="28"/>
          <w:szCs w:val="28"/>
        </w:rPr>
        <w:t>рав человека,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нынеш</w:t>
      </w:r>
      <w:r>
        <w:rPr>
          <w:rFonts w:ascii="Times New Roman" w:hAnsi="Times New Roman" w:cs="Times New Roman"/>
          <w:sz w:val="28"/>
          <w:szCs w:val="28"/>
        </w:rPr>
        <w:t>ние судьи неустанно преследуют</w:t>
      </w:r>
      <w:r w:rsidRPr="00910ADC">
        <w:rPr>
          <w:rFonts w:ascii="Times New Roman" w:hAnsi="Times New Roman" w:cs="Times New Roman"/>
          <w:sz w:val="28"/>
          <w:szCs w:val="28"/>
        </w:rPr>
        <w:t xml:space="preserve"> коррупцию</w:t>
      </w:r>
      <w:r w:rsidR="009B6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защищают конституционные гарантии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Несмотря на этот прогресс, по-прежнему</w:t>
      </w:r>
      <w:r>
        <w:rPr>
          <w:rFonts w:ascii="Times New Roman" w:hAnsi="Times New Roman" w:cs="Times New Roman"/>
          <w:sz w:val="28"/>
          <w:szCs w:val="28"/>
        </w:rPr>
        <w:t xml:space="preserve"> существуют недостатки</w:t>
      </w:r>
      <w:r w:rsidRPr="00910ADC">
        <w:rPr>
          <w:rFonts w:ascii="Times New Roman" w:hAnsi="Times New Roman" w:cs="Times New Roman"/>
          <w:sz w:val="28"/>
          <w:szCs w:val="28"/>
        </w:rPr>
        <w:t xml:space="preserve">. Одним из них является сохранение юрисдикции военной юстиции как для судебного разбирательства преступлений, совершенных гражданскими лицами, так и в отношении преступлений, совершенных военными против гражданских лиц. </w:t>
      </w:r>
      <w:r w:rsidRPr="00910ADC">
        <w:rPr>
          <w:rFonts w:ascii="Times New Roman" w:hAnsi="Times New Roman" w:cs="Times New Roman"/>
          <w:sz w:val="28"/>
          <w:szCs w:val="28"/>
        </w:rPr>
        <w:lastRenderedPageBreak/>
        <w:t>Второй недостаток состо</w:t>
      </w:r>
      <w:r w:rsidR="006F3C9A">
        <w:rPr>
          <w:rFonts w:ascii="Times New Roman" w:hAnsi="Times New Roman" w:cs="Times New Roman"/>
          <w:sz w:val="28"/>
          <w:szCs w:val="28"/>
        </w:rPr>
        <w:t>ит в том, что реформу</w:t>
      </w:r>
      <w:r w:rsidRPr="00910ADC">
        <w:rPr>
          <w:rFonts w:ascii="Times New Roman" w:hAnsi="Times New Roman" w:cs="Times New Roman"/>
          <w:sz w:val="28"/>
          <w:szCs w:val="28"/>
        </w:rPr>
        <w:t xml:space="preserve"> уголовно-процессуального права</w:t>
      </w:r>
      <w:r w:rsidR="006F3C9A">
        <w:rPr>
          <w:rFonts w:ascii="Times New Roman" w:hAnsi="Times New Roman" w:cs="Times New Roman"/>
          <w:sz w:val="28"/>
          <w:szCs w:val="28"/>
        </w:rPr>
        <w:t xml:space="preserve"> не удалось применить</w:t>
      </w:r>
      <w:r w:rsidRPr="00910ADC">
        <w:rPr>
          <w:rFonts w:ascii="Times New Roman" w:hAnsi="Times New Roman" w:cs="Times New Roman"/>
          <w:sz w:val="28"/>
          <w:szCs w:val="28"/>
        </w:rPr>
        <w:t xml:space="preserve"> дл</w:t>
      </w:r>
      <w:r w:rsidR="006F3C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защиты прав</w:t>
      </w:r>
      <w:r w:rsidR="00C95E92">
        <w:rPr>
          <w:rFonts w:ascii="Times New Roman" w:hAnsi="Times New Roman" w:cs="Times New Roman"/>
          <w:sz w:val="28"/>
          <w:szCs w:val="28"/>
        </w:rPr>
        <w:t xml:space="preserve"> коренных народов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  <w:r w:rsidR="00C95E92">
        <w:rPr>
          <w:rFonts w:ascii="Times New Roman" w:hAnsi="Times New Roman" w:cs="Times New Roman"/>
          <w:sz w:val="28"/>
          <w:szCs w:val="28"/>
        </w:rPr>
        <w:t xml:space="preserve"> Также по</w:t>
      </w:r>
      <w:r w:rsidR="004E2153">
        <w:rPr>
          <w:rFonts w:ascii="Times New Roman" w:hAnsi="Times New Roman" w:cs="Times New Roman"/>
          <w:sz w:val="28"/>
          <w:szCs w:val="28"/>
        </w:rPr>
        <w:t xml:space="preserve"> итогам процессов 2010 года </w:t>
      </w:r>
      <w:r w:rsidR="004E2153" w:rsidRPr="004E2153">
        <w:rPr>
          <w:rFonts w:ascii="Times New Roman" w:hAnsi="Times New Roman" w:cs="Times New Roman"/>
          <w:sz w:val="28"/>
          <w:szCs w:val="28"/>
        </w:rPr>
        <w:t>Конституционный суд стал фактически властью, которая решает вопросы, выходящие далек</w:t>
      </w:r>
      <w:r w:rsidR="008971FB">
        <w:rPr>
          <w:rFonts w:ascii="Times New Roman" w:hAnsi="Times New Roman" w:cs="Times New Roman"/>
          <w:sz w:val="28"/>
          <w:szCs w:val="28"/>
        </w:rPr>
        <w:t>о за рамки компетенции,</w:t>
      </w:r>
      <w:r w:rsidR="004E2153" w:rsidRPr="004E2153">
        <w:rPr>
          <w:rFonts w:ascii="Times New Roman" w:hAnsi="Times New Roman" w:cs="Times New Roman"/>
          <w:sz w:val="28"/>
          <w:szCs w:val="28"/>
        </w:rPr>
        <w:t xml:space="preserve"> </w:t>
      </w:r>
      <w:r w:rsidR="000B7393">
        <w:rPr>
          <w:rFonts w:ascii="Times New Roman" w:hAnsi="Times New Roman" w:cs="Times New Roman"/>
          <w:sz w:val="28"/>
          <w:szCs w:val="28"/>
        </w:rPr>
        <w:t>и может быть</w:t>
      </w:r>
      <w:r w:rsidR="00C95E92">
        <w:rPr>
          <w:rFonts w:ascii="Times New Roman" w:hAnsi="Times New Roman" w:cs="Times New Roman"/>
          <w:sz w:val="28"/>
          <w:szCs w:val="28"/>
        </w:rPr>
        <w:t xml:space="preserve"> </w:t>
      </w:r>
      <w:r w:rsidR="000B7393">
        <w:rPr>
          <w:rFonts w:ascii="Times New Roman" w:hAnsi="Times New Roman" w:cs="Times New Roman"/>
          <w:sz w:val="28"/>
          <w:szCs w:val="28"/>
        </w:rPr>
        <w:t>использован</w:t>
      </w:r>
      <w:r w:rsidR="008971FB">
        <w:rPr>
          <w:rFonts w:ascii="Times New Roman" w:hAnsi="Times New Roman" w:cs="Times New Roman"/>
          <w:sz w:val="28"/>
          <w:szCs w:val="28"/>
        </w:rPr>
        <w:t>а</w:t>
      </w:r>
      <w:r w:rsidR="00C95E92">
        <w:rPr>
          <w:rFonts w:ascii="Times New Roman" w:hAnsi="Times New Roman" w:cs="Times New Roman"/>
          <w:sz w:val="28"/>
          <w:szCs w:val="28"/>
        </w:rPr>
        <w:t xml:space="preserve"> правой оппозицией</w:t>
      </w:r>
      <w:r w:rsidR="004E2153" w:rsidRPr="004E215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95E92">
        <w:rPr>
          <w:rFonts w:ascii="Times New Roman" w:hAnsi="Times New Roman" w:cs="Times New Roman"/>
          <w:sz w:val="28"/>
          <w:szCs w:val="28"/>
        </w:rPr>
        <w:t xml:space="preserve">та </w:t>
      </w:r>
      <w:r w:rsidR="000B7393">
        <w:rPr>
          <w:rFonts w:ascii="Times New Roman" w:hAnsi="Times New Roman" w:cs="Times New Roman"/>
          <w:sz w:val="28"/>
          <w:szCs w:val="28"/>
        </w:rPr>
        <w:t>терпит поражение в парламенте</w:t>
      </w:r>
      <w:r w:rsidR="004E2153" w:rsidRPr="004E2153">
        <w:rPr>
          <w:rFonts w:ascii="Times New Roman" w:hAnsi="Times New Roman" w:cs="Times New Roman"/>
          <w:sz w:val="28"/>
          <w:szCs w:val="28"/>
        </w:rPr>
        <w:t>.</w:t>
      </w:r>
    </w:p>
    <w:p w:rsidR="00AA68C5" w:rsidRPr="00910ADC" w:rsidRDefault="00B529FE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8C5" w:rsidRPr="00910ADC">
        <w:rPr>
          <w:rFonts w:ascii="Times New Roman" w:hAnsi="Times New Roman" w:cs="Times New Roman"/>
          <w:sz w:val="28"/>
          <w:szCs w:val="28"/>
        </w:rPr>
        <w:t>осягательства на судебные полномочия со стороны законодательной или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</w:t>
      </w:r>
      <w:r w:rsidR="00AA68C5" w:rsidRPr="00910ADC">
        <w:rPr>
          <w:rFonts w:ascii="Times New Roman" w:hAnsi="Times New Roman" w:cs="Times New Roman"/>
          <w:sz w:val="28"/>
          <w:szCs w:val="28"/>
        </w:rPr>
        <w:t>. Также не было никаких случаев отстранения от должности или вмешательства в назначение мировых судей.</w:t>
      </w:r>
    </w:p>
    <w:p w:rsidR="00AA68C5" w:rsidRPr="00A85D71" w:rsidRDefault="002C1492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Роль вооружённых сил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 xml:space="preserve">Переход к </w:t>
      </w:r>
      <w:r w:rsidR="002C1492">
        <w:rPr>
          <w:rFonts w:ascii="Times New Roman" w:hAnsi="Times New Roman" w:cs="Times New Roman"/>
          <w:sz w:val="28"/>
          <w:szCs w:val="28"/>
        </w:rPr>
        <w:t>частич</w:t>
      </w:r>
      <w:r w:rsidR="004E21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910ADC">
        <w:rPr>
          <w:rFonts w:ascii="Times New Roman" w:hAnsi="Times New Roman" w:cs="Times New Roman"/>
          <w:sz w:val="28"/>
          <w:szCs w:val="28"/>
        </w:rPr>
        <w:t xml:space="preserve">демократии </w:t>
      </w:r>
      <w:r w:rsidR="004E2153">
        <w:rPr>
          <w:rFonts w:ascii="Times New Roman" w:hAnsi="Times New Roman" w:cs="Times New Roman"/>
          <w:sz w:val="28"/>
          <w:szCs w:val="28"/>
        </w:rPr>
        <w:t>означал отсутствие</w:t>
      </w:r>
      <w:r w:rsidR="002C1492">
        <w:rPr>
          <w:rFonts w:ascii="Times New Roman" w:hAnsi="Times New Roman" w:cs="Times New Roman"/>
          <w:sz w:val="28"/>
          <w:szCs w:val="28"/>
        </w:rPr>
        <w:t xml:space="preserve"> пол</w:t>
      </w:r>
      <w:r w:rsidR="004E2153">
        <w:rPr>
          <w:rFonts w:ascii="Times New Roman" w:hAnsi="Times New Roman" w:cs="Times New Roman"/>
          <w:sz w:val="28"/>
          <w:szCs w:val="28"/>
        </w:rPr>
        <w:t>ного</w:t>
      </w:r>
      <w:r w:rsidR="002C1492">
        <w:rPr>
          <w:rFonts w:ascii="Times New Roman" w:hAnsi="Times New Roman" w:cs="Times New Roman"/>
          <w:sz w:val="28"/>
          <w:szCs w:val="28"/>
        </w:rPr>
        <w:t xml:space="preserve"> правосудия в вопросах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нару</w:t>
      </w:r>
      <w:r w:rsidR="002C1492">
        <w:rPr>
          <w:rFonts w:ascii="Times New Roman" w:hAnsi="Times New Roman" w:cs="Times New Roman"/>
          <w:sz w:val="28"/>
          <w:szCs w:val="28"/>
        </w:rPr>
        <w:t>шения</w:t>
      </w:r>
      <w:r w:rsidR="004E2153">
        <w:rPr>
          <w:rFonts w:ascii="Times New Roman" w:hAnsi="Times New Roman" w:cs="Times New Roman"/>
          <w:sz w:val="28"/>
          <w:szCs w:val="28"/>
        </w:rPr>
        <w:t xml:space="preserve"> прав человека во время диктатуры и сохранение у военных права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</w:t>
      </w:r>
      <w:r w:rsidR="002C1492">
        <w:rPr>
          <w:rFonts w:ascii="Times New Roman" w:hAnsi="Times New Roman" w:cs="Times New Roman"/>
          <w:sz w:val="28"/>
          <w:szCs w:val="28"/>
        </w:rPr>
        <w:t xml:space="preserve">ето </w:t>
      </w:r>
      <w:r w:rsidRPr="00910ADC">
        <w:rPr>
          <w:rFonts w:ascii="Times New Roman" w:hAnsi="Times New Roman" w:cs="Times New Roman"/>
          <w:sz w:val="28"/>
          <w:szCs w:val="28"/>
        </w:rPr>
        <w:t>через контроль в п</w:t>
      </w:r>
      <w:r>
        <w:rPr>
          <w:rFonts w:ascii="Times New Roman" w:hAnsi="Times New Roman" w:cs="Times New Roman"/>
          <w:sz w:val="28"/>
          <w:szCs w:val="28"/>
        </w:rPr>
        <w:t>арламенте</w:t>
      </w:r>
      <w:r w:rsidR="004E2153">
        <w:rPr>
          <w:rFonts w:ascii="Times New Roman" w:hAnsi="Times New Roman" w:cs="Times New Roman"/>
          <w:sz w:val="28"/>
          <w:szCs w:val="28"/>
        </w:rPr>
        <w:t>,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07FED">
        <w:rPr>
          <w:rFonts w:ascii="Times New Roman" w:hAnsi="Times New Roman" w:cs="Times New Roman"/>
          <w:sz w:val="28"/>
          <w:szCs w:val="28"/>
        </w:rPr>
        <w:t>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националь</w:t>
      </w:r>
      <w:r w:rsidR="0073779C">
        <w:rPr>
          <w:rFonts w:ascii="Times New Roman" w:hAnsi="Times New Roman" w:cs="Times New Roman"/>
          <w:sz w:val="28"/>
          <w:szCs w:val="28"/>
        </w:rPr>
        <w:t>ной безопасности, Конституционном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73779C">
        <w:rPr>
          <w:rFonts w:ascii="Times New Roman" w:hAnsi="Times New Roman" w:cs="Times New Roman"/>
          <w:sz w:val="28"/>
          <w:szCs w:val="28"/>
        </w:rPr>
        <w:t>е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  <w:r w:rsidR="002C1492">
        <w:rPr>
          <w:rFonts w:ascii="Times New Roman" w:hAnsi="Times New Roman" w:cs="Times New Roman"/>
          <w:sz w:val="28"/>
          <w:szCs w:val="28"/>
        </w:rPr>
        <w:t xml:space="preserve"> </w:t>
      </w:r>
      <w:r w:rsidR="0073779C">
        <w:rPr>
          <w:rFonts w:ascii="Times New Roman" w:hAnsi="Times New Roman" w:cs="Times New Roman"/>
          <w:sz w:val="28"/>
          <w:szCs w:val="28"/>
        </w:rPr>
        <w:t>После передачи командования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избранному гражданскому президенту, военные попытались максимально использовать с</w:t>
      </w:r>
      <w:r w:rsidR="0073779C">
        <w:rPr>
          <w:rFonts w:ascii="Times New Roman" w:hAnsi="Times New Roman" w:cs="Times New Roman"/>
          <w:sz w:val="28"/>
          <w:szCs w:val="28"/>
        </w:rPr>
        <w:t>вою власть, воспользовавшись моментом переходного</w:t>
      </w:r>
      <w:r w:rsidR="002C149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3779C">
        <w:rPr>
          <w:rFonts w:ascii="Times New Roman" w:hAnsi="Times New Roman" w:cs="Times New Roman"/>
          <w:sz w:val="28"/>
          <w:szCs w:val="28"/>
        </w:rPr>
        <w:t>а</w:t>
      </w:r>
      <w:r w:rsidR="002C1492">
        <w:rPr>
          <w:rFonts w:ascii="Times New Roman" w:hAnsi="Times New Roman" w:cs="Times New Roman"/>
          <w:sz w:val="28"/>
          <w:szCs w:val="28"/>
        </w:rPr>
        <w:t xml:space="preserve"> в Чили.</w:t>
      </w:r>
      <w:r w:rsidRPr="0091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Беспорядок и неспособность решить проблему</w:t>
      </w:r>
      <w:r w:rsidRPr="00910ADC">
        <w:rPr>
          <w:rFonts w:ascii="Times New Roman" w:hAnsi="Times New Roman" w:cs="Times New Roman"/>
          <w:sz w:val="28"/>
          <w:szCs w:val="28"/>
        </w:rPr>
        <w:t xml:space="preserve"> заставили правительство создать стол для диалога</w:t>
      </w:r>
      <w:r w:rsidR="004E2153">
        <w:rPr>
          <w:rFonts w:ascii="Times New Roman" w:hAnsi="Times New Roman" w:cs="Times New Roman"/>
          <w:sz w:val="28"/>
          <w:szCs w:val="28"/>
        </w:rPr>
        <w:t xml:space="preserve"> в 1999 году, чтобы</w:t>
      </w:r>
      <w:r w:rsidRPr="00910ADC">
        <w:rPr>
          <w:rFonts w:ascii="Times New Roman" w:hAnsi="Times New Roman" w:cs="Times New Roman"/>
          <w:sz w:val="28"/>
          <w:szCs w:val="28"/>
        </w:rPr>
        <w:t xml:space="preserve"> закрыть вопрос нарушениях прав человека во время диктатуры. </w:t>
      </w:r>
      <w:r w:rsidR="004E2153">
        <w:rPr>
          <w:rFonts w:ascii="Times New Roman" w:hAnsi="Times New Roman" w:cs="Times New Roman"/>
          <w:sz w:val="28"/>
          <w:szCs w:val="28"/>
        </w:rPr>
        <w:t>Вследствие этого</w:t>
      </w:r>
      <w:r>
        <w:rPr>
          <w:rFonts w:ascii="Times New Roman" w:hAnsi="Times New Roman" w:cs="Times New Roman"/>
          <w:sz w:val="28"/>
          <w:szCs w:val="28"/>
        </w:rPr>
        <w:t xml:space="preserve"> в 2003 </w:t>
      </w:r>
      <w:r w:rsidRPr="00910ADC">
        <w:rPr>
          <w:rFonts w:ascii="Times New Roman" w:hAnsi="Times New Roman" w:cs="Times New Roman"/>
          <w:sz w:val="28"/>
          <w:szCs w:val="28"/>
        </w:rPr>
        <w:t>главнокомандующий объявил об отказе армии от доктрины националь</w:t>
      </w:r>
      <w:r w:rsidR="004E2153">
        <w:rPr>
          <w:rFonts w:ascii="Times New Roman" w:hAnsi="Times New Roman" w:cs="Times New Roman"/>
          <w:sz w:val="28"/>
          <w:szCs w:val="28"/>
        </w:rPr>
        <w:t>ной безопасности, только тогда</w:t>
      </w:r>
      <w:r w:rsidRPr="00910ADC">
        <w:rPr>
          <w:rFonts w:ascii="Times New Roman" w:hAnsi="Times New Roman" w:cs="Times New Roman"/>
          <w:sz w:val="28"/>
          <w:szCs w:val="28"/>
        </w:rPr>
        <w:t xml:space="preserve"> Вооруженные силы перестали быть властью де-факто.</w:t>
      </w:r>
    </w:p>
    <w:p w:rsidR="00AA68C5" w:rsidRPr="00910ADC" w:rsidRDefault="00F1446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AA68C5">
        <w:rPr>
          <w:rFonts w:ascii="Times New Roman" w:hAnsi="Times New Roman" w:cs="Times New Roman"/>
          <w:sz w:val="28"/>
          <w:szCs w:val="28"/>
        </w:rPr>
        <w:t xml:space="preserve"> </w:t>
      </w:r>
      <w:r w:rsidR="00AA68C5" w:rsidRPr="00910ADC">
        <w:rPr>
          <w:rFonts w:ascii="Times New Roman" w:hAnsi="Times New Roman" w:cs="Times New Roman"/>
          <w:sz w:val="28"/>
          <w:szCs w:val="28"/>
        </w:rPr>
        <w:t>военные и полиция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не вмешиваются в отбор или осуществление полномочий президентов, депутатов, сена</w:t>
      </w:r>
      <w:r>
        <w:rPr>
          <w:rFonts w:ascii="Times New Roman" w:hAnsi="Times New Roman" w:cs="Times New Roman"/>
          <w:sz w:val="28"/>
          <w:szCs w:val="28"/>
        </w:rPr>
        <w:t>торов и советников -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должностей, на которые проводятся всенародные выборы в Чил</w:t>
      </w:r>
      <w:r w:rsidR="00AA68C5">
        <w:rPr>
          <w:rFonts w:ascii="Times New Roman" w:hAnsi="Times New Roman" w:cs="Times New Roman"/>
          <w:sz w:val="28"/>
          <w:szCs w:val="28"/>
        </w:rPr>
        <w:t>и. Сегодня</w:t>
      </w:r>
      <w:r w:rsidR="00AA68C5" w:rsidRPr="00910ADC">
        <w:rPr>
          <w:rFonts w:ascii="Times New Roman" w:hAnsi="Times New Roman" w:cs="Times New Roman"/>
          <w:sz w:val="28"/>
          <w:szCs w:val="28"/>
        </w:rPr>
        <w:t xml:space="preserve"> военнослужащие полностью признают верховенство закона и Конституцию.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Избирательная демократия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Доступ к праву голоса, чистые</w:t>
      </w:r>
      <w:r w:rsidR="00B1110D">
        <w:rPr>
          <w:rFonts w:ascii="Times New Roman" w:hAnsi="Times New Roman" w:cs="Times New Roman"/>
          <w:sz w:val="28"/>
          <w:szCs w:val="28"/>
        </w:rPr>
        <w:t xml:space="preserve"> избирательные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процедуры и аль</w:t>
      </w:r>
      <w:r>
        <w:rPr>
          <w:rFonts w:ascii="Times New Roman" w:hAnsi="Times New Roman" w:cs="Times New Roman"/>
          <w:sz w:val="28"/>
          <w:szCs w:val="28"/>
        </w:rPr>
        <w:t>тернативы</w:t>
      </w:r>
      <w:r w:rsidRPr="00910ADC">
        <w:rPr>
          <w:rFonts w:ascii="Times New Roman" w:hAnsi="Times New Roman" w:cs="Times New Roman"/>
          <w:sz w:val="28"/>
          <w:szCs w:val="28"/>
        </w:rPr>
        <w:t>, позволили добиться значительного прогресс</w:t>
      </w:r>
      <w:r w:rsidR="00B1110D">
        <w:rPr>
          <w:rFonts w:ascii="Times New Roman" w:hAnsi="Times New Roman" w:cs="Times New Roman"/>
          <w:sz w:val="28"/>
          <w:szCs w:val="28"/>
        </w:rPr>
        <w:t>а после реформ</w:t>
      </w:r>
      <w:r w:rsidRPr="00910ADC">
        <w:rPr>
          <w:rFonts w:ascii="Times New Roman" w:hAnsi="Times New Roman" w:cs="Times New Roman"/>
          <w:sz w:val="28"/>
          <w:szCs w:val="28"/>
        </w:rPr>
        <w:t>. Однако в этой области есть серь</w:t>
      </w:r>
      <w:r>
        <w:rPr>
          <w:rFonts w:ascii="Times New Roman" w:hAnsi="Times New Roman" w:cs="Times New Roman"/>
          <w:sz w:val="28"/>
          <w:szCs w:val="28"/>
        </w:rPr>
        <w:t xml:space="preserve">езные </w:t>
      </w:r>
      <w:r w:rsidRPr="00910ADC">
        <w:rPr>
          <w:rFonts w:ascii="Times New Roman" w:hAnsi="Times New Roman" w:cs="Times New Roman"/>
          <w:sz w:val="28"/>
          <w:szCs w:val="28"/>
        </w:rPr>
        <w:t>недостатки.</w:t>
      </w:r>
      <w:r w:rsidR="00DD7A40">
        <w:rPr>
          <w:rFonts w:ascii="Times New Roman" w:hAnsi="Times New Roman" w:cs="Times New Roman"/>
          <w:sz w:val="28"/>
          <w:szCs w:val="28"/>
        </w:rPr>
        <w:t xml:space="preserve"> </w:t>
      </w:r>
      <w:r w:rsidRPr="00910ADC">
        <w:rPr>
          <w:rFonts w:ascii="Times New Roman" w:hAnsi="Times New Roman" w:cs="Times New Roman"/>
          <w:sz w:val="28"/>
          <w:szCs w:val="28"/>
        </w:rPr>
        <w:t xml:space="preserve">Например, не все доступные избирателю альтернативы имеют возможность быть представленными в коллегиальных </w:t>
      </w:r>
      <w:r w:rsidRPr="00910ADC">
        <w:rPr>
          <w:rFonts w:ascii="Times New Roman" w:hAnsi="Times New Roman" w:cs="Times New Roman"/>
          <w:sz w:val="28"/>
          <w:szCs w:val="28"/>
        </w:rPr>
        <w:lastRenderedPageBreak/>
        <w:t>органах пропорционально количеству сторо</w:t>
      </w:r>
      <w:r w:rsidR="00DD7A40">
        <w:rPr>
          <w:rFonts w:ascii="Times New Roman" w:hAnsi="Times New Roman" w:cs="Times New Roman"/>
          <w:sz w:val="28"/>
          <w:szCs w:val="28"/>
        </w:rPr>
        <w:t>нников</w:t>
      </w:r>
      <w:r w:rsidRPr="00910ADC">
        <w:rPr>
          <w:rFonts w:ascii="Times New Roman" w:hAnsi="Times New Roman" w:cs="Times New Roman"/>
          <w:sz w:val="28"/>
          <w:szCs w:val="28"/>
        </w:rPr>
        <w:t>, так как лидирующие к</w:t>
      </w:r>
      <w:r w:rsidR="00DD7A40">
        <w:rPr>
          <w:rFonts w:ascii="Times New Roman" w:hAnsi="Times New Roman" w:cs="Times New Roman"/>
          <w:sz w:val="28"/>
          <w:szCs w:val="28"/>
        </w:rPr>
        <w:t xml:space="preserve">оалиции </w:t>
      </w:r>
      <w:r w:rsidRPr="00910AD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пределяют</w:t>
      </w:r>
      <w:r w:rsidR="00DD7A40">
        <w:rPr>
          <w:rFonts w:ascii="Times New Roman" w:hAnsi="Times New Roman" w:cs="Times New Roman"/>
          <w:sz w:val="28"/>
          <w:szCs w:val="28"/>
        </w:rPr>
        <w:t xml:space="preserve"> между собой</w:t>
      </w:r>
      <w:r>
        <w:rPr>
          <w:rFonts w:ascii="Times New Roman" w:hAnsi="Times New Roman" w:cs="Times New Roman"/>
          <w:sz w:val="28"/>
          <w:szCs w:val="28"/>
        </w:rPr>
        <w:t xml:space="preserve"> парламентские позиции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Э</w:t>
      </w:r>
      <w:r w:rsidR="00307FED">
        <w:rPr>
          <w:rFonts w:ascii="Times New Roman" w:hAnsi="Times New Roman" w:cs="Times New Roman"/>
          <w:sz w:val="28"/>
          <w:szCs w:val="28"/>
        </w:rPr>
        <w:t xml:space="preserve">тот момент относится к </w:t>
      </w:r>
      <w:r w:rsidRPr="00910ADC">
        <w:rPr>
          <w:rFonts w:ascii="Times New Roman" w:hAnsi="Times New Roman" w:cs="Times New Roman"/>
          <w:sz w:val="28"/>
          <w:szCs w:val="28"/>
        </w:rPr>
        <w:t>проблеме биномиальной избирательной системы большинства, унас</w:t>
      </w:r>
      <w:r w:rsidR="00307FED">
        <w:rPr>
          <w:rFonts w:ascii="Times New Roman" w:hAnsi="Times New Roman" w:cs="Times New Roman"/>
          <w:sz w:val="28"/>
          <w:szCs w:val="28"/>
        </w:rPr>
        <w:t>ледованной от диктатуры, она способствует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связи между большинством в правительстве и оппозиционным меньшинством, исключая</w:t>
      </w:r>
      <w:r w:rsidR="00876EF4">
        <w:rPr>
          <w:rFonts w:ascii="Times New Roman" w:hAnsi="Times New Roman" w:cs="Times New Roman"/>
          <w:sz w:val="28"/>
          <w:szCs w:val="28"/>
        </w:rPr>
        <w:t xml:space="preserve"> другие варианты. Всё это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имеет несколько последствий: 1) право вето</w:t>
      </w:r>
      <w:r>
        <w:rPr>
          <w:rFonts w:ascii="Times New Roman" w:hAnsi="Times New Roman" w:cs="Times New Roman"/>
          <w:sz w:val="28"/>
          <w:szCs w:val="28"/>
        </w:rPr>
        <w:t xml:space="preserve"> у меньшинства</w:t>
      </w:r>
      <w:r w:rsidRPr="00910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07FED">
        <w:rPr>
          <w:rFonts w:ascii="Times New Roman" w:hAnsi="Times New Roman" w:cs="Times New Roman"/>
          <w:sz w:val="28"/>
          <w:szCs w:val="28"/>
        </w:rPr>
        <w:t xml:space="preserve"> значительные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7FED">
        <w:rPr>
          <w:rFonts w:ascii="Times New Roman" w:hAnsi="Times New Roman" w:cs="Times New Roman"/>
          <w:sz w:val="28"/>
          <w:szCs w:val="28"/>
        </w:rPr>
        <w:t>ы</w:t>
      </w:r>
      <w:r w:rsidRPr="00910ADC">
        <w:rPr>
          <w:rFonts w:ascii="Times New Roman" w:hAnsi="Times New Roman" w:cs="Times New Roman"/>
          <w:sz w:val="28"/>
          <w:szCs w:val="28"/>
        </w:rPr>
        <w:t xml:space="preserve"> требует кворума</w:t>
      </w:r>
      <w:r>
        <w:rPr>
          <w:rFonts w:ascii="Times New Roman" w:hAnsi="Times New Roman" w:cs="Times New Roman"/>
          <w:sz w:val="28"/>
          <w:szCs w:val="28"/>
        </w:rPr>
        <w:t>; 2) исключени</w:t>
      </w:r>
      <w:r w:rsidR="00B1110D">
        <w:rPr>
          <w:rFonts w:ascii="Times New Roman" w:hAnsi="Times New Roman" w:cs="Times New Roman"/>
          <w:sz w:val="28"/>
          <w:szCs w:val="28"/>
        </w:rPr>
        <w:t>е третьей силы; 3) постоянное переизбрание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х руководителей, отсутствие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 xml:space="preserve">ьтернатив внутри блоков и </w:t>
      </w:r>
      <w:r w:rsidR="00876EF4">
        <w:rPr>
          <w:rFonts w:ascii="Times New Roman" w:hAnsi="Times New Roman" w:cs="Times New Roman"/>
          <w:sz w:val="28"/>
          <w:szCs w:val="28"/>
        </w:rPr>
        <w:t>партий</w:t>
      </w:r>
      <w:r w:rsidRPr="00910ADC">
        <w:rPr>
          <w:rFonts w:ascii="Times New Roman" w:hAnsi="Times New Roman" w:cs="Times New Roman"/>
          <w:sz w:val="28"/>
          <w:szCs w:val="28"/>
        </w:rPr>
        <w:t xml:space="preserve">. </w:t>
      </w:r>
      <w:r w:rsidR="00876EF4">
        <w:rPr>
          <w:rFonts w:ascii="Times New Roman" w:hAnsi="Times New Roman" w:cs="Times New Roman"/>
          <w:sz w:val="28"/>
          <w:szCs w:val="28"/>
        </w:rPr>
        <w:t>Такая</w:t>
      </w:r>
      <w:r w:rsidR="00B1110D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910ADC">
        <w:rPr>
          <w:rFonts w:ascii="Times New Roman" w:hAnsi="Times New Roman" w:cs="Times New Roman"/>
          <w:sz w:val="28"/>
          <w:szCs w:val="28"/>
        </w:rPr>
        <w:t xml:space="preserve"> искажает волю народа и принцип пр</w:t>
      </w:r>
      <w:r w:rsidR="00876EF4">
        <w:rPr>
          <w:rFonts w:ascii="Times New Roman" w:hAnsi="Times New Roman" w:cs="Times New Roman"/>
          <w:sz w:val="28"/>
          <w:szCs w:val="28"/>
        </w:rPr>
        <w:t xml:space="preserve">едставительства, становится </w:t>
      </w:r>
      <w:r w:rsidRPr="00910ADC">
        <w:rPr>
          <w:rFonts w:ascii="Times New Roman" w:hAnsi="Times New Roman" w:cs="Times New Roman"/>
          <w:sz w:val="28"/>
          <w:szCs w:val="28"/>
        </w:rPr>
        <w:t>легко предсказат</w:t>
      </w:r>
      <w:r w:rsidR="00231348">
        <w:rPr>
          <w:rFonts w:ascii="Times New Roman" w:hAnsi="Times New Roman" w:cs="Times New Roman"/>
          <w:sz w:val="28"/>
          <w:szCs w:val="28"/>
        </w:rPr>
        <w:t>ь результаты выборов, что приводит к</w:t>
      </w:r>
      <w:r w:rsidRPr="00910ADC">
        <w:rPr>
          <w:rFonts w:ascii="Times New Roman" w:hAnsi="Times New Roman" w:cs="Times New Roman"/>
          <w:sz w:val="28"/>
          <w:szCs w:val="28"/>
        </w:rPr>
        <w:t xml:space="preserve"> недовольству и низкому уровню участия. </w:t>
      </w:r>
    </w:p>
    <w:p w:rsidR="00AA68C5" w:rsidRPr="00910ADC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ADC">
        <w:rPr>
          <w:rFonts w:ascii="Times New Roman" w:hAnsi="Times New Roman" w:cs="Times New Roman"/>
          <w:sz w:val="28"/>
          <w:szCs w:val="28"/>
        </w:rPr>
        <w:t>Другое искажение избирательной демократии связано с разницей в деньгах, внесенны</w:t>
      </w:r>
      <w:r>
        <w:rPr>
          <w:rFonts w:ascii="Times New Roman" w:hAnsi="Times New Roman" w:cs="Times New Roman"/>
          <w:sz w:val="28"/>
          <w:szCs w:val="28"/>
        </w:rPr>
        <w:t xml:space="preserve">х в избирательные кампании, и </w:t>
      </w:r>
      <w:r w:rsidRPr="00910ADC">
        <w:rPr>
          <w:rFonts w:ascii="Times New Roman" w:hAnsi="Times New Roman" w:cs="Times New Roman"/>
          <w:sz w:val="28"/>
          <w:szCs w:val="28"/>
        </w:rPr>
        <w:t>доступе к СМИ. В 2004 год</w:t>
      </w:r>
      <w:r>
        <w:rPr>
          <w:rFonts w:ascii="Times New Roman" w:hAnsi="Times New Roman" w:cs="Times New Roman"/>
          <w:sz w:val="28"/>
          <w:szCs w:val="28"/>
        </w:rPr>
        <w:t>у был принят</w:t>
      </w:r>
      <w:r w:rsidRPr="00910ADC">
        <w:rPr>
          <w:rFonts w:ascii="Times New Roman" w:hAnsi="Times New Roman" w:cs="Times New Roman"/>
          <w:sz w:val="28"/>
          <w:szCs w:val="28"/>
        </w:rPr>
        <w:t xml:space="preserve"> Закон «О прозрачности, ограничении и контроле </w:t>
      </w:r>
      <w:r>
        <w:rPr>
          <w:rFonts w:ascii="Times New Roman" w:hAnsi="Times New Roman" w:cs="Times New Roman"/>
          <w:sz w:val="28"/>
          <w:szCs w:val="28"/>
        </w:rPr>
        <w:t>избирательных расходов», он установил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секретность некото</w:t>
      </w:r>
      <w:r>
        <w:rPr>
          <w:rFonts w:ascii="Times New Roman" w:hAnsi="Times New Roman" w:cs="Times New Roman"/>
          <w:sz w:val="28"/>
          <w:szCs w:val="28"/>
        </w:rPr>
        <w:t xml:space="preserve">рых пожертвований, но не принял </w:t>
      </w:r>
      <w:r w:rsidRPr="00910ADC">
        <w:rPr>
          <w:rFonts w:ascii="Times New Roman" w:hAnsi="Times New Roman" w:cs="Times New Roman"/>
          <w:sz w:val="28"/>
          <w:szCs w:val="28"/>
        </w:rPr>
        <w:t>значительных штрафов за нарушение пределов избирательных расходов. Также стоит отме</w:t>
      </w:r>
      <w:r w:rsidR="00876EF4">
        <w:rPr>
          <w:rFonts w:ascii="Times New Roman" w:hAnsi="Times New Roman" w:cs="Times New Roman"/>
          <w:sz w:val="28"/>
          <w:szCs w:val="28"/>
        </w:rPr>
        <w:t xml:space="preserve">тить, что </w:t>
      </w:r>
      <w:r w:rsidR="00F14465">
        <w:rPr>
          <w:rFonts w:ascii="Times New Roman" w:hAnsi="Times New Roman" w:cs="Times New Roman"/>
          <w:sz w:val="28"/>
          <w:szCs w:val="28"/>
        </w:rPr>
        <w:t>ч</w:t>
      </w:r>
      <w:r w:rsidRPr="00910ADC">
        <w:rPr>
          <w:rFonts w:ascii="Times New Roman" w:hAnsi="Times New Roman" w:cs="Times New Roman"/>
          <w:sz w:val="28"/>
          <w:szCs w:val="28"/>
        </w:rPr>
        <w:t>илийцы з</w:t>
      </w:r>
      <w:r w:rsidR="00B1110D">
        <w:rPr>
          <w:rFonts w:ascii="Times New Roman" w:hAnsi="Times New Roman" w:cs="Times New Roman"/>
          <w:sz w:val="28"/>
          <w:szCs w:val="28"/>
        </w:rPr>
        <w:t>а границей не могут голосовать</w:t>
      </w:r>
      <w:r w:rsidRPr="00910ADC">
        <w:rPr>
          <w:rFonts w:ascii="Times New Roman" w:hAnsi="Times New Roman" w:cs="Times New Roman"/>
          <w:sz w:val="28"/>
          <w:szCs w:val="28"/>
        </w:rPr>
        <w:t xml:space="preserve">, в результате чего около миллиона потенциальных граждан остаются вне системы. С другой стороны, нынешняя система добровольной регистрации и обязательного голосования увеличивает стоимость участия и препятствует ему, поскольку </w:t>
      </w:r>
      <w:r w:rsidR="000F6B92">
        <w:rPr>
          <w:rFonts w:ascii="Times New Roman" w:hAnsi="Times New Roman" w:cs="Times New Roman"/>
          <w:sz w:val="28"/>
          <w:szCs w:val="28"/>
        </w:rPr>
        <w:t xml:space="preserve">сложный </w:t>
      </w:r>
      <w:r w:rsidRPr="00910ADC">
        <w:rPr>
          <w:rFonts w:ascii="Times New Roman" w:hAnsi="Times New Roman" w:cs="Times New Roman"/>
          <w:sz w:val="28"/>
          <w:szCs w:val="28"/>
        </w:rPr>
        <w:t>проце</w:t>
      </w:r>
      <w:r w:rsidR="000F6B92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приводит к санкциям</w:t>
      </w:r>
      <w:r w:rsidRPr="00910ADC">
        <w:rPr>
          <w:rFonts w:ascii="Times New Roman" w:hAnsi="Times New Roman" w:cs="Times New Roman"/>
          <w:sz w:val="28"/>
          <w:szCs w:val="28"/>
        </w:rPr>
        <w:t xml:space="preserve"> для тех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граждан</w:t>
      </w:r>
      <w:r w:rsidRPr="00910ADC">
        <w:rPr>
          <w:rFonts w:ascii="Times New Roman" w:hAnsi="Times New Roman" w:cs="Times New Roman"/>
          <w:sz w:val="28"/>
          <w:szCs w:val="28"/>
        </w:rPr>
        <w:t>, кт</w:t>
      </w:r>
      <w:r>
        <w:rPr>
          <w:rFonts w:ascii="Times New Roman" w:hAnsi="Times New Roman" w:cs="Times New Roman"/>
          <w:sz w:val="28"/>
          <w:szCs w:val="28"/>
        </w:rPr>
        <w:t xml:space="preserve">о не </w:t>
      </w:r>
      <w:r w:rsidR="000F6B9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голосовал</w:t>
      </w:r>
      <w:r w:rsidRPr="00910ADC">
        <w:rPr>
          <w:rFonts w:ascii="Times New Roman" w:hAnsi="Times New Roman" w:cs="Times New Roman"/>
          <w:sz w:val="28"/>
          <w:szCs w:val="28"/>
        </w:rPr>
        <w:t>.</w:t>
      </w:r>
      <w:r w:rsidR="00876EF4">
        <w:rPr>
          <w:rFonts w:ascii="Times New Roman" w:hAnsi="Times New Roman" w:cs="Times New Roman"/>
          <w:sz w:val="28"/>
          <w:szCs w:val="28"/>
        </w:rPr>
        <w:t xml:space="preserve"> Так, приняли</w:t>
      </w:r>
      <w:r>
        <w:rPr>
          <w:rFonts w:ascii="Times New Roman" w:hAnsi="Times New Roman" w:cs="Times New Roman"/>
          <w:sz w:val="28"/>
          <w:szCs w:val="28"/>
        </w:rPr>
        <w:t xml:space="preserve"> решение об автоматической регистрации, но добровольном</w:t>
      </w:r>
      <w:r w:rsidR="008971FB">
        <w:rPr>
          <w:rFonts w:ascii="Times New Roman" w:hAnsi="Times New Roman" w:cs="Times New Roman"/>
          <w:sz w:val="28"/>
          <w:szCs w:val="28"/>
        </w:rPr>
        <w:t xml:space="preserve"> голосовании</w:t>
      </w:r>
      <w:r w:rsidR="004F791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10ADC">
        <w:rPr>
          <w:rFonts w:ascii="Times New Roman" w:hAnsi="Times New Roman" w:cs="Times New Roman"/>
          <w:sz w:val="28"/>
          <w:szCs w:val="28"/>
        </w:rPr>
        <w:t xml:space="preserve"> перспективе </w:t>
      </w:r>
      <w:r w:rsidR="004F7917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910ADC">
        <w:rPr>
          <w:rFonts w:ascii="Times New Roman" w:hAnsi="Times New Roman" w:cs="Times New Roman"/>
          <w:sz w:val="28"/>
          <w:szCs w:val="28"/>
        </w:rPr>
        <w:t>сокращение участ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0F6B92">
        <w:rPr>
          <w:rFonts w:ascii="Times New Roman" w:hAnsi="Times New Roman" w:cs="Times New Roman"/>
          <w:sz w:val="28"/>
          <w:szCs w:val="28"/>
        </w:rPr>
        <w:t>в выборах,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10ADC">
        <w:rPr>
          <w:rFonts w:ascii="Times New Roman" w:hAnsi="Times New Roman" w:cs="Times New Roman"/>
          <w:sz w:val="28"/>
          <w:szCs w:val="28"/>
        </w:rPr>
        <w:t xml:space="preserve"> элита</w:t>
      </w:r>
      <w:r w:rsidR="00876EF4">
        <w:rPr>
          <w:rFonts w:ascii="Times New Roman" w:hAnsi="Times New Roman" w:cs="Times New Roman"/>
          <w:sz w:val="28"/>
          <w:szCs w:val="28"/>
        </w:rPr>
        <w:t xml:space="preserve">рность голосования, </w:t>
      </w:r>
      <w:r w:rsidR="008971FB">
        <w:rPr>
          <w:rFonts w:ascii="Times New Roman" w:hAnsi="Times New Roman" w:cs="Times New Roman"/>
          <w:sz w:val="28"/>
          <w:szCs w:val="28"/>
        </w:rPr>
        <w:t>потому что участвующие, обладают наибольшим</w:t>
      </w:r>
      <w:r w:rsidRPr="00910ADC">
        <w:rPr>
          <w:rFonts w:ascii="Times New Roman" w:hAnsi="Times New Roman" w:cs="Times New Roman"/>
          <w:sz w:val="28"/>
          <w:szCs w:val="28"/>
        </w:rPr>
        <w:t xml:space="preserve"> с</w:t>
      </w:r>
      <w:r w:rsidR="008971FB">
        <w:rPr>
          <w:rFonts w:ascii="Times New Roman" w:hAnsi="Times New Roman" w:cs="Times New Roman"/>
          <w:sz w:val="28"/>
          <w:szCs w:val="28"/>
        </w:rPr>
        <w:t>оциальным капиталом и культурным</w:t>
      </w:r>
      <w:r w:rsidR="00876EF4">
        <w:rPr>
          <w:rFonts w:ascii="Times New Roman" w:hAnsi="Times New Roman" w:cs="Times New Roman"/>
          <w:sz w:val="28"/>
          <w:szCs w:val="28"/>
        </w:rPr>
        <w:t xml:space="preserve"> достояние</w:t>
      </w:r>
      <w:r w:rsidR="008971FB">
        <w:rPr>
          <w:rFonts w:ascii="Times New Roman" w:hAnsi="Times New Roman" w:cs="Times New Roman"/>
          <w:sz w:val="28"/>
          <w:szCs w:val="28"/>
        </w:rPr>
        <w:t>м</w:t>
      </w:r>
      <w:r w:rsidRPr="00910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9A9" w:rsidRDefault="00AA68C5" w:rsidP="008239A9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Гражданские права</w:t>
      </w:r>
      <w:r w:rsidR="00C04F2D">
        <w:rPr>
          <w:rStyle w:val="aa"/>
          <w:rFonts w:ascii="Times New Roman" w:hAnsi="Times New Roman" w:cs="Times New Roman"/>
          <w:b/>
          <w:sz w:val="28"/>
          <w:szCs w:val="28"/>
        </w:rPr>
        <w:footnoteReference w:id="6"/>
      </w:r>
      <w:r w:rsidR="00823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C5" w:rsidRPr="008239A9" w:rsidRDefault="00AA68C5" w:rsidP="008239A9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94395">
        <w:rPr>
          <w:rFonts w:ascii="Times New Roman" w:hAnsi="Times New Roman" w:cs="Times New Roman"/>
          <w:sz w:val="28"/>
          <w:szCs w:val="28"/>
        </w:rPr>
        <w:t xml:space="preserve"> Чили был достиг</w:t>
      </w:r>
      <w:r>
        <w:rPr>
          <w:rFonts w:ascii="Times New Roman" w:hAnsi="Times New Roman" w:cs="Times New Roman"/>
          <w:sz w:val="28"/>
          <w:szCs w:val="28"/>
        </w:rPr>
        <w:t>нут значительный прогресс в</w:t>
      </w:r>
      <w:r w:rsidRPr="0079439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доступа к информации и свободы выражения мнения, важными аспектами стали:</w:t>
      </w:r>
      <w:r w:rsidRPr="00794395">
        <w:rPr>
          <w:rFonts w:ascii="Times New Roman" w:hAnsi="Times New Roman" w:cs="Times New Roman"/>
          <w:sz w:val="28"/>
          <w:szCs w:val="28"/>
        </w:rPr>
        <w:t xml:space="preserve"> отмена конституционных норм </w:t>
      </w:r>
      <w:r>
        <w:rPr>
          <w:rFonts w:ascii="Times New Roman" w:hAnsi="Times New Roman" w:cs="Times New Roman"/>
          <w:sz w:val="28"/>
          <w:szCs w:val="28"/>
        </w:rPr>
        <w:t>о предварительной цензуре, открытость Закона</w:t>
      </w:r>
      <w:r w:rsidR="00F14465">
        <w:rPr>
          <w:rFonts w:ascii="Times New Roman" w:hAnsi="Times New Roman" w:cs="Times New Roman"/>
          <w:sz w:val="28"/>
          <w:szCs w:val="28"/>
        </w:rPr>
        <w:t xml:space="preserve">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безопасности,</w:t>
      </w:r>
      <w:r w:rsidRPr="00794395">
        <w:rPr>
          <w:rFonts w:ascii="Times New Roman" w:hAnsi="Times New Roman" w:cs="Times New Roman"/>
          <w:sz w:val="28"/>
          <w:szCs w:val="28"/>
        </w:rPr>
        <w:t xml:space="preserve"> </w:t>
      </w:r>
      <w:r w:rsidR="00F14465">
        <w:rPr>
          <w:rFonts w:ascii="Times New Roman" w:hAnsi="Times New Roman" w:cs="Times New Roman"/>
          <w:sz w:val="28"/>
          <w:szCs w:val="28"/>
        </w:rPr>
        <w:t>новое</w:t>
      </w:r>
      <w:r w:rsidR="00F14465" w:rsidRPr="00F14465">
        <w:rPr>
          <w:rFonts w:ascii="Times New Roman" w:hAnsi="Times New Roman" w:cs="Times New Roman"/>
          <w:sz w:val="28"/>
          <w:szCs w:val="28"/>
        </w:rPr>
        <w:t xml:space="preserve"> положения о доступе к публичной информации</w:t>
      </w:r>
      <w:r w:rsidR="00F14465">
        <w:rPr>
          <w:rFonts w:ascii="Times New Roman" w:hAnsi="Times New Roman" w:cs="Times New Roman"/>
          <w:sz w:val="28"/>
          <w:szCs w:val="28"/>
        </w:rPr>
        <w:t>,</w:t>
      </w:r>
      <w:r w:rsidR="00F14465" w:rsidRPr="00F14465">
        <w:rPr>
          <w:rFonts w:ascii="Times New Roman" w:hAnsi="Times New Roman" w:cs="Times New Roman"/>
          <w:sz w:val="28"/>
          <w:szCs w:val="28"/>
        </w:rPr>
        <w:t xml:space="preserve"> </w:t>
      </w:r>
      <w:r w:rsidRPr="00794395">
        <w:rPr>
          <w:rFonts w:ascii="Times New Roman" w:hAnsi="Times New Roman" w:cs="Times New Roman"/>
          <w:sz w:val="28"/>
          <w:szCs w:val="28"/>
        </w:rPr>
        <w:t>отмена уголов</w:t>
      </w:r>
      <w:r>
        <w:rPr>
          <w:rFonts w:ascii="Times New Roman" w:hAnsi="Times New Roman" w:cs="Times New Roman"/>
          <w:sz w:val="28"/>
          <w:szCs w:val="28"/>
        </w:rPr>
        <w:t>ных правил о неуважении к суду и</w:t>
      </w:r>
      <w:r w:rsidR="00F14465">
        <w:rPr>
          <w:rFonts w:ascii="Times New Roman" w:hAnsi="Times New Roman" w:cs="Times New Roman"/>
          <w:sz w:val="28"/>
          <w:szCs w:val="28"/>
        </w:rPr>
        <w:t xml:space="preserve"> </w:t>
      </w:r>
      <w:r w:rsidRPr="00794395">
        <w:rPr>
          <w:rFonts w:ascii="Times New Roman" w:hAnsi="Times New Roman" w:cs="Times New Roman"/>
          <w:sz w:val="28"/>
          <w:szCs w:val="28"/>
        </w:rPr>
        <w:t>реформа</w:t>
      </w:r>
      <w:r w:rsidR="00F14465">
        <w:rPr>
          <w:rFonts w:ascii="Times New Roman" w:hAnsi="Times New Roman" w:cs="Times New Roman"/>
          <w:sz w:val="28"/>
          <w:szCs w:val="28"/>
        </w:rPr>
        <w:t xml:space="preserve"> Конституции, регулирующая свободу</w:t>
      </w:r>
      <w:r w:rsidRPr="00794395">
        <w:rPr>
          <w:rFonts w:ascii="Times New Roman" w:hAnsi="Times New Roman" w:cs="Times New Roman"/>
          <w:sz w:val="28"/>
          <w:szCs w:val="28"/>
        </w:rPr>
        <w:t xml:space="preserve"> мнений и право на собра</w:t>
      </w:r>
      <w:r w:rsidR="00B762A7">
        <w:rPr>
          <w:rFonts w:ascii="Times New Roman" w:hAnsi="Times New Roman" w:cs="Times New Roman"/>
          <w:sz w:val="28"/>
          <w:szCs w:val="28"/>
        </w:rPr>
        <w:t>ния</w:t>
      </w:r>
      <w:r w:rsidRPr="00794395">
        <w:rPr>
          <w:rFonts w:ascii="Times New Roman" w:hAnsi="Times New Roman" w:cs="Times New Roman"/>
          <w:sz w:val="28"/>
          <w:szCs w:val="28"/>
        </w:rPr>
        <w:t>.</w:t>
      </w:r>
      <w:r w:rsidR="000F344F">
        <w:rPr>
          <w:rFonts w:ascii="Times New Roman" w:hAnsi="Times New Roman" w:cs="Times New Roman"/>
          <w:sz w:val="28"/>
          <w:szCs w:val="28"/>
        </w:rPr>
        <w:t xml:space="preserve"> </w:t>
      </w:r>
      <w:r w:rsidRPr="0070509C">
        <w:rPr>
          <w:rFonts w:ascii="Times New Roman" w:hAnsi="Times New Roman" w:cs="Times New Roman"/>
          <w:sz w:val="28"/>
          <w:szCs w:val="28"/>
        </w:rPr>
        <w:t xml:space="preserve">Пресса освещает избирательные процессы с абсолютной свободой, хотя и без какой-либо </w:t>
      </w:r>
      <w:r w:rsidR="00BF01CC">
        <w:rPr>
          <w:rFonts w:ascii="Times New Roman" w:hAnsi="Times New Roman" w:cs="Times New Roman"/>
          <w:sz w:val="28"/>
          <w:szCs w:val="28"/>
        </w:rPr>
        <w:t>глубины. Кроме того, в течение</w:t>
      </w:r>
      <w:r w:rsidRPr="0070509C">
        <w:rPr>
          <w:rFonts w:ascii="Times New Roman" w:hAnsi="Times New Roman" w:cs="Times New Roman"/>
          <w:sz w:val="28"/>
          <w:szCs w:val="28"/>
        </w:rPr>
        <w:t xml:space="preserve"> 30 дней перед выборами Президента Республики</w:t>
      </w:r>
      <w:r w:rsidR="005A1C23">
        <w:rPr>
          <w:rFonts w:ascii="Times New Roman" w:hAnsi="Times New Roman" w:cs="Times New Roman"/>
          <w:sz w:val="28"/>
          <w:szCs w:val="28"/>
        </w:rPr>
        <w:t>, депутатов и сенаторов</w:t>
      </w:r>
      <w:r w:rsidRPr="0070509C">
        <w:rPr>
          <w:rFonts w:ascii="Times New Roman" w:hAnsi="Times New Roman" w:cs="Times New Roman"/>
          <w:sz w:val="28"/>
          <w:szCs w:val="28"/>
        </w:rPr>
        <w:t xml:space="preserve"> телеканалы, согласно закону, «должны бесплатно вы</w:t>
      </w:r>
      <w:r>
        <w:rPr>
          <w:rFonts w:ascii="Times New Roman" w:hAnsi="Times New Roman" w:cs="Times New Roman"/>
          <w:sz w:val="28"/>
          <w:szCs w:val="28"/>
        </w:rPr>
        <w:t>делять 30 минут в день</w:t>
      </w:r>
      <w:r w:rsidRPr="0070509C">
        <w:rPr>
          <w:rFonts w:ascii="Times New Roman" w:hAnsi="Times New Roman" w:cs="Times New Roman"/>
          <w:sz w:val="28"/>
          <w:szCs w:val="28"/>
        </w:rPr>
        <w:t xml:space="preserve"> трансляций на пред</w:t>
      </w:r>
      <w:r w:rsidR="005A1C23">
        <w:rPr>
          <w:rFonts w:ascii="Times New Roman" w:hAnsi="Times New Roman" w:cs="Times New Roman"/>
          <w:sz w:val="28"/>
          <w:szCs w:val="28"/>
        </w:rPr>
        <w:t>выборную агитацию» при условиях</w:t>
      </w:r>
      <w:r w:rsidRPr="0070509C">
        <w:rPr>
          <w:rFonts w:ascii="Times New Roman" w:hAnsi="Times New Roman" w:cs="Times New Roman"/>
          <w:sz w:val="28"/>
          <w:szCs w:val="28"/>
        </w:rPr>
        <w:t xml:space="preserve"> равенства времени для кандидатов в президенты и пропорционально результатам последних выборов для парламентариев.</w:t>
      </w:r>
    </w:p>
    <w:p w:rsidR="00AA68C5" w:rsidRPr="0070509C" w:rsidRDefault="00CC4A97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A68C5">
        <w:rPr>
          <w:rFonts w:ascii="Times New Roman" w:hAnsi="Times New Roman" w:cs="Times New Roman"/>
          <w:sz w:val="28"/>
          <w:szCs w:val="28"/>
        </w:rPr>
        <w:t>того, для Чили до сих пор остаётся актуальным вопрос равенства прав мужчин и женщин. На данный момент сохраняется низкий уровень политичес</w:t>
      </w:r>
      <w:r w:rsidR="00BF01CC">
        <w:rPr>
          <w:rFonts w:ascii="Times New Roman" w:hAnsi="Times New Roman" w:cs="Times New Roman"/>
          <w:sz w:val="28"/>
          <w:szCs w:val="28"/>
        </w:rPr>
        <w:t>кой активности девушек</w:t>
      </w:r>
      <w:r w:rsidR="00AA68C5">
        <w:rPr>
          <w:rFonts w:ascii="Times New Roman" w:hAnsi="Times New Roman" w:cs="Times New Roman"/>
          <w:sz w:val="28"/>
          <w:szCs w:val="28"/>
        </w:rPr>
        <w:t>, требует принятия мер положение женско</w:t>
      </w:r>
      <w:r w:rsidR="00BF01CC">
        <w:rPr>
          <w:rFonts w:ascii="Times New Roman" w:hAnsi="Times New Roman" w:cs="Times New Roman"/>
          <w:sz w:val="28"/>
          <w:szCs w:val="28"/>
        </w:rPr>
        <w:t>го населения на рынке труда. Девушки</w:t>
      </w:r>
      <w:r w:rsidR="00AA68C5" w:rsidRPr="0070509C">
        <w:rPr>
          <w:rFonts w:ascii="Times New Roman" w:hAnsi="Times New Roman" w:cs="Times New Roman"/>
          <w:sz w:val="28"/>
          <w:szCs w:val="28"/>
        </w:rPr>
        <w:t xml:space="preserve"> подвергаются дискриминации с точки зрения доступа к опла</w:t>
      </w:r>
      <w:r w:rsidR="00BF01CC">
        <w:rPr>
          <w:rFonts w:ascii="Times New Roman" w:hAnsi="Times New Roman" w:cs="Times New Roman"/>
          <w:sz w:val="28"/>
          <w:szCs w:val="28"/>
        </w:rPr>
        <w:t>чиваемой работе</w:t>
      </w:r>
      <w:r w:rsidR="00AA68C5" w:rsidRPr="0070509C">
        <w:rPr>
          <w:rFonts w:ascii="Times New Roman" w:hAnsi="Times New Roman" w:cs="Times New Roman"/>
          <w:sz w:val="28"/>
          <w:szCs w:val="28"/>
        </w:rPr>
        <w:t xml:space="preserve"> и признания их трудовых прав, что ведет к профессиональной сегрегации.</w:t>
      </w:r>
      <w:r w:rsidR="00BF01CC">
        <w:rPr>
          <w:rFonts w:ascii="Times New Roman" w:hAnsi="Times New Roman" w:cs="Times New Roman"/>
          <w:sz w:val="28"/>
          <w:szCs w:val="28"/>
        </w:rPr>
        <w:t xml:space="preserve"> Причины -</w:t>
      </w:r>
      <w:r w:rsidR="00AA68C5">
        <w:rPr>
          <w:rFonts w:ascii="Times New Roman" w:hAnsi="Times New Roman" w:cs="Times New Roman"/>
          <w:sz w:val="28"/>
          <w:szCs w:val="28"/>
        </w:rPr>
        <w:t xml:space="preserve"> недостаток образования, роль в воспроизводстве населения, традиции и домашние обязанности.</w:t>
      </w:r>
    </w:p>
    <w:p w:rsidR="00AA68C5" w:rsidRDefault="00CC4A97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реформирования</w:t>
      </w:r>
      <w:r w:rsidR="00AA68C5">
        <w:rPr>
          <w:rFonts w:ascii="Times New Roman" w:hAnsi="Times New Roman" w:cs="Times New Roman"/>
          <w:sz w:val="28"/>
          <w:szCs w:val="28"/>
        </w:rPr>
        <w:t xml:space="preserve"> требует политика в отношении коренных народов, в течение последних десятилетий было несколько </w:t>
      </w:r>
      <w:r w:rsidR="00BC6E45">
        <w:rPr>
          <w:rFonts w:ascii="Times New Roman" w:hAnsi="Times New Roman" w:cs="Times New Roman"/>
          <w:sz w:val="28"/>
          <w:szCs w:val="28"/>
        </w:rPr>
        <w:t>случаев протестов</w:t>
      </w:r>
      <w:r w:rsidR="00AA68C5">
        <w:rPr>
          <w:rFonts w:ascii="Times New Roman" w:hAnsi="Times New Roman" w:cs="Times New Roman"/>
          <w:sz w:val="28"/>
          <w:szCs w:val="28"/>
        </w:rPr>
        <w:t xml:space="preserve"> индейцев-</w:t>
      </w:r>
      <w:proofErr w:type="spellStart"/>
      <w:r w:rsidR="00AA68C5">
        <w:rPr>
          <w:rFonts w:ascii="Times New Roman" w:hAnsi="Times New Roman" w:cs="Times New Roman"/>
          <w:sz w:val="28"/>
          <w:szCs w:val="28"/>
        </w:rPr>
        <w:t>мапуче</w:t>
      </w:r>
      <w:proofErr w:type="spellEnd"/>
      <w:r w:rsidR="00AA68C5">
        <w:rPr>
          <w:rFonts w:ascii="Times New Roman" w:hAnsi="Times New Roman" w:cs="Times New Roman"/>
          <w:sz w:val="28"/>
          <w:szCs w:val="28"/>
        </w:rPr>
        <w:t>, связанных</w:t>
      </w:r>
      <w:r w:rsidR="00BC6E45">
        <w:rPr>
          <w:rFonts w:ascii="Times New Roman" w:hAnsi="Times New Roman" w:cs="Times New Roman"/>
          <w:sz w:val="28"/>
          <w:szCs w:val="28"/>
        </w:rPr>
        <w:t xml:space="preserve"> с ущемлением их прав. Другим</w:t>
      </w:r>
      <w:r w:rsidR="00BF01CC">
        <w:rPr>
          <w:rFonts w:ascii="Times New Roman" w:hAnsi="Times New Roman" w:cs="Times New Roman"/>
          <w:sz w:val="28"/>
          <w:szCs w:val="28"/>
        </w:rPr>
        <w:t xml:space="preserve"> важным вопросом остаётся положение</w:t>
      </w:r>
      <w:r w:rsidR="00AA68C5" w:rsidRPr="005773FF">
        <w:rPr>
          <w:rFonts w:ascii="Times New Roman" w:hAnsi="Times New Roman" w:cs="Times New Roman"/>
          <w:sz w:val="28"/>
          <w:szCs w:val="28"/>
        </w:rPr>
        <w:t xml:space="preserve"> заключенных</w:t>
      </w:r>
      <w:r w:rsidR="00BF01CC">
        <w:rPr>
          <w:rFonts w:ascii="Times New Roman" w:hAnsi="Times New Roman" w:cs="Times New Roman"/>
          <w:sz w:val="28"/>
          <w:szCs w:val="28"/>
        </w:rPr>
        <w:t>: они</w:t>
      </w:r>
      <w:r w:rsidR="00AA68C5">
        <w:rPr>
          <w:rFonts w:ascii="Times New Roman" w:hAnsi="Times New Roman" w:cs="Times New Roman"/>
          <w:sz w:val="28"/>
          <w:szCs w:val="28"/>
        </w:rPr>
        <w:t xml:space="preserve"> содержатся в тюрьмах, находящих</w:t>
      </w:r>
      <w:r w:rsidR="006820EF">
        <w:rPr>
          <w:rFonts w:ascii="Times New Roman" w:hAnsi="Times New Roman" w:cs="Times New Roman"/>
          <w:sz w:val="28"/>
          <w:szCs w:val="28"/>
        </w:rPr>
        <w:t>ся в ужасном состоянии без</w:t>
      </w:r>
      <w:r w:rsidR="00BF01CC">
        <w:rPr>
          <w:rFonts w:ascii="Times New Roman" w:hAnsi="Times New Roman" w:cs="Times New Roman"/>
          <w:sz w:val="28"/>
          <w:szCs w:val="28"/>
        </w:rPr>
        <w:t xml:space="preserve"> </w:t>
      </w:r>
      <w:r w:rsidR="006820EF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BF01CC">
        <w:rPr>
          <w:rFonts w:ascii="Times New Roman" w:hAnsi="Times New Roman" w:cs="Times New Roman"/>
          <w:sz w:val="28"/>
          <w:szCs w:val="28"/>
        </w:rPr>
        <w:t>достаточн</w:t>
      </w:r>
      <w:r w:rsidR="006820EF">
        <w:rPr>
          <w:rFonts w:ascii="Times New Roman" w:hAnsi="Times New Roman" w:cs="Times New Roman"/>
          <w:sz w:val="28"/>
          <w:szCs w:val="28"/>
        </w:rPr>
        <w:t>ому количеству</w:t>
      </w:r>
      <w:r w:rsidR="00AA68C5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Политические права</w:t>
      </w:r>
    </w:p>
    <w:p w:rsidR="00AA68C5" w:rsidRDefault="00BC6E4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проблем остаё</w:t>
      </w:r>
      <w:r w:rsidR="00AA68C5">
        <w:rPr>
          <w:rFonts w:ascii="Times New Roman" w:hAnsi="Times New Roman" w:cs="Times New Roman"/>
          <w:sz w:val="28"/>
          <w:szCs w:val="28"/>
        </w:rPr>
        <w:t xml:space="preserve">тся значительное влияние политических элит и власть имущих слоёв общества на принятие государственных решений, фактический перевес </w:t>
      </w:r>
      <w:r>
        <w:rPr>
          <w:rFonts w:ascii="Times New Roman" w:hAnsi="Times New Roman" w:cs="Times New Roman"/>
          <w:sz w:val="28"/>
          <w:szCs w:val="28"/>
        </w:rPr>
        <w:t>их мнений по сравнению с голосом</w:t>
      </w:r>
      <w:r w:rsidR="00AA68C5">
        <w:rPr>
          <w:rFonts w:ascii="Times New Roman" w:hAnsi="Times New Roman" w:cs="Times New Roman"/>
          <w:sz w:val="28"/>
          <w:szCs w:val="28"/>
        </w:rPr>
        <w:t xml:space="preserve"> простого насе</w:t>
      </w:r>
      <w:r>
        <w:rPr>
          <w:rFonts w:ascii="Times New Roman" w:hAnsi="Times New Roman" w:cs="Times New Roman"/>
          <w:sz w:val="28"/>
          <w:szCs w:val="28"/>
        </w:rPr>
        <w:t>ления, что недопустимо</w:t>
      </w:r>
      <w:r w:rsidR="00AA68C5">
        <w:rPr>
          <w:rFonts w:ascii="Times New Roman" w:hAnsi="Times New Roman" w:cs="Times New Roman"/>
          <w:sz w:val="28"/>
          <w:szCs w:val="28"/>
        </w:rPr>
        <w:t xml:space="preserve"> для демократии. Также избирательная </w:t>
      </w:r>
      <w:r w:rsidR="00AA68C5" w:rsidRPr="008B7399">
        <w:rPr>
          <w:rFonts w:ascii="Times New Roman" w:hAnsi="Times New Roman" w:cs="Times New Roman"/>
          <w:sz w:val="28"/>
          <w:szCs w:val="28"/>
        </w:rPr>
        <w:t xml:space="preserve">биномиальная система </w:t>
      </w:r>
      <w:r w:rsidR="00AA68C5" w:rsidRPr="008B7399">
        <w:rPr>
          <w:rFonts w:ascii="Times New Roman" w:hAnsi="Times New Roman" w:cs="Times New Roman"/>
          <w:sz w:val="28"/>
          <w:szCs w:val="28"/>
        </w:rPr>
        <w:lastRenderedPageBreak/>
        <w:t>исключает значительный сектор чилийского общества из парламентского представительс</w:t>
      </w:r>
      <w:r w:rsidR="00AA68C5">
        <w:rPr>
          <w:rFonts w:ascii="Times New Roman" w:hAnsi="Times New Roman" w:cs="Times New Roman"/>
          <w:sz w:val="28"/>
          <w:szCs w:val="28"/>
        </w:rPr>
        <w:t>тва и</w:t>
      </w:r>
      <w:r w:rsidR="00AA68C5" w:rsidRPr="008B7399">
        <w:rPr>
          <w:rFonts w:ascii="Times New Roman" w:hAnsi="Times New Roman" w:cs="Times New Roman"/>
          <w:sz w:val="28"/>
          <w:szCs w:val="28"/>
        </w:rPr>
        <w:t xml:space="preserve"> препятствует участию в политической жизни.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Экономические и социальные аспекты гражданства</w:t>
      </w:r>
    </w:p>
    <w:p w:rsidR="00AA68C5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неравенство - о</w:t>
      </w:r>
      <w:r w:rsidR="00FD7C32">
        <w:rPr>
          <w:rFonts w:ascii="Times New Roman" w:hAnsi="Times New Roman" w:cs="Times New Roman"/>
          <w:sz w:val="28"/>
          <w:szCs w:val="28"/>
        </w:rPr>
        <w:t>сновная проблема</w:t>
      </w:r>
      <w:r w:rsidRPr="00023B6B">
        <w:rPr>
          <w:rFonts w:ascii="Times New Roman" w:hAnsi="Times New Roman" w:cs="Times New Roman"/>
          <w:sz w:val="28"/>
          <w:szCs w:val="28"/>
        </w:rPr>
        <w:t>, с которой сталкивается чилийское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мическое развитие.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Конcертасьон</w:t>
      </w:r>
      <w:proofErr w:type="spellEnd"/>
      <w:r w:rsidRPr="00023B6B">
        <w:rPr>
          <w:rFonts w:ascii="Times New Roman" w:hAnsi="Times New Roman" w:cs="Times New Roman"/>
          <w:sz w:val="28"/>
          <w:szCs w:val="28"/>
        </w:rPr>
        <w:t xml:space="preserve"> добилось больших у</w:t>
      </w:r>
      <w:r>
        <w:rPr>
          <w:rFonts w:ascii="Times New Roman" w:hAnsi="Times New Roman" w:cs="Times New Roman"/>
          <w:sz w:val="28"/>
          <w:szCs w:val="28"/>
        </w:rPr>
        <w:t>спехов в преодолении бедности,</w:t>
      </w:r>
      <w:r w:rsidRPr="00023B6B">
        <w:rPr>
          <w:rFonts w:ascii="Times New Roman" w:hAnsi="Times New Roman" w:cs="Times New Roman"/>
          <w:sz w:val="28"/>
          <w:szCs w:val="28"/>
        </w:rPr>
        <w:t xml:space="preserve"> создании политики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="00FD7C32">
        <w:rPr>
          <w:rFonts w:ascii="Times New Roman" w:hAnsi="Times New Roman" w:cs="Times New Roman"/>
          <w:sz w:val="28"/>
          <w:szCs w:val="28"/>
        </w:rPr>
        <w:t xml:space="preserve"> и</w:t>
      </w:r>
      <w:r w:rsidRPr="00023B6B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онной реформе</w:t>
      </w:r>
      <w:r w:rsidRPr="0002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полностью решить проблему неравного распреде</w:t>
      </w:r>
      <w:r w:rsidR="00FD7C32">
        <w:rPr>
          <w:rFonts w:ascii="Times New Roman" w:hAnsi="Times New Roman" w:cs="Times New Roman"/>
          <w:sz w:val="28"/>
          <w:szCs w:val="28"/>
        </w:rPr>
        <w:t>ления доходов невозможно</w:t>
      </w:r>
      <w:r w:rsidR="00BC6E45">
        <w:rPr>
          <w:rFonts w:ascii="Times New Roman" w:hAnsi="Times New Roman" w:cs="Times New Roman"/>
          <w:sz w:val="28"/>
          <w:szCs w:val="28"/>
        </w:rPr>
        <w:t xml:space="preserve"> и на сегодняшни</w:t>
      </w:r>
      <w:r w:rsidR="00FD7C32">
        <w:rPr>
          <w:rFonts w:ascii="Times New Roman" w:hAnsi="Times New Roman" w:cs="Times New Roman"/>
          <w:sz w:val="28"/>
          <w:szCs w:val="28"/>
        </w:rPr>
        <w:t>й день. Также</w:t>
      </w:r>
      <w:r w:rsidR="00BC6E45">
        <w:rPr>
          <w:rFonts w:ascii="Times New Roman" w:hAnsi="Times New Roman" w:cs="Times New Roman"/>
          <w:sz w:val="28"/>
          <w:szCs w:val="28"/>
        </w:rPr>
        <w:t xml:space="preserve"> о</w:t>
      </w:r>
      <w:r w:rsidR="00FD7C32">
        <w:rPr>
          <w:rFonts w:ascii="Times New Roman" w:hAnsi="Times New Roman" w:cs="Times New Roman"/>
          <w:sz w:val="28"/>
          <w:szCs w:val="28"/>
        </w:rPr>
        <w:t>тсутствие у большого числа</w:t>
      </w:r>
      <w:r>
        <w:rPr>
          <w:rFonts w:ascii="Times New Roman" w:hAnsi="Times New Roman" w:cs="Times New Roman"/>
          <w:sz w:val="28"/>
          <w:szCs w:val="28"/>
        </w:rPr>
        <w:t xml:space="preserve"> молодёжи возможности получить высшее образ</w:t>
      </w:r>
      <w:r w:rsidR="00FD7C32">
        <w:rPr>
          <w:rFonts w:ascii="Times New Roman" w:hAnsi="Times New Roman" w:cs="Times New Roman"/>
          <w:sz w:val="28"/>
          <w:szCs w:val="28"/>
        </w:rPr>
        <w:t xml:space="preserve">ование из-за высокой стоимости, недостатка бюджетных мест </w:t>
      </w:r>
      <w:r>
        <w:rPr>
          <w:rFonts w:ascii="Times New Roman" w:hAnsi="Times New Roman" w:cs="Times New Roman"/>
          <w:sz w:val="28"/>
          <w:szCs w:val="28"/>
        </w:rPr>
        <w:t>способствует росту разногла</w:t>
      </w:r>
      <w:r w:rsidR="00FD7C32">
        <w:rPr>
          <w:rFonts w:ascii="Times New Roman" w:hAnsi="Times New Roman" w:cs="Times New Roman"/>
          <w:sz w:val="28"/>
          <w:szCs w:val="28"/>
        </w:rPr>
        <w:t>сий и противоречий между</w:t>
      </w:r>
      <w:r w:rsidR="0027511D">
        <w:rPr>
          <w:rFonts w:ascii="Times New Roman" w:hAnsi="Times New Roman" w:cs="Times New Roman"/>
          <w:sz w:val="28"/>
          <w:szCs w:val="28"/>
        </w:rPr>
        <w:t xml:space="preserve"> разными</w:t>
      </w:r>
      <w:r>
        <w:rPr>
          <w:rFonts w:ascii="Times New Roman" w:hAnsi="Times New Roman" w:cs="Times New Roman"/>
          <w:sz w:val="28"/>
          <w:szCs w:val="28"/>
        </w:rPr>
        <w:t xml:space="preserve"> слоями населения.</w:t>
      </w:r>
    </w:p>
    <w:p w:rsidR="00AA68C5" w:rsidRPr="00A85D71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71">
        <w:rPr>
          <w:rFonts w:ascii="Times New Roman" w:hAnsi="Times New Roman" w:cs="Times New Roman"/>
          <w:b/>
          <w:sz w:val="28"/>
          <w:szCs w:val="28"/>
        </w:rPr>
        <w:t>Гражданское участие</w:t>
      </w:r>
    </w:p>
    <w:p w:rsidR="00AA68C5" w:rsidRDefault="00AA68C5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Pr="00F3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политического участия общества</w:t>
      </w:r>
      <w:r w:rsidRPr="00F34D49">
        <w:rPr>
          <w:rFonts w:ascii="Times New Roman" w:hAnsi="Times New Roman" w:cs="Times New Roman"/>
          <w:sz w:val="28"/>
          <w:szCs w:val="28"/>
        </w:rPr>
        <w:t xml:space="preserve"> происходит из-за отсутствия консенсуса в отно</w:t>
      </w:r>
      <w:r w:rsidR="004112E4">
        <w:rPr>
          <w:rFonts w:ascii="Times New Roman" w:hAnsi="Times New Roman" w:cs="Times New Roman"/>
          <w:sz w:val="28"/>
          <w:szCs w:val="28"/>
        </w:rPr>
        <w:t xml:space="preserve">шении Конституции, нехватки </w:t>
      </w:r>
      <w:r w:rsidRPr="00F34D49">
        <w:rPr>
          <w:rFonts w:ascii="Times New Roman" w:hAnsi="Times New Roman" w:cs="Times New Roman"/>
          <w:sz w:val="28"/>
          <w:szCs w:val="28"/>
        </w:rPr>
        <w:t>институциональных пространств для участия граждан. В этом отношении для страны хара</w:t>
      </w:r>
      <w:r w:rsidR="004112E4">
        <w:rPr>
          <w:rFonts w:ascii="Times New Roman" w:hAnsi="Times New Roman" w:cs="Times New Roman"/>
          <w:sz w:val="28"/>
          <w:szCs w:val="28"/>
        </w:rPr>
        <w:t xml:space="preserve">ктерно сохранение вертикальной, </w:t>
      </w:r>
      <w:r w:rsidRPr="00F34D49">
        <w:rPr>
          <w:rFonts w:ascii="Times New Roman" w:hAnsi="Times New Roman" w:cs="Times New Roman"/>
          <w:sz w:val="28"/>
          <w:szCs w:val="28"/>
        </w:rPr>
        <w:t>централизованной институциональной структуры, даже региональные органы власт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2E4">
        <w:rPr>
          <w:rFonts w:ascii="Times New Roman" w:hAnsi="Times New Roman" w:cs="Times New Roman"/>
          <w:sz w:val="28"/>
          <w:szCs w:val="28"/>
        </w:rPr>
        <w:t xml:space="preserve"> назначают</w:t>
      </w:r>
      <w:r w:rsidRPr="00F34D49">
        <w:rPr>
          <w:rFonts w:ascii="Times New Roman" w:hAnsi="Times New Roman" w:cs="Times New Roman"/>
          <w:sz w:val="28"/>
          <w:szCs w:val="28"/>
        </w:rPr>
        <w:t>ся цент</w:t>
      </w:r>
      <w:r>
        <w:rPr>
          <w:rFonts w:ascii="Times New Roman" w:hAnsi="Times New Roman" w:cs="Times New Roman"/>
          <w:sz w:val="28"/>
          <w:szCs w:val="28"/>
        </w:rPr>
        <w:t>ром</w:t>
      </w:r>
      <w:r w:rsidRPr="00F34D49">
        <w:rPr>
          <w:rFonts w:ascii="Times New Roman" w:hAnsi="Times New Roman" w:cs="Times New Roman"/>
          <w:sz w:val="28"/>
          <w:szCs w:val="28"/>
        </w:rPr>
        <w:t xml:space="preserve">. </w:t>
      </w:r>
      <w:r w:rsidR="000D2C4D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="0027511D">
        <w:rPr>
          <w:rFonts w:ascii="Times New Roman" w:hAnsi="Times New Roman" w:cs="Times New Roman"/>
          <w:sz w:val="28"/>
          <w:szCs w:val="28"/>
        </w:rPr>
        <w:t xml:space="preserve"> была опубликована</w:t>
      </w:r>
      <w:r w:rsidRPr="00F34D49">
        <w:rPr>
          <w:rFonts w:ascii="Times New Roman" w:hAnsi="Times New Roman" w:cs="Times New Roman"/>
          <w:sz w:val="28"/>
          <w:szCs w:val="28"/>
        </w:rPr>
        <w:t xml:space="preserve"> президентск</w:t>
      </w:r>
      <w:r w:rsidR="0027511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27511D">
        <w:rPr>
          <w:rFonts w:ascii="Times New Roman" w:hAnsi="Times New Roman" w:cs="Times New Roman"/>
          <w:sz w:val="28"/>
          <w:szCs w:val="28"/>
        </w:rPr>
        <w:t xml:space="preserve"> и новые</w:t>
      </w:r>
      <w:r w:rsidR="001440E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7511D">
        <w:rPr>
          <w:rFonts w:ascii="Times New Roman" w:hAnsi="Times New Roman" w:cs="Times New Roman"/>
          <w:sz w:val="28"/>
          <w:szCs w:val="28"/>
        </w:rPr>
        <w:t xml:space="preserve"> для</w:t>
      </w:r>
      <w:r w:rsidRPr="00F34D49">
        <w:rPr>
          <w:rFonts w:ascii="Times New Roman" w:hAnsi="Times New Roman" w:cs="Times New Roman"/>
          <w:sz w:val="28"/>
          <w:szCs w:val="28"/>
        </w:rPr>
        <w:t xml:space="preserve"> министерс</w:t>
      </w:r>
      <w:r>
        <w:rPr>
          <w:rFonts w:ascii="Times New Roman" w:hAnsi="Times New Roman" w:cs="Times New Roman"/>
          <w:sz w:val="28"/>
          <w:szCs w:val="28"/>
        </w:rPr>
        <w:t>тв:</w:t>
      </w:r>
      <w:r w:rsidRPr="00F34D49">
        <w:rPr>
          <w:rFonts w:ascii="Times New Roman" w:hAnsi="Times New Roman" w:cs="Times New Roman"/>
          <w:sz w:val="28"/>
          <w:szCs w:val="28"/>
        </w:rPr>
        <w:t xml:space="preserve"> установить о</w:t>
      </w:r>
      <w:r>
        <w:rPr>
          <w:rFonts w:ascii="Times New Roman" w:hAnsi="Times New Roman" w:cs="Times New Roman"/>
          <w:sz w:val="28"/>
          <w:szCs w:val="28"/>
        </w:rPr>
        <w:t>бщие правила участия граждан; составлять годовой отчет о бюджете;</w:t>
      </w:r>
      <w:r w:rsidRPr="00F34D49">
        <w:rPr>
          <w:rFonts w:ascii="Times New Roman" w:hAnsi="Times New Roman" w:cs="Times New Roman"/>
          <w:sz w:val="28"/>
          <w:szCs w:val="28"/>
        </w:rPr>
        <w:t xml:space="preserve"> раз</w:t>
      </w:r>
      <w:r w:rsidR="0027511D">
        <w:rPr>
          <w:rFonts w:ascii="Times New Roman" w:hAnsi="Times New Roman" w:cs="Times New Roman"/>
          <w:sz w:val="28"/>
          <w:szCs w:val="28"/>
        </w:rPr>
        <w:t>работать механизмы для</w:t>
      </w:r>
      <w:r w:rsidR="001440EE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F34D49">
        <w:rPr>
          <w:rFonts w:ascii="Times New Roman" w:hAnsi="Times New Roman" w:cs="Times New Roman"/>
          <w:sz w:val="28"/>
          <w:szCs w:val="28"/>
        </w:rPr>
        <w:t>Консультативных сов</w:t>
      </w:r>
      <w:r w:rsidR="004112E4">
        <w:rPr>
          <w:rFonts w:ascii="Times New Roman" w:hAnsi="Times New Roman" w:cs="Times New Roman"/>
          <w:sz w:val="28"/>
          <w:szCs w:val="28"/>
        </w:rPr>
        <w:t>етов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34D49">
        <w:rPr>
          <w:rFonts w:ascii="Times New Roman" w:hAnsi="Times New Roman" w:cs="Times New Roman"/>
          <w:sz w:val="28"/>
          <w:szCs w:val="28"/>
        </w:rPr>
        <w:t>сделать</w:t>
      </w:r>
      <w:r w:rsidR="0027511D">
        <w:rPr>
          <w:rFonts w:ascii="Times New Roman" w:hAnsi="Times New Roman" w:cs="Times New Roman"/>
          <w:sz w:val="28"/>
          <w:szCs w:val="28"/>
        </w:rPr>
        <w:t xml:space="preserve"> свои</w:t>
      </w:r>
      <w:r w:rsidR="001440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34D49">
        <w:rPr>
          <w:rFonts w:ascii="Times New Roman" w:hAnsi="Times New Roman" w:cs="Times New Roman"/>
          <w:sz w:val="28"/>
          <w:szCs w:val="28"/>
        </w:rPr>
        <w:t xml:space="preserve"> доступными для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0443FA" w:rsidRPr="0054643E" w:rsidRDefault="00A85D71" w:rsidP="0054643E">
      <w:pPr>
        <w:pStyle w:val="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bookmarkStart w:id="9" w:name="_Toc72500020"/>
      <w:r w:rsidRPr="0054643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2.3 </w:t>
      </w:r>
      <w:r w:rsidR="000443FA" w:rsidRPr="0054643E">
        <w:rPr>
          <w:rFonts w:ascii="Times New Roman" w:eastAsia="Calibri" w:hAnsi="Times New Roman" w:cs="Times New Roman"/>
          <w:b/>
          <w:color w:val="000000" w:themeColor="text1"/>
          <w:sz w:val="28"/>
        </w:rPr>
        <w:t>Демократический рейтинг Чили</w:t>
      </w:r>
      <w:bookmarkEnd w:id="9"/>
    </w:p>
    <w:p w:rsidR="000443FA" w:rsidRPr="000443FA" w:rsidRDefault="000443FA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данными независимого статистического агентства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Freedom</w:t>
      </w:r>
      <w:proofErr w:type="spellEnd"/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House</w:t>
      </w:r>
      <w:proofErr w:type="spellEnd"/>
      <w:r w:rsidR="00CC7996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7"/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показатель уровня развития и реализации демократии в Чили составляет 93 балла из 100. Из них 38/40 - оценка политических прав, а 55/60 – гражданских свобод. Таким образом, данная организация признаёт Чили свободным государством с высоким уровнем демократических традиций и ставит его на 30 место</w:t>
      </w:r>
      <w:r w:rsidR="005C5938">
        <w:rPr>
          <w:rFonts w:ascii="Times New Roman" w:eastAsia="Calibri" w:hAnsi="Times New Roman" w:cs="Times New Roman"/>
          <w:sz w:val="28"/>
          <w:szCs w:val="28"/>
        </w:rPr>
        <w:t xml:space="preserve"> в рейтинге стран мира по этом</w:t>
      </w:r>
      <w:r w:rsidRPr="000443FA">
        <w:rPr>
          <w:rFonts w:ascii="Times New Roman" w:eastAsia="Calibri" w:hAnsi="Times New Roman" w:cs="Times New Roman"/>
          <w:sz w:val="28"/>
          <w:szCs w:val="28"/>
        </w:rPr>
        <w:t>у показателю.</w:t>
      </w:r>
    </w:p>
    <w:p w:rsidR="000443FA" w:rsidRPr="000443FA" w:rsidRDefault="000443FA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Статистика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Freedom</w:t>
      </w:r>
      <w:proofErr w:type="spellEnd"/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House</w:t>
      </w:r>
      <w:proofErr w:type="spellEnd"/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заслуживает внимания, так как аналитики организации производят оценку не только официальной и общедоступной информации, но и текущего положения дел в стране. Они ищут реальные и потенциальные возможности нарушения, ущемления прав и свобод населения.</w:t>
      </w:r>
    </w:p>
    <w:p w:rsidR="000443FA" w:rsidRPr="000443FA" w:rsidRDefault="005C5938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938">
        <w:rPr>
          <w:rFonts w:ascii="Times New Roman" w:eastAsia="Calibri" w:hAnsi="Times New Roman" w:cs="Times New Roman"/>
          <w:sz w:val="28"/>
          <w:szCs w:val="28"/>
        </w:rPr>
        <w:t>Latinobarómetro</w:t>
      </w:r>
      <w:proofErr w:type="spellEnd"/>
      <w:r w:rsidRPr="005C5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5938">
        <w:rPr>
          <w:rFonts w:ascii="Times New Roman" w:eastAsia="Calibri" w:hAnsi="Times New Roman" w:cs="Times New Roman"/>
          <w:sz w:val="28"/>
          <w:szCs w:val="28"/>
        </w:rPr>
        <w:t>Corporation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статистическое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гентство, которое специализируется 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на Латинской Америк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. Осенью 2020 го</w:t>
      </w:r>
      <w:r>
        <w:rPr>
          <w:rFonts w:ascii="Times New Roman" w:eastAsia="Calibri" w:hAnsi="Times New Roman" w:cs="Times New Roman"/>
          <w:sz w:val="28"/>
          <w:szCs w:val="28"/>
        </w:rPr>
        <w:t>да был опубликован отчёт о Чили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, в котором собраны данные опросов населения за последние 25 лет.</w:t>
      </w:r>
    </w:p>
    <w:p w:rsidR="000443FA" w:rsidRPr="000443FA" w:rsidRDefault="005C5938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Исследование н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ачинается с оценки кризиса текущ</w:t>
      </w:r>
      <w:r w:rsidR="004F5260">
        <w:rPr>
          <w:rFonts w:ascii="Times New Roman" w:eastAsia="Calibri" w:hAnsi="Times New Roman" w:cs="Times New Roman"/>
          <w:sz w:val="28"/>
          <w:szCs w:val="28"/>
        </w:rPr>
        <w:t>ей политической ситуации в Чили, так как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18 октября 2019 года, было заявлено о " социальном взрыве”, который был омрачен массовыми беспорядками, протестами и актами применения насилия в городах. Всё это </w:t>
      </w:r>
      <w:r w:rsidR="00722509">
        <w:rPr>
          <w:rFonts w:ascii="Times New Roman" w:eastAsia="Calibri" w:hAnsi="Times New Roman" w:cs="Times New Roman"/>
          <w:sz w:val="28"/>
          <w:szCs w:val="28"/>
        </w:rPr>
        <w:t>было вызвано повышением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стоимости проезда в метро. 25 октября более миллиона человек наводнили улицы столицы самой массовой де</w:t>
      </w:r>
      <w:r>
        <w:rPr>
          <w:rFonts w:ascii="Times New Roman" w:eastAsia="Calibri" w:hAnsi="Times New Roman" w:cs="Times New Roman"/>
          <w:sz w:val="28"/>
          <w:szCs w:val="28"/>
        </w:rPr>
        <w:t>монстрацией с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1988 года. Это при</w:t>
      </w:r>
      <w:r>
        <w:rPr>
          <w:rFonts w:ascii="Times New Roman" w:eastAsia="Calibri" w:hAnsi="Times New Roman" w:cs="Times New Roman"/>
          <w:sz w:val="28"/>
          <w:szCs w:val="28"/>
        </w:rPr>
        <w:t>вело к подписанию "</w:t>
      </w:r>
      <w:r w:rsidR="00722509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о социальном мире и новой Конституции”, которое вызвало учреди</w:t>
      </w:r>
      <w:r>
        <w:rPr>
          <w:rFonts w:ascii="Times New Roman" w:eastAsia="Calibri" w:hAnsi="Times New Roman" w:cs="Times New Roman"/>
          <w:sz w:val="28"/>
          <w:szCs w:val="28"/>
        </w:rPr>
        <w:t>тельный процесс, начавшийся с плебисцита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25 октября 2020 года. В нем подавляющее большинство (78,27% и 79,44% голосов соответственно) высказалось за новую Конституцию и Конституционный съезд, состоящий исключительно из избранных членов. Выборы членов учредительн</w:t>
      </w:r>
      <w:r w:rsidR="00C71B57">
        <w:rPr>
          <w:rFonts w:ascii="Times New Roman" w:eastAsia="Calibri" w:hAnsi="Times New Roman" w:cs="Times New Roman"/>
          <w:sz w:val="28"/>
          <w:szCs w:val="28"/>
        </w:rPr>
        <w:t>ой комиссии состоялись 15-16 мая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2021 года, выборы губернаторов регио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 стали первыми выборами этих 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органов власти, установленными недавней конституционной реформой. В ноябре также будут муницип</w:t>
      </w:r>
      <w:r>
        <w:rPr>
          <w:rFonts w:ascii="Times New Roman" w:eastAsia="Calibri" w:hAnsi="Times New Roman" w:cs="Times New Roman"/>
          <w:sz w:val="28"/>
          <w:szCs w:val="28"/>
        </w:rPr>
        <w:t>альные выборы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в дополнение к парламентским. Конституционный съезд будет состоять из 155 съездов, избираемых округами, по пропорциональной системе и правилу </w:t>
      </w:r>
      <w:proofErr w:type="spellStart"/>
      <w:r w:rsidR="000443FA" w:rsidRPr="000443FA">
        <w:rPr>
          <w:rFonts w:ascii="Times New Roman" w:eastAsia="Calibri" w:hAnsi="Times New Roman" w:cs="Times New Roman"/>
          <w:sz w:val="28"/>
          <w:szCs w:val="28"/>
        </w:rPr>
        <w:t>Д'Ондта</w:t>
      </w:r>
      <w:proofErr w:type="spellEnd"/>
      <w:r w:rsidR="000443FA" w:rsidRPr="00044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3FA" w:rsidRPr="000443FA" w:rsidRDefault="000443FA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Новая Конституция будет составлена в течение девяти месяцев с продлением на три месяца, если нужно. Позже, в 2022 году, одобренный проект будет вынесен на плебисцит. Этот процесс разработки является следствием движений в социальной сфере, которая </w:t>
      </w:r>
      <w:r w:rsidR="00C71B57">
        <w:rPr>
          <w:rFonts w:ascii="Times New Roman" w:eastAsia="Calibri" w:hAnsi="Times New Roman" w:cs="Times New Roman"/>
          <w:sz w:val="28"/>
          <w:szCs w:val="28"/>
        </w:rPr>
        <w:t>обошла политическую, вынуждая</w:t>
      </w:r>
      <w:r w:rsidR="00C8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B57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823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B57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. Это конец кризиса представительства, который хорошо задокументирован в данных Чили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Latinobarómetro</w:t>
      </w:r>
      <w:proofErr w:type="spellEnd"/>
      <w:r w:rsidR="00C04F2D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8"/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с 199</w:t>
      </w:r>
      <w:r w:rsidR="005C5938">
        <w:rPr>
          <w:rFonts w:ascii="Times New Roman" w:eastAsia="Calibri" w:hAnsi="Times New Roman" w:cs="Times New Roman"/>
          <w:sz w:val="28"/>
          <w:szCs w:val="28"/>
        </w:rPr>
        <w:t>5 года.</w:t>
      </w:r>
    </w:p>
    <w:p w:rsidR="000443FA" w:rsidRPr="000443FA" w:rsidRDefault="000443FA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Во-вторых, кризис в </w:t>
      </w:r>
      <w:r w:rsidR="001E571C">
        <w:rPr>
          <w:rFonts w:ascii="Times New Roman" w:eastAsia="Calibri" w:hAnsi="Times New Roman" w:cs="Times New Roman"/>
          <w:sz w:val="28"/>
          <w:szCs w:val="28"/>
        </w:rPr>
        <w:t>области здравоохранения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привел к т</w:t>
      </w:r>
      <w:r w:rsidR="001E571C">
        <w:rPr>
          <w:rFonts w:ascii="Times New Roman" w:eastAsia="Calibri" w:hAnsi="Times New Roman" w:cs="Times New Roman"/>
          <w:sz w:val="28"/>
          <w:szCs w:val="28"/>
        </w:rPr>
        <w:t>ому, что сегодня в Чили более 28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 w:rsidR="001E571C">
        <w:rPr>
          <w:rFonts w:ascii="Times New Roman" w:eastAsia="Calibri" w:hAnsi="Times New Roman" w:cs="Times New Roman"/>
          <w:sz w:val="28"/>
          <w:szCs w:val="28"/>
        </w:rPr>
        <w:t>0</w:t>
      </w:r>
      <w:r w:rsidR="00C04F2D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9"/>
      </w:r>
      <w:r w:rsidR="001E571C">
        <w:rPr>
          <w:rFonts w:ascii="Times New Roman" w:eastAsia="Calibri" w:hAnsi="Times New Roman" w:cs="Times New Roman"/>
          <w:sz w:val="28"/>
          <w:szCs w:val="28"/>
        </w:rPr>
        <w:t xml:space="preserve"> смертей и пятое место в регионе по числу заражений. Вследствие этого </w:t>
      </w:r>
      <w:r w:rsidR="00C71B57">
        <w:rPr>
          <w:rFonts w:ascii="Times New Roman" w:eastAsia="Calibri" w:hAnsi="Times New Roman" w:cs="Times New Roman"/>
          <w:sz w:val="28"/>
          <w:szCs w:val="28"/>
        </w:rPr>
        <w:t xml:space="preserve">наступил </w:t>
      </w:r>
      <w:r w:rsidR="001E571C">
        <w:rPr>
          <w:rFonts w:ascii="Times New Roman" w:eastAsia="Calibri" w:hAnsi="Times New Roman" w:cs="Times New Roman"/>
          <w:sz w:val="28"/>
          <w:szCs w:val="28"/>
        </w:rPr>
        <w:t>экономический спад, н</w:t>
      </w:r>
      <w:r w:rsidR="005C5938">
        <w:rPr>
          <w:rFonts w:ascii="Times New Roman" w:eastAsia="Calibri" w:hAnsi="Times New Roman" w:cs="Times New Roman"/>
          <w:sz w:val="28"/>
          <w:szCs w:val="28"/>
        </w:rPr>
        <w:t>аселен</w:t>
      </w:r>
      <w:r w:rsidR="001E571C">
        <w:rPr>
          <w:rFonts w:ascii="Times New Roman" w:eastAsia="Calibri" w:hAnsi="Times New Roman" w:cs="Times New Roman"/>
          <w:sz w:val="28"/>
          <w:szCs w:val="28"/>
        </w:rPr>
        <w:t>ие теряе</w:t>
      </w:r>
      <w:r w:rsidR="005C5938">
        <w:rPr>
          <w:rFonts w:ascii="Times New Roman" w:eastAsia="Calibri" w:hAnsi="Times New Roman" w:cs="Times New Roman"/>
          <w:sz w:val="28"/>
          <w:szCs w:val="28"/>
        </w:rPr>
        <w:t>т работу, начинается нехватка продовольствия и рост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уровня уязвимости. По оценкам ЭКЛАК</w:t>
      </w:r>
      <w:r w:rsidR="006A7B5F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0"/>
      </w:r>
      <w:r w:rsidRPr="000443FA">
        <w:rPr>
          <w:rFonts w:ascii="Times New Roman" w:eastAsia="Calibri" w:hAnsi="Times New Roman" w:cs="Times New Roman"/>
          <w:sz w:val="28"/>
          <w:szCs w:val="28"/>
        </w:rPr>
        <w:t>, около 50 миллионов латиноамериканцев могут попасть в нищет</w:t>
      </w:r>
      <w:r w:rsidR="001E571C">
        <w:rPr>
          <w:rFonts w:ascii="Times New Roman" w:eastAsia="Calibri" w:hAnsi="Times New Roman" w:cs="Times New Roman"/>
          <w:sz w:val="28"/>
          <w:szCs w:val="28"/>
        </w:rPr>
        <w:t>у из-за пандемии. Чили применяет</w:t>
      </w:r>
      <w:r w:rsidR="004C0588">
        <w:rPr>
          <w:rFonts w:ascii="Times New Roman" w:eastAsia="Calibri" w:hAnsi="Times New Roman" w:cs="Times New Roman"/>
          <w:sz w:val="28"/>
          <w:szCs w:val="28"/>
        </w:rPr>
        <w:t>, как во время кризиса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2008 года, </w:t>
      </w:r>
      <w:proofErr w:type="spellStart"/>
      <w:r w:rsidRPr="000443FA">
        <w:rPr>
          <w:rFonts w:ascii="Times New Roman" w:eastAsia="Calibri" w:hAnsi="Times New Roman" w:cs="Times New Roman"/>
          <w:sz w:val="28"/>
          <w:szCs w:val="28"/>
        </w:rPr>
        <w:t>антициклическую</w:t>
      </w:r>
      <w:proofErr w:type="spellEnd"/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экономическую политику</w:t>
      </w:r>
      <w:r w:rsidR="00C04F2D"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1"/>
      </w:r>
      <w:r w:rsidRPr="000443FA">
        <w:rPr>
          <w:rFonts w:ascii="Times New Roman" w:eastAsia="Calibri" w:hAnsi="Times New Roman" w:cs="Times New Roman"/>
          <w:sz w:val="28"/>
          <w:szCs w:val="28"/>
        </w:rPr>
        <w:t>, чтобы попы</w:t>
      </w:r>
      <w:r w:rsidR="004C0588">
        <w:rPr>
          <w:rFonts w:ascii="Times New Roman" w:eastAsia="Calibri" w:hAnsi="Times New Roman" w:cs="Times New Roman"/>
          <w:sz w:val="28"/>
          <w:szCs w:val="28"/>
        </w:rPr>
        <w:t>таться уменьшить ущерб</w:t>
      </w:r>
      <w:r w:rsidRPr="00044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3FA" w:rsidRPr="000443FA" w:rsidRDefault="00C71B57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В-третьих, 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кризис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представительства, который длил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ся годами, с падением явки и</w:t>
      </w:r>
      <w:r w:rsidR="000F344F">
        <w:rPr>
          <w:rFonts w:ascii="Times New Roman" w:eastAsia="Calibri" w:hAnsi="Times New Roman" w:cs="Times New Roman"/>
          <w:sz w:val="28"/>
          <w:szCs w:val="28"/>
        </w:rPr>
        <w:t>збирателей (на выборах 2017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проголосовало лишь 49% избирательного списка) и ослаблением партий, фрагментацией партийной системы.</w:t>
      </w:r>
    </w:p>
    <w:p w:rsidR="000443FA" w:rsidRPr="000443FA" w:rsidRDefault="000443FA" w:rsidP="00A8356E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t>Сейчас много гово</w:t>
      </w:r>
      <w:r w:rsidR="00C71B57">
        <w:rPr>
          <w:rFonts w:ascii="Times New Roman" w:eastAsia="Calibri" w:hAnsi="Times New Roman" w:cs="Times New Roman"/>
          <w:sz w:val="28"/>
          <w:szCs w:val="28"/>
        </w:rPr>
        <w:t>рится об упадке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демократии, вызванном пандемией. Однако результаты исследования показывают обратное, согласно им, в </w:t>
      </w:r>
      <w:r w:rsidR="001E571C">
        <w:rPr>
          <w:rFonts w:ascii="Times New Roman" w:eastAsia="Calibri" w:hAnsi="Times New Roman" w:cs="Times New Roman"/>
          <w:sz w:val="28"/>
          <w:szCs w:val="28"/>
        </w:rPr>
        <w:t xml:space="preserve">Чили по мере развития </w:t>
      </w:r>
      <w:r w:rsidRPr="000443FA">
        <w:rPr>
          <w:rFonts w:ascii="Times New Roman" w:eastAsia="Calibri" w:hAnsi="Times New Roman" w:cs="Times New Roman"/>
          <w:sz w:val="28"/>
          <w:szCs w:val="28"/>
        </w:rPr>
        <w:t>кризисов, растет поддержка демократ</w:t>
      </w:r>
      <w:r w:rsidR="001E571C">
        <w:rPr>
          <w:rFonts w:ascii="Times New Roman" w:eastAsia="Calibri" w:hAnsi="Times New Roman" w:cs="Times New Roman"/>
          <w:sz w:val="28"/>
          <w:szCs w:val="28"/>
        </w:rPr>
        <w:t>ии. Можно сказать, что люди</w:t>
      </w:r>
      <w:r w:rsidR="002C4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2B7">
        <w:rPr>
          <w:rFonts w:ascii="Times New Roman" w:eastAsia="Calibri" w:hAnsi="Times New Roman" w:cs="Times New Roman"/>
          <w:sz w:val="28"/>
          <w:szCs w:val="28"/>
        </w:rPr>
        <w:t>знают</w:t>
      </w:r>
      <w:r w:rsidR="002C4CD9">
        <w:rPr>
          <w:rFonts w:ascii="Times New Roman" w:eastAsia="Calibri" w:hAnsi="Times New Roman" w:cs="Times New Roman"/>
          <w:sz w:val="28"/>
          <w:szCs w:val="28"/>
        </w:rPr>
        <w:t>, в каком</w:t>
      </w:r>
      <w:r w:rsidR="003C42B7">
        <w:rPr>
          <w:rFonts w:ascii="Times New Roman" w:eastAsia="Calibri" w:hAnsi="Times New Roman" w:cs="Times New Roman"/>
          <w:sz w:val="28"/>
          <w:szCs w:val="28"/>
        </w:rPr>
        <w:t xml:space="preserve"> плох</w:t>
      </w:r>
      <w:r w:rsidR="002C4CD9">
        <w:rPr>
          <w:rFonts w:ascii="Times New Roman" w:eastAsia="Calibri" w:hAnsi="Times New Roman" w:cs="Times New Roman"/>
          <w:sz w:val="28"/>
          <w:szCs w:val="28"/>
        </w:rPr>
        <w:t>ом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состоя</w:t>
      </w:r>
      <w:r w:rsidR="002C4CD9">
        <w:rPr>
          <w:rFonts w:ascii="Times New Roman" w:eastAsia="Calibri" w:hAnsi="Times New Roman" w:cs="Times New Roman"/>
          <w:sz w:val="28"/>
          <w:szCs w:val="28"/>
        </w:rPr>
        <w:t>нии</w:t>
      </w:r>
      <w:r w:rsidR="001E571C">
        <w:rPr>
          <w:rFonts w:ascii="Times New Roman" w:eastAsia="Calibri" w:hAnsi="Times New Roman" w:cs="Times New Roman"/>
          <w:sz w:val="28"/>
          <w:szCs w:val="28"/>
        </w:rPr>
        <w:t xml:space="preserve"> находятся многие институты</w:t>
      </w:r>
      <w:r w:rsidR="003C42B7">
        <w:rPr>
          <w:rFonts w:ascii="Times New Roman" w:eastAsia="Calibri" w:hAnsi="Times New Roman" w:cs="Times New Roman"/>
          <w:sz w:val="28"/>
          <w:szCs w:val="28"/>
        </w:rPr>
        <w:t xml:space="preserve"> власти</w:t>
      </w:r>
      <w:r w:rsidR="001E571C">
        <w:rPr>
          <w:rFonts w:ascii="Times New Roman" w:eastAsia="Calibri" w:hAnsi="Times New Roman" w:cs="Times New Roman"/>
          <w:sz w:val="28"/>
          <w:szCs w:val="28"/>
        </w:rPr>
        <w:t>, н</w:t>
      </w:r>
      <w:r w:rsidRPr="000443FA">
        <w:rPr>
          <w:rFonts w:ascii="Times New Roman" w:eastAsia="Calibri" w:hAnsi="Times New Roman" w:cs="Times New Roman"/>
          <w:sz w:val="28"/>
          <w:szCs w:val="28"/>
        </w:rPr>
        <w:t>о это не преп</w:t>
      </w:r>
      <w:r w:rsidR="001E571C">
        <w:rPr>
          <w:rFonts w:ascii="Times New Roman" w:eastAsia="Calibri" w:hAnsi="Times New Roman" w:cs="Times New Roman"/>
          <w:sz w:val="28"/>
          <w:szCs w:val="28"/>
        </w:rPr>
        <w:t>ятствует их желанию улучшить и развить политический режим</w:t>
      </w:r>
      <w:r w:rsidRPr="000443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3FA" w:rsidRPr="000443FA" w:rsidRDefault="000443FA" w:rsidP="001D6C3C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3FA">
        <w:rPr>
          <w:rFonts w:ascii="Times New Roman" w:eastAsia="Calibri" w:hAnsi="Times New Roman" w:cs="Times New Roman"/>
          <w:sz w:val="28"/>
          <w:szCs w:val="28"/>
        </w:rPr>
        <w:t>Поддержка демократии в Чили растет с 2016 года непрер</w:t>
      </w:r>
      <w:r w:rsidR="00213BC1">
        <w:rPr>
          <w:rFonts w:ascii="Times New Roman" w:eastAsia="Calibri" w:hAnsi="Times New Roman" w:cs="Times New Roman"/>
          <w:sz w:val="28"/>
          <w:szCs w:val="28"/>
        </w:rPr>
        <w:t>ывно с 54% до 61% в 2020 году, а п</w:t>
      </w:r>
      <w:r w:rsidRPr="000443FA">
        <w:rPr>
          <w:rFonts w:ascii="Times New Roman" w:eastAsia="Calibri" w:hAnsi="Times New Roman" w:cs="Times New Roman"/>
          <w:sz w:val="28"/>
          <w:szCs w:val="28"/>
        </w:rPr>
        <w:t>андемия только укрепил</w:t>
      </w:r>
      <w:r w:rsidR="00213BC1">
        <w:rPr>
          <w:rFonts w:ascii="Times New Roman" w:eastAsia="Calibri" w:hAnsi="Times New Roman" w:cs="Times New Roman"/>
          <w:sz w:val="28"/>
          <w:szCs w:val="28"/>
        </w:rPr>
        <w:t>а веру населения в неё.</w:t>
      </w:r>
      <w:r w:rsidR="001E5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C3C">
        <w:rPr>
          <w:rFonts w:ascii="Times New Roman" w:eastAsia="Calibri" w:hAnsi="Times New Roman" w:cs="Times New Roman"/>
          <w:sz w:val="28"/>
          <w:szCs w:val="28"/>
        </w:rPr>
        <w:t>Однако 53% процента чилийцев</w:t>
      </w:r>
      <w:r w:rsidR="001D6C3C" w:rsidRPr="001D6C3C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r w:rsidR="001D6C3C">
        <w:rPr>
          <w:rFonts w:ascii="Times New Roman" w:eastAsia="Calibri" w:hAnsi="Times New Roman" w:cs="Times New Roman"/>
          <w:sz w:val="28"/>
          <w:szCs w:val="28"/>
        </w:rPr>
        <w:t xml:space="preserve"> году ответили, что у режима</w:t>
      </w:r>
      <w:r w:rsidR="001D6C3C" w:rsidRPr="001D6C3C">
        <w:rPr>
          <w:rFonts w:ascii="Times New Roman" w:eastAsia="Calibri" w:hAnsi="Times New Roman" w:cs="Times New Roman"/>
          <w:sz w:val="28"/>
          <w:szCs w:val="28"/>
        </w:rPr>
        <w:t xml:space="preserve"> есть </w:t>
      </w:r>
      <w:r w:rsidR="001D6C3C">
        <w:rPr>
          <w:rFonts w:ascii="Times New Roman" w:eastAsia="Calibri" w:hAnsi="Times New Roman" w:cs="Times New Roman"/>
          <w:sz w:val="28"/>
          <w:szCs w:val="28"/>
        </w:rPr>
        <w:t>большие проблемы, а 15%</w:t>
      </w:r>
      <w:r w:rsidR="001D6C3C" w:rsidRPr="001D6C3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D6C3C">
        <w:rPr>
          <w:rFonts w:ascii="Times New Roman" w:eastAsia="Calibri" w:hAnsi="Times New Roman" w:cs="Times New Roman"/>
          <w:sz w:val="28"/>
          <w:szCs w:val="28"/>
        </w:rPr>
        <w:t>ообще не считают его</w:t>
      </w:r>
      <w:r w:rsidR="001D6C3C" w:rsidRPr="001D6C3C">
        <w:rPr>
          <w:rFonts w:ascii="Times New Roman" w:eastAsia="Calibri" w:hAnsi="Times New Roman" w:cs="Times New Roman"/>
          <w:sz w:val="28"/>
          <w:szCs w:val="28"/>
        </w:rPr>
        <w:t xml:space="preserve"> демократией.</w:t>
      </w:r>
      <w:r w:rsidR="001D6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BC1">
        <w:rPr>
          <w:rFonts w:ascii="Times New Roman" w:eastAsia="Calibri" w:hAnsi="Times New Roman" w:cs="Times New Roman"/>
          <w:sz w:val="28"/>
          <w:szCs w:val="28"/>
        </w:rPr>
        <w:t>Также интересно то, что с 2013 года</w:t>
      </w:r>
      <w:r w:rsidR="006A7B5F">
        <w:rPr>
          <w:rFonts w:ascii="Times New Roman" w:eastAsia="Calibri" w:hAnsi="Times New Roman" w:cs="Times New Roman"/>
          <w:sz w:val="28"/>
          <w:szCs w:val="28"/>
        </w:rPr>
        <w:t xml:space="preserve"> одобрение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ав</w:t>
      </w:r>
      <w:r w:rsidR="006A7B5F">
        <w:rPr>
          <w:rFonts w:ascii="Times New Roman" w:eastAsia="Calibri" w:hAnsi="Times New Roman" w:cs="Times New Roman"/>
          <w:sz w:val="28"/>
          <w:szCs w:val="28"/>
        </w:rPr>
        <w:t>торитариз</w:t>
      </w:r>
      <w:r w:rsidR="00213BC1">
        <w:rPr>
          <w:rFonts w:ascii="Times New Roman" w:eastAsia="Calibri" w:hAnsi="Times New Roman" w:cs="Times New Roman"/>
          <w:sz w:val="28"/>
          <w:szCs w:val="28"/>
        </w:rPr>
        <w:t>ма вы</w:t>
      </w:r>
      <w:r w:rsidR="006A7B5F">
        <w:rPr>
          <w:rFonts w:ascii="Times New Roman" w:eastAsia="Calibri" w:hAnsi="Times New Roman" w:cs="Times New Roman"/>
          <w:sz w:val="28"/>
          <w:szCs w:val="28"/>
        </w:rPr>
        <w:t>росло с 10% до 23%, но упало</w:t>
      </w:r>
      <w:r w:rsidRPr="000443FA">
        <w:rPr>
          <w:rFonts w:ascii="Times New Roman" w:eastAsia="Calibri" w:hAnsi="Times New Roman" w:cs="Times New Roman"/>
          <w:sz w:val="28"/>
          <w:szCs w:val="28"/>
        </w:rPr>
        <w:t xml:space="preserve"> до 12% в 2020 году. </w:t>
      </w:r>
    </w:p>
    <w:p w:rsidR="00722509" w:rsidRPr="00B03450" w:rsidRDefault="001D6C3C" w:rsidP="00B03450">
      <w:pPr>
        <w:spacing w:after="0"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сделать вывод, что, несмотря на рост поддержки, д</w:t>
      </w:r>
      <w:r w:rsidRPr="000443FA">
        <w:rPr>
          <w:rFonts w:ascii="Times New Roman" w:eastAsia="Calibri" w:hAnsi="Times New Roman" w:cs="Times New Roman"/>
          <w:sz w:val="28"/>
          <w:szCs w:val="28"/>
        </w:rPr>
        <w:t>емократия, которая есть в Чили, не та, которой хотят граждане.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94189B">
        <w:rPr>
          <w:rFonts w:ascii="Times New Roman" w:eastAsia="Calibri" w:hAnsi="Times New Roman" w:cs="Times New Roman"/>
          <w:sz w:val="28"/>
          <w:szCs w:val="28"/>
        </w:rPr>
        <w:t>этого</w:t>
      </w:r>
      <w:r w:rsidR="00213BC1">
        <w:rPr>
          <w:rFonts w:ascii="Times New Roman" w:eastAsia="Calibri" w:hAnsi="Times New Roman" w:cs="Times New Roman"/>
          <w:sz w:val="28"/>
          <w:szCs w:val="28"/>
        </w:rPr>
        <w:t>, с течением времени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постепенно</w:t>
      </w:r>
      <w:r w:rsidR="0094189B">
        <w:rPr>
          <w:rFonts w:ascii="Times New Roman" w:eastAsia="Calibri" w:hAnsi="Times New Roman" w:cs="Times New Roman"/>
          <w:sz w:val="28"/>
          <w:szCs w:val="28"/>
        </w:rPr>
        <w:t xml:space="preserve"> уменьшается число сторонников</w:t>
      </w:r>
      <w:r w:rsidR="006A7B5F">
        <w:rPr>
          <w:rFonts w:ascii="Times New Roman" w:eastAsia="Calibri" w:hAnsi="Times New Roman" w:cs="Times New Roman"/>
          <w:sz w:val="28"/>
          <w:szCs w:val="28"/>
        </w:rPr>
        <w:t xml:space="preserve"> авторитарного режима</w:t>
      </w:r>
      <w:r w:rsidR="000443FA" w:rsidRPr="000443FA">
        <w:rPr>
          <w:rFonts w:ascii="Times New Roman" w:eastAsia="Calibri" w:hAnsi="Times New Roman" w:cs="Times New Roman"/>
          <w:sz w:val="28"/>
          <w:szCs w:val="28"/>
        </w:rPr>
        <w:t>.</w:t>
      </w:r>
      <w:r w:rsidRPr="001D6C3C">
        <w:t xml:space="preserve"> </w:t>
      </w:r>
    </w:p>
    <w:p w:rsidR="00790665" w:rsidRPr="00B03450" w:rsidRDefault="00722509" w:rsidP="00B0345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0" w:name="_Toc72500021"/>
      <w:r w:rsidRPr="00B0345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  <w:bookmarkEnd w:id="10"/>
    </w:p>
    <w:p w:rsidR="00722509" w:rsidRPr="0094189B" w:rsidRDefault="009B29F7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F7">
        <w:rPr>
          <w:rFonts w:ascii="Times New Roman" w:hAnsi="Times New Roman" w:cs="Times New Roman"/>
          <w:sz w:val="28"/>
          <w:szCs w:val="28"/>
        </w:rPr>
        <w:t xml:space="preserve">Таким образом, за последние 50 лет в Чили произошло несколько трансформаций политических режимов: от демократии </w:t>
      </w:r>
      <w:proofErr w:type="spellStart"/>
      <w:r w:rsidRPr="009B29F7">
        <w:rPr>
          <w:rFonts w:ascii="Times New Roman" w:hAnsi="Times New Roman" w:cs="Times New Roman"/>
          <w:sz w:val="28"/>
          <w:szCs w:val="28"/>
        </w:rPr>
        <w:t>Альенде</w:t>
      </w:r>
      <w:proofErr w:type="spellEnd"/>
      <w:r w:rsidRPr="009B29F7">
        <w:rPr>
          <w:rFonts w:ascii="Times New Roman" w:hAnsi="Times New Roman" w:cs="Times New Roman"/>
          <w:sz w:val="28"/>
          <w:szCs w:val="28"/>
        </w:rPr>
        <w:t xml:space="preserve"> к военно-бюрократическому авторитаризму </w:t>
      </w:r>
      <w:proofErr w:type="spellStart"/>
      <w:r w:rsidRPr="009B29F7">
        <w:rPr>
          <w:rFonts w:ascii="Times New Roman" w:hAnsi="Times New Roman" w:cs="Times New Roman"/>
          <w:sz w:val="28"/>
          <w:szCs w:val="28"/>
        </w:rPr>
        <w:t>Аугусто</w:t>
      </w:r>
      <w:proofErr w:type="spellEnd"/>
      <w:r w:rsidRPr="009B29F7">
        <w:rPr>
          <w:rFonts w:ascii="Times New Roman" w:hAnsi="Times New Roman" w:cs="Times New Roman"/>
          <w:sz w:val="28"/>
          <w:szCs w:val="28"/>
        </w:rPr>
        <w:t xml:space="preserve"> Пиночета, а затем снова к демократии, лидерами которой стали представители коалиции политических партий </w:t>
      </w:r>
      <w:proofErr w:type="spellStart"/>
      <w:r w:rsidRPr="009B29F7">
        <w:rPr>
          <w:rFonts w:ascii="Times New Roman" w:hAnsi="Times New Roman" w:cs="Times New Roman"/>
          <w:sz w:val="28"/>
          <w:szCs w:val="28"/>
        </w:rPr>
        <w:t>Concertación</w:t>
      </w:r>
      <w:proofErr w:type="spellEnd"/>
      <w:r w:rsidRPr="009B29F7">
        <w:rPr>
          <w:rFonts w:ascii="Times New Roman" w:hAnsi="Times New Roman" w:cs="Times New Roman"/>
          <w:sz w:val="28"/>
          <w:szCs w:val="28"/>
        </w:rPr>
        <w:t>. Эти колебания уже оказали и продолжают оказывать большое влияние на развитие чилийского общества.</w:t>
      </w:r>
    </w:p>
    <w:p w:rsidR="00C03357" w:rsidRDefault="00C03357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диктатуры, который продолжался 17 лет</w:t>
      </w:r>
      <w:r w:rsidR="00DA6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 сильные традиции </w:t>
      </w:r>
      <w:r w:rsidR="00DA6C9D">
        <w:rPr>
          <w:rFonts w:ascii="Times New Roman" w:hAnsi="Times New Roman" w:cs="Times New Roman"/>
          <w:sz w:val="28"/>
          <w:szCs w:val="28"/>
        </w:rPr>
        <w:t xml:space="preserve">и принципы </w:t>
      </w:r>
      <w:r>
        <w:rPr>
          <w:rFonts w:ascii="Times New Roman" w:hAnsi="Times New Roman" w:cs="Times New Roman"/>
          <w:sz w:val="28"/>
          <w:szCs w:val="28"/>
        </w:rPr>
        <w:t>чилийской демократии подверглись жёсткому давлению</w:t>
      </w:r>
      <w:r w:rsidR="00DA6C9D">
        <w:rPr>
          <w:rFonts w:ascii="Times New Roman" w:hAnsi="Times New Roman" w:cs="Times New Roman"/>
          <w:sz w:val="28"/>
          <w:szCs w:val="28"/>
        </w:rPr>
        <w:t>, что в совокупности с экономическими кризисами, политическими тенденциями и процессами в других странах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9D">
        <w:rPr>
          <w:rFonts w:ascii="Times New Roman" w:hAnsi="Times New Roman" w:cs="Times New Roman"/>
          <w:sz w:val="28"/>
          <w:szCs w:val="28"/>
        </w:rPr>
        <w:t>привело к мирн</w:t>
      </w:r>
      <w:r w:rsidR="00463A31">
        <w:rPr>
          <w:rFonts w:ascii="Times New Roman" w:hAnsi="Times New Roman" w:cs="Times New Roman"/>
          <w:sz w:val="28"/>
          <w:szCs w:val="28"/>
        </w:rPr>
        <w:t>ой смене власти в стране. Тем не менее</w:t>
      </w:r>
      <w:r w:rsidR="00DA6C9D">
        <w:rPr>
          <w:rFonts w:ascii="Times New Roman" w:hAnsi="Times New Roman" w:cs="Times New Roman"/>
          <w:sz w:val="28"/>
          <w:szCs w:val="28"/>
        </w:rPr>
        <w:t xml:space="preserve"> некоторые итоги деятельности правительства Пиночета до сих пор являются актуальными, например, принятая в 1980 году Конституция действует и по сей день,</w:t>
      </w:r>
      <w:r w:rsidR="004A3373">
        <w:rPr>
          <w:rFonts w:ascii="Times New Roman" w:hAnsi="Times New Roman" w:cs="Times New Roman"/>
          <w:sz w:val="28"/>
          <w:szCs w:val="28"/>
        </w:rPr>
        <w:t xml:space="preserve"> она содержит много изменений по сравнению с первоначальным вариантом, однако остаётся камнем преткновения для достижения государством полной демократии. Также массовые репрессии и повсеместный контроль отпечатались в сознании общества, поэтому часть населения до сих пор боится проявлять политическую активность, участвовать в выборах.</w:t>
      </w:r>
      <w:r w:rsidR="00C0199F">
        <w:rPr>
          <w:rFonts w:ascii="Times New Roman" w:hAnsi="Times New Roman" w:cs="Times New Roman"/>
          <w:sz w:val="28"/>
          <w:szCs w:val="28"/>
        </w:rPr>
        <w:t xml:space="preserve"> Временами успешная неолиберальная политика в экономике не привела к глобальным изменени</w:t>
      </w:r>
      <w:r w:rsidR="007C123B">
        <w:rPr>
          <w:rFonts w:ascii="Times New Roman" w:hAnsi="Times New Roman" w:cs="Times New Roman"/>
          <w:sz w:val="28"/>
          <w:szCs w:val="28"/>
        </w:rPr>
        <w:t>ям, многие</w:t>
      </w:r>
      <w:r w:rsidR="00C0199F">
        <w:rPr>
          <w:rFonts w:ascii="Times New Roman" w:hAnsi="Times New Roman" w:cs="Times New Roman"/>
          <w:sz w:val="28"/>
          <w:szCs w:val="28"/>
        </w:rPr>
        <w:t xml:space="preserve"> социальные вопросы не были качественно решены</w:t>
      </w:r>
      <w:r w:rsidR="007C123B">
        <w:rPr>
          <w:rFonts w:ascii="Times New Roman" w:hAnsi="Times New Roman" w:cs="Times New Roman"/>
          <w:sz w:val="28"/>
          <w:szCs w:val="28"/>
        </w:rPr>
        <w:t>. На фоне небольшого количес</w:t>
      </w:r>
      <w:r w:rsidR="00463A31">
        <w:rPr>
          <w:rFonts w:ascii="Times New Roman" w:hAnsi="Times New Roman" w:cs="Times New Roman"/>
          <w:sz w:val="28"/>
          <w:szCs w:val="28"/>
        </w:rPr>
        <w:t xml:space="preserve">тва положительных тенденций итоговым </w:t>
      </w:r>
      <w:r w:rsidR="007C123B">
        <w:rPr>
          <w:rFonts w:ascii="Times New Roman" w:hAnsi="Times New Roman" w:cs="Times New Roman"/>
          <w:sz w:val="28"/>
          <w:szCs w:val="28"/>
        </w:rPr>
        <w:t>р</w:t>
      </w:r>
      <w:r w:rsidR="00C0199F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7C123B">
        <w:rPr>
          <w:rFonts w:ascii="Times New Roman" w:hAnsi="Times New Roman" w:cs="Times New Roman"/>
          <w:sz w:val="28"/>
          <w:szCs w:val="28"/>
        </w:rPr>
        <w:t>данного</w:t>
      </w:r>
      <w:r w:rsidR="00C0199F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8A3DD2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63A31">
        <w:rPr>
          <w:rFonts w:ascii="Times New Roman" w:hAnsi="Times New Roman" w:cs="Times New Roman"/>
          <w:sz w:val="28"/>
          <w:szCs w:val="28"/>
        </w:rPr>
        <w:t xml:space="preserve"> </w:t>
      </w:r>
      <w:r w:rsidR="00C0199F">
        <w:rPr>
          <w:rFonts w:ascii="Times New Roman" w:hAnsi="Times New Roman" w:cs="Times New Roman"/>
          <w:sz w:val="28"/>
          <w:szCs w:val="28"/>
        </w:rPr>
        <w:t>стал</w:t>
      </w:r>
      <w:r w:rsidR="008A3DD2">
        <w:rPr>
          <w:rFonts w:ascii="Times New Roman" w:hAnsi="Times New Roman" w:cs="Times New Roman"/>
          <w:sz w:val="28"/>
          <w:szCs w:val="28"/>
        </w:rPr>
        <w:t xml:space="preserve"> определённый</w:t>
      </w:r>
      <w:r w:rsidR="00C0199F">
        <w:rPr>
          <w:rFonts w:ascii="Times New Roman" w:hAnsi="Times New Roman" w:cs="Times New Roman"/>
          <w:sz w:val="28"/>
          <w:szCs w:val="28"/>
        </w:rPr>
        <w:t xml:space="preserve"> р</w:t>
      </w:r>
      <w:r w:rsidR="008A3DD2">
        <w:rPr>
          <w:rFonts w:ascii="Times New Roman" w:hAnsi="Times New Roman" w:cs="Times New Roman"/>
          <w:sz w:val="28"/>
          <w:szCs w:val="28"/>
        </w:rPr>
        <w:t xml:space="preserve">егресс </w:t>
      </w:r>
      <w:r w:rsidR="00023A43">
        <w:rPr>
          <w:rFonts w:ascii="Times New Roman" w:hAnsi="Times New Roman" w:cs="Times New Roman"/>
          <w:sz w:val="28"/>
          <w:szCs w:val="28"/>
        </w:rPr>
        <w:t>в развитии общества</w:t>
      </w:r>
      <w:r w:rsidR="00C0199F">
        <w:rPr>
          <w:rFonts w:ascii="Times New Roman" w:hAnsi="Times New Roman" w:cs="Times New Roman"/>
          <w:sz w:val="28"/>
          <w:szCs w:val="28"/>
        </w:rPr>
        <w:t>.</w:t>
      </w:r>
    </w:p>
    <w:p w:rsidR="00EA75D5" w:rsidRDefault="00463A31" w:rsidP="00A8356E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рейтингами </w:t>
      </w:r>
      <w:r w:rsidR="007C123B">
        <w:rPr>
          <w:rFonts w:ascii="Times New Roman" w:hAnsi="Times New Roman" w:cs="Times New Roman"/>
          <w:sz w:val="28"/>
          <w:szCs w:val="28"/>
        </w:rPr>
        <w:t>Чили имеет достаточно высокие показатели реализации демократии, однако исследователи, а также сами чилийцы осознают, что в</w:t>
      </w:r>
      <w:r w:rsidR="00C0199F">
        <w:rPr>
          <w:rFonts w:ascii="Times New Roman" w:hAnsi="Times New Roman" w:cs="Times New Roman"/>
          <w:sz w:val="28"/>
          <w:szCs w:val="28"/>
        </w:rPr>
        <w:t xml:space="preserve"> настоящий момент чилийская демократия сталкивается с комплексом проблем: вопрос об изменении Конституции, неактуальность биноминальной избирательной система, социальное неравенство, низкий уровень доступности высшего образования</w:t>
      </w:r>
      <w:r w:rsidR="007C123B">
        <w:rPr>
          <w:rFonts w:ascii="Times New Roman" w:hAnsi="Times New Roman" w:cs="Times New Roman"/>
          <w:sz w:val="28"/>
          <w:szCs w:val="28"/>
        </w:rPr>
        <w:t xml:space="preserve"> и политической активности населения. Всё это требует анализа и реформирования с целью дальнейшего совершенствования политического режима в стране и улучшения жизни населения.</w:t>
      </w:r>
    </w:p>
    <w:p w:rsidR="00EA75D5" w:rsidRPr="00762ACD" w:rsidRDefault="00762ACD" w:rsidP="00762ACD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bookmarkStart w:id="11" w:name="_Toc72500022"/>
      <w:r w:rsidRPr="00762ACD">
        <w:rPr>
          <w:rFonts w:ascii="Times New Roman" w:eastAsia="Calibri" w:hAnsi="Times New Roman" w:cs="Times New Roman"/>
          <w:b/>
          <w:color w:val="000000" w:themeColor="text1"/>
          <w:sz w:val="28"/>
        </w:rPr>
        <w:lastRenderedPageBreak/>
        <w:t>Список использованных источников и литературы</w:t>
      </w:r>
      <w:bookmarkEnd w:id="11"/>
    </w:p>
    <w:p w:rsidR="00EA75D5" w:rsidRDefault="00EA75D5" w:rsidP="00A15BA4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616E5">
        <w:rPr>
          <w:rFonts w:ascii="Times New Roman" w:eastAsia="Calibri" w:hAnsi="Times New Roman" w:cs="Times New Roman"/>
          <w:sz w:val="26"/>
          <w:szCs w:val="26"/>
        </w:rPr>
        <w:t>Борисенков</w:t>
      </w:r>
      <w:proofErr w:type="spellEnd"/>
      <w:r w:rsidRPr="00C616E5">
        <w:rPr>
          <w:rFonts w:ascii="Times New Roman" w:eastAsia="Calibri" w:hAnsi="Times New Roman" w:cs="Times New Roman"/>
          <w:sz w:val="26"/>
          <w:szCs w:val="26"/>
        </w:rPr>
        <w:t xml:space="preserve"> А.А. «Политический режим – способ политического влияния» 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 xml:space="preserve">[Электронный ресурс] </w:t>
      </w:r>
      <w:r w:rsidR="00A15BA4">
        <w:rPr>
          <w:rFonts w:ascii="Times New Roman" w:eastAsia="Calibri" w:hAnsi="Times New Roman" w:cs="Times New Roman"/>
          <w:sz w:val="26"/>
          <w:szCs w:val="26"/>
        </w:rPr>
        <w:t>// Портал «</w:t>
      </w:r>
      <w:proofErr w:type="spellStart"/>
      <w:r w:rsidR="00A15BA4">
        <w:rPr>
          <w:rFonts w:ascii="Times New Roman" w:eastAsia="Calibri" w:hAnsi="Times New Roman" w:cs="Times New Roman"/>
          <w:sz w:val="26"/>
          <w:szCs w:val="26"/>
          <w:lang w:val="en-US"/>
        </w:rPr>
        <w:t>Cyberleninka</w:t>
      </w:r>
      <w:proofErr w:type="spellEnd"/>
      <w:r w:rsidR="00A15BA4">
        <w:rPr>
          <w:rFonts w:ascii="Times New Roman" w:eastAsia="Calibri" w:hAnsi="Times New Roman" w:cs="Times New Roman"/>
          <w:sz w:val="26"/>
          <w:szCs w:val="26"/>
        </w:rPr>
        <w:t>»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C616E5">
        <w:rPr>
          <w:rFonts w:ascii="Times New Roman" w:eastAsia="Calibri" w:hAnsi="Times New Roman" w:cs="Times New Roman"/>
          <w:sz w:val="26"/>
          <w:szCs w:val="26"/>
        </w:rPr>
        <w:t>2012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7">
        <w:rPr>
          <w:rFonts w:ascii="Times New Roman" w:eastAsia="Calibri" w:hAnsi="Times New Roman" w:cs="Times New Roman"/>
          <w:sz w:val="26"/>
          <w:szCs w:val="26"/>
        </w:rPr>
        <w:t>–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7">
        <w:rPr>
          <w:rFonts w:ascii="Times New Roman" w:eastAsia="Calibri" w:hAnsi="Times New Roman" w:cs="Times New Roman"/>
          <w:sz w:val="26"/>
          <w:szCs w:val="26"/>
          <w:lang w:val="en-US"/>
        </w:rPr>
        <w:t>URL</w:t>
      </w:r>
      <w:r w:rsidR="00262897" w:rsidRPr="00262897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cyberleninka</w:t>
      </w:r>
      <w:proofErr w:type="spellEnd"/>
      <w:r w:rsidR="00A15BA4" w:rsidRPr="00A15BA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A15BA4" w:rsidRPr="00A15BA4">
        <w:rPr>
          <w:rFonts w:ascii="Times New Roman" w:eastAsia="Calibri" w:hAnsi="Times New Roman" w:cs="Times New Roman"/>
          <w:sz w:val="26"/>
          <w:szCs w:val="26"/>
        </w:rPr>
        <w:t>/</w:t>
      </w:r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article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>/</w:t>
      </w:r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politicheskiy</w:t>
      </w:r>
      <w:proofErr w:type="spellEnd"/>
      <w:r w:rsidR="00A15BA4" w:rsidRPr="00A15BA4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rezhim</w:t>
      </w:r>
      <w:proofErr w:type="spellEnd"/>
      <w:r w:rsidR="00A15BA4" w:rsidRPr="00A15BA4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sposob</w:t>
      </w:r>
      <w:proofErr w:type="spellEnd"/>
      <w:r w:rsidR="00A15BA4" w:rsidRPr="00A15BA4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politicheskogo</w:t>
      </w:r>
      <w:proofErr w:type="spellEnd"/>
      <w:r w:rsidR="00A15BA4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A15BA4" w:rsidRPr="00A15BA4">
        <w:rPr>
          <w:rFonts w:ascii="Times New Roman" w:eastAsia="Calibri" w:hAnsi="Times New Roman" w:cs="Times New Roman"/>
          <w:sz w:val="26"/>
          <w:szCs w:val="26"/>
          <w:lang w:val="en-US"/>
        </w:rPr>
        <w:t>vliyaniya</w:t>
      </w:r>
      <w:proofErr w:type="spellEnd"/>
    </w:p>
    <w:p w:rsidR="00A15BA4" w:rsidRDefault="00A15BA4" w:rsidP="00262897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15BA4">
        <w:rPr>
          <w:rFonts w:ascii="Times New Roman" w:eastAsia="Calibri" w:hAnsi="Times New Roman" w:cs="Times New Roman"/>
          <w:sz w:val="26"/>
          <w:szCs w:val="26"/>
        </w:rPr>
        <w:t>Дабагян</w:t>
      </w:r>
      <w:proofErr w:type="spellEnd"/>
      <w:r w:rsidRPr="00A15BA4">
        <w:rPr>
          <w:rFonts w:ascii="Times New Roman" w:eastAsia="Calibri" w:hAnsi="Times New Roman" w:cs="Times New Roman"/>
          <w:sz w:val="26"/>
          <w:szCs w:val="26"/>
        </w:rPr>
        <w:t xml:space="preserve"> Эмиль </w:t>
      </w:r>
      <w:proofErr w:type="spellStart"/>
      <w:r w:rsidRPr="00A15BA4">
        <w:rPr>
          <w:rFonts w:ascii="Times New Roman" w:eastAsia="Calibri" w:hAnsi="Times New Roman" w:cs="Times New Roman"/>
          <w:sz w:val="26"/>
          <w:szCs w:val="26"/>
        </w:rPr>
        <w:t>Суренович</w:t>
      </w:r>
      <w:proofErr w:type="spellEnd"/>
      <w:r w:rsidRPr="00A15BA4">
        <w:rPr>
          <w:rFonts w:ascii="Times New Roman" w:eastAsia="Calibri" w:hAnsi="Times New Roman" w:cs="Times New Roman"/>
          <w:sz w:val="26"/>
          <w:szCs w:val="26"/>
        </w:rPr>
        <w:t xml:space="preserve"> «Чили: особенности демократического транзита» [Электронный ресурс] // Фонд исторической перспективы – 2010 - </w:t>
      </w:r>
      <w:r w:rsidR="00262897" w:rsidRPr="00262897">
        <w:rPr>
          <w:rFonts w:ascii="Times New Roman" w:eastAsia="Calibri" w:hAnsi="Times New Roman" w:cs="Times New Roman"/>
          <w:sz w:val="26"/>
          <w:szCs w:val="26"/>
        </w:rPr>
        <w:t xml:space="preserve">URL: </w:t>
      </w:r>
      <w:r w:rsidRPr="00A15BA4">
        <w:rPr>
          <w:rFonts w:ascii="Times New Roman" w:eastAsia="Calibri" w:hAnsi="Times New Roman" w:cs="Times New Roman"/>
          <w:sz w:val="26"/>
          <w:szCs w:val="26"/>
        </w:rPr>
        <w:t>http://www.perspektivy.info/print.php?ID=65024</w:t>
      </w:r>
    </w:p>
    <w:p w:rsidR="00EA75D5" w:rsidRPr="00A15BA4" w:rsidRDefault="00A15BA4" w:rsidP="00262897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Дьякова Л. В. Диссертация: </w:t>
      </w:r>
      <w:r w:rsidR="00EA75D5" w:rsidRPr="00C616E5">
        <w:rPr>
          <w:rFonts w:ascii="Times New Roman" w:eastAsia="Calibri" w:hAnsi="Times New Roman" w:cs="Times New Roman"/>
          <w:sz w:val="26"/>
          <w:szCs w:val="26"/>
        </w:rPr>
        <w:t xml:space="preserve">«Эволюция демократии и формирование современной модели </w:t>
      </w:r>
      <w:proofErr w:type="spellStart"/>
      <w:r w:rsidR="00EA75D5" w:rsidRPr="00C616E5">
        <w:rPr>
          <w:rFonts w:ascii="Times New Roman" w:eastAsia="Calibri" w:hAnsi="Times New Roman" w:cs="Times New Roman"/>
          <w:sz w:val="26"/>
          <w:szCs w:val="26"/>
        </w:rPr>
        <w:t>общественнополитического</w:t>
      </w:r>
      <w:proofErr w:type="spellEnd"/>
      <w:r w:rsidR="00EA75D5" w:rsidRPr="00C616E5">
        <w:rPr>
          <w:rFonts w:ascii="Times New Roman" w:eastAsia="Calibri" w:hAnsi="Times New Roman" w:cs="Times New Roman"/>
          <w:sz w:val="26"/>
          <w:szCs w:val="26"/>
        </w:rPr>
        <w:t xml:space="preserve"> развития: опыт Чили» </w:t>
      </w:r>
      <w:r w:rsidRPr="00A15BA4">
        <w:rPr>
          <w:rFonts w:ascii="Times New Roman" w:eastAsia="Calibri" w:hAnsi="Times New Roman" w:cs="Times New Roman"/>
          <w:sz w:val="26"/>
          <w:szCs w:val="26"/>
        </w:rPr>
        <w:t>[Электронный ресурс]</w:t>
      </w:r>
      <w:r>
        <w:rPr>
          <w:rFonts w:ascii="Times New Roman" w:eastAsia="Calibri" w:hAnsi="Times New Roman" w:cs="Times New Roman"/>
          <w:sz w:val="26"/>
          <w:szCs w:val="26"/>
        </w:rPr>
        <w:t xml:space="preserve"> // Институт Латинской Америки Российской академии наук – </w:t>
      </w:r>
      <w:r w:rsidR="00EA75D5" w:rsidRPr="00A15BA4">
        <w:rPr>
          <w:rFonts w:ascii="Times New Roman" w:eastAsia="Calibri" w:hAnsi="Times New Roman" w:cs="Times New Roman"/>
          <w:sz w:val="26"/>
          <w:szCs w:val="26"/>
        </w:rPr>
        <w:t>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="00262897" w:rsidRPr="00262897">
        <w:rPr>
          <w:rFonts w:ascii="Times New Roman" w:eastAsia="Calibri" w:hAnsi="Times New Roman" w:cs="Times New Roman"/>
          <w:sz w:val="26"/>
          <w:szCs w:val="26"/>
        </w:rPr>
        <w:t xml:space="preserve">URL: </w:t>
      </w:r>
      <w:r w:rsidRPr="00A15BA4">
        <w:rPr>
          <w:rFonts w:ascii="Times New Roman" w:eastAsia="Calibri" w:hAnsi="Times New Roman" w:cs="Times New Roman"/>
          <w:sz w:val="26"/>
          <w:szCs w:val="26"/>
        </w:rPr>
        <w:t>https://iphras.ru/uplfile/zinaida/ROOTED/aspir/autoreferat/dyakova/dwyakova_dissertatsiya.pdf</w:t>
      </w:r>
    </w:p>
    <w:p w:rsidR="00EA75D5" w:rsidRDefault="00EA75D5" w:rsidP="00262897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616E5">
        <w:rPr>
          <w:rFonts w:ascii="Times New Roman" w:eastAsia="Calibri" w:hAnsi="Times New Roman" w:cs="Times New Roman"/>
          <w:sz w:val="26"/>
          <w:szCs w:val="26"/>
        </w:rPr>
        <w:t>Мадатов</w:t>
      </w:r>
      <w:proofErr w:type="spellEnd"/>
      <w:r w:rsidRPr="00C616E5">
        <w:rPr>
          <w:rFonts w:ascii="Times New Roman" w:eastAsia="Calibri" w:hAnsi="Times New Roman" w:cs="Times New Roman"/>
          <w:sz w:val="26"/>
          <w:szCs w:val="26"/>
        </w:rPr>
        <w:t xml:space="preserve"> А.С. «Региональные особенности демократизации: демократические транзиты и проблемы консолидации </w:t>
      </w:r>
      <w:r w:rsidR="00262897">
        <w:rPr>
          <w:rFonts w:ascii="Times New Roman" w:eastAsia="Calibri" w:hAnsi="Times New Roman" w:cs="Times New Roman"/>
          <w:sz w:val="26"/>
          <w:szCs w:val="26"/>
        </w:rPr>
        <w:t>демократии в Латинской Америке»</w:t>
      </w:r>
      <w:r w:rsidRPr="00C616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>[Электронный ресурс]</w:t>
      </w:r>
      <w:r w:rsidR="00262897">
        <w:rPr>
          <w:rFonts w:ascii="Times New Roman" w:eastAsia="Calibri" w:hAnsi="Times New Roman" w:cs="Times New Roman"/>
          <w:sz w:val="26"/>
          <w:szCs w:val="26"/>
        </w:rPr>
        <w:t xml:space="preserve"> // Портал «</w:t>
      </w:r>
      <w:proofErr w:type="spellStart"/>
      <w:r w:rsidR="00262897">
        <w:rPr>
          <w:rFonts w:ascii="Times New Roman" w:eastAsia="Calibri" w:hAnsi="Times New Roman" w:cs="Times New Roman"/>
          <w:sz w:val="26"/>
          <w:szCs w:val="26"/>
          <w:lang w:val="en-US"/>
        </w:rPr>
        <w:t>Cyberleninka</w:t>
      </w:r>
      <w:proofErr w:type="spellEnd"/>
      <w:r w:rsidR="00262897">
        <w:rPr>
          <w:rFonts w:ascii="Times New Roman" w:eastAsia="Calibri" w:hAnsi="Times New Roman" w:cs="Times New Roman"/>
          <w:sz w:val="26"/>
          <w:szCs w:val="26"/>
        </w:rPr>
        <w:t>» -</w:t>
      </w:r>
      <w:r w:rsidR="00A15BA4" w:rsidRPr="00A15B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16E5">
        <w:rPr>
          <w:rFonts w:ascii="Times New Roman" w:eastAsia="Calibri" w:hAnsi="Times New Roman" w:cs="Times New Roman"/>
          <w:sz w:val="26"/>
          <w:szCs w:val="26"/>
        </w:rPr>
        <w:t>2008</w:t>
      </w:r>
      <w:r w:rsidR="00262897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262897" w:rsidRPr="00262897">
        <w:rPr>
          <w:rFonts w:ascii="Times New Roman" w:eastAsia="Calibri" w:hAnsi="Times New Roman" w:cs="Times New Roman"/>
          <w:sz w:val="26"/>
          <w:szCs w:val="26"/>
        </w:rPr>
        <w:t xml:space="preserve">URL: </w:t>
      </w:r>
      <w:r w:rsidR="006078F7" w:rsidRPr="006078F7">
        <w:rPr>
          <w:rFonts w:ascii="Times New Roman" w:eastAsia="Calibri" w:hAnsi="Times New Roman" w:cs="Times New Roman"/>
          <w:sz w:val="26"/>
          <w:szCs w:val="26"/>
        </w:rPr>
        <w:t>https://cyberleninka.ru/article/n/regionalnye-osobennosti-demokratizatsii-demokraticheskie-tranzity-i-problemy-konsolidatsii-demokratii-v-latinskoy-amerike-statya-1</w:t>
      </w:r>
    </w:p>
    <w:p w:rsidR="006078F7" w:rsidRPr="006078F7" w:rsidRDefault="006078F7" w:rsidP="006078F7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6"/>
          <w:szCs w:val="26"/>
        </w:rPr>
      </w:pPr>
      <w:r w:rsidRPr="006078F7">
        <w:rPr>
          <w:rFonts w:ascii="Times New Roman" w:eastAsia="Calibri" w:hAnsi="Times New Roman" w:cs="Times New Roman"/>
          <w:sz w:val="26"/>
          <w:szCs w:val="26"/>
        </w:rPr>
        <w:t>Прокофьев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 «Раннее утро заката социализма» [Электронный ресурс] // Портал «</w:t>
      </w:r>
      <w:proofErr w:type="spellStart"/>
      <w:r w:rsidRPr="006078F7">
        <w:rPr>
          <w:rFonts w:ascii="Times New Roman" w:eastAsia="Calibri" w:hAnsi="Times New Roman" w:cs="Times New Roman"/>
          <w:sz w:val="26"/>
          <w:szCs w:val="26"/>
        </w:rPr>
        <w:t>Economy</w:t>
      </w:r>
      <w:proofErr w:type="spellEnd"/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078F7">
        <w:rPr>
          <w:rFonts w:ascii="Times New Roman" w:eastAsia="Calibri" w:hAnsi="Times New Roman" w:cs="Times New Roman"/>
          <w:sz w:val="26"/>
          <w:szCs w:val="26"/>
        </w:rPr>
        <w:t>Times</w:t>
      </w:r>
      <w:proofErr w:type="spellEnd"/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» - 12.09.2018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URL</w:t>
      </w:r>
      <w:r w:rsidRPr="006078F7">
        <w:rPr>
          <w:rFonts w:ascii="Times New Roman" w:eastAsia="Calibri" w:hAnsi="Times New Roman" w:cs="Times New Roman"/>
          <w:sz w:val="26"/>
          <w:szCs w:val="26"/>
        </w:rPr>
        <w:t>: https://economytimes.ru/starshiy-ekonomist/rannee-utro-zakata-socializma</w:t>
      </w:r>
    </w:p>
    <w:p w:rsidR="00EA75D5" w:rsidRPr="008C2315" w:rsidRDefault="00EA75D5" w:rsidP="004A2A4D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>Larry Diamond «Is the Third Wave of Democratization Over?</w:t>
      </w:r>
      <w:r w:rsidR="004A2A4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» </w:t>
      </w:r>
      <w:r w:rsidR="00FF5EAF" w:rsidRPr="004A2A4D">
        <w:rPr>
          <w:rFonts w:ascii="Times New Roman" w:eastAsia="Calibri" w:hAnsi="Times New Roman" w:cs="Times New Roman"/>
          <w:sz w:val="26"/>
          <w:szCs w:val="26"/>
        </w:rPr>
        <w:t>[Электронный ресурс]</w:t>
      </w:r>
      <w:r w:rsidR="004A2A4D" w:rsidRPr="004A2A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5EAF" w:rsidRPr="004A2A4D">
        <w:rPr>
          <w:rFonts w:ascii="Times New Roman" w:eastAsia="Calibri" w:hAnsi="Times New Roman" w:cs="Times New Roman"/>
          <w:sz w:val="26"/>
          <w:szCs w:val="26"/>
        </w:rPr>
        <w:t xml:space="preserve">// </w:t>
      </w:r>
      <w:r w:rsidR="004A2A4D" w:rsidRPr="004A2A4D">
        <w:rPr>
          <w:rFonts w:ascii="Times New Roman" w:eastAsia="Calibri" w:hAnsi="Times New Roman" w:cs="Times New Roman"/>
          <w:sz w:val="26"/>
          <w:szCs w:val="26"/>
        </w:rPr>
        <w:t>Портал «</w:t>
      </w:r>
      <w:r w:rsidR="004A2A4D"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>K</w:t>
      </w:r>
      <w:proofErr w:type="spellStart"/>
      <w:r w:rsidR="004A2A4D" w:rsidRPr="004A2A4D">
        <w:rPr>
          <w:rFonts w:ascii="Times New Roman" w:eastAsia="Calibri" w:hAnsi="Times New Roman" w:cs="Times New Roman"/>
          <w:sz w:val="26"/>
          <w:szCs w:val="26"/>
        </w:rPr>
        <w:t>ellogg</w:t>
      </w:r>
      <w:proofErr w:type="spellEnd"/>
      <w:r w:rsidR="004A2A4D" w:rsidRPr="004A2A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2A4D"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>Institute</w:t>
      </w:r>
      <w:r w:rsidR="004A2A4D" w:rsidRPr="004A2A4D">
        <w:rPr>
          <w:rFonts w:ascii="Times New Roman" w:eastAsia="Calibri" w:hAnsi="Times New Roman" w:cs="Times New Roman"/>
          <w:sz w:val="26"/>
          <w:szCs w:val="26"/>
        </w:rPr>
        <w:t>» -</w:t>
      </w:r>
      <w:r w:rsidR="00FF5EAF" w:rsidRPr="004A2A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2A4D">
        <w:rPr>
          <w:rFonts w:ascii="Times New Roman" w:eastAsia="Calibri" w:hAnsi="Times New Roman" w:cs="Times New Roman"/>
          <w:sz w:val="26"/>
          <w:szCs w:val="26"/>
        </w:rPr>
        <w:t>1997</w:t>
      </w:r>
      <w:r w:rsidR="00FF5EAF" w:rsidRPr="004A2A4D">
        <w:rPr>
          <w:rFonts w:ascii="Times New Roman" w:eastAsia="Calibri" w:hAnsi="Times New Roman" w:cs="Times New Roman"/>
          <w:sz w:val="26"/>
          <w:szCs w:val="26"/>
        </w:rPr>
        <w:t xml:space="preserve"> -  URL: 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kellogg</w:t>
      </w:r>
      <w:proofErr w:type="spellEnd"/>
      <w:r w:rsidR="008C2315" w:rsidRPr="008C231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nd</w:t>
      </w:r>
      <w:proofErr w:type="spellEnd"/>
      <w:r w:rsidR="008C2315" w:rsidRPr="008C231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edu</w:t>
      </w:r>
      <w:proofErr w:type="spellEnd"/>
      <w:r w:rsidR="008C2315" w:rsidRPr="008C2315">
        <w:rPr>
          <w:rFonts w:ascii="Times New Roman" w:eastAsia="Calibri" w:hAnsi="Times New Roman" w:cs="Times New Roman"/>
          <w:sz w:val="26"/>
          <w:szCs w:val="26"/>
        </w:rPr>
        <w:t>/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sites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/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default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/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files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/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old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_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files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/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documents</w:t>
      </w:r>
      <w:r w:rsidR="008C2315" w:rsidRPr="008C2315">
        <w:rPr>
          <w:rFonts w:ascii="Times New Roman" w:eastAsia="Calibri" w:hAnsi="Times New Roman" w:cs="Times New Roman"/>
          <w:sz w:val="26"/>
          <w:szCs w:val="26"/>
        </w:rPr>
        <w:t>/236.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pdf</w:t>
      </w:r>
    </w:p>
    <w:p w:rsidR="008C2315" w:rsidRPr="008C2315" w:rsidRDefault="008C2315" w:rsidP="008C2315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Manual Anuel Antonio Garreton M.l, Roberto Garreton «La democracia incompleta en Chile: La realidad tras los rankings internacionales» [Электронный ресурс] // Портал «SCIELO» - 2010 - </w:t>
      </w:r>
      <w:r w:rsidRPr="008C2315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URL: </w:t>
      </w:r>
      <w:r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>https://www.scielo.cl/scielo.php?script=sci_arttext&amp;pid=S0718-090X2010000100007&amp;lng=es&amp;nrm=iso&amp;tlng=es</w:t>
      </w:r>
    </w:p>
    <w:p w:rsidR="008C2315" w:rsidRPr="008C2315" w:rsidRDefault="008C2315" w:rsidP="008C2315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McGuire J.W. «Social Policy and Mortality Decline in East Asia and Latin America» [</w:t>
      </w:r>
      <w:r w:rsidRPr="008C2315">
        <w:rPr>
          <w:rFonts w:ascii="Times New Roman" w:eastAsia="Calibri" w:hAnsi="Times New Roman" w:cs="Times New Roman"/>
          <w:sz w:val="26"/>
          <w:szCs w:val="26"/>
        </w:rPr>
        <w:t>Электронный</w:t>
      </w:r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C2315">
        <w:rPr>
          <w:rFonts w:ascii="Times New Roman" w:eastAsia="Calibri" w:hAnsi="Times New Roman" w:cs="Times New Roman"/>
          <w:sz w:val="26"/>
          <w:szCs w:val="26"/>
        </w:rPr>
        <w:t>ресурс</w:t>
      </w:r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]// </w:t>
      </w:r>
      <w:r w:rsidRPr="008C2315">
        <w:rPr>
          <w:rFonts w:ascii="Times New Roman" w:eastAsia="Calibri" w:hAnsi="Times New Roman" w:cs="Times New Roman"/>
          <w:sz w:val="26"/>
          <w:szCs w:val="26"/>
        </w:rPr>
        <w:t>Журнал</w:t>
      </w:r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«World Development», </w:t>
      </w:r>
      <w:r w:rsidRPr="008C2315">
        <w:rPr>
          <w:rFonts w:ascii="Times New Roman" w:eastAsia="Calibri" w:hAnsi="Times New Roman" w:cs="Times New Roman"/>
          <w:sz w:val="26"/>
          <w:szCs w:val="26"/>
        </w:rPr>
        <w:t>портал</w:t>
      </w:r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« </w:t>
      </w:r>
      <w:proofErr w:type="spellStart"/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eLIBRARY</w:t>
      </w:r>
      <w:proofErr w:type="spellEnd"/>
      <w:r w:rsidRPr="008C2315">
        <w:rPr>
          <w:rFonts w:ascii="Times New Roman" w:eastAsia="Calibri" w:hAnsi="Times New Roman" w:cs="Times New Roman"/>
          <w:sz w:val="26"/>
          <w:szCs w:val="26"/>
          <w:lang w:val="en-US"/>
        </w:rPr>
        <w:t>» - 2001 - URL: https://elibrary.ru/item.asp?id=782514</w:t>
      </w:r>
    </w:p>
    <w:p w:rsidR="00395602" w:rsidRPr="006078F7" w:rsidRDefault="00EA75D5" w:rsidP="006078F7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</w:pPr>
      <w:r w:rsidRPr="004A2A4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Sam D. Scott «Tr</w:t>
      </w:r>
      <w:r w:rsidR="00C616E5" w:rsidRPr="004A2A4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ansition to democracy in Chile: </w:t>
      </w:r>
      <w:r w:rsid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two factors» </w:t>
      </w:r>
      <w:r w:rsidR="004A2A4D"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>[</w:t>
      </w:r>
      <w:r w:rsidR="004A2A4D" w:rsidRPr="004A2A4D">
        <w:rPr>
          <w:rFonts w:ascii="Times New Roman" w:eastAsia="Calibri" w:hAnsi="Times New Roman" w:cs="Times New Roman"/>
          <w:sz w:val="26"/>
          <w:szCs w:val="26"/>
        </w:rPr>
        <w:t>Электронный</w:t>
      </w:r>
      <w:r w:rsidR="004A2A4D"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4A2A4D" w:rsidRPr="004A2A4D">
        <w:rPr>
          <w:rFonts w:ascii="Times New Roman" w:eastAsia="Calibri" w:hAnsi="Times New Roman" w:cs="Times New Roman"/>
          <w:sz w:val="26"/>
          <w:szCs w:val="26"/>
        </w:rPr>
        <w:t>ресурс</w:t>
      </w:r>
      <w:r w:rsidR="004A2A4D" w:rsidRPr="004A2A4D">
        <w:rPr>
          <w:rFonts w:ascii="Times New Roman" w:eastAsia="Calibri" w:hAnsi="Times New Roman" w:cs="Times New Roman"/>
          <w:sz w:val="26"/>
          <w:szCs w:val="26"/>
          <w:lang w:val="en-US"/>
        </w:rPr>
        <w:t>] //</w:t>
      </w:r>
      <w:r w:rsidR="004A2A4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6078F7">
        <w:rPr>
          <w:rFonts w:ascii="Times New Roman" w:eastAsia="Calibri" w:hAnsi="Times New Roman" w:cs="Times New Roman"/>
          <w:sz w:val="26"/>
          <w:szCs w:val="26"/>
        </w:rPr>
        <w:t>Портал</w:t>
      </w:r>
      <w:r w:rsidR="006078F7" w:rsidRPr="006078F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«</w:t>
      </w:r>
      <w:proofErr w:type="spellStart"/>
      <w:r w:rsidR="006078F7" w:rsidRPr="006078F7">
        <w:rPr>
          <w:rFonts w:ascii="Times New Roman" w:eastAsia="Calibri" w:hAnsi="Times New Roman" w:cs="Times New Roman"/>
          <w:sz w:val="26"/>
          <w:szCs w:val="26"/>
          <w:lang w:val="en-US"/>
        </w:rPr>
        <w:t>ScholarWorks</w:t>
      </w:r>
      <w:proofErr w:type="spellEnd"/>
      <w:r w:rsidR="006078F7" w:rsidRPr="006078F7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at the University of Montana» </w:t>
      </w:r>
      <w:r w:rsidR="004A2A4D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 w:rsidRPr="004A2A4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 2001</w:t>
      </w:r>
      <w:r w:rsidR="006078F7"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 - URL: https://scholarworks.umt.edu/cgi/viewcontent.cgi?article=4957&amp;context=etd</w:t>
      </w:r>
    </w:p>
    <w:p w:rsidR="00FF5EAF" w:rsidRPr="006078F7" w:rsidRDefault="00FF5EAF" w:rsidP="006078F7">
      <w:pPr>
        <w:pStyle w:val="a3"/>
        <w:numPr>
          <w:ilvl w:val="0"/>
          <w:numId w:val="3"/>
        </w:numPr>
        <w:spacing w:line="360" w:lineRule="auto"/>
        <w:ind w:left="714" w:hanging="357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</w:pPr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The Latin American Studies Association «Chile Since 1973: Historical and Political Perspectives» [</w:t>
      </w:r>
      <w:proofErr w:type="spellStart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Электронный</w:t>
      </w:r>
      <w:proofErr w:type="spellEnd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ресурс</w:t>
      </w:r>
      <w:proofErr w:type="spellEnd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] // </w:t>
      </w:r>
      <w:proofErr w:type="spellStart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Журнал</w:t>
      </w:r>
      <w:proofErr w:type="spellEnd"/>
      <w:r w:rsidRPr="006078F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 xml:space="preserve"> «The Latin American Research Review» - 1979 - URL:  https://www.jstor.org/stable/2502908?seq=1</w:t>
      </w:r>
    </w:p>
    <w:p w:rsidR="00C0199F" w:rsidRPr="006078F7" w:rsidRDefault="00EA75D5" w:rsidP="008C2315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Valenzuela Arturo «Los partidos políticos y la gobernabilidad democrática en América Latina» </w:t>
      </w:r>
      <w:r w:rsidR="00602BDF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>[</w:t>
      </w:r>
      <w:r w:rsidR="00602BDF" w:rsidRPr="006078F7">
        <w:rPr>
          <w:rFonts w:ascii="Times New Roman" w:eastAsia="Calibri" w:hAnsi="Times New Roman" w:cs="Times New Roman"/>
          <w:sz w:val="26"/>
          <w:szCs w:val="26"/>
        </w:rPr>
        <w:t>Электронный</w:t>
      </w:r>
      <w:r w:rsidR="00602BDF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</w:t>
      </w:r>
      <w:r w:rsidR="00602BDF" w:rsidRPr="006078F7">
        <w:rPr>
          <w:rFonts w:ascii="Times New Roman" w:eastAsia="Calibri" w:hAnsi="Times New Roman" w:cs="Times New Roman"/>
          <w:sz w:val="26"/>
          <w:szCs w:val="26"/>
        </w:rPr>
        <w:t>ресурс</w:t>
      </w:r>
      <w:r w:rsidR="00602BDF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] // Geоrgetown University – </w:t>
      </w:r>
      <w:r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>2008</w:t>
      </w:r>
      <w:r w:rsidR="00602BDF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 - 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URL: </w:t>
      </w:r>
      <w:r w:rsidR="00602BDF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>http://www.cieplan.org/wp-content/uploads/2019/12/Reforma-partidos-politicos_Capitulo_1_P1.pdf</w:t>
      </w:r>
    </w:p>
    <w:p w:rsidR="000448A0" w:rsidRDefault="000448A0" w:rsidP="008C2315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Отчёт «Informe Latinobarómetro Chile 1995-2020» [Электронный ресурс] // 2020 - </w:t>
      </w:r>
      <w:r w:rsidR="008C2315" w:rsidRPr="008C2315">
        <w:rPr>
          <w:rFonts w:ascii="Times New Roman" w:eastAsia="Calibri" w:hAnsi="Times New Roman" w:cs="Times New Roman"/>
          <w:sz w:val="26"/>
          <w:szCs w:val="26"/>
          <w:lang w:val="es-ES"/>
        </w:rPr>
        <w:t xml:space="preserve">URL: </w:t>
      </w:r>
      <w:r w:rsidR="006078F7" w:rsidRPr="006078F7">
        <w:rPr>
          <w:rFonts w:ascii="Times New Roman" w:eastAsia="Calibri" w:hAnsi="Times New Roman" w:cs="Times New Roman"/>
          <w:sz w:val="26"/>
          <w:szCs w:val="26"/>
          <w:lang w:val="es-ES"/>
        </w:rPr>
        <w:t>https://www.latinobarometro.org/latdocs/INFORME_atinobar_CHILE_1995_2020.pdf</w:t>
      </w:r>
    </w:p>
    <w:p w:rsidR="006078F7" w:rsidRPr="006078F7" w:rsidRDefault="006078F7" w:rsidP="006078F7">
      <w:pPr>
        <w:pStyle w:val="a3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Статистика организации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Freedom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House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 [</w:t>
      </w:r>
      <w:r>
        <w:rPr>
          <w:rFonts w:ascii="Times New Roman" w:eastAsia="Calibri" w:hAnsi="Times New Roman" w:cs="Times New Roman"/>
          <w:sz w:val="26"/>
          <w:szCs w:val="26"/>
        </w:rPr>
        <w:t>Электронный ресурс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] </w:t>
      </w:r>
      <w:r>
        <w:rPr>
          <w:rFonts w:ascii="Times New Roman" w:eastAsia="Calibri" w:hAnsi="Times New Roman" w:cs="Times New Roman"/>
          <w:sz w:val="26"/>
          <w:szCs w:val="26"/>
        </w:rPr>
        <w:t xml:space="preserve">// Данные на </w:t>
      </w:r>
      <w:r w:rsidRPr="006078F7">
        <w:rPr>
          <w:rFonts w:ascii="Times New Roman" w:eastAsia="Calibri" w:hAnsi="Times New Roman" w:cs="Times New Roman"/>
          <w:sz w:val="26"/>
          <w:szCs w:val="26"/>
        </w:rPr>
        <w:t xml:space="preserve">20.05.2021 -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URL</w:t>
      </w:r>
      <w:r w:rsidRPr="006078F7">
        <w:rPr>
          <w:rFonts w:ascii="Times New Roman" w:eastAsia="Calibri" w:hAnsi="Times New Roman" w:cs="Times New Roman"/>
          <w:sz w:val="26"/>
          <w:szCs w:val="26"/>
        </w:rPr>
        <w:t>: https://freedomhouse.org/countries/freedom-world/scores</w:t>
      </w:r>
    </w:p>
    <w:p w:rsidR="005662DB" w:rsidRPr="000448A0" w:rsidRDefault="005662DB" w:rsidP="000448A0">
      <w:pPr>
        <w:spacing w:after="0" w:line="360" w:lineRule="auto"/>
        <w:ind w:left="360" w:right="-284"/>
        <w:jc w:val="center"/>
        <w:rPr>
          <w:rFonts w:ascii="Times New Roman" w:eastAsia="Calibri" w:hAnsi="Times New Roman" w:cs="Times New Roman"/>
          <w:b/>
          <w:sz w:val="26"/>
          <w:szCs w:val="26"/>
          <w:lang w:val="es-ES"/>
        </w:rPr>
      </w:pPr>
      <w:r w:rsidRPr="000448A0">
        <w:rPr>
          <w:rFonts w:ascii="Times New Roman" w:eastAsia="Calibri" w:hAnsi="Times New Roman" w:cs="Times New Roman"/>
          <w:b/>
          <w:sz w:val="26"/>
          <w:szCs w:val="26"/>
        </w:rPr>
        <w:t>Литература</w:t>
      </w:r>
      <w:r w:rsidRPr="000448A0">
        <w:rPr>
          <w:rFonts w:ascii="Times New Roman" w:eastAsia="Calibri" w:hAnsi="Times New Roman" w:cs="Times New Roman"/>
          <w:b/>
          <w:sz w:val="26"/>
          <w:szCs w:val="26"/>
          <w:lang w:val="es-ES"/>
        </w:rPr>
        <w:t>:</w:t>
      </w:r>
    </w:p>
    <w:p w:rsidR="005662DB" w:rsidRPr="005662DB" w:rsidRDefault="005662DB" w:rsidP="00602BDF">
      <w:pPr>
        <w:pStyle w:val="a3"/>
        <w:numPr>
          <w:ilvl w:val="0"/>
          <w:numId w:val="7"/>
        </w:numPr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2DB">
        <w:rPr>
          <w:rFonts w:ascii="Times New Roman" w:eastAsia="Calibri" w:hAnsi="Times New Roman" w:cs="Times New Roman"/>
          <w:sz w:val="26"/>
          <w:szCs w:val="26"/>
        </w:rPr>
        <w:t>Глазунова Н.И. «Система государственно</w:t>
      </w:r>
      <w:r>
        <w:rPr>
          <w:rFonts w:ascii="Times New Roman" w:eastAsia="Calibri" w:hAnsi="Times New Roman" w:cs="Times New Roman"/>
          <w:sz w:val="26"/>
          <w:szCs w:val="26"/>
        </w:rPr>
        <w:t>го и муниципального управления»</w:t>
      </w:r>
      <w:r w:rsidR="00CC79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// Учебное пособие - </w:t>
      </w:r>
      <w:r w:rsidRPr="005662DB">
        <w:rPr>
          <w:rFonts w:ascii="Times New Roman" w:eastAsia="Calibri" w:hAnsi="Times New Roman" w:cs="Times New Roman"/>
          <w:sz w:val="26"/>
          <w:szCs w:val="26"/>
        </w:rPr>
        <w:t>2008</w:t>
      </w:r>
    </w:p>
    <w:p w:rsidR="005662DB" w:rsidRDefault="005662DB" w:rsidP="00602BDF">
      <w:pPr>
        <w:pStyle w:val="a3"/>
        <w:numPr>
          <w:ilvl w:val="0"/>
          <w:numId w:val="7"/>
        </w:numPr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Christian W. </w:t>
      </w:r>
      <w:proofErr w:type="spellStart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>Haerpfer</w:t>
      </w:r>
      <w:proofErr w:type="spellEnd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Patrick </w:t>
      </w:r>
      <w:proofErr w:type="spellStart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>Bernhagen</w:t>
      </w:r>
      <w:proofErr w:type="spellEnd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Ronald F. </w:t>
      </w:r>
      <w:proofErr w:type="spellStart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>Inglehart</w:t>
      </w:r>
      <w:proofErr w:type="spellEnd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Christian </w:t>
      </w:r>
      <w:proofErr w:type="spellStart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>Welzel</w:t>
      </w:r>
      <w:proofErr w:type="spellEnd"/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«Democratizat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ion in a Globalizing world"</w:t>
      </w:r>
      <w:r w:rsidRPr="005662D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// Publisher: Oxford University Press - 2009</w:t>
      </w:r>
    </w:p>
    <w:p w:rsidR="0042523B" w:rsidRPr="0042523B" w:rsidRDefault="0042523B" w:rsidP="0042523B">
      <w:pPr>
        <w:pStyle w:val="a3"/>
        <w:numPr>
          <w:ilvl w:val="0"/>
          <w:numId w:val="7"/>
        </w:numPr>
        <w:spacing w:line="360" w:lineRule="auto"/>
        <w:ind w:left="567" w:hanging="357"/>
        <w:rPr>
          <w:rFonts w:ascii="Times New Roman" w:eastAsia="Calibri" w:hAnsi="Times New Roman" w:cs="Times New Roman"/>
          <w:sz w:val="26"/>
          <w:szCs w:val="26"/>
          <w:lang w:val="es-ES"/>
        </w:rPr>
      </w:pPr>
      <w:r w:rsidRPr="0042523B">
        <w:rPr>
          <w:rFonts w:ascii="Times New Roman" w:eastAsia="Calibri" w:hAnsi="Times New Roman" w:cs="Times New Roman"/>
          <w:sz w:val="26"/>
          <w:szCs w:val="26"/>
          <w:lang w:val="es-ES"/>
        </w:rPr>
        <w:t>Constitución Política de la República de Chile 1980</w:t>
      </w:r>
    </w:p>
    <w:p w:rsidR="005662DB" w:rsidRPr="00565269" w:rsidRDefault="005662DB" w:rsidP="00602BDF">
      <w:pPr>
        <w:pStyle w:val="a3"/>
        <w:numPr>
          <w:ilvl w:val="0"/>
          <w:numId w:val="7"/>
        </w:numPr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Frances </w:t>
      </w:r>
      <w:proofErr w:type="spellStart"/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Hagopian</w:t>
      </w:r>
      <w:proofErr w:type="spellEnd"/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, Scott P. Mainwaring «The Third Wave of Democratization in Latin America»</w:t>
      </w:r>
      <w:r w:rsidR="00565269"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// University of Notre Dame, Indiana -</w:t>
      </w: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2012</w:t>
      </w:r>
    </w:p>
    <w:p w:rsidR="005662DB" w:rsidRPr="00565269" w:rsidRDefault="005662DB" w:rsidP="00602BDF">
      <w:pPr>
        <w:pStyle w:val="a3"/>
        <w:numPr>
          <w:ilvl w:val="0"/>
          <w:numId w:val="7"/>
        </w:numPr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Hudson, Rex A. «Chile: a country study» </w:t>
      </w:r>
      <w:r w:rsidR="00565269"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// </w:t>
      </w: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Library of Cong</w:t>
      </w:r>
      <w:r w:rsidR="00565269"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ress. Federal Research Division - </w:t>
      </w: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1994</w:t>
      </w:r>
    </w:p>
    <w:p w:rsidR="005662DB" w:rsidRPr="0042523B" w:rsidRDefault="005662DB" w:rsidP="005662DB">
      <w:pPr>
        <w:pStyle w:val="a3"/>
        <w:numPr>
          <w:ilvl w:val="0"/>
          <w:numId w:val="7"/>
        </w:numPr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Leonardo </w:t>
      </w:r>
      <w:proofErr w:type="spellStart"/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Morlino</w:t>
      </w:r>
      <w:proofErr w:type="spellEnd"/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«The Quality of Democracies in Latin America» </w:t>
      </w:r>
      <w:r w:rsidR="00565269"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// International Institute for Democracy and Electoral Assistance - </w:t>
      </w:r>
      <w:r w:rsidRPr="00565269">
        <w:rPr>
          <w:rFonts w:ascii="Times New Roman" w:eastAsia="Calibri" w:hAnsi="Times New Roman" w:cs="Times New Roman"/>
          <w:sz w:val="26"/>
          <w:szCs w:val="26"/>
          <w:lang w:val="en-US"/>
        </w:rPr>
        <w:t>2016</w:t>
      </w:r>
    </w:p>
    <w:sectPr w:rsidR="005662DB" w:rsidRPr="0042523B" w:rsidSect="00F700CD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E9" w:rsidRDefault="008930E9" w:rsidP="00F208EA">
      <w:pPr>
        <w:spacing w:after="0" w:line="240" w:lineRule="auto"/>
      </w:pPr>
      <w:r>
        <w:separator/>
      </w:r>
    </w:p>
  </w:endnote>
  <w:endnote w:type="continuationSeparator" w:id="0">
    <w:p w:rsidR="008930E9" w:rsidRDefault="008930E9" w:rsidP="00F2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243537"/>
      <w:docPartObj>
        <w:docPartGallery w:val="Page Numbers (Bottom of Page)"/>
        <w:docPartUnique/>
      </w:docPartObj>
    </w:sdtPr>
    <w:sdtEndPr/>
    <w:sdtContent>
      <w:p w:rsidR="00F700CD" w:rsidRDefault="00F700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99">
          <w:rPr>
            <w:noProof/>
          </w:rPr>
          <w:t>19</w:t>
        </w:r>
        <w:r>
          <w:fldChar w:fldCharType="end"/>
        </w:r>
      </w:p>
    </w:sdtContent>
  </w:sdt>
  <w:p w:rsidR="00F208EA" w:rsidRDefault="00F20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E9" w:rsidRDefault="008930E9" w:rsidP="00F208EA">
      <w:pPr>
        <w:spacing w:after="0" w:line="240" w:lineRule="auto"/>
      </w:pPr>
      <w:r>
        <w:separator/>
      </w:r>
    </w:p>
  </w:footnote>
  <w:footnote w:type="continuationSeparator" w:id="0">
    <w:p w:rsidR="008930E9" w:rsidRDefault="008930E9" w:rsidP="00F208EA">
      <w:pPr>
        <w:spacing w:after="0" w:line="240" w:lineRule="auto"/>
      </w:pPr>
      <w:r>
        <w:continuationSeparator/>
      </w:r>
    </w:p>
  </w:footnote>
  <w:footnote w:id="1">
    <w:p w:rsidR="00F208EA" w:rsidRDefault="00F208EA">
      <w:pPr>
        <w:pStyle w:val="a8"/>
        <w:rPr>
          <w:rFonts w:ascii="Times New Roman" w:hAnsi="Times New Roman" w:cs="Times New Roman"/>
        </w:rPr>
      </w:pPr>
      <w:r w:rsidRPr="00F208EA">
        <w:rPr>
          <w:rStyle w:val="aa"/>
          <w:rFonts w:ascii="Times New Roman" w:hAnsi="Times New Roman" w:cs="Times New Roman"/>
        </w:rPr>
        <w:footnoteRef/>
      </w:r>
      <w:r w:rsidRPr="00F208EA">
        <w:rPr>
          <w:rFonts w:ascii="Times New Roman" w:hAnsi="Times New Roman" w:cs="Times New Roman"/>
        </w:rPr>
        <w:t xml:space="preserve"> </w:t>
      </w:r>
      <w:r w:rsidR="005B77CF">
        <w:rPr>
          <w:rFonts w:ascii="Times New Roman" w:hAnsi="Times New Roman" w:cs="Times New Roman"/>
        </w:rPr>
        <w:t>Дмитрий Прокофьев: «</w:t>
      </w:r>
      <w:r w:rsidRPr="00F208EA">
        <w:rPr>
          <w:rFonts w:ascii="Times New Roman" w:hAnsi="Times New Roman" w:cs="Times New Roman"/>
        </w:rPr>
        <w:t>Раннее утро заката социализма</w:t>
      </w:r>
      <w:r w:rsidR="005B77CF">
        <w:rPr>
          <w:rFonts w:ascii="Times New Roman" w:hAnsi="Times New Roman" w:cs="Times New Roman"/>
        </w:rPr>
        <w:t xml:space="preserve">» </w:t>
      </w:r>
      <w:r w:rsidR="005B77CF" w:rsidRPr="005B77CF">
        <w:rPr>
          <w:rFonts w:ascii="Times New Roman" w:hAnsi="Times New Roman" w:cs="Times New Roman"/>
        </w:rPr>
        <w:t>[</w:t>
      </w:r>
      <w:r w:rsidR="005B77CF">
        <w:rPr>
          <w:rFonts w:ascii="Times New Roman" w:hAnsi="Times New Roman" w:cs="Times New Roman"/>
        </w:rPr>
        <w:t>Электронный ресурс</w:t>
      </w:r>
      <w:r w:rsidR="005B77CF" w:rsidRPr="005B77CF">
        <w:rPr>
          <w:rFonts w:ascii="Times New Roman" w:hAnsi="Times New Roman" w:cs="Times New Roman"/>
        </w:rPr>
        <w:t>]</w:t>
      </w:r>
      <w:r w:rsidR="005B77CF">
        <w:rPr>
          <w:rFonts w:ascii="Times New Roman" w:hAnsi="Times New Roman" w:cs="Times New Roman"/>
        </w:rPr>
        <w:t xml:space="preserve"> // Портал «</w:t>
      </w:r>
      <w:r w:rsidR="005B77CF">
        <w:rPr>
          <w:rFonts w:ascii="Times New Roman" w:hAnsi="Times New Roman" w:cs="Times New Roman"/>
          <w:lang w:val="en-US"/>
        </w:rPr>
        <w:t>Economy</w:t>
      </w:r>
      <w:r w:rsidR="005B77CF" w:rsidRPr="005B77CF">
        <w:rPr>
          <w:rFonts w:ascii="Times New Roman" w:hAnsi="Times New Roman" w:cs="Times New Roman"/>
        </w:rPr>
        <w:t xml:space="preserve"> </w:t>
      </w:r>
      <w:r w:rsidR="005B77CF">
        <w:rPr>
          <w:rFonts w:ascii="Times New Roman" w:hAnsi="Times New Roman" w:cs="Times New Roman"/>
          <w:lang w:val="en-US"/>
        </w:rPr>
        <w:t>Times</w:t>
      </w:r>
      <w:r w:rsidR="005B77CF">
        <w:rPr>
          <w:rFonts w:ascii="Times New Roman" w:hAnsi="Times New Roman" w:cs="Times New Roman"/>
        </w:rPr>
        <w:t xml:space="preserve">» - 12.09.2018 - </w:t>
      </w:r>
      <w:hyperlink r:id="rId1" w:history="1">
        <w:r w:rsidR="005B77CF" w:rsidRPr="005B77CF">
          <w:rPr>
            <w:rStyle w:val="ab"/>
            <w:rFonts w:ascii="Times New Roman" w:hAnsi="Times New Roman" w:cs="Times New Roman"/>
            <w:color w:val="000000" w:themeColor="text1"/>
            <w:u w:val="none"/>
          </w:rPr>
          <w:t>https://economytimes.ru/starshiy-ekonomist/rannee-utro-zakata-socializma</w:t>
        </w:r>
      </w:hyperlink>
    </w:p>
    <w:p w:rsidR="005B77CF" w:rsidRPr="005B77CF" w:rsidRDefault="005B77CF">
      <w:pPr>
        <w:pStyle w:val="a8"/>
        <w:rPr>
          <w:rFonts w:ascii="Times New Roman" w:hAnsi="Times New Roman" w:cs="Times New Roman"/>
        </w:rPr>
      </w:pPr>
    </w:p>
  </w:footnote>
  <w:footnote w:id="2">
    <w:p w:rsidR="005B77CF" w:rsidRPr="005B77CF" w:rsidRDefault="005B77CF">
      <w:pPr>
        <w:pStyle w:val="a8"/>
        <w:rPr>
          <w:lang w:val="es-ES"/>
        </w:rPr>
      </w:pPr>
      <w:r>
        <w:rPr>
          <w:rStyle w:val="aa"/>
        </w:rPr>
        <w:footnoteRef/>
      </w:r>
      <w:r w:rsidRPr="005B77CF">
        <w:rPr>
          <w:lang w:val="es-ES"/>
        </w:rPr>
        <w:t xml:space="preserve"> </w:t>
      </w:r>
      <w:r w:rsidRPr="005B77CF">
        <w:rPr>
          <w:rFonts w:ascii="Times New Roman" w:hAnsi="Times New Roman" w:cs="Times New Roman"/>
          <w:lang w:val="es-ES"/>
        </w:rPr>
        <w:t>Constitución Política de la República de Chile 1980</w:t>
      </w:r>
    </w:p>
  </w:footnote>
  <w:footnote w:id="3">
    <w:p w:rsidR="005B77CF" w:rsidRPr="005B77CF" w:rsidRDefault="005B77CF">
      <w:pPr>
        <w:pStyle w:val="a8"/>
        <w:rPr>
          <w:rFonts w:ascii="Times New Roman" w:hAnsi="Times New Roman" w:cs="Times New Roman"/>
        </w:rPr>
      </w:pPr>
      <w:r w:rsidRPr="005B77CF">
        <w:rPr>
          <w:rStyle w:val="aa"/>
          <w:rFonts w:ascii="Times New Roman" w:hAnsi="Times New Roman" w:cs="Times New Roman"/>
        </w:rPr>
        <w:footnoteRef/>
      </w:r>
      <w:r w:rsidRPr="005B77CF">
        <w:rPr>
          <w:rFonts w:ascii="Times New Roman" w:hAnsi="Times New Roman" w:cs="Times New Roman"/>
        </w:rPr>
        <w:t xml:space="preserve"> Кворум - установленное законом, уставом организации число участников собрания, достаточное для признания данного собрания правомочным принимать решения.</w:t>
      </w:r>
    </w:p>
  </w:footnote>
  <w:footnote w:id="4">
    <w:p w:rsidR="005B77CF" w:rsidRPr="005B77CF" w:rsidRDefault="005B77CF">
      <w:pPr>
        <w:pStyle w:val="a8"/>
        <w:rPr>
          <w:rFonts w:ascii="Times New Roman" w:hAnsi="Times New Roman" w:cs="Times New Roman"/>
          <w:lang w:val="es-ES"/>
        </w:rPr>
      </w:pPr>
      <w:r w:rsidRPr="005B77CF">
        <w:rPr>
          <w:rStyle w:val="aa"/>
          <w:rFonts w:ascii="Times New Roman" w:hAnsi="Times New Roman" w:cs="Times New Roman"/>
        </w:rPr>
        <w:footnoteRef/>
      </w:r>
      <w:r w:rsidRPr="005B77CF">
        <w:rPr>
          <w:rFonts w:ascii="Times New Roman" w:hAnsi="Times New Roman" w:cs="Times New Roman"/>
          <w:lang w:val="es-ES"/>
        </w:rPr>
        <w:t xml:space="preserve"> Constitución Política de la República de Chile 1980</w:t>
      </w:r>
    </w:p>
  </w:footnote>
  <w:footnote w:id="5">
    <w:p w:rsidR="005B08DE" w:rsidRDefault="005B08DE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5B08DE">
        <w:rPr>
          <w:rFonts w:ascii="Times New Roman" w:hAnsi="Times New Roman" w:cs="Times New Roman"/>
        </w:rPr>
        <w:t>Дабагян</w:t>
      </w:r>
      <w:proofErr w:type="spellEnd"/>
      <w:r w:rsidRPr="005B08DE">
        <w:rPr>
          <w:rFonts w:ascii="Times New Roman" w:hAnsi="Times New Roman" w:cs="Times New Roman"/>
        </w:rPr>
        <w:t xml:space="preserve"> Эмиль </w:t>
      </w:r>
      <w:proofErr w:type="spellStart"/>
      <w:r w:rsidRPr="005B08DE">
        <w:rPr>
          <w:rFonts w:ascii="Times New Roman" w:hAnsi="Times New Roman" w:cs="Times New Roman"/>
        </w:rPr>
        <w:t>Суренович</w:t>
      </w:r>
      <w:proofErr w:type="spellEnd"/>
      <w:r w:rsidRPr="005B08DE">
        <w:rPr>
          <w:rFonts w:ascii="Times New Roman" w:hAnsi="Times New Roman" w:cs="Times New Roman"/>
        </w:rPr>
        <w:t xml:space="preserve"> «Чили: особенн</w:t>
      </w:r>
      <w:r>
        <w:rPr>
          <w:rFonts w:ascii="Times New Roman" w:hAnsi="Times New Roman" w:cs="Times New Roman"/>
        </w:rPr>
        <w:t>ости демократического транзита» [Электронный ресурс] //</w:t>
      </w:r>
      <w:r w:rsidRPr="005B0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Фонд исторической перспективы – </w:t>
      </w:r>
      <w:r w:rsidRPr="005B08DE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- </w:t>
      </w:r>
      <w:r w:rsidRPr="005B08DE">
        <w:rPr>
          <w:rFonts w:ascii="Times New Roman" w:hAnsi="Times New Roman" w:cs="Times New Roman"/>
        </w:rPr>
        <w:t>http://www.perspektivy.info/print.php?ID=65024</w:t>
      </w:r>
    </w:p>
  </w:footnote>
  <w:footnote w:id="6">
    <w:p w:rsidR="00C04F2D" w:rsidRPr="00C04F2D" w:rsidRDefault="00C04F2D">
      <w:pPr>
        <w:pStyle w:val="a8"/>
        <w:rPr>
          <w:lang w:val="es-ES"/>
        </w:rPr>
      </w:pPr>
      <w:r>
        <w:rPr>
          <w:rStyle w:val="aa"/>
        </w:rPr>
        <w:footnoteRef/>
      </w:r>
      <w:r w:rsidRPr="00C04F2D">
        <w:rPr>
          <w:lang w:val="es-ES"/>
        </w:rPr>
        <w:t xml:space="preserve"> </w:t>
      </w:r>
      <w:r w:rsidRPr="008239A9">
        <w:rPr>
          <w:rFonts w:ascii="Times New Roman" w:hAnsi="Times New Roman" w:cs="Times New Roman"/>
          <w:lang w:val="es-ES"/>
        </w:rPr>
        <w:t>Manual Anuel Antonio Garreton M.l, Roberto Garreton «La democracia incompleta en Chile: La realidad tras los rankings internacionales» [</w:t>
      </w:r>
      <w:r w:rsidRPr="008239A9">
        <w:rPr>
          <w:rFonts w:ascii="Times New Roman" w:hAnsi="Times New Roman" w:cs="Times New Roman"/>
        </w:rPr>
        <w:t>Электронный</w:t>
      </w:r>
      <w:r w:rsidRPr="008239A9">
        <w:rPr>
          <w:rFonts w:ascii="Times New Roman" w:hAnsi="Times New Roman" w:cs="Times New Roman"/>
          <w:lang w:val="es-ES"/>
        </w:rPr>
        <w:t xml:space="preserve"> </w:t>
      </w:r>
      <w:r w:rsidRPr="008239A9">
        <w:rPr>
          <w:rFonts w:ascii="Times New Roman" w:hAnsi="Times New Roman" w:cs="Times New Roman"/>
        </w:rPr>
        <w:t>ресурс</w:t>
      </w:r>
      <w:r w:rsidRPr="008239A9">
        <w:rPr>
          <w:rFonts w:ascii="Times New Roman" w:hAnsi="Times New Roman" w:cs="Times New Roman"/>
          <w:lang w:val="es-ES"/>
        </w:rPr>
        <w:t xml:space="preserve">] // </w:t>
      </w:r>
      <w:r w:rsidRPr="008239A9">
        <w:rPr>
          <w:rFonts w:ascii="Times New Roman" w:hAnsi="Times New Roman" w:cs="Times New Roman"/>
        </w:rPr>
        <w:t>Портал</w:t>
      </w:r>
      <w:r w:rsidRPr="008239A9">
        <w:rPr>
          <w:rFonts w:ascii="Times New Roman" w:hAnsi="Times New Roman" w:cs="Times New Roman"/>
          <w:lang w:val="es-ES"/>
        </w:rPr>
        <w:t xml:space="preserve"> «SCIELO» - 2010 - https://www.scielo.cl/scielo.php?script=sci_arttext&amp;pid=S0718-090X2010000100007&amp;lng=es&amp;nrm=iso&amp;tlng=es</w:t>
      </w:r>
    </w:p>
  </w:footnote>
  <w:footnote w:id="7">
    <w:p w:rsidR="00CC7996" w:rsidRDefault="00CC799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="00B529FE" w:rsidRPr="00CC7996">
        <w:rPr>
          <w:rFonts w:ascii="Times New Roman" w:hAnsi="Times New Roman" w:cs="Times New Roman"/>
        </w:rPr>
        <w:t>Freedom</w:t>
      </w:r>
      <w:proofErr w:type="spellEnd"/>
      <w:r w:rsidR="00B529FE" w:rsidRPr="00CC7996">
        <w:rPr>
          <w:rFonts w:ascii="Times New Roman" w:hAnsi="Times New Roman" w:cs="Times New Roman"/>
        </w:rPr>
        <w:t xml:space="preserve"> </w:t>
      </w:r>
      <w:proofErr w:type="spellStart"/>
      <w:r w:rsidR="00B529FE" w:rsidRPr="00CC7996">
        <w:rPr>
          <w:rFonts w:ascii="Times New Roman" w:hAnsi="Times New Roman" w:cs="Times New Roman"/>
        </w:rPr>
        <w:t>House</w:t>
      </w:r>
      <w:proofErr w:type="spellEnd"/>
      <w:r w:rsidR="00B529FE" w:rsidRPr="00CC7996">
        <w:rPr>
          <w:rFonts w:ascii="Times New Roman" w:hAnsi="Times New Roman" w:cs="Times New Roman"/>
        </w:rPr>
        <w:t xml:space="preserve"> — неправительственная организация со штаб-квартирой в Вашингтоне. Известна исследованиями состояния политических и гражданских свобод.</w:t>
      </w:r>
    </w:p>
    <w:p w:rsidR="00B529FE" w:rsidRPr="00CC7996" w:rsidRDefault="00B529FE">
      <w:pPr>
        <w:pStyle w:val="a8"/>
      </w:pPr>
    </w:p>
  </w:footnote>
  <w:footnote w:id="8">
    <w:p w:rsidR="00C04F2D" w:rsidRPr="006A3AF9" w:rsidRDefault="00C04F2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 w:rsidRPr="006A3AF9">
        <w:t xml:space="preserve"> </w:t>
      </w:r>
      <w:r w:rsidR="006A3AF9" w:rsidRPr="006A3AF9">
        <w:rPr>
          <w:rFonts w:ascii="Times New Roman" w:hAnsi="Times New Roman" w:cs="Times New Roman"/>
        </w:rPr>
        <w:t>Отчёт «</w:t>
      </w:r>
      <w:r w:rsidR="006A3AF9" w:rsidRPr="006A3AF9">
        <w:rPr>
          <w:rFonts w:ascii="Times New Roman" w:hAnsi="Times New Roman" w:cs="Times New Roman"/>
          <w:lang w:val="es-ES"/>
        </w:rPr>
        <w:t>Informe</w:t>
      </w:r>
      <w:r w:rsidR="006A3AF9" w:rsidRPr="006A3AF9">
        <w:rPr>
          <w:rFonts w:ascii="Times New Roman" w:hAnsi="Times New Roman" w:cs="Times New Roman"/>
        </w:rPr>
        <w:t xml:space="preserve"> </w:t>
      </w:r>
      <w:r w:rsidR="006A3AF9" w:rsidRPr="006A3AF9">
        <w:rPr>
          <w:rFonts w:ascii="Times New Roman" w:hAnsi="Times New Roman" w:cs="Times New Roman"/>
          <w:lang w:val="es-ES"/>
        </w:rPr>
        <w:t>Latinobar</w:t>
      </w:r>
      <w:r w:rsidR="006A3AF9" w:rsidRPr="006A3AF9">
        <w:rPr>
          <w:rFonts w:ascii="Times New Roman" w:hAnsi="Times New Roman" w:cs="Times New Roman"/>
        </w:rPr>
        <w:t>ó</w:t>
      </w:r>
      <w:r w:rsidR="006A3AF9" w:rsidRPr="006A3AF9">
        <w:rPr>
          <w:rFonts w:ascii="Times New Roman" w:hAnsi="Times New Roman" w:cs="Times New Roman"/>
          <w:lang w:val="es-ES"/>
        </w:rPr>
        <w:t>metro</w:t>
      </w:r>
      <w:r w:rsidR="006A3AF9" w:rsidRPr="006A3AF9">
        <w:rPr>
          <w:rFonts w:ascii="Times New Roman" w:hAnsi="Times New Roman" w:cs="Times New Roman"/>
        </w:rPr>
        <w:t xml:space="preserve"> </w:t>
      </w:r>
      <w:r w:rsidR="006A3AF9" w:rsidRPr="006A3AF9">
        <w:rPr>
          <w:rFonts w:ascii="Times New Roman" w:hAnsi="Times New Roman" w:cs="Times New Roman"/>
          <w:lang w:val="es-ES"/>
        </w:rPr>
        <w:t>Chile</w:t>
      </w:r>
      <w:r w:rsidR="006A3AF9" w:rsidRPr="006A3AF9">
        <w:rPr>
          <w:rFonts w:ascii="Times New Roman" w:hAnsi="Times New Roman" w:cs="Times New Roman"/>
        </w:rPr>
        <w:t xml:space="preserve"> 1995-2020» [Электронный ресурс] // 2020 </w:t>
      </w:r>
      <w:proofErr w:type="gramStart"/>
      <w:r w:rsidR="006A3AF9" w:rsidRPr="006A3AF9">
        <w:rPr>
          <w:rFonts w:ascii="Times New Roman" w:hAnsi="Times New Roman" w:cs="Times New Roman"/>
          <w:lang w:val="en-US"/>
        </w:rPr>
        <w:t>URL</w:t>
      </w:r>
      <w:r w:rsidR="006A3AF9" w:rsidRPr="006A3AF9">
        <w:rPr>
          <w:rFonts w:ascii="Times New Roman" w:hAnsi="Times New Roman" w:cs="Times New Roman"/>
        </w:rPr>
        <w:t xml:space="preserve">:  </w:t>
      </w:r>
      <w:r w:rsidR="006A3AF9" w:rsidRPr="006A3AF9">
        <w:rPr>
          <w:rFonts w:ascii="Times New Roman" w:hAnsi="Times New Roman" w:cs="Times New Roman"/>
          <w:lang w:val="es-ES"/>
        </w:rPr>
        <w:t>https</w:t>
      </w:r>
      <w:r w:rsidR="006A3AF9" w:rsidRPr="006A3AF9">
        <w:rPr>
          <w:rFonts w:ascii="Times New Roman" w:hAnsi="Times New Roman" w:cs="Times New Roman"/>
        </w:rPr>
        <w:t>://</w:t>
      </w:r>
      <w:r w:rsidR="006A3AF9" w:rsidRPr="006A3AF9">
        <w:rPr>
          <w:rFonts w:ascii="Times New Roman" w:hAnsi="Times New Roman" w:cs="Times New Roman"/>
          <w:lang w:val="es-ES"/>
        </w:rPr>
        <w:t>www</w:t>
      </w:r>
      <w:r w:rsidR="006A3AF9" w:rsidRPr="006A3AF9">
        <w:rPr>
          <w:rFonts w:ascii="Times New Roman" w:hAnsi="Times New Roman" w:cs="Times New Roman"/>
        </w:rPr>
        <w:t>.</w:t>
      </w:r>
      <w:r w:rsidR="006A3AF9" w:rsidRPr="006A3AF9">
        <w:rPr>
          <w:rFonts w:ascii="Times New Roman" w:hAnsi="Times New Roman" w:cs="Times New Roman"/>
          <w:lang w:val="es-ES"/>
        </w:rPr>
        <w:t>latinobarometro</w:t>
      </w:r>
      <w:r w:rsidR="006A3AF9" w:rsidRPr="006A3AF9">
        <w:rPr>
          <w:rFonts w:ascii="Times New Roman" w:hAnsi="Times New Roman" w:cs="Times New Roman"/>
        </w:rPr>
        <w:t>.</w:t>
      </w:r>
      <w:r w:rsidR="006A3AF9" w:rsidRPr="006A3AF9">
        <w:rPr>
          <w:rFonts w:ascii="Times New Roman" w:hAnsi="Times New Roman" w:cs="Times New Roman"/>
          <w:lang w:val="es-ES"/>
        </w:rPr>
        <w:t>org</w:t>
      </w:r>
      <w:r w:rsidR="006A3AF9" w:rsidRPr="006A3AF9">
        <w:rPr>
          <w:rFonts w:ascii="Times New Roman" w:hAnsi="Times New Roman" w:cs="Times New Roman"/>
        </w:rPr>
        <w:t>/</w:t>
      </w:r>
      <w:r w:rsidR="006A3AF9" w:rsidRPr="006A3AF9">
        <w:rPr>
          <w:rFonts w:ascii="Times New Roman" w:hAnsi="Times New Roman" w:cs="Times New Roman"/>
          <w:lang w:val="es-ES"/>
        </w:rPr>
        <w:t>latdocs</w:t>
      </w:r>
      <w:r w:rsidR="006A3AF9" w:rsidRPr="006A3AF9">
        <w:rPr>
          <w:rFonts w:ascii="Times New Roman" w:hAnsi="Times New Roman" w:cs="Times New Roman"/>
        </w:rPr>
        <w:t>/</w:t>
      </w:r>
      <w:r w:rsidR="006A3AF9" w:rsidRPr="006A3AF9">
        <w:rPr>
          <w:rFonts w:ascii="Times New Roman" w:hAnsi="Times New Roman" w:cs="Times New Roman"/>
          <w:lang w:val="es-ES"/>
        </w:rPr>
        <w:t>INFORME</w:t>
      </w:r>
      <w:r w:rsidR="006A3AF9" w:rsidRPr="006A3AF9">
        <w:rPr>
          <w:rFonts w:ascii="Times New Roman" w:hAnsi="Times New Roman" w:cs="Times New Roman"/>
        </w:rPr>
        <w:t>_</w:t>
      </w:r>
      <w:r w:rsidR="006A3AF9" w:rsidRPr="006A3AF9">
        <w:rPr>
          <w:rFonts w:ascii="Times New Roman" w:hAnsi="Times New Roman" w:cs="Times New Roman"/>
          <w:lang w:val="es-ES"/>
        </w:rPr>
        <w:t>atinobar</w:t>
      </w:r>
      <w:r w:rsidR="006A3AF9" w:rsidRPr="006A3AF9">
        <w:rPr>
          <w:rFonts w:ascii="Times New Roman" w:hAnsi="Times New Roman" w:cs="Times New Roman"/>
        </w:rPr>
        <w:t>_</w:t>
      </w:r>
      <w:r w:rsidR="006A3AF9" w:rsidRPr="006A3AF9">
        <w:rPr>
          <w:rFonts w:ascii="Times New Roman" w:hAnsi="Times New Roman" w:cs="Times New Roman"/>
          <w:lang w:val="es-ES"/>
        </w:rPr>
        <w:t>CHILE</w:t>
      </w:r>
      <w:r w:rsidR="006A3AF9" w:rsidRPr="006A3AF9">
        <w:rPr>
          <w:rFonts w:ascii="Times New Roman" w:hAnsi="Times New Roman" w:cs="Times New Roman"/>
        </w:rPr>
        <w:t>_1995_2020.</w:t>
      </w:r>
      <w:r w:rsidR="006A3AF9" w:rsidRPr="006A3AF9">
        <w:rPr>
          <w:rFonts w:ascii="Times New Roman" w:hAnsi="Times New Roman" w:cs="Times New Roman"/>
          <w:lang w:val="es-ES"/>
        </w:rPr>
        <w:t>pdf</w:t>
      </w:r>
      <w:proofErr w:type="gramEnd"/>
    </w:p>
  </w:footnote>
  <w:footnote w:id="9">
    <w:p w:rsidR="00C04F2D" w:rsidRPr="00C04F2D" w:rsidRDefault="00C04F2D">
      <w:pPr>
        <w:pStyle w:val="a8"/>
      </w:pPr>
      <w:r w:rsidRPr="00C04F2D">
        <w:rPr>
          <w:rStyle w:val="aa"/>
          <w:rFonts w:ascii="Times New Roman" w:hAnsi="Times New Roman" w:cs="Times New Roman"/>
        </w:rPr>
        <w:footnoteRef/>
      </w:r>
      <w:r w:rsidRPr="00C04F2D">
        <w:rPr>
          <w:rFonts w:ascii="Times New Roman" w:hAnsi="Times New Roman" w:cs="Times New Roman"/>
        </w:rPr>
        <w:t xml:space="preserve"> По со</w:t>
      </w:r>
      <w:r w:rsidR="008239A9">
        <w:rPr>
          <w:rFonts w:ascii="Times New Roman" w:hAnsi="Times New Roman" w:cs="Times New Roman"/>
        </w:rPr>
        <w:t xml:space="preserve">стоянию на 20.05.2021 </w:t>
      </w:r>
      <w:r w:rsidR="008239A9" w:rsidRPr="008239A9">
        <w:rPr>
          <w:rFonts w:ascii="Times New Roman" w:hAnsi="Times New Roman" w:cs="Times New Roman"/>
        </w:rPr>
        <w:t>[</w:t>
      </w:r>
      <w:r w:rsidR="008239A9">
        <w:rPr>
          <w:rFonts w:ascii="Times New Roman" w:hAnsi="Times New Roman" w:cs="Times New Roman"/>
        </w:rPr>
        <w:t>Электронный ресурс</w:t>
      </w:r>
      <w:r w:rsidR="008239A9" w:rsidRPr="008239A9">
        <w:rPr>
          <w:rFonts w:ascii="Times New Roman" w:hAnsi="Times New Roman" w:cs="Times New Roman"/>
        </w:rPr>
        <w:t>]</w:t>
      </w:r>
      <w:r w:rsidR="008239A9">
        <w:rPr>
          <w:rFonts w:ascii="Times New Roman" w:hAnsi="Times New Roman" w:cs="Times New Roman"/>
        </w:rPr>
        <w:t xml:space="preserve"> // Статистический портал «</w:t>
      </w:r>
      <w:proofErr w:type="spellStart"/>
      <w:r w:rsidR="008239A9">
        <w:rPr>
          <w:rFonts w:ascii="Times New Roman" w:hAnsi="Times New Roman" w:cs="Times New Roman"/>
          <w:lang w:val="en-US"/>
        </w:rPr>
        <w:t>Worldometers</w:t>
      </w:r>
      <w:proofErr w:type="spellEnd"/>
      <w:r w:rsidR="008239A9">
        <w:rPr>
          <w:rFonts w:ascii="Times New Roman" w:hAnsi="Times New Roman" w:cs="Times New Roman"/>
        </w:rPr>
        <w:t>» -</w:t>
      </w:r>
      <w:r w:rsidRPr="00C04F2D">
        <w:rPr>
          <w:rFonts w:ascii="Times New Roman" w:hAnsi="Times New Roman" w:cs="Times New Roman"/>
        </w:rPr>
        <w:t xml:space="preserve"> https://www.worldometers.info/coronavirus/country/chile/</w:t>
      </w:r>
    </w:p>
  </w:footnote>
  <w:footnote w:id="10">
    <w:p w:rsidR="006A7B5F" w:rsidRDefault="006A7B5F">
      <w:pPr>
        <w:pStyle w:val="a8"/>
      </w:pPr>
      <w:r>
        <w:rPr>
          <w:rStyle w:val="aa"/>
        </w:rPr>
        <w:footnoteRef/>
      </w:r>
      <w:r>
        <w:t xml:space="preserve"> </w:t>
      </w:r>
      <w:r w:rsidRPr="006A7B5F">
        <w:rPr>
          <w:rFonts w:ascii="Times New Roman" w:hAnsi="Times New Roman" w:cs="Times New Roman"/>
        </w:rPr>
        <w:t>ЭКЛАК - Экономическая комиссия для Латинской Америки и Карибского бассейна.</w:t>
      </w:r>
    </w:p>
  </w:footnote>
  <w:footnote w:id="11">
    <w:p w:rsidR="00C04F2D" w:rsidRDefault="00C04F2D">
      <w:pPr>
        <w:pStyle w:val="a8"/>
      </w:pPr>
      <w:r>
        <w:rPr>
          <w:rStyle w:val="aa"/>
        </w:rPr>
        <w:footnoteRef/>
      </w:r>
      <w:r>
        <w:t xml:space="preserve"> </w:t>
      </w:r>
      <w:r w:rsidRPr="00C04F2D">
        <w:rPr>
          <w:rFonts w:ascii="Times New Roman" w:hAnsi="Times New Roman" w:cs="Times New Roman"/>
        </w:rPr>
        <w:t>Стабилизационная (</w:t>
      </w:r>
      <w:proofErr w:type="spellStart"/>
      <w:r w:rsidRPr="00C04F2D">
        <w:rPr>
          <w:rFonts w:ascii="Times New Roman" w:hAnsi="Times New Roman" w:cs="Times New Roman"/>
        </w:rPr>
        <w:t>антициклическая</w:t>
      </w:r>
      <w:proofErr w:type="spellEnd"/>
      <w:r w:rsidRPr="00C04F2D">
        <w:rPr>
          <w:rFonts w:ascii="Times New Roman" w:hAnsi="Times New Roman" w:cs="Times New Roman"/>
        </w:rPr>
        <w:t>) политика – это экономическая политика государства, направленная на сглаживание колебаний экономического цикла и поддержание макроэкономического равновесия.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665"/>
    <w:multiLevelType w:val="hybridMultilevel"/>
    <w:tmpl w:val="90E2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18D"/>
    <w:multiLevelType w:val="hybridMultilevel"/>
    <w:tmpl w:val="FAF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66C"/>
    <w:multiLevelType w:val="hybridMultilevel"/>
    <w:tmpl w:val="7B88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5F43"/>
    <w:multiLevelType w:val="hybridMultilevel"/>
    <w:tmpl w:val="1D1C1EFE"/>
    <w:lvl w:ilvl="0" w:tplc="6626392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0A6BC2"/>
    <w:multiLevelType w:val="hybridMultilevel"/>
    <w:tmpl w:val="A4B0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51B1"/>
    <w:multiLevelType w:val="hybridMultilevel"/>
    <w:tmpl w:val="89E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53E0"/>
    <w:multiLevelType w:val="hybridMultilevel"/>
    <w:tmpl w:val="D4681D3E"/>
    <w:lvl w:ilvl="0" w:tplc="5958E27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03"/>
    <w:rsid w:val="00021B87"/>
    <w:rsid w:val="00023A43"/>
    <w:rsid w:val="000443FA"/>
    <w:rsid w:val="000448A0"/>
    <w:rsid w:val="00047084"/>
    <w:rsid w:val="00057E5D"/>
    <w:rsid w:val="00082233"/>
    <w:rsid w:val="0008234B"/>
    <w:rsid w:val="0008595E"/>
    <w:rsid w:val="000A093C"/>
    <w:rsid w:val="000B7393"/>
    <w:rsid w:val="000D2C4D"/>
    <w:rsid w:val="000F344F"/>
    <w:rsid w:val="000F5152"/>
    <w:rsid w:val="000F6B92"/>
    <w:rsid w:val="00101A50"/>
    <w:rsid w:val="001440EE"/>
    <w:rsid w:val="00151321"/>
    <w:rsid w:val="001C565C"/>
    <w:rsid w:val="001D6C3C"/>
    <w:rsid w:val="001E571C"/>
    <w:rsid w:val="00213BC1"/>
    <w:rsid w:val="00231348"/>
    <w:rsid w:val="00240E8E"/>
    <w:rsid w:val="00262897"/>
    <w:rsid w:val="0027448A"/>
    <w:rsid w:val="0027511D"/>
    <w:rsid w:val="002851CE"/>
    <w:rsid w:val="002B0856"/>
    <w:rsid w:val="002C1492"/>
    <w:rsid w:val="002C4CD9"/>
    <w:rsid w:val="002E5082"/>
    <w:rsid w:val="0030740E"/>
    <w:rsid w:val="00307FED"/>
    <w:rsid w:val="00337D52"/>
    <w:rsid w:val="00366198"/>
    <w:rsid w:val="00385EA0"/>
    <w:rsid w:val="00395602"/>
    <w:rsid w:val="003C42B7"/>
    <w:rsid w:val="003C6D08"/>
    <w:rsid w:val="003F3979"/>
    <w:rsid w:val="004112E4"/>
    <w:rsid w:val="0041508A"/>
    <w:rsid w:val="0042523B"/>
    <w:rsid w:val="00434B1D"/>
    <w:rsid w:val="00440F73"/>
    <w:rsid w:val="00455CCB"/>
    <w:rsid w:val="00463A31"/>
    <w:rsid w:val="004A2A4D"/>
    <w:rsid w:val="004A3373"/>
    <w:rsid w:val="004C0588"/>
    <w:rsid w:val="004E2153"/>
    <w:rsid w:val="004F5260"/>
    <w:rsid w:val="004F7917"/>
    <w:rsid w:val="00507E8B"/>
    <w:rsid w:val="0054643E"/>
    <w:rsid w:val="00565269"/>
    <w:rsid w:val="00565E38"/>
    <w:rsid w:val="005662DB"/>
    <w:rsid w:val="00581999"/>
    <w:rsid w:val="005A1C23"/>
    <w:rsid w:val="005B08DE"/>
    <w:rsid w:val="005B77CF"/>
    <w:rsid w:val="005C5938"/>
    <w:rsid w:val="005F331B"/>
    <w:rsid w:val="005F4C8A"/>
    <w:rsid w:val="00602BDF"/>
    <w:rsid w:val="006078F7"/>
    <w:rsid w:val="0066286E"/>
    <w:rsid w:val="006820EF"/>
    <w:rsid w:val="006A3AF9"/>
    <w:rsid w:val="006A795C"/>
    <w:rsid w:val="006A7B5F"/>
    <w:rsid w:val="006A7DEF"/>
    <w:rsid w:val="006B019F"/>
    <w:rsid w:val="006C674A"/>
    <w:rsid w:val="006F3C9A"/>
    <w:rsid w:val="00713163"/>
    <w:rsid w:val="00722509"/>
    <w:rsid w:val="0073779C"/>
    <w:rsid w:val="00743AD5"/>
    <w:rsid w:val="0074766F"/>
    <w:rsid w:val="00757F0B"/>
    <w:rsid w:val="00762ACD"/>
    <w:rsid w:val="00790665"/>
    <w:rsid w:val="007A3BA7"/>
    <w:rsid w:val="007C123B"/>
    <w:rsid w:val="0080304F"/>
    <w:rsid w:val="008151EE"/>
    <w:rsid w:val="00823671"/>
    <w:rsid w:val="008239A9"/>
    <w:rsid w:val="00832152"/>
    <w:rsid w:val="0087056E"/>
    <w:rsid w:val="00876EF4"/>
    <w:rsid w:val="008930E9"/>
    <w:rsid w:val="008971FB"/>
    <w:rsid w:val="008A3DD2"/>
    <w:rsid w:val="008B105E"/>
    <w:rsid w:val="008B3E88"/>
    <w:rsid w:val="008C2315"/>
    <w:rsid w:val="008D3F18"/>
    <w:rsid w:val="00902FC4"/>
    <w:rsid w:val="009079CC"/>
    <w:rsid w:val="0094189B"/>
    <w:rsid w:val="00954003"/>
    <w:rsid w:val="009667A9"/>
    <w:rsid w:val="00980744"/>
    <w:rsid w:val="009932F9"/>
    <w:rsid w:val="00997052"/>
    <w:rsid w:val="009B29F7"/>
    <w:rsid w:val="009B6175"/>
    <w:rsid w:val="00A15BA4"/>
    <w:rsid w:val="00A5397E"/>
    <w:rsid w:val="00A8356E"/>
    <w:rsid w:val="00A84F60"/>
    <w:rsid w:val="00A85D71"/>
    <w:rsid w:val="00A93E4A"/>
    <w:rsid w:val="00AA68C5"/>
    <w:rsid w:val="00B025EE"/>
    <w:rsid w:val="00B03450"/>
    <w:rsid w:val="00B1110D"/>
    <w:rsid w:val="00B529FE"/>
    <w:rsid w:val="00B5684B"/>
    <w:rsid w:val="00B762A7"/>
    <w:rsid w:val="00B93F33"/>
    <w:rsid w:val="00BC56AA"/>
    <w:rsid w:val="00BC6E45"/>
    <w:rsid w:val="00BD2A19"/>
    <w:rsid w:val="00BE2C45"/>
    <w:rsid w:val="00BF01CC"/>
    <w:rsid w:val="00C0199F"/>
    <w:rsid w:val="00C03357"/>
    <w:rsid w:val="00C04F2D"/>
    <w:rsid w:val="00C16B0B"/>
    <w:rsid w:val="00C42C6F"/>
    <w:rsid w:val="00C616E5"/>
    <w:rsid w:val="00C708A1"/>
    <w:rsid w:val="00C71B57"/>
    <w:rsid w:val="00C77B9E"/>
    <w:rsid w:val="00C800BE"/>
    <w:rsid w:val="00C95E92"/>
    <w:rsid w:val="00CC4A97"/>
    <w:rsid w:val="00CC7968"/>
    <w:rsid w:val="00CC7996"/>
    <w:rsid w:val="00D2337F"/>
    <w:rsid w:val="00D83184"/>
    <w:rsid w:val="00D957FD"/>
    <w:rsid w:val="00DA3F18"/>
    <w:rsid w:val="00DA6C9D"/>
    <w:rsid w:val="00DC6908"/>
    <w:rsid w:val="00DD245E"/>
    <w:rsid w:val="00DD7A40"/>
    <w:rsid w:val="00DF1381"/>
    <w:rsid w:val="00E90DF9"/>
    <w:rsid w:val="00EA75D5"/>
    <w:rsid w:val="00EC2FD9"/>
    <w:rsid w:val="00ED4A11"/>
    <w:rsid w:val="00EE729B"/>
    <w:rsid w:val="00F07849"/>
    <w:rsid w:val="00F11F7A"/>
    <w:rsid w:val="00F14465"/>
    <w:rsid w:val="00F208EA"/>
    <w:rsid w:val="00F2180B"/>
    <w:rsid w:val="00F41EDC"/>
    <w:rsid w:val="00F560EE"/>
    <w:rsid w:val="00F563B5"/>
    <w:rsid w:val="00F700CD"/>
    <w:rsid w:val="00F964A6"/>
    <w:rsid w:val="00FB2150"/>
    <w:rsid w:val="00FC1C27"/>
    <w:rsid w:val="00FD7C32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C0A"/>
  <w15:chartTrackingRefBased/>
  <w15:docId w15:val="{0D421B40-4688-4D61-8AB8-4F2FCE2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A1"/>
  </w:style>
  <w:style w:type="paragraph" w:styleId="1">
    <w:name w:val="heading 1"/>
    <w:basedOn w:val="a"/>
    <w:next w:val="a"/>
    <w:link w:val="10"/>
    <w:uiPriority w:val="9"/>
    <w:qFormat/>
    <w:rsid w:val="00F70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6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8EA"/>
  </w:style>
  <w:style w:type="paragraph" w:styleId="a6">
    <w:name w:val="footer"/>
    <w:basedOn w:val="a"/>
    <w:link w:val="a7"/>
    <w:uiPriority w:val="99"/>
    <w:unhideWhenUsed/>
    <w:rsid w:val="00F2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8EA"/>
  </w:style>
  <w:style w:type="paragraph" w:styleId="a8">
    <w:name w:val="footnote text"/>
    <w:basedOn w:val="a"/>
    <w:link w:val="a9"/>
    <w:uiPriority w:val="99"/>
    <w:semiHidden/>
    <w:unhideWhenUsed/>
    <w:rsid w:val="00F208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208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208EA"/>
    <w:rPr>
      <w:vertAlign w:val="superscript"/>
    </w:rPr>
  </w:style>
  <w:style w:type="character" w:styleId="ab">
    <w:name w:val="Hyperlink"/>
    <w:basedOn w:val="a0"/>
    <w:uiPriority w:val="99"/>
    <w:unhideWhenUsed/>
    <w:rsid w:val="005B77C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0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700C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700C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00CD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700CD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times.ru/starshiy-ekonomist/rannee-utro-zakata-social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D9EE-3F15-4DC7-8241-6DDD8EC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20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289</cp:revision>
  <dcterms:created xsi:type="dcterms:W3CDTF">2021-05-14T16:03:00Z</dcterms:created>
  <dcterms:modified xsi:type="dcterms:W3CDTF">2021-10-23T19:06:00Z</dcterms:modified>
</cp:coreProperties>
</file>