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199F" w14:textId="77777777" w:rsidR="00C34AC7" w:rsidRDefault="00C34AC7" w:rsidP="00C34AC7">
      <w:pPr>
        <w:spacing w:after="0" w:line="360" w:lineRule="auto"/>
        <w:ind w:firstLine="708"/>
        <w:jc w:val="both"/>
        <w:rPr>
          <w:rFonts w:ascii="Times New Roman" w:eastAsia="Calibri" w:hAnsi="Times New Roman" w:cs="Times New Roman"/>
          <w:sz w:val="24"/>
          <w:szCs w:val="24"/>
        </w:rPr>
      </w:pPr>
    </w:p>
    <w:p w14:paraId="15D8E094" w14:textId="60C48612" w:rsidR="00C34AC7" w:rsidRDefault="00C34AC7" w:rsidP="00C34AC7">
      <w:pPr>
        <w:spacing w:after="0" w:line="360" w:lineRule="auto"/>
        <w:ind w:firstLine="708"/>
        <w:jc w:val="center"/>
        <w:rPr>
          <w:rFonts w:ascii="Times New Roman" w:eastAsia="Calibri" w:hAnsi="Times New Roman" w:cs="Times New Roman"/>
          <w:b/>
          <w:bCs/>
          <w:sz w:val="28"/>
          <w:szCs w:val="28"/>
        </w:rPr>
      </w:pPr>
      <w:r w:rsidRPr="00C34AC7">
        <w:rPr>
          <w:rFonts w:ascii="Times New Roman" w:eastAsia="Calibri" w:hAnsi="Times New Roman" w:cs="Times New Roman"/>
          <w:b/>
          <w:bCs/>
          <w:sz w:val="28"/>
          <w:szCs w:val="28"/>
        </w:rPr>
        <w:t xml:space="preserve">Белоусов Дмитрий Максимович, </w:t>
      </w:r>
      <w:r w:rsidR="00AB23F4">
        <w:rPr>
          <w:rFonts w:ascii="Times New Roman" w:eastAsia="Calibri" w:hAnsi="Times New Roman" w:cs="Times New Roman"/>
          <w:b/>
          <w:bCs/>
          <w:sz w:val="28"/>
          <w:szCs w:val="28"/>
        </w:rPr>
        <w:t>6</w:t>
      </w:r>
      <w:r w:rsidRPr="00C34AC7">
        <w:rPr>
          <w:rFonts w:ascii="Times New Roman" w:eastAsia="Calibri" w:hAnsi="Times New Roman" w:cs="Times New Roman"/>
          <w:b/>
          <w:bCs/>
          <w:sz w:val="28"/>
          <w:szCs w:val="28"/>
        </w:rPr>
        <w:t xml:space="preserve"> «Д» класс, 11 лет, ГБОУ г. Москвы «Школа №1329»</w:t>
      </w:r>
    </w:p>
    <w:p w14:paraId="3C2C42E4" w14:textId="77777777" w:rsidR="00C34AC7" w:rsidRDefault="00C34AC7" w:rsidP="00C34AC7">
      <w:pPr>
        <w:spacing w:after="0" w:line="36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Мои реки</w:t>
      </w:r>
    </w:p>
    <w:p w14:paraId="090EF65B" w14:textId="77777777" w:rsidR="00C34AC7" w:rsidRPr="00C34AC7" w:rsidRDefault="00C34AC7" w:rsidP="00C34AC7">
      <w:pPr>
        <w:spacing w:after="0" w:line="36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Рассказ</w:t>
      </w:r>
    </w:p>
    <w:p w14:paraId="1E0DA627"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 xml:space="preserve">На берегу реки </w:t>
      </w:r>
      <w:proofErr w:type="spellStart"/>
      <w:r w:rsidRPr="00C34AC7">
        <w:rPr>
          <w:rFonts w:ascii="Times New Roman" w:eastAsia="Calibri" w:hAnsi="Times New Roman" w:cs="Times New Roman"/>
          <w:sz w:val="28"/>
          <w:szCs w:val="28"/>
        </w:rPr>
        <w:t>Упы</w:t>
      </w:r>
      <w:proofErr w:type="spellEnd"/>
      <w:r w:rsidRPr="00C34AC7">
        <w:rPr>
          <w:rFonts w:ascii="Times New Roman" w:eastAsia="Calibri" w:hAnsi="Times New Roman" w:cs="Times New Roman"/>
          <w:sz w:val="28"/>
          <w:szCs w:val="28"/>
        </w:rPr>
        <w:t xml:space="preserve"> в предместьях города Тулы в местной деревенской школе подрастала веселая тройка неразлучных, задорных и смелых мальчишек. Свою красавицу </w:t>
      </w:r>
      <w:proofErr w:type="spellStart"/>
      <w:r w:rsidRPr="00C34AC7">
        <w:rPr>
          <w:rFonts w:ascii="Times New Roman" w:eastAsia="Calibri" w:hAnsi="Times New Roman" w:cs="Times New Roman"/>
          <w:sz w:val="28"/>
          <w:szCs w:val="28"/>
        </w:rPr>
        <w:t>Упу</w:t>
      </w:r>
      <w:proofErr w:type="spellEnd"/>
      <w:r w:rsidRPr="00C34AC7">
        <w:rPr>
          <w:rFonts w:ascii="Times New Roman" w:eastAsia="Calibri" w:hAnsi="Times New Roman" w:cs="Times New Roman"/>
          <w:sz w:val="28"/>
          <w:szCs w:val="28"/>
        </w:rPr>
        <w:t xml:space="preserve"> они просто боготворили. Полноводная, искрящаяся под солнцем, с чистой вкусной водой, река для них была предметом постоянной заботы и внимания. Сколько радости она доставляла мальчишкам! Ловля рыбы незатейливыми удочками, походы в «ночное» у костра на берегу реки…</w:t>
      </w:r>
    </w:p>
    <w:p w14:paraId="0CABD647"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xml:space="preserve">– Сегодня играем в тарзанку! – кричит Алеша. Это излюбленная игра мальчишек. Деревья, примыкающие к воде, – подходящее место для баталий. Родители уже давно привыкли видеть своих детей на деревьях. </w:t>
      </w:r>
    </w:p>
    <w:p w14:paraId="3748066F"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Назавтра новая игра: ныряют «бочкой», «солдатиком». Уже выбраны самые удобные места в реке. При прыжке надо быть внимательным и осторожным, важно не удариться, да еще при этом прыгнуть без брызг!</w:t>
      </w:r>
    </w:p>
    <w:p w14:paraId="612BA358"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xml:space="preserve">– Давайте в блинчики на воде! – задорно предлагает Никитка. И вот они бросают плоские камушки. Раз подпрыгнул, два подпрыгнул, три… </w:t>
      </w:r>
    </w:p>
    <w:p w14:paraId="62264AB2"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Три блина у меня, кто следующий? – раздается возглас над рекой…</w:t>
      </w:r>
    </w:p>
    <w:p w14:paraId="720C85CC"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 xml:space="preserve">Шли годы. Мальчишки становились юношами, менялись и игры, в которых стал появляться определённый смысл. Надо было стать первым по скорости: переплыть реку от одного берега до другого. А кто быстрее проплывет стометровку? </w:t>
      </w:r>
    </w:p>
    <w:p w14:paraId="6575DBF7"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lastRenderedPageBreak/>
        <w:t xml:space="preserve">Но вот наступили последние дни в школе: важные экзамены, последний звонок. Все чаще теперь они сидели на берегу </w:t>
      </w:r>
      <w:proofErr w:type="spellStart"/>
      <w:r w:rsidRPr="00C34AC7">
        <w:rPr>
          <w:rFonts w:ascii="Times New Roman" w:eastAsia="Calibri" w:hAnsi="Times New Roman" w:cs="Times New Roman"/>
          <w:sz w:val="28"/>
          <w:szCs w:val="28"/>
        </w:rPr>
        <w:t>Упы</w:t>
      </w:r>
      <w:proofErr w:type="spellEnd"/>
      <w:r w:rsidRPr="00C34AC7">
        <w:rPr>
          <w:rFonts w:ascii="Times New Roman" w:eastAsia="Calibri" w:hAnsi="Times New Roman" w:cs="Times New Roman"/>
          <w:sz w:val="28"/>
          <w:szCs w:val="28"/>
        </w:rPr>
        <w:t xml:space="preserve"> и говорили о том, как дальше сложатся их судьбы.</w:t>
      </w:r>
    </w:p>
    <w:p w14:paraId="7584927B"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Я буду только военным! – уверенно говорит Алеша. Он уже отнес заявление в Тульский военкомат.</w:t>
      </w:r>
    </w:p>
    <w:p w14:paraId="79F46D45"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А мне отец советует связать жизнь с полем. Водить комбайн и быть ему помощником, за землей родной ухаживать, – продолжает разговор Никита.</w:t>
      </w:r>
    </w:p>
    <w:p w14:paraId="3110E22F"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Володя, а ты что думаешь? – оба поворачиваются к другу.</w:t>
      </w:r>
    </w:p>
    <w:p w14:paraId="6FC1F120"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А у меня все проще. Расту без отца. Заботиться надо о сестренке, да и мать часто болеет, – объясняет свой выбор Володя.</w:t>
      </w:r>
    </w:p>
    <w:p w14:paraId="7E4C4079"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И вдруг беседа прервана. В деревне поднимается непонятный крик, шум. Мальчишки слышат страшные слова: «Началась война».</w:t>
      </w:r>
    </w:p>
    <w:p w14:paraId="4E5258DE"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 xml:space="preserve">Фашистская военная лавина двинулась в нескольких направлениях. Бомбили Киев, Минск, Москву…Сотни танков с эсэсовцем Гудерианом двигались к Ленинграду. Истекая кровью, сражалась Брестская крепость. Ломая и свергая все на пути, фашисты рвались к Москве. Страна ощетинилась: кругом дирижабли, отключена электроэнергия, тьма. Закрыты театры, музеи, школы. Все учреждения должны осуществить маскировку. На крышах велась своя борьба с зажигательными бомбами. Остановился весь транспорт. Одновременно со всех сторон Родины в Москву шло подкрепление с юга, севера, Сибири и Дальнего Востока. </w:t>
      </w:r>
    </w:p>
    <w:p w14:paraId="482820AD"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И Алексей хотел внести свой вклад в борьбу за Родину. Уже нельзя было просто так сидеть на берегу.</w:t>
      </w:r>
    </w:p>
    <w:p w14:paraId="467A797E"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Мам, я поехал, – уверенно говорит Алеша, собирая свои скромные пожитки в мешок, – был в военкомате, меня берут. Из училища через полгода выйду младшим лейтенантом и сразу на фронт. Отцу помогать долбить немцев.</w:t>
      </w:r>
    </w:p>
    <w:p w14:paraId="6393BF26"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Когда ж к тебе приехать можно навестить? – беспокоится мать.</w:t>
      </w:r>
      <w:bookmarkStart w:id="0" w:name="_GoBack"/>
      <w:bookmarkEnd w:id="0"/>
    </w:p>
    <w:p w14:paraId="3618EF9E"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lastRenderedPageBreak/>
        <w:t xml:space="preserve">–Не волнуйся, в выходные можно. </w:t>
      </w:r>
    </w:p>
    <w:p w14:paraId="75AD5FEE"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 xml:space="preserve">Война шла тяжело. Москва выдержала наступление, и уже в декабре 1941 года солдаты перешли в контрнаступление. Это была большая радость, но ненадолго. Теперь у фашистов был другой план: они собирались взять Москву в кольцо, наступая с юга. В августе 1942 года начались тяжелые бои в районе Дона. </w:t>
      </w:r>
    </w:p>
    <w:p w14:paraId="17461E02"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 xml:space="preserve"> Вот тут и оказался Трактиров Алексей, не так давно окончивший школу, затем военное училище и служивший теперь в 363 стрелковом полку Воронежского фронта. Перед бойцами была поставлена задача форсирования Дона, на западном берегу которого окопались фашисты, создав мощный, хорошо укреплённый район с дзотами, траншеями и неприступной обороной. Покатый западный берег Дона возвышался над нашим восточным более, чем на сто метров, круто обрывался к берегу и имел огромное преимущество в обзоре на десятки километров, держа наших солдат буквально под прицелом.</w:t>
      </w:r>
    </w:p>
    <w:p w14:paraId="77F9DF9B"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Будем форсировать Дон, – говорит командир, – нужны хорошие пловцы.</w:t>
      </w:r>
    </w:p>
    <w:p w14:paraId="480435F1"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xml:space="preserve">– Есть такие! – Алексей готов. Он знает реку как свои пять пальцев, не зря все детство провел на </w:t>
      </w:r>
      <w:proofErr w:type="spellStart"/>
      <w:r w:rsidRPr="00C34AC7">
        <w:rPr>
          <w:rFonts w:ascii="Times New Roman" w:eastAsia="Calibri" w:hAnsi="Times New Roman" w:cs="Times New Roman"/>
          <w:i/>
          <w:sz w:val="28"/>
          <w:szCs w:val="28"/>
        </w:rPr>
        <w:t>Упе</w:t>
      </w:r>
      <w:proofErr w:type="spellEnd"/>
      <w:r w:rsidRPr="00C34AC7">
        <w:rPr>
          <w:rFonts w:ascii="Times New Roman" w:eastAsia="Calibri" w:hAnsi="Times New Roman" w:cs="Times New Roman"/>
          <w:i/>
          <w:sz w:val="28"/>
          <w:szCs w:val="28"/>
        </w:rPr>
        <w:t>. И пламень горит внутри него: он знает, что фашисты на том берегу.</w:t>
      </w:r>
    </w:p>
    <w:p w14:paraId="64964979"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Отобрали группу из четырех человек. Проверили оружие, выдали два только что изготовленных плота, заранее спрятанных в больших камышах. Чуть ниже по реке подготовилась к переправе вторая группа из пяти человек. Они должны были начать наступление и подготовить путь для атаки основных сил.</w:t>
      </w:r>
    </w:p>
    <w:p w14:paraId="748D8883"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Стемнело. Под покровом ночи спустились к реке пловцы. Вооруженные автоматами с запасом дополнительных патронов, они тихо поплыли, прячась за двумя плотами. Но вдруг один из бойцов начал отставать.</w:t>
      </w:r>
    </w:p>
    <w:p w14:paraId="74BAF675"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Как ты? – шепчет Алексей. – Что случилось?</w:t>
      </w:r>
    </w:p>
    <w:p w14:paraId="438DE3DC"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Судорога…рука… – тихо стонет боец.</w:t>
      </w:r>
    </w:p>
    <w:p w14:paraId="356B446B"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lastRenderedPageBreak/>
        <w:t xml:space="preserve">– Держись за меня, – Алеша быстро подплывает ближе, пододвигает плечо и кладет руку на себя, – я дотяну, не волнуйся. </w:t>
      </w:r>
    </w:p>
    <w:p w14:paraId="6F2C7A03"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А в глазах его пробегают воспоминания, как в детстве он с Володей и Никиткой</w:t>
      </w:r>
      <w:r w:rsidRPr="00C34AC7">
        <w:rPr>
          <w:rFonts w:ascii="Times New Roman" w:eastAsia="Calibri" w:hAnsi="Times New Roman" w:cs="Times New Roman"/>
          <w:i/>
          <w:color w:val="FF0000"/>
          <w:sz w:val="28"/>
          <w:szCs w:val="28"/>
        </w:rPr>
        <w:t xml:space="preserve"> </w:t>
      </w:r>
      <w:r w:rsidRPr="00C34AC7">
        <w:rPr>
          <w:rFonts w:ascii="Times New Roman" w:eastAsia="Calibri" w:hAnsi="Times New Roman" w:cs="Times New Roman"/>
          <w:i/>
          <w:sz w:val="28"/>
          <w:szCs w:val="28"/>
        </w:rPr>
        <w:t>плыли по реке, выручали друг друга, и небо было светлым, и был мир и покой. И кажется на мгновение, что это родная река, и вот он – противоположный берег, знакомые заросли, и все должно получиться. Река спасет, она не предаст.</w:t>
      </w:r>
    </w:p>
    <w:p w14:paraId="1851A753"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В этот миг в воздух взлетели огненные ракеты. Стало светло как днем. Враг открыл шквальный огонь. Заговорили пулеметы. Загрохотал укреплённый дзот. Пловцы уже достигли суши и, скользя мокрыми сапогами, начали выбираться на берег. Вторая группа уже почти была на склоне. Их покрытые глиной сапоги увязали в зарослях. Дон кипел. Одна за другой новые группы бросались в воду и плыли навстречу врагу. Остановить этот напор фашистам не удалось.</w:t>
      </w:r>
    </w:p>
    <w:p w14:paraId="0F8CD3BA"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sz w:val="28"/>
          <w:szCs w:val="28"/>
        </w:rPr>
        <w:t xml:space="preserve"> </w:t>
      </w:r>
      <w:r w:rsidRPr="00C34AC7">
        <w:rPr>
          <w:rFonts w:ascii="Times New Roman" w:eastAsia="Calibri" w:hAnsi="Times New Roman" w:cs="Times New Roman"/>
          <w:i/>
          <w:sz w:val="28"/>
          <w:szCs w:val="28"/>
        </w:rPr>
        <w:t>– Заткнем глотку этому дзоту! – кричит командир.</w:t>
      </w:r>
    </w:p>
    <w:p w14:paraId="28A33F5E"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И вот кто-то наваливается на дзот, рывок, и наступает тишина.</w:t>
      </w:r>
    </w:p>
    <w:p w14:paraId="19C2C6DA"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Бой продолжался до вечера. Нашим бойцам удалось закрепиться на берегу. Это был небольшой, но очень важный вклад в будущую победу над врагом.</w:t>
      </w:r>
    </w:p>
    <w:p w14:paraId="60535A88" w14:textId="77777777" w:rsidR="00C34AC7" w:rsidRPr="00C34AC7" w:rsidRDefault="00C34AC7" w:rsidP="00C34AC7">
      <w:pPr>
        <w:spacing w:after="0" w:line="360" w:lineRule="auto"/>
        <w:ind w:firstLine="708"/>
        <w:jc w:val="both"/>
        <w:rPr>
          <w:rFonts w:ascii="Times New Roman" w:eastAsia="Calibri" w:hAnsi="Times New Roman" w:cs="Times New Roman"/>
          <w:sz w:val="28"/>
          <w:szCs w:val="28"/>
        </w:rPr>
      </w:pPr>
      <w:r w:rsidRPr="00C34AC7">
        <w:rPr>
          <w:rFonts w:ascii="Times New Roman" w:eastAsia="Calibri" w:hAnsi="Times New Roman" w:cs="Times New Roman"/>
          <w:sz w:val="28"/>
          <w:szCs w:val="28"/>
        </w:rPr>
        <w:t>Молодой лейтенант Алексей Трактиров держал оборону на западном берегу до подхода основных сил. Он отразил две атаки врага, был тяжело ранен в бою и отправлен в госпиталь. За проявленное мужество и отвагу при форсировании Дона молодой лейтенант</w:t>
      </w:r>
      <w:r w:rsidRPr="00C34AC7">
        <w:rPr>
          <w:rFonts w:ascii="Times New Roman" w:eastAsia="Calibri" w:hAnsi="Times New Roman" w:cs="Times New Roman"/>
          <w:color w:val="FF0000"/>
          <w:sz w:val="28"/>
          <w:szCs w:val="28"/>
        </w:rPr>
        <w:t xml:space="preserve"> </w:t>
      </w:r>
      <w:r w:rsidRPr="00C34AC7">
        <w:rPr>
          <w:rFonts w:ascii="Times New Roman" w:eastAsia="Calibri" w:hAnsi="Times New Roman" w:cs="Times New Roman"/>
          <w:sz w:val="28"/>
          <w:szCs w:val="28"/>
        </w:rPr>
        <w:t>был награжден орденом Боевого Красного Знамени. Через полгода Алексей вернулся на фронт. Он принимал участие в освобождении Праги, дошел до Берлина. И только в 1946 году вернулся домой, в родное село. Возглавил один из лучших колхозов родной Тульской области и руководи им до конца своих дней.</w:t>
      </w:r>
    </w:p>
    <w:p w14:paraId="78C4FC3A"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lastRenderedPageBreak/>
        <w:t xml:space="preserve">– Алексей Пантелеевич, а вам приходилось форсировать европейские реки? – задает вопрос молодой корреспондент областной газеты. </w:t>
      </w:r>
    </w:p>
    <w:p w14:paraId="380D41B2" w14:textId="77777777" w:rsidR="00C34AC7" w:rsidRPr="00C34AC7" w:rsidRDefault="00C34AC7" w:rsidP="00C34AC7">
      <w:pPr>
        <w:spacing w:after="0" w:line="360" w:lineRule="auto"/>
        <w:ind w:left="993" w:firstLine="708"/>
        <w:jc w:val="both"/>
        <w:rPr>
          <w:rFonts w:ascii="Times New Roman" w:eastAsia="Calibri" w:hAnsi="Times New Roman" w:cs="Times New Roman"/>
          <w:i/>
          <w:sz w:val="28"/>
          <w:szCs w:val="28"/>
        </w:rPr>
      </w:pPr>
      <w:r w:rsidRPr="00C34AC7">
        <w:rPr>
          <w:rFonts w:ascii="Times New Roman" w:eastAsia="Calibri" w:hAnsi="Times New Roman" w:cs="Times New Roman"/>
          <w:i/>
          <w:sz w:val="28"/>
          <w:szCs w:val="28"/>
        </w:rPr>
        <w:t xml:space="preserve">– Да, было дело, – отвечает уже немолодой мужчина. – Тот же Одер форсировал… Но для меня это были не реки, а преграды на пути к свободе и победе над фашистом. Ведь тогда мы думали только о победе.  А реки – они в России: красавица </w:t>
      </w:r>
      <w:proofErr w:type="spellStart"/>
      <w:r w:rsidRPr="00C34AC7">
        <w:rPr>
          <w:rFonts w:ascii="Times New Roman" w:eastAsia="Calibri" w:hAnsi="Times New Roman" w:cs="Times New Roman"/>
          <w:i/>
          <w:sz w:val="28"/>
          <w:szCs w:val="28"/>
        </w:rPr>
        <w:t>Упа</w:t>
      </w:r>
      <w:proofErr w:type="spellEnd"/>
      <w:r w:rsidRPr="00C34AC7">
        <w:rPr>
          <w:rFonts w:ascii="Times New Roman" w:eastAsia="Calibri" w:hAnsi="Times New Roman" w:cs="Times New Roman"/>
          <w:i/>
          <w:sz w:val="28"/>
          <w:szCs w:val="28"/>
        </w:rPr>
        <w:t>, безбрежный Дон, широкая Волга. Они прекрасны для нас и непокорны для врага. Вот это мои реки.</w:t>
      </w:r>
    </w:p>
    <w:p w14:paraId="6F9E109E" w14:textId="77777777" w:rsidR="00C34AC7" w:rsidRPr="00C34AC7" w:rsidRDefault="00C34AC7" w:rsidP="00C34AC7">
      <w:pPr>
        <w:spacing w:after="0" w:line="360" w:lineRule="auto"/>
        <w:jc w:val="both"/>
        <w:rPr>
          <w:rFonts w:ascii="Times New Roman" w:eastAsia="Calibri" w:hAnsi="Times New Roman" w:cs="Times New Roman"/>
          <w:i/>
          <w:sz w:val="28"/>
          <w:szCs w:val="28"/>
        </w:rPr>
      </w:pPr>
    </w:p>
    <w:p w14:paraId="1DF07E21" w14:textId="77777777" w:rsidR="00C34AC7" w:rsidRPr="00C34AC7" w:rsidRDefault="00C34AC7" w:rsidP="00C34AC7">
      <w:pPr>
        <w:spacing w:after="0" w:line="360" w:lineRule="auto"/>
        <w:jc w:val="center"/>
        <w:rPr>
          <w:rFonts w:ascii="Times New Roman" w:eastAsia="Calibri" w:hAnsi="Times New Roman" w:cs="Times New Roman"/>
          <w:i/>
          <w:sz w:val="28"/>
          <w:szCs w:val="28"/>
        </w:rPr>
      </w:pPr>
      <w:r w:rsidRPr="00C34AC7">
        <w:rPr>
          <w:rFonts w:ascii="Times New Roman" w:eastAsia="Calibri" w:hAnsi="Times New Roman" w:cs="Times New Roman"/>
          <w:i/>
          <w:sz w:val="28"/>
          <w:szCs w:val="28"/>
        </w:rPr>
        <w:t xml:space="preserve">(Рассказ составлен по воспоминаниям прадеда </w:t>
      </w:r>
      <w:proofErr w:type="spellStart"/>
      <w:r w:rsidRPr="00C34AC7">
        <w:rPr>
          <w:rFonts w:ascii="Times New Roman" w:eastAsia="Calibri" w:hAnsi="Times New Roman" w:cs="Times New Roman"/>
          <w:i/>
          <w:sz w:val="28"/>
          <w:szCs w:val="28"/>
        </w:rPr>
        <w:t>Трактирова</w:t>
      </w:r>
      <w:proofErr w:type="spellEnd"/>
      <w:r w:rsidRPr="00C34AC7">
        <w:rPr>
          <w:rFonts w:ascii="Times New Roman" w:eastAsia="Calibri" w:hAnsi="Times New Roman" w:cs="Times New Roman"/>
          <w:i/>
          <w:sz w:val="28"/>
          <w:szCs w:val="28"/>
        </w:rPr>
        <w:t xml:space="preserve"> Алексея Пантелеевича, которые он передал моему отцу Белоусову Максиму Викторовичу, и посвящен его подвигу)</w:t>
      </w:r>
    </w:p>
    <w:p w14:paraId="2E236DDD" w14:textId="77777777" w:rsidR="00C34AC7" w:rsidRPr="00C34AC7" w:rsidRDefault="00C34AC7" w:rsidP="00C34AC7">
      <w:pPr>
        <w:spacing w:after="0" w:line="360" w:lineRule="auto"/>
        <w:jc w:val="both"/>
        <w:rPr>
          <w:rFonts w:ascii="Times New Roman" w:eastAsia="Calibri" w:hAnsi="Times New Roman" w:cs="Times New Roman"/>
          <w:sz w:val="28"/>
          <w:szCs w:val="28"/>
        </w:rPr>
      </w:pPr>
    </w:p>
    <w:p w14:paraId="203A81C4" w14:textId="77777777" w:rsidR="00E104A2" w:rsidRPr="00C34AC7" w:rsidRDefault="00E104A2">
      <w:pPr>
        <w:rPr>
          <w:rFonts w:ascii="Times New Roman" w:hAnsi="Times New Roman" w:cs="Times New Roman"/>
          <w:color w:val="000000" w:themeColor="text1"/>
          <w:sz w:val="28"/>
          <w:szCs w:val="28"/>
        </w:rPr>
      </w:pPr>
    </w:p>
    <w:sectPr w:rsidR="00E104A2" w:rsidRPr="00C34AC7" w:rsidSect="00E65996">
      <w:headerReference w:type="default" r:id="rId6"/>
      <w:footerReference w:type="default" r:id="rId7"/>
      <w:pgSz w:w="11906" w:h="16838"/>
      <w:pgMar w:top="568" w:right="851" w:bottom="1134" w:left="1701" w:header="567" w:footer="36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D797E" w14:textId="77777777" w:rsidR="00D2230D" w:rsidRDefault="00D2230D">
      <w:pPr>
        <w:spacing w:after="0" w:line="240" w:lineRule="auto"/>
      </w:pPr>
      <w:r>
        <w:separator/>
      </w:r>
    </w:p>
  </w:endnote>
  <w:endnote w:type="continuationSeparator" w:id="0">
    <w:p w14:paraId="30A7E51A" w14:textId="77777777" w:rsidR="00D2230D" w:rsidRDefault="00D2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77CC" w14:textId="3CD44502" w:rsidR="001555FC" w:rsidRPr="00C34AC7" w:rsidRDefault="00C34AC7" w:rsidP="00C34AC7">
    <w:pPr>
      <w:pStyle w:val="a5"/>
      <w:pBdr>
        <w:top w:val="double" w:sz="4" w:space="2" w:color="1F497D"/>
      </w:pBdr>
      <w:rPr>
        <w:rFonts w:ascii="Cambria" w:hAnsi="Cambria"/>
        <w:color w:val="002060"/>
      </w:rPr>
    </w:pPr>
    <w:r w:rsidRPr="00C34AC7">
      <w:rPr>
        <w:rFonts w:ascii="Cambria" w:hAnsi="Cambria"/>
        <w:b/>
        <w:color w:val="002060"/>
      </w:rPr>
      <w:t xml:space="preserve">                                               </w:t>
    </w:r>
  </w:p>
  <w:p w14:paraId="78178FB8" w14:textId="77777777" w:rsidR="001555FC" w:rsidRDefault="00D223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B644" w14:textId="77777777" w:rsidR="00D2230D" w:rsidRDefault="00D2230D">
      <w:pPr>
        <w:spacing w:after="0" w:line="240" w:lineRule="auto"/>
      </w:pPr>
      <w:r>
        <w:separator/>
      </w:r>
    </w:p>
  </w:footnote>
  <w:footnote w:type="continuationSeparator" w:id="0">
    <w:p w14:paraId="21511695" w14:textId="77777777" w:rsidR="00D2230D" w:rsidRDefault="00D2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709158"/>
      <w:docPartObj>
        <w:docPartGallery w:val="Page Numbers (Top of Page)"/>
        <w:docPartUnique/>
      </w:docPartObj>
    </w:sdtPr>
    <w:sdtEndPr/>
    <w:sdtContent>
      <w:p w14:paraId="78B0DF35" w14:textId="77777777" w:rsidR="004B3ECA" w:rsidRDefault="00C34AC7">
        <w:pPr>
          <w:pStyle w:val="a3"/>
          <w:jc w:val="right"/>
        </w:pPr>
        <w:r>
          <w:fldChar w:fldCharType="begin"/>
        </w:r>
        <w:r>
          <w:instrText xml:space="preserve"> PAGE   \* MERGEFORMAT </w:instrText>
        </w:r>
        <w:r>
          <w:fldChar w:fldCharType="separate"/>
        </w:r>
        <w:r>
          <w:rPr>
            <w:noProof/>
          </w:rPr>
          <w:t>4</w:t>
        </w:r>
        <w:r>
          <w:rPr>
            <w:noProof/>
          </w:rPr>
          <w:fldChar w:fldCharType="end"/>
        </w:r>
      </w:p>
    </w:sdtContent>
  </w:sdt>
  <w:p w14:paraId="346FF2F5" w14:textId="77777777" w:rsidR="004B3ECA" w:rsidRDefault="00D2230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C7"/>
    <w:rsid w:val="00AB23F4"/>
    <w:rsid w:val="00C34AC7"/>
    <w:rsid w:val="00D2230D"/>
    <w:rsid w:val="00E1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93B2"/>
  <w15:chartTrackingRefBased/>
  <w15:docId w15:val="{8CE79B9D-F8DE-4A79-A589-AF661971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A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AC7"/>
  </w:style>
  <w:style w:type="paragraph" w:styleId="a5">
    <w:name w:val="footer"/>
    <w:basedOn w:val="a"/>
    <w:link w:val="a6"/>
    <w:uiPriority w:val="99"/>
    <w:unhideWhenUsed/>
    <w:rsid w:val="00C34A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2021-01-31T07:30:00Z</dcterms:created>
  <dcterms:modified xsi:type="dcterms:W3CDTF">2021-08-19T07:54:00Z</dcterms:modified>
</cp:coreProperties>
</file>