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E1" w:rsidRDefault="00637EFA" w:rsidP="00584174">
      <w:pPr>
        <w:ind w:left="-540"/>
        <w:jc w:val="center"/>
        <w:rPr>
          <w:b/>
          <w:sz w:val="28"/>
          <w:szCs w:val="28"/>
        </w:rPr>
      </w:pPr>
      <w:r>
        <w:rPr>
          <w:b/>
          <w:sz w:val="28"/>
          <w:szCs w:val="28"/>
        </w:rPr>
        <w:t>План-конспект бинарного</w:t>
      </w:r>
      <w:r w:rsidR="00584174" w:rsidRPr="004E169D">
        <w:rPr>
          <w:b/>
          <w:sz w:val="28"/>
          <w:szCs w:val="28"/>
        </w:rPr>
        <w:t xml:space="preserve"> урок</w:t>
      </w:r>
      <w:r>
        <w:rPr>
          <w:b/>
          <w:sz w:val="28"/>
          <w:szCs w:val="28"/>
        </w:rPr>
        <w:t>а</w:t>
      </w:r>
      <w:r w:rsidR="00584174" w:rsidRPr="004E169D">
        <w:rPr>
          <w:b/>
          <w:sz w:val="28"/>
          <w:szCs w:val="28"/>
        </w:rPr>
        <w:t xml:space="preserve"> </w:t>
      </w:r>
    </w:p>
    <w:p w:rsidR="00584174" w:rsidRPr="004E169D" w:rsidRDefault="00584174" w:rsidP="00584174">
      <w:pPr>
        <w:ind w:left="-540"/>
        <w:jc w:val="center"/>
        <w:rPr>
          <w:b/>
          <w:sz w:val="28"/>
          <w:szCs w:val="28"/>
        </w:rPr>
      </w:pPr>
      <w:r w:rsidRPr="004E169D">
        <w:rPr>
          <w:b/>
          <w:sz w:val="28"/>
          <w:szCs w:val="28"/>
        </w:rPr>
        <w:t>английского языка и истории</w:t>
      </w:r>
      <w:r w:rsidR="009A59EF" w:rsidRPr="004E169D">
        <w:rPr>
          <w:b/>
          <w:sz w:val="28"/>
          <w:szCs w:val="28"/>
        </w:rPr>
        <w:t xml:space="preserve"> в 11 классе</w:t>
      </w:r>
      <w:r w:rsidR="00015B21" w:rsidRPr="00015B21">
        <w:t xml:space="preserve"> </w:t>
      </w:r>
      <w:r w:rsidR="00015B21" w:rsidRPr="00015B21">
        <w:rPr>
          <w:b/>
          <w:sz w:val="28"/>
          <w:szCs w:val="28"/>
        </w:rPr>
        <w:t xml:space="preserve">с </w:t>
      </w:r>
      <w:r w:rsidR="00015B21">
        <w:rPr>
          <w:b/>
          <w:sz w:val="28"/>
          <w:szCs w:val="28"/>
        </w:rPr>
        <w:t>медиа</w:t>
      </w:r>
      <w:r w:rsidR="00015B21" w:rsidRPr="00015B21">
        <w:rPr>
          <w:b/>
          <w:sz w:val="28"/>
          <w:szCs w:val="28"/>
        </w:rPr>
        <w:t xml:space="preserve"> приложениями</w:t>
      </w:r>
    </w:p>
    <w:p w:rsidR="00584174" w:rsidRPr="004E169D" w:rsidRDefault="00584174" w:rsidP="00584174">
      <w:pPr>
        <w:ind w:left="-540"/>
        <w:jc w:val="center"/>
        <w:rPr>
          <w:b/>
          <w:sz w:val="28"/>
          <w:szCs w:val="28"/>
        </w:rPr>
      </w:pPr>
      <w:r w:rsidRPr="004E169D">
        <w:rPr>
          <w:b/>
          <w:sz w:val="28"/>
          <w:szCs w:val="28"/>
        </w:rPr>
        <w:t>по теме «</w:t>
      </w:r>
      <w:r w:rsidR="000A135E" w:rsidRPr="004E169D">
        <w:rPr>
          <w:b/>
          <w:sz w:val="28"/>
          <w:szCs w:val="28"/>
        </w:rPr>
        <w:t xml:space="preserve">Образование государства Израиль. </w:t>
      </w:r>
    </w:p>
    <w:p w:rsidR="000A135E" w:rsidRPr="004E169D" w:rsidRDefault="000A135E" w:rsidP="00584174">
      <w:pPr>
        <w:ind w:left="-540"/>
        <w:jc w:val="center"/>
        <w:rPr>
          <w:b/>
          <w:sz w:val="28"/>
          <w:szCs w:val="28"/>
        </w:rPr>
      </w:pPr>
      <w:r w:rsidRPr="004E169D">
        <w:rPr>
          <w:b/>
          <w:sz w:val="28"/>
          <w:szCs w:val="28"/>
        </w:rPr>
        <w:t>Арабо-израильский конфликт</w:t>
      </w:r>
      <w:r w:rsidR="00584174" w:rsidRPr="004E169D">
        <w:rPr>
          <w:b/>
          <w:sz w:val="28"/>
          <w:szCs w:val="28"/>
        </w:rPr>
        <w:t>»</w:t>
      </w:r>
      <w:r w:rsidR="00637EFA">
        <w:rPr>
          <w:b/>
          <w:sz w:val="28"/>
          <w:szCs w:val="28"/>
        </w:rPr>
        <w:t xml:space="preserve"> </w:t>
      </w:r>
    </w:p>
    <w:p w:rsidR="00350AEA" w:rsidRDefault="00350AEA" w:rsidP="00584174">
      <w:pPr>
        <w:ind w:left="-540"/>
        <w:jc w:val="center"/>
        <w:rPr>
          <w:b/>
          <w:color w:val="C00000"/>
          <w:sz w:val="28"/>
          <w:szCs w:val="28"/>
        </w:rPr>
      </w:pPr>
    </w:p>
    <w:p w:rsidR="00350AEA" w:rsidRPr="00CF6EED" w:rsidRDefault="00CF6EED" w:rsidP="004E169D">
      <w:pPr>
        <w:ind w:left="-540"/>
        <w:jc w:val="both"/>
      </w:pPr>
      <w:r>
        <w:rPr>
          <w:b/>
        </w:rPr>
        <w:t xml:space="preserve">Авторы: </w:t>
      </w:r>
      <w:r w:rsidR="00350AEA" w:rsidRPr="00CF6EED">
        <w:t>Авраменко В.О., учитель истории высшей квалификационн</w:t>
      </w:r>
      <w:r>
        <w:t>ой категории, учитель-методист;</w:t>
      </w:r>
      <w:r w:rsidRPr="00CF6EED">
        <w:t xml:space="preserve"> </w:t>
      </w:r>
      <w:r w:rsidR="00350AEA" w:rsidRPr="00CF6EED">
        <w:t>Смирнова Е.С., учитель английского языка высшей квалификационной категории, старший учитель</w:t>
      </w:r>
    </w:p>
    <w:p w:rsidR="00EA78F7" w:rsidRPr="00581E02" w:rsidRDefault="008B2624" w:rsidP="000A135E">
      <w:pPr>
        <w:ind w:left="-540"/>
        <w:jc w:val="both"/>
      </w:pPr>
      <w:r>
        <w:rPr>
          <w:b/>
        </w:rPr>
        <w:t>Цели</w:t>
      </w:r>
      <w:r w:rsidR="000A135E" w:rsidRPr="00581E02">
        <w:rPr>
          <w:b/>
        </w:rPr>
        <w:t xml:space="preserve"> урока</w:t>
      </w:r>
      <w:r w:rsidR="000A135E" w:rsidRPr="00581E02">
        <w:t xml:space="preserve">: </w:t>
      </w:r>
    </w:p>
    <w:p w:rsidR="000A135E" w:rsidRPr="00581E02" w:rsidRDefault="000A135E" w:rsidP="00EA78F7">
      <w:pPr>
        <w:pStyle w:val="a3"/>
        <w:numPr>
          <w:ilvl w:val="0"/>
          <w:numId w:val="2"/>
        </w:numPr>
        <w:jc w:val="both"/>
      </w:pPr>
      <w:r w:rsidRPr="00581E02">
        <w:t xml:space="preserve">раскрыть процесс образования государства Израиль, причины и развитие арабо-израильского конфликта; </w:t>
      </w:r>
    </w:p>
    <w:p w:rsidR="000A135E" w:rsidRPr="00581E02" w:rsidRDefault="003E5229" w:rsidP="00EA78F7">
      <w:pPr>
        <w:pStyle w:val="a3"/>
        <w:numPr>
          <w:ilvl w:val="0"/>
          <w:numId w:val="2"/>
        </w:numPr>
        <w:jc w:val="both"/>
      </w:pPr>
      <w:r w:rsidRPr="00581E02">
        <w:t xml:space="preserve">совершенствовать </w:t>
      </w:r>
      <w:r w:rsidR="000A135E" w:rsidRPr="00581E02">
        <w:t>аналитическое мышление, умение работать с раз</w:t>
      </w:r>
      <w:r w:rsidR="001654B4" w:rsidRPr="00581E02">
        <w:t>личными источниками информац</w:t>
      </w:r>
      <w:r w:rsidR="00706979" w:rsidRPr="00581E02">
        <w:t>ии на русском и английском языках</w:t>
      </w:r>
      <w:r w:rsidR="001654B4" w:rsidRPr="00581E02">
        <w:t xml:space="preserve"> (аутентичные тексты и видео), </w:t>
      </w:r>
      <w:r w:rsidR="001974BA" w:rsidRPr="00581E02">
        <w:t xml:space="preserve">совершенствовать умение использовать в речи английские лексические единицы модуля «Борьба за выживание» в рамках </w:t>
      </w:r>
      <w:r w:rsidR="00654AE5" w:rsidRPr="00581E02">
        <w:t xml:space="preserve">исторической </w:t>
      </w:r>
      <w:r w:rsidR="001974BA" w:rsidRPr="00581E02">
        <w:t>темы урока; совершенствовать навыки монологической речи н</w:t>
      </w:r>
      <w:r w:rsidR="0051268B" w:rsidRPr="00581E02">
        <w:t>а английском языке;</w:t>
      </w:r>
    </w:p>
    <w:p w:rsidR="000A135E" w:rsidRPr="00581E02" w:rsidRDefault="000A135E" w:rsidP="00EA78F7">
      <w:pPr>
        <w:pStyle w:val="a3"/>
        <w:numPr>
          <w:ilvl w:val="0"/>
          <w:numId w:val="2"/>
        </w:numPr>
        <w:jc w:val="both"/>
      </w:pPr>
      <w:r w:rsidRPr="00581E02">
        <w:t>способствовать воспитанию национальной толерантности и пониманию невозможности ре</w:t>
      </w:r>
      <w:r w:rsidR="001654B4" w:rsidRPr="00581E02">
        <w:t>шения проблем силовыми методами</w:t>
      </w:r>
      <w:r w:rsidR="00E507D3" w:rsidRPr="00581E02">
        <w:t>.</w:t>
      </w:r>
    </w:p>
    <w:p w:rsidR="001654B4" w:rsidRPr="00581E02" w:rsidRDefault="001654B4" w:rsidP="000A135E">
      <w:pPr>
        <w:ind w:left="-540"/>
        <w:jc w:val="both"/>
      </w:pPr>
      <w:r w:rsidRPr="00581E02">
        <w:rPr>
          <w:b/>
        </w:rPr>
        <w:t>Вид урока</w:t>
      </w:r>
      <w:r w:rsidRPr="00581E02">
        <w:t>: бинарный урок английского языка и истории с элементами деловой игры</w:t>
      </w:r>
    </w:p>
    <w:p w:rsidR="000A135E" w:rsidRPr="00581E02" w:rsidRDefault="000A135E" w:rsidP="000A135E">
      <w:pPr>
        <w:ind w:left="-540"/>
        <w:jc w:val="both"/>
      </w:pPr>
      <w:r w:rsidRPr="00581E02">
        <w:rPr>
          <w:b/>
        </w:rPr>
        <w:t xml:space="preserve">Тип урока: </w:t>
      </w:r>
      <w:r w:rsidR="00E16C2D" w:rsidRPr="00581E02">
        <w:t>урок изучения</w:t>
      </w:r>
      <w:r w:rsidR="001654B4" w:rsidRPr="00581E02">
        <w:t xml:space="preserve"> нового материала</w:t>
      </w:r>
    </w:p>
    <w:p w:rsidR="00AD560A" w:rsidRDefault="007816A6" w:rsidP="000A135E">
      <w:pPr>
        <w:ind w:left="-540"/>
        <w:jc w:val="both"/>
      </w:pPr>
      <w:r w:rsidRPr="00581E02">
        <w:rPr>
          <w:b/>
        </w:rPr>
        <w:t>Оборудование:</w:t>
      </w:r>
      <w:r w:rsidRPr="00581E02">
        <w:t xml:space="preserve"> </w:t>
      </w:r>
      <w:r w:rsidR="00AD560A" w:rsidRPr="00AD560A">
        <w:t>карточки с текстами</w:t>
      </w:r>
      <w:r w:rsidR="00AD560A">
        <w:t xml:space="preserve">, </w:t>
      </w:r>
      <w:r w:rsidRPr="00581E02">
        <w:t>мультимедийная презентация</w:t>
      </w:r>
      <w:r w:rsidR="009B51B2">
        <w:t xml:space="preserve"> </w:t>
      </w:r>
      <w:hyperlink r:id="rId6" w:history="1">
        <w:r w:rsidR="009B51B2" w:rsidRPr="00C4093B">
          <w:rPr>
            <w:rStyle w:val="a6"/>
          </w:rPr>
          <w:t>https://cloud.mail.ru/public/3FAi/gcEY3jXSS</w:t>
        </w:r>
      </w:hyperlink>
      <w:r w:rsidR="00AD560A">
        <w:t>,</w:t>
      </w:r>
    </w:p>
    <w:p w:rsidR="00AD560A" w:rsidRDefault="00AD560A" w:rsidP="000A135E">
      <w:pPr>
        <w:ind w:left="-540"/>
        <w:jc w:val="both"/>
      </w:pPr>
      <w:r>
        <w:t>в</w:t>
      </w:r>
      <w:r w:rsidR="007816A6" w:rsidRPr="00581E02">
        <w:t>идео</w:t>
      </w:r>
      <w:r w:rsidR="00493934" w:rsidRPr="00581E02">
        <w:t>ролики</w:t>
      </w:r>
      <w:r>
        <w:t xml:space="preserve"> </w:t>
      </w:r>
      <w:hyperlink r:id="rId7" w:history="1">
        <w:r w:rsidR="00C4093B" w:rsidRPr="005C37D2">
          <w:rPr>
            <w:rStyle w:val="a6"/>
          </w:rPr>
          <w:t>https://cloud.mail.ru/public/ta7J/zx8pRUquh</w:t>
        </w:r>
      </w:hyperlink>
      <w:r w:rsidR="00C4093B">
        <w:t xml:space="preserve"> </w:t>
      </w:r>
      <w:r w:rsidR="007816A6" w:rsidRPr="00581E02">
        <w:t xml:space="preserve">, </w:t>
      </w:r>
      <w:hyperlink r:id="rId8" w:history="1">
        <w:r w:rsidRPr="003B3342">
          <w:rPr>
            <w:rStyle w:val="a6"/>
          </w:rPr>
          <w:t>https://cloud.mail.ru/public/Rnrs/bFR94U2R8</w:t>
        </w:r>
      </w:hyperlink>
      <w:r w:rsidR="002B6124">
        <w:t xml:space="preserve"> </w:t>
      </w:r>
    </w:p>
    <w:p w:rsidR="00096814" w:rsidRPr="00581E02" w:rsidRDefault="00096814" w:rsidP="000A135E">
      <w:pPr>
        <w:ind w:left="-540"/>
        <w:jc w:val="both"/>
      </w:pPr>
      <w:r>
        <w:rPr>
          <w:b/>
        </w:rPr>
        <w:t>Педагогические технологии:</w:t>
      </w:r>
      <w:r>
        <w:t xml:space="preserve"> </w:t>
      </w:r>
      <w:r w:rsidRPr="00096814">
        <w:t>проблемное обучение, АМО</w:t>
      </w:r>
      <w:r w:rsidR="00FB24C2">
        <w:t xml:space="preserve"> (деловая игра)</w:t>
      </w:r>
      <w:r w:rsidRPr="00096814">
        <w:t xml:space="preserve">, ИКТ, </w:t>
      </w:r>
      <w:r>
        <w:t>учебное сотрудничество.</w:t>
      </w:r>
    </w:p>
    <w:p w:rsidR="001654B4" w:rsidRPr="00090A12" w:rsidRDefault="00D041C3" w:rsidP="00D041C3">
      <w:pPr>
        <w:jc w:val="center"/>
        <w:rPr>
          <w:b/>
        </w:rPr>
      </w:pPr>
      <w:r w:rsidRPr="00581E02">
        <w:rPr>
          <w:b/>
        </w:rPr>
        <w:t>Ход</w:t>
      </w:r>
      <w:r w:rsidRPr="00090A12">
        <w:rPr>
          <w:b/>
        </w:rPr>
        <w:t xml:space="preserve"> </w:t>
      </w:r>
      <w:r w:rsidRPr="00581E02">
        <w:rPr>
          <w:b/>
        </w:rPr>
        <w:t>урока</w:t>
      </w:r>
      <w:r w:rsidR="001E3B52" w:rsidRPr="00090A12">
        <w:rPr>
          <w:b/>
        </w:rPr>
        <w:t>:</w:t>
      </w:r>
    </w:p>
    <w:p w:rsidR="00D041C3" w:rsidRPr="00090A12" w:rsidRDefault="00D041C3" w:rsidP="00A015C6">
      <w:pPr>
        <w:pStyle w:val="a3"/>
        <w:ind w:left="0"/>
        <w:rPr>
          <w:b/>
        </w:rPr>
      </w:pPr>
      <w:r w:rsidRPr="00070F64">
        <w:rPr>
          <w:b/>
        </w:rPr>
        <w:t>Организационный</w:t>
      </w:r>
      <w:r w:rsidRPr="00090A12">
        <w:rPr>
          <w:b/>
        </w:rPr>
        <w:t xml:space="preserve"> </w:t>
      </w:r>
      <w:r w:rsidRPr="00070F64">
        <w:rPr>
          <w:b/>
        </w:rPr>
        <w:t>момент</w:t>
      </w:r>
      <w:r w:rsidRPr="00090A12">
        <w:rPr>
          <w:b/>
        </w:rPr>
        <w:t>.</w:t>
      </w:r>
    </w:p>
    <w:p w:rsidR="007E0BFD" w:rsidRDefault="007E0BFD" w:rsidP="00A015C6">
      <w:pPr>
        <w:pStyle w:val="a3"/>
        <w:ind w:left="0"/>
        <w:jc w:val="both"/>
        <w:rPr>
          <w:lang w:val="en-US"/>
        </w:rPr>
      </w:pPr>
      <w:r w:rsidRPr="007E0BFD">
        <w:rPr>
          <w:b/>
        </w:rPr>
        <w:t>Учитель английского языка.</w:t>
      </w:r>
      <w:r>
        <w:t xml:space="preserve"> </w:t>
      </w:r>
      <w:r w:rsidRPr="007E0BFD">
        <w:rPr>
          <w:lang w:val="en-US"/>
        </w:rPr>
        <w:t xml:space="preserve">Nowadays school leavers </w:t>
      </w:r>
      <w:r>
        <w:rPr>
          <w:lang w:val="en-US"/>
        </w:rPr>
        <w:t>should be able to orientate in the problems of modern international political climate of the world and to get information from authentic texts, analyze and to make conclusions.</w:t>
      </w:r>
    </w:p>
    <w:p w:rsidR="007E0BFD" w:rsidRDefault="007E0BFD" w:rsidP="007E0BFD">
      <w:pPr>
        <w:pStyle w:val="a3"/>
        <w:ind w:left="0" w:firstLine="708"/>
        <w:jc w:val="both"/>
        <w:rPr>
          <w:lang w:val="en-US"/>
        </w:rPr>
      </w:pPr>
      <w:r>
        <w:rPr>
          <w:lang w:val="en-US"/>
        </w:rPr>
        <w:t xml:space="preserve">Our today’s lesson is unusual. As our school specializes in learning English, the lesson will be in two languages – Russian and English. It will be in the form of </w:t>
      </w:r>
      <w:r w:rsidR="003676A0">
        <w:rPr>
          <w:lang w:val="en-US"/>
        </w:rPr>
        <w:t xml:space="preserve">the session of </w:t>
      </w:r>
      <w:r>
        <w:rPr>
          <w:lang w:val="en-US"/>
        </w:rPr>
        <w:t>Political Club “</w:t>
      </w:r>
      <w:proofErr w:type="spellStart"/>
      <w:r>
        <w:rPr>
          <w:lang w:val="en-US"/>
        </w:rPr>
        <w:t>Legatus</w:t>
      </w:r>
      <w:proofErr w:type="spellEnd"/>
      <w:r>
        <w:rPr>
          <w:lang w:val="en-US"/>
        </w:rPr>
        <w:t xml:space="preserve">”. </w:t>
      </w:r>
    </w:p>
    <w:p w:rsidR="007E0BFD" w:rsidRPr="00AD560A" w:rsidRDefault="007E0BFD" w:rsidP="007E0BFD">
      <w:pPr>
        <w:pStyle w:val="a3"/>
        <w:ind w:left="0" w:firstLine="708"/>
        <w:jc w:val="both"/>
        <w:rPr>
          <w:lang w:val="en-US"/>
        </w:rPr>
      </w:pPr>
      <w:r>
        <w:rPr>
          <w:lang w:val="en-US"/>
        </w:rPr>
        <w:t>So</w:t>
      </w:r>
      <w:r w:rsidRPr="005E58CA">
        <w:rPr>
          <w:lang w:val="en-US"/>
        </w:rPr>
        <w:t xml:space="preserve">, </w:t>
      </w:r>
      <w:proofErr w:type="gramStart"/>
      <w:r>
        <w:rPr>
          <w:lang w:val="en-US"/>
        </w:rPr>
        <w:t>let</w:t>
      </w:r>
      <w:r w:rsidRPr="005E58CA">
        <w:rPr>
          <w:lang w:val="en-US"/>
        </w:rPr>
        <w:t>’</w:t>
      </w:r>
      <w:r>
        <w:rPr>
          <w:lang w:val="en-US"/>
        </w:rPr>
        <w:t>s</w:t>
      </w:r>
      <w:proofErr w:type="gramEnd"/>
      <w:r w:rsidRPr="005E58CA">
        <w:rPr>
          <w:lang w:val="en-US"/>
        </w:rPr>
        <w:t xml:space="preserve"> </w:t>
      </w:r>
      <w:r>
        <w:rPr>
          <w:lang w:val="en-US"/>
        </w:rPr>
        <w:t>start</w:t>
      </w:r>
      <w:r w:rsidRPr="005E58CA">
        <w:rPr>
          <w:lang w:val="en-US"/>
        </w:rPr>
        <w:t xml:space="preserve">. </w:t>
      </w:r>
      <w:hyperlink r:id="rId9" w:history="1">
        <w:r w:rsidR="005E58CA" w:rsidRPr="005C37D2">
          <w:rPr>
            <w:rStyle w:val="a6"/>
            <w:lang w:val="en-US"/>
          </w:rPr>
          <w:t>https://cloud.mail.ru/public/3FAi/gcEY3jXSS</w:t>
        </w:r>
      </w:hyperlink>
      <w:r w:rsidR="005E58CA" w:rsidRPr="00AD560A">
        <w:rPr>
          <w:lang w:val="en-US"/>
        </w:rPr>
        <w:t xml:space="preserve"> </w:t>
      </w:r>
    </w:p>
    <w:p w:rsidR="00825AAA" w:rsidRPr="005E58CA" w:rsidRDefault="00825AAA" w:rsidP="007E0BFD">
      <w:pPr>
        <w:pStyle w:val="a3"/>
        <w:ind w:left="0" w:firstLine="708"/>
        <w:jc w:val="both"/>
        <w:rPr>
          <w:lang w:val="en-US"/>
        </w:rPr>
      </w:pPr>
    </w:p>
    <w:p w:rsidR="00070F64" w:rsidRDefault="00E712AE" w:rsidP="00A015C6">
      <w:pPr>
        <w:pStyle w:val="a3"/>
        <w:ind w:left="0"/>
        <w:jc w:val="both"/>
        <w:rPr>
          <w:b/>
        </w:rPr>
      </w:pPr>
      <w:r>
        <w:rPr>
          <w:b/>
        </w:rPr>
        <w:t>Лексико-ф</w:t>
      </w:r>
      <w:r w:rsidR="00D041C3" w:rsidRPr="00070F64">
        <w:rPr>
          <w:b/>
        </w:rPr>
        <w:t>онетическая разминка</w:t>
      </w:r>
      <w:r w:rsidR="00070F64">
        <w:rPr>
          <w:b/>
        </w:rPr>
        <w:t xml:space="preserve"> на английском языке</w:t>
      </w:r>
      <w:r>
        <w:rPr>
          <w:b/>
        </w:rPr>
        <w:t>:</w:t>
      </w:r>
    </w:p>
    <w:tbl>
      <w:tblPr>
        <w:tblStyle w:val="a8"/>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4673"/>
      </w:tblGrid>
      <w:tr w:rsidR="00E712AE" w:rsidTr="00720EC9">
        <w:tc>
          <w:tcPr>
            <w:tcW w:w="3396" w:type="dxa"/>
          </w:tcPr>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burning issue</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colonial authorities</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national movements</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conflict</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foundation of the state</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to proclaim</w:t>
            </w:r>
          </w:p>
          <w:p w:rsidR="00E712AE" w:rsidRPr="00E712AE" w:rsidRDefault="00E712AE" w:rsidP="00A015C6">
            <w:pPr>
              <w:spacing w:line="259" w:lineRule="auto"/>
              <w:rPr>
                <w:rFonts w:eastAsiaTheme="minorHAnsi"/>
                <w:lang w:val="en-US" w:eastAsia="en-US"/>
              </w:rPr>
            </w:pPr>
            <w:r>
              <w:rPr>
                <w:rFonts w:eastAsiaTheme="minorHAnsi"/>
                <w:lang w:val="en-US" w:eastAsia="en-US"/>
              </w:rPr>
              <w:t xml:space="preserve">to create the outpost </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 xml:space="preserve">to facilitate the collapse </w:t>
            </w:r>
          </w:p>
          <w:p w:rsidR="00E712AE" w:rsidRDefault="00E712AE" w:rsidP="00A015C6">
            <w:pPr>
              <w:spacing w:line="259" w:lineRule="auto"/>
              <w:rPr>
                <w:rFonts w:eastAsiaTheme="minorHAnsi"/>
                <w:lang w:val="en-US" w:eastAsia="en-US"/>
              </w:rPr>
            </w:pPr>
            <w:r w:rsidRPr="00E712AE">
              <w:rPr>
                <w:rFonts w:eastAsiaTheme="minorHAnsi"/>
                <w:lang w:val="en-US" w:eastAsia="en-US"/>
              </w:rPr>
              <w:t xml:space="preserve">management mandate </w:t>
            </w:r>
          </w:p>
        </w:tc>
        <w:tc>
          <w:tcPr>
            <w:tcW w:w="4673" w:type="dxa"/>
          </w:tcPr>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 xml:space="preserve">to approve a resolution </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armed forces</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to capture a settlement</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inhabitants</w:t>
            </w:r>
          </w:p>
          <w:p w:rsidR="00E712AE" w:rsidRPr="00E712AE" w:rsidRDefault="00E712AE" w:rsidP="00A015C6">
            <w:pPr>
              <w:spacing w:line="259" w:lineRule="auto"/>
              <w:rPr>
                <w:rFonts w:eastAsiaTheme="minorHAnsi"/>
                <w:lang w:val="en-US" w:eastAsia="en-US"/>
              </w:rPr>
            </w:pPr>
            <w:proofErr w:type="spellStart"/>
            <w:r w:rsidRPr="00E712AE">
              <w:rPr>
                <w:rFonts w:eastAsiaTheme="minorHAnsi"/>
                <w:lang w:val="en-US" w:eastAsia="en-US"/>
              </w:rPr>
              <w:t>neighbouring</w:t>
            </w:r>
            <w:proofErr w:type="spellEnd"/>
            <w:r w:rsidRPr="00E712AE">
              <w:rPr>
                <w:rFonts w:eastAsiaTheme="minorHAnsi"/>
                <w:lang w:val="en-US" w:eastAsia="en-US"/>
              </w:rPr>
              <w:t xml:space="preserve"> countries</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 xml:space="preserve">an </w:t>
            </w:r>
            <w:r>
              <w:rPr>
                <w:rFonts w:eastAsiaTheme="minorHAnsi"/>
                <w:lang w:val="en-US" w:eastAsia="en-US"/>
              </w:rPr>
              <w:t xml:space="preserve">escapee </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army troops</w:t>
            </w:r>
          </w:p>
          <w:p w:rsidR="00E712AE" w:rsidRPr="00E712AE" w:rsidRDefault="00E712AE" w:rsidP="00A015C6">
            <w:pPr>
              <w:spacing w:line="259" w:lineRule="auto"/>
              <w:rPr>
                <w:rFonts w:eastAsiaTheme="minorHAnsi"/>
                <w:lang w:val="en-US" w:eastAsia="en-US"/>
              </w:rPr>
            </w:pPr>
            <w:r w:rsidRPr="00E712AE">
              <w:rPr>
                <w:rFonts w:eastAsiaTheme="minorHAnsi"/>
                <w:lang w:val="en-US" w:eastAsia="en-US"/>
              </w:rPr>
              <w:t xml:space="preserve">to proclaim war </w:t>
            </w:r>
          </w:p>
          <w:p w:rsidR="00E712AE" w:rsidRPr="00E712AE" w:rsidRDefault="00E712AE" w:rsidP="00A015C6">
            <w:pPr>
              <w:spacing w:line="259" w:lineRule="auto"/>
              <w:rPr>
                <w:rFonts w:eastAsiaTheme="minorHAnsi"/>
                <w:lang w:eastAsia="en-US"/>
              </w:rPr>
            </w:pPr>
            <w:r w:rsidRPr="00E712AE">
              <w:rPr>
                <w:rFonts w:eastAsiaTheme="minorHAnsi"/>
                <w:lang w:val="en-US" w:eastAsia="en-US"/>
              </w:rPr>
              <w:t>to</w:t>
            </w:r>
            <w:r w:rsidRPr="00E712AE">
              <w:rPr>
                <w:rFonts w:eastAsiaTheme="minorHAnsi"/>
                <w:lang w:eastAsia="en-US"/>
              </w:rPr>
              <w:t xml:space="preserve"> </w:t>
            </w:r>
            <w:r w:rsidRPr="00E712AE">
              <w:rPr>
                <w:rFonts w:eastAsiaTheme="minorHAnsi"/>
                <w:lang w:val="en-US" w:eastAsia="en-US"/>
              </w:rPr>
              <w:t>fight</w:t>
            </w:r>
            <w:r w:rsidRPr="00E712AE">
              <w:rPr>
                <w:rFonts w:eastAsiaTheme="minorHAnsi"/>
                <w:lang w:eastAsia="en-US"/>
              </w:rPr>
              <w:t xml:space="preserve"> </w:t>
            </w:r>
            <w:r w:rsidRPr="00E712AE">
              <w:rPr>
                <w:rFonts w:eastAsiaTheme="minorHAnsi"/>
                <w:lang w:val="en-US" w:eastAsia="en-US"/>
              </w:rPr>
              <w:t>back</w:t>
            </w:r>
            <w:r w:rsidRPr="00E712AE">
              <w:rPr>
                <w:rFonts w:eastAsiaTheme="minorHAnsi"/>
                <w:lang w:eastAsia="en-US"/>
              </w:rPr>
              <w:t xml:space="preserve"> </w:t>
            </w:r>
          </w:p>
        </w:tc>
      </w:tr>
    </w:tbl>
    <w:p w:rsidR="00E712AE" w:rsidRDefault="00E712AE" w:rsidP="00E712AE">
      <w:pPr>
        <w:spacing w:line="259" w:lineRule="auto"/>
        <w:rPr>
          <w:rFonts w:eastAsiaTheme="minorHAnsi"/>
          <w:lang w:val="en-US" w:eastAsia="en-US"/>
        </w:rPr>
      </w:pPr>
    </w:p>
    <w:p w:rsidR="00D041C3" w:rsidRPr="00720EC9" w:rsidRDefault="00720EC9" w:rsidP="007B36DB">
      <w:pPr>
        <w:pStyle w:val="a3"/>
        <w:ind w:left="57"/>
        <w:jc w:val="both"/>
        <w:rPr>
          <w:b/>
          <w:lang w:val="en-US"/>
        </w:rPr>
      </w:pPr>
      <w:r>
        <w:rPr>
          <w:b/>
        </w:rPr>
        <w:t>Определение</w:t>
      </w:r>
      <w:r w:rsidRPr="00720EC9">
        <w:rPr>
          <w:b/>
          <w:lang w:val="en-US"/>
        </w:rPr>
        <w:t xml:space="preserve"> </w:t>
      </w:r>
      <w:r>
        <w:rPr>
          <w:b/>
        </w:rPr>
        <w:t>темы</w:t>
      </w:r>
      <w:r w:rsidRPr="00720EC9">
        <w:rPr>
          <w:b/>
          <w:lang w:val="en-US"/>
        </w:rPr>
        <w:t xml:space="preserve"> </w:t>
      </w:r>
      <w:r>
        <w:rPr>
          <w:b/>
        </w:rPr>
        <w:t>урока</w:t>
      </w:r>
    </w:p>
    <w:p w:rsidR="00720EC9" w:rsidRPr="00720EC9" w:rsidRDefault="00720EC9" w:rsidP="007B36DB">
      <w:pPr>
        <w:pStyle w:val="a3"/>
        <w:ind w:left="57"/>
        <w:jc w:val="both"/>
        <w:rPr>
          <w:b/>
          <w:lang w:val="en-US"/>
        </w:rPr>
      </w:pPr>
    </w:p>
    <w:p w:rsidR="00720EC9" w:rsidRDefault="00720EC9" w:rsidP="007B36DB">
      <w:pPr>
        <w:pStyle w:val="a3"/>
        <w:ind w:left="0"/>
        <w:jc w:val="both"/>
        <w:rPr>
          <w:lang w:val="en-US"/>
        </w:rPr>
      </w:pPr>
      <w:r w:rsidRPr="00720EC9">
        <w:rPr>
          <w:lang w:val="en-US"/>
        </w:rPr>
        <w:t>Look at these two flags. Do you know the countries?</w:t>
      </w:r>
    </w:p>
    <w:p w:rsidR="00720EC9" w:rsidRPr="007E0BFD" w:rsidRDefault="00720EC9" w:rsidP="007B36DB">
      <w:pPr>
        <w:pStyle w:val="a3"/>
        <w:ind w:left="0"/>
        <w:jc w:val="both"/>
      </w:pPr>
      <w:r>
        <w:rPr>
          <w:lang w:val="en-US"/>
        </w:rPr>
        <w:lastRenderedPageBreak/>
        <w:t>Look at the word</w:t>
      </w:r>
      <w:r w:rsidR="00584174">
        <w:t>ы</w:t>
      </w:r>
      <w:r>
        <w:rPr>
          <w:lang w:val="en-US"/>
        </w:rPr>
        <w:t xml:space="preserve"> above and at these flags </w:t>
      </w:r>
      <w:r w:rsidRPr="00720EC9">
        <w:rPr>
          <w:lang w:val="en-US"/>
        </w:rPr>
        <w:t>again</w:t>
      </w:r>
      <w:r>
        <w:rPr>
          <w:lang w:val="en-US"/>
        </w:rPr>
        <w:t xml:space="preserve">. Can you </w:t>
      </w:r>
      <w:r w:rsidR="002E03F1">
        <w:rPr>
          <w:lang w:val="en-US"/>
        </w:rPr>
        <w:t xml:space="preserve">guess </w:t>
      </w:r>
      <w:r w:rsidRPr="00720EC9">
        <w:rPr>
          <w:b/>
          <w:lang w:val="en-US"/>
        </w:rPr>
        <w:t>the theme of our lesson</w:t>
      </w:r>
      <w:r>
        <w:rPr>
          <w:lang w:val="en-US"/>
        </w:rPr>
        <w:t xml:space="preserve">? </w:t>
      </w:r>
      <w:r w:rsidRPr="00454386">
        <w:t>(</w:t>
      </w:r>
      <w:r w:rsidR="002E03F1">
        <w:t>Учащиеся</w:t>
      </w:r>
      <w:r w:rsidR="002E03F1" w:rsidRPr="00454386">
        <w:t xml:space="preserve"> </w:t>
      </w:r>
      <w:r w:rsidR="00454386">
        <w:t>высказывают</w:t>
      </w:r>
      <w:r w:rsidR="00454386" w:rsidRPr="00454386">
        <w:t xml:space="preserve"> </w:t>
      </w:r>
      <w:r w:rsidR="00454386">
        <w:t>предположения</w:t>
      </w:r>
      <w:r w:rsidR="00454386" w:rsidRPr="00454386">
        <w:t xml:space="preserve"> </w:t>
      </w:r>
      <w:r w:rsidR="00454386">
        <w:t>о</w:t>
      </w:r>
      <w:r w:rsidR="002E03F1" w:rsidRPr="00454386">
        <w:t xml:space="preserve"> </w:t>
      </w:r>
      <w:r w:rsidR="00454386">
        <w:t>теме</w:t>
      </w:r>
      <w:r w:rsidR="002E03F1" w:rsidRPr="00454386">
        <w:t xml:space="preserve"> </w:t>
      </w:r>
      <w:r w:rsidR="002E03F1">
        <w:t>урока</w:t>
      </w:r>
      <w:r w:rsidR="002E03F1" w:rsidRPr="00454386">
        <w:t xml:space="preserve"> - </w:t>
      </w:r>
      <w:r>
        <w:rPr>
          <w:lang w:val="en-US"/>
        </w:rPr>
        <w:t>The</w:t>
      </w:r>
      <w:r w:rsidRPr="00454386">
        <w:t xml:space="preserve"> </w:t>
      </w:r>
      <w:r>
        <w:rPr>
          <w:lang w:val="en-US"/>
        </w:rPr>
        <w:t>Foundation</w:t>
      </w:r>
      <w:r w:rsidRPr="00454386">
        <w:t xml:space="preserve"> </w:t>
      </w:r>
      <w:r>
        <w:rPr>
          <w:lang w:val="en-US"/>
        </w:rPr>
        <w:t>of</w:t>
      </w:r>
      <w:r w:rsidRPr="00454386">
        <w:t xml:space="preserve"> </w:t>
      </w:r>
      <w:r>
        <w:rPr>
          <w:lang w:val="en-US"/>
        </w:rPr>
        <w:t>the</w:t>
      </w:r>
      <w:r w:rsidRPr="00454386">
        <w:t xml:space="preserve"> </w:t>
      </w:r>
      <w:r>
        <w:rPr>
          <w:lang w:val="en-US"/>
        </w:rPr>
        <w:t>State</w:t>
      </w:r>
      <w:r w:rsidRPr="00454386">
        <w:t xml:space="preserve"> </w:t>
      </w:r>
      <w:r>
        <w:rPr>
          <w:lang w:val="en-US"/>
        </w:rPr>
        <w:t>of</w:t>
      </w:r>
      <w:r w:rsidRPr="00454386">
        <w:t xml:space="preserve"> </w:t>
      </w:r>
      <w:r>
        <w:rPr>
          <w:lang w:val="en-US"/>
        </w:rPr>
        <w:t>Israel</w:t>
      </w:r>
      <w:r w:rsidRPr="00454386">
        <w:t xml:space="preserve">. </w:t>
      </w:r>
      <w:r>
        <w:rPr>
          <w:lang w:val="en-US"/>
        </w:rPr>
        <w:t>Arabic</w:t>
      </w:r>
      <w:r w:rsidRPr="007E0BFD">
        <w:t>-</w:t>
      </w:r>
      <w:r>
        <w:rPr>
          <w:lang w:val="en-US"/>
        </w:rPr>
        <w:t>Israel</w:t>
      </w:r>
      <w:r w:rsidRPr="007E0BFD">
        <w:t xml:space="preserve"> </w:t>
      </w:r>
      <w:r>
        <w:rPr>
          <w:lang w:val="en-US"/>
        </w:rPr>
        <w:t>Conflict</w:t>
      </w:r>
      <w:r w:rsidRPr="007E0BFD">
        <w:t>)</w:t>
      </w:r>
      <w:r w:rsidR="002E03F1" w:rsidRPr="007E0BFD">
        <w:t>.</w:t>
      </w:r>
    </w:p>
    <w:p w:rsidR="00720EC9" w:rsidRPr="007E0BFD" w:rsidRDefault="00720EC9" w:rsidP="007B36DB">
      <w:pPr>
        <w:pStyle w:val="a3"/>
        <w:ind w:left="0"/>
        <w:jc w:val="both"/>
      </w:pPr>
    </w:p>
    <w:p w:rsidR="00D041C3" w:rsidRPr="00D041C3" w:rsidRDefault="00D041C3" w:rsidP="007B36DB">
      <w:pPr>
        <w:pStyle w:val="a3"/>
        <w:ind w:left="0"/>
        <w:jc w:val="both"/>
      </w:pPr>
      <w:r w:rsidRPr="00720EC9">
        <w:rPr>
          <w:b/>
        </w:rPr>
        <w:t>Учитель</w:t>
      </w:r>
      <w:r w:rsidR="00720EC9" w:rsidRPr="00720EC9">
        <w:rPr>
          <w:b/>
        </w:rPr>
        <w:t xml:space="preserve"> истории:</w:t>
      </w:r>
      <w:r w:rsidRPr="00D041C3">
        <w:t xml:space="preserve"> Действительно</w:t>
      </w:r>
      <w:r w:rsidRPr="00D041C3">
        <w:rPr>
          <w:b/>
        </w:rPr>
        <w:t xml:space="preserve"> </w:t>
      </w:r>
      <w:r w:rsidRPr="00D041C3">
        <w:t>тема сегодняшнего урока касается одного из самых болезненных вопросов истории ХХ-XXI вв. - арабо-израильских войн. Записываем тему урока в тетради.</w:t>
      </w:r>
    </w:p>
    <w:p w:rsidR="00D041C3" w:rsidRPr="00D041C3" w:rsidRDefault="00D041C3" w:rsidP="007B36DB">
      <w:pPr>
        <w:pStyle w:val="a3"/>
        <w:ind w:left="0"/>
      </w:pPr>
      <w:r>
        <w:t xml:space="preserve">Мотивация. </w:t>
      </w:r>
      <w:r w:rsidRPr="00D041C3">
        <w:t>Работа с эпиграфом урока.</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И с грустью тайной и сердечной</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Я думал: «Жалкий человек.</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Чего он хочет! Небо ясно,</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Под небом места много всем,</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Но беспрестанно и напрасно</w:t>
      </w:r>
    </w:p>
    <w:p w:rsidR="00D041C3" w:rsidRPr="00584174" w:rsidRDefault="00D041C3" w:rsidP="00D041C3">
      <w:pPr>
        <w:pStyle w:val="a7"/>
        <w:shd w:val="clear" w:color="auto" w:fill="FFFFFF"/>
        <w:spacing w:before="0" w:beforeAutospacing="0" w:after="0" w:afterAutospacing="0"/>
        <w:jc w:val="right"/>
        <w:rPr>
          <w:i/>
          <w:color w:val="000000"/>
        </w:rPr>
      </w:pPr>
      <w:r w:rsidRPr="00584174">
        <w:rPr>
          <w:i/>
          <w:color w:val="000000"/>
        </w:rPr>
        <w:t>Один враждует он – зачем?»</w:t>
      </w:r>
    </w:p>
    <w:p w:rsidR="00D041C3" w:rsidRPr="00D041C3" w:rsidRDefault="00D041C3" w:rsidP="00D041C3">
      <w:pPr>
        <w:pStyle w:val="a3"/>
        <w:jc w:val="right"/>
        <w:rPr>
          <w:color w:val="000000"/>
        </w:rPr>
      </w:pPr>
      <w:r w:rsidRPr="00584174">
        <w:rPr>
          <w:i/>
          <w:color w:val="000000"/>
        </w:rPr>
        <w:t>М.Ю. Лермонтов</w:t>
      </w:r>
    </w:p>
    <w:p w:rsidR="00D041C3" w:rsidRPr="00D041C3" w:rsidRDefault="00D041C3" w:rsidP="007B36DB">
      <w:pPr>
        <w:pStyle w:val="a3"/>
        <w:ind w:left="0"/>
        <w:jc w:val="both"/>
      </w:pPr>
      <w:r w:rsidRPr="00D041C3">
        <w:t>Как вы считаете, эти слова мгновенны или вечны? (Ответ учащихся).</w:t>
      </w:r>
    </w:p>
    <w:p w:rsidR="00D041C3" w:rsidRPr="00D041C3" w:rsidRDefault="00D041C3" w:rsidP="007B36DB">
      <w:pPr>
        <w:pStyle w:val="a3"/>
        <w:ind w:left="0"/>
        <w:jc w:val="both"/>
      </w:pPr>
      <w:r w:rsidRPr="000D4FAD">
        <w:rPr>
          <w:b/>
        </w:rPr>
        <w:t>Учитель</w:t>
      </w:r>
      <w:r w:rsidR="00584174" w:rsidRPr="000D4FAD">
        <w:rPr>
          <w:b/>
        </w:rPr>
        <w:t xml:space="preserve"> истории</w:t>
      </w:r>
      <w:r w:rsidRPr="000D4FAD">
        <w:rPr>
          <w:b/>
        </w:rPr>
        <w:t>.</w:t>
      </w:r>
      <w:r>
        <w:t xml:space="preserve"> </w:t>
      </w:r>
      <w:r w:rsidRPr="00D041C3">
        <w:t>Действительно, слова, написанные русским поэтом М. Лермонтовым</w:t>
      </w:r>
      <w:r>
        <w:t xml:space="preserve"> </w:t>
      </w:r>
      <w:r w:rsidRPr="00D041C3">
        <w:t>еще в XIX в, всегда будут актуальными потому</w:t>
      </w:r>
      <w:r>
        <w:t xml:space="preserve"> что, к сожалению, </w:t>
      </w:r>
      <w:r w:rsidRPr="00D041C3">
        <w:t>человечество на сегодняшний день так и не смогло отказаться от войн как средства решения международных проблем.</w:t>
      </w:r>
    </w:p>
    <w:p w:rsidR="00D041C3" w:rsidRPr="006A4D9B" w:rsidRDefault="00D041C3" w:rsidP="007B36DB">
      <w:pPr>
        <w:pStyle w:val="a3"/>
        <w:ind w:left="0"/>
        <w:jc w:val="both"/>
        <w:rPr>
          <w:b/>
          <w:i/>
        </w:rPr>
      </w:pPr>
      <w:r w:rsidRPr="006A4D9B">
        <w:rPr>
          <w:b/>
          <w:i/>
        </w:rPr>
        <w:t>По ходу нашего урока мы должны будем ответить на проблемный вопрос:</w:t>
      </w:r>
    </w:p>
    <w:p w:rsidR="00D041C3" w:rsidRPr="006A4D9B" w:rsidRDefault="00530C83" w:rsidP="007B36DB">
      <w:pPr>
        <w:pStyle w:val="a3"/>
        <w:ind w:left="0"/>
        <w:jc w:val="both"/>
        <w:rPr>
          <w:b/>
          <w:i/>
        </w:rPr>
      </w:pPr>
      <w:r w:rsidRPr="006A4D9B">
        <w:rPr>
          <w:b/>
          <w:i/>
        </w:rPr>
        <w:t>«</w:t>
      </w:r>
      <w:r w:rsidR="00D041C3" w:rsidRPr="006A4D9B">
        <w:rPr>
          <w:b/>
          <w:i/>
        </w:rPr>
        <w:t>Какой путь решения арабо-израильского конфликта является единственно верным?</w:t>
      </w:r>
      <w:r w:rsidRPr="006A4D9B">
        <w:rPr>
          <w:b/>
          <w:i/>
        </w:rPr>
        <w:t>»</w:t>
      </w:r>
    </w:p>
    <w:p w:rsidR="007B36DB" w:rsidRDefault="007B36DB" w:rsidP="000D4FAD">
      <w:pPr>
        <w:rPr>
          <w:b/>
        </w:rPr>
      </w:pPr>
    </w:p>
    <w:p w:rsidR="009D53E2" w:rsidRDefault="000D4FAD" w:rsidP="000D4FAD">
      <w:pPr>
        <w:rPr>
          <w:lang w:val="en-US"/>
        </w:rPr>
      </w:pPr>
      <w:r w:rsidRPr="000D4FAD">
        <w:rPr>
          <w:b/>
        </w:rPr>
        <w:t>Учитель</w:t>
      </w:r>
      <w:r w:rsidRPr="000D4FAD">
        <w:rPr>
          <w:b/>
          <w:lang w:val="en-US"/>
        </w:rPr>
        <w:t xml:space="preserve"> </w:t>
      </w:r>
      <w:r w:rsidRPr="000D4FAD">
        <w:rPr>
          <w:b/>
        </w:rPr>
        <w:t>английского</w:t>
      </w:r>
      <w:r w:rsidRPr="000D4FAD">
        <w:rPr>
          <w:b/>
          <w:lang w:val="en-US"/>
        </w:rPr>
        <w:t xml:space="preserve"> </w:t>
      </w:r>
      <w:r w:rsidRPr="000D4FAD">
        <w:rPr>
          <w:b/>
        </w:rPr>
        <w:t>языка</w:t>
      </w:r>
      <w:r w:rsidR="002F2DF8" w:rsidRPr="000D4FAD">
        <w:rPr>
          <w:b/>
          <w:lang w:val="en-US"/>
        </w:rPr>
        <w:t>.</w:t>
      </w:r>
      <w:r w:rsidR="009D53E2">
        <w:rPr>
          <w:b/>
          <w:lang w:val="en-US"/>
        </w:rPr>
        <w:t xml:space="preserve"> </w:t>
      </w:r>
      <w:bookmarkStart w:id="0" w:name="_GoBack"/>
      <w:bookmarkEnd w:id="0"/>
    </w:p>
    <w:p w:rsidR="000D4FAD" w:rsidRPr="000D4FAD" w:rsidRDefault="000D4FAD" w:rsidP="000D4FAD">
      <w:pPr>
        <w:rPr>
          <w:rFonts w:eastAsiaTheme="minorHAnsi"/>
          <w:b/>
          <w:lang w:val="en-US" w:eastAsia="en-US"/>
        </w:rPr>
      </w:pPr>
      <w:r w:rsidRPr="000D4FAD">
        <w:rPr>
          <w:rFonts w:eastAsiaTheme="minorHAnsi"/>
          <w:b/>
          <w:lang w:val="en-US" w:eastAsia="en-US"/>
        </w:rPr>
        <w:t xml:space="preserve">Watch the video </w:t>
      </w:r>
      <w:hyperlink r:id="rId10" w:history="1">
        <w:r w:rsidR="00085C22" w:rsidRPr="00C4093B">
          <w:rPr>
            <w:rStyle w:val="a6"/>
            <w:rFonts w:eastAsiaTheme="minorHAnsi"/>
            <w:lang w:val="en-US" w:eastAsia="en-US"/>
          </w:rPr>
          <w:t>https://cloud.mail.ru/public/ta7J/zx8pRUquh</w:t>
        </w:r>
      </w:hyperlink>
      <w:r w:rsidR="00085C22" w:rsidRPr="00C4093B">
        <w:rPr>
          <w:rFonts w:eastAsiaTheme="minorHAnsi"/>
          <w:lang w:val="en-US" w:eastAsia="en-US"/>
        </w:rPr>
        <w:t xml:space="preserve">  </w:t>
      </w:r>
      <w:r w:rsidRPr="000D4FAD">
        <w:rPr>
          <w:rFonts w:eastAsiaTheme="minorHAnsi"/>
          <w:b/>
          <w:lang w:val="en-US" w:eastAsia="en-US"/>
        </w:rPr>
        <w:t>and try to catch:</w:t>
      </w:r>
    </w:p>
    <w:p w:rsidR="000D4FAD" w:rsidRPr="000D4FAD" w:rsidRDefault="000D4FAD" w:rsidP="000D4FAD">
      <w:pPr>
        <w:numPr>
          <w:ilvl w:val="0"/>
          <w:numId w:val="5"/>
        </w:numPr>
        <w:spacing w:after="160" w:line="259" w:lineRule="auto"/>
        <w:contextualSpacing/>
        <w:rPr>
          <w:rFonts w:eastAsiaTheme="minorHAnsi"/>
          <w:lang w:val="en-US" w:eastAsia="en-US"/>
        </w:rPr>
      </w:pPr>
      <w:r w:rsidRPr="000D4FAD">
        <w:rPr>
          <w:rFonts w:eastAsiaTheme="minorHAnsi"/>
          <w:lang w:val="en-US" w:eastAsia="en-US"/>
        </w:rPr>
        <w:t>The main event described in the video.</w:t>
      </w:r>
    </w:p>
    <w:p w:rsidR="000D4FAD" w:rsidRDefault="000D4FAD" w:rsidP="000D4FAD">
      <w:pPr>
        <w:numPr>
          <w:ilvl w:val="0"/>
          <w:numId w:val="5"/>
        </w:numPr>
        <w:spacing w:after="160" w:line="259" w:lineRule="auto"/>
        <w:contextualSpacing/>
        <w:rPr>
          <w:rFonts w:eastAsiaTheme="minorHAnsi"/>
          <w:lang w:val="en-US" w:eastAsia="en-US"/>
        </w:rPr>
      </w:pPr>
      <w:r w:rsidRPr="000D4FAD">
        <w:rPr>
          <w:rFonts w:eastAsiaTheme="minorHAnsi"/>
          <w:lang w:val="en-US" w:eastAsia="en-US"/>
        </w:rPr>
        <w:t>The date of this event.</w:t>
      </w:r>
    </w:p>
    <w:p w:rsidR="00966A56" w:rsidRPr="00966A56" w:rsidRDefault="00966A56" w:rsidP="00966A56">
      <w:pPr>
        <w:spacing w:after="160" w:line="259" w:lineRule="auto"/>
        <w:ind w:left="1440"/>
        <w:contextualSpacing/>
        <w:rPr>
          <w:rFonts w:eastAsiaTheme="minorHAnsi"/>
          <w:i/>
          <w:lang w:val="en-US" w:eastAsia="en-US"/>
        </w:rPr>
      </w:pPr>
      <w:r w:rsidRPr="00966A56">
        <w:rPr>
          <w:rFonts w:eastAsiaTheme="minorHAnsi"/>
          <w:i/>
          <w:lang w:val="en-US" w:eastAsia="en-US"/>
        </w:rPr>
        <w:t>Pay attention to some proper names:</w:t>
      </w:r>
    </w:p>
    <w:tbl>
      <w:tblPr>
        <w:tblStyle w:val="a8"/>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3985"/>
      </w:tblGrid>
      <w:tr w:rsidR="00966A56" w:rsidRPr="00E070C6" w:rsidTr="00966A56">
        <w:tc>
          <w:tcPr>
            <w:tcW w:w="4656" w:type="dxa"/>
          </w:tcPr>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 xml:space="preserve">United Nations </w:t>
            </w:r>
            <w:proofErr w:type="spellStart"/>
            <w:r w:rsidRPr="00966A56">
              <w:rPr>
                <w:rFonts w:eastAsiaTheme="minorHAnsi"/>
                <w:i/>
                <w:lang w:val="en-US" w:eastAsia="en-US"/>
              </w:rPr>
              <w:t>Organisation</w:t>
            </w:r>
            <w:proofErr w:type="spellEnd"/>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The USA</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The USSR</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British Colonial Empire</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General Assembly</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The Jewish</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Arabs, Arabic</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Jerusalem</w:t>
            </w:r>
          </w:p>
          <w:p w:rsidR="00966A56" w:rsidRPr="00966A56" w:rsidRDefault="00966A56" w:rsidP="00966A56">
            <w:pPr>
              <w:spacing w:after="160" w:line="259" w:lineRule="auto"/>
              <w:contextualSpacing/>
              <w:rPr>
                <w:rFonts w:eastAsiaTheme="minorHAnsi"/>
                <w:i/>
                <w:lang w:val="en-US" w:eastAsia="en-US"/>
              </w:rPr>
            </w:pPr>
            <w:proofErr w:type="spellStart"/>
            <w:r w:rsidRPr="00966A56">
              <w:rPr>
                <w:rFonts w:eastAsiaTheme="minorHAnsi"/>
                <w:i/>
                <w:lang w:val="en-US" w:eastAsia="en-US"/>
              </w:rPr>
              <w:t>Deir</w:t>
            </w:r>
            <w:proofErr w:type="spellEnd"/>
            <w:r w:rsidRPr="00966A56">
              <w:rPr>
                <w:rFonts w:eastAsiaTheme="minorHAnsi"/>
                <w:i/>
                <w:lang w:val="en-US" w:eastAsia="en-US"/>
              </w:rPr>
              <w:t>-Yassin</w:t>
            </w:r>
          </w:p>
        </w:tc>
        <w:tc>
          <w:tcPr>
            <w:tcW w:w="3985" w:type="dxa"/>
          </w:tcPr>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Palestine, Palestinian</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Egypt</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 xml:space="preserve">Jordan - </w:t>
            </w:r>
            <w:proofErr w:type="spellStart"/>
            <w:r w:rsidRPr="00966A56">
              <w:rPr>
                <w:rFonts w:eastAsiaTheme="minorHAnsi"/>
                <w:i/>
                <w:lang w:val="en-US" w:eastAsia="en-US"/>
              </w:rPr>
              <w:t>Иордания</w:t>
            </w:r>
            <w:proofErr w:type="spellEnd"/>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Syria</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 xml:space="preserve">Lebanon – </w:t>
            </w:r>
            <w:proofErr w:type="spellStart"/>
            <w:r w:rsidRPr="00966A56">
              <w:rPr>
                <w:rFonts w:eastAsiaTheme="minorHAnsi"/>
                <w:i/>
                <w:lang w:val="en-US" w:eastAsia="en-US"/>
              </w:rPr>
              <w:t>Ливан</w:t>
            </w:r>
            <w:proofErr w:type="spellEnd"/>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Saudi Arabia</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 xml:space="preserve">Yemen </w:t>
            </w:r>
          </w:p>
          <w:p w:rsidR="00966A56" w:rsidRPr="00966A56" w:rsidRDefault="00966A56" w:rsidP="00966A56">
            <w:pPr>
              <w:spacing w:after="160" w:line="259" w:lineRule="auto"/>
              <w:contextualSpacing/>
              <w:rPr>
                <w:rFonts w:eastAsiaTheme="minorHAnsi"/>
                <w:i/>
                <w:lang w:val="en-US" w:eastAsia="en-US"/>
              </w:rPr>
            </w:pPr>
            <w:r w:rsidRPr="00966A56">
              <w:rPr>
                <w:rFonts w:eastAsiaTheme="minorHAnsi"/>
                <w:i/>
                <w:lang w:val="en-US" w:eastAsia="en-US"/>
              </w:rPr>
              <w:t xml:space="preserve">Transjordan - </w:t>
            </w:r>
            <w:proofErr w:type="spellStart"/>
            <w:r w:rsidRPr="00966A56">
              <w:rPr>
                <w:rFonts w:eastAsiaTheme="minorHAnsi"/>
                <w:i/>
                <w:lang w:val="en-US" w:eastAsia="en-US"/>
              </w:rPr>
              <w:t>Трансиордания</w:t>
            </w:r>
            <w:proofErr w:type="spellEnd"/>
          </w:p>
        </w:tc>
      </w:tr>
    </w:tbl>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 xml:space="preserve">After World War </w:t>
      </w:r>
      <w:proofErr w:type="gramStart"/>
      <w:r w:rsidRPr="000D4FAD">
        <w:rPr>
          <w:rFonts w:eastAsiaTheme="minorHAnsi"/>
          <w:lang w:val="en-US" w:eastAsia="en-US"/>
        </w:rPr>
        <w:t>II  the</w:t>
      </w:r>
      <w:proofErr w:type="gramEnd"/>
      <w:r w:rsidRPr="000D4FAD">
        <w:rPr>
          <w:rFonts w:eastAsiaTheme="minorHAnsi"/>
          <w:lang w:val="en-US" w:eastAsia="en-US"/>
        </w:rPr>
        <w:t xml:space="preserve"> question of the foundation of the state of Israel became the burning issue of that time. The discussion among the winning countries was held </w:t>
      </w:r>
      <w:proofErr w:type="gramStart"/>
      <w:r w:rsidRPr="000D4FAD">
        <w:rPr>
          <w:rFonts w:eastAsiaTheme="minorHAnsi"/>
          <w:lang w:val="en-US" w:eastAsia="en-US"/>
        </w:rPr>
        <w:t>on the basis of</w:t>
      </w:r>
      <w:proofErr w:type="gramEnd"/>
      <w:r w:rsidRPr="000D4FAD">
        <w:rPr>
          <w:rFonts w:eastAsiaTheme="minorHAnsi"/>
          <w:lang w:val="en-US" w:eastAsia="en-US"/>
        </w:rPr>
        <w:t xml:space="preserve"> the fight between British colonial authorities and Arabic and Jewish national movements in </w:t>
      </w:r>
      <w:proofErr w:type="spellStart"/>
      <w:r w:rsidRPr="000D4FAD">
        <w:rPr>
          <w:rFonts w:eastAsiaTheme="minorHAnsi"/>
          <w:lang w:val="en-US" w:eastAsia="en-US"/>
        </w:rPr>
        <w:t>Palistine</w:t>
      </w:r>
      <w:proofErr w:type="spellEnd"/>
      <w:r w:rsidRPr="000D4FAD">
        <w:rPr>
          <w:rFonts w:eastAsiaTheme="minorHAnsi"/>
          <w:lang w:val="en-US" w:eastAsia="en-US"/>
        </w:rPr>
        <w:t>.</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 xml:space="preserve">In </w:t>
      </w:r>
      <w:proofErr w:type="gramStart"/>
      <w:r w:rsidRPr="000D4FAD">
        <w:rPr>
          <w:rFonts w:eastAsiaTheme="minorHAnsi"/>
          <w:lang w:val="en-US" w:eastAsia="en-US"/>
        </w:rPr>
        <w:t>1946</w:t>
      </w:r>
      <w:proofErr w:type="gramEnd"/>
      <w:r w:rsidRPr="000D4FAD">
        <w:rPr>
          <w:rFonts w:eastAsiaTheme="minorHAnsi"/>
          <w:lang w:val="en-US" w:eastAsia="en-US"/>
        </w:rPr>
        <w:t xml:space="preserve"> this issue was discussed by the United Nations' Organization. The USA and the USSR supported the idea of the foundation of the state of Israel. The USSR wanted to create its own outpost in the Near East and to facilitate the collapse of British Colonial Empire. </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On November, 29, 1947 United Nations General Assembly abolished the British management mandate as to Palestine and approved a resolution about the foundation of two states on its territory: Jewish and Arabic.</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 xml:space="preserve">Unfortunately, in </w:t>
      </w:r>
      <w:proofErr w:type="gramStart"/>
      <w:r w:rsidRPr="000D4FAD">
        <w:rPr>
          <w:rFonts w:eastAsiaTheme="minorHAnsi"/>
          <w:lang w:val="en-US" w:eastAsia="en-US"/>
        </w:rPr>
        <w:t>January,</w:t>
      </w:r>
      <w:proofErr w:type="gramEnd"/>
      <w:r w:rsidRPr="000D4FAD">
        <w:rPr>
          <w:rFonts w:eastAsiaTheme="minorHAnsi"/>
          <w:lang w:val="en-US" w:eastAsia="en-US"/>
        </w:rPr>
        <w:t xml:space="preserve"> 1948 Arabic people blocked Jerusalem. In </w:t>
      </w:r>
      <w:proofErr w:type="gramStart"/>
      <w:r w:rsidRPr="000D4FAD">
        <w:rPr>
          <w:rFonts w:eastAsiaTheme="minorHAnsi"/>
          <w:lang w:val="en-US" w:eastAsia="en-US"/>
        </w:rPr>
        <w:t>April,</w:t>
      </w:r>
      <w:proofErr w:type="gramEnd"/>
      <w:r w:rsidRPr="000D4FAD">
        <w:rPr>
          <w:rFonts w:eastAsiaTheme="minorHAnsi"/>
          <w:lang w:val="en-US" w:eastAsia="en-US"/>
        </w:rPr>
        <w:t xml:space="preserve"> 1948 Jewish armed forces captures Arabic settlement and killed about 250 inhabitants. About </w:t>
      </w:r>
      <w:proofErr w:type="gramStart"/>
      <w:r w:rsidRPr="000D4FAD">
        <w:rPr>
          <w:rFonts w:eastAsiaTheme="minorHAnsi"/>
          <w:lang w:val="en-US" w:eastAsia="en-US"/>
        </w:rPr>
        <w:t xml:space="preserve">1 </w:t>
      </w:r>
      <w:proofErr w:type="spellStart"/>
      <w:r w:rsidRPr="000D4FAD">
        <w:rPr>
          <w:rFonts w:eastAsiaTheme="minorHAnsi"/>
          <w:lang w:val="en-US" w:eastAsia="en-US"/>
        </w:rPr>
        <w:t>mln</w:t>
      </w:r>
      <w:proofErr w:type="spellEnd"/>
      <w:proofErr w:type="gramEnd"/>
      <w:r w:rsidRPr="000D4FAD">
        <w:rPr>
          <w:rFonts w:eastAsiaTheme="minorHAnsi"/>
          <w:lang w:val="en-US" w:eastAsia="en-US"/>
        </w:rPr>
        <w:t xml:space="preserve"> Arabic inhabitants of Palestine had to move to </w:t>
      </w:r>
      <w:proofErr w:type="spellStart"/>
      <w:r w:rsidRPr="000D4FAD">
        <w:rPr>
          <w:rFonts w:eastAsiaTheme="minorHAnsi"/>
          <w:lang w:val="en-US" w:eastAsia="en-US"/>
        </w:rPr>
        <w:t>neighbouring</w:t>
      </w:r>
      <w:proofErr w:type="spellEnd"/>
      <w:r w:rsidRPr="000D4FAD">
        <w:rPr>
          <w:rFonts w:eastAsiaTheme="minorHAnsi"/>
          <w:lang w:val="en-US" w:eastAsia="en-US"/>
        </w:rPr>
        <w:t xml:space="preserve"> countries.</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lastRenderedPageBreak/>
        <w:t xml:space="preserve">These actions </w:t>
      </w:r>
      <w:proofErr w:type="gramStart"/>
      <w:r w:rsidRPr="000D4FAD">
        <w:rPr>
          <w:rFonts w:eastAsiaTheme="minorHAnsi"/>
          <w:lang w:val="en-US" w:eastAsia="en-US"/>
        </w:rPr>
        <w:t>and also</w:t>
      </w:r>
      <w:proofErr w:type="gramEnd"/>
      <w:r w:rsidRPr="000D4FAD">
        <w:rPr>
          <w:rFonts w:eastAsiaTheme="minorHAnsi"/>
          <w:lang w:val="en-US" w:eastAsia="en-US"/>
        </w:rPr>
        <w:t xml:space="preserve"> the war of 1948-1949 caused the problem of the Palestinian escapees and this problem has not been solved by now, too.</w:t>
      </w:r>
    </w:p>
    <w:p w:rsidR="000D4FAD" w:rsidRPr="000D4FAD" w:rsidRDefault="000D4FAD" w:rsidP="000D4FAD">
      <w:pPr>
        <w:spacing w:after="160" w:line="259" w:lineRule="auto"/>
        <w:ind w:left="227" w:firstLine="481"/>
        <w:contextualSpacing/>
        <w:jc w:val="both"/>
        <w:rPr>
          <w:rFonts w:eastAsiaTheme="minorHAnsi"/>
          <w:lang w:val="en-US" w:eastAsia="en-US"/>
        </w:rPr>
      </w:pPr>
      <w:proofErr w:type="gramStart"/>
      <w:r w:rsidRPr="000D4FAD">
        <w:rPr>
          <w:rFonts w:eastAsiaTheme="minorHAnsi"/>
          <w:lang w:val="en-US" w:eastAsia="en-US"/>
        </w:rPr>
        <w:t>All in all</w:t>
      </w:r>
      <w:proofErr w:type="gramEnd"/>
      <w:r w:rsidRPr="000D4FAD">
        <w:rPr>
          <w:rFonts w:eastAsiaTheme="minorHAnsi"/>
          <w:lang w:val="en-US" w:eastAsia="en-US"/>
        </w:rPr>
        <w:t xml:space="preserve">, in such difficult conditions Great Britain decided to take the army troops out of the territory. </w:t>
      </w:r>
      <w:proofErr w:type="gramStart"/>
      <w:r w:rsidRPr="000D4FAD">
        <w:rPr>
          <w:rFonts w:eastAsiaTheme="minorHAnsi"/>
          <w:lang w:val="en-US" w:eastAsia="en-US"/>
        </w:rPr>
        <w:t>And</w:t>
      </w:r>
      <w:proofErr w:type="gramEnd"/>
      <w:r w:rsidRPr="000D4FAD">
        <w:rPr>
          <w:rFonts w:eastAsiaTheme="minorHAnsi"/>
          <w:lang w:val="en-US" w:eastAsia="en-US"/>
        </w:rPr>
        <w:t xml:space="preserve"> on May, 14, 1948 the foundation of the state of Israel was proclaimed. David Ben-Gurion was the first </w:t>
      </w:r>
      <w:proofErr w:type="gramStart"/>
      <w:r w:rsidRPr="000D4FAD">
        <w:rPr>
          <w:rFonts w:eastAsiaTheme="minorHAnsi"/>
          <w:lang w:val="en-US" w:eastAsia="en-US"/>
        </w:rPr>
        <w:t>prime-minister</w:t>
      </w:r>
      <w:proofErr w:type="gramEnd"/>
      <w:r w:rsidRPr="000D4FAD">
        <w:rPr>
          <w:rFonts w:eastAsiaTheme="minorHAnsi"/>
          <w:lang w:val="en-US" w:eastAsia="en-US"/>
        </w:rPr>
        <w:t xml:space="preserve">. </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 xml:space="preserve">The Palestinians were against this resolution and </w:t>
      </w:r>
      <w:proofErr w:type="gramStart"/>
      <w:r w:rsidRPr="000D4FAD">
        <w:rPr>
          <w:rFonts w:eastAsiaTheme="minorHAnsi"/>
          <w:lang w:val="en-US" w:eastAsia="en-US"/>
        </w:rPr>
        <w:t>didn’t</w:t>
      </w:r>
      <w:proofErr w:type="gramEnd"/>
      <w:r w:rsidRPr="000D4FAD">
        <w:rPr>
          <w:rFonts w:eastAsiaTheme="minorHAnsi"/>
          <w:lang w:val="en-US" w:eastAsia="en-US"/>
        </w:rPr>
        <w:t xml:space="preserve"> manage to form their own state. </w:t>
      </w:r>
      <w:proofErr w:type="spellStart"/>
      <w:r w:rsidRPr="000D4FAD">
        <w:rPr>
          <w:rFonts w:eastAsiaTheme="minorHAnsi"/>
          <w:lang w:val="en-US" w:eastAsia="en-US"/>
        </w:rPr>
        <w:t>Neighbouring</w:t>
      </w:r>
      <w:proofErr w:type="spellEnd"/>
      <w:r w:rsidRPr="000D4FAD">
        <w:rPr>
          <w:rFonts w:eastAsiaTheme="minorHAnsi"/>
          <w:lang w:val="en-US" w:eastAsia="en-US"/>
        </w:rPr>
        <w:t xml:space="preserve"> Arabic countries </w:t>
      </w:r>
      <w:proofErr w:type="gramStart"/>
      <w:r w:rsidRPr="000D4FAD">
        <w:rPr>
          <w:rFonts w:eastAsiaTheme="minorHAnsi"/>
          <w:lang w:val="en-US" w:eastAsia="en-US"/>
        </w:rPr>
        <w:t>didn’t</w:t>
      </w:r>
      <w:proofErr w:type="gramEnd"/>
      <w:r w:rsidRPr="000D4FAD">
        <w:rPr>
          <w:rFonts w:eastAsiaTheme="minorHAnsi"/>
          <w:lang w:val="en-US" w:eastAsia="en-US"/>
        </w:rPr>
        <w:t xml:space="preserve"> recognize Israel, too and proclaimed war. On </w:t>
      </w:r>
      <w:proofErr w:type="gramStart"/>
      <w:r w:rsidRPr="000D4FAD">
        <w:rPr>
          <w:rFonts w:eastAsiaTheme="minorHAnsi"/>
          <w:lang w:val="en-US" w:eastAsia="en-US"/>
        </w:rPr>
        <w:t>May,</w:t>
      </w:r>
      <w:proofErr w:type="gramEnd"/>
      <w:r w:rsidRPr="000D4FAD">
        <w:rPr>
          <w:rFonts w:eastAsiaTheme="minorHAnsi"/>
          <w:lang w:val="en-US" w:eastAsia="en-US"/>
        </w:rPr>
        <w:t xml:space="preserve"> 15, 1948 united armed forces of Egypt, Jordan, Syria, Lebanon, Saudi Arabia and Yemen began the attack. </w:t>
      </w:r>
      <w:proofErr w:type="gramStart"/>
      <w:r w:rsidRPr="000D4FAD">
        <w:rPr>
          <w:rFonts w:eastAsiaTheme="minorHAnsi"/>
          <w:lang w:val="en-US" w:eastAsia="en-US"/>
        </w:rPr>
        <w:t>But</w:t>
      </w:r>
      <w:proofErr w:type="gramEnd"/>
      <w:r w:rsidRPr="000D4FAD">
        <w:rPr>
          <w:rFonts w:eastAsiaTheme="minorHAnsi"/>
          <w:lang w:val="en-US" w:eastAsia="en-US"/>
        </w:rPr>
        <w:t xml:space="preserve"> Israel army fought back. </w:t>
      </w:r>
    </w:p>
    <w:p w:rsidR="000D4FAD" w:rsidRPr="000D4FAD" w:rsidRDefault="000D4FAD" w:rsidP="000D4FAD">
      <w:pPr>
        <w:spacing w:after="160" w:line="259" w:lineRule="auto"/>
        <w:ind w:left="227" w:firstLine="481"/>
        <w:contextualSpacing/>
        <w:jc w:val="both"/>
        <w:rPr>
          <w:rFonts w:eastAsiaTheme="minorHAnsi"/>
          <w:lang w:val="en-US" w:eastAsia="en-US"/>
        </w:rPr>
      </w:pPr>
      <w:r w:rsidRPr="000D4FAD">
        <w:rPr>
          <w:rFonts w:eastAsiaTheme="minorHAnsi"/>
          <w:lang w:val="en-US" w:eastAsia="en-US"/>
        </w:rPr>
        <w:t xml:space="preserve">In </w:t>
      </w:r>
      <w:proofErr w:type="gramStart"/>
      <w:r w:rsidRPr="000D4FAD">
        <w:rPr>
          <w:rFonts w:eastAsiaTheme="minorHAnsi"/>
          <w:lang w:val="en-US" w:eastAsia="en-US"/>
        </w:rPr>
        <w:t>1949</w:t>
      </w:r>
      <w:proofErr w:type="gramEnd"/>
      <w:r w:rsidRPr="000D4FAD">
        <w:rPr>
          <w:rFonts w:eastAsiaTheme="minorHAnsi"/>
          <w:lang w:val="en-US" w:eastAsia="en-US"/>
        </w:rPr>
        <w:t xml:space="preserve"> the truce was signed. The territory of Palestine was captured by Israel&lt; Egypt and Transjordan.</w:t>
      </w:r>
    </w:p>
    <w:p w:rsidR="00DC31C3" w:rsidRPr="00DC31C3" w:rsidRDefault="000D4FAD" w:rsidP="00DC31C3">
      <w:pPr>
        <w:jc w:val="both"/>
        <w:rPr>
          <w:rFonts w:eastAsiaTheme="minorHAnsi"/>
          <w:b/>
          <w:lang w:val="en-US" w:eastAsia="en-US"/>
        </w:rPr>
      </w:pPr>
      <w:r w:rsidRPr="00DC31C3">
        <w:rPr>
          <w:rFonts w:eastAsiaTheme="minorHAnsi"/>
          <w:b/>
          <w:lang w:val="en-US" w:eastAsia="en-US"/>
        </w:rPr>
        <w:t>Watch the video for the second time</w:t>
      </w:r>
      <w:r w:rsidR="00DC31C3" w:rsidRPr="00DC31C3">
        <w:rPr>
          <w:rFonts w:eastAsiaTheme="minorHAnsi"/>
          <w:b/>
          <w:lang w:val="en-US" w:eastAsia="en-US"/>
        </w:rPr>
        <w:t xml:space="preserve"> and answer the questions:</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When did the foundation of Israel state become the burning issue?</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What was the opinion of the USA and the USSR leaders as to this issue?</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 xml:space="preserve">What decision </w:t>
      </w:r>
      <w:proofErr w:type="gramStart"/>
      <w:r w:rsidRPr="00DC31C3">
        <w:rPr>
          <w:rFonts w:eastAsiaTheme="minorHAnsi"/>
          <w:lang w:val="en-US" w:eastAsia="en-US"/>
        </w:rPr>
        <w:t>was made by United Nations General Assembly</w:t>
      </w:r>
      <w:proofErr w:type="gramEnd"/>
      <w:r w:rsidRPr="00DC31C3">
        <w:rPr>
          <w:rFonts w:eastAsiaTheme="minorHAnsi"/>
          <w:lang w:val="en-US" w:eastAsia="en-US"/>
        </w:rPr>
        <w:t xml:space="preserve"> on November, 29, 1947?</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What was the attitude of the Jewish and Arabs to this event?</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 xml:space="preserve">What was the name of the first </w:t>
      </w:r>
      <w:proofErr w:type="gramStart"/>
      <w:r w:rsidRPr="00DC31C3">
        <w:rPr>
          <w:rFonts w:eastAsiaTheme="minorHAnsi"/>
          <w:lang w:val="en-US" w:eastAsia="en-US"/>
        </w:rPr>
        <w:t>Prime-Minister</w:t>
      </w:r>
      <w:proofErr w:type="gramEnd"/>
      <w:r w:rsidRPr="00DC31C3">
        <w:rPr>
          <w:rFonts w:eastAsiaTheme="minorHAnsi"/>
          <w:lang w:val="en-US" w:eastAsia="en-US"/>
        </w:rPr>
        <w:t xml:space="preserve"> of Israel?</w:t>
      </w:r>
    </w:p>
    <w:p w:rsidR="00DC31C3" w:rsidRPr="00DC31C3" w:rsidRDefault="00DC31C3" w:rsidP="00DC31C3">
      <w:pPr>
        <w:numPr>
          <w:ilvl w:val="0"/>
          <w:numId w:val="6"/>
        </w:numPr>
        <w:spacing w:after="160" w:line="259" w:lineRule="auto"/>
        <w:contextualSpacing/>
        <w:jc w:val="both"/>
        <w:rPr>
          <w:rFonts w:eastAsiaTheme="minorHAnsi"/>
          <w:lang w:val="en-US" w:eastAsia="en-US"/>
        </w:rPr>
      </w:pPr>
      <w:r w:rsidRPr="00DC31C3">
        <w:rPr>
          <w:rFonts w:eastAsiaTheme="minorHAnsi"/>
          <w:lang w:val="en-US" w:eastAsia="en-US"/>
        </w:rPr>
        <w:t>What countries were enemies in the War of 1948-1949?</w:t>
      </w:r>
    </w:p>
    <w:p w:rsidR="00DC31C3" w:rsidRDefault="00DC31C3" w:rsidP="00DC31C3">
      <w:pPr>
        <w:pStyle w:val="a3"/>
        <w:ind w:left="170"/>
        <w:jc w:val="both"/>
      </w:pPr>
      <w:r w:rsidRPr="00DC31C3">
        <w:rPr>
          <w:b/>
        </w:rPr>
        <w:t>Учитель истории.</w:t>
      </w:r>
      <w:r>
        <w:t xml:space="preserve"> В английском видео вы увидели такую историческую личность, как первый премьер-министр</w:t>
      </w:r>
      <w:r w:rsidRPr="00DC31C3">
        <w:t xml:space="preserve"> Израиля Дэвид</w:t>
      </w:r>
      <w:r>
        <w:t xml:space="preserve"> Бен-</w:t>
      </w:r>
      <w:proofErr w:type="spellStart"/>
      <w:r>
        <w:t>Гурион</w:t>
      </w:r>
      <w:proofErr w:type="spellEnd"/>
      <w:r w:rsidRPr="00DC31C3">
        <w:t>.</w:t>
      </w:r>
      <w:r>
        <w:t xml:space="preserve"> </w:t>
      </w:r>
    </w:p>
    <w:p w:rsidR="00D041C3" w:rsidRPr="00D041C3" w:rsidRDefault="00DC31C3" w:rsidP="00DC31C3">
      <w:pPr>
        <w:pStyle w:val="a3"/>
        <w:ind w:left="170"/>
        <w:jc w:val="both"/>
      </w:pPr>
      <w:r w:rsidRPr="00DC31C3">
        <w:rPr>
          <w:b/>
        </w:rPr>
        <w:t xml:space="preserve"> Учащийся </w:t>
      </w:r>
      <w:r w:rsidRPr="00245C6B">
        <w:rPr>
          <w:b/>
        </w:rPr>
        <w:t xml:space="preserve">выступает с информацией (индивидуальное опережающее домашнее задание к </w:t>
      </w:r>
      <w:r w:rsidR="00F12B77" w:rsidRPr="00245C6B">
        <w:rPr>
          <w:b/>
        </w:rPr>
        <w:t xml:space="preserve">данному </w:t>
      </w:r>
      <w:r w:rsidRPr="00245C6B">
        <w:rPr>
          <w:b/>
        </w:rPr>
        <w:t>уроку):</w:t>
      </w:r>
      <w:r w:rsidR="00D041C3" w:rsidRPr="00DC31C3">
        <w:rPr>
          <w:i/>
        </w:rPr>
        <w:t xml:space="preserve"> </w:t>
      </w:r>
      <w:r w:rsidRPr="00DC31C3">
        <w:t>Дэвид Бен-</w:t>
      </w:r>
      <w:proofErr w:type="spellStart"/>
      <w:r w:rsidRPr="00DC31C3">
        <w:t>Гурион</w:t>
      </w:r>
      <w:proofErr w:type="spellEnd"/>
      <w:r>
        <w:t xml:space="preserve"> -</w:t>
      </w:r>
      <w:r w:rsidRPr="00DC31C3">
        <w:rPr>
          <w:i/>
        </w:rPr>
        <w:t xml:space="preserve"> </w:t>
      </w:r>
      <w:r w:rsidR="00D041C3" w:rsidRPr="00D041C3">
        <w:t>Израильский политический и государственный деятель, крупный деятель сионизма, первый премьер-министр Израиля, министр обороны в первых десяти правительствах Израиля. Занял особое место в истории еврейского народа, сыграв решающую роль в принятии постановления о провозглашении государственной независимости евреев и объявив о создании государства Израиль 14 мая 1948 года. Деятельность Бен-Гуриона наложила глубокий отпечаток на формирование израильского общества и израильской государственности.</w:t>
      </w:r>
    </w:p>
    <w:p w:rsidR="00D041C3" w:rsidRDefault="00D041C3" w:rsidP="00DC31C3">
      <w:pPr>
        <w:pStyle w:val="a7"/>
        <w:shd w:val="clear" w:color="auto" w:fill="FFFFFF"/>
        <w:spacing w:before="0" w:beforeAutospacing="0" w:after="0" w:afterAutospacing="0"/>
        <w:ind w:left="170"/>
        <w:jc w:val="both"/>
      </w:pPr>
      <w:r w:rsidRPr="00D041C3">
        <w:t>После выборов в кнессет (парламент) в марте 1949 года Бен-Гурион стал премьер-министром и министром обороны Израиля. В декабре 1953 года Бен-Гурион вышел в отставку. В 1957 г. был тяжело ранен, когда израильский фанатик взорвал бомбу в здании парламента. В 1970 году покинул кнессет и полностью отошел от политической деятельности, поселившись в сельскохозяйственной коммуне в Негеве. Давид Бен-Гурион занялся литературной деятельностью, издал десятки книг, большинство из них сборники статей и речей, воспоминания, письма.</w:t>
      </w:r>
    </w:p>
    <w:p w:rsidR="00E178FA" w:rsidRDefault="00A31D4B" w:rsidP="00DC31C3">
      <w:pPr>
        <w:pStyle w:val="a7"/>
        <w:shd w:val="clear" w:color="auto" w:fill="FFFFFF"/>
        <w:spacing w:before="0" w:beforeAutospacing="0" w:after="0" w:afterAutospacing="0"/>
        <w:ind w:left="170"/>
        <w:jc w:val="both"/>
      </w:pPr>
      <w:r>
        <w:tab/>
      </w:r>
    </w:p>
    <w:p w:rsidR="00E178FA" w:rsidRDefault="00D041C3" w:rsidP="00DC31C3">
      <w:pPr>
        <w:pStyle w:val="a7"/>
        <w:shd w:val="clear" w:color="auto" w:fill="FFFFFF"/>
        <w:spacing w:before="0" w:beforeAutospacing="0" w:after="0" w:afterAutospacing="0"/>
        <w:ind w:left="170"/>
        <w:jc w:val="both"/>
      </w:pPr>
      <w:r w:rsidRPr="00245C6B">
        <w:rPr>
          <w:b/>
        </w:rPr>
        <w:t>Учитель</w:t>
      </w:r>
      <w:r w:rsidR="00245C6B" w:rsidRPr="00245C6B">
        <w:rPr>
          <w:b/>
        </w:rPr>
        <w:t xml:space="preserve"> истории</w:t>
      </w:r>
      <w:r w:rsidRPr="00245C6B">
        <w:rPr>
          <w:b/>
        </w:rPr>
        <w:t>.</w:t>
      </w:r>
      <w:r>
        <w:t xml:space="preserve"> </w:t>
      </w:r>
      <w:r w:rsidR="00955E55" w:rsidRPr="00D041C3">
        <w:t xml:space="preserve">Таким образом, </w:t>
      </w:r>
      <w:r w:rsidR="00CA3298" w:rsidRPr="00D041C3">
        <w:t>в</w:t>
      </w:r>
      <w:r w:rsidR="00955E55" w:rsidRPr="00D041C3">
        <w:t>есной 1949 г. между арабами и евреями было заключено перемирие. Перемирие не урегулировало конфликт. Палестинские арабы не смогли воспользоваться своим правом на создание собственного государства. Война только положила начало неприятностям в регионе.</w:t>
      </w:r>
      <w:r>
        <w:t xml:space="preserve"> </w:t>
      </w:r>
    </w:p>
    <w:p w:rsidR="00D041C3" w:rsidRDefault="00D041C3" w:rsidP="00A31D4B">
      <w:pPr>
        <w:pStyle w:val="a7"/>
        <w:shd w:val="clear" w:color="auto" w:fill="FFFFFF"/>
        <w:spacing w:before="0" w:beforeAutospacing="0" w:after="0" w:afterAutospacing="0"/>
        <w:ind w:left="170" w:firstLine="538"/>
        <w:jc w:val="both"/>
      </w:pPr>
      <w:r w:rsidRPr="0096237B">
        <w:rPr>
          <w:b/>
        </w:rPr>
        <w:t>Сейчас мы познакомимся с событиями 2 арабо-израильской войны. По ходу моего рассказа вам</w:t>
      </w:r>
      <w:r>
        <w:t xml:space="preserve"> </w:t>
      </w:r>
      <w:r w:rsidRPr="0096237B">
        <w:rPr>
          <w:b/>
        </w:rPr>
        <w:t xml:space="preserve">необходимо </w:t>
      </w:r>
      <w:r w:rsidR="00245C6B" w:rsidRPr="0096237B">
        <w:rPr>
          <w:b/>
        </w:rPr>
        <w:t>заполн</w:t>
      </w:r>
      <w:r w:rsidRPr="0096237B">
        <w:rPr>
          <w:b/>
        </w:rPr>
        <w:t>ить таблицу</w:t>
      </w:r>
      <w:r>
        <w:t>:</w:t>
      </w:r>
    </w:p>
    <w:p w:rsidR="00A31D4B" w:rsidRDefault="00A31D4B" w:rsidP="00A31D4B">
      <w:pPr>
        <w:pStyle w:val="a7"/>
        <w:shd w:val="clear" w:color="auto" w:fill="FFFFFF"/>
        <w:spacing w:before="0" w:beforeAutospacing="0" w:after="0" w:afterAutospacing="0"/>
        <w:ind w:left="170" w:firstLine="538"/>
        <w:jc w:val="both"/>
      </w:pPr>
    </w:p>
    <w:tbl>
      <w:tblPr>
        <w:tblStyle w:val="a8"/>
        <w:tblW w:w="0" w:type="auto"/>
        <w:tblInd w:w="720" w:type="dxa"/>
        <w:tblLook w:val="04A0" w:firstRow="1" w:lastRow="0" w:firstColumn="1" w:lastColumn="0" w:noHBand="0" w:noVBand="1"/>
      </w:tblPr>
      <w:tblGrid>
        <w:gridCol w:w="693"/>
        <w:gridCol w:w="2757"/>
        <w:gridCol w:w="1725"/>
        <w:gridCol w:w="1725"/>
        <w:gridCol w:w="1725"/>
      </w:tblGrid>
      <w:tr w:rsidR="00D041C3" w:rsidTr="00C61312">
        <w:tc>
          <w:tcPr>
            <w:tcW w:w="693" w:type="dxa"/>
          </w:tcPr>
          <w:p w:rsidR="00D041C3" w:rsidRDefault="00C61312" w:rsidP="00D041C3">
            <w:pPr>
              <w:pStyle w:val="a7"/>
              <w:spacing w:before="0" w:beforeAutospacing="0" w:after="0" w:afterAutospacing="0"/>
              <w:jc w:val="both"/>
            </w:pPr>
            <w:r>
              <w:t>№ пп</w:t>
            </w:r>
          </w:p>
        </w:tc>
        <w:tc>
          <w:tcPr>
            <w:tcW w:w="2757" w:type="dxa"/>
          </w:tcPr>
          <w:p w:rsidR="00D041C3" w:rsidRDefault="00C61312" w:rsidP="00D041C3">
            <w:pPr>
              <w:pStyle w:val="a7"/>
              <w:spacing w:before="0" w:beforeAutospacing="0" w:after="0" w:afterAutospacing="0"/>
              <w:jc w:val="both"/>
            </w:pPr>
            <w:r>
              <w:t>Название войны</w:t>
            </w:r>
          </w:p>
        </w:tc>
        <w:tc>
          <w:tcPr>
            <w:tcW w:w="1725" w:type="dxa"/>
          </w:tcPr>
          <w:p w:rsidR="00D041C3" w:rsidRDefault="00C61312" w:rsidP="00D041C3">
            <w:pPr>
              <w:pStyle w:val="a7"/>
              <w:spacing w:before="0" w:beforeAutospacing="0" w:after="0" w:afterAutospacing="0"/>
              <w:jc w:val="both"/>
            </w:pPr>
            <w:r>
              <w:t>Дата</w:t>
            </w:r>
          </w:p>
        </w:tc>
        <w:tc>
          <w:tcPr>
            <w:tcW w:w="1725" w:type="dxa"/>
          </w:tcPr>
          <w:p w:rsidR="00D041C3" w:rsidRDefault="00C61312" w:rsidP="00D041C3">
            <w:pPr>
              <w:pStyle w:val="a7"/>
              <w:spacing w:before="0" w:beforeAutospacing="0" w:after="0" w:afterAutospacing="0"/>
              <w:jc w:val="both"/>
            </w:pPr>
            <w:r>
              <w:t>Основные участники</w:t>
            </w:r>
          </w:p>
        </w:tc>
        <w:tc>
          <w:tcPr>
            <w:tcW w:w="1725" w:type="dxa"/>
          </w:tcPr>
          <w:p w:rsidR="00D041C3" w:rsidRDefault="00C61312" w:rsidP="00D041C3">
            <w:pPr>
              <w:pStyle w:val="a7"/>
              <w:spacing w:before="0" w:beforeAutospacing="0" w:after="0" w:afterAutospacing="0"/>
              <w:jc w:val="both"/>
            </w:pPr>
            <w:r>
              <w:t>Результат</w:t>
            </w:r>
          </w:p>
        </w:tc>
      </w:tr>
    </w:tbl>
    <w:p w:rsidR="00B334B9" w:rsidRDefault="00B334B9" w:rsidP="00625297">
      <w:pPr>
        <w:ind w:left="227" w:firstLine="567"/>
        <w:jc w:val="both"/>
        <w:rPr>
          <w:noProof/>
        </w:rPr>
      </w:pPr>
    </w:p>
    <w:p w:rsidR="00C61517" w:rsidRPr="003F48A3" w:rsidRDefault="00C61517" w:rsidP="00625297">
      <w:pPr>
        <w:ind w:left="227" w:firstLine="567"/>
        <w:jc w:val="both"/>
      </w:pPr>
      <w:r w:rsidRPr="003F48A3">
        <w:rPr>
          <w:noProof/>
        </w:rPr>
        <w:t>После прихода к власти в Египте</w:t>
      </w:r>
      <w:r w:rsidRPr="003F48A3">
        <w:t xml:space="preserve"> Гамаль Абдель Насэра ситуация в регионе снова</w:t>
      </w:r>
      <w:r w:rsidR="003F48A3" w:rsidRPr="003F48A3">
        <w:t xml:space="preserve"> </w:t>
      </w:r>
      <w:r w:rsidRPr="003F48A3">
        <w:t>обострилась. Насер вынашивает идею вытеснить англичан из региона, уничтожить</w:t>
      </w:r>
      <w:r w:rsidR="003F48A3" w:rsidRPr="003F48A3">
        <w:t xml:space="preserve"> </w:t>
      </w:r>
      <w:r w:rsidRPr="003F48A3">
        <w:t xml:space="preserve">Израиль и восстановить господство ислама на Ближнем Востоке.  </w:t>
      </w:r>
      <w:r w:rsidRPr="003F48A3">
        <w:rPr>
          <w:noProof/>
        </w:rPr>
        <mc:AlternateContent>
          <mc:Choice Requires="wps">
            <w:drawing>
              <wp:anchor distT="0" distB="0" distL="114300" distR="114300" simplePos="0" relativeHeight="251660288" behindDoc="0" locked="0" layoutInCell="1" allowOverlap="1">
                <wp:simplePos x="0" y="0"/>
                <wp:positionH relativeFrom="column">
                  <wp:posOffset>-2372995</wp:posOffset>
                </wp:positionH>
                <wp:positionV relativeFrom="paragraph">
                  <wp:posOffset>248920</wp:posOffset>
                </wp:positionV>
                <wp:extent cx="170180" cy="95885"/>
                <wp:effectExtent l="17780" t="20320" r="50165"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9588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0B4D9" id="_x0000_t32" coordsize="21600,21600" o:spt="32" o:oned="t" path="m,l21600,21600e" filled="f">
                <v:path arrowok="t" fillok="f" o:connecttype="none"/>
                <o:lock v:ext="edit" shapetype="t"/>
              </v:shapetype>
              <v:shape id="Прямая со стрелкой 1" o:spid="_x0000_s1026" type="#_x0000_t32" style="position:absolute;margin-left:-186.85pt;margin-top:19.6pt;width:13.4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" strokecolor="red" strokeweight="2.25pt">
                <v:stroke endarrow="block"/>
              </v:shape>
            </w:pict>
          </mc:Fallback>
        </mc:AlternateContent>
      </w:r>
      <w:r w:rsidRPr="003F48A3">
        <w:t>Против него бы</w:t>
      </w:r>
      <w:r w:rsidR="003F48A3" w:rsidRPr="003F48A3">
        <w:t xml:space="preserve">ли </w:t>
      </w:r>
      <w:r w:rsidRPr="003F48A3">
        <w:t>настроены англичане и французы, корпорации которых владели</w:t>
      </w:r>
      <w:r w:rsidR="003F48A3" w:rsidRPr="003F48A3">
        <w:t xml:space="preserve"> </w:t>
      </w:r>
      <w:r w:rsidRPr="003F48A3">
        <w:t xml:space="preserve">важнейшей </w:t>
      </w:r>
      <w:r w:rsidRPr="003F48A3">
        <w:lastRenderedPageBreak/>
        <w:t>транспортной артерией региона - Суэцким каналом.</w:t>
      </w:r>
      <w:r w:rsidR="003F48A3" w:rsidRPr="003F48A3">
        <w:t xml:space="preserve"> </w:t>
      </w:r>
      <w:r w:rsidRPr="003F48A3">
        <w:t>Египетский президент установил тесные отношения с СССР, что вызвало проте</w:t>
      </w:r>
      <w:r w:rsidR="000C1CE9" w:rsidRPr="003F48A3">
        <w:t xml:space="preserve">ст </w:t>
      </w:r>
      <w:r w:rsidRPr="003F48A3">
        <w:t>Запада, которые отказались финансировать строительство в стране Асуанской плотины на реке Нил и создание ГЭС.</w:t>
      </w:r>
      <w:r w:rsidR="003F48A3" w:rsidRPr="003F48A3">
        <w:t xml:space="preserve"> </w:t>
      </w:r>
      <w:r w:rsidRPr="003F48A3">
        <w:t xml:space="preserve">Отказ Запада финансировать строительство плотины подтолкнул Насера к решению национализировать Суэцкий канал. </w:t>
      </w:r>
    </w:p>
    <w:p w:rsidR="003F48A3" w:rsidRPr="003F48A3" w:rsidRDefault="00C61517" w:rsidP="00625297">
      <w:pPr>
        <w:ind w:left="227" w:firstLine="567"/>
        <w:jc w:val="both"/>
      </w:pPr>
      <w:r w:rsidRPr="003F48A3">
        <w:t xml:space="preserve">26 июля 1956 г. Суэцкий канал объявлялся собственностью Египта. Возник международный кризис. Великобритания, Франция и Израиль принимают решение осуществить в Египте государственный переворот. </w:t>
      </w:r>
      <w:r w:rsidR="003F48A3" w:rsidRPr="003F48A3">
        <w:t xml:space="preserve">Пользуясь международным кризисом, 30 октября 1956 г. израильские войска вторгаются в Египет. 31 октября англо-французские войска начали военные действия. Израильская армия захватила Сектор Газа и заняла большую часть Синайского полуострова. Началась дипломатическая борьба. На сторону Египта встали СССР, Лига арабских стран и, что самое интересное, - США. </w:t>
      </w:r>
    </w:p>
    <w:p w:rsidR="003F48A3" w:rsidRPr="003F48A3" w:rsidRDefault="003F48A3" w:rsidP="00625297">
      <w:pPr>
        <w:ind w:left="227" w:firstLine="567"/>
        <w:jc w:val="both"/>
      </w:pPr>
      <w:r w:rsidRPr="003F48A3">
        <w:t xml:space="preserve">Англия и Франция и Израиль были объявлены агрессорами. Совет Безопасности потребовал немедленно прекратить боевые действия и вывести войска с оккупированных территорий. </w:t>
      </w:r>
    </w:p>
    <w:p w:rsidR="003F48A3" w:rsidRPr="003F48A3" w:rsidRDefault="003F48A3" w:rsidP="00625297">
      <w:pPr>
        <w:ind w:left="227" w:firstLine="567"/>
        <w:jc w:val="both"/>
      </w:pPr>
      <w:r w:rsidRPr="003F48A3">
        <w:t xml:space="preserve">5 ноября 1956 г. советское правительство обратилось к Англии, Франции и Израилю с ультимативным требованием немедленно прекратить военные действия, предупредив о возможности применения против них советского ракетного оружия. После этого военные действия были прекращены. </w:t>
      </w:r>
    </w:p>
    <w:p w:rsidR="003F48A3" w:rsidRPr="003F48A3" w:rsidRDefault="003F48A3" w:rsidP="00625297">
      <w:pPr>
        <w:ind w:left="227" w:firstLine="567"/>
        <w:jc w:val="both"/>
      </w:pPr>
      <w:r w:rsidRPr="003F48A3">
        <w:t xml:space="preserve">Генеральная Ассамблея ООН проголосовала за введение в зону конфликта международных сил ООН для контроля за выводом войск Англии, Франции и Израиля с египетской территории. </w:t>
      </w:r>
    </w:p>
    <w:p w:rsidR="003F48A3" w:rsidRPr="003F48A3" w:rsidRDefault="003F48A3" w:rsidP="00625297">
      <w:pPr>
        <w:ind w:left="227" w:firstLine="567"/>
        <w:jc w:val="both"/>
      </w:pPr>
      <w:r w:rsidRPr="003F48A3">
        <w:t>Провал агрессии против Египта имел большое международное значение. Вырос авторитет Египта и его президента Насэра, который стал лидером арабского мира. Значительно ослабли позиции Англии и Франции на Ближнем Востоке.</w:t>
      </w:r>
    </w:p>
    <w:p w:rsidR="003F48A3" w:rsidRPr="00FE61C5" w:rsidRDefault="00FE61C5" w:rsidP="00625297">
      <w:pPr>
        <w:ind w:left="227" w:firstLine="567"/>
        <w:jc w:val="both"/>
        <w:rPr>
          <w:b/>
        </w:rPr>
      </w:pPr>
      <w:r>
        <w:rPr>
          <w:b/>
        </w:rPr>
        <w:t>Проверка заполнения</w:t>
      </w:r>
      <w:r w:rsidR="003F48A3" w:rsidRPr="00FE61C5">
        <w:rPr>
          <w:b/>
        </w:rPr>
        <w:t xml:space="preserve"> таблицы</w:t>
      </w:r>
      <w:r>
        <w:rPr>
          <w:b/>
        </w:rPr>
        <w:t xml:space="preserve"> (взаимопроверка)</w:t>
      </w:r>
      <w:r w:rsidR="003F48A3" w:rsidRPr="00FE61C5">
        <w:rPr>
          <w:b/>
        </w:rPr>
        <w:t>.</w:t>
      </w:r>
    </w:p>
    <w:p w:rsidR="00A93F85" w:rsidRDefault="00A93F85" w:rsidP="00625297">
      <w:pPr>
        <w:ind w:left="227" w:firstLine="567"/>
        <w:jc w:val="both"/>
      </w:pPr>
    </w:p>
    <w:p w:rsidR="003F48A3" w:rsidRPr="00F41E6F" w:rsidRDefault="003F48A3" w:rsidP="00625297">
      <w:pPr>
        <w:ind w:left="227" w:firstLine="567"/>
        <w:jc w:val="both"/>
        <w:rPr>
          <w:b/>
          <w:iCs/>
        </w:rPr>
      </w:pPr>
      <w:r w:rsidRPr="003F48A3">
        <w:t xml:space="preserve">Для изучения событий </w:t>
      </w:r>
      <w:r w:rsidRPr="003F48A3">
        <w:rPr>
          <w:iCs/>
        </w:rPr>
        <w:t xml:space="preserve">«Шестидневной войны» 1967 г. и заполнения таблицы </w:t>
      </w:r>
      <w:r w:rsidR="008B5538">
        <w:rPr>
          <w:b/>
          <w:iCs/>
        </w:rPr>
        <w:t xml:space="preserve">посмотрим видеофильм </w:t>
      </w:r>
      <w:hyperlink r:id="rId11" w:history="1">
        <w:r w:rsidR="008B5538" w:rsidRPr="003B3342">
          <w:rPr>
            <w:rStyle w:val="a6"/>
          </w:rPr>
          <w:t>https://cloud.mail.ru/public/Rnrs/bFR94U2R8</w:t>
        </w:r>
      </w:hyperlink>
      <w:r w:rsidR="008B5538">
        <w:rPr>
          <w:rStyle w:val="a6"/>
        </w:rPr>
        <w:t xml:space="preserve"> </w:t>
      </w:r>
    </w:p>
    <w:p w:rsidR="003F48A3" w:rsidRPr="00F41E6F" w:rsidRDefault="00FC3A33" w:rsidP="00625297">
      <w:pPr>
        <w:ind w:left="227" w:firstLine="567"/>
        <w:jc w:val="both"/>
        <w:rPr>
          <w:b/>
          <w:iCs/>
        </w:rPr>
      </w:pPr>
      <w:r w:rsidRPr="00FC3A33">
        <w:rPr>
          <w:b/>
          <w:iCs/>
        </w:rPr>
        <w:t>Проверка запо</w:t>
      </w:r>
      <w:r>
        <w:rPr>
          <w:b/>
          <w:iCs/>
        </w:rPr>
        <w:t>лнения таблицы (взаимопроверка)</w:t>
      </w:r>
      <w:r w:rsidR="003F48A3" w:rsidRPr="00F41E6F">
        <w:rPr>
          <w:b/>
          <w:iCs/>
        </w:rPr>
        <w:t>.</w:t>
      </w:r>
    </w:p>
    <w:p w:rsidR="000A747D" w:rsidRPr="007B5430" w:rsidRDefault="00F41E6F" w:rsidP="00625297">
      <w:pPr>
        <w:ind w:left="227"/>
        <w:jc w:val="both"/>
        <w:rPr>
          <w:spacing w:val="2"/>
          <w:shd w:val="clear" w:color="auto" w:fill="FFFFFF"/>
        </w:rPr>
      </w:pPr>
      <w:r w:rsidRPr="00F41E6F">
        <w:rPr>
          <w:b/>
          <w:iCs/>
        </w:rPr>
        <w:t>Учащийся выступает с информацией</w:t>
      </w:r>
      <w:r w:rsidRPr="00F41E6F">
        <w:rPr>
          <w:b/>
        </w:rPr>
        <w:t xml:space="preserve"> о </w:t>
      </w:r>
      <w:proofErr w:type="spellStart"/>
      <w:r w:rsidRPr="00F41E6F">
        <w:rPr>
          <w:b/>
          <w:iCs/>
        </w:rPr>
        <w:t>Моше</w:t>
      </w:r>
      <w:proofErr w:type="spellEnd"/>
      <w:r w:rsidRPr="00F41E6F">
        <w:rPr>
          <w:b/>
          <w:iCs/>
        </w:rPr>
        <w:t xml:space="preserve"> </w:t>
      </w:r>
      <w:proofErr w:type="spellStart"/>
      <w:proofErr w:type="gramStart"/>
      <w:r w:rsidRPr="00F41E6F">
        <w:rPr>
          <w:b/>
          <w:iCs/>
        </w:rPr>
        <w:t>Даяне</w:t>
      </w:r>
      <w:proofErr w:type="spellEnd"/>
      <w:r w:rsidRPr="00F41E6F">
        <w:rPr>
          <w:b/>
          <w:iCs/>
        </w:rPr>
        <w:t xml:space="preserve">  (</w:t>
      </w:r>
      <w:proofErr w:type="gramEnd"/>
      <w:r w:rsidRPr="00F41E6F">
        <w:rPr>
          <w:b/>
          <w:iCs/>
        </w:rPr>
        <w:t>индивидуальное опережающее домашнее задание к данному уроку):</w:t>
      </w:r>
      <w:r>
        <w:rPr>
          <w:iCs/>
        </w:rPr>
        <w:t xml:space="preserve"> </w:t>
      </w:r>
      <w:r w:rsidR="000A747D" w:rsidRPr="007B5430">
        <w:rPr>
          <w:spacing w:val="2"/>
          <w:shd w:val="clear" w:color="auto" w:fill="FFFFFF"/>
        </w:rPr>
        <w:t>В конце 60-х начале 80-х годов в Советском Союзе имя этого генерала было у всех на слуху. Оно упоминалось и в средствах массовой информации, и в знаменитых разговорах на кухнях, и в произведениях фольклора - в песнях, легендах, анекдотах. Имя этого генерала - Моше Даян. Правда, в те годы советская пропаганда изображала его как символ "международного сионизма и израильской военщины". Во-первых, именно он разработал план войны, начавшейся в июне 1967 года. Во-вторых, его внешний облик как нельзя более соответствовал образу врага. Жесткое лицо, черная повязка на левом глазу делал</w:t>
      </w:r>
      <w:r w:rsidR="000A747D">
        <w:rPr>
          <w:spacing w:val="2"/>
          <w:shd w:val="clear" w:color="auto" w:fill="FFFFFF"/>
        </w:rPr>
        <w:t xml:space="preserve">и Даяна идеальным отрицательным </w:t>
      </w:r>
      <w:r w:rsidR="000A747D" w:rsidRPr="007B5430">
        <w:rPr>
          <w:spacing w:val="2"/>
          <w:shd w:val="clear" w:color="auto" w:fill="FFFFFF"/>
        </w:rPr>
        <w:t>героем.</w:t>
      </w:r>
      <w:r w:rsidR="000A747D">
        <w:rPr>
          <w:spacing w:val="2"/>
        </w:rPr>
        <w:t xml:space="preserve"> </w:t>
      </w:r>
      <w:r w:rsidR="000A747D" w:rsidRPr="007B5430">
        <w:rPr>
          <w:spacing w:val="2"/>
          <w:shd w:val="clear" w:color="auto" w:fill="FFFFFF"/>
        </w:rPr>
        <w:t xml:space="preserve">Он известен как хладнокровный, решительный руководитель, упорно отстаивавший свои взгляды, мужественный и жесткий воин. </w:t>
      </w:r>
    </w:p>
    <w:p w:rsidR="003F48A3" w:rsidRPr="003F48A3" w:rsidRDefault="003F48A3" w:rsidP="003F48A3">
      <w:pPr>
        <w:ind w:left="720" w:firstLine="567"/>
        <w:jc w:val="both"/>
      </w:pPr>
    </w:p>
    <w:p w:rsidR="00634A91" w:rsidRDefault="00634A91" w:rsidP="0046031E">
      <w:pPr>
        <w:ind w:left="227" w:firstLine="567"/>
        <w:jc w:val="both"/>
        <w:rPr>
          <w:b/>
          <w:lang w:val="en-US"/>
        </w:rPr>
      </w:pPr>
      <w:r>
        <w:rPr>
          <w:b/>
        </w:rPr>
        <w:t>Учитель</w:t>
      </w:r>
      <w:r w:rsidRPr="002E03F1">
        <w:rPr>
          <w:b/>
          <w:lang w:val="en-US"/>
        </w:rPr>
        <w:t xml:space="preserve"> </w:t>
      </w:r>
      <w:r>
        <w:rPr>
          <w:b/>
        </w:rPr>
        <w:t>английского</w:t>
      </w:r>
      <w:r w:rsidRPr="002E03F1">
        <w:rPr>
          <w:b/>
          <w:lang w:val="en-US"/>
        </w:rPr>
        <w:t xml:space="preserve"> </w:t>
      </w:r>
      <w:r>
        <w:rPr>
          <w:b/>
        </w:rPr>
        <w:t>языка</w:t>
      </w:r>
      <w:r w:rsidRPr="002E03F1">
        <w:rPr>
          <w:b/>
          <w:lang w:val="en-US"/>
        </w:rPr>
        <w:t xml:space="preserve">. </w:t>
      </w:r>
      <w:r w:rsidR="00541922" w:rsidRPr="00541922">
        <w:rPr>
          <w:lang w:val="en-US"/>
        </w:rPr>
        <w:t>The next stage of this historical process was in 1973.</w:t>
      </w:r>
      <w:r w:rsidR="00541922">
        <w:rPr>
          <w:b/>
          <w:lang w:val="en-US"/>
        </w:rPr>
        <w:t xml:space="preserve"> </w:t>
      </w:r>
      <w:proofErr w:type="gramStart"/>
      <w:r w:rsidR="00541922">
        <w:rPr>
          <w:b/>
          <w:lang w:val="en-US"/>
        </w:rPr>
        <w:t>Let</w:t>
      </w:r>
      <w:r w:rsidR="00541922" w:rsidRPr="00541922">
        <w:rPr>
          <w:b/>
          <w:lang w:val="en-US"/>
        </w:rPr>
        <w:t>’</w:t>
      </w:r>
      <w:r w:rsidR="00541922">
        <w:rPr>
          <w:b/>
          <w:lang w:val="en-US"/>
        </w:rPr>
        <w:t>s</w:t>
      </w:r>
      <w:proofErr w:type="gramEnd"/>
      <w:r w:rsidR="00541922" w:rsidRPr="00541922">
        <w:rPr>
          <w:b/>
          <w:lang w:val="en-US"/>
        </w:rPr>
        <w:t xml:space="preserve"> </w:t>
      </w:r>
      <w:r w:rsidR="00541922">
        <w:rPr>
          <w:b/>
          <w:lang w:val="en-US"/>
        </w:rPr>
        <w:t>read</w:t>
      </w:r>
      <w:r w:rsidR="00541922" w:rsidRPr="00541922">
        <w:rPr>
          <w:b/>
          <w:lang w:val="en-US"/>
        </w:rPr>
        <w:t xml:space="preserve"> </w:t>
      </w:r>
      <w:r w:rsidR="00541922">
        <w:rPr>
          <w:b/>
          <w:lang w:val="en-US"/>
        </w:rPr>
        <w:t>the text</w:t>
      </w:r>
      <w:r w:rsidR="00700958" w:rsidRPr="00700958">
        <w:rPr>
          <w:b/>
          <w:lang w:val="en-US"/>
        </w:rPr>
        <w:t xml:space="preserve"> </w:t>
      </w:r>
      <w:r w:rsidR="00541922">
        <w:rPr>
          <w:b/>
          <w:lang w:val="en-US"/>
        </w:rPr>
        <w:t>and answer the questions:</w:t>
      </w:r>
    </w:p>
    <w:p w:rsidR="00541922" w:rsidRPr="00541922" w:rsidRDefault="00541922" w:rsidP="00541922">
      <w:pPr>
        <w:pStyle w:val="a3"/>
        <w:numPr>
          <w:ilvl w:val="0"/>
          <w:numId w:val="7"/>
        </w:numPr>
        <w:jc w:val="both"/>
        <w:rPr>
          <w:lang w:val="en-US"/>
        </w:rPr>
      </w:pPr>
      <w:r w:rsidRPr="00541922">
        <w:rPr>
          <w:lang w:val="en-US"/>
        </w:rPr>
        <w:t>Name the main events of the Arab-Israeli War of 1973.</w:t>
      </w:r>
    </w:p>
    <w:p w:rsidR="00541922" w:rsidRPr="00541922" w:rsidRDefault="00541922" w:rsidP="00541922">
      <w:pPr>
        <w:pStyle w:val="a3"/>
        <w:numPr>
          <w:ilvl w:val="0"/>
          <w:numId w:val="7"/>
        </w:numPr>
        <w:jc w:val="both"/>
        <w:rPr>
          <w:lang w:val="en-US"/>
        </w:rPr>
      </w:pPr>
      <w:r w:rsidRPr="00541922">
        <w:rPr>
          <w:lang w:val="en-US"/>
        </w:rPr>
        <w:t>What can you tell about the losses of Syria, Egypt and Israel?</w:t>
      </w:r>
    </w:p>
    <w:p w:rsidR="00541922" w:rsidRPr="00541922" w:rsidRDefault="00541922" w:rsidP="00541922">
      <w:pPr>
        <w:pStyle w:val="a3"/>
        <w:numPr>
          <w:ilvl w:val="0"/>
          <w:numId w:val="7"/>
        </w:numPr>
        <w:jc w:val="both"/>
        <w:rPr>
          <w:lang w:val="en-US"/>
        </w:rPr>
      </w:pPr>
      <w:r w:rsidRPr="00541922">
        <w:rPr>
          <w:lang w:val="en-US"/>
        </w:rPr>
        <w:t>What event meant the end of the war?</w:t>
      </w:r>
    </w:p>
    <w:p w:rsidR="00541922" w:rsidRPr="00541922" w:rsidRDefault="00541922" w:rsidP="00541922">
      <w:pPr>
        <w:spacing w:line="259" w:lineRule="auto"/>
        <w:rPr>
          <w:rFonts w:eastAsiaTheme="minorHAnsi"/>
          <w:b/>
          <w:sz w:val="22"/>
          <w:szCs w:val="22"/>
          <w:lang w:eastAsia="en-US"/>
        </w:rPr>
      </w:pPr>
      <w:r w:rsidRPr="00541922">
        <w:rPr>
          <w:rFonts w:eastAsiaTheme="minorHAnsi"/>
          <w:b/>
          <w:sz w:val="22"/>
          <w:szCs w:val="22"/>
          <w:lang w:val="en-US" w:eastAsia="en-US"/>
        </w:rPr>
        <w:t>Unknown</w:t>
      </w:r>
      <w:r w:rsidRPr="00541922">
        <w:rPr>
          <w:rFonts w:eastAsiaTheme="minorHAnsi"/>
          <w:b/>
          <w:sz w:val="22"/>
          <w:szCs w:val="22"/>
          <w:lang w:eastAsia="en-US"/>
        </w:rPr>
        <w:t xml:space="preserve"> </w:t>
      </w:r>
      <w:r w:rsidRPr="00541922">
        <w:rPr>
          <w:rFonts w:eastAsiaTheme="minorHAnsi"/>
          <w:b/>
          <w:sz w:val="22"/>
          <w:szCs w:val="22"/>
          <w:lang w:val="en-US" w:eastAsia="en-US"/>
        </w:rPr>
        <w:t>words</w:t>
      </w:r>
      <w:r w:rsidRPr="00541922">
        <w:rPr>
          <w:rFonts w:eastAsiaTheme="minorHAnsi"/>
          <w:b/>
          <w:sz w:val="22"/>
          <w:szCs w:val="22"/>
          <w:lang w:eastAsia="en-US"/>
        </w:rPr>
        <w:t>:</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the</w:t>
      </w:r>
      <w:proofErr w:type="gramEnd"/>
      <w:r w:rsidRPr="00541922">
        <w:rPr>
          <w:rFonts w:eastAsiaTheme="minorHAnsi"/>
          <w:sz w:val="22"/>
          <w:szCs w:val="22"/>
          <w:lang w:eastAsia="en-US"/>
        </w:rPr>
        <w:t xml:space="preserve"> </w:t>
      </w:r>
      <w:r w:rsidRPr="00541922">
        <w:rPr>
          <w:rFonts w:eastAsiaTheme="minorHAnsi"/>
          <w:sz w:val="22"/>
          <w:szCs w:val="22"/>
          <w:lang w:val="en-US" w:eastAsia="en-US"/>
        </w:rPr>
        <w:t>Day</w:t>
      </w:r>
      <w:r w:rsidRPr="00541922">
        <w:rPr>
          <w:rFonts w:eastAsiaTheme="minorHAnsi"/>
          <w:sz w:val="22"/>
          <w:szCs w:val="22"/>
          <w:lang w:eastAsia="en-US"/>
        </w:rPr>
        <w:t xml:space="preserve"> </w:t>
      </w:r>
      <w:r w:rsidRPr="00541922">
        <w:rPr>
          <w:rFonts w:eastAsiaTheme="minorHAnsi"/>
          <w:sz w:val="22"/>
          <w:szCs w:val="22"/>
          <w:lang w:val="en-US" w:eastAsia="en-US"/>
        </w:rPr>
        <w:t>of</w:t>
      </w:r>
      <w:r w:rsidRPr="00541922">
        <w:rPr>
          <w:rFonts w:eastAsiaTheme="minorHAnsi"/>
          <w:sz w:val="22"/>
          <w:szCs w:val="22"/>
          <w:lang w:eastAsia="en-US"/>
        </w:rPr>
        <w:t xml:space="preserve"> </w:t>
      </w:r>
      <w:r w:rsidRPr="00541922">
        <w:rPr>
          <w:rFonts w:eastAsiaTheme="minorHAnsi"/>
          <w:sz w:val="22"/>
          <w:szCs w:val="22"/>
          <w:lang w:val="en-US" w:eastAsia="en-US"/>
        </w:rPr>
        <w:t>Atonement</w:t>
      </w:r>
      <w:r w:rsidRPr="00541922">
        <w:rPr>
          <w:rFonts w:eastAsiaTheme="minorHAnsi"/>
          <w:sz w:val="22"/>
          <w:szCs w:val="22"/>
          <w:lang w:eastAsia="en-US"/>
        </w:rPr>
        <w:t xml:space="preserve"> – Судный день (День Всепрощения, День искупления)</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fasting</w:t>
      </w:r>
      <w:proofErr w:type="gramEnd"/>
      <w:r w:rsidRPr="00541922">
        <w:rPr>
          <w:rFonts w:eastAsiaTheme="minorHAnsi"/>
          <w:sz w:val="22"/>
          <w:szCs w:val="22"/>
          <w:lang w:eastAsia="en-US"/>
        </w:rPr>
        <w:t xml:space="preserve"> – соблюдение поста</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pray</w:t>
      </w:r>
      <w:proofErr w:type="gramEnd"/>
      <w:r w:rsidRPr="00541922">
        <w:rPr>
          <w:rFonts w:eastAsiaTheme="minorHAnsi"/>
          <w:sz w:val="22"/>
          <w:szCs w:val="22"/>
          <w:lang w:eastAsia="en-US"/>
        </w:rPr>
        <w:t xml:space="preserve"> - молиться</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outbreak</w:t>
      </w:r>
      <w:proofErr w:type="gramEnd"/>
      <w:r w:rsidRPr="00541922">
        <w:rPr>
          <w:rFonts w:eastAsiaTheme="minorHAnsi"/>
          <w:sz w:val="22"/>
          <w:szCs w:val="22"/>
          <w:lang w:eastAsia="en-US"/>
        </w:rPr>
        <w:t xml:space="preserve"> </w:t>
      </w:r>
      <w:r w:rsidRPr="00541922">
        <w:rPr>
          <w:rFonts w:eastAsiaTheme="minorHAnsi"/>
          <w:sz w:val="22"/>
          <w:szCs w:val="22"/>
          <w:lang w:val="en-US" w:eastAsia="en-US"/>
        </w:rPr>
        <w:t>of</w:t>
      </w:r>
      <w:r w:rsidRPr="00541922">
        <w:rPr>
          <w:rFonts w:eastAsiaTheme="minorHAnsi"/>
          <w:sz w:val="22"/>
          <w:szCs w:val="22"/>
          <w:lang w:eastAsia="en-US"/>
        </w:rPr>
        <w:t xml:space="preserve"> </w:t>
      </w:r>
      <w:r w:rsidRPr="00541922">
        <w:rPr>
          <w:rFonts w:eastAsiaTheme="minorHAnsi"/>
          <w:sz w:val="22"/>
          <w:szCs w:val="22"/>
          <w:lang w:val="en-US" w:eastAsia="en-US"/>
        </w:rPr>
        <w:t>fighting</w:t>
      </w:r>
      <w:r w:rsidRPr="00541922">
        <w:rPr>
          <w:rFonts w:eastAsiaTheme="minorHAnsi"/>
          <w:sz w:val="22"/>
          <w:szCs w:val="22"/>
          <w:lang w:eastAsia="en-US"/>
        </w:rPr>
        <w:t xml:space="preserve"> – вспышка сражений</w:t>
      </w:r>
    </w:p>
    <w:p w:rsidR="00541922" w:rsidRPr="00541922" w:rsidRDefault="00541922" w:rsidP="00541922">
      <w:pPr>
        <w:spacing w:line="259" w:lineRule="auto"/>
        <w:rPr>
          <w:rFonts w:eastAsiaTheme="minorHAnsi"/>
          <w:sz w:val="22"/>
          <w:szCs w:val="22"/>
          <w:lang w:eastAsia="en-US"/>
        </w:rPr>
      </w:pPr>
      <w:r w:rsidRPr="00541922">
        <w:rPr>
          <w:rFonts w:eastAsiaTheme="minorHAnsi"/>
          <w:sz w:val="22"/>
          <w:szCs w:val="22"/>
          <w:lang w:val="en-US" w:eastAsia="en-US"/>
        </w:rPr>
        <w:lastRenderedPageBreak/>
        <w:t>Suez</w:t>
      </w:r>
      <w:r w:rsidRPr="00541922">
        <w:rPr>
          <w:rFonts w:eastAsiaTheme="minorHAnsi"/>
          <w:sz w:val="22"/>
          <w:szCs w:val="22"/>
          <w:lang w:eastAsia="en-US"/>
        </w:rPr>
        <w:t xml:space="preserve"> </w:t>
      </w:r>
      <w:r w:rsidRPr="00541922">
        <w:rPr>
          <w:rFonts w:eastAsiaTheme="minorHAnsi"/>
          <w:sz w:val="22"/>
          <w:szCs w:val="22"/>
          <w:lang w:val="en-US" w:eastAsia="en-US"/>
        </w:rPr>
        <w:t>Canal</w:t>
      </w:r>
      <w:r w:rsidRPr="00541922">
        <w:rPr>
          <w:rFonts w:eastAsiaTheme="minorHAnsi"/>
          <w:sz w:val="22"/>
          <w:szCs w:val="22"/>
          <w:lang w:eastAsia="en-US"/>
        </w:rPr>
        <w:t xml:space="preserve"> – Суэцкий канал</w:t>
      </w:r>
    </w:p>
    <w:p w:rsidR="00541922" w:rsidRPr="00541922" w:rsidRDefault="00541922" w:rsidP="00541922">
      <w:pPr>
        <w:spacing w:line="259" w:lineRule="auto"/>
        <w:rPr>
          <w:rFonts w:eastAsiaTheme="minorHAnsi"/>
          <w:sz w:val="22"/>
          <w:szCs w:val="22"/>
          <w:lang w:eastAsia="en-US"/>
        </w:rPr>
      </w:pPr>
      <w:r w:rsidRPr="00541922">
        <w:rPr>
          <w:rFonts w:eastAsiaTheme="minorHAnsi"/>
          <w:sz w:val="22"/>
          <w:szCs w:val="22"/>
          <w:lang w:val="en-US" w:eastAsia="en-US"/>
        </w:rPr>
        <w:t>Sinai</w:t>
      </w:r>
      <w:r w:rsidRPr="00541922">
        <w:rPr>
          <w:rFonts w:eastAsiaTheme="minorHAnsi"/>
          <w:sz w:val="22"/>
          <w:szCs w:val="22"/>
          <w:lang w:eastAsia="en-US"/>
        </w:rPr>
        <w:t xml:space="preserve"> </w:t>
      </w:r>
      <w:proofErr w:type="gramStart"/>
      <w:r w:rsidRPr="00541922">
        <w:rPr>
          <w:rFonts w:eastAsiaTheme="minorHAnsi"/>
          <w:sz w:val="22"/>
          <w:szCs w:val="22"/>
          <w:lang w:val="en-US" w:eastAsia="en-US"/>
        </w:rPr>
        <w:t>peninsula</w:t>
      </w:r>
      <w:proofErr w:type="gramEnd"/>
      <w:r w:rsidRPr="00541922">
        <w:rPr>
          <w:rFonts w:eastAsiaTheme="minorHAnsi"/>
          <w:sz w:val="22"/>
          <w:szCs w:val="22"/>
          <w:lang w:eastAsia="en-US"/>
        </w:rPr>
        <w:t xml:space="preserve"> – Синайский полуостров</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peninsula</w:t>
      </w:r>
      <w:proofErr w:type="gramEnd"/>
      <w:r w:rsidRPr="00541922">
        <w:rPr>
          <w:rFonts w:eastAsiaTheme="minorHAnsi"/>
          <w:sz w:val="22"/>
          <w:szCs w:val="22"/>
          <w:lang w:eastAsia="en-US"/>
        </w:rPr>
        <w:t xml:space="preserve"> –  полуостров</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embargo</w:t>
      </w:r>
      <w:r w:rsidRPr="00541922">
        <w:rPr>
          <w:rFonts w:eastAsiaTheme="minorHAnsi"/>
          <w:sz w:val="22"/>
          <w:szCs w:val="22"/>
          <w:lang w:eastAsia="en-US"/>
        </w:rPr>
        <w:t>-</w:t>
      </w:r>
      <w:proofErr w:type="gramEnd"/>
      <w:r w:rsidRPr="00541922">
        <w:rPr>
          <w:rFonts w:eastAsiaTheme="minorHAnsi"/>
          <w:sz w:val="22"/>
          <w:szCs w:val="22"/>
          <w:lang w:eastAsia="en-US"/>
        </w:rPr>
        <w:t xml:space="preserve"> запрет</w:t>
      </w:r>
    </w:p>
    <w:p w:rsidR="00541922" w:rsidRPr="00541922"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sort</w:t>
      </w:r>
      <w:proofErr w:type="gramEnd"/>
      <w:r w:rsidRPr="00541922">
        <w:rPr>
          <w:rFonts w:eastAsiaTheme="minorHAnsi"/>
          <w:sz w:val="22"/>
          <w:szCs w:val="22"/>
          <w:lang w:eastAsia="en-US"/>
        </w:rPr>
        <w:t xml:space="preserve"> </w:t>
      </w:r>
      <w:r w:rsidRPr="00541922">
        <w:rPr>
          <w:rFonts w:eastAsiaTheme="minorHAnsi"/>
          <w:sz w:val="22"/>
          <w:szCs w:val="22"/>
          <w:lang w:val="en-US" w:eastAsia="en-US"/>
        </w:rPr>
        <w:t>out</w:t>
      </w:r>
      <w:r w:rsidRPr="00541922">
        <w:rPr>
          <w:rFonts w:eastAsiaTheme="minorHAnsi"/>
          <w:sz w:val="22"/>
          <w:szCs w:val="22"/>
          <w:lang w:eastAsia="en-US"/>
        </w:rPr>
        <w:t xml:space="preserve"> </w:t>
      </w:r>
      <w:r w:rsidRPr="00541922">
        <w:rPr>
          <w:rFonts w:eastAsiaTheme="minorHAnsi"/>
          <w:sz w:val="22"/>
          <w:szCs w:val="22"/>
          <w:lang w:val="en-US" w:eastAsia="en-US"/>
        </w:rPr>
        <w:t>differences</w:t>
      </w:r>
      <w:r w:rsidRPr="00541922">
        <w:rPr>
          <w:rFonts w:eastAsiaTheme="minorHAnsi"/>
          <w:sz w:val="22"/>
          <w:szCs w:val="22"/>
          <w:lang w:eastAsia="en-US"/>
        </w:rPr>
        <w:t xml:space="preserve"> – разрешить противоречие</w:t>
      </w:r>
    </w:p>
    <w:p w:rsidR="00541922" w:rsidRPr="00E070C6" w:rsidRDefault="00541922" w:rsidP="00541922">
      <w:pPr>
        <w:spacing w:line="259" w:lineRule="auto"/>
        <w:rPr>
          <w:rFonts w:eastAsiaTheme="minorHAnsi"/>
          <w:sz w:val="22"/>
          <w:szCs w:val="22"/>
          <w:lang w:eastAsia="en-US"/>
        </w:rPr>
      </w:pPr>
      <w:proofErr w:type="gramStart"/>
      <w:r w:rsidRPr="00541922">
        <w:rPr>
          <w:rFonts w:eastAsiaTheme="minorHAnsi"/>
          <w:sz w:val="22"/>
          <w:szCs w:val="22"/>
          <w:lang w:val="en-US" w:eastAsia="en-US"/>
        </w:rPr>
        <w:t>hostile</w:t>
      </w:r>
      <w:proofErr w:type="gramEnd"/>
      <w:r w:rsidRPr="00E070C6">
        <w:rPr>
          <w:rFonts w:eastAsiaTheme="minorHAnsi"/>
          <w:sz w:val="22"/>
          <w:szCs w:val="22"/>
          <w:lang w:eastAsia="en-US"/>
        </w:rPr>
        <w:t xml:space="preserve"> </w:t>
      </w:r>
      <w:r w:rsidRPr="00541922">
        <w:rPr>
          <w:rFonts w:eastAsiaTheme="minorHAnsi"/>
          <w:sz w:val="22"/>
          <w:szCs w:val="22"/>
          <w:lang w:val="en-US" w:eastAsia="en-US"/>
        </w:rPr>
        <w:t>sides</w:t>
      </w:r>
      <w:r w:rsidRPr="00E070C6">
        <w:rPr>
          <w:rFonts w:eastAsiaTheme="minorHAnsi"/>
          <w:sz w:val="22"/>
          <w:szCs w:val="22"/>
          <w:lang w:eastAsia="en-US"/>
        </w:rPr>
        <w:t xml:space="preserve"> – </w:t>
      </w:r>
      <w:r w:rsidRPr="00541922">
        <w:rPr>
          <w:rFonts w:eastAsiaTheme="minorHAnsi"/>
          <w:sz w:val="22"/>
          <w:szCs w:val="22"/>
          <w:lang w:eastAsia="en-US"/>
        </w:rPr>
        <w:t>враждующие</w:t>
      </w:r>
      <w:r w:rsidRPr="00E070C6">
        <w:rPr>
          <w:rFonts w:eastAsiaTheme="minorHAnsi"/>
          <w:sz w:val="22"/>
          <w:szCs w:val="22"/>
          <w:lang w:eastAsia="en-US"/>
        </w:rPr>
        <w:t xml:space="preserve"> </w:t>
      </w:r>
      <w:r w:rsidRPr="00541922">
        <w:rPr>
          <w:rFonts w:eastAsiaTheme="minorHAnsi"/>
          <w:sz w:val="22"/>
          <w:szCs w:val="22"/>
          <w:lang w:eastAsia="en-US"/>
        </w:rPr>
        <w:t>стороны</w:t>
      </w:r>
    </w:p>
    <w:p w:rsidR="00634A91" w:rsidRPr="00634A91" w:rsidRDefault="00634A91" w:rsidP="00F26E4D">
      <w:pPr>
        <w:pStyle w:val="a7"/>
        <w:spacing w:before="0" w:beforeAutospacing="0" w:after="0" w:afterAutospacing="0" w:line="256" w:lineRule="auto"/>
        <w:jc w:val="center"/>
        <w:rPr>
          <w:b/>
          <w:lang w:val="en-US"/>
        </w:rPr>
      </w:pPr>
      <w:proofErr w:type="gramStart"/>
      <w:r w:rsidRPr="00634A91">
        <w:rPr>
          <w:b/>
          <w:bCs/>
          <w:color w:val="000000"/>
          <w:kern w:val="24"/>
          <w:lang w:val="en-US"/>
        </w:rPr>
        <w:t>1973</w:t>
      </w:r>
      <w:proofErr w:type="gramEnd"/>
      <w:r w:rsidRPr="00634A91">
        <w:rPr>
          <w:b/>
          <w:bCs/>
          <w:color w:val="000000"/>
          <w:kern w:val="24"/>
          <w:lang w:val="en-US"/>
        </w:rPr>
        <w:t>: Arab states attacked Israeli forces</w:t>
      </w:r>
    </w:p>
    <w:p w:rsidR="00634A91" w:rsidRPr="00634A91" w:rsidRDefault="00634A91" w:rsidP="00634A91">
      <w:pPr>
        <w:pStyle w:val="a7"/>
        <w:spacing w:before="0" w:beforeAutospacing="0" w:after="0" w:afterAutospacing="0" w:line="256" w:lineRule="auto"/>
        <w:jc w:val="both"/>
        <w:rPr>
          <w:lang w:val="en-US"/>
        </w:rPr>
      </w:pPr>
      <w:r w:rsidRPr="00634A91">
        <w:rPr>
          <w:color w:val="000000"/>
          <w:kern w:val="24"/>
          <w:lang w:val="en-US"/>
        </w:rPr>
        <w:t>Heavy fighting came up between Arab and Israeli forces along two fronts.</w:t>
      </w:r>
    </w:p>
    <w:p w:rsidR="00634A91" w:rsidRPr="00634A91" w:rsidRDefault="00634A91" w:rsidP="00634A91">
      <w:pPr>
        <w:pStyle w:val="a7"/>
        <w:spacing w:before="0" w:beforeAutospacing="0" w:after="0" w:afterAutospacing="0" w:line="256" w:lineRule="auto"/>
        <w:jc w:val="both"/>
        <w:rPr>
          <w:lang w:val="en-US"/>
        </w:rPr>
      </w:pPr>
      <w:r w:rsidRPr="00634A91">
        <w:rPr>
          <w:color w:val="000000"/>
          <w:kern w:val="24"/>
          <w:lang w:val="en-US"/>
        </w:rPr>
        <w:t>To the south, Egyptian armed forces broke the Israeli line on the eastern bank of the Suez Canal.</w:t>
      </w:r>
    </w:p>
    <w:p w:rsidR="00634A91" w:rsidRPr="00634A91" w:rsidRDefault="00634A91" w:rsidP="00634A91">
      <w:pPr>
        <w:pStyle w:val="a7"/>
        <w:spacing w:before="0" w:beforeAutospacing="0" w:after="0" w:afterAutospacing="0" w:line="256" w:lineRule="auto"/>
        <w:jc w:val="both"/>
        <w:rPr>
          <w:lang w:val="en-US"/>
        </w:rPr>
      </w:pPr>
      <w:r w:rsidRPr="00634A91">
        <w:rPr>
          <w:color w:val="000000"/>
          <w:kern w:val="24"/>
          <w:lang w:val="en-US"/>
        </w:rPr>
        <w:t>In the north, Syrian tank troops had battles with Israeli defenders along the Golan Heights captured by Israel in 1967.</w:t>
      </w:r>
    </w:p>
    <w:p w:rsidR="00634A91" w:rsidRPr="00634A91" w:rsidRDefault="00634A91" w:rsidP="00634A91">
      <w:pPr>
        <w:pStyle w:val="a7"/>
        <w:spacing w:before="0" w:beforeAutospacing="0" w:after="0" w:afterAutospacing="0" w:line="256" w:lineRule="auto"/>
        <w:jc w:val="both"/>
        <w:rPr>
          <w:lang w:val="en-US"/>
        </w:rPr>
      </w:pPr>
      <w:r w:rsidRPr="00634A91">
        <w:rPr>
          <w:color w:val="000000"/>
          <w:kern w:val="24"/>
          <w:lang w:val="en-US"/>
        </w:rPr>
        <w:t>Israeli Minister of Defense, General Moshe Dayan, addressed to the nation by means of television: "This is the war. We are engaged in heavy battles on both fronts against numerically superior forces."</w:t>
      </w:r>
    </w:p>
    <w:p w:rsidR="00634A91" w:rsidRPr="00634A91" w:rsidRDefault="00634A91" w:rsidP="00634A91">
      <w:pPr>
        <w:pStyle w:val="a7"/>
        <w:spacing w:before="0" w:beforeAutospacing="0" w:after="0" w:afterAutospacing="0" w:line="256" w:lineRule="auto"/>
        <w:jc w:val="both"/>
        <w:rPr>
          <w:lang w:val="en-US"/>
        </w:rPr>
      </w:pPr>
      <w:r w:rsidRPr="00634A91">
        <w:rPr>
          <w:color w:val="000000"/>
          <w:kern w:val="24"/>
          <w:lang w:val="en-US"/>
        </w:rPr>
        <w:t xml:space="preserve"> The attacks came on the Day of Atonement, Yom Kippur, the holiest day in the Jewish calendar, the day of strict religious rules of fasting and praying. Israel's </w:t>
      </w:r>
      <w:r>
        <w:rPr>
          <w:color w:val="000000"/>
          <w:kern w:val="24"/>
          <w:lang w:val="en-US"/>
        </w:rPr>
        <w:t xml:space="preserve">reserve forces had to </w:t>
      </w:r>
      <w:proofErr w:type="gramStart"/>
      <w:r>
        <w:rPr>
          <w:color w:val="000000"/>
          <w:kern w:val="24"/>
          <w:lang w:val="en-US"/>
        </w:rPr>
        <w:t>be mobiliz</w:t>
      </w:r>
      <w:r w:rsidRPr="00634A91">
        <w:rPr>
          <w:color w:val="000000"/>
          <w:kern w:val="24"/>
          <w:lang w:val="en-US"/>
        </w:rPr>
        <w:t>ed</w:t>
      </w:r>
      <w:proofErr w:type="gramEnd"/>
      <w:r w:rsidRPr="00634A91">
        <w:rPr>
          <w:color w:val="000000"/>
          <w:kern w:val="24"/>
          <w:lang w:val="en-US"/>
        </w:rPr>
        <w:t>.</w:t>
      </w:r>
    </w:p>
    <w:p w:rsidR="00634A91" w:rsidRPr="00634A91" w:rsidRDefault="00634A91" w:rsidP="00634A91">
      <w:pPr>
        <w:pStyle w:val="a7"/>
        <w:spacing w:before="0" w:beforeAutospacing="0" w:after="0" w:afterAutospacing="0"/>
        <w:jc w:val="both"/>
        <w:rPr>
          <w:lang w:val="en-US"/>
        </w:rPr>
      </w:pPr>
      <w:r w:rsidRPr="00634A91">
        <w:rPr>
          <w:color w:val="000000"/>
          <w:kern w:val="24"/>
          <w:lang w:val="en-US"/>
        </w:rPr>
        <w:t xml:space="preserve">The heaviest fighting was along the Suez Canal and Sinai </w:t>
      </w:r>
      <w:proofErr w:type="gramStart"/>
      <w:r w:rsidRPr="00634A91">
        <w:rPr>
          <w:color w:val="000000"/>
          <w:kern w:val="24"/>
          <w:lang w:val="en-US"/>
        </w:rPr>
        <w:t>peninsula</w:t>
      </w:r>
      <w:proofErr w:type="gramEnd"/>
      <w:r w:rsidRPr="00634A91">
        <w:rPr>
          <w:color w:val="000000"/>
          <w:kern w:val="24"/>
          <w:lang w:val="en-US"/>
        </w:rPr>
        <w:t xml:space="preserve">. Israel's Prime Minister, Mrs. Golda Meir, claimed that heavy losses </w:t>
      </w:r>
      <w:proofErr w:type="gramStart"/>
      <w:r w:rsidRPr="00634A91">
        <w:rPr>
          <w:color w:val="000000"/>
          <w:kern w:val="24"/>
          <w:lang w:val="en-US"/>
        </w:rPr>
        <w:t>were suffered</w:t>
      </w:r>
      <w:proofErr w:type="gramEnd"/>
      <w:r w:rsidRPr="00634A91">
        <w:rPr>
          <w:color w:val="000000"/>
          <w:kern w:val="24"/>
          <w:lang w:val="en-US"/>
        </w:rPr>
        <w:t xml:space="preserve"> by both Egypt and Syria. Damascus radio said that Syrian forces captured Israeli positions on the Golan Heights. </w:t>
      </w:r>
      <w:proofErr w:type="gramStart"/>
      <w:r w:rsidRPr="00634A91">
        <w:rPr>
          <w:color w:val="000000"/>
          <w:kern w:val="24"/>
          <w:lang w:val="en-US"/>
        </w:rPr>
        <w:t>But</w:t>
      </w:r>
      <w:proofErr w:type="gramEnd"/>
      <w:r w:rsidRPr="00634A91">
        <w:rPr>
          <w:color w:val="000000"/>
          <w:kern w:val="24"/>
          <w:lang w:val="en-US"/>
        </w:rPr>
        <w:t xml:space="preserve"> the Israelis said that the situation remained "adequate".</w:t>
      </w:r>
    </w:p>
    <w:p w:rsidR="00634A91" w:rsidRPr="00634A91" w:rsidRDefault="00634A91" w:rsidP="00634A91">
      <w:pPr>
        <w:jc w:val="both"/>
        <w:rPr>
          <w:lang w:val="en-US"/>
        </w:rPr>
      </w:pPr>
      <w:r w:rsidRPr="00634A91">
        <w:rPr>
          <w:lang w:val="en-US"/>
        </w:rPr>
        <w:t xml:space="preserve">The USSR supported Arab states and the USA supported Israel. Saudi Arabia initiated Arab oil </w:t>
      </w:r>
      <w:proofErr w:type="gramStart"/>
      <w:r w:rsidRPr="00634A91">
        <w:rPr>
          <w:lang w:val="en-US"/>
        </w:rPr>
        <w:t>embargo which</w:t>
      </w:r>
      <w:proofErr w:type="gramEnd"/>
      <w:r w:rsidRPr="00634A91">
        <w:rPr>
          <w:lang w:val="en-US"/>
        </w:rPr>
        <w:t xml:space="preserve"> extended the conflict. Military actions ended on </w:t>
      </w:r>
      <w:proofErr w:type="gramStart"/>
      <w:r w:rsidRPr="00634A91">
        <w:rPr>
          <w:lang w:val="en-US"/>
        </w:rPr>
        <w:t>October,</w:t>
      </w:r>
      <w:proofErr w:type="gramEnd"/>
      <w:r w:rsidRPr="00634A91">
        <w:rPr>
          <w:lang w:val="en-US"/>
        </w:rPr>
        <w:t xml:space="preserve"> 22. Both sides suffered heavy losses: 8,500 Syrian and Egyptian soldiers died, Israel lost about 6,000 soldiers.</w:t>
      </w:r>
    </w:p>
    <w:p w:rsidR="00634A91" w:rsidRPr="00634A91" w:rsidRDefault="00634A91" w:rsidP="00634A91">
      <w:pPr>
        <w:jc w:val="both"/>
        <w:rPr>
          <w:b/>
          <w:lang w:val="en-US"/>
        </w:rPr>
      </w:pPr>
      <w:r w:rsidRPr="00634A91">
        <w:rPr>
          <w:lang w:val="en-US"/>
        </w:rPr>
        <w:t xml:space="preserve">In </w:t>
      </w:r>
      <w:proofErr w:type="gramStart"/>
      <w:r w:rsidRPr="00634A91">
        <w:rPr>
          <w:lang w:val="en-US"/>
        </w:rPr>
        <w:t>December,</w:t>
      </w:r>
      <w:proofErr w:type="gramEnd"/>
      <w:r w:rsidRPr="00634A91">
        <w:rPr>
          <w:lang w:val="en-US"/>
        </w:rPr>
        <w:t xml:space="preserve"> 1973 Genevan Conference sorted out differences between hostile sides</w:t>
      </w:r>
      <w:r w:rsidRPr="00634A91">
        <w:rPr>
          <w:b/>
          <w:lang w:val="en-US"/>
        </w:rPr>
        <w:t>.</w:t>
      </w:r>
    </w:p>
    <w:p w:rsidR="00634A91" w:rsidRPr="00634A91" w:rsidRDefault="00634A91" w:rsidP="0046031E">
      <w:pPr>
        <w:ind w:left="227" w:firstLine="567"/>
        <w:jc w:val="both"/>
        <w:rPr>
          <w:b/>
          <w:lang w:val="en-US"/>
        </w:rPr>
      </w:pPr>
    </w:p>
    <w:p w:rsidR="003F48A3" w:rsidRPr="004F4BA8" w:rsidRDefault="00CD3ED6" w:rsidP="0046031E">
      <w:pPr>
        <w:ind w:left="227" w:firstLine="567"/>
        <w:jc w:val="both"/>
        <w:rPr>
          <w:b/>
        </w:rPr>
      </w:pPr>
      <w:r w:rsidRPr="004F4BA8">
        <w:rPr>
          <w:b/>
        </w:rPr>
        <w:t>Заседание политологического клуба «</w:t>
      </w:r>
      <w:proofErr w:type="spellStart"/>
      <w:r w:rsidRPr="004F4BA8">
        <w:rPr>
          <w:b/>
        </w:rPr>
        <w:t>Легатус</w:t>
      </w:r>
      <w:proofErr w:type="spellEnd"/>
      <w:r w:rsidRPr="004F4BA8">
        <w:rPr>
          <w:b/>
        </w:rPr>
        <w:t>»</w:t>
      </w:r>
    </w:p>
    <w:p w:rsidR="000D59B8" w:rsidRDefault="000D59B8" w:rsidP="0046031E">
      <w:pPr>
        <w:ind w:left="227" w:firstLine="567"/>
        <w:jc w:val="both"/>
        <w:rPr>
          <w:b/>
        </w:rPr>
      </w:pPr>
    </w:p>
    <w:p w:rsidR="00C61517" w:rsidRPr="0046031E" w:rsidRDefault="00CD3ED6" w:rsidP="0046031E">
      <w:pPr>
        <w:ind w:left="227" w:firstLine="567"/>
        <w:jc w:val="both"/>
        <w:rPr>
          <w:b/>
        </w:rPr>
      </w:pPr>
      <w:r w:rsidRPr="004F4BA8">
        <w:rPr>
          <w:b/>
        </w:rPr>
        <w:t>Учитель</w:t>
      </w:r>
      <w:r w:rsidR="004F4BA8" w:rsidRPr="004F4BA8">
        <w:rPr>
          <w:b/>
        </w:rPr>
        <w:t xml:space="preserve"> истории</w:t>
      </w:r>
      <w:r w:rsidRPr="004F4BA8">
        <w:rPr>
          <w:b/>
        </w:rPr>
        <w:t>.</w:t>
      </w:r>
      <w:r>
        <w:t xml:space="preserve"> </w:t>
      </w:r>
      <w:r w:rsidR="00024B1E">
        <w:t xml:space="preserve">На сегодняшнем заседании клуба по проблеме арабо-израильского конфликта </w:t>
      </w:r>
      <w:r w:rsidR="00024B1E" w:rsidRPr="0046031E">
        <w:rPr>
          <w:b/>
        </w:rPr>
        <w:t>наши политологи расскажут о процессе развития   арабо-израильских отношений с конца 1970-х гг. до начала 2010-х гг.</w:t>
      </w:r>
    </w:p>
    <w:p w:rsidR="00024B1E" w:rsidRPr="007B316D" w:rsidRDefault="00024B1E" w:rsidP="0046031E">
      <w:pPr>
        <w:pStyle w:val="a7"/>
        <w:shd w:val="clear" w:color="auto" w:fill="FFFFFF"/>
        <w:spacing w:before="0" w:beforeAutospacing="0" w:after="0" w:afterAutospacing="0"/>
        <w:ind w:left="227" w:firstLine="601"/>
        <w:jc w:val="both"/>
        <w:rPr>
          <w:b/>
          <w:i/>
        </w:rPr>
      </w:pPr>
      <w:r w:rsidRPr="0046031E">
        <w:rPr>
          <w:b/>
        </w:rPr>
        <w:t>Учащийся</w:t>
      </w:r>
      <w:r w:rsidR="00D020D5" w:rsidRPr="0046031E">
        <w:rPr>
          <w:b/>
        </w:rPr>
        <w:t xml:space="preserve"> 1</w:t>
      </w:r>
      <w:r w:rsidRPr="0046031E">
        <w:rPr>
          <w:b/>
        </w:rPr>
        <w:t>.</w:t>
      </w:r>
      <w:r w:rsidRPr="00D020D5">
        <w:t xml:space="preserve"> </w:t>
      </w:r>
      <w:r w:rsidRPr="007B316D">
        <w:rPr>
          <w:b/>
          <w:i/>
          <w:iCs/>
        </w:rPr>
        <w:t>Гражданская война в Ливане 1975 – 1983 гг.</w:t>
      </w:r>
    </w:p>
    <w:p w:rsidR="00024B1E" w:rsidRPr="00D020D5" w:rsidRDefault="00024B1E" w:rsidP="0046031E">
      <w:pPr>
        <w:pStyle w:val="a7"/>
        <w:shd w:val="clear" w:color="auto" w:fill="FFFFFF"/>
        <w:spacing w:before="0" w:beforeAutospacing="0" w:after="0" w:afterAutospacing="0"/>
        <w:ind w:left="227" w:firstLine="601"/>
        <w:jc w:val="both"/>
      </w:pPr>
      <w:r w:rsidRPr="00D020D5">
        <w:t xml:space="preserve">Очередное арабо-израильское противостояние началось с гражданской войны в Ливане. </w:t>
      </w:r>
    </w:p>
    <w:p w:rsidR="00024B1E" w:rsidRPr="00D020D5" w:rsidRDefault="00024B1E" w:rsidP="0046031E">
      <w:pPr>
        <w:pStyle w:val="a7"/>
        <w:shd w:val="clear" w:color="auto" w:fill="FFFFFF"/>
        <w:spacing w:before="0" w:beforeAutospacing="0" w:after="0" w:afterAutospacing="0"/>
        <w:ind w:left="227" w:firstLine="601"/>
        <w:jc w:val="both"/>
      </w:pPr>
      <w:r w:rsidRPr="00D020D5">
        <w:t xml:space="preserve">После завершения Шестидневной войны 1967 г. и установления контроля Израиля над арабскими территориями Палестины, в Иорданию бегут боевики Организации освобождения Палестины (ООП), которую возглавлял ставший впоследствии знаменитым политиком Ясир Арафат. </w:t>
      </w:r>
    </w:p>
    <w:p w:rsidR="00024B1E" w:rsidRPr="00D020D5" w:rsidRDefault="00024B1E" w:rsidP="0046031E">
      <w:pPr>
        <w:pStyle w:val="a7"/>
        <w:shd w:val="clear" w:color="auto" w:fill="FFFFFF"/>
        <w:spacing w:before="0" w:beforeAutospacing="0" w:after="0" w:afterAutospacing="0"/>
        <w:ind w:left="227" w:firstLine="601"/>
        <w:jc w:val="both"/>
      </w:pPr>
      <w:r w:rsidRPr="00D020D5">
        <w:t>Через некоторое время боевики ООП вынуждены были вынуждены бежать в Ливан.</w:t>
      </w:r>
    </w:p>
    <w:p w:rsidR="00024B1E" w:rsidRPr="00D020D5" w:rsidRDefault="00024B1E" w:rsidP="0046031E">
      <w:pPr>
        <w:pStyle w:val="a7"/>
        <w:shd w:val="clear" w:color="auto" w:fill="FFFFFF"/>
        <w:spacing w:before="0" w:beforeAutospacing="0" w:after="0" w:afterAutospacing="0"/>
        <w:ind w:left="227" w:firstLine="601"/>
        <w:jc w:val="both"/>
      </w:pPr>
      <w:r w:rsidRPr="00D020D5">
        <w:t>Таким образом, Ливан получил «подарок» в виде десятков тысяч беженцев, среди которых были вооруженные и готовые к активным действиям. При этом Ливан, в отличие от Иордании, не имел сильной армии, и внутри страны уже шел конфликт между христианами и мусульманами. Приход «армии» палестинских беженцев усилил уже имеющийся в Ливане внутренний конфликт.</w:t>
      </w:r>
    </w:p>
    <w:p w:rsidR="00024B1E" w:rsidRPr="00D020D5" w:rsidRDefault="00024B1E" w:rsidP="0046031E">
      <w:pPr>
        <w:pStyle w:val="a7"/>
        <w:shd w:val="clear" w:color="auto" w:fill="FFFFFF"/>
        <w:spacing w:before="0" w:beforeAutospacing="0" w:after="0" w:afterAutospacing="0"/>
        <w:ind w:left="227" w:firstLine="601"/>
        <w:jc w:val="both"/>
      </w:pPr>
      <w:r w:rsidRPr="00D020D5">
        <w:t xml:space="preserve">Палестинцы создали в Ливане свое «государство в государстве». Боевики ООП превратили Южный Ливан в опорный пункт для своих действий против Израиля. С территории Ливана постоянно совершались вылазки палестинских боевиков. Особенно от произвола палестинцев страдало население Южного Ливана, где в основном, проживали христиане и шииты. </w:t>
      </w:r>
    </w:p>
    <w:p w:rsidR="00024B1E" w:rsidRPr="00D020D5" w:rsidRDefault="00024B1E" w:rsidP="0046031E">
      <w:pPr>
        <w:pStyle w:val="a7"/>
        <w:shd w:val="clear" w:color="auto" w:fill="FFFFFF"/>
        <w:spacing w:before="0" w:beforeAutospacing="0" w:after="0" w:afterAutospacing="0"/>
        <w:ind w:left="227" w:firstLine="601"/>
        <w:jc w:val="both"/>
      </w:pPr>
      <w:r w:rsidRPr="00D020D5">
        <w:t xml:space="preserve">В 1975 г. в стране началась полномасштабная гражданская война на религиозной почве. Президент Ливана обратился к Сирии за помощью, чтобы избавиться от оккупации Ливана палестинцами. </w:t>
      </w:r>
      <w:r w:rsidR="00D020D5">
        <w:t>Президент Сир</w:t>
      </w:r>
      <w:r w:rsidRPr="00D020D5">
        <w:t xml:space="preserve">ии Хафез Асад согласился помочь, однако сирийцы вынашивали свои планы: потеря Голанских высот в ходе войн с Израилем поставила </w:t>
      </w:r>
      <w:r w:rsidRPr="00D020D5">
        <w:lastRenderedPageBreak/>
        <w:t xml:space="preserve">Сирию в крайне невыгодное военно-стратегическое положение. Размещение сирийских войск в Ливане позволило бы выправить соотношение сил между Сирией и Израилем. </w:t>
      </w:r>
    </w:p>
    <w:p w:rsidR="00024B1E" w:rsidRPr="00D020D5" w:rsidRDefault="00024B1E" w:rsidP="0046031E">
      <w:pPr>
        <w:pStyle w:val="a7"/>
        <w:shd w:val="clear" w:color="auto" w:fill="FFFFFF"/>
        <w:spacing w:before="0" w:beforeAutospacing="0" w:after="0" w:afterAutospacing="0"/>
        <w:ind w:left="227" w:firstLine="601"/>
        <w:jc w:val="both"/>
      </w:pPr>
      <w:r w:rsidRPr="00D020D5">
        <w:t xml:space="preserve">Сирийские вооруженные силы входят в Ливан и жестоко подавляют палестинские группировки. Казалось, что война завершена. Однако США не желали укрепления позиций Сирии (союзника СССР) в регионе. Итогами войны был недоволен Израиль: Сирия получила слишком большое влияние в Ливане. </w:t>
      </w:r>
    </w:p>
    <w:p w:rsidR="00D020D5" w:rsidRPr="00D020D5" w:rsidRDefault="00024B1E" w:rsidP="0046031E">
      <w:pPr>
        <w:pStyle w:val="a7"/>
        <w:shd w:val="clear" w:color="auto" w:fill="FFFFFF"/>
        <w:spacing w:before="0" w:beforeAutospacing="0" w:after="0" w:afterAutospacing="0"/>
        <w:ind w:left="227" w:firstLine="601"/>
        <w:jc w:val="both"/>
      </w:pPr>
      <w:r w:rsidRPr="00D020D5">
        <w:t>Израилю нужен был только повод для вторжения в Ливан. Вскоре он появился. В марте 1978 г. палестинские боевики захватывают израильский рейсовый автобус, расстреливая мирных жителей. В ответ Израиль начинает военную операцию «Литания», в результате которой оккупировали южную часть Ливана</w:t>
      </w:r>
      <w:r w:rsidR="00D020D5" w:rsidRPr="00D020D5">
        <w:t>. При попустительстве израильтян христианские боевые организации устраивают кровавую бойню в палестинских лагерях Шатила и Сабра, в результате которой было убито более 1000 палестинцев.</w:t>
      </w:r>
    </w:p>
    <w:p w:rsidR="00D020D5" w:rsidRPr="00D020D5" w:rsidRDefault="00D020D5" w:rsidP="0046031E">
      <w:pPr>
        <w:pStyle w:val="a7"/>
        <w:shd w:val="clear" w:color="auto" w:fill="FFFFFF"/>
        <w:spacing w:before="0" w:beforeAutospacing="0" w:after="0" w:afterAutospacing="0"/>
        <w:ind w:left="227" w:firstLine="601"/>
        <w:jc w:val="both"/>
      </w:pPr>
      <w:r w:rsidRPr="00D020D5">
        <w:rPr>
          <w:noProof/>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1223645</wp:posOffset>
                </wp:positionV>
                <wp:extent cx="2273935" cy="0"/>
                <wp:effectExtent l="13335" t="5715" r="8255" b="133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ABC9C" id="_x0000_t32" coordsize="21600,21600" o:spt="32" o:oned="t" path="m,l21600,21600e" filled="f">
                <v:path arrowok="t" fillok="f" o:connecttype="none"/>
                <o:lock v:ext="edit" shapetype="t"/>
              </v:shapetype>
              <v:shape id="Прямая со стрелкой 3" o:spid="_x0000_s1026" type="#_x0000_t32" style="position:absolute;margin-left:-254.25pt;margin-top:96.35pt;width:17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"/>
            </w:pict>
          </mc:Fallback>
        </mc:AlternateContent>
      </w:r>
      <w:r w:rsidRPr="00D020D5">
        <w:t>Израиль к 1983 г. добивается вывода отрядов ООП из Ливана. В 1985 израильские войска покинули Ливан оставив под своим контролем южную часть страны.</w:t>
      </w:r>
    </w:p>
    <w:p w:rsidR="00041D0A" w:rsidRPr="007B316D" w:rsidRDefault="00041D0A" w:rsidP="00EC25F7">
      <w:pPr>
        <w:pStyle w:val="a7"/>
        <w:shd w:val="clear" w:color="auto" w:fill="FFFFFF"/>
        <w:spacing w:before="0" w:beforeAutospacing="0" w:after="0" w:afterAutospacing="0"/>
        <w:ind w:left="227" w:firstLine="481"/>
        <w:rPr>
          <w:b/>
          <w:i/>
        </w:rPr>
      </w:pPr>
      <w:r w:rsidRPr="007B316D">
        <w:rPr>
          <w:b/>
        </w:rPr>
        <w:t>Учащийся 2.</w:t>
      </w:r>
      <w:r w:rsidRPr="00041D0A">
        <w:t xml:space="preserve"> </w:t>
      </w:r>
      <w:r w:rsidRPr="007B316D">
        <w:rPr>
          <w:b/>
          <w:i/>
        </w:rPr>
        <w:t>Кэмп-Дэвидские соглашения.</w:t>
      </w:r>
    </w:p>
    <w:p w:rsidR="00EA5EF1" w:rsidRDefault="00041D0A" w:rsidP="0046031E">
      <w:pPr>
        <w:pStyle w:val="a7"/>
        <w:shd w:val="clear" w:color="auto" w:fill="FFFFFF"/>
        <w:spacing w:before="0" w:beforeAutospacing="0" w:after="0" w:afterAutospacing="0"/>
        <w:ind w:left="227"/>
        <w:jc w:val="both"/>
      </w:pPr>
      <w:r w:rsidRPr="00041D0A">
        <w:t xml:space="preserve"> В 1978 году президент США </w:t>
      </w:r>
      <w:hyperlink r:id="rId12" w:tooltip="Картер, Джимми" w:history="1">
        <w:r w:rsidRPr="00041D0A">
          <w:rPr>
            <w:rStyle w:val="a6"/>
            <w:color w:val="auto"/>
            <w:u w:val="none"/>
          </w:rPr>
          <w:t>Джимми Картер</w:t>
        </w:r>
      </w:hyperlink>
      <w:r w:rsidRPr="00041D0A">
        <w:t xml:space="preserve"> пригласил </w:t>
      </w:r>
      <w:r>
        <w:t xml:space="preserve">президента Египта </w:t>
      </w:r>
      <w:r w:rsidRPr="00041D0A">
        <w:t xml:space="preserve">А. Садата и </w:t>
      </w:r>
      <w:r>
        <w:t xml:space="preserve">премьер-министра </w:t>
      </w:r>
      <w:r w:rsidRPr="00041D0A">
        <w:t>М. Бегина на саммит в Кэмп-Дэвид, чтобы обсудить с ними возможность окончательного мирного договора. Переговоры проходили с </w:t>
      </w:r>
      <w:hyperlink r:id="rId13" w:tooltip="5 сентября" w:history="1">
        <w:r w:rsidRPr="00041D0A">
          <w:rPr>
            <w:rStyle w:val="a6"/>
            <w:color w:val="auto"/>
            <w:u w:val="none"/>
          </w:rPr>
          <w:t>5</w:t>
        </w:r>
      </w:hyperlink>
      <w:r w:rsidRPr="00041D0A">
        <w:t> по </w:t>
      </w:r>
      <w:hyperlink r:id="rId14" w:tooltip="17 сентября" w:history="1">
        <w:r w:rsidRPr="00041D0A">
          <w:rPr>
            <w:rStyle w:val="a6"/>
            <w:color w:val="auto"/>
            <w:u w:val="none"/>
          </w:rPr>
          <w:t>17 сентября</w:t>
        </w:r>
      </w:hyperlink>
      <w:r w:rsidRPr="00041D0A">
        <w:t> и окончились подписанием в </w:t>
      </w:r>
      <w:hyperlink r:id="rId15" w:tooltip="Вашингтон (округ Колумбия)" w:history="1">
        <w:r w:rsidRPr="00041D0A">
          <w:rPr>
            <w:rStyle w:val="a6"/>
            <w:color w:val="auto"/>
            <w:u w:val="none"/>
          </w:rPr>
          <w:t>Вашингтоне</w:t>
        </w:r>
      </w:hyperlink>
      <w:r w:rsidRPr="00041D0A">
        <w:t> двух документов, озаглавленных «Принципы для подписания мирного договора между Египтом и Израилем» и «Принципы мира на Ближнем Востоке». </w:t>
      </w:r>
      <w:hyperlink r:id="rId16" w:tooltip="26 марта" w:history="1">
        <w:r w:rsidRPr="00041D0A">
          <w:rPr>
            <w:rStyle w:val="a6"/>
            <w:color w:val="auto"/>
            <w:u w:val="none"/>
          </w:rPr>
          <w:t>26 марта</w:t>
        </w:r>
      </w:hyperlink>
      <w:r w:rsidRPr="00041D0A">
        <w:t> </w:t>
      </w:r>
      <w:hyperlink r:id="rId17" w:tooltip="1979 год" w:history="1">
        <w:r w:rsidRPr="00041D0A">
          <w:rPr>
            <w:rStyle w:val="a6"/>
            <w:color w:val="auto"/>
            <w:u w:val="none"/>
          </w:rPr>
          <w:t>1979 года</w:t>
        </w:r>
      </w:hyperlink>
      <w:r w:rsidRPr="00041D0A">
        <w:t> </w:t>
      </w:r>
      <w:r>
        <w:t>М.</w:t>
      </w:r>
      <w:r w:rsidRPr="00041D0A">
        <w:t xml:space="preserve">Бегин и </w:t>
      </w:r>
      <w:r>
        <w:t>А.</w:t>
      </w:r>
      <w:r w:rsidRPr="00041D0A">
        <w:t>Садат подписали в Вашингтоне </w:t>
      </w:r>
      <w:hyperlink r:id="rId18" w:tooltip="Египетско-израильский мирный договор" w:history="1">
        <w:r w:rsidRPr="00041D0A">
          <w:rPr>
            <w:rStyle w:val="a6"/>
            <w:color w:val="auto"/>
            <w:u w:val="none"/>
          </w:rPr>
          <w:t>Египетско-израильский мирный договор</w:t>
        </w:r>
      </w:hyperlink>
      <w:r w:rsidRPr="00041D0A">
        <w:t>, положивший конец войне между двумя государствами и установивший между ними дипломатические и экономические отношения.</w:t>
      </w:r>
      <w:r>
        <w:t xml:space="preserve"> </w:t>
      </w:r>
      <w:r w:rsidRPr="00041D0A">
        <w:t>По условиям договора Израиль возвращал Египту </w:t>
      </w:r>
      <w:hyperlink r:id="rId19" w:tooltip="Синайский полуостров" w:history="1">
        <w:r w:rsidRPr="00041D0A">
          <w:rPr>
            <w:rStyle w:val="a6"/>
            <w:color w:val="auto"/>
            <w:u w:val="none"/>
          </w:rPr>
          <w:t>Синайский полуостров</w:t>
        </w:r>
      </w:hyperlink>
      <w:r w:rsidRPr="00041D0A">
        <w:t> и признал «</w:t>
      </w:r>
      <w:hyperlink r:id="rId20" w:tooltip="Палестинские беженцы" w:history="1">
        <w:r w:rsidRPr="00041D0A">
          <w:rPr>
            <w:rStyle w:val="a6"/>
            <w:color w:val="auto"/>
            <w:u w:val="none"/>
          </w:rPr>
          <w:t>законные права палестинского народа</w:t>
        </w:r>
      </w:hyperlink>
      <w:r w:rsidRPr="00041D0A">
        <w:t>». Было также достигнуто обоюдное принципиальное согласие на предоставление </w:t>
      </w:r>
      <w:hyperlink r:id="rId21" w:tooltip="Палестинская автономия" w:history="1">
        <w:r w:rsidRPr="00041D0A">
          <w:rPr>
            <w:rStyle w:val="a6"/>
            <w:color w:val="auto"/>
            <w:u w:val="none"/>
          </w:rPr>
          <w:t>автономии</w:t>
        </w:r>
      </w:hyperlink>
      <w:r w:rsidRPr="00041D0A">
        <w:t> жителям контролируемых Израилем территорий до окончательного решения вопроса об их будущем политическом статусе.</w:t>
      </w:r>
      <w:r>
        <w:t xml:space="preserve"> </w:t>
      </w:r>
    </w:p>
    <w:p w:rsidR="00EA5EF1" w:rsidRDefault="00EA5EF1" w:rsidP="00EC25F7">
      <w:pPr>
        <w:pStyle w:val="a7"/>
        <w:shd w:val="clear" w:color="auto" w:fill="FFFFFF"/>
        <w:spacing w:before="0" w:beforeAutospacing="0" w:after="0" w:afterAutospacing="0"/>
        <w:ind w:left="227"/>
        <w:jc w:val="both"/>
      </w:pPr>
      <w:r>
        <w:t>Арабские страны крайне негативно восприняли эти действия Египта и исключили его из Лиги арабских государств, а А.Садат в октябре 1981 года был убит исламскими террористами во время военного парада в Каире.</w:t>
      </w:r>
    </w:p>
    <w:p w:rsidR="00041D0A" w:rsidRDefault="00041D0A" w:rsidP="00EC25F7">
      <w:pPr>
        <w:pStyle w:val="a7"/>
        <w:shd w:val="clear" w:color="auto" w:fill="FFFFFF"/>
        <w:spacing w:before="0" w:beforeAutospacing="0" w:after="0" w:afterAutospacing="0"/>
        <w:ind w:left="227"/>
        <w:jc w:val="both"/>
        <w:rPr>
          <w:rFonts w:ascii="Arial" w:hAnsi="Arial" w:cs="Arial"/>
          <w:color w:val="202122"/>
          <w:sz w:val="21"/>
          <w:szCs w:val="21"/>
        </w:rPr>
      </w:pPr>
      <w:r w:rsidRPr="00041D0A">
        <w:t>В </w:t>
      </w:r>
      <w:hyperlink r:id="rId22" w:tooltip="1982 год" w:history="1">
        <w:r w:rsidRPr="00041D0A">
          <w:rPr>
            <w:rStyle w:val="a6"/>
            <w:color w:val="auto"/>
            <w:u w:val="none"/>
          </w:rPr>
          <w:t>1982 году</w:t>
        </w:r>
      </w:hyperlink>
      <w:r w:rsidRPr="00041D0A">
        <w:t> Израиль вывел все свои войска и поселенцев с Синайского полуострова</w:t>
      </w:r>
      <w:r>
        <w:rPr>
          <w:rFonts w:ascii="Arial" w:hAnsi="Arial" w:cs="Arial"/>
          <w:color w:val="202122"/>
          <w:sz w:val="21"/>
          <w:szCs w:val="21"/>
        </w:rPr>
        <w:t>.</w:t>
      </w:r>
    </w:p>
    <w:p w:rsidR="00883D8F" w:rsidRPr="008F17BE" w:rsidRDefault="00D036F6" w:rsidP="008F17BE">
      <w:pPr>
        <w:pStyle w:val="a7"/>
        <w:shd w:val="clear" w:color="auto" w:fill="FFFFFF"/>
        <w:spacing w:before="0" w:beforeAutospacing="0" w:after="0" w:afterAutospacing="0"/>
        <w:ind w:left="227" w:firstLine="481"/>
        <w:jc w:val="both"/>
        <w:rPr>
          <w:b/>
          <w:i/>
          <w:color w:val="000000"/>
        </w:rPr>
      </w:pPr>
      <w:r w:rsidRPr="008F17BE">
        <w:rPr>
          <w:b/>
          <w:color w:val="000000"/>
        </w:rPr>
        <w:t>Учащийся 3</w:t>
      </w:r>
      <w:r w:rsidRPr="00883D8F">
        <w:rPr>
          <w:color w:val="000000"/>
        </w:rPr>
        <w:t xml:space="preserve">. </w:t>
      </w:r>
      <w:r w:rsidRPr="008F17BE">
        <w:rPr>
          <w:b/>
          <w:i/>
          <w:color w:val="000000"/>
        </w:rPr>
        <w:t>Первая интифада.</w:t>
      </w:r>
      <w:r w:rsidR="0008455B" w:rsidRPr="0008455B">
        <w:t xml:space="preserve"> </w:t>
      </w:r>
    </w:p>
    <w:p w:rsidR="00883D8F" w:rsidRPr="00585DA8" w:rsidRDefault="00D041C3" w:rsidP="00EC25F7">
      <w:pPr>
        <w:pStyle w:val="a7"/>
        <w:spacing w:before="0" w:beforeAutospacing="0" w:after="0" w:afterAutospacing="0"/>
        <w:ind w:left="227"/>
        <w:jc w:val="both"/>
      </w:pPr>
      <w:r w:rsidRPr="002F5865">
        <w:t xml:space="preserve"> </w:t>
      </w:r>
      <w:r w:rsidR="00D036F6" w:rsidRPr="002F5865">
        <w:t>Первая интифада — восстание палестинцев против израильской оккупации в период 1987–93 гг.</w:t>
      </w:r>
      <w:r w:rsidR="00883D8F" w:rsidRPr="002F5865">
        <w:t xml:space="preserve"> Глубинной</w:t>
      </w:r>
      <w:r w:rsidR="00883D8F" w:rsidRPr="00883D8F">
        <w:t xml:space="preserve"> причиной первой интифады стало длительное пребывание израильской администрации на палестинских землях. Арабское население занятых в 1967 г. территорий не получило израильского гражданства, </w:t>
      </w:r>
      <w:hyperlink r:id="rId23" w:tgtFrame="_blank" w:history="1">
        <w:r w:rsidR="00883D8F" w:rsidRPr="00585DA8">
          <w:rPr>
            <w:rStyle w:val="a6"/>
            <w:color w:val="auto"/>
            <w:u w:val="none"/>
          </w:rPr>
          <w:t>Египет</w:t>
        </w:r>
      </w:hyperlink>
      <w:r w:rsidR="00883D8F" w:rsidRPr="00585DA8">
        <w:t> и Иордания фактически тоже отказались от этих граждан.</w:t>
      </w:r>
    </w:p>
    <w:p w:rsidR="00883D8F" w:rsidRPr="00883D8F" w:rsidRDefault="00883D8F" w:rsidP="00EC25F7">
      <w:pPr>
        <w:pStyle w:val="a7"/>
        <w:spacing w:before="0" w:beforeAutospacing="0" w:after="0" w:afterAutospacing="0"/>
        <w:ind w:left="227"/>
        <w:jc w:val="both"/>
      </w:pPr>
      <w:r w:rsidRPr="00883D8F">
        <w:t>По заявлениям палестинцев, интифада представляла собой протест народа против жестоких израильских репрессий, которые включали убийства без суда и следствия, массовые аресты, сносы зданий, пытки, депортации</w:t>
      </w:r>
      <w:r w:rsidRPr="00585DA8">
        <w:t>. Палестинцы чувствовали себя оставленными на произвол судьбы своими арабскими союзниками, в то время как ООП не смогла уничтожить Израиль и создать палестинское государство, как было обещано. Началом первой интифады принято считать 9 декабря 1987 г. Непосредственно перед этим произошло несколько инцидентов. 6 декабря в Секторе Газа был убит израильский торговец. Вначале основным методом восставших были нападения палестинских подростков из засады на израильских солдат. Пользуясь своим численным преимуществом (в нападениях обычно участвовало по несколько десятков человек), подростки засыпали израильтян градом камней. Вскоре, однако, восставшие взяли на вооружение бутылки с зажигательной смесью, гранаты,</w:t>
      </w:r>
      <w:r w:rsidRPr="00883D8F">
        <w:t xml:space="preserve"> огнестрельное оружие, взрывчатку.</w:t>
      </w:r>
    </w:p>
    <w:p w:rsidR="00883D8F" w:rsidRPr="00883D8F" w:rsidRDefault="00883D8F" w:rsidP="00EC25F7">
      <w:pPr>
        <w:ind w:left="227"/>
        <w:jc w:val="both"/>
      </w:pPr>
      <w:r w:rsidRPr="00883D8F">
        <w:lastRenderedPageBreak/>
        <w:t>В 1988 (по-видимому, под давлением активистов из ООП) были организованы ненасильственные действия, выражавшиеся в отказе коммерсантов-христиан от уплаты налогов, взимавшихся израильтянами для финансирования органов управления оккупированными территориями. Израильские власти сломили сопротивление высокими штрафами, конфискацией и распродажей оборудования, товаров и даже домашней утвари, изъятой у нарушителей.</w:t>
      </w:r>
    </w:p>
    <w:p w:rsidR="00581E02" w:rsidRDefault="00883D8F" w:rsidP="00EC25F7">
      <w:pPr>
        <w:ind w:left="227"/>
        <w:jc w:val="both"/>
      </w:pPr>
      <w:r w:rsidRPr="00883D8F">
        <w:t>В конце концов Израилю удалось сдержать разгул насилия, тем более что силы палестинцев были несравнимы с хорошо оснащёнными и вооружёнными силами безопасности Израиля. Тем не менее интифада вскрыла многочисленные проблемы, касающиеся методов, применяемых израильской армией в отношении палестинцев, а также привлекла внимание мировой и израильской общественности к проблеме сохраняющейся израильской оккупации палестинских территорий.</w:t>
      </w:r>
      <w:r w:rsidR="002F5865">
        <w:t xml:space="preserve"> </w:t>
      </w:r>
      <w:r w:rsidRPr="00883D8F">
        <w:t>Интифада привела к расколу в израильском обществе. По мнению некоторых наблюдателей, именно интифада привела к росту израильского движения мира и переизбранию Ицхака Рабина премьер-министром Израиля в 1992 г.</w:t>
      </w:r>
      <w:r w:rsidR="002F5865">
        <w:t xml:space="preserve"> </w:t>
      </w:r>
      <w:r w:rsidRPr="00883D8F">
        <w:t>Завершилась первая палестинская интифада в 1993 г. с подписанием Соглашений Осло и созданием Палестинской автономии в следующем году.</w:t>
      </w:r>
    </w:p>
    <w:p w:rsidR="00D041C3" w:rsidRPr="008F17BE" w:rsidRDefault="002F5865" w:rsidP="008F17BE">
      <w:pPr>
        <w:ind w:firstLine="708"/>
        <w:jc w:val="both"/>
        <w:rPr>
          <w:b/>
          <w:i/>
        </w:rPr>
      </w:pPr>
      <w:r w:rsidRPr="008F17BE">
        <w:rPr>
          <w:b/>
        </w:rPr>
        <w:t>Учащийся 4.</w:t>
      </w:r>
      <w:r>
        <w:t xml:space="preserve"> </w:t>
      </w:r>
      <w:r w:rsidRPr="008F17BE">
        <w:rPr>
          <w:b/>
          <w:i/>
        </w:rPr>
        <w:t>Миротворческий процесс в 1990-е гг.</w:t>
      </w:r>
    </w:p>
    <w:p w:rsidR="002F5865" w:rsidRDefault="002F5865" w:rsidP="008F17BE">
      <w:pPr>
        <w:pStyle w:val="a7"/>
        <w:spacing w:before="0" w:beforeAutospacing="0" w:after="0" w:afterAutospacing="0"/>
        <w:jc w:val="both"/>
      </w:pPr>
      <w:r>
        <w:t xml:space="preserve">Прекращение «холодной войны» придало новый импульс процессу урегулирования ближневосточного конфликта. В сентябре 1993 г. в Вашингтоне премьер-министр Израиля И. Рабин и председатель ООП Я. Арафат подписали Декларацию о принципах промежуточного урегулирования. Палестинцам предоставлялось временное самоуправление в секторе Газа и на </w:t>
      </w:r>
      <w:r w:rsidR="007C11A2">
        <w:t>Западном берегу р. Иордан. Главой Палестинской автономии стал Я. Арафат.  В октябре 1994 г. Израиль и Иордания подписали полномасштабный мирный договор. Между странами были установлены дипломатические отношения. В сентябре 1995 г. в Вашингтоне главы палестинской и израильской делегации подписали Временное соглашение между ООП и Израилем. Соглашением предусматривалось избрание Палестинского Совета с законодательными и исполнительными полномочиями.</w:t>
      </w:r>
    </w:p>
    <w:p w:rsidR="007C11A2" w:rsidRPr="004C21D0" w:rsidRDefault="00581E02" w:rsidP="00CE1E42">
      <w:pPr>
        <w:pStyle w:val="a7"/>
        <w:spacing w:before="0" w:beforeAutospacing="0" w:after="0" w:afterAutospacing="0"/>
        <w:ind w:firstLine="708"/>
        <w:jc w:val="both"/>
        <w:rPr>
          <w:b/>
          <w:i/>
        </w:rPr>
      </w:pPr>
      <w:r w:rsidRPr="004C21D0">
        <w:rPr>
          <w:b/>
        </w:rPr>
        <w:t>Учащийся 5.</w:t>
      </w:r>
      <w:r>
        <w:t xml:space="preserve"> </w:t>
      </w:r>
      <w:r w:rsidR="007C11A2" w:rsidRPr="004C21D0">
        <w:rPr>
          <w:b/>
          <w:i/>
        </w:rPr>
        <w:t>Обострение израильско-палестинского противостояния на рубеже веков.</w:t>
      </w:r>
    </w:p>
    <w:p w:rsidR="007C11A2" w:rsidRDefault="00980D03" w:rsidP="008F17BE">
      <w:pPr>
        <w:pStyle w:val="a7"/>
        <w:spacing w:before="0" w:beforeAutospacing="0" w:after="0" w:afterAutospacing="0"/>
        <w:jc w:val="both"/>
      </w:pPr>
      <w:r>
        <w:t>В 2000 г., когда лидер правого блока израильской партии «Ликуд» А. Шарон решил посетить мусульманские и еврейские святые места на Храмовой горе в Иерусалиме, начались массовые выступления палестинцев. Осенью 2000 г. между ними и израильской полицией начались открытые столкновения. В марте 2001 г. палестинские экстремисты начали серию беспрецедентных по своей жестокости террористических акций в городах и населенных пунктах против мирного израильского населения. Лидер палестинцев Я. Арафат завил о непричастности ООП к терактам.</w:t>
      </w:r>
    </w:p>
    <w:p w:rsidR="00980D03" w:rsidRDefault="00980D03" w:rsidP="008F17BE">
      <w:pPr>
        <w:pStyle w:val="a7"/>
        <w:spacing w:before="0" w:beforeAutospacing="0" w:after="0" w:afterAutospacing="0"/>
        <w:jc w:val="both"/>
      </w:pPr>
      <w:r>
        <w:t>В апреле 2002 г. А. Шарон отдал приказ о фактическом начале войны против экстремистов на территории Палестинской автономии. Ее главной целью являлось уничтожение палестинских боевиков, их баз и штаб-квартир. Однако вскоре Израиль согласился с планом мирного урегулирования президента США Дж. Буша и снял блокаду ряда территорий Палестинской автономии.</w:t>
      </w:r>
    </w:p>
    <w:p w:rsidR="002A76BB" w:rsidRDefault="002A76BB" w:rsidP="00CE1E42">
      <w:pPr>
        <w:pStyle w:val="a7"/>
        <w:spacing w:before="0" w:beforeAutospacing="0" w:after="0" w:afterAutospacing="0"/>
        <w:ind w:firstLine="708"/>
        <w:jc w:val="both"/>
      </w:pPr>
      <w:r w:rsidRPr="004C21D0">
        <w:rPr>
          <w:b/>
        </w:rPr>
        <w:t>Учащийся 6.</w:t>
      </w:r>
      <w:r w:rsidR="00581E02">
        <w:t xml:space="preserve"> </w:t>
      </w:r>
      <w:r w:rsidRPr="004C21D0">
        <w:rPr>
          <w:b/>
          <w:i/>
        </w:rPr>
        <w:t>Краткая биографическая справка о А. Шароне</w:t>
      </w:r>
      <w:r>
        <w:t>.</w:t>
      </w:r>
    </w:p>
    <w:p w:rsidR="002A76BB" w:rsidRDefault="002A76BB" w:rsidP="008F17BE">
      <w:pPr>
        <w:pStyle w:val="a7"/>
        <w:spacing w:before="0" w:beforeAutospacing="0" w:after="0" w:afterAutospacing="0"/>
        <w:jc w:val="both"/>
      </w:pPr>
      <w:r w:rsidRPr="007B5430">
        <w:rPr>
          <w:bCs/>
          <w:shd w:val="clear" w:color="auto" w:fill="FFFFFF"/>
        </w:rPr>
        <w:t>Ариэль Шарон</w:t>
      </w:r>
      <w:r>
        <w:rPr>
          <w:bCs/>
          <w:shd w:val="clear" w:color="auto" w:fill="FFFFFF"/>
        </w:rPr>
        <w:t xml:space="preserve"> - </w:t>
      </w:r>
      <w:r>
        <w:rPr>
          <w:shd w:val="clear" w:color="auto" w:fill="FFFFFF"/>
        </w:rPr>
        <w:t>и</w:t>
      </w:r>
      <w:r w:rsidRPr="007B5430">
        <w:rPr>
          <w:shd w:val="clear" w:color="auto" w:fill="FFFFFF"/>
        </w:rPr>
        <w:t>зраильский военный, политический и государственный деятель, премьер-министр Израиля. </w:t>
      </w:r>
      <w:r>
        <w:t xml:space="preserve"> </w:t>
      </w:r>
      <w:r w:rsidRPr="007B5430">
        <w:t>Занимал пост министра сельского хозяйства (1977—1981 гг.) и министра обороны (1981—1983 гг.).</w:t>
      </w:r>
      <w:r>
        <w:t xml:space="preserve"> </w:t>
      </w:r>
      <w:r w:rsidRPr="007B5430">
        <w:rPr>
          <w:shd w:val="clear" w:color="auto" w:fill="FFFFFF"/>
        </w:rPr>
        <w:t>В качестве министра обороны руководил </w:t>
      </w:r>
      <w:hyperlink r:id="rId24" w:tooltip="Ливанская война (1982)" w:history="1">
        <w:r w:rsidRPr="002A76BB">
          <w:rPr>
            <w:rStyle w:val="a6"/>
            <w:color w:val="auto"/>
            <w:u w:val="none"/>
            <w:shd w:val="clear" w:color="auto" w:fill="FFFFFF"/>
          </w:rPr>
          <w:t>Ливанской войной</w:t>
        </w:r>
      </w:hyperlink>
      <w:r w:rsidRPr="002A76BB">
        <w:rPr>
          <w:shd w:val="clear" w:color="auto" w:fill="FFFFFF"/>
        </w:rPr>
        <w:t> (</w:t>
      </w:r>
      <w:hyperlink r:id="rId25" w:tooltip="1982 год" w:history="1">
        <w:r w:rsidRPr="002A76BB">
          <w:rPr>
            <w:rStyle w:val="a6"/>
            <w:color w:val="auto"/>
            <w:u w:val="none"/>
            <w:shd w:val="clear" w:color="auto" w:fill="FFFFFF"/>
          </w:rPr>
          <w:t>1982</w:t>
        </w:r>
      </w:hyperlink>
      <w:r w:rsidRPr="002A76BB">
        <w:rPr>
          <w:shd w:val="clear" w:color="auto" w:fill="FFFFFF"/>
        </w:rPr>
        <w:t>) и </w:t>
      </w:r>
      <w:hyperlink r:id="rId26" w:tooltip="Осада Бейрута" w:history="1">
        <w:r w:rsidRPr="002A76BB">
          <w:rPr>
            <w:rStyle w:val="a6"/>
            <w:color w:val="auto"/>
            <w:u w:val="none"/>
            <w:shd w:val="clear" w:color="auto" w:fill="FFFFFF"/>
          </w:rPr>
          <w:t>взятием Бейрута</w:t>
        </w:r>
      </w:hyperlink>
      <w:r w:rsidRPr="002A76BB">
        <w:rPr>
          <w:shd w:val="clear" w:color="auto" w:fill="FFFFFF"/>
        </w:rPr>
        <w:t>. </w:t>
      </w:r>
      <w:r w:rsidRPr="007B5430">
        <w:t>С 1983 по 1999 министр торговли и промышленности (до 1990), министр строительства (до 1992), министр национальной инфраструктуры (1996—1998 гг.), министр иностранных дел (до сентября 1999 года).</w:t>
      </w:r>
      <w:r>
        <w:t xml:space="preserve"> </w:t>
      </w:r>
      <w:r w:rsidRPr="007B5430">
        <w:t xml:space="preserve">Лидер </w:t>
      </w:r>
      <w:r w:rsidRPr="002A76BB">
        <w:t>партии «</w:t>
      </w:r>
      <w:hyperlink r:id="rId27" w:tooltip="Ликуд" w:history="1">
        <w:r w:rsidRPr="002A76BB">
          <w:rPr>
            <w:rStyle w:val="a6"/>
            <w:color w:val="auto"/>
            <w:u w:val="none"/>
          </w:rPr>
          <w:t>Ликуд</w:t>
        </w:r>
      </w:hyperlink>
      <w:r w:rsidRPr="002A76BB">
        <w:t xml:space="preserve">» </w:t>
      </w:r>
      <w:r w:rsidRPr="007B5430">
        <w:t>с сентября 1999 по ноябрь 2005 года</w:t>
      </w:r>
      <w:r w:rsidRPr="003A7E7C">
        <w:rPr>
          <w:rFonts w:ascii="Berlin Sans FB Demi" w:hAnsi="Berlin Sans FB Demi" w:cs="Arial"/>
          <w:b/>
        </w:rPr>
        <w:t>.</w:t>
      </w:r>
    </w:p>
    <w:p w:rsidR="00980D03" w:rsidRPr="004C21D0" w:rsidRDefault="002A76BB" w:rsidP="00CE1E42">
      <w:pPr>
        <w:pStyle w:val="a7"/>
        <w:spacing w:before="0" w:beforeAutospacing="0" w:after="0" w:afterAutospacing="0"/>
        <w:ind w:firstLine="454"/>
        <w:jc w:val="both"/>
        <w:rPr>
          <w:b/>
          <w:i/>
        </w:rPr>
      </w:pPr>
      <w:r w:rsidRPr="004C21D0">
        <w:rPr>
          <w:b/>
        </w:rPr>
        <w:lastRenderedPageBreak/>
        <w:t>Учащийся 7</w:t>
      </w:r>
      <w:r w:rsidR="00581E02" w:rsidRPr="004C21D0">
        <w:rPr>
          <w:b/>
        </w:rPr>
        <w:t>.</w:t>
      </w:r>
      <w:r w:rsidR="00581E02">
        <w:t xml:space="preserve"> </w:t>
      </w:r>
      <w:r w:rsidR="00980D03" w:rsidRPr="004C21D0">
        <w:rPr>
          <w:b/>
          <w:i/>
        </w:rPr>
        <w:t>План Дж. Буша по мирному урегулированию израильско-палестинского противостояния.</w:t>
      </w:r>
    </w:p>
    <w:p w:rsidR="00980D03" w:rsidRDefault="00980D03" w:rsidP="00CE1E42">
      <w:pPr>
        <w:pStyle w:val="a7"/>
        <w:numPr>
          <w:ilvl w:val="0"/>
          <w:numId w:val="1"/>
        </w:numPr>
        <w:spacing w:before="0" w:beforeAutospacing="0" w:after="0" w:afterAutospacing="0"/>
        <w:ind w:left="454"/>
        <w:jc w:val="both"/>
      </w:pPr>
      <w:r>
        <w:t xml:space="preserve">Немедленное прекращение террористических актов </w:t>
      </w:r>
      <w:r w:rsidR="00CD6F21">
        <w:t>против мирного населения Израиля со стороны палестинских экстремистов.</w:t>
      </w:r>
    </w:p>
    <w:p w:rsidR="00CD6F21" w:rsidRDefault="00CD6F21" w:rsidP="00CE1E42">
      <w:pPr>
        <w:pStyle w:val="a7"/>
        <w:numPr>
          <w:ilvl w:val="0"/>
          <w:numId w:val="1"/>
        </w:numPr>
        <w:spacing w:before="0" w:beforeAutospacing="0" w:after="0" w:afterAutospacing="0"/>
        <w:ind w:left="454"/>
        <w:jc w:val="both"/>
      </w:pPr>
      <w:r>
        <w:t>Незамедлительный вывод израильских войск с территории Палестинской автономии и возобновление мирного диалога.</w:t>
      </w:r>
    </w:p>
    <w:p w:rsidR="00CD6F21" w:rsidRDefault="00CD6F21" w:rsidP="00CE1E42">
      <w:pPr>
        <w:pStyle w:val="a7"/>
        <w:numPr>
          <w:ilvl w:val="0"/>
          <w:numId w:val="1"/>
        </w:numPr>
        <w:spacing w:before="0" w:beforeAutospacing="0" w:after="0" w:afterAutospacing="0"/>
        <w:ind w:left="454"/>
        <w:jc w:val="both"/>
      </w:pPr>
      <w:r>
        <w:t>Прекращение строительства еврейских поселений на палестинских территориях.</w:t>
      </w:r>
    </w:p>
    <w:p w:rsidR="00CD6F21" w:rsidRDefault="00CD6F21" w:rsidP="00CE1E42">
      <w:pPr>
        <w:pStyle w:val="a7"/>
        <w:numPr>
          <w:ilvl w:val="0"/>
          <w:numId w:val="1"/>
        </w:numPr>
        <w:spacing w:before="0" w:beforeAutospacing="0" w:after="0" w:afterAutospacing="0"/>
        <w:ind w:left="454"/>
        <w:jc w:val="both"/>
      </w:pPr>
      <w:r>
        <w:t>Признание прав Израиля на безопасное существование.</w:t>
      </w:r>
    </w:p>
    <w:p w:rsidR="002A76BB" w:rsidRDefault="00CD6F21" w:rsidP="00CE1E42">
      <w:pPr>
        <w:pStyle w:val="a7"/>
        <w:spacing w:before="0" w:beforeAutospacing="0" w:after="0" w:afterAutospacing="0"/>
        <w:ind w:left="454"/>
        <w:jc w:val="both"/>
      </w:pPr>
      <w:r>
        <w:t>Президент США призвал к проведению реформ и новых выборов в палестинской автономии. Однако очередные террористические акты в 2003-2004 гг., предпринятые палестинскими экстремистами, вновь отодвинули процесс мирного урегулирования на Ближнем Востоке на неопределенное время.</w:t>
      </w:r>
    </w:p>
    <w:p w:rsidR="000A237B" w:rsidRDefault="00CD6F21" w:rsidP="000A237B">
      <w:pPr>
        <w:pStyle w:val="a7"/>
        <w:spacing w:before="0" w:beforeAutospacing="0" w:after="0" w:afterAutospacing="0"/>
        <w:ind w:firstLine="454"/>
        <w:jc w:val="both"/>
      </w:pPr>
      <w:r w:rsidRPr="000A237B">
        <w:rPr>
          <w:b/>
        </w:rPr>
        <w:t>Учитель</w:t>
      </w:r>
      <w:r w:rsidR="000A237B" w:rsidRPr="002E03F1">
        <w:rPr>
          <w:b/>
        </w:rPr>
        <w:t xml:space="preserve"> </w:t>
      </w:r>
      <w:r w:rsidR="000A237B" w:rsidRPr="000A237B">
        <w:rPr>
          <w:b/>
        </w:rPr>
        <w:t>истории</w:t>
      </w:r>
      <w:r w:rsidRPr="000A237B">
        <w:rPr>
          <w:b/>
        </w:rPr>
        <w:t>.</w:t>
      </w:r>
      <w:r>
        <w:t xml:space="preserve">  </w:t>
      </w:r>
      <w:r w:rsidR="00056922">
        <w:t>Палестино-израильский конфликт-это яркий пример того, как политические интересы, обостряясь, приводят к разжиганию межнациональных и межконфессиональных конфликтов. История Палестино-израильского противостояния представляет собой конфликт народов, у каждого из которых – на протяжении полувека</w:t>
      </w:r>
      <w:r w:rsidR="00530C83" w:rsidRPr="00530C83">
        <w:t xml:space="preserve"> </w:t>
      </w:r>
      <w:r w:rsidR="00530C83">
        <w:t xml:space="preserve">сложилась своя правда, так и не воплотившаяся на Ближнем Востоке. </w:t>
      </w:r>
    </w:p>
    <w:p w:rsidR="00530C83" w:rsidRPr="000A237B" w:rsidRDefault="00530C83" w:rsidP="000A237B">
      <w:pPr>
        <w:pStyle w:val="a7"/>
        <w:spacing w:before="0" w:beforeAutospacing="0" w:after="0" w:afterAutospacing="0"/>
        <w:ind w:firstLine="454"/>
        <w:jc w:val="both"/>
        <w:rPr>
          <w:b/>
        </w:rPr>
      </w:pPr>
      <w:r w:rsidRPr="000A237B">
        <w:rPr>
          <w:b/>
        </w:rPr>
        <w:t>Давайте попробуем ответить на проблемный вопрос урока: «Какой путь решения арабо-израильского конфликта является единственно верным?»</w:t>
      </w:r>
    </w:p>
    <w:p w:rsidR="00530C83" w:rsidRDefault="00530C83" w:rsidP="008F17BE">
      <w:pPr>
        <w:pStyle w:val="a7"/>
        <w:spacing w:before="0" w:beforeAutospacing="0" w:after="0" w:afterAutospacing="0"/>
        <w:jc w:val="both"/>
      </w:pPr>
      <w:r w:rsidRPr="000A237B">
        <w:rPr>
          <w:b/>
        </w:rPr>
        <w:t>Учащийся 1.</w:t>
      </w:r>
      <w:r w:rsidR="00CD41C3">
        <w:t xml:space="preserve"> Любые войны когда-</w:t>
      </w:r>
      <w:r>
        <w:t>то заканчиваются. Поэтому, я считаю, что и этот конфликт закончится миром. А</w:t>
      </w:r>
      <w:r w:rsidR="00E11BDD">
        <w:t xml:space="preserve"> для этого есть только один пут – </w:t>
      </w:r>
      <w:proofErr w:type="gramStart"/>
      <w:r>
        <w:t>переговоры</w:t>
      </w:r>
      <w:r w:rsidR="00E11BDD" w:rsidRPr="00E11BDD">
        <w:t xml:space="preserve"> </w:t>
      </w:r>
      <w:r>
        <w:t xml:space="preserve"> и</w:t>
      </w:r>
      <w:proofErr w:type="gramEnd"/>
      <w:r>
        <w:t xml:space="preserve"> поиск компромиссных решений. </w:t>
      </w:r>
    </w:p>
    <w:p w:rsidR="00090A12" w:rsidRDefault="00581E02" w:rsidP="008F17BE">
      <w:pPr>
        <w:pStyle w:val="a7"/>
        <w:spacing w:before="0" w:beforeAutospacing="0" w:after="0" w:afterAutospacing="0"/>
        <w:jc w:val="both"/>
      </w:pPr>
      <w:r w:rsidRPr="000A237B">
        <w:rPr>
          <w:b/>
        </w:rPr>
        <w:t>Учащийся 2.</w:t>
      </w:r>
      <w:r>
        <w:t xml:space="preserve"> Единственное, что может сдвинуть разрешение проблемы с мертвой точки, снова запустить мирный переговорный процесс – это изменение политики США на Ближнем Востоке: словесные демонстрации поддержки палестинцев и осуждения действий израильского руководства должны сопровождаться мерами давления на Израиль, которых ждёт весь арабский мир.</w:t>
      </w:r>
      <w:r w:rsidR="000A237B">
        <w:t xml:space="preserve"> </w:t>
      </w:r>
    </w:p>
    <w:p w:rsidR="000A237B" w:rsidRPr="00405A4D" w:rsidRDefault="000A237B" w:rsidP="008F17BE">
      <w:pPr>
        <w:pStyle w:val="a7"/>
        <w:spacing w:before="0" w:beforeAutospacing="0" w:after="0" w:afterAutospacing="0"/>
        <w:jc w:val="both"/>
        <w:rPr>
          <w:lang w:val="en-US"/>
        </w:rPr>
      </w:pPr>
      <w:r w:rsidRPr="009A2C6D">
        <w:rPr>
          <w:b/>
        </w:rPr>
        <w:t>Учащиеся высказывают свою точ</w:t>
      </w:r>
      <w:r w:rsidR="00090A12" w:rsidRPr="009A2C6D">
        <w:rPr>
          <w:b/>
        </w:rPr>
        <w:t>ку зрения и</w:t>
      </w:r>
      <w:r w:rsidR="00090A12">
        <w:t xml:space="preserve"> </w:t>
      </w:r>
      <w:r w:rsidR="00090A12" w:rsidRPr="00090A12">
        <w:rPr>
          <w:b/>
        </w:rPr>
        <w:t>на английском языке</w:t>
      </w:r>
      <w:r w:rsidR="00090A12">
        <w:t>.</w:t>
      </w:r>
      <w:r w:rsidR="00090A12" w:rsidRPr="00090A12">
        <w:t xml:space="preserve"> </w:t>
      </w:r>
      <w:proofErr w:type="gramStart"/>
      <w:r w:rsidR="00090A12">
        <w:t>Например</w:t>
      </w:r>
      <w:proofErr w:type="gramEnd"/>
      <w:r w:rsidR="00090A12" w:rsidRPr="00090A12">
        <w:rPr>
          <w:lang w:val="en-US"/>
        </w:rPr>
        <w:t xml:space="preserve">: </w:t>
      </w:r>
      <w:r w:rsidR="00090A12">
        <w:rPr>
          <w:lang w:val="en-US"/>
        </w:rPr>
        <w:t>Arab</w:t>
      </w:r>
      <w:r w:rsidR="00090A12" w:rsidRPr="00090A12">
        <w:rPr>
          <w:lang w:val="en-US"/>
        </w:rPr>
        <w:t>-</w:t>
      </w:r>
      <w:r w:rsidR="00090A12">
        <w:rPr>
          <w:lang w:val="en-US"/>
        </w:rPr>
        <w:t>Israel</w:t>
      </w:r>
      <w:r w:rsidR="000A74E4">
        <w:rPr>
          <w:lang w:val="en-US"/>
        </w:rPr>
        <w:t>i</w:t>
      </w:r>
      <w:r w:rsidR="00090A12" w:rsidRPr="00090A12">
        <w:rPr>
          <w:lang w:val="en-US"/>
        </w:rPr>
        <w:t xml:space="preserve"> conflict is a brilliant example </w:t>
      </w:r>
      <w:r w:rsidR="00090A12">
        <w:rPr>
          <w:lang w:val="en-US"/>
        </w:rPr>
        <w:t xml:space="preserve">of the fact when political interests intensify and lead to international and interchurch conflicts. Every nation </w:t>
      </w:r>
      <w:r w:rsidR="002E18F3">
        <w:rPr>
          <w:lang w:val="en-US"/>
        </w:rPr>
        <w:t xml:space="preserve">(folk) has its </w:t>
      </w:r>
      <w:proofErr w:type="gramStart"/>
      <w:r w:rsidR="002E18F3">
        <w:rPr>
          <w:lang w:val="en-US"/>
        </w:rPr>
        <w:t xml:space="preserve">truth </w:t>
      </w:r>
      <w:r w:rsidR="00090A12">
        <w:rPr>
          <w:lang w:val="en-US"/>
        </w:rPr>
        <w:t>which</w:t>
      </w:r>
      <w:proofErr w:type="gramEnd"/>
      <w:r w:rsidR="00090A12">
        <w:rPr>
          <w:lang w:val="en-US"/>
        </w:rPr>
        <w:t xml:space="preserve"> has been developing </w:t>
      </w:r>
      <w:r w:rsidR="00FF199B">
        <w:rPr>
          <w:lang w:val="en-US"/>
        </w:rPr>
        <w:t xml:space="preserve">for </w:t>
      </w:r>
      <w:r w:rsidR="00090A12">
        <w:rPr>
          <w:lang w:val="en-US"/>
        </w:rPr>
        <w:t>half a century</w:t>
      </w:r>
      <w:r w:rsidRPr="00090A12">
        <w:rPr>
          <w:lang w:val="en-US"/>
        </w:rPr>
        <w:t>.</w:t>
      </w:r>
      <w:r w:rsidR="002E18F3">
        <w:rPr>
          <w:lang w:val="en-US"/>
        </w:rPr>
        <w:t xml:space="preserve"> The escalation of the conflict puts Israel and Palestine off their aims (goals). </w:t>
      </w:r>
      <w:proofErr w:type="gramStart"/>
      <w:r w:rsidR="002E18F3">
        <w:rPr>
          <w:lang w:val="en-US"/>
        </w:rPr>
        <w:t>All in all</w:t>
      </w:r>
      <w:proofErr w:type="gramEnd"/>
      <w:r w:rsidR="002E18F3">
        <w:rPr>
          <w:lang w:val="en-US"/>
        </w:rPr>
        <w:t xml:space="preserve">, I believe the only </w:t>
      </w:r>
      <w:r w:rsidR="008F209B">
        <w:rPr>
          <w:lang w:val="en-US"/>
        </w:rPr>
        <w:t xml:space="preserve">possible </w:t>
      </w:r>
      <w:r w:rsidR="002E18F3">
        <w:rPr>
          <w:lang w:val="en-US"/>
        </w:rPr>
        <w:t xml:space="preserve">way is peace, friendly talks </w:t>
      </w:r>
      <w:r w:rsidR="00405A4D">
        <w:rPr>
          <w:lang w:val="en-US"/>
        </w:rPr>
        <w:t>and search for a compromise.</w:t>
      </w:r>
    </w:p>
    <w:p w:rsidR="00090A12" w:rsidRPr="00090A12" w:rsidRDefault="00090A12" w:rsidP="008F17BE">
      <w:pPr>
        <w:pStyle w:val="a7"/>
        <w:spacing w:before="0" w:beforeAutospacing="0" w:after="0" w:afterAutospacing="0"/>
        <w:jc w:val="both"/>
        <w:rPr>
          <w:b/>
          <w:lang w:val="en-US"/>
        </w:rPr>
      </w:pPr>
    </w:p>
    <w:p w:rsidR="00581E02" w:rsidRPr="00090A12" w:rsidRDefault="00581E02" w:rsidP="008F17BE">
      <w:pPr>
        <w:pStyle w:val="a3"/>
        <w:ind w:left="0"/>
        <w:jc w:val="both"/>
        <w:rPr>
          <w:lang w:val="en-US"/>
        </w:rPr>
      </w:pPr>
    </w:p>
    <w:p w:rsidR="005A726B" w:rsidRDefault="00CA3298" w:rsidP="00581E02">
      <w:pPr>
        <w:pStyle w:val="a3"/>
        <w:jc w:val="both"/>
        <w:rPr>
          <w:b/>
        </w:rPr>
      </w:pPr>
      <w:r w:rsidRPr="000A237B">
        <w:rPr>
          <w:b/>
        </w:rPr>
        <w:t xml:space="preserve">Общие итоги урока. </w:t>
      </w:r>
    </w:p>
    <w:p w:rsidR="005A726B" w:rsidRPr="00042C52" w:rsidRDefault="005A726B" w:rsidP="00581E02">
      <w:pPr>
        <w:pStyle w:val="a3"/>
        <w:jc w:val="both"/>
        <w:rPr>
          <w:b/>
        </w:rPr>
      </w:pPr>
      <w:r>
        <w:rPr>
          <w:b/>
        </w:rPr>
        <w:t>Оценивание</w:t>
      </w:r>
      <w:r w:rsidRPr="00042C52">
        <w:rPr>
          <w:b/>
        </w:rPr>
        <w:t xml:space="preserve"> </w:t>
      </w:r>
      <w:r>
        <w:rPr>
          <w:b/>
        </w:rPr>
        <w:t>учащихся</w:t>
      </w:r>
      <w:r w:rsidR="00CA3298" w:rsidRPr="00042C52">
        <w:rPr>
          <w:b/>
        </w:rPr>
        <w:t xml:space="preserve">. </w:t>
      </w:r>
    </w:p>
    <w:p w:rsidR="005A726B" w:rsidRDefault="00CA3298" w:rsidP="005A726B">
      <w:pPr>
        <w:pStyle w:val="a3"/>
        <w:jc w:val="both"/>
        <w:rPr>
          <w:b/>
          <w:lang w:val="en-US"/>
        </w:rPr>
      </w:pPr>
      <w:r w:rsidRPr="000A237B">
        <w:rPr>
          <w:b/>
        </w:rPr>
        <w:t>Домашнее</w:t>
      </w:r>
      <w:r w:rsidRPr="005A726B">
        <w:rPr>
          <w:b/>
          <w:lang w:val="en-US"/>
        </w:rPr>
        <w:t xml:space="preserve"> </w:t>
      </w:r>
      <w:r w:rsidRPr="000A237B">
        <w:rPr>
          <w:b/>
        </w:rPr>
        <w:t>задание</w:t>
      </w:r>
      <w:r w:rsidRPr="005A726B">
        <w:rPr>
          <w:b/>
          <w:lang w:val="en-US"/>
        </w:rPr>
        <w:t>.</w:t>
      </w:r>
      <w:r w:rsidR="005A726B" w:rsidRPr="005A726B">
        <w:rPr>
          <w:b/>
          <w:lang w:val="en-US"/>
        </w:rPr>
        <w:t xml:space="preserve"> </w:t>
      </w:r>
    </w:p>
    <w:p w:rsidR="005A726B" w:rsidRDefault="005A726B" w:rsidP="005A726B">
      <w:pPr>
        <w:pStyle w:val="a3"/>
        <w:numPr>
          <w:ilvl w:val="0"/>
          <w:numId w:val="8"/>
        </w:numPr>
        <w:jc w:val="both"/>
        <w:rPr>
          <w:lang w:val="en-US"/>
        </w:rPr>
      </w:pPr>
      <w:r>
        <w:rPr>
          <w:lang w:val="en-US"/>
        </w:rPr>
        <w:t>Express your opinion on the statement “Solving the problem by peaceful means is a must for surviving</w:t>
      </w:r>
      <w:proofErr w:type="gramStart"/>
      <w:r>
        <w:rPr>
          <w:lang w:val="en-US"/>
        </w:rPr>
        <w:t>”</w:t>
      </w:r>
      <w:r w:rsidR="008D2CB9" w:rsidRPr="008D2CB9">
        <w:rPr>
          <w:lang w:val="en-US"/>
        </w:rPr>
        <w:t>(</w:t>
      </w:r>
      <w:proofErr w:type="gramEnd"/>
      <w:r w:rsidR="008D2CB9" w:rsidRPr="008D2CB9">
        <w:rPr>
          <w:lang w:val="en-US"/>
        </w:rPr>
        <w:t xml:space="preserve">10-15 </w:t>
      </w:r>
      <w:r w:rsidR="008D2CB9">
        <w:rPr>
          <w:lang w:val="en-US"/>
        </w:rPr>
        <w:t>sentences)</w:t>
      </w:r>
      <w:r>
        <w:rPr>
          <w:lang w:val="en-US"/>
        </w:rPr>
        <w:t>.</w:t>
      </w:r>
    </w:p>
    <w:p w:rsidR="005A726B" w:rsidRPr="005A726B" w:rsidRDefault="005A726B" w:rsidP="005A726B">
      <w:pPr>
        <w:pStyle w:val="a3"/>
        <w:numPr>
          <w:ilvl w:val="0"/>
          <w:numId w:val="8"/>
        </w:numPr>
        <w:jc w:val="both"/>
      </w:pPr>
      <w:r>
        <w:t>Изучите материалы по теме и напишите короткое эссе «Пути решения военных конфликтов».</w:t>
      </w:r>
    </w:p>
    <w:p w:rsidR="005A726B" w:rsidRPr="005A726B" w:rsidRDefault="005A726B" w:rsidP="005A726B">
      <w:pPr>
        <w:pStyle w:val="a3"/>
        <w:jc w:val="both"/>
      </w:pPr>
    </w:p>
    <w:p w:rsidR="000A237B" w:rsidRPr="005A726B" w:rsidRDefault="000A237B" w:rsidP="00581E02">
      <w:pPr>
        <w:pStyle w:val="a3"/>
        <w:jc w:val="both"/>
        <w:rPr>
          <w:b/>
        </w:rPr>
      </w:pPr>
    </w:p>
    <w:p w:rsidR="00CA3298" w:rsidRPr="005A726B" w:rsidRDefault="00CA3298" w:rsidP="00CA3298">
      <w:pPr>
        <w:pStyle w:val="a3"/>
        <w:jc w:val="both"/>
      </w:pPr>
    </w:p>
    <w:p w:rsidR="00955E55" w:rsidRPr="005A726B" w:rsidRDefault="00955E55" w:rsidP="00955E55">
      <w:pPr>
        <w:pStyle w:val="a3"/>
        <w:jc w:val="both"/>
      </w:pPr>
    </w:p>
    <w:sectPr w:rsidR="00955E55" w:rsidRPr="005A7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722"/>
    <w:multiLevelType w:val="hybridMultilevel"/>
    <w:tmpl w:val="A32C3C6C"/>
    <w:lvl w:ilvl="0" w:tplc="A074E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1F47FD"/>
    <w:multiLevelType w:val="multilevel"/>
    <w:tmpl w:val="032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04179"/>
    <w:multiLevelType w:val="hybridMultilevel"/>
    <w:tmpl w:val="0A76BB14"/>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 w15:restartNumberingAfterBreak="0">
    <w:nsid w:val="12FC0526"/>
    <w:multiLevelType w:val="hybridMultilevel"/>
    <w:tmpl w:val="56FC6D50"/>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4" w15:restartNumberingAfterBreak="0">
    <w:nsid w:val="477D50DB"/>
    <w:multiLevelType w:val="hybridMultilevel"/>
    <w:tmpl w:val="5CC8C0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61951C0"/>
    <w:multiLevelType w:val="hybridMultilevel"/>
    <w:tmpl w:val="1DBC2812"/>
    <w:lvl w:ilvl="0" w:tplc="8A1CC0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2D78BA"/>
    <w:multiLevelType w:val="hybridMultilevel"/>
    <w:tmpl w:val="292250C8"/>
    <w:lvl w:ilvl="0" w:tplc="6CEC0E3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3E6D72"/>
    <w:multiLevelType w:val="hybridMultilevel"/>
    <w:tmpl w:val="D62A8D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05"/>
    <w:rsid w:val="00015B21"/>
    <w:rsid w:val="00024B1E"/>
    <w:rsid w:val="00041D0A"/>
    <w:rsid w:val="00042C52"/>
    <w:rsid w:val="00056922"/>
    <w:rsid w:val="00070F64"/>
    <w:rsid w:val="0008455B"/>
    <w:rsid w:val="00085C22"/>
    <w:rsid w:val="00090A12"/>
    <w:rsid w:val="00096814"/>
    <w:rsid w:val="000A135E"/>
    <w:rsid w:val="000A237B"/>
    <w:rsid w:val="000A747D"/>
    <w:rsid w:val="000A74E4"/>
    <w:rsid w:val="000C1CE9"/>
    <w:rsid w:val="000D4FAD"/>
    <w:rsid w:val="000D59B8"/>
    <w:rsid w:val="00131E08"/>
    <w:rsid w:val="001654B4"/>
    <w:rsid w:val="001974BA"/>
    <w:rsid w:val="001E3B52"/>
    <w:rsid w:val="00225D19"/>
    <w:rsid w:val="00245C6B"/>
    <w:rsid w:val="002517C5"/>
    <w:rsid w:val="002A16F6"/>
    <w:rsid w:val="002A7576"/>
    <w:rsid w:val="002A76BB"/>
    <w:rsid w:val="002B5992"/>
    <w:rsid w:val="002B6124"/>
    <w:rsid w:val="002E03F1"/>
    <w:rsid w:val="002E18F3"/>
    <w:rsid w:val="002F2DF8"/>
    <w:rsid w:val="002F5238"/>
    <w:rsid w:val="002F5865"/>
    <w:rsid w:val="003031E6"/>
    <w:rsid w:val="003355E8"/>
    <w:rsid w:val="00350AEA"/>
    <w:rsid w:val="003676A0"/>
    <w:rsid w:val="003B5215"/>
    <w:rsid w:val="003E5229"/>
    <w:rsid w:val="003E6668"/>
    <w:rsid w:val="003F48A3"/>
    <w:rsid w:val="003F67CD"/>
    <w:rsid w:val="00400FE1"/>
    <w:rsid w:val="00405A4D"/>
    <w:rsid w:val="004135C1"/>
    <w:rsid w:val="00454386"/>
    <w:rsid w:val="0046031E"/>
    <w:rsid w:val="00493934"/>
    <w:rsid w:val="004C21D0"/>
    <w:rsid w:val="004D277D"/>
    <w:rsid w:val="004E169D"/>
    <w:rsid w:val="004F4BA8"/>
    <w:rsid w:val="0051268B"/>
    <w:rsid w:val="00530C83"/>
    <w:rsid w:val="00541922"/>
    <w:rsid w:val="00581E02"/>
    <w:rsid w:val="00582C8C"/>
    <w:rsid w:val="00584174"/>
    <w:rsid w:val="00585DA8"/>
    <w:rsid w:val="00591947"/>
    <w:rsid w:val="005A726B"/>
    <w:rsid w:val="005E58CA"/>
    <w:rsid w:val="00622A6B"/>
    <w:rsid w:val="00625297"/>
    <w:rsid w:val="00634A91"/>
    <w:rsid w:val="00637EFA"/>
    <w:rsid w:val="00654AE5"/>
    <w:rsid w:val="006A4D9B"/>
    <w:rsid w:val="006E483E"/>
    <w:rsid w:val="00700958"/>
    <w:rsid w:val="00706979"/>
    <w:rsid w:val="00720EC9"/>
    <w:rsid w:val="007816A6"/>
    <w:rsid w:val="00787FE6"/>
    <w:rsid w:val="007B316D"/>
    <w:rsid w:val="007B36DB"/>
    <w:rsid w:val="007C11A2"/>
    <w:rsid w:val="007E0BFD"/>
    <w:rsid w:val="00825AAA"/>
    <w:rsid w:val="00844FDB"/>
    <w:rsid w:val="00883D8F"/>
    <w:rsid w:val="0089199F"/>
    <w:rsid w:val="008B2624"/>
    <w:rsid w:val="008B5538"/>
    <w:rsid w:val="008C6034"/>
    <w:rsid w:val="008D2CB9"/>
    <w:rsid w:val="008D51E0"/>
    <w:rsid w:val="008F17BE"/>
    <w:rsid w:val="008F209B"/>
    <w:rsid w:val="00911492"/>
    <w:rsid w:val="00954790"/>
    <w:rsid w:val="00955E55"/>
    <w:rsid w:val="0096237B"/>
    <w:rsid w:val="00966A56"/>
    <w:rsid w:val="00980D03"/>
    <w:rsid w:val="00983AEF"/>
    <w:rsid w:val="00992F15"/>
    <w:rsid w:val="009A2C6D"/>
    <w:rsid w:val="009A59EF"/>
    <w:rsid w:val="009B3509"/>
    <w:rsid w:val="009B51B2"/>
    <w:rsid w:val="009D53E2"/>
    <w:rsid w:val="00A015C6"/>
    <w:rsid w:val="00A31D4B"/>
    <w:rsid w:val="00A504AA"/>
    <w:rsid w:val="00A725A9"/>
    <w:rsid w:val="00A93F85"/>
    <w:rsid w:val="00AA5A5F"/>
    <w:rsid w:val="00AD086E"/>
    <w:rsid w:val="00AD560A"/>
    <w:rsid w:val="00AF540B"/>
    <w:rsid w:val="00B334B9"/>
    <w:rsid w:val="00B836F6"/>
    <w:rsid w:val="00BB0CE9"/>
    <w:rsid w:val="00C4093B"/>
    <w:rsid w:val="00C61312"/>
    <w:rsid w:val="00C61517"/>
    <w:rsid w:val="00CA3298"/>
    <w:rsid w:val="00CA3F8C"/>
    <w:rsid w:val="00CC0210"/>
    <w:rsid w:val="00CD0E3C"/>
    <w:rsid w:val="00CD3ED6"/>
    <w:rsid w:val="00CD41C3"/>
    <w:rsid w:val="00CD6F21"/>
    <w:rsid w:val="00CE1E42"/>
    <w:rsid w:val="00CF6EED"/>
    <w:rsid w:val="00D020D5"/>
    <w:rsid w:val="00D036F6"/>
    <w:rsid w:val="00D041C3"/>
    <w:rsid w:val="00D35AA4"/>
    <w:rsid w:val="00D87A9A"/>
    <w:rsid w:val="00D94C81"/>
    <w:rsid w:val="00DC31C3"/>
    <w:rsid w:val="00DF30F0"/>
    <w:rsid w:val="00E070C6"/>
    <w:rsid w:val="00E11BDD"/>
    <w:rsid w:val="00E16C2D"/>
    <w:rsid w:val="00E178FA"/>
    <w:rsid w:val="00E32D88"/>
    <w:rsid w:val="00E507D3"/>
    <w:rsid w:val="00E57681"/>
    <w:rsid w:val="00E65605"/>
    <w:rsid w:val="00E712AE"/>
    <w:rsid w:val="00E77D88"/>
    <w:rsid w:val="00E8254F"/>
    <w:rsid w:val="00EA5C7D"/>
    <w:rsid w:val="00EA5EF1"/>
    <w:rsid w:val="00EA78F7"/>
    <w:rsid w:val="00EC03E2"/>
    <w:rsid w:val="00EC25F7"/>
    <w:rsid w:val="00ED2C21"/>
    <w:rsid w:val="00F079BF"/>
    <w:rsid w:val="00F12B77"/>
    <w:rsid w:val="00F26E4D"/>
    <w:rsid w:val="00F41E6F"/>
    <w:rsid w:val="00F94F29"/>
    <w:rsid w:val="00FB24C2"/>
    <w:rsid w:val="00FC3A33"/>
    <w:rsid w:val="00FE61C5"/>
    <w:rsid w:val="00FF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37F0"/>
  <w15:chartTrackingRefBased/>
  <w15:docId w15:val="{9B143646-7AF2-455C-9396-17D6D094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F8"/>
    <w:pPr>
      <w:ind w:left="720"/>
      <w:contextualSpacing/>
    </w:pPr>
  </w:style>
  <w:style w:type="paragraph" w:styleId="a4">
    <w:name w:val="Balloon Text"/>
    <w:basedOn w:val="a"/>
    <w:link w:val="a5"/>
    <w:uiPriority w:val="99"/>
    <w:semiHidden/>
    <w:unhideWhenUsed/>
    <w:rsid w:val="00D94C81"/>
    <w:rPr>
      <w:rFonts w:ascii="Segoe UI" w:hAnsi="Segoe UI" w:cs="Segoe UI"/>
      <w:sz w:val="18"/>
      <w:szCs w:val="18"/>
    </w:rPr>
  </w:style>
  <w:style w:type="character" w:customStyle="1" w:styleId="a5">
    <w:name w:val="Текст выноски Знак"/>
    <w:basedOn w:val="a0"/>
    <w:link w:val="a4"/>
    <w:uiPriority w:val="99"/>
    <w:semiHidden/>
    <w:rsid w:val="00D94C81"/>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D0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041C3"/>
    <w:rPr>
      <w:rFonts w:ascii="Courier New" w:eastAsia="Times New Roman" w:hAnsi="Courier New" w:cs="Courier New"/>
      <w:sz w:val="20"/>
      <w:szCs w:val="20"/>
      <w:lang w:eastAsia="ru-RU"/>
    </w:rPr>
  </w:style>
  <w:style w:type="character" w:styleId="a6">
    <w:name w:val="Hyperlink"/>
    <w:basedOn w:val="a0"/>
    <w:uiPriority w:val="99"/>
    <w:unhideWhenUsed/>
    <w:rsid w:val="00D041C3"/>
    <w:rPr>
      <w:color w:val="0563C1" w:themeColor="hyperlink"/>
      <w:u w:val="single"/>
    </w:rPr>
  </w:style>
  <w:style w:type="paragraph" w:styleId="a7">
    <w:name w:val="Normal (Web)"/>
    <w:basedOn w:val="a"/>
    <w:uiPriority w:val="99"/>
    <w:unhideWhenUsed/>
    <w:rsid w:val="00D041C3"/>
    <w:pPr>
      <w:spacing w:before="100" w:beforeAutospacing="1" w:after="100" w:afterAutospacing="1"/>
    </w:pPr>
  </w:style>
  <w:style w:type="table" w:styleId="a8">
    <w:name w:val="Table Grid"/>
    <w:basedOn w:val="a1"/>
    <w:uiPriority w:val="39"/>
    <w:rsid w:val="00D0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link w:val="221"/>
    <w:rsid w:val="00024B1E"/>
    <w:rPr>
      <w:rFonts w:ascii="Arial" w:eastAsia="Arial" w:hAnsi="Arial" w:cs="Arial"/>
      <w:sz w:val="23"/>
      <w:szCs w:val="23"/>
      <w:shd w:val="clear" w:color="auto" w:fill="FFFFFF"/>
    </w:rPr>
  </w:style>
  <w:style w:type="paragraph" w:customStyle="1" w:styleId="221">
    <w:name w:val="Заголовок №2 (2)1"/>
    <w:basedOn w:val="a"/>
    <w:link w:val="22"/>
    <w:rsid w:val="00024B1E"/>
    <w:pPr>
      <w:shd w:val="clear" w:color="auto" w:fill="FFFFFF"/>
      <w:spacing w:line="254" w:lineRule="exact"/>
      <w:jc w:val="both"/>
      <w:outlineLvl w:val="1"/>
    </w:pPr>
    <w:rPr>
      <w:rFonts w:ascii="Arial" w:eastAsia="Arial" w:hAnsi="Arial" w:cs="Arial"/>
      <w:sz w:val="23"/>
      <w:szCs w:val="23"/>
      <w:lang w:eastAsia="en-US"/>
    </w:rPr>
  </w:style>
  <w:style w:type="character" w:styleId="a9">
    <w:name w:val="FollowedHyperlink"/>
    <w:basedOn w:val="a0"/>
    <w:uiPriority w:val="99"/>
    <w:semiHidden/>
    <w:unhideWhenUsed/>
    <w:rsid w:val="00042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3878">
      <w:bodyDiv w:val="1"/>
      <w:marLeft w:val="0"/>
      <w:marRight w:val="0"/>
      <w:marTop w:val="0"/>
      <w:marBottom w:val="0"/>
      <w:divBdr>
        <w:top w:val="none" w:sz="0" w:space="0" w:color="auto"/>
        <w:left w:val="none" w:sz="0" w:space="0" w:color="auto"/>
        <w:bottom w:val="none" w:sz="0" w:space="0" w:color="auto"/>
        <w:right w:val="none" w:sz="0" w:space="0" w:color="auto"/>
      </w:divBdr>
    </w:div>
    <w:div w:id="654920996">
      <w:bodyDiv w:val="1"/>
      <w:marLeft w:val="0"/>
      <w:marRight w:val="0"/>
      <w:marTop w:val="0"/>
      <w:marBottom w:val="0"/>
      <w:divBdr>
        <w:top w:val="none" w:sz="0" w:space="0" w:color="auto"/>
        <w:left w:val="none" w:sz="0" w:space="0" w:color="auto"/>
        <w:bottom w:val="none" w:sz="0" w:space="0" w:color="auto"/>
        <w:right w:val="none" w:sz="0" w:space="0" w:color="auto"/>
      </w:divBdr>
    </w:div>
    <w:div w:id="676225506">
      <w:bodyDiv w:val="1"/>
      <w:marLeft w:val="0"/>
      <w:marRight w:val="0"/>
      <w:marTop w:val="0"/>
      <w:marBottom w:val="0"/>
      <w:divBdr>
        <w:top w:val="none" w:sz="0" w:space="0" w:color="auto"/>
        <w:left w:val="none" w:sz="0" w:space="0" w:color="auto"/>
        <w:bottom w:val="none" w:sz="0" w:space="0" w:color="auto"/>
        <w:right w:val="none" w:sz="0" w:space="0" w:color="auto"/>
      </w:divBdr>
    </w:div>
    <w:div w:id="794131232">
      <w:bodyDiv w:val="1"/>
      <w:marLeft w:val="0"/>
      <w:marRight w:val="0"/>
      <w:marTop w:val="0"/>
      <w:marBottom w:val="0"/>
      <w:divBdr>
        <w:top w:val="none" w:sz="0" w:space="0" w:color="auto"/>
        <w:left w:val="none" w:sz="0" w:space="0" w:color="auto"/>
        <w:bottom w:val="none" w:sz="0" w:space="0" w:color="auto"/>
        <w:right w:val="none" w:sz="0" w:space="0" w:color="auto"/>
      </w:divBdr>
    </w:div>
    <w:div w:id="1734429238">
      <w:bodyDiv w:val="1"/>
      <w:marLeft w:val="0"/>
      <w:marRight w:val="0"/>
      <w:marTop w:val="0"/>
      <w:marBottom w:val="0"/>
      <w:divBdr>
        <w:top w:val="none" w:sz="0" w:space="0" w:color="auto"/>
        <w:left w:val="none" w:sz="0" w:space="0" w:color="auto"/>
        <w:bottom w:val="none" w:sz="0" w:space="0" w:color="auto"/>
        <w:right w:val="none" w:sz="0" w:space="0" w:color="auto"/>
      </w:divBdr>
    </w:div>
    <w:div w:id="18925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Rnrs/bFR94U2R8" TargetMode="External"/><Relationship Id="rId13" Type="http://schemas.openxmlformats.org/officeDocument/2006/relationships/hyperlink" Target="https://ru.wikipedia.org/wiki/5_%D1%81%D0%B5%D0%BD%D1%82%D1%8F%D0%B1%D1%80%D1%8F" TargetMode="External"/><Relationship Id="rId18" Type="http://schemas.openxmlformats.org/officeDocument/2006/relationships/hyperlink" Target="https://ru.wikipedia.org/wiki/%D0%95%D0%B3%D0%B8%D0%BF%D0%B5%D1%82%D1%81%D0%BA%D0%BE-%D0%B8%D0%B7%D1%80%D0%B0%D0%B8%D0%BB%D1%8C%D1%81%D0%BA%D0%B8%D0%B9_%D0%BC%D0%B8%D1%80%D0%BD%D1%8B%D0%B9_%D0%B4%D0%BE%D0%B3%D0%BE%D0%B2%D0%BE%D1%80" TargetMode="External"/><Relationship Id="rId26" Type="http://schemas.openxmlformats.org/officeDocument/2006/relationships/hyperlink" Target="https://ru.wikipedia.org/wiki/%D0%9E%D1%81%D0%B0%D0%B4%D0%B0_%D0%91%D0%B5%D0%B9%D1%80%D1%83%D1%82%D0%B0" TargetMode="External"/><Relationship Id="rId3" Type="http://schemas.openxmlformats.org/officeDocument/2006/relationships/styles" Target="styles.xml"/><Relationship Id="rId21" Type="http://schemas.openxmlformats.org/officeDocument/2006/relationships/hyperlink" Target="https://ru.wikipedia.org/wiki/%D0%9F%D0%B0%D0%BB%D0%B5%D1%81%D1%82%D0%B8%D0%BD%D1%81%D0%BA%D0%B0%D1%8F_%D0%B0%D0%B2%D1%82%D0%BE%D0%BD%D0%BE%D0%BC%D0%B8%D1%8F" TargetMode="External"/><Relationship Id="rId7" Type="http://schemas.openxmlformats.org/officeDocument/2006/relationships/hyperlink" Target="https://cloud.mail.ru/public/ta7J/zx8pRUquh" TargetMode="External"/><Relationship Id="rId12" Type="http://schemas.openxmlformats.org/officeDocument/2006/relationships/hyperlink" Target="https://ru.wikipedia.org/wiki/%D0%9A%D0%B0%D1%80%D1%82%D0%B5%D1%80,_%D0%94%D0%B6%D0%B8%D0%BC%D0%BC%D0%B8" TargetMode="External"/><Relationship Id="rId17" Type="http://schemas.openxmlformats.org/officeDocument/2006/relationships/hyperlink" Target="https://ru.wikipedia.org/wiki/1979_%D0%B3%D0%BE%D0%B4" TargetMode="External"/><Relationship Id="rId25" Type="http://schemas.openxmlformats.org/officeDocument/2006/relationships/hyperlink" Target="https://ru.wikipedia.org/wiki/1982_%D0%B3%D0%BE%D0%B4" TargetMode="External"/><Relationship Id="rId2" Type="http://schemas.openxmlformats.org/officeDocument/2006/relationships/numbering" Target="numbering.xml"/><Relationship Id="rId16" Type="http://schemas.openxmlformats.org/officeDocument/2006/relationships/hyperlink" Target="https://ru.wikipedia.org/wiki/26_%D0%BC%D0%B0%D1%80%D1%82%D0%B0" TargetMode="External"/><Relationship Id="rId20" Type="http://schemas.openxmlformats.org/officeDocument/2006/relationships/hyperlink" Target="https://ru.wikipedia.org/wiki/%D0%9F%D0%B0%D0%BB%D0%B5%D1%81%D1%82%D0%B8%D0%BD%D1%81%D0%BA%D0%B8%D0%B5_%D0%B1%D0%B5%D0%B6%D0%B5%D0%BD%D1%86%D1%8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loud.mail.ru/public/3FAi/gcEY3jXSS" TargetMode="External"/><Relationship Id="rId11" Type="http://schemas.openxmlformats.org/officeDocument/2006/relationships/hyperlink" Target="https://cloud.mail.ru/public/Rnrs/bFR94U2R8" TargetMode="External"/><Relationship Id="rId24" Type="http://schemas.openxmlformats.org/officeDocument/2006/relationships/hyperlink" Target="https://ru.wikipedia.org/wiki/%D0%9B%D0%B8%D0%B2%D0%B0%D0%BD%D1%81%D0%BA%D0%B0%D1%8F_%D0%B2%D0%BE%D0%B9%D0%BD%D0%B0_(1982)" TargetMode="External"/><Relationship Id="rId5" Type="http://schemas.openxmlformats.org/officeDocument/2006/relationships/webSettings" Target="webSettings.xml"/><Relationship Id="rId15" Type="http://schemas.openxmlformats.org/officeDocument/2006/relationships/hyperlink" Target="https://ru.wikipedia.org/wiki/%D0%92%D0%B0%D1%88%D0%B8%D0%BD%D0%B3%D1%82%D0%BE%D0%BD_(%D0%BE%D0%BA%D1%80%D1%83%D0%B3_%D0%9A%D0%BE%D0%BB%D1%83%D0%BC%D0%B1%D0%B8%D1%8F)" TargetMode="External"/><Relationship Id="rId23" Type="http://schemas.openxmlformats.org/officeDocument/2006/relationships/hyperlink" Target="http://all-about-egypt.ru/strana/gosudarstvo/1079-arabskaya-respublika-egipet/" TargetMode="External"/><Relationship Id="rId28" Type="http://schemas.openxmlformats.org/officeDocument/2006/relationships/fontTable" Target="fontTable.xml"/><Relationship Id="rId10" Type="http://schemas.openxmlformats.org/officeDocument/2006/relationships/hyperlink" Target="https://cloud.mail.ru/public/ta7J/zx8pRUquh" TargetMode="External"/><Relationship Id="rId19" Type="http://schemas.openxmlformats.org/officeDocument/2006/relationships/hyperlink" Target="https://ru.wikipedia.org/wiki/%D0%A1%D0%B8%D0%BD%D0%B0%D0%B9%D1%81%D0%BA%D0%B8%D0%B9_%D0%BF%D0%BE%D0%BB%D1%83%D0%BE%D1%81%D1%82%D1%80%D0%BE%D0%B2" TargetMode="External"/><Relationship Id="rId4" Type="http://schemas.openxmlformats.org/officeDocument/2006/relationships/settings" Target="settings.xml"/><Relationship Id="rId9" Type="http://schemas.openxmlformats.org/officeDocument/2006/relationships/hyperlink" Target="https://cloud.mail.ru/public/3FAi/gcEY3jXSS" TargetMode="External"/><Relationship Id="rId14" Type="http://schemas.openxmlformats.org/officeDocument/2006/relationships/hyperlink" Target="https://ru.wikipedia.org/wiki/17_%D1%81%D0%B5%D0%BD%D1%82%D1%8F%D0%B1%D1%80%D1%8F" TargetMode="External"/><Relationship Id="rId22" Type="http://schemas.openxmlformats.org/officeDocument/2006/relationships/hyperlink" Target="https://ru.wikipedia.org/wiki/1982_%D0%B3%D0%BE%D0%B4" TargetMode="External"/><Relationship Id="rId27" Type="http://schemas.openxmlformats.org/officeDocument/2006/relationships/hyperlink" Target="https://ru.wikipedia.org/wiki/%D0%9B%D0%B8%D0%BA%D1%83%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E70A-3959-4D11-8F76-8090262A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8</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156</cp:revision>
  <cp:lastPrinted>2021-02-18T07:28:00Z</cp:lastPrinted>
  <dcterms:created xsi:type="dcterms:W3CDTF">2021-02-15T05:37:00Z</dcterms:created>
  <dcterms:modified xsi:type="dcterms:W3CDTF">2021-06-07T06:39:00Z</dcterms:modified>
</cp:coreProperties>
</file>