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39B8" w:rsidRPr="00AE1A7B" w:rsidRDefault="00F839B8" w:rsidP="00317ABB">
      <w:pPr>
        <w:spacing w:after="0"/>
        <w:jc w:val="center"/>
        <w:rPr>
          <w:rFonts w:ascii="Times New Roman" w:hAnsi="Times New Roman" w:cs="Times New Roman"/>
          <w:sz w:val="24"/>
          <w:szCs w:val="24"/>
        </w:rPr>
      </w:pPr>
      <w:r w:rsidRPr="00AE1A7B">
        <w:rPr>
          <w:rFonts w:ascii="Times New Roman" w:hAnsi="Times New Roman" w:cs="Times New Roman"/>
          <w:sz w:val="24"/>
          <w:szCs w:val="24"/>
        </w:rPr>
        <w:t xml:space="preserve">МУНИЦИПАЛЬНОЕ АВТОНОМНОЕ ОБЩЕОБРАЗОВАТЕЛЬНОЕ УЧРЕЖДЕНИЕ БЕЛОЯРСКОГО РАЙОНА «СРЕДНЯЯ ОБЩЕОБРАЗОВАТЕЛЬНАЯ ШКОЛА </w:t>
      </w:r>
    </w:p>
    <w:p w:rsidR="00F839B8" w:rsidRPr="00AE1A7B" w:rsidRDefault="00F839B8" w:rsidP="00317ABB">
      <w:pPr>
        <w:spacing w:after="0"/>
        <w:ind w:firstLine="709"/>
        <w:jc w:val="center"/>
        <w:rPr>
          <w:rFonts w:ascii="Times New Roman" w:hAnsi="Times New Roman" w:cs="Times New Roman"/>
          <w:sz w:val="24"/>
          <w:szCs w:val="24"/>
        </w:rPr>
      </w:pPr>
      <w:r w:rsidRPr="00AE1A7B">
        <w:rPr>
          <w:rFonts w:ascii="Times New Roman" w:hAnsi="Times New Roman" w:cs="Times New Roman"/>
          <w:sz w:val="24"/>
          <w:szCs w:val="24"/>
        </w:rPr>
        <w:t xml:space="preserve">№ 1 Г. БЕЛОЯРСКИЙ»  </w:t>
      </w:r>
    </w:p>
    <w:p w:rsidR="00F839B8" w:rsidRPr="00AE1A7B" w:rsidRDefault="00F839B8" w:rsidP="00AE1A7B">
      <w:pPr>
        <w:spacing w:after="0" w:line="360" w:lineRule="auto"/>
        <w:ind w:firstLine="709"/>
        <w:jc w:val="center"/>
        <w:rPr>
          <w:rFonts w:ascii="Times New Roman" w:hAnsi="Times New Roman" w:cs="Times New Roman"/>
          <w:sz w:val="24"/>
          <w:szCs w:val="24"/>
        </w:rPr>
      </w:pPr>
    </w:p>
    <w:p w:rsidR="00F839B8" w:rsidRDefault="002947B4" w:rsidP="002947B4">
      <w:pPr>
        <w:tabs>
          <w:tab w:val="left" w:pos="1866"/>
        </w:tabs>
        <w:spacing w:after="0" w:line="360" w:lineRule="auto"/>
        <w:rPr>
          <w:rFonts w:ascii="Times New Roman" w:hAnsi="Times New Roman" w:cs="Times New Roman"/>
          <w:sz w:val="24"/>
          <w:szCs w:val="24"/>
        </w:rPr>
      </w:pPr>
      <w:r>
        <w:rPr>
          <w:rFonts w:ascii="Times New Roman" w:hAnsi="Times New Roman" w:cs="Times New Roman"/>
          <w:sz w:val="24"/>
          <w:szCs w:val="24"/>
        </w:rPr>
        <w:tab/>
      </w:r>
    </w:p>
    <w:p w:rsidR="00F80BEF" w:rsidRDefault="00F80BEF" w:rsidP="00AE1A7B">
      <w:pPr>
        <w:spacing w:after="0" w:line="360" w:lineRule="auto"/>
        <w:rPr>
          <w:rFonts w:ascii="Times New Roman" w:hAnsi="Times New Roman" w:cs="Times New Roman"/>
          <w:sz w:val="24"/>
          <w:szCs w:val="24"/>
        </w:rPr>
      </w:pPr>
    </w:p>
    <w:p w:rsidR="00F80BEF" w:rsidRPr="00AE1A7B" w:rsidRDefault="00F80BEF" w:rsidP="00AE1A7B">
      <w:pPr>
        <w:spacing w:after="0" w:line="360" w:lineRule="auto"/>
        <w:rPr>
          <w:rFonts w:ascii="Times New Roman" w:hAnsi="Times New Roman" w:cs="Times New Roman"/>
          <w:sz w:val="24"/>
          <w:szCs w:val="24"/>
        </w:rPr>
      </w:pPr>
    </w:p>
    <w:p w:rsidR="00F839B8" w:rsidRPr="00AE1A7B" w:rsidRDefault="00F839B8" w:rsidP="00AE1A7B">
      <w:pPr>
        <w:spacing w:after="0" w:line="360" w:lineRule="auto"/>
        <w:ind w:firstLine="709"/>
        <w:rPr>
          <w:rFonts w:ascii="Times New Roman" w:hAnsi="Times New Roman" w:cs="Times New Roman"/>
          <w:b/>
          <w:sz w:val="24"/>
          <w:szCs w:val="24"/>
        </w:rPr>
      </w:pPr>
      <w:r w:rsidRPr="00AE1A7B">
        <w:rPr>
          <w:rFonts w:ascii="Times New Roman" w:hAnsi="Times New Roman" w:cs="Times New Roman"/>
          <w:b/>
          <w:sz w:val="24"/>
          <w:szCs w:val="24"/>
        </w:rPr>
        <w:t>Проект в номинации № 10  «Первые шаги»</w:t>
      </w:r>
    </w:p>
    <w:p w:rsidR="00F839B8" w:rsidRPr="00AE1A7B" w:rsidRDefault="00F839B8" w:rsidP="00AE1A7B">
      <w:pPr>
        <w:spacing w:after="0" w:line="360" w:lineRule="auto"/>
        <w:rPr>
          <w:rFonts w:ascii="Times New Roman" w:hAnsi="Times New Roman" w:cs="Times New Roman"/>
          <w:b/>
          <w:sz w:val="24"/>
          <w:szCs w:val="24"/>
        </w:rPr>
      </w:pPr>
    </w:p>
    <w:p w:rsidR="00F839B8" w:rsidRPr="00AE1A7B" w:rsidRDefault="00F839B8" w:rsidP="00AE1A7B">
      <w:pPr>
        <w:spacing w:after="0" w:line="360" w:lineRule="auto"/>
        <w:ind w:firstLine="709"/>
        <w:rPr>
          <w:rFonts w:ascii="Times New Roman" w:hAnsi="Times New Roman" w:cs="Times New Roman"/>
          <w:sz w:val="24"/>
          <w:szCs w:val="24"/>
        </w:rPr>
      </w:pPr>
      <w:r w:rsidRPr="00AE1A7B">
        <w:rPr>
          <w:rFonts w:ascii="Times New Roman" w:hAnsi="Times New Roman" w:cs="Times New Roman"/>
          <w:sz w:val="24"/>
          <w:szCs w:val="24"/>
        </w:rPr>
        <w:t>Тема проекта:</w:t>
      </w:r>
    </w:p>
    <w:p w:rsidR="00F839B8" w:rsidRDefault="00F839B8" w:rsidP="00AE1A7B">
      <w:pPr>
        <w:spacing w:after="0" w:line="360" w:lineRule="auto"/>
        <w:ind w:firstLine="709"/>
        <w:jc w:val="center"/>
        <w:rPr>
          <w:rFonts w:ascii="Times New Roman" w:hAnsi="Times New Roman" w:cs="Times New Roman"/>
          <w:b/>
          <w:bCs/>
          <w:color w:val="FF0000"/>
          <w:sz w:val="28"/>
          <w:szCs w:val="28"/>
        </w:rPr>
      </w:pPr>
      <w:r w:rsidRPr="00317ABB">
        <w:rPr>
          <w:rFonts w:ascii="Times New Roman" w:hAnsi="Times New Roman" w:cs="Times New Roman"/>
          <w:b/>
          <w:bCs/>
          <w:color w:val="FF0000"/>
          <w:sz w:val="28"/>
          <w:szCs w:val="28"/>
        </w:rPr>
        <w:t>«</w:t>
      </w:r>
      <w:r w:rsidR="008E5698" w:rsidRPr="00317ABB">
        <w:rPr>
          <w:rFonts w:ascii="Times New Roman" w:hAnsi="Times New Roman" w:cs="Times New Roman"/>
          <w:b/>
          <w:bCs/>
          <w:color w:val="FF0000"/>
          <w:sz w:val="28"/>
          <w:szCs w:val="28"/>
        </w:rPr>
        <w:t>Культура и традиции моей малой родины</w:t>
      </w:r>
      <w:r w:rsidRPr="00317ABB">
        <w:rPr>
          <w:rFonts w:ascii="Times New Roman" w:hAnsi="Times New Roman" w:cs="Times New Roman"/>
          <w:b/>
          <w:bCs/>
          <w:color w:val="FF0000"/>
          <w:sz w:val="28"/>
          <w:szCs w:val="28"/>
        </w:rPr>
        <w:t>»</w:t>
      </w:r>
    </w:p>
    <w:p w:rsidR="00317ABB" w:rsidRPr="00317ABB" w:rsidRDefault="00317ABB" w:rsidP="00AE1A7B">
      <w:pPr>
        <w:spacing w:after="0" w:line="360" w:lineRule="auto"/>
        <w:ind w:firstLine="709"/>
        <w:jc w:val="center"/>
        <w:rPr>
          <w:rFonts w:ascii="Times New Roman" w:hAnsi="Times New Roman" w:cs="Times New Roman"/>
          <w:b/>
          <w:bCs/>
          <w:color w:val="FF0000"/>
          <w:sz w:val="28"/>
          <w:szCs w:val="28"/>
        </w:rPr>
      </w:pPr>
    </w:p>
    <w:p w:rsidR="00F839B8" w:rsidRPr="00AE1A7B" w:rsidRDefault="008E5698" w:rsidP="00AE1A7B">
      <w:pPr>
        <w:spacing w:after="0" w:line="360" w:lineRule="auto"/>
        <w:ind w:firstLine="142"/>
        <w:jc w:val="center"/>
        <w:rPr>
          <w:rFonts w:ascii="Times New Roman" w:hAnsi="Times New Roman" w:cs="Times New Roman"/>
          <w:b/>
          <w:color w:val="FF0000"/>
          <w:sz w:val="24"/>
          <w:szCs w:val="24"/>
          <w:u w:val="single"/>
        </w:rPr>
      </w:pPr>
      <w:r>
        <w:rPr>
          <w:rFonts w:ascii="Times New Roman" w:hAnsi="Times New Roman" w:cs="Times New Roman"/>
          <w:b/>
          <w:noProof/>
          <w:color w:val="FF0000"/>
          <w:sz w:val="24"/>
          <w:szCs w:val="24"/>
          <w:u w:val="single"/>
          <w:lang w:eastAsia="ru-RU"/>
        </w:rPr>
        <w:drawing>
          <wp:inline distT="0" distB="0" distL="0" distR="0">
            <wp:extent cx="4618787" cy="2801721"/>
            <wp:effectExtent l="19050" t="0" r="0" b="0"/>
            <wp:docPr id="2" name="Рисунок 1" descr="C:\Users\Комп_20\Desktop\1356176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_20\Desktop\1356176_original.jpg"/>
                    <pic:cNvPicPr>
                      <a:picLocks noChangeAspect="1" noChangeArrowheads="1"/>
                    </pic:cNvPicPr>
                  </pic:nvPicPr>
                  <pic:blipFill>
                    <a:blip r:embed="rId8"/>
                    <a:srcRect/>
                    <a:stretch>
                      <a:fillRect/>
                    </a:stretch>
                  </pic:blipFill>
                  <pic:spPr bwMode="auto">
                    <a:xfrm>
                      <a:off x="0" y="0"/>
                      <a:ext cx="4609020" cy="2795796"/>
                    </a:xfrm>
                    <a:prstGeom prst="rect">
                      <a:avLst/>
                    </a:prstGeom>
                    <a:noFill/>
                    <a:ln w="9525">
                      <a:noFill/>
                      <a:miter lim="800000"/>
                      <a:headEnd/>
                      <a:tailEnd/>
                    </a:ln>
                  </pic:spPr>
                </pic:pic>
              </a:graphicData>
            </a:graphic>
          </wp:inline>
        </w:drawing>
      </w:r>
    </w:p>
    <w:p w:rsidR="00F839B8" w:rsidRDefault="00F839B8" w:rsidP="00AE1A7B">
      <w:pPr>
        <w:spacing w:after="0" w:line="360" w:lineRule="auto"/>
        <w:ind w:firstLine="709"/>
        <w:jc w:val="right"/>
        <w:rPr>
          <w:rFonts w:ascii="Times New Roman" w:hAnsi="Times New Roman" w:cs="Times New Roman"/>
          <w:sz w:val="24"/>
          <w:szCs w:val="24"/>
        </w:rPr>
      </w:pPr>
    </w:p>
    <w:p w:rsidR="008E5698" w:rsidRPr="00AE1A7B" w:rsidRDefault="008E5698" w:rsidP="00AE1A7B">
      <w:pPr>
        <w:spacing w:after="0" w:line="360" w:lineRule="auto"/>
        <w:ind w:firstLine="709"/>
        <w:jc w:val="right"/>
        <w:rPr>
          <w:rFonts w:ascii="Times New Roman" w:hAnsi="Times New Roman" w:cs="Times New Roman"/>
          <w:sz w:val="24"/>
          <w:szCs w:val="24"/>
        </w:rPr>
      </w:pPr>
    </w:p>
    <w:p w:rsidR="00F839B8" w:rsidRPr="00AE1A7B" w:rsidRDefault="00F839B8" w:rsidP="00F80BEF">
      <w:pPr>
        <w:spacing w:after="0"/>
        <w:ind w:firstLine="709"/>
        <w:jc w:val="right"/>
        <w:rPr>
          <w:rFonts w:ascii="Times New Roman" w:hAnsi="Times New Roman" w:cs="Times New Roman"/>
          <w:sz w:val="24"/>
          <w:szCs w:val="24"/>
        </w:rPr>
      </w:pPr>
      <w:r w:rsidRPr="00AE1A7B">
        <w:rPr>
          <w:rFonts w:ascii="Times New Roman" w:hAnsi="Times New Roman" w:cs="Times New Roman"/>
          <w:sz w:val="24"/>
          <w:szCs w:val="24"/>
        </w:rPr>
        <w:t>Автор проекта:</w:t>
      </w:r>
    </w:p>
    <w:p w:rsidR="00F839B8" w:rsidRPr="00AE1A7B" w:rsidRDefault="008E5698" w:rsidP="00F80BEF">
      <w:pPr>
        <w:spacing w:after="0"/>
        <w:ind w:firstLine="709"/>
        <w:jc w:val="right"/>
        <w:rPr>
          <w:rFonts w:ascii="Times New Roman" w:hAnsi="Times New Roman" w:cs="Times New Roman"/>
          <w:sz w:val="24"/>
          <w:szCs w:val="24"/>
        </w:rPr>
      </w:pPr>
      <w:r>
        <w:rPr>
          <w:rFonts w:ascii="Times New Roman" w:hAnsi="Times New Roman" w:cs="Times New Roman"/>
          <w:sz w:val="24"/>
          <w:szCs w:val="24"/>
        </w:rPr>
        <w:t>Камилов Рамазан Тамерланович</w:t>
      </w:r>
    </w:p>
    <w:p w:rsidR="00F839B8" w:rsidRPr="00AE1A7B" w:rsidRDefault="00F839B8" w:rsidP="00F80BEF">
      <w:pPr>
        <w:spacing w:after="0"/>
        <w:ind w:firstLine="709"/>
        <w:jc w:val="right"/>
        <w:rPr>
          <w:rFonts w:ascii="Times New Roman" w:hAnsi="Times New Roman" w:cs="Times New Roman"/>
          <w:sz w:val="24"/>
          <w:szCs w:val="24"/>
        </w:rPr>
      </w:pPr>
      <w:r w:rsidRPr="00AE1A7B">
        <w:rPr>
          <w:rFonts w:ascii="Times New Roman" w:hAnsi="Times New Roman" w:cs="Times New Roman"/>
          <w:sz w:val="24"/>
          <w:szCs w:val="24"/>
        </w:rPr>
        <w:t xml:space="preserve">Класс </w:t>
      </w:r>
      <w:r w:rsidR="008E5698">
        <w:rPr>
          <w:rFonts w:ascii="Times New Roman" w:hAnsi="Times New Roman" w:cs="Times New Roman"/>
          <w:sz w:val="24"/>
          <w:szCs w:val="24"/>
        </w:rPr>
        <w:t>2</w:t>
      </w:r>
      <w:r w:rsidRPr="00AE1A7B">
        <w:rPr>
          <w:rFonts w:ascii="Times New Roman" w:hAnsi="Times New Roman" w:cs="Times New Roman"/>
          <w:sz w:val="24"/>
          <w:szCs w:val="24"/>
        </w:rPr>
        <w:t>-</w:t>
      </w:r>
      <w:r w:rsidR="008E5698">
        <w:rPr>
          <w:rFonts w:ascii="Times New Roman" w:hAnsi="Times New Roman" w:cs="Times New Roman"/>
          <w:sz w:val="24"/>
          <w:szCs w:val="24"/>
        </w:rPr>
        <w:t>Б</w:t>
      </w:r>
    </w:p>
    <w:p w:rsidR="00F839B8" w:rsidRPr="00AE1A7B" w:rsidRDefault="00F839B8" w:rsidP="00F80BEF">
      <w:pPr>
        <w:spacing w:after="0"/>
        <w:ind w:firstLine="709"/>
        <w:jc w:val="right"/>
        <w:rPr>
          <w:rFonts w:ascii="Times New Roman" w:hAnsi="Times New Roman" w:cs="Times New Roman"/>
          <w:sz w:val="24"/>
          <w:szCs w:val="24"/>
        </w:rPr>
      </w:pPr>
      <w:r w:rsidRPr="00AE1A7B">
        <w:rPr>
          <w:rFonts w:ascii="Times New Roman" w:hAnsi="Times New Roman" w:cs="Times New Roman"/>
          <w:sz w:val="24"/>
          <w:szCs w:val="24"/>
        </w:rPr>
        <w:t>Научный руководитель проекта:</w:t>
      </w:r>
    </w:p>
    <w:p w:rsidR="00F839B8" w:rsidRPr="00AE1A7B" w:rsidRDefault="005D4B77" w:rsidP="00F80BEF">
      <w:pPr>
        <w:spacing w:after="0"/>
        <w:ind w:firstLine="709"/>
        <w:jc w:val="right"/>
        <w:rPr>
          <w:rFonts w:ascii="Times New Roman" w:hAnsi="Times New Roman" w:cs="Times New Roman"/>
          <w:sz w:val="24"/>
          <w:szCs w:val="24"/>
        </w:rPr>
      </w:pPr>
      <w:r>
        <w:rPr>
          <w:rFonts w:ascii="Times New Roman" w:hAnsi="Times New Roman" w:cs="Times New Roman"/>
          <w:sz w:val="24"/>
          <w:szCs w:val="24"/>
        </w:rPr>
        <w:t>Камилова К.М.</w:t>
      </w:r>
    </w:p>
    <w:p w:rsidR="00F839B8" w:rsidRPr="00AE1A7B" w:rsidRDefault="00F839B8" w:rsidP="00F80BEF">
      <w:pPr>
        <w:spacing w:after="0"/>
        <w:ind w:firstLine="709"/>
        <w:jc w:val="right"/>
        <w:rPr>
          <w:rFonts w:ascii="Times New Roman" w:hAnsi="Times New Roman" w:cs="Times New Roman"/>
          <w:sz w:val="24"/>
          <w:szCs w:val="24"/>
        </w:rPr>
      </w:pPr>
      <w:r w:rsidRPr="00AE1A7B">
        <w:rPr>
          <w:rFonts w:ascii="Times New Roman" w:hAnsi="Times New Roman" w:cs="Times New Roman"/>
          <w:sz w:val="24"/>
          <w:szCs w:val="24"/>
        </w:rPr>
        <w:t>учитель начальных классов</w:t>
      </w:r>
    </w:p>
    <w:p w:rsidR="00F839B8" w:rsidRPr="00AE1A7B" w:rsidRDefault="00F839B8" w:rsidP="00F80BEF">
      <w:pPr>
        <w:spacing w:after="0"/>
        <w:ind w:firstLine="709"/>
        <w:jc w:val="right"/>
        <w:rPr>
          <w:rFonts w:ascii="Times New Roman" w:hAnsi="Times New Roman" w:cs="Times New Roman"/>
          <w:sz w:val="24"/>
          <w:szCs w:val="24"/>
        </w:rPr>
      </w:pPr>
      <w:r w:rsidRPr="00AE1A7B">
        <w:rPr>
          <w:rFonts w:ascii="Times New Roman" w:hAnsi="Times New Roman" w:cs="Times New Roman"/>
          <w:sz w:val="24"/>
          <w:szCs w:val="24"/>
        </w:rPr>
        <w:t>СОШ №1 Г.Белоярский</w:t>
      </w:r>
    </w:p>
    <w:p w:rsidR="00F839B8" w:rsidRDefault="00F839B8" w:rsidP="00AE1A7B">
      <w:pPr>
        <w:spacing w:after="0" w:line="360" w:lineRule="auto"/>
        <w:ind w:firstLine="709"/>
        <w:jc w:val="right"/>
        <w:rPr>
          <w:rFonts w:ascii="Times New Roman" w:hAnsi="Times New Roman" w:cs="Times New Roman"/>
          <w:sz w:val="24"/>
          <w:szCs w:val="24"/>
          <w:u w:val="single"/>
        </w:rPr>
      </w:pPr>
    </w:p>
    <w:p w:rsidR="00127B81" w:rsidRDefault="00127B81" w:rsidP="00AE1A7B">
      <w:pPr>
        <w:spacing w:after="0" w:line="360" w:lineRule="auto"/>
        <w:ind w:firstLine="709"/>
        <w:jc w:val="right"/>
        <w:rPr>
          <w:rFonts w:ascii="Times New Roman" w:hAnsi="Times New Roman" w:cs="Times New Roman"/>
          <w:sz w:val="24"/>
          <w:szCs w:val="24"/>
          <w:u w:val="single"/>
        </w:rPr>
      </w:pPr>
    </w:p>
    <w:p w:rsidR="00127B81" w:rsidRDefault="00127B81" w:rsidP="00AE1A7B">
      <w:pPr>
        <w:spacing w:after="0" w:line="360" w:lineRule="auto"/>
        <w:ind w:firstLine="709"/>
        <w:jc w:val="right"/>
        <w:rPr>
          <w:rFonts w:ascii="Times New Roman" w:hAnsi="Times New Roman" w:cs="Times New Roman"/>
          <w:sz w:val="24"/>
          <w:szCs w:val="24"/>
          <w:u w:val="single"/>
        </w:rPr>
      </w:pPr>
    </w:p>
    <w:p w:rsidR="00127B81" w:rsidRDefault="00127B81" w:rsidP="00AE1A7B">
      <w:pPr>
        <w:spacing w:after="0" w:line="360" w:lineRule="auto"/>
        <w:ind w:firstLine="709"/>
        <w:jc w:val="right"/>
        <w:rPr>
          <w:rFonts w:ascii="Times New Roman" w:hAnsi="Times New Roman" w:cs="Times New Roman"/>
          <w:sz w:val="24"/>
          <w:szCs w:val="24"/>
          <w:u w:val="single"/>
        </w:rPr>
      </w:pPr>
    </w:p>
    <w:p w:rsidR="00F80BEF" w:rsidRPr="00AE1A7B" w:rsidRDefault="00F80BEF" w:rsidP="00AE1A7B">
      <w:pPr>
        <w:spacing w:after="0" w:line="360" w:lineRule="auto"/>
        <w:ind w:firstLine="709"/>
        <w:jc w:val="right"/>
        <w:rPr>
          <w:rFonts w:ascii="Times New Roman" w:hAnsi="Times New Roman" w:cs="Times New Roman"/>
          <w:sz w:val="24"/>
          <w:szCs w:val="24"/>
          <w:u w:val="single"/>
        </w:rPr>
      </w:pPr>
    </w:p>
    <w:p w:rsidR="00127B81" w:rsidRPr="00127B81" w:rsidRDefault="00F839B8" w:rsidP="00127B81">
      <w:pPr>
        <w:spacing w:after="0" w:line="360" w:lineRule="auto"/>
        <w:jc w:val="center"/>
        <w:rPr>
          <w:rFonts w:ascii="Times New Roman" w:hAnsi="Times New Roman" w:cs="Times New Roman"/>
          <w:sz w:val="24"/>
          <w:szCs w:val="24"/>
        </w:rPr>
      </w:pPr>
      <w:r w:rsidRPr="00AE1A7B">
        <w:rPr>
          <w:rFonts w:ascii="Times New Roman" w:hAnsi="Times New Roman" w:cs="Times New Roman"/>
          <w:sz w:val="24"/>
          <w:szCs w:val="24"/>
        </w:rPr>
        <w:t>20</w:t>
      </w:r>
      <w:r w:rsidR="008E5698">
        <w:rPr>
          <w:rFonts w:ascii="Times New Roman" w:hAnsi="Times New Roman" w:cs="Times New Roman"/>
          <w:sz w:val="24"/>
          <w:szCs w:val="24"/>
        </w:rPr>
        <w:t>20</w:t>
      </w:r>
      <w:r w:rsidRPr="00AE1A7B">
        <w:rPr>
          <w:rFonts w:ascii="Times New Roman" w:hAnsi="Times New Roman" w:cs="Times New Roman"/>
          <w:sz w:val="24"/>
          <w:szCs w:val="24"/>
        </w:rPr>
        <w:t>-20</w:t>
      </w:r>
      <w:r w:rsidR="008E5698">
        <w:rPr>
          <w:rFonts w:ascii="Times New Roman" w:hAnsi="Times New Roman" w:cs="Times New Roman"/>
          <w:sz w:val="24"/>
          <w:szCs w:val="24"/>
        </w:rPr>
        <w:t>21</w:t>
      </w:r>
      <w:r w:rsidRPr="00AE1A7B">
        <w:rPr>
          <w:rFonts w:ascii="Times New Roman" w:hAnsi="Times New Roman" w:cs="Times New Roman"/>
          <w:sz w:val="24"/>
          <w:szCs w:val="24"/>
        </w:rPr>
        <w:t xml:space="preserve"> учебный год</w:t>
      </w:r>
    </w:p>
    <w:p w:rsidR="00AE1A7B" w:rsidRPr="00AE1A7B" w:rsidRDefault="00AE1A7B" w:rsidP="00AE1A7B">
      <w:pPr>
        <w:spacing w:after="0" w:line="360" w:lineRule="auto"/>
        <w:jc w:val="center"/>
        <w:rPr>
          <w:rFonts w:ascii="Times New Roman" w:hAnsi="Times New Roman" w:cs="Times New Roman"/>
          <w:b/>
          <w:color w:val="FF0000"/>
          <w:sz w:val="24"/>
          <w:szCs w:val="24"/>
        </w:rPr>
      </w:pPr>
    </w:p>
    <w:p w:rsidR="00F839B8" w:rsidRPr="00AE1A7B" w:rsidRDefault="00F839B8" w:rsidP="00AE1A7B">
      <w:pPr>
        <w:spacing w:after="0" w:line="360" w:lineRule="auto"/>
        <w:jc w:val="center"/>
        <w:rPr>
          <w:rFonts w:ascii="Times New Roman" w:hAnsi="Times New Roman" w:cs="Times New Roman"/>
          <w:b/>
          <w:color w:val="FF0000"/>
          <w:sz w:val="24"/>
          <w:szCs w:val="24"/>
        </w:rPr>
      </w:pPr>
      <w:r w:rsidRPr="00AE1A7B">
        <w:rPr>
          <w:rFonts w:ascii="Times New Roman" w:hAnsi="Times New Roman" w:cs="Times New Roman"/>
          <w:b/>
          <w:color w:val="FF0000"/>
          <w:sz w:val="24"/>
          <w:szCs w:val="24"/>
        </w:rPr>
        <w:t>Содержание</w:t>
      </w:r>
    </w:p>
    <w:p w:rsidR="00F839B8" w:rsidRPr="00AE1A7B" w:rsidRDefault="00F839B8" w:rsidP="00AE1A7B">
      <w:pPr>
        <w:spacing w:after="0" w:line="360" w:lineRule="auto"/>
        <w:jc w:val="center"/>
        <w:rPr>
          <w:rFonts w:ascii="Times New Roman" w:hAnsi="Times New Roman" w:cs="Times New Roman"/>
          <w:sz w:val="24"/>
          <w:szCs w:val="24"/>
        </w:rPr>
      </w:pPr>
    </w:p>
    <w:p w:rsidR="00F839B8" w:rsidRPr="00127B81" w:rsidRDefault="00F839B8" w:rsidP="00AE1A7B">
      <w:pPr>
        <w:spacing w:after="0" w:line="360" w:lineRule="auto"/>
        <w:rPr>
          <w:rFonts w:ascii="Times New Roman" w:eastAsia="Times New Roman" w:hAnsi="Times New Roman" w:cs="Times New Roman"/>
          <w:b/>
          <w:color w:val="FF0000"/>
          <w:sz w:val="24"/>
          <w:szCs w:val="24"/>
          <w:u w:val="single"/>
          <w:lang w:eastAsia="ru-RU"/>
        </w:rPr>
      </w:pPr>
      <w:r w:rsidRPr="00127B81">
        <w:rPr>
          <w:rFonts w:ascii="Times New Roman" w:eastAsia="Times New Roman" w:hAnsi="Times New Roman" w:cs="Times New Roman"/>
          <w:b/>
          <w:color w:val="FF0000"/>
          <w:sz w:val="24"/>
          <w:szCs w:val="24"/>
          <w:u w:val="single"/>
          <w:lang w:eastAsia="ru-RU"/>
        </w:rPr>
        <w:t>1.Введение</w:t>
      </w:r>
      <w:r w:rsidR="00127B81">
        <w:rPr>
          <w:rFonts w:ascii="Times New Roman" w:eastAsia="Times New Roman" w:hAnsi="Times New Roman" w:cs="Times New Roman"/>
          <w:b/>
          <w:color w:val="FF0000"/>
          <w:sz w:val="24"/>
          <w:szCs w:val="24"/>
          <w:u w:val="single"/>
          <w:lang w:eastAsia="ru-RU"/>
        </w:rPr>
        <w:t xml:space="preserve">                                                                                                              </w:t>
      </w:r>
      <w:r w:rsidR="00317ABB">
        <w:rPr>
          <w:rFonts w:ascii="Times New Roman" w:eastAsia="Times New Roman" w:hAnsi="Times New Roman" w:cs="Times New Roman"/>
          <w:b/>
          <w:color w:val="FF0000"/>
          <w:sz w:val="24"/>
          <w:szCs w:val="24"/>
          <w:u w:val="single"/>
          <w:lang w:eastAsia="ru-RU"/>
        </w:rPr>
        <w:t xml:space="preserve">  </w:t>
      </w:r>
      <w:r w:rsidR="00127B81">
        <w:rPr>
          <w:rFonts w:ascii="Times New Roman" w:eastAsia="Times New Roman" w:hAnsi="Times New Roman" w:cs="Times New Roman"/>
          <w:b/>
          <w:color w:val="FF0000"/>
          <w:sz w:val="24"/>
          <w:szCs w:val="24"/>
          <w:u w:val="single"/>
          <w:lang w:eastAsia="ru-RU"/>
        </w:rPr>
        <w:t xml:space="preserve">       3</w:t>
      </w:r>
    </w:p>
    <w:p w:rsidR="00317ABB" w:rsidRDefault="00F839B8" w:rsidP="00AE1A7B">
      <w:pPr>
        <w:spacing w:after="0" w:line="360" w:lineRule="auto"/>
        <w:rPr>
          <w:rFonts w:ascii="Times New Roman" w:eastAsia="Times New Roman" w:hAnsi="Times New Roman" w:cs="Times New Roman"/>
          <w:color w:val="FF0000"/>
          <w:sz w:val="24"/>
          <w:szCs w:val="24"/>
          <w:u w:val="single"/>
          <w:lang w:eastAsia="ru-RU"/>
        </w:rPr>
      </w:pPr>
      <w:r w:rsidRPr="00127B81">
        <w:rPr>
          <w:rFonts w:ascii="Times New Roman" w:eastAsia="Times New Roman" w:hAnsi="Times New Roman" w:cs="Times New Roman"/>
          <w:b/>
          <w:color w:val="FF0000"/>
          <w:sz w:val="24"/>
          <w:szCs w:val="24"/>
          <w:u w:val="single"/>
          <w:lang w:eastAsia="ru-RU"/>
        </w:rPr>
        <w:t>2. </w:t>
      </w:r>
      <w:r w:rsidRPr="00127B81">
        <w:rPr>
          <w:rFonts w:ascii="Times New Roman" w:eastAsia="Times New Roman" w:hAnsi="Times New Roman" w:cs="Times New Roman"/>
          <w:b/>
          <w:bCs/>
          <w:color w:val="FF0000"/>
          <w:sz w:val="24"/>
          <w:szCs w:val="24"/>
          <w:u w:val="single"/>
          <w:lang w:eastAsia="ru-RU"/>
        </w:rPr>
        <w:t>Основная (теоретическая) часть</w:t>
      </w:r>
      <w:r w:rsidR="00127B81">
        <w:rPr>
          <w:rFonts w:ascii="Times New Roman" w:eastAsia="Times New Roman" w:hAnsi="Times New Roman" w:cs="Times New Roman"/>
          <w:b/>
          <w:bCs/>
          <w:color w:val="FF0000"/>
          <w:sz w:val="24"/>
          <w:szCs w:val="24"/>
          <w:u w:val="single"/>
          <w:lang w:eastAsia="ru-RU"/>
        </w:rPr>
        <w:t xml:space="preserve">                                                                       4-</w:t>
      </w:r>
      <w:r w:rsidR="00317ABB">
        <w:rPr>
          <w:rFonts w:ascii="Times New Roman" w:eastAsia="Times New Roman" w:hAnsi="Times New Roman" w:cs="Times New Roman"/>
          <w:b/>
          <w:bCs/>
          <w:color w:val="FF0000"/>
          <w:sz w:val="24"/>
          <w:szCs w:val="24"/>
          <w:u w:val="single"/>
          <w:lang w:eastAsia="ru-RU"/>
        </w:rPr>
        <w:t>10</w:t>
      </w:r>
      <w:r w:rsidRPr="00127B81">
        <w:rPr>
          <w:rFonts w:ascii="Times New Roman" w:eastAsia="Times New Roman" w:hAnsi="Times New Roman" w:cs="Times New Roman"/>
          <w:b/>
          <w:color w:val="FF0000"/>
          <w:sz w:val="24"/>
          <w:szCs w:val="24"/>
          <w:u w:val="single"/>
          <w:lang w:eastAsia="ru-RU"/>
        </w:rPr>
        <w:br/>
      </w:r>
      <w:r w:rsidRPr="00127B81">
        <w:rPr>
          <w:rFonts w:ascii="Times New Roman" w:eastAsia="Times New Roman" w:hAnsi="Times New Roman" w:cs="Times New Roman"/>
          <w:color w:val="FF0000"/>
          <w:sz w:val="24"/>
          <w:szCs w:val="24"/>
          <w:u w:val="single"/>
          <w:lang w:eastAsia="ru-RU"/>
        </w:rPr>
        <w:t xml:space="preserve">2.1. </w:t>
      </w:r>
      <w:r w:rsidR="00317ABB">
        <w:rPr>
          <w:rFonts w:ascii="Times New Roman" w:eastAsia="Times New Roman" w:hAnsi="Times New Roman" w:cs="Times New Roman"/>
          <w:color w:val="FF0000"/>
          <w:sz w:val="24"/>
          <w:szCs w:val="24"/>
          <w:u w:val="single"/>
          <w:lang w:eastAsia="ru-RU"/>
        </w:rPr>
        <w:t xml:space="preserve">Республика Дагестан                              </w:t>
      </w:r>
      <w:r w:rsidR="00127B81">
        <w:rPr>
          <w:rFonts w:ascii="Times New Roman" w:eastAsia="Times New Roman" w:hAnsi="Times New Roman" w:cs="Times New Roman"/>
          <w:color w:val="FF0000"/>
          <w:sz w:val="24"/>
          <w:szCs w:val="24"/>
          <w:u w:val="single"/>
          <w:lang w:eastAsia="ru-RU"/>
        </w:rPr>
        <w:t xml:space="preserve">                               </w:t>
      </w:r>
      <w:r w:rsidR="00317ABB">
        <w:rPr>
          <w:rFonts w:ascii="Times New Roman" w:eastAsia="Times New Roman" w:hAnsi="Times New Roman" w:cs="Times New Roman"/>
          <w:color w:val="FF0000"/>
          <w:sz w:val="24"/>
          <w:szCs w:val="24"/>
          <w:u w:val="single"/>
          <w:lang w:eastAsia="ru-RU"/>
        </w:rPr>
        <w:t xml:space="preserve">                                4-</w:t>
      </w:r>
      <w:r w:rsidR="00127B81">
        <w:rPr>
          <w:rFonts w:ascii="Times New Roman" w:eastAsia="Times New Roman" w:hAnsi="Times New Roman" w:cs="Times New Roman"/>
          <w:color w:val="FF0000"/>
          <w:sz w:val="24"/>
          <w:szCs w:val="24"/>
          <w:u w:val="single"/>
          <w:lang w:eastAsia="ru-RU"/>
        </w:rPr>
        <w:t>5</w:t>
      </w:r>
      <w:r w:rsidRPr="00127B81">
        <w:rPr>
          <w:rFonts w:ascii="Times New Roman" w:eastAsia="Times New Roman" w:hAnsi="Times New Roman" w:cs="Times New Roman"/>
          <w:color w:val="FF0000"/>
          <w:sz w:val="24"/>
          <w:szCs w:val="24"/>
          <w:u w:val="single"/>
          <w:lang w:eastAsia="ru-RU"/>
        </w:rPr>
        <w:br/>
        <w:t xml:space="preserve">2.2. </w:t>
      </w:r>
      <w:r w:rsidR="00317ABB">
        <w:rPr>
          <w:rFonts w:ascii="Times New Roman" w:eastAsia="Times New Roman" w:hAnsi="Times New Roman" w:cs="Times New Roman"/>
          <w:color w:val="FF0000"/>
          <w:sz w:val="24"/>
          <w:szCs w:val="24"/>
          <w:u w:val="single"/>
          <w:lang w:eastAsia="ru-RU"/>
        </w:rPr>
        <w:t xml:space="preserve">Народы Дагестана                                        </w:t>
      </w:r>
      <w:r w:rsidR="00127B81">
        <w:rPr>
          <w:rFonts w:ascii="Times New Roman" w:eastAsia="Times New Roman" w:hAnsi="Times New Roman" w:cs="Times New Roman"/>
          <w:color w:val="FF0000"/>
          <w:sz w:val="24"/>
          <w:szCs w:val="24"/>
          <w:u w:val="single"/>
          <w:lang w:eastAsia="ru-RU"/>
        </w:rPr>
        <w:t xml:space="preserve">                        </w:t>
      </w:r>
      <w:r w:rsidR="00317ABB">
        <w:rPr>
          <w:rFonts w:ascii="Times New Roman" w:eastAsia="Times New Roman" w:hAnsi="Times New Roman" w:cs="Times New Roman"/>
          <w:color w:val="FF0000"/>
          <w:sz w:val="24"/>
          <w:szCs w:val="24"/>
          <w:u w:val="single"/>
          <w:lang w:eastAsia="ru-RU"/>
        </w:rPr>
        <w:t xml:space="preserve">                                     5</w:t>
      </w:r>
      <w:r w:rsidR="00127B81">
        <w:rPr>
          <w:rFonts w:ascii="Times New Roman" w:eastAsia="Times New Roman" w:hAnsi="Times New Roman" w:cs="Times New Roman"/>
          <w:color w:val="FF0000"/>
          <w:sz w:val="24"/>
          <w:szCs w:val="24"/>
          <w:u w:val="single"/>
          <w:lang w:eastAsia="ru-RU"/>
        </w:rPr>
        <w:br/>
        <w:t xml:space="preserve">2.3. </w:t>
      </w:r>
      <w:r w:rsidR="00317ABB">
        <w:rPr>
          <w:rFonts w:ascii="Times New Roman" w:eastAsia="Times New Roman" w:hAnsi="Times New Roman" w:cs="Times New Roman"/>
          <w:color w:val="FF0000"/>
          <w:sz w:val="24"/>
          <w:szCs w:val="24"/>
          <w:u w:val="single"/>
          <w:lang w:eastAsia="ru-RU"/>
        </w:rPr>
        <w:t xml:space="preserve">Богатства родного края                     </w:t>
      </w:r>
      <w:r w:rsidR="00127B81">
        <w:rPr>
          <w:rFonts w:ascii="Times New Roman" w:eastAsia="Times New Roman" w:hAnsi="Times New Roman" w:cs="Times New Roman"/>
          <w:color w:val="FF0000"/>
          <w:sz w:val="24"/>
          <w:szCs w:val="24"/>
          <w:u w:val="single"/>
          <w:lang w:eastAsia="ru-RU"/>
        </w:rPr>
        <w:t xml:space="preserve">                                                                   </w:t>
      </w:r>
      <w:r w:rsidR="00317ABB">
        <w:rPr>
          <w:rFonts w:ascii="Times New Roman" w:eastAsia="Times New Roman" w:hAnsi="Times New Roman" w:cs="Times New Roman"/>
          <w:color w:val="FF0000"/>
          <w:sz w:val="24"/>
          <w:szCs w:val="24"/>
          <w:u w:val="single"/>
          <w:lang w:eastAsia="ru-RU"/>
        </w:rPr>
        <w:t xml:space="preserve">   </w:t>
      </w:r>
      <w:r w:rsidR="00127B81">
        <w:rPr>
          <w:rFonts w:ascii="Times New Roman" w:eastAsia="Times New Roman" w:hAnsi="Times New Roman" w:cs="Times New Roman"/>
          <w:color w:val="FF0000"/>
          <w:sz w:val="24"/>
          <w:szCs w:val="24"/>
          <w:u w:val="single"/>
          <w:lang w:eastAsia="ru-RU"/>
        </w:rPr>
        <w:t xml:space="preserve">  </w:t>
      </w:r>
      <w:r w:rsidR="00317ABB">
        <w:rPr>
          <w:rFonts w:ascii="Times New Roman" w:eastAsia="Times New Roman" w:hAnsi="Times New Roman" w:cs="Times New Roman"/>
          <w:color w:val="FF0000"/>
          <w:sz w:val="24"/>
          <w:szCs w:val="24"/>
          <w:u w:val="single"/>
          <w:lang w:eastAsia="ru-RU"/>
        </w:rPr>
        <w:t>5</w:t>
      </w:r>
    </w:p>
    <w:p w:rsidR="00127B81" w:rsidRDefault="00317ABB" w:rsidP="00AE1A7B">
      <w:pPr>
        <w:spacing w:after="0" w:line="36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color w:val="FF0000"/>
          <w:sz w:val="24"/>
          <w:szCs w:val="24"/>
          <w:u w:val="single"/>
          <w:lang w:eastAsia="ru-RU"/>
        </w:rPr>
        <w:t xml:space="preserve">2.4. Чудеса света Дагестана                                                                                          5-8                                                                                       </w:t>
      </w:r>
      <w:r w:rsidR="00F839B8" w:rsidRPr="00127B81">
        <w:rPr>
          <w:rFonts w:ascii="Times New Roman" w:eastAsia="Times New Roman" w:hAnsi="Times New Roman" w:cs="Times New Roman"/>
          <w:color w:val="FF0000"/>
          <w:sz w:val="24"/>
          <w:szCs w:val="24"/>
          <w:u w:val="single"/>
          <w:lang w:eastAsia="ru-RU"/>
        </w:rPr>
        <w:br/>
      </w:r>
      <w:r>
        <w:rPr>
          <w:rFonts w:ascii="Times New Roman" w:eastAsia="Times New Roman" w:hAnsi="Times New Roman" w:cs="Times New Roman"/>
          <w:color w:val="FF0000"/>
          <w:sz w:val="24"/>
          <w:szCs w:val="24"/>
          <w:u w:val="single"/>
          <w:lang w:eastAsia="ru-RU"/>
        </w:rPr>
        <w:t>2.5</w:t>
      </w:r>
      <w:r w:rsidR="00F839B8" w:rsidRPr="00127B81">
        <w:rPr>
          <w:rFonts w:ascii="Times New Roman" w:eastAsia="Times New Roman" w:hAnsi="Times New Roman" w:cs="Times New Roman"/>
          <w:color w:val="FF0000"/>
          <w:sz w:val="24"/>
          <w:szCs w:val="24"/>
          <w:u w:val="single"/>
          <w:lang w:eastAsia="ru-RU"/>
        </w:rPr>
        <w:t>.</w:t>
      </w:r>
      <w:r>
        <w:rPr>
          <w:rFonts w:ascii="Times New Roman" w:eastAsia="Times New Roman" w:hAnsi="Times New Roman" w:cs="Times New Roman"/>
          <w:color w:val="FF0000"/>
          <w:sz w:val="24"/>
          <w:szCs w:val="24"/>
          <w:u w:val="single"/>
          <w:lang w:eastAsia="ru-RU"/>
        </w:rPr>
        <w:t xml:space="preserve">Культура, традиции и обычаи                        </w:t>
      </w:r>
      <w:r w:rsidR="00127B81">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 xml:space="preserve">        </w:t>
      </w:r>
      <w:r w:rsidR="00127B81">
        <w:rPr>
          <w:rFonts w:ascii="Times New Roman" w:eastAsia="Times New Roman" w:hAnsi="Times New Roman" w:cs="Times New Roman"/>
          <w:color w:val="FF0000"/>
          <w:sz w:val="24"/>
          <w:szCs w:val="24"/>
          <w:u w:val="single"/>
          <w:lang w:eastAsia="ru-RU"/>
        </w:rPr>
        <w:t>9</w:t>
      </w:r>
      <w:r>
        <w:rPr>
          <w:rFonts w:ascii="Times New Roman" w:eastAsia="Times New Roman" w:hAnsi="Times New Roman" w:cs="Times New Roman"/>
          <w:color w:val="FF0000"/>
          <w:sz w:val="24"/>
          <w:szCs w:val="24"/>
          <w:u w:val="single"/>
          <w:lang w:eastAsia="ru-RU"/>
        </w:rPr>
        <w:br/>
        <w:t>2.6</w:t>
      </w:r>
      <w:r w:rsidR="00F839B8" w:rsidRPr="00317ABB">
        <w:rPr>
          <w:rFonts w:ascii="Times New Roman" w:eastAsia="Times New Roman" w:hAnsi="Times New Roman" w:cs="Times New Roman"/>
          <w:color w:val="FF0000"/>
          <w:sz w:val="24"/>
          <w:szCs w:val="24"/>
          <w:u w:val="single"/>
          <w:lang w:eastAsia="ru-RU"/>
        </w:rPr>
        <w:t xml:space="preserve">. </w:t>
      </w:r>
      <w:r w:rsidRPr="00317ABB">
        <w:rPr>
          <w:rFonts w:ascii="Times New Roman" w:hAnsi="Times New Roman" w:cs="Times New Roman"/>
          <w:color w:val="FF0000"/>
          <w:sz w:val="24"/>
          <w:szCs w:val="24"/>
          <w:u w:val="single"/>
        </w:rPr>
        <w:t>Национальная одежда народов Дагестана</w:t>
      </w:r>
      <w:r>
        <w:rPr>
          <w:rFonts w:ascii="Times New Roman" w:eastAsia="Times New Roman" w:hAnsi="Times New Roman" w:cs="Times New Roman"/>
          <w:color w:val="FF0000"/>
          <w:sz w:val="24"/>
          <w:szCs w:val="24"/>
          <w:u w:val="single"/>
          <w:lang w:eastAsia="ru-RU"/>
        </w:rPr>
        <w:t xml:space="preserve">                 </w:t>
      </w:r>
      <w:r w:rsidR="00127B81">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9-</w:t>
      </w:r>
      <w:r w:rsidR="00127B81">
        <w:rPr>
          <w:rFonts w:ascii="Times New Roman" w:eastAsia="Times New Roman" w:hAnsi="Times New Roman" w:cs="Times New Roman"/>
          <w:color w:val="FF0000"/>
          <w:sz w:val="24"/>
          <w:szCs w:val="24"/>
          <w:u w:val="single"/>
          <w:lang w:eastAsia="ru-RU"/>
        </w:rPr>
        <w:t>10</w:t>
      </w:r>
      <w:r>
        <w:rPr>
          <w:rFonts w:ascii="Times New Roman" w:eastAsia="Times New Roman" w:hAnsi="Times New Roman" w:cs="Times New Roman"/>
          <w:color w:val="FF0000"/>
          <w:sz w:val="24"/>
          <w:szCs w:val="24"/>
          <w:u w:val="single"/>
          <w:lang w:eastAsia="ru-RU"/>
        </w:rPr>
        <w:br/>
        <w:t>2.7</w:t>
      </w:r>
      <w:r w:rsidR="00F839B8" w:rsidRPr="00127B81">
        <w:rPr>
          <w:rFonts w:ascii="Times New Roman" w:eastAsia="Times New Roman" w:hAnsi="Times New Roman" w:cs="Times New Roman"/>
          <w:color w:val="FF0000"/>
          <w:sz w:val="24"/>
          <w:szCs w:val="24"/>
          <w:u w:val="single"/>
          <w:lang w:eastAsia="ru-RU"/>
        </w:rPr>
        <w:t xml:space="preserve">. </w:t>
      </w:r>
      <w:r w:rsidRPr="00317ABB">
        <w:rPr>
          <w:rFonts w:ascii="Times New Roman" w:eastAsia="Times New Roman" w:hAnsi="Times New Roman" w:cs="Times New Roman"/>
          <w:color w:val="FF0000"/>
          <w:kern w:val="36"/>
          <w:sz w:val="24"/>
          <w:szCs w:val="24"/>
          <w:u w:val="single"/>
          <w:lang w:eastAsia="ru-RU"/>
        </w:rPr>
        <w:t>Народные промыслы Дагестана</w:t>
      </w:r>
      <w:r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 xml:space="preserve">     </w:t>
      </w:r>
      <w:r w:rsidRPr="00317ABB">
        <w:rPr>
          <w:rFonts w:ascii="Times New Roman" w:eastAsia="Times New Roman" w:hAnsi="Times New Roman" w:cs="Times New Roman"/>
          <w:color w:val="FF0000"/>
          <w:sz w:val="24"/>
          <w:szCs w:val="24"/>
          <w:u w:val="single"/>
          <w:lang w:eastAsia="ru-RU"/>
        </w:rPr>
        <w:t xml:space="preserve">               </w:t>
      </w:r>
      <w:r w:rsidR="00127B81"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 xml:space="preserve">   </w:t>
      </w:r>
      <w:r w:rsidR="00127B81"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10-13</w:t>
      </w:r>
    </w:p>
    <w:p w:rsidR="00317ABB" w:rsidRDefault="00317ABB" w:rsidP="00AE1A7B">
      <w:pPr>
        <w:spacing w:after="0" w:line="36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color w:val="FF0000"/>
          <w:sz w:val="24"/>
          <w:szCs w:val="24"/>
          <w:u w:val="single"/>
          <w:lang w:eastAsia="ru-RU"/>
        </w:rPr>
        <w:t>2.8</w:t>
      </w:r>
      <w:r w:rsidRPr="00127B81">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kern w:val="36"/>
          <w:sz w:val="24"/>
          <w:szCs w:val="24"/>
          <w:u w:val="single"/>
          <w:lang w:eastAsia="ru-RU"/>
        </w:rPr>
        <w:t xml:space="preserve">Традиции народов </w:t>
      </w:r>
      <w:r w:rsidRPr="00317ABB">
        <w:rPr>
          <w:rFonts w:ascii="Times New Roman" w:eastAsia="Times New Roman" w:hAnsi="Times New Roman" w:cs="Times New Roman"/>
          <w:color w:val="FF0000"/>
          <w:kern w:val="36"/>
          <w:sz w:val="24"/>
          <w:szCs w:val="24"/>
          <w:u w:val="single"/>
          <w:lang w:eastAsia="ru-RU"/>
        </w:rPr>
        <w:t xml:space="preserve"> Дагестана</w:t>
      </w:r>
      <w:r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 xml:space="preserve">         </w:t>
      </w:r>
      <w:r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 xml:space="preserve">        </w:t>
      </w:r>
      <w:r w:rsidRPr="00317ABB">
        <w:rPr>
          <w:rFonts w:ascii="Times New Roman" w:eastAsia="Times New Roman" w:hAnsi="Times New Roman" w:cs="Times New Roman"/>
          <w:color w:val="FF0000"/>
          <w:sz w:val="24"/>
          <w:szCs w:val="24"/>
          <w:u w:val="single"/>
          <w:lang w:eastAsia="ru-RU"/>
        </w:rPr>
        <w:t xml:space="preserve">      </w:t>
      </w:r>
      <w:r>
        <w:rPr>
          <w:rFonts w:ascii="Times New Roman" w:eastAsia="Times New Roman" w:hAnsi="Times New Roman" w:cs="Times New Roman"/>
          <w:color w:val="FF0000"/>
          <w:sz w:val="24"/>
          <w:szCs w:val="24"/>
          <w:u w:val="single"/>
          <w:lang w:eastAsia="ru-RU"/>
        </w:rPr>
        <w:t>13</w:t>
      </w:r>
    </w:p>
    <w:p w:rsidR="00317ABB" w:rsidRDefault="00317ABB" w:rsidP="00AE1A7B">
      <w:pPr>
        <w:spacing w:after="0" w:line="360" w:lineRule="auto"/>
        <w:rPr>
          <w:rFonts w:ascii="Times New Roman" w:eastAsia="Times New Roman" w:hAnsi="Times New Roman" w:cs="Times New Roman"/>
          <w:color w:val="FF0000"/>
          <w:sz w:val="24"/>
          <w:szCs w:val="24"/>
          <w:u w:val="single"/>
          <w:lang w:eastAsia="ru-RU"/>
        </w:rPr>
      </w:pPr>
      <w:r>
        <w:rPr>
          <w:rFonts w:ascii="Times New Roman" w:eastAsia="Times New Roman" w:hAnsi="Times New Roman" w:cs="Times New Roman"/>
          <w:color w:val="FF0000"/>
          <w:sz w:val="24"/>
          <w:szCs w:val="24"/>
          <w:u w:val="single"/>
          <w:lang w:eastAsia="ru-RU"/>
        </w:rPr>
        <w:t>2.9</w:t>
      </w:r>
      <w:r w:rsidRPr="00317ABB">
        <w:rPr>
          <w:rFonts w:ascii="Times New Roman" w:eastAsia="Times New Roman" w:hAnsi="Times New Roman" w:cs="Times New Roman"/>
          <w:color w:val="FF0000"/>
          <w:sz w:val="24"/>
          <w:szCs w:val="24"/>
          <w:u w:val="single"/>
          <w:lang w:eastAsia="ru-RU"/>
        </w:rPr>
        <w:t xml:space="preserve">. </w:t>
      </w:r>
      <w:r w:rsidRPr="00317ABB">
        <w:rPr>
          <w:rFonts w:ascii="Times New Roman" w:hAnsi="Times New Roman" w:cs="Times New Roman"/>
          <w:color w:val="FF0000"/>
          <w:sz w:val="24"/>
          <w:szCs w:val="24"/>
          <w:u w:val="single"/>
        </w:rPr>
        <w:t xml:space="preserve">Национальная </w:t>
      </w:r>
      <w:r>
        <w:rPr>
          <w:rFonts w:ascii="Times New Roman" w:hAnsi="Times New Roman" w:cs="Times New Roman"/>
          <w:color w:val="FF0000"/>
          <w:sz w:val="24"/>
          <w:szCs w:val="24"/>
          <w:u w:val="single"/>
        </w:rPr>
        <w:t>кухня</w:t>
      </w:r>
      <w:r w:rsidRPr="00317ABB">
        <w:rPr>
          <w:rFonts w:ascii="Times New Roman" w:hAnsi="Times New Roman" w:cs="Times New Roman"/>
          <w:color w:val="FF0000"/>
          <w:sz w:val="24"/>
          <w:szCs w:val="24"/>
          <w:u w:val="single"/>
        </w:rPr>
        <w:t xml:space="preserve"> народов Дагестана</w:t>
      </w:r>
      <w:r>
        <w:rPr>
          <w:rFonts w:ascii="Times New Roman" w:eastAsia="Times New Roman" w:hAnsi="Times New Roman" w:cs="Times New Roman"/>
          <w:color w:val="FF0000"/>
          <w:sz w:val="24"/>
          <w:szCs w:val="24"/>
          <w:u w:val="single"/>
          <w:lang w:eastAsia="ru-RU"/>
        </w:rPr>
        <w:t xml:space="preserve">                                                          14-16</w:t>
      </w:r>
    </w:p>
    <w:p w:rsidR="001B7812" w:rsidRDefault="00127B81" w:rsidP="00AE1A7B">
      <w:pPr>
        <w:spacing w:after="0" w:line="360" w:lineRule="auto"/>
        <w:rPr>
          <w:rFonts w:ascii="Times New Roman" w:eastAsia="Times New Roman" w:hAnsi="Times New Roman" w:cs="Times New Roman"/>
          <w:b/>
          <w:color w:val="FF0000"/>
          <w:sz w:val="24"/>
          <w:szCs w:val="24"/>
          <w:u w:val="single"/>
          <w:lang w:eastAsia="ru-RU"/>
        </w:rPr>
      </w:pPr>
      <w:r w:rsidRPr="00127B81">
        <w:rPr>
          <w:rFonts w:ascii="Times New Roman" w:eastAsia="Times New Roman" w:hAnsi="Times New Roman" w:cs="Times New Roman"/>
          <w:b/>
          <w:bCs/>
          <w:color w:val="FF0000"/>
          <w:sz w:val="24"/>
          <w:szCs w:val="24"/>
          <w:u w:val="single"/>
          <w:lang w:eastAsia="ru-RU"/>
        </w:rPr>
        <w:t xml:space="preserve"> </w:t>
      </w:r>
      <w:r w:rsidR="00317ABB">
        <w:rPr>
          <w:rFonts w:ascii="Times New Roman" w:eastAsia="Times New Roman" w:hAnsi="Times New Roman" w:cs="Times New Roman"/>
          <w:b/>
          <w:bCs/>
          <w:color w:val="FF0000"/>
          <w:sz w:val="24"/>
          <w:szCs w:val="24"/>
          <w:u w:val="single"/>
          <w:lang w:eastAsia="ru-RU"/>
        </w:rPr>
        <w:t>3</w:t>
      </w:r>
      <w:r w:rsidR="00F839B8" w:rsidRPr="00127B81">
        <w:rPr>
          <w:rFonts w:ascii="Times New Roman" w:eastAsia="Times New Roman" w:hAnsi="Times New Roman" w:cs="Times New Roman"/>
          <w:b/>
          <w:bCs/>
          <w:color w:val="FF0000"/>
          <w:sz w:val="24"/>
          <w:szCs w:val="24"/>
          <w:u w:val="single"/>
          <w:lang w:eastAsia="ru-RU"/>
        </w:rPr>
        <w:t>. Заключение</w:t>
      </w:r>
      <w:r>
        <w:rPr>
          <w:rFonts w:ascii="Times New Roman" w:eastAsia="Times New Roman" w:hAnsi="Times New Roman" w:cs="Times New Roman"/>
          <w:b/>
          <w:bCs/>
          <w:color w:val="FF0000"/>
          <w:sz w:val="24"/>
          <w:szCs w:val="24"/>
          <w:u w:val="single"/>
          <w:lang w:eastAsia="ru-RU"/>
        </w:rPr>
        <w:t xml:space="preserve">                                                                                                     </w:t>
      </w:r>
      <w:r w:rsidR="00317ABB">
        <w:rPr>
          <w:rFonts w:ascii="Times New Roman" w:eastAsia="Times New Roman" w:hAnsi="Times New Roman" w:cs="Times New Roman"/>
          <w:b/>
          <w:bCs/>
          <w:color w:val="FF0000"/>
          <w:sz w:val="24"/>
          <w:szCs w:val="24"/>
          <w:u w:val="single"/>
          <w:lang w:eastAsia="ru-RU"/>
        </w:rPr>
        <w:t xml:space="preserve"> </w:t>
      </w:r>
      <w:r>
        <w:rPr>
          <w:rFonts w:ascii="Times New Roman" w:eastAsia="Times New Roman" w:hAnsi="Times New Roman" w:cs="Times New Roman"/>
          <w:b/>
          <w:bCs/>
          <w:color w:val="FF0000"/>
          <w:sz w:val="24"/>
          <w:szCs w:val="24"/>
          <w:u w:val="single"/>
          <w:lang w:eastAsia="ru-RU"/>
        </w:rPr>
        <w:t xml:space="preserve">         1</w:t>
      </w:r>
      <w:r w:rsidR="00317ABB">
        <w:rPr>
          <w:rFonts w:ascii="Times New Roman" w:eastAsia="Times New Roman" w:hAnsi="Times New Roman" w:cs="Times New Roman"/>
          <w:b/>
          <w:bCs/>
          <w:color w:val="FF0000"/>
          <w:sz w:val="24"/>
          <w:szCs w:val="24"/>
          <w:u w:val="single"/>
          <w:lang w:eastAsia="ru-RU"/>
        </w:rPr>
        <w:t>7</w:t>
      </w:r>
      <w:r w:rsidR="00F839B8" w:rsidRPr="00127B81">
        <w:rPr>
          <w:rFonts w:ascii="Times New Roman" w:eastAsia="Times New Roman" w:hAnsi="Times New Roman" w:cs="Times New Roman"/>
          <w:b/>
          <w:color w:val="FF0000"/>
          <w:sz w:val="24"/>
          <w:szCs w:val="24"/>
          <w:u w:val="single"/>
          <w:lang w:eastAsia="ru-RU"/>
        </w:rPr>
        <w:br/>
      </w:r>
      <w:r w:rsidR="00317ABB">
        <w:rPr>
          <w:rFonts w:ascii="Times New Roman" w:eastAsia="Times New Roman" w:hAnsi="Times New Roman" w:cs="Times New Roman"/>
          <w:b/>
          <w:color w:val="FF0000"/>
          <w:sz w:val="24"/>
          <w:szCs w:val="24"/>
          <w:u w:val="single"/>
          <w:lang w:eastAsia="ru-RU"/>
        </w:rPr>
        <w:t>4</w:t>
      </w:r>
      <w:r w:rsidR="00F839B8" w:rsidRPr="00127B81">
        <w:rPr>
          <w:rFonts w:ascii="Times New Roman" w:eastAsia="Times New Roman" w:hAnsi="Times New Roman" w:cs="Times New Roman"/>
          <w:b/>
          <w:color w:val="FF0000"/>
          <w:sz w:val="24"/>
          <w:szCs w:val="24"/>
          <w:u w:val="single"/>
          <w:lang w:eastAsia="ru-RU"/>
        </w:rPr>
        <w:t>.Список литературы</w:t>
      </w:r>
      <w:r w:rsidR="00317ABB">
        <w:rPr>
          <w:rFonts w:ascii="Times New Roman" w:eastAsia="Times New Roman" w:hAnsi="Times New Roman" w:cs="Times New Roman"/>
          <w:b/>
          <w:color w:val="FF0000"/>
          <w:sz w:val="24"/>
          <w:szCs w:val="24"/>
          <w:u w:val="single"/>
          <w:lang w:eastAsia="ru-RU"/>
        </w:rPr>
        <w:t xml:space="preserve">                     </w:t>
      </w:r>
      <w:r>
        <w:rPr>
          <w:rFonts w:ascii="Times New Roman" w:eastAsia="Times New Roman" w:hAnsi="Times New Roman" w:cs="Times New Roman"/>
          <w:b/>
          <w:color w:val="FF0000"/>
          <w:sz w:val="24"/>
          <w:szCs w:val="24"/>
          <w:u w:val="single"/>
          <w:lang w:eastAsia="ru-RU"/>
        </w:rPr>
        <w:t xml:space="preserve">                                                                      </w:t>
      </w:r>
      <w:r w:rsidR="00317ABB">
        <w:rPr>
          <w:rFonts w:ascii="Times New Roman" w:eastAsia="Times New Roman" w:hAnsi="Times New Roman" w:cs="Times New Roman"/>
          <w:b/>
          <w:color w:val="FF0000"/>
          <w:sz w:val="24"/>
          <w:szCs w:val="24"/>
          <w:u w:val="single"/>
          <w:lang w:eastAsia="ru-RU"/>
        </w:rPr>
        <w:t xml:space="preserve"> </w:t>
      </w:r>
      <w:r>
        <w:rPr>
          <w:rFonts w:ascii="Times New Roman" w:eastAsia="Times New Roman" w:hAnsi="Times New Roman" w:cs="Times New Roman"/>
          <w:b/>
          <w:color w:val="FF0000"/>
          <w:sz w:val="24"/>
          <w:szCs w:val="24"/>
          <w:u w:val="single"/>
          <w:lang w:eastAsia="ru-RU"/>
        </w:rPr>
        <w:t xml:space="preserve">      1</w:t>
      </w:r>
      <w:r w:rsidR="00317ABB">
        <w:rPr>
          <w:rFonts w:ascii="Times New Roman" w:eastAsia="Times New Roman" w:hAnsi="Times New Roman" w:cs="Times New Roman"/>
          <w:b/>
          <w:color w:val="FF0000"/>
          <w:sz w:val="24"/>
          <w:szCs w:val="24"/>
          <w:u w:val="single"/>
          <w:lang w:eastAsia="ru-RU"/>
        </w:rPr>
        <w:t>8</w:t>
      </w:r>
    </w:p>
    <w:p w:rsidR="00F839B8" w:rsidRPr="00127B81" w:rsidRDefault="00317ABB" w:rsidP="00AE1A7B">
      <w:pPr>
        <w:spacing w:after="0" w:line="360" w:lineRule="auto"/>
        <w:rPr>
          <w:rFonts w:ascii="Times New Roman" w:hAnsi="Times New Roman" w:cs="Times New Roman"/>
          <w:sz w:val="24"/>
          <w:szCs w:val="24"/>
          <w:u w:val="single"/>
        </w:rPr>
      </w:pPr>
      <w:r>
        <w:rPr>
          <w:rFonts w:ascii="Times New Roman" w:eastAsia="Times New Roman" w:hAnsi="Times New Roman" w:cs="Times New Roman"/>
          <w:b/>
          <w:color w:val="FF0000"/>
          <w:sz w:val="24"/>
          <w:szCs w:val="24"/>
          <w:u w:val="single"/>
          <w:lang w:eastAsia="ru-RU"/>
        </w:rPr>
        <w:t>5</w:t>
      </w:r>
      <w:r w:rsidR="001B7812">
        <w:rPr>
          <w:rFonts w:ascii="Times New Roman" w:eastAsia="Times New Roman" w:hAnsi="Times New Roman" w:cs="Times New Roman"/>
          <w:b/>
          <w:color w:val="FF0000"/>
          <w:sz w:val="24"/>
          <w:szCs w:val="24"/>
          <w:u w:val="single"/>
          <w:lang w:eastAsia="ru-RU"/>
        </w:rPr>
        <w:t xml:space="preserve">. Приложение                                                                                                     </w:t>
      </w:r>
      <w:r>
        <w:rPr>
          <w:rFonts w:ascii="Times New Roman" w:eastAsia="Times New Roman" w:hAnsi="Times New Roman" w:cs="Times New Roman"/>
          <w:b/>
          <w:color w:val="FF0000"/>
          <w:sz w:val="24"/>
          <w:szCs w:val="24"/>
          <w:u w:val="single"/>
          <w:lang w:eastAsia="ru-RU"/>
        </w:rPr>
        <w:t xml:space="preserve"> </w:t>
      </w:r>
      <w:r w:rsidR="001B7812">
        <w:rPr>
          <w:rFonts w:ascii="Times New Roman" w:eastAsia="Times New Roman" w:hAnsi="Times New Roman" w:cs="Times New Roman"/>
          <w:b/>
          <w:color w:val="FF0000"/>
          <w:sz w:val="24"/>
          <w:szCs w:val="24"/>
          <w:u w:val="single"/>
          <w:lang w:eastAsia="ru-RU"/>
        </w:rPr>
        <w:t xml:space="preserve"> </w:t>
      </w:r>
      <w:r>
        <w:rPr>
          <w:rFonts w:ascii="Times New Roman" w:eastAsia="Times New Roman" w:hAnsi="Times New Roman" w:cs="Times New Roman"/>
          <w:b/>
          <w:color w:val="FF0000"/>
          <w:sz w:val="24"/>
          <w:szCs w:val="24"/>
          <w:u w:val="single"/>
          <w:lang w:eastAsia="ru-RU"/>
        </w:rPr>
        <w:t xml:space="preserve">    </w:t>
      </w:r>
      <w:r w:rsidR="001B7812">
        <w:rPr>
          <w:rFonts w:ascii="Times New Roman" w:eastAsia="Times New Roman" w:hAnsi="Times New Roman" w:cs="Times New Roman"/>
          <w:b/>
          <w:color w:val="FF0000"/>
          <w:sz w:val="24"/>
          <w:szCs w:val="24"/>
          <w:u w:val="single"/>
          <w:lang w:eastAsia="ru-RU"/>
        </w:rPr>
        <w:t xml:space="preserve">    </w:t>
      </w:r>
      <w:r>
        <w:rPr>
          <w:rFonts w:ascii="Times New Roman" w:eastAsia="Times New Roman" w:hAnsi="Times New Roman" w:cs="Times New Roman"/>
          <w:b/>
          <w:color w:val="FF0000"/>
          <w:sz w:val="24"/>
          <w:szCs w:val="24"/>
          <w:u w:val="single"/>
          <w:lang w:eastAsia="ru-RU"/>
        </w:rPr>
        <w:t>19</w:t>
      </w:r>
      <w:r w:rsidR="00F839B8" w:rsidRPr="00127B81">
        <w:rPr>
          <w:rFonts w:ascii="Times New Roman" w:eastAsia="Times New Roman" w:hAnsi="Times New Roman" w:cs="Times New Roman"/>
          <w:color w:val="000000"/>
          <w:sz w:val="24"/>
          <w:szCs w:val="24"/>
          <w:u w:val="single"/>
          <w:lang w:eastAsia="ru-RU"/>
        </w:rPr>
        <w:br/>
      </w: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AE1A7B" w:rsidRDefault="00AE1A7B" w:rsidP="00AE1A7B">
      <w:pPr>
        <w:shd w:val="clear" w:color="auto" w:fill="FFFFFF"/>
        <w:spacing w:after="0" w:line="360" w:lineRule="auto"/>
        <w:outlineLvl w:val="1"/>
        <w:rPr>
          <w:rFonts w:ascii="Times New Roman" w:hAnsi="Times New Roman" w:cs="Times New Roman"/>
          <w:b/>
          <w:color w:val="FF0000"/>
          <w:sz w:val="24"/>
          <w:szCs w:val="24"/>
          <w:u w:val="single"/>
        </w:rPr>
      </w:pPr>
    </w:p>
    <w:p w:rsidR="00317ABB" w:rsidRDefault="00317ABB" w:rsidP="00AE1A7B">
      <w:pPr>
        <w:shd w:val="clear" w:color="auto" w:fill="FFFFFF"/>
        <w:spacing w:after="0" w:line="360" w:lineRule="auto"/>
        <w:outlineLvl w:val="1"/>
        <w:rPr>
          <w:rFonts w:ascii="Times New Roman" w:hAnsi="Times New Roman" w:cs="Times New Roman"/>
          <w:b/>
          <w:color w:val="FF0000"/>
          <w:sz w:val="24"/>
          <w:szCs w:val="24"/>
          <w:u w:val="single"/>
        </w:rPr>
      </w:pPr>
    </w:p>
    <w:p w:rsidR="00AE1A7B" w:rsidRDefault="00AE1A7B" w:rsidP="00AE1A7B">
      <w:pPr>
        <w:shd w:val="clear" w:color="auto" w:fill="FFFFFF"/>
        <w:spacing w:after="0" w:line="360" w:lineRule="auto"/>
        <w:outlineLvl w:val="1"/>
        <w:rPr>
          <w:rFonts w:ascii="Times New Roman" w:hAnsi="Times New Roman" w:cs="Times New Roman"/>
          <w:b/>
          <w:color w:val="FF0000"/>
          <w:sz w:val="24"/>
          <w:szCs w:val="24"/>
          <w:u w:val="single"/>
        </w:rPr>
      </w:pPr>
    </w:p>
    <w:p w:rsidR="00AE1A7B" w:rsidRDefault="00AE1A7B" w:rsidP="00AE1A7B">
      <w:pPr>
        <w:shd w:val="clear" w:color="auto" w:fill="FFFFFF"/>
        <w:spacing w:after="0" w:line="360" w:lineRule="auto"/>
        <w:outlineLvl w:val="1"/>
        <w:rPr>
          <w:rFonts w:ascii="Times New Roman" w:hAnsi="Times New Roman" w:cs="Times New Roman"/>
          <w:b/>
          <w:color w:val="FF0000"/>
          <w:sz w:val="24"/>
          <w:szCs w:val="24"/>
          <w:u w:val="single"/>
        </w:rPr>
      </w:pPr>
    </w:p>
    <w:p w:rsidR="00F839B8" w:rsidRPr="00AE1A7B" w:rsidRDefault="00F839B8" w:rsidP="00AE1A7B">
      <w:pPr>
        <w:shd w:val="clear" w:color="auto" w:fill="FFFFFF"/>
        <w:spacing w:after="0" w:line="360" w:lineRule="auto"/>
        <w:outlineLvl w:val="1"/>
        <w:rPr>
          <w:rFonts w:ascii="Times New Roman" w:hAnsi="Times New Roman" w:cs="Times New Roman"/>
          <w:b/>
          <w:color w:val="FF0000"/>
          <w:sz w:val="24"/>
          <w:szCs w:val="24"/>
          <w:u w:val="single"/>
        </w:rPr>
      </w:pPr>
    </w:p>
    <w:p w:rsidR="00ED6970" w:rsidRPr="00F560A4" w:rsidRDefault="00ED6970" w:rsidP="00AE1A7B">
      <w:pPr>
        <w:shd w:val="clear" w:color="auto" w:fill="FFFFFF"/>
        <w:spacing w:after="0" w:line="360" w:lineRule="auto"/>
        <w:jc w:val="center"/>
        <w:outlineLvl w:val="1"/>
        <w:rPr>
          <w:rFonts w:ascii="Times New Roman" w:eastAsia="Times New Roman" w:hAnsi="Times New Roman" w:cs="Times New Roman"/>
          <w:b/>
          <w:color w:val="FF0000"/>
          <w:sz w:val="28"/>
          <w:szCs w:val="28"/>
          <w:lang w:eastAsia="ru-RU"/>
        </w:rPr>
      </w:pPr>
      <w:r w:rsidRPr="00F560A4">
        <w:rPr>
          <w:rFonts w:ascii="Times New Roman" w:eastAsia="Times New Roman" w:hAnsi="Times New Roman" w:cs="Times New Roman"/>
          <w:b/>
          <w:color w:val="FF0000"/>
          <w:sz w:val="28"/>
          <w:szCs w:val="28"/>
          <w:lang w:eastAsia="ru-RU"/>
        </w:rPr>
        <w:lastRenderedPageBreak/>
        <w:t>Введение</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Дагестан, все, что люди мне дали,</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Я по чести с тобой разделю,</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Я свои ордена и медали </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На вершины твои приколю.</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Посвящу тебе звонкие гимны </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И слова, превращенные в стих, </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Только бурку лесов подари мне</w:t>
      </w:r>
    </w:p>
    <w:p w:rsidR="008E5698" w:rsidRPr="008E5698" w:rsidRDefault="008E5698" w:rsidP="008E5698">
      <w:pPr>
        <w:spacing w:after="0" w:line="240" w:lineRule="auto"/>
        <w:jc w:val="right"/>
        <w:rPr>
          <w:rFonts w:ascii="Times New Roman" w:hAnsi="Times New Roman" w:cs="Times New Roman"/>
          <w:sz w:val="24"/>
          <w:szCs w:val="24"/>
        </w:rPr>
      </w:pPr>
      <w:r w:rsidRPr="008E5698">
        <w:rPr>
          <w:rFonts w:ascii="Times New Roman" w:hAnsi="Times New Roman" w:cs="Times New Roman"/>
          <w:sz w:val="24"/>
          <w:szCs w:val="24"/>
        </w:rPr>
        <w:t xml:space="preserve">                  И папаху вершин снеговых!</w:t>
      </w:r>
    </w:p>
    <w:p w:rsidR="00ED6970" w:rsidRDefault="008E5698" w:rsidP="008E5698">
      <w:pPr>
        <w:shd w:val="clear" w:color="auto" w:fill="FFFFFF"/>
        <w:spacing w:after="0" w:line="360" w:lineRule="auto"/>
        <w:jc w:val="right"/>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Расул Гамзатов</w:t>
      </w:r>
      <w:r w:rsidR="00ED6970" w:rsidRPr="00AE1A7B">
        <w:rPr>
          <w:rFonts w:ascii="Times New Roman" w:eastAsia="Times New Roman" w:hAnsi="Times New Roman" w:cs="Times New Roman"/>
          <w:color w:val="000000"/>
          <w:sz w:val="24"/>
          <w:szCs w:val="24"/>
          <w:lang w:eastAsia="ru-RU"/>
        </w:rPr>
        <w:br/>
      </w:r>
    </w:p>
    <w:p w:rsidR="0014485B" w:rsidRPr="00AE41D7" w:rsidRDefault="008E5698" w:rsidP="0014485B">
      <w:pPr>
        <w:spacing w:after="0"/>
        <w:ind w:firstLine="709"/>
        <w:jc w:val="both"/>
        <w:rPr>
          <w:rFonts w:ascii="Times New Roman" w:hAnsi="Times New Roman"/>
          <w:bCs/>
          <w:sz w:val="24"/>
          <w:szCs w:val="24"/>
        </w:rPr>
      </w:pPr>
      <w:r w:rsidRPr="008E5698">
        <w:rPr>
          <w:rFonts w:ascii="Times New Roman" w:eastAsia="Calibri" w:hAnsi="Times New Roman" w:cs="Times New Roman"/>
          <w:sz w:val="24"/>
          <w:szCs w:val="24"/>
        </w:rPr>
        <w:t>Родина, Отечество, Отчизна – для всех нас это родная Россия, наше любимое государство, в котором мы живём. Но у каждого из нас есть маленький уголок, маленькая точечка на огромной земле, где родились</w:t>
      </w:r>
      <w:r>
        <w:rPr>
          <w:rFonts w:ascii="Times New Roman" w:eastAsia="Calibri" w:hAnsi="Times New Roman" w:cs="Times New Roman"/>
          <w:sz w:val="24"/>
          <w:szCs w:val="24"/>
        </w:rPr>
        <w:t xml:space="preserve"> наши предки</w:t>
      </w:r>
      <w:r w:rsidRPr="008E5698">
        <w:rPr>
          <w:rFonts w:ascii="Times New Roman" w:eastAsia="Calibri" w:hAnsi="Times New Roman" w:cs="Times New Roman"/>
          <w:sz w:val="24"/>
          <w:szCs w:val="24"/>
        </w:rPr>
        <w:t xml:space="preserve">, где всё кажется особенным и родным – это наша малая родина. Любовь к Отчизне начинается с любви к своей малой родине. </w:t>
      </w:r>
      <w:r w:rsidR="0014485B" w:rsidRPr="00AE41D7">
        <w:rPr>
          <w:rFonts w:ascii="Times New Roman" w:hAnsi="Times New Roman"/>
          <w:bCs/>
          <w:sz w:val="24"/>
          <w:szCs w:val="24"/>
        </w:rPr>
        <w:t>В современное время очень актуален вопрос возрождени</w:t>
      </w:r>
      <w:r w:rsidR="0014485B">
        <w:rPr>
          <w:rFonts w:ascii="Times New Roman" w:hAnsi="Times New Roman"/>
          <w:bCs/>
          <w:sz w:val="24"/>
          <w:szCs w:val="24"/>
        </w:rPr>
        <w:t>я обычаев и традиций</w:t>
      </w:r>
      <w:r w:rsidR="0014485B" w:rsidRPr="00AE41D7">
        <w:rPr>
          <w:rFonts w:ascii="Times New Roman" w:hAnsi="Times New Roman"/>
          <w:bCs/>
          <w:sz w:val="24"/>
          <w:szCs w:val="24"/>
        </w:rPr>
        <w:t xml:space="preserve">, изучения истории родины. Именно в этом я вижу </w:t>
      </w:r>
      <w:r w:rsidR="0014485B" w:rsidRPr="0014485B">
        <w:rPr>
          <w:rFonts w:ascii="Times New Roman" w:hAnsi="Times New Roman"/>
          <w:b/>
          <w:bCs/>
          <w:color w:val="FF0000"/>
          <w:sz w:val="24"/>
          <w:szCs w:val="24"/>
        </w:rPr>
        <w:t>актуальность</w:t>
      </w:r>
      <w:r w:rsidR="0014485B" w:rsidRPr="00AE41D7">
        <w:rPr>
          <w:rFonts w:ascii="Times New Roman" w:hAnsi="Times New Roman"/>
          <w:bCs/>
          <w:sz w:val="24"/>
          <w:szCs w:val="24"/>
        </w:rPr>
        <w:t xml:space="preserve"> своей работы.</w:t>
      </w:r>
    </w:p>
    <w:p w:rsidR="008E5698" w:rsidRPr="0014485B" w:rsidRDefault="008E5698" w:rsidP="0014485B">
      <w:pPr>
        <w:spacing w:after="0"/>
        <w:ind w:firstLine="708"/>
        <w:jc w:val="both"/>
        <w:rPr>
          <w:rFonts w:ascii="Times New Roman" w:hAnsi="Times New Roman" w:cs="Times New Roman"/>
          <w:color w:val="000000"/>
          <w:sz w:val="24"/>
          <w:szCs w:val="24"/>
        </w:rPr>
      </w:pPr>
      <w:r w:rsidRPr="0014485B">
        <w:rPr>
          <w:rFonts w:ascii="Times New Roman" w:eastAsia="Calibri" w:hAnsi="Times New Roman" w:cs="Times New Roman"/>
          <w:color w:val="000000"/>
          <w:sz w:val="24"/>
          <w:szCs w:val="24"/>
          <w:shd w:val="clear" w:color="auto" w:fill="FCFDFD"/>
        </w:rPr>
        <w:t>Народная культура – это многовековой опыт народа, который заложен в предметах искусства, труда, быта,</w:t>
      </w:r>
      <w:r w:rsidRPr="0014485B">
        <w:rPr>
          <w:rFonts w:ascii="Times New Roman" w:eastAsia="Calibri" w:hAnsi="Times New Roman" w:cs="Times New Roman"/>
          <w:b/>
          <w:color w:val="000000"/>
          <w:sz w:val="24"/>
          <w:szCs w:val="24"/>
          <w:shd w:val="clear" w:color="auto" w:fill="FCFDFD"/>
        </w:rPr>
        <w:t xml:space="preserve"> </w:t>
      </w:r>
      <w:r w:rsidRPr="0014485B">
        <w:rPr>
          <w:rFonts w:ascii="Times New Roman" w:eastAsia="Calibri" w:hAnsi="Times New Roman" w:cs="Times New Roman"/>
          <w:color w:val="000000"/>
          <w:sz w:val="24"/>
          <w:szCs w:val="24"/>
          <w:shd w:val="clear" w:color="auto" w:fill="FCFDFD"/>
        </w:rPr>
        <w:t>традициях, обрядах и так далее.</w:t>
      </w:r>
      <w:r w:rsidRPr="0014485B">
        <w:rPr>
          <w:rFonts w:ascii="Times New Roman" w:eastAsia="Calibri" w:hAnsi="Times New Roman" w:cs="Times New Roman"/>
          <w:b/>
          <w:color w:val="000000"/>
          <w:sz w:val="24"/>
          <w:szCs w:val="24"/>
          <w:shd w:val="clear" w:color="auto" w:fill="FCFDFD"/>
        </w:rPr>
        <w:t xml:space="preserve"> </w:t>
      </w:r>
      <w:r w:rsidRPr="0014485B">
        <w:rPr>
          <w:rFonts w:ascii="Times New Roman" w:hAnsi="Times New Roman" w:cs="Times New Roman"/>
          <w:color w:val="000000"/>
          <w:sz w:val="24"/>
          <w:szCs w:val="24"/>
          <w:shd w:val="clear" w:color="auto" w:fill="FFFFFF"/>
        </w:rPr>
        <w:t xml:space="preserve">Однако в силу многих причин большая часть духовного наследия и предметов материальной народной культуры оказались утрачены. </w:t>
      </w:r>
      <w:r w:rsidRPr="0014485B">
        <w:rPr>
          <w:rFonts w:ascii="Times New Roman" w:hAnsi="Times New Roman" w:cs="Times New Roman"/>
          <w:color w:val="000000"/>
          <w:sz w:val="24"/>
          <w:szCs w:val="24"/>
        </w:rPr>
        <w:t xml:space="preserve">Современные люди владеют недостаточной информацией о своих обычаях и традициях. «Плох тот народ, кто не знает и не ценит своей истории», - говорил русский художник Васнецов. Я полностью согласен с этим высказыванием и поэтому поставил перед собой </w:t>
      </w:r>
      <w:r w:rsidRPr="0014485B">
        <w:rPr>
          <w:rFonts w:ascii="Times New Roman" w:hAnsi="Times New Roman" w:cs="Times New Roman"/>
          <w:b/>
          <w:color w:val="FF0000"/>
          <w:sz w:val="24"/>
          <w:szCs w:val="24"/>
        </w:rPr>
        <w:t>цель</w:t>
      </w:r>
      <w:r w:rsidRPr="0014485B">
        <w:rPr>
          <w:rFonts w:ascii="Times New Roman" w:hAnsi="Times New Roman" w:cs="Times New Roman"/>
          <w:color w:val="000000"/>
          <w:sz w:val="24"/>
          <w:szCs w:val="24"/>
        </w:rPr>
        <w:t xml:space="preserve"> - рассмотреть и изучить историю, культуру, традиции своей малой родины – республики Дагестан, приблизиться к пониманию традиций и жизни своих предков, чтобы помнить свои корни. Ведь наши предки – отражение  давно минувших дней. </w:t>
      </w:r>
    </w:p>
    <w:p w:rsidR="008E5698" w:rsidRPr="008E5698" w:rsidRDefault="008E5698" w:rsidP="00F80BEF">
      <w:pPr>
        <w:pStyle w:val="a4"/>
        <w:shd w:val="clear" w:color="auto" w:fill="FFFFFF"/>
        <w:spacing w:before="0" w:beforeAutospacing="0" w:after="0" w:afterAutospacing="0" w:line="276" w:lineRule="auto"/>
        <w:ind w:firstLine="708"/>
        <w:jc w:val="both"/>
        <w:rPr>
          <w:color w:val="000000"/>
        </w:rPr>
      </w:pPr>
      <w:r w:rsidRPr="008E5698">
        <w:rPr>
          <w:color w:val="000000"/>
        </w:rPr>
        <w:t xml:space="preserve">Также я </w:t>
      </w:r>
      <w:r>
        <w:rPr>
          <w:color w:val="000000"/>
        </w:rPr>
        <w:t>определил</w:t>
      </w:r>
      <w:r w:rsidRPr="008E5698">
        <w:rPr>
          <w:color w:val="000000"/>
        </w:rPr>
        <w:t xml:space="preserve"> для себя </w:t>
      </w:r>
      <w:r w:rsidRPr="008E5698">
        <w:rPr>
          <w:b/>
          <w:color w:val="FF0000"/>
        </w:rPr>
        <w:t>задачи</w:t>
      </w:r>
      <w:r w:rsidRPr="008E5698">
        <w:rPr>
          <w:color w:val="000000"/>
        </w:rPr>
        <w:t xml:space="preserve"> моего исследования:</w:t>
      </w:r>
    </w:p>
    <w:p w:rsidR="008E5698" w:rsidRDefault="008E5698" w:rsidP="00F80BEF">
      <w:pPr>
        <w:pStyle w:val="a4"/>
        <w:shd w:val="clear" w:color="auto" w:fill="FFFFFF"/>
        <w:spacing w:before="0" w:beforeAutospacing="0" w:after="0" w:afterAutospacing="0" w:line="276" w:lineRule="auto"/>
        <w:jc w:val="both"/>
        <w:rPr>
          <w:color w:val="000000"/>
        </w:rPr>
      </w:pPr>
      <w:r w:rsidRPr="008E5698">
        <w:rPr>
          <w:color w:val="000000"/>
        </w:rPr>
        <w:t>- изучить историю возникновения республики Дагестан, народов, её населяющих;</w:t>
      </w:r>
    </w:p>
    <w:p w:rsidR="008E5698" w:rsidRPr="0014485B" w:rsidRDefault="008E5698" w:rsidP="0014485B">
      <w:pPr>
        <w:pStyle w:val="a4"/>
        <w:shd w:val="clear" w:color="auto" w:fill="FFFFFF"/>
        <w:spacing w:before="0" w:beforeAutospacing="0" w:after="0" w:afterAutospacing="0" w:line="276" w:lineRule="auto"/>
        <w:jc w:val="both"/>
        <w:rPr>
          <w:color w:val="000000"/>
        </w:rPr>
      </w:pPr>
      <w:r w:rsidRPr="008E5698">
        <w:rPr>
          <w:color w:val="000000"/>
        </w:rPr>
        <w:t xml:space="preserve">- получить информацию о различных национальностях и языках, которые существуют в нашей многонациональной </w:t>
      </w:r>
      <w:r>
        <w:rPr>
          <w:color w:val="000000"/>
        </w:rPr>
        <w:t>республике</w:t>
      </w:r>
      <w:r w:rsidRPr="008E5698">
        <w:rPr>
          <w:color w:val="000000"/>
        </w:rPr>
        <w:t>;</w:t>
      </w:r>
    </w:p>
    <w:p w:rsidR="008E5698" w:rsidRPr="008E5698" w:rsidRDefault="008E5698" w:rsidP="00F80BEF">
      <w:pPr>
        <w:pStyle w:val="a4"/>
        <w:shd w:val="clear" w:color="auto" w:fill="FFFFFF"/>
        <w:spacing w:before="0" w:beforeAutospacing="0" w:after="0" w:afterAutospacing="0" w:line="276" w:lineRule="auto"/>
        <w:jc w:val="both"/>
        <w:rPr>
          <w:color w:val="000000"/>
        </w:rPr>
      </w:pPr>
      <w:r w:rsidRPr="008E5698">
        <w:rPr>
          <w:color w:val="000000"/>
        </w:rPr>
        <w:t>- познакомиться с культурой, традициями, национальной кухней</w:t>
      </w:r>
      <w:r w:rsidR="00F80BEF">
        <w:rPr>
          <w:color w:val="000000"/>
        </w:rPr>
        <w:t>.</w:t>
      </w:r>
    </w:p>
    <w:p w:rsidR="0014485B" w:rsidRPr="009A5790" w:rsidRDefault="008E5698" w:rsidP="0014485B">
      <w:pPr>
        <w:pStyle w:val="a4"/>
        <w:shd w:val="clear" w:color="auto" w:fill="FFFFFF"/>
        <w:spacing w:before="0" w:beforeAutospacing="0" w:after="0" w:afterAutospacing="0" w:line="276" w:lineRule="auto"/>
        <w:ind w:firstLine="708"/>
        <w:jc w:val="both"/>
        <w:rPr>
          <w:color w:val="000000"/>
        </w:rPr>
      </w:pPr>
      <w:r w:rsidRPr="008E5698">
        <w:rPr>
          <w:b/>
          <w:bCs/>
          <w:color w:val="FF0000"/>
        </w:rPr>
        <w:t>Гипотез</w:t>
      </w:r>
      <w:r w:rsidR="0014485B">
        <w:rPr>
          <w:b/>
          <w:bCs/>
          <w:color w:val="FF0000"/>
        </w:rPr>
        <w:t xml:space="preserve">а: </w:t>
      </w:r>
      <w:r w:rsidR="0014485B" w:rsidRPr="0014485B">
        <w:rPr>
          <w:bCs/>
          <w:color w:val="000000" w:themeColor="text1"/>
        </w:rPr>
        <w:t>я</w:t>
      </w:r>
      <w:r w:rsidR="0014485B">
        <w:rPr>
          <w:color w:val="000000"/>
        </w:rPr>
        <w:t xml:space="preserve"> предполагаю, что если каждый житель с детских лет будет интересоваться и знать историю своей Родины, своего народа, то он будет передавать эту информацию из поколения в поколение, что проявит интерес к истории своего родного края и любви к нему, сохранению исторической памяти.</w:t>
      </w:r>
    </w:p>
    <w:p w:rsidR="008E5698" w:rsidRPr="008E5698" w:rsidRDefault="008E5698" w:rsidP="00F80BEF">
      <w:pPr>
        <w:pStyle w:val="a4"/>
        <w:shd w:val="clear" w:color="auto" w:fill="FFFFFF"/>
        <w:spacing w:before="0" w:beforeAutospacing="0" w:after="0" w:afterAutospacing="0" w:line="276" w:lineRule="auto"/>
        <w:jc w:val="both"/>
        <w:rPr>
          <w:bCs/>
        </w:rPr>
      </w:pPr>
    </w:p>
    <w:p w:rsidR="008E5698" w:rsidRPr="008E5698" w:rsidRDefault="008E5698" w:rsidP="00F80BEF">
      <w:pPr>
        <w:shd w:val="clear" w:color="auto" w:fill="FFFFFF"/>
        <w:tabs>
          <w:tab w:val="left" w:pos="5725"/>
        </w:tabs>
        <w:spacing w:after="0"/>
        <w:jc w:val="both"/>
        <w:rPr>
          <w:rFonts w:ascii="Times New Roman" w:eastAsia="Times New Roman" w:hAnsi="Times New Roman" w:cs="Times New Roman"/>
          <w:bCs/>
          <w:color w:val="000000"/>
          <w:sz w:val="24"/>
          <w:szCs w:val="24"/>
          <w:lang w:eastAsia="ru-RU"/>
        </w:rPr>
      </w:pPr>
      <w:r w:rsidRPr="00AE1A7B">
        <w:rPr>
          <w:rFonts w:ascii="Times New Roman" w:eastAsia="Times New Roman" w:hAnsi="Times New Roman" w:cs="Times New Roman"/>
          <w:b/>
          <w:bCs/>
          <w:i/>
          <w:iCs/>
          <w:color w:val="000000"/>
          <w:sz w:val="24"/>
          <w:szCs w:val="24"/>
          <w:lang w:eastAsia="ru-RU"/>
        </w:rPr>
        <w:t>Объект исследования:</w:t>
      </w:r>
      <w:r w:rsidRPr="00AE1A7B">
        <w:rPr>
          <w:rFonts w:ascii="Times New Roman" w:eastAsia="Times New Roman" w:hAnsi="Times New Roman" w:cs="Times New Roman"/>
          <w:b/>
          <w:bCs/>
          <w:color w:val="000000"/>
          <w:sz w:val="24"/>
          <w:szCs w:val="24"/>
          <w:lang w:eastAsia="ru-RU"/>
        </w:rPr>
        <w:t> </w:t>
      </w:r>
      <w:r w:rsidRPr="008E5698">
        <w:rPr>
          <w:rFonts w:ascii="Times New Roman" w:eastAsia="Times New Roman" w:hAnsi="Times New Roman" w:cs="Times New Roman"/>
          <w:bCs/>
          <w:color w:val="000000"/>
          <w:sz w:val="24"/>
          <w:szCs w:val="24"/>
          <w:lang w:eastAsia="ru-RU"/>
        </w:rPr>
        <w:t>республика Дагестан.</w:t>
      </w:r>
      <w:r>
        <w:rPr>
          <w:rFonts w:ascii="Times New Roman" w:eastAsia="Times New Roman" w:hAnsi="Times New Roman" w:cs="Times New Roman"/>
          <w:bCs/>
          <w:color w:val="000000"/>
          <w:sz w:val="24"/>
          <w:szCs w:val="24"/>
          <w:lang w:eastAsia="ru-RU"/>
        </w:rPr>
        <w:tab/>
      </w:r>
    </w:p>
    <w:p w:rsidR="008E5698" w:rsidRPr="008E5698" w:rsidRDefault="00ED6970" w:rsidP="00F80BEF">
      <w:pPr>
        <w:shd w:val="clear" w:color="auto" w:fill="FFFFFF"/>
        <w:spacing w:after="0"/>
        <w:jc w:val="both"/>
        <w:rPr>
          <w:rFonts w:ascii="Times New Roman" w:eastAsia="Times New Roman" w:hAnsi="Times New Roman" w:cs="Times New Roman"/>
          <w:color w:val="000000"/>
          <w:sz w:val="24"/>
          <w:szCs w:val="24"/>
          <w:lang w:eastAsia="ru-RU"/>
        </w:rPr>
      </w:pPr>
      <w:r w:rsidRPr="00AE1A7B">
        <w:rPr>
          <w:rFonts w:ascii="Times New Roman" w:eastAsia="Times New Roman" w:hAnsi="Times New Roman" w:cs="Times New Roman"/>
          <w:b/>
          <w:bCs/>
          <w:i/>
          <w:iCs/>
          <w:color w:val="000000"/>
          <w:sz w:val="24"/>
          <w:szCs w:val="24"/>
          <w:lang w:eastAsia="ru-RU"/>
        </w:rPr>
        <w:t>Методы исследования:</w:t>
      </w:r>
      <w:r w:rsidRPr="00AE1A7B">
        <w:rPr>
          <w:rFonts w:ascii="Times New Roman" w:eastAsia="Times New Roman" w:hAnsi="Times New Roman" w:cs="Times New Roman"/>
          <w:b/>
          <w:bCs/>
          <w:color w:val="000000"/>
          <w:sz w:val="24"/>
          <w:szCs w:val="24"/>
          <w:lang w:eastAsia="ru-RU"/>
        </w:rPr>
        <w:t> </w:t>
      </w:r>
      <w:r w:rsidRPr="00AE1A7B">
        <w:rPr>
          <w:rFonts w:ascii="Times New Roman" w:eastAsia="Times New Roman" w:hAnsi="Times New Roman" w:cs="Times New Roman"/>
          <w:color w:val="000000"/>
          <w:sz w:val="24"/>
          <w:szCs w:val="24"/>
          <w:lang w:eastAsia="ru-RU"/>
        </w:rPr>
        <w:t>сбор информации из разных источников, анкетирование, наблюдение,</w:t>
      </w:r>
      <w:r w:rsidR="00F839B8" w:rsidRPr="00AE1A7B">
        <w:rPr>
          <w:rFonts w:ascii="Times New Roman" w:eastAsia="Times New Roman" w:hAnsi="Times New Roman" w:cs="Times New Roman"/>
          <w:color w:val="000000"/>
          <w:sz w:val="24"/>
          <w:szCs w:val="24"/>
          <w:lang w:eastAsia="ru-RU"/>
        </w:rPr>
        <w:t xml:space="preserve"> </w:t>
      </w:r>
      <w:r w:rsidRPr="00AE1A7B">
        <w:rPr>
          <w:rFonts w:ascii="Times New Roman" w:eastAsia="Times New Roman" w:hAnsi="Times New Roman" w:cs="Times New Roman"/>
          <w:color w:val="000000"/>
          <w:sz w:val="24"/>
          <w:szCs w:val="24"/>
          <w:lang w:eastAsia="ru-RU"/>
        </w:rPr>
        <w:t>фотографирование, сравнение, анализ.</w:t>
      </w:r>
    </w:p>
    <w:p w:rsidR="008E5698" w:rsidRDefault="008E5698"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F80BEF"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F80BEF"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F80BEF"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F80BEF"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F80BEF" w:rsidRPr="00AE1A7B"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ED6970" w:rsidRDefault="008E5698" w:rsidP="00AE1A7B">
      <w:pPr>
        <w:shd w:val="clear" w:color="auto" w:fill="FFFFFF"/>
        <w:spacing w:after="0" w:line="360" w:lineRule="auto"/>
        <w:jc w:val="center"/>
        <w:outlineLvl w:val="1"/>
        <w:rPr>
          <w:rFonts w:ascii="Times New Roman" w:hAnsi="Times New Roman" w:cs="Times New Roman"/>
          <w:b/>
          <w:color w:val="FF0000"/>
          <w:sz w:val="28"/>
          <w:szCs w:val="28"/>
        </w:rPr>
      </w:pPr>
      <w:r w:rsidRPr="008E5698">
        <w:rPr>
          <w:rFonts w:ascii="Times New Roman" w:hAnsi="Times New Roman" w:cs="Times New Roman"/>
          <w:b/>
          <w:color w:val="FF0000"/>
          <w:sz w:val="28"/>
          <w:szCs w:val="28"/>
        </w:rPr>
        <w:t>Республика Дагестан</w:t>
      </w:r>
    </w:p>
    <w:p w:rsidR="00D318D6" w:rsidRDefault="00D318D6" w:rsidP="00D318D6">
      <w:pPr>
        <w:spacing w:after="0" w:line="360" w:lineRule="auto"/>
        <w:ind w:hanging="426"/>
        <w:jc w:val="center"/>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3716810" cy="2787091"/>
            <wp:effectExtent l="19050" t="0" r="0" b="0"/>
            <wp:docPr id="13" name="Рисунок 8" descr="C:\Users\Комп_20\Desktop\photo_2019_10_21_16_58_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Комп_20\Desktop\photo_2019_10_21_16_58_38.jpg"/>
                    <pic:cNvPicPr>
                      <a:picLocks noChangeAspect="1" noChangeArrowheads="1"/>
                    </pic:cNvPicPr>
                  </pic:nvPicPr>
                  <pic:blipFill>
                    <a:blip r:embed="rId9"/>
                    <a:srcRect/>
                    <a:stretch>
                      <a:fillRect/>
                    </a:stretch>
                  </pic:blipFill>
                  <pic:spPr bwMode="auto">
                    <a:xfrm>
                      <a:off x="0" y="0"/>
                      <a:ext cx="3721212" cy="2790392"/>
                    </a:xfrm>
                    <a:prstGeom prst="rect">
                      <a:avLst/>
                    </a:prstGeom>
                    <a:noFill/>
                    <a:ln w="9525">
                      <a:noFill/>
                      <a:miter lim="800000"/>
                      <a:headEnd/>
                      <a:tailEnd/>
                    </a:ln>
                  </pic:spPr>
                </pic:pic>
              </a:graphicData>
            </a:graphic>
          </wp:inline>
        </w:drawing>
      </w:r>
    </w:p>
    <w:p w:rsidR="008E5698" w:rsidRPr="008E5698" w:rsidRDefault="00D318D6" w:rsidP="00F80BEF">
      <w:pPr>
        <w:spacing w:after="0"/>
        <w:ind w:hanging="426"/>
        <w:jc w:val="both"/>
        <w:rPr>
          <w:rFonts w:ascii="Times New Roman" w:hAnsi="Times New Roman" w:cs="Times New Roman"/>
          <w:sz w:val="24"/>
          <w:szCs w:val="24"/>
        </w:rPr>
      </w:pPr>
      <w:r>
        <w:rPr>
          <w:rFonts w:ascii="Times New Roman" w:hAnsi="Times New Roman" w:cs="Times New Roman"/>
          <w:sz w:val="24"/>
          <w:szCs w:val="24"/>
        </w:rPr>
        <w:t xml:space="preserve">                 </w:t>
      </w:r>
      <w:r w:rsidR="008E5698" w:rsidRPr="008E5698">
        <w:rPr>
          <w:rFonts w:ascii="Times New Roman" w:hAnsi="Times New Roman" w:cs="Times New Roman"/>
          <w:sz w:val="24"/>
          <w:szCs w:val="24"/>
        </w:rPr>
        <w:t xml:space="preserve">Хоть я сам и родился в г.Белоярский , но мои дедушки, бабушки, папа и мама – коренные дагестанцы. Они </w:t>
      </w:r>
      <w:r w:rsidR="008E5698">
        <w:rPr>
          <w:rFonts w:ascii="Times New Roman" w:hAnsi="Times New Roman" w:cs="Times New Roman"/>
          <w:sz w:val="24"/>
          <w:szCs w:val="24"/>
        </w:rPr>
        <w:t xml:space="preserve">часто и </w:t>
      </w:r>
      <w:r w:rsidR="008E5698" w:rsidRPr="008E5698">
        <w:rPr>
          <w:rFonts w:ascii="Times New Roman" w:hAnsi="Times New Roman" w:cs="Times New Roman"/>
          <w:sz w:val="24"/>
          <w:szCs w:val="24"/>
        </w:rPr>
        <w:t>много мне рассказ</w:t>
      </w:r>
      <w:r w:rsidR="008E5698">
        <w:rPr>
          <w:rFonts w:ascii="Times New Roman" w:hAnsi="Times New Roman" w:cs="Times New Roman"/>
          <w:sz w:val="24"/>
          <w:szCs w:val="24"/>
        </w:rPr>
        <w:t>ывают</w:t>
      </w:r>
      <w:r w:rsidR="008E5698" w:rsidRPr="008E5698">
        <w:rPr>
          <w:rFonts w:ascii="Times New Roman" w:hAnsi="Times New Roman" w:cs="Times New Roman"/>
          <w:sz w:val="24"/>
          <w:szCs w:val="24"/>
        </w:rPr>
        <w:t xml:space="preserve"> о  Дагестане. Дагестан означает «Страна гор» («Даг» - гора, «стан» - страна). </w:t>
      </w:r>
    </w:p>
    <w:p w:rsidR="008E5698" w:rsidRPr="008E5698" w:rsidRDefault="008E5698" w:rsidP="00F80BEF">
      <w:pPr>
        <w:shd w:val="clear" w:color="auto" w:fill="FFFFFF"/>
        <w:spacing w:after="0"/>
        <w:ind w:firstLine="480"/>
        <w:jc w:val="both"/>
        <w:rPr>
          <w:rFonts w:ascii="Times New Roman" w:eastAsia="Times New Roman" w:hAnsi="Times New Roman" w:cs="Times New Roman"/>
          <w:spacing w:val="2"/>
          <w:sz w:val="24"/>
          <w:szCs w:val="24"/>
          <w:lang w:eastAsia="ru-RU"/>
        </w:rPr>
      </w:pPr>
      <w:r w:rsidRPr="008E5698">
        <w:rPr>
          <w:rFonts w:ascii="Times New Roman" w:eastAsia="Times New Roman" w:hAnsi="Times New Roman" w:cs="Times New Roman"/>
          <w:color w:val="000000"/>
          <w:sz w:val="24"/>
          <w:szCs w:val="24"/>
          <w:lang w:eastAsia="ru-RU"/>
        </w:rPr>
        <w:t xml:space="preserve">        </w:t>
      </w:r>
      <w:r w:rsidRPr="008E5698">
        <w:rPr>
          <w:rFonts w:ascii="Times New Roman" w:eastAsia="Times New Roman" w:hAnsi="Times New Roman" w:cs="Times New Roman"/>
          <w:spacing w:val="2"/>
          <w:sz w:val="24"/>
          <w:szCs w:val="24"/>
          <w:lang w:eastAsia="ru-RU"/>
        </w:rPr>
        <w:t xml:space="preserve">Республика Дагестан является составной частью Российской Федерации, </w:t>
      </w:r>
      <w:r w:rsidRPr="008E5698">
        <w:rPr>
          <w:rFonts w:ascii="Times New Roman" w:eastAsia="Times New Roman" w:hAnsi="Times New Roman" w:cs="Times New Roman"/>
          <w:sz w:val="24"/>
          <w:szCs w:val="24"/>
          <w:lang w:eastAsia="ru-RU"/>
        </w:rPr>
        <w:t xml:space="preserve">расположена на Северном Кавказе и является приграничной частью юга России. </w:t>
      </w:r>
      <w:r w:rsidRPr="008E5698">
        <w:rPr>
          <w:rFonts w:ascii="Times New Roman" w:eastAsia="Times New Roman" w:hAnsi="Times New Roman" w:cs="Times New Roman"/>
          <w:spacing w:val="2"/>
          <w:sz w:val="24"/>
          <w:szCs w:val="24"/>
          <w:lang w:eastAsia="ru-RU"/>
        </w:rPr>
        <w:t>Прославленный на весь мир руководитель горцев Дагестана и Чечни имам Шамиль,  на закате жизни принес присягу на верность России и завещал дагестанцам жить в дружбе и согласии с ней.</w:t>
      </w:r>
    </w:p>
    <w:p w:rsidR="008E5698" w:rsidRPr="008E5698" w:rsidRDefault="008E5698" w:rsidP="00F80BEF">
      <w:pPr>
        <w:spacing w:after="0"/>
        <w:jc w:val="both"/>
        <w:rPr>
          <w:rFonts w:ascii="Times New Roman" w:eastAsia="Times New Roman" w:hAnsi="Times New Roman" w:cs="Times New Roman"/>
          <w:sz w:val="24"/>
          <w:szCs w:val="24"/>
          <w:lang w:eastAsia="ru-RU"/>
        </w:rPr>
      </w:pPr>
      <w:r w:rsidRPr="008E5698">
        <w:rPr>
          <w:rFonts w:ascii="Times New Roman" w:hAnsi="Times New Roman" w:cs="Times New Roman"/>
          <w:sz w:val="24"/>
          <w:szCs w:val="24"/>
        </w:rPr>
        <w:t xml:space="preserve">            Дагестан славится тем, что здесь живёт более 33 национальностей.</w:t>
      </w:r>
      <w:r w:rsidRPr="008E5698">
        <w:rPr>
          <w:rFonts w:ascii="Times New Roman" w:eastAsia="Times New Roman" w:hAnsi="Times New Roman" w:cs="Times New Roman"/>
          <w:sz w:val="24"/>
          <w:szCs w:val="24"/>
          <w:lang w:eastAsia="ru-RU"/>
        </w:rPr>
        <w:t xml:space="preserve"> </w:t>
      </w:r>
      <w:r w:rsidRPr="008E5698">
        <w:rPr>
          <w:rFonts w:ascii="Times New Roman" w:hAnsi="Times New Roman" w:cs="Times New Roman"/>
          <w:sz w:val="24"/>
          <w:szCs w:val="24"/>
        </w:rPr>
        <w:t>Люди всех наций живут дружно, одной семьей. Они имеют схожие обряды, традиции, танцы, сказки.</w:t>
      </w:r>
      <w:r w:rsidRPr="008E5698">
        <w:rPr>
          <w:rFonts w:ascii="Times New Roman" w:eastAsia="Times New Roman" w:hAnsi="Times New Roman" w:cs="Times New Roman"/>
          <w:sz w:val="24"/>
          <w:szCs w:val="24"/>
          <w:lang w:eastAsia="ru-RU"/>
        </w:rPr>
        <w:t xml:space="preserve"> </w:t>
      </w:r>
      <w:r w:rsidRPr="008E5698">
        <w:rPr>
          <w:rFonts w:ascii="Times New Roman" w:hAnsi="Times New Roman" w:cs="Times New Roman"/>
          <w:sz w:val="24"/>
          <w:szCs w:val="24"/>
        </w:rPr>
        <w:t>В Дагестане 10 городов, 41 сельский район, 1639 селений, аулов и поселков. Как и у всякой республики, у Дагестана  есть герб, гимн, флаг.</w:t>
      </w:r>
    </w:p>
    <w:p w:rsidR="008E5698" w:rsidRPr="008E5698" w:rsidRDefault="008E5698" w:rsidP="00F80BEF">
      <w:pPr>
        <w:spacing w:after="0"/>
        <w:ind w:firstLine="708"/>
        <w:jc w:val="both"/>
        <w:rPr>
          <w:rFonts w:ascii="Times New Roman" w:hAnsi="Times New Roman" w:cs="Times New Roman"/>
          <w:sz w:val="24"/>
          <w:szCs w:val="24"/>
        </w:rPr>
      </w:pPr>
      <w:r w:rsidRPr="008E5698">
        <w:rPr>
          <w:rFonts w:ascii="Times New Roman" w:hAnsi="Times New Roman" w:cs="Times New Roman"/>
          <w:noProof/>
          <w:sz w:val="24"/>
          <w:szCs w:val="24"/>
          <w:lang w:eastAsia="ru-RU"/>
        </w:rPr>
        <w:drawing>
          <wp:anchor distT="0" distB="0" distL="114300" distR="114300" simplePos="0" relativeHeight="251661312" behindDoc="0" locked="0" layoutInCell="1" allowOverlap="1">
            <wp:simplePos x="0" y="0"/>
            <wp:positionH relativeFrom="column">
              <wp:posOffset>3777615</wp:posOffset>
            </wp:positionH>
            <wp:positionV relativeFrom="paragraph">
              <wp:posOffset>6350</wp:posOffset>
            </wp:positionV>
            <wp:extent cx="2137410" cy="1531620"/>
            <wp:effectExtent l="19050" t="0" r="0" b="0"/>
            <wp:wrapSquare wrapText="bothSides"/>
            <wp:docPr id="9" name="Рисунок 7" descr="https://ds05.infourok.ru/uploads/ex/0d5a/000c1b49-2c07bca4/hello_html_m48b3a8e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ds05.infourok.ru/uploads/ex/0d5a/000c1b49-2c07bca4/hello_html_m48b3a8e8.jpg"/>
                    <pic:cNvPicPr>
                      <a:picLocks noChangeAspect="1" noChangeArrowheads="1"/>
                    </pic:cNvPicPr>
                  </pic:nvPicPr>
                  <pic:blipFill>
                    <a:blip r:embed="rId10" cstate="print"/>
                    <a:srcRect/>
                    <a:stretch>
                      <a:fillRect/>
                    </a:stretch>
                  </pic:blipFill>
                  <pic:spPr bwMode="auto">
                    <a:xfrm>
                      <a:off x="0" y="0"/>
                      <a:ext cx="2137410" cy="1531620"/>
                    </a:xfrm>
                    <a:prstGeom prst="rect">
                      <a:avLst/>
                    </a:prstGeom>
                    <a:noFill/>
                    <a:ln w="9525">
                      <a:noFill/>
                      <a:miter lim="800000"/>
                      <a:headEnd/>
                      <a:tailEnd/>
                    </a:ln>
                  </pic:spPr>
                </pic:pic>
              </a:graphicData>
            </a:graphic>
          </wp:anchor>
        </w:drawing>
      </w:r>
      <w:r w:rsidRPr="008E5698">
        <w:rPr>
          <w:rFonts w:ascii="Times New Roman" w:hAnsi="Times New Roman" w:cs="Times New Roman"/>
          <w:sz w:val="24"/>
          <w:szCs w:val="24"/>
        </w:rPr>
        <w:t>Государственный флаг республики Дагестан имеет три полосы: верхний – зеленый, (олицетворяет  жизнь, изобилие Дагестанской земли и одновременно выступает как цвет ислама), средний – синий (цвет моря), нижний – красного цвета (означает мужество и храбрость Дагестанского народа).</w:t>
      </w:r>
    </w:p>
    <w:p w:rsidR="008E5698" w:rsidRPr="008E5698" w:rsidRDefault="008E5698" w:rsidP="00F80BEF">
      <w:pPr>
        <w:spacing w:after="0"/>
        <w:ind w:firstLine="708"/>
        <w:jc w:val="both"/>
        <w:rPr>
          <w:rFonts w:ascii="Times New Roman" w:hAnsi="Times New Roman" w:cs="Times New Roman"/>
          <w:sz w:val="24"/>
          <w:szCs w:val="24"/>
        </w:rPr>
      </w:pPr>
      <w:r w:rsidRPr="008E5698">
        <w:rPr>
          <w:rFonts w:ascii="Times New Roman" w:hAnsi="Times New Roman" w:cs="Times New Roman"/>
          <w:sz w:val="24"/>
          <w:szCs w:val="24"/>
        </w:rPr>
        <w:t xml:space="preserve">Государственный герб Дагестана представляет собой круглый, белый щит, в центре которого изображен золотой орел. Над ним изображено золотое солнце. У основания щита расположены снежные вершины гор, равнина, море и рукопожатие, с обеих сторон которых проходит золотая лента с надписью «Республика Дагестан». Герб Дагестана отражает единство более 30-ти народов. Орел означает власть. Солнце выражает процветание Дагестана. </w:t>
      </w:r>
    </w:p>
    <w:p w:rsidR="00F839B8" w:rsidRDefault="008E5698" w:rsidP="00F80BEF">
      <w:pPr>
        <w:shd w:val="clear" w:color="auto" w:fill="FFFFFF"/>
        <w:spacing w:after="0"/>
        <w:jc w:val="both"/>
        <w:rPr>
          <w:rFonts w:ascii="Times New Roman" w:eastAsia="Times New Roman" w:hAnsi="Times New Roman"/>
          <w:spacing w:val="2"/>
          <w:sz w:val="24"/>
          <w:szCs w:val="24"/>
          <w:lang w:eastAsia="ru-RU"/>
        </w:rPr>
      </w:pPr>
      <w:r>
        <w:rPr>
          <w:rFonts w:ascii="Times New Roman" w:eastAsia="Times New Roman" w:hAnsi="Times New Roman" w:cs="Times New Roman"/>
          <w:b/>
          <w:color w:val="FF0000"/>
          <w:sz w:val="24"/>
          <w:szCs w:val="24"/>
          <w:lang w:eastAsia="ru-RU"/>
        </w:rPr>
        <w:t xml:space="preserve">             </w:t>
      </w:r>
      <w:r w:rsidRPr="004E4FA0">
        <w:rPr>
          <w:rFonts w:ascii="Times New Roman" w:eastAsia="Times New Roman" w:hAnsi="Times New Roman"/>
          <w:spacing w:val="2"/>
          <w:sz w:val="24"/>
          <w:szCs w:val="24"/>
          <w:lang w:eastAsia="ru-RU"/>
        </w:rPr>
        <w:t xml:space="preserve">Говорят, дерево крепко корнями, а народ – своей историей и традициями, что в полной мере относится и к дагестанцам. У народов Дагестана самобытные и очень богатые история, культура, традиции, обычаи и обряды. Помимо общего героического прошлого, у дагестанцев исторически сложились самобытная этика и культура поведения в обществе. Бережное, уважительное и заботливое отношение к </w:t>
      </w:r>
      <w:r w:rsidRPr="004E4FA0">
        <w:rPr>
          <w:rFonts w:ascii="Times New Roman" w:eastAsia="Times New Roman" w:hAnsi="Times New Roman"/>
          <w:spacing w:val="2"/>
          <w:sz w:val="24"/>
          <w:szCs w:val="24"/>
          <w:lang w:eastAsia="ru-RU"/>
        </w:rPr>
        <w:lastRenderedPageBreak/>
        <w:t>представителям старшего поколения является основной духовной ценностью, нормой этикета и культуры поведения у всех народов Дагестана. Эта традиция досталась нам в наследство от прошлых поколений и бережно сохраняется и соблюдается дагестанцами и в настоящее время. Уникальность Дагестана также в его географическом расположении между Европой и Азией. В историческом прошлом через территорию Дагестана проходила самая короткая сухопутная дорога, соединяющая Европу со странами Передней Азии. Поэтому все завоеватели стремились овладеть территорией Дагестана. По приморской низменности Дагестана также проходил один из Великих шелковых путей из Европы в Китай.</w:t>
      </w:r>
    </w:p>
    <w:p w:rsidR="00F80BEF" w:rsidRDefault="00F80BEF" w:rsidP="00F80BEF">
      <w:pPr>
        <w:shd w:val="clear" w:color="auto" w:fill="FFFFFF"/>
        <w:spacing w:after="0"/>
        <w:jc w:val="both"/>
        <w:rPr>
          <w:rFonts w:ascii="Times New Roman" w:eastAsia="Times New Roman" w:hAnsi="Times New Roman"/>
          <w:spacing w:val="2"/>
          <w:sz w:val="24"/>
          <w:szCs w:val="24"/>
          <w:lang w:eastAsia="ru-RU"/>
        </w:rPr>
      </w:pPr>
    </w:p>
    <w:p w:rsidR="00F80BEF" w:rsidRPr="00F80BEF" w:rsidRDefault="00F80BEF" w:rsidP="00F80BEF">
      <w:pPr>
        <w:shd w:val="clear" w:color="auto" w:fill="FFFFFF"/>
        <w:spacing w:after="0"/>
        <w:jc w:val="both"/>
        <w:rPr>
          <w:rFonts w:ascii="Times New Roman" w:eastAsia="Times New Roman" w:hAnsi="Times New Roman"/>
          <w:spacing w:val="2"/>
          <w:sz w:val="24"/>
          <w:szCs w:val="24"/>
          <w:lang w:eastAsia="ru-RU"/>
        </w:rPr>
      </w:pPr>
    </w:p>
    <w:p w:rsidR="00D318D6" w:rsidRPr="00D318D6" w:rsidRDefault="00D318D6" w:rsidP="00D318D6">
      <w:pPr>
        <w:spacing w:after="0"/>
        <w:jc w:val="center"/>
        <w:rPr>
          <w:rFonts w:ascii="Times New Roman" w:hAnsi="Times New Roman" w:cs="Times New Roman"/>
          <w:b/>
          <w:color w:val="FF0000"/>
          <w:sz w:val="28"/>
          <w:szCs w:val="28"/>
        </w:rPr>
      </w:pPr>
      <w:r w:rsidRPr="00D318D6">
        <w:rPr>
          <w:rFonts w:ascii="Times New Roman" w:hAnsi="Times New Roman" w:cs="Times New Roman"/>
          <w:b/>
          <w:color w:val="FF0000"/>
          <w:sz w:val="28"/>
          <w:szCs w:val="28"/>
        </w:rPr>
        <w:t>Народы Дагестана</w:t>
      </w:r>
    </w:p>
    <w:p w:rsidR="00F839B8" w:rsidRPr="00F80BEF" w:rsidRDefault="00D318D6" w:rsidP="00F80BEF">
      <w:pPr>
        <w:pStyle w:val="ae"/>
        <w:spacing w:line="276" w:lineRule="auto"/>
        <w:ind w:firstLine="708"/>
        <w:jc w:val="both"/>
        <w:rPr>
          <w:rFonts w:ascii="Times New Roman" w:hAnsi="Times New Roman"/>
          <w:sz w:val="24"/>
          <w:szCs w:val="24"/>
        </w:rPr>
      </w:pPr>
      <w:r w:rsidRPr="00D318D6">
        <w:rPr>
          <w:noProof/>
          <w:sz w:val="24"/>
          <w:szCs w:val="24"/>
          <w:lang w:eastAsia="ru-RU"/>
        </w:rPr>
        <w:drawing>
          <wp:anchor distT="0" distB="0" distL="114300" distR="114300" simplePos="0" relativeHeight="251663360" behindDoc="0" locked="0" layoutInCell="1" allowOverlap="1">
            <wp:simplePos x="0" y="0"/>
            <wp:positionH relativeFrom="column">
              <wp:posOffset>3503295</wp:posOffset>
            </wp:positionH>
            <wp:positionV relativeFrom="paragraph">
              <wp:posOffset>508000</wp:posOffset>
            </wp:positionV>
            <wp:extent cx="2412365" cy="1607820"/>
            <wp:effectExtent l="19050" t="0" r="6985" b="0"/>
            <wp:wrapSquare wrapText="bothSides"/>
            <wp:docPr id="15" name="Рисунок 10" descr="https://oddvk.kz/uploads/images/oldnews/_MG_15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s://oddvk.kz/uploads/images/oldnews/_MG_1546.JPG"/>
                    <pic:cNvPicPr>
                      <a:picLocks noChangeAspect="1" noChangeArrowheads="1"/>
                    </pic:cNvPicPr>
                  </pic:nvPicPr>
                  <pic:blipFill>
                    <a:blip r:embed="rId11" cstate="print"/>
                    <a:srcRect/>
                    <a:stretch>
                      <a:fillRect/>
                    </a:stretch>
                  </pic:blipFill>
                  <pic:spPr bwMode="auto">
                    <a:xfrm>
                      <a:off x="0" y="0"/>
                      <a:ext cx="2412365" cy="1607820"/>
                    </a:xfrm>
                    <a:prstGeom prst="rect">
                      <a:avLst/>
                    </a:prstGeom>
                    <a:noFill/>
                    <a:ln w="9525">
                      <a:noFill/>
                      <a:miter lim="800000"/>
                      <a:headEnd/>
                      <a:tailEnd/>
                    </a:ln>
                  </pic:spPr>
                </pic:pic>
              </a:graphicData>
            </a:graphic>
          </wp:anchor>
        </w:drawing>
      </w:r>
      <w:r w:rsidRPr="00D318D6">
        <w:rPr>
          <w:rFonts w:ascii="Times New Roman" w:hAnsi="Times New Roman"/>
          <w:sz w:val="24"/>
          <w:szCs w:val="24"/>
        </w:rPr>
        <w:t xml:space="preserve">Дагестан - это не только "страна гор", но и "страна языков". Слившись в один многонациональный народ,  на территории Дагестана живет около 30 народностей - аварцы, даргинцы, лезгины, кумыки, русские, лакцы, табасаранцы, агулы, рутульцы, чеченцы, ногайцы и многие другие. А сколько народов, столько и наречий, представляющих большой интерес для </w:t>
      </w:r>
      <w:r>
        <w:rPr>
          <w:rFonts w:ascii="Times New Roman" w:hAnsi="Times New Roman"/>
          <w:sz w:val="24"/>
          <w:szCs w:val="24"/>
        </w:rPr>
        <w:t>изучения.</w:t>
      </w:r>
      <w:r w:rsidR="0002562F">
        <w:rPr>
          <w:rFonts w:ascii="Times New Roman" w:hAnsi="Times New Roman"/>
          <w:sz w:val="24"/>
          <w:szCs w:val="24"/>
        </w:rPr>
        <w:t xml:space="preserve"> Именно поэтому русский язык является основным средством общения.</w:t>
      </w:r>
      <w:r>
        <w:rPr>
          <w:rFonts w:ascii="Times New Roman" w:hAnsi="Times New Roman"/>
          <w:sz w:val="24"/>
          <w:szCs w:val="24"/>
        </w:rPr>
        <w:t xml:space="preserve"> </w:t>
      </w:r>
      <w:r w:rsidRPr="00D318D6">
        <w:rPr>
          <w:rFonts w:ascii="Times New Roman" w:hAnsi="Times New Roman"/>
          <w:sz w:val="24"/>
          <w:szCs w:val="24"/>
        </w:rPr>
        <w:br/>
      </w:r>
      <w:r>
        <w:rPr>
          <w:rFonts w:ascii="Times New Roman" w:hAnsi="Times New Roman"/>
          <w:sz w:val="24"/>
          <w:szCs w:val="24"/>
        </w:rPr>
        <w:t xml:space="preserve">             </w:t>
      </w:r>
      <w:r w:rsidRPr="00D318D6">
        <w:rPr>
          <w:rFonts w:ascii="Times New Roman" w:hAnsi="Times New Roman"/>
          <w:sz w:val="24"/>
          <w:szCs w:val="24"/>
        </w:rPr>
        <w:t xml:space="preserve">Какую бы часть горного Дагестана Вы ни посетили, Вас поразят необычные краски природы, чеканные силуэты аулов, необычные горные дороги и многочисленные настенные орнаменты. И хочется понять тишину гор, красоту местной архитектуры и душу народа, что нашла отражение в ковровых песнях табасаранцев, насечках кубачинских мастеров, в балхарской глиняной посуде, творцов поющего дерева - унцукульцев, в серебряных узорах гоцатлинцев. </w:t>
      </w:r>
    </w:p>
    <w:p w:rsidR="00F80BEF" w:rsidRPr="00AE1A7B" w:rsidRDefault="00F80BEF" w:rsidP="00AE1A7B">
      <w:pPr>
        <w:shd w:val="clear" w:color="auto" w:fill="FFFFFF"/>
        <w:spacing w:after="0" w:line="360" w:lineRule="auto"/>
        <w:jc w:val="both"/>
        <w:outlineLvl w:val="1"/>
        <w:rPr>
          <w:rFonts w:ascii="Times New Roman" w:eastAsia="Times New Roman" w:hAnsi="Times New Roman" w:cs="Times New Roman"/>
          <w:color w:val="856129"/>
          <w:sz w:val="24"/>
          <w:szCs w:val="24"/>
          <w:lang w:eastAsia="ru-RU"/>
        </w:rPr>
      </w:pPr>
    </w:p>
    <w:p w:rsidR="0090408E" w:rsidRPr="00F80BEF" w:rsidRDefault="0090408E" w:rsidP="0090408E">
      <w:pPr>
        <w:spacing w:after="0"/>
        <w:jc w:val="center"/>
        <w:rPr>
          <w:rFonts w:ascii="Times New Roman" w:eastAsia="Times New Roman" w:hAnsi="Times New Roman" w:cs="Times New Roman"/>
          <w:b/>
          <w:bCs/>
          <w:color w:val="FF0000"/>
          <w:sz w:val="28"/>
          <w:szCs w:val="28"/>
        </w:rPr>
      </w:pPr>
      <w:r w:rsidRPr="00F80BEF">
        <w:rPr>
          <w:rFonts w:ascii="Times New Roman" w:eastAsia="Times New Roman" w:hAnsi="Times New Roman" w:cs="Times New Roman"/>
          <w:b/>
          <w:bCs/>
          <w:color w:val="FF0000"/>
          <w:sz w:val="28"/>
          <w:szCs w:val="28"/>
        </w:rPr>
        <w:t>Богатства родного края</w:t>
      </w:r>
    </w:p>
    <w:p w:rsidR="0090408E" w:rsidRPr="0090408E" w:rsidRDefault="004316C9" w:rsidP="0090408E">
      <w:pPr>
        <w:spacing w:after="0"/>
        <w:jc w:val="both"/>
        <w:rPr>
          <w:rFonts w:ascii="Times New Roman" w:eastAsia="Times New Roman" w:hAnsi="Times New Roman" w:cs="Times New Roman"/>
          <w:b/>
          <w:bCs/>
          <w:sz w:val="24"/>
          <w:szCs w:val="24"/>
        </w:rPr>
      </w:pPr>
      <w:r>
        <w:rPr>
          <w:rFonts w:ascii="Times New Roman" w:eastAsia="Times New Roman" w:hAnsi="Times New Roman" w:cs="Times New Roman"/>
          <w:sz w:val="24"/>
          <w:szCs w:val="24"/>
        </w:rPr>
        <w:t xml:space="preserve">         </w:t>
      </w:r>
      <w:r w:rsidR="0090408E" w:rsidRPr="0090408E">
        <w:rPr>
          <w:rFonts w:ascii="Times New Roman" w:eastAsia="Times New Roman" w:hAnsi="Times New Roman" w:cs="Times New Roman"/>
          <w:sz w:val="24"/>
          <w:szCs w:val="24"/>
        </w:rPr>
        <w:t>На территории Дагестана выявлено множество минеральных источников, большая часть которых представлена сероводородными и соляно-щелочными составами. Встречаются содовые, углекислые, железистые, йодо- бромные и другие источники. Большинство из них используются в виде ванн для лечения многих болезней.</w:t>
      </w:r>
      <w:r w:rsidR="0090408E" w:rsidRPr="0090408E">
        <w:rPr>
          <w:rFonts w:ascii="Times New Roman" w:eastAsia="Times New Roman" w:hAnsi="Times New Roman" w:cs="Times New Roman"/>
          <w:sz w:val="24"/>
          <w:szCs w:val="24"/>
        </w:rPr>
        <w:br/>
        <w:t xml:space="preserve">Богат Дагестан животными и растениями. </w:t>
      </w:r>
    </w:p>
    <w:p w:rsidR="0090408E" w:rsidRPr="0090408E" w:rsidRDefault="0090408E" w:rsidP="0090408E">
      <w:pPr>
        <w:spacing w:after="0"/>
        <w:jc w:val="both"/>
        <w:rPr>
          <w:rFonts w:ascii="Times New Roman" w:eastAsia="Times New Roman" w:hAnsi="Times New Roman" w:cs="Times New Roman"/>
          <w:sz w:val="24"/>
          <w:szCs w:val="24"/>
        </w:rPr>
      </w:pPr>
      <w:r w:rsidRPr="00317ABB">
        <w:rPr>
          <w:rFonts w:ascii="Times New Roman" w:eastAsia="Times New Roman" w:hAnsi="Times New Roman" w:cs="Times New Roman"/>
          <w:bCs/>
          <w:color w:val="FF0000"/>
          <w:sz w:val="24"/>
          <w:szCs w:val="24"/>
        </w:rPr>
        <w:t>Животные :</w:t>
      </w:r>
      <w:r w:rsidRPr="0090408E">
        <w:rPr>
          <w:rFonts w:ascii="Times New Roman" w:eastAsia="Times New Roman" w:hAnsi="Times New Roman" w:cs="Times New Roman"/>
          <w:sz w:val="24"/>
          <w:szCs w:val="24"/>
        </w:rPr>
        <w:t> Звери - дагестанский тур, сайгаки, кабаны, лисы, волки, шакалы, косули, б</w:t>
      </w:r>
      <w:r w:rsidR="00F80BEF">
        <w:rPr>
          <w:rFonts w:ascii="Times New Roman" w:eastAsia="Times New Roman" w:hAnsi="Times New Roman" w:cs="Times New Roman"/>
          <w:sz w:val="24"/>
          <w:szCs w:val="24"/>
        </w:rPr>
        <w:t>арсуки, медведи, олени и другие</w:t>
      </w:r>
      <w:r w:rsidRPr="0090408E">
        <w:rPr>
          <w:rFonts w:ascii="Times New Roman" w:eastAsia="Times New Roman" w:hAnsi="Times New Roman" w:cs="Times New Roman"/>
          <w:sz w:val="24"/>
          <w:szCs w:val="24"/>
        </w:rPr>
        <w:t>. Птицы – пеликаны, фламинго, фазаны, цапли, лебеди, дрофы, кулики и другие.</w:t>
      </w:r>
    </w:p>
    <w:p w:rsidR="0090408E" w:rsidRPr="0090408E" w:rsidRDefault="0090408E" w:rsidP="0090408E">
      <w:pPr>
        <w:spacing w:after="0"/>
        <w:jc w:val="both"/>
        <w:rPr>
          <w:rFonts w:ascii="Times New Roman" w:eastAsia="Times New Roman" w:hAnsi="Times New Roman" w:cs="Times New Roman"/>
          <w:b/>
          <w:bCs/>
          <w:sz w:val="24"/>
          <w:szCs w:val="24"/>
        </w:rPr>
      </w:pPr>
      <w:r w:rsidRPr="00317ABB">
        <w:rPr>
          <w:rFonts w:ascii="Times New Roman" w:eastAsia="Times New Roman" w:hAnsi="Times New Roman" w:cs="Times New Roman"/>
          <w:bCs/>
          <w:color w:val="FF0000"/>
          <w:sz w:val="24"/>
          <w:szCs w:val="24"/>
        </w:rPr>
        <w:t>В Каспии</w:t>
      </w:r>
      <w:r w:rsidRPr="0090408E">
        <w:rPr>
          <w:rFonts w:ascii="Times New Roman" w:eastAsia="Times New Roman" w:hAnsi="Times New Roman" w:cs="Times New Roman"/>
          <w:sz w:val="24"/>
          <w:szCs w:val="24"/>
        </w:rPr>
        <w:t> насчитывается 76 видов рыб. Из них 46 видов являются промысловыми. Реликтовыми рыбами Каспия являются осетровые рыбы. Это и белуга, осетр, севрюга, лосось и др.</w:t>
      </w:r>
    </w:p>
    <w:p w:rsidR="0090408E" w:rsidRPr="0090408E" w:rsidRDefault="0090408E" w:rsidP="0090408E">
      <w:pPr>
        <w:spacing w:after="0"/>
        <w:jc w:val="both"/>
        <w:rPr>
          <w:rFonts w:ascii="Times New Roman" w:eastAsia="Times New Roman" w:hAnsi="Times New Roman" w:cs="Times New Roman"/>
          <w:b/>
          <w:bCs/>
          <w:sz w:val="24"/>
          <w:szCs w:val="24"/>
        </w:rPr>
      </w:pPr>
      <w:r w:rsidRPr="00317ABB">
        <w:rPr>
          <w:rFonts w:ascii="Times New Roman" w:eastAsia="Times New Roman" w:hAnsi="Times New Roman" w:cs="Times New Roman"/>
          <w:bCs/>
          <w:color w:val="FF0000"/>
          <w:sz w:val="24"/>
          <w:szCs w:val="24"/>
        </w:rPr>
        <w:t>Растения:</w:t>
      </w:r>
      <w:r w:rsidRPr="0090408E">
        <w:rPr>
          <w:rFonts w:ascii="Times New Roman" w:eastAsia="Times New Roman" w:hAnsi="Times New Roman" w:cs="Times New Roman"/>
          <w:sz w:val="24"/>
          <w:szCs w:val="24"/>
        </w:rPr>
        <w:t> Солодка, ковыль, чабрец, полынь, барбарис, шалфей. Множество лекарственных растений – подорожник, мать-и-мачеха, ромашка, хмель, шиповник, крапива, лопух и др.</w:t>
      </w:r>
    </w:p>
    <w:p w:rsidR="0090408E" w:rsidRPr="00F80BEF" w:rsidRDefault="0090408E" w:rsidP="0090408E">
      <w:pPr>
        <w:spacing w:after="0"/>
        <w:jc w:val="center"/>
        <w:rPr>
          <w:rFonts w:ascii="Times New Roman" w:eastAsia="Times New Roman" w:hAnsi="Times New Roman" w:cs="Times New Roman"/>
          <w:color w:val="FF0000"/>
          <w:sz w:val="28"/>
          <w:szCs w:val="28"/>
        </w:rPr>
      </w:pPr>
      <w:r w:rsidRPr="00F80BEF">
        <w:rPr>
          <w:rFonts w:ascii="Times New Roman" w:eastAsia="Times New Roman" w:hAnsi="Times New Roman" w:cs="Times New Roman"/>
          <w:b/>
          <w:bCs/>
          <w:color w:val="FF0000"/>
          <w:sz w:val="28"/>
          <w:szCs w:val="28"/>
        </w:rPr>
        <w:t>Чудеса света Дагестана</w:t>
      </w:r>
    </w:p>
    <w:p w:rsidR="0090408E" w:rsidRDefault="0090408E" w:rsidP="0090408E">
      <w:pPr>
        <w:spacing w:after="0"/>
        <w:jc w:val="both"/>
        <w:rPr>
          <w:rFonts w:ascii="Times New Roman" w:eastAsia="Times New Roman" w:hAnsi="Times New Roman" w:cs="Times New Roman"/>
          <w:sz w:val="24"/>
          <w:szCs w:val="24"/>
        </w:rPr>
      </w:pPr>
      <w:r w:rsidRPr="0090408E">
        <w:rPr>
          <w:rFonts w:ascii="Times New Roman" w:eastAsia="Times New Roman" w:hAnsi="Times New Roman" w:cs="Times New Roman"/>
          <w:sz w:val="24"/>
          <w:szCs w:val="24"/>
        </w:rPr>
        <w:br/>
      </w:r>
      <w:r w:rsidR="004316C9">
        <w:rPr>
          <w:rFonts w:ascii="Times New Roman" w:eastAsia="Times New Roman" w:hAnsi="Times New Roman" w:cs="Times New Roman"/>
          <w:sz w:val="24"/>
          <w:szCs w:val="24"/>
        </w:rPr>
        <w:t xml:space="preserve">         </w:t>
      </w:r>
      <w:r w:rsidRPr="0090408E">
        <w:rPr>
          <w:rFonts w:ascii="Times New Roman" w:eastAsia="Times New Roman" w:hAnsi="Times New Roman" w:cs="Times New Roman"/>
          <w:sz w:val="24"/>
          <w:szCs w:val="24"/>
        </w:rPr>
        <w:t xml:space="preserve">Дагестан называют «музеем под открытым небом», «географической </w:t>
      </w:r>
      <w:r w:rsidRPr="0090408E">
        <w:rPr>
          <w:rFonts w:ascii="Times New Roman" w:eastAsia="Times New Roman" w:hAnsi="Times New Roman" w:cs="Times New Roman"/>
          <w:sz w:val="24"/>
          <w:szCs w:val="24"/>
        </w:rPr>
        <w:lastRenderedPageBreak/>
        <w:t>лабораторией», « геологическим музеем». И это вовсе не преувеличение, так как Республика Дагестан может похвастаться альпийскими лугами, березовыми</w:t>
      </w:r>
      <w:r>
        <w:rPr>
          <w:rFonts w:ascii="Times New Roman" w:eastAsia="Times New Roman" w:hAnsi="Times New Roman" w:cs="Times New Roman"/>
          <w:sz w:val="24"/>
          <w:szCs w:val="24"/>
        </w:rPr>
        <w:t xml:space="preserve"> рощами, живописными долинами.</w:t>
      </w:r>
    </w:p>
    <w:p w:rsidR="0090408E" w:rsidRDefault="0090408E" w:rsidP="0090408E">
      <w:pPr>
        <w:spacing w:after="0"/>
        <w:jc w:val="both"/>
        <w:rPr>
          <w:rFonts w:ascii="Times New Roman" w:eastAsia="Times New Roman" w:hAnsi="Times New Roman" w:cs="Times New Roman"/>
          <w:sz w:val="24"/>
          <w:szCs w:val="24"/>
        </w:rPr>
      </w:pPr>
      <w:r w:rsidRPr="0090408E">
        <w:rPr>
          <w:rFonts w:ascii="Times New Roman" w:eastAsia="Times New Roman" w:hAnsi="Times New Roman" w:cs="Times New Roman"/>
          <w:sz w:val="24"/>
          <w:szCs w:val="24"/>
        </w:rPr>
        <w:t>Говоря о чудесах дагестанской земли хочется рассказать о некоторых уникальных памятниках природы. Чудом из чудес является малоизвестная </w:t>
      </w:r>
      <w:r w:rsidRPr="0090408E">
        <w:rPr>
          <w:rFonts w:ascii="Times New Roman" w:eastAsia="Times New Roman" w:hAnsi="Times New Roman" w:cs="Times New Roman"/>
          <w:b/>
          <w:bCs/>
          <w:sz w:val="24"/>
          <w:szCs w:val="24"/>
        </w:rPr>
        <w:t>Карадахская теснина.</w:t>
      </w:r>
      <w:r w:rsidRPr="0090408E">
        <w:rPr>
          <w:rFonts w:ascii="Times New Roman" w:eastAsia="Times New Roman" w:hAnsi="Times New Roman" w:cs="Times New Roman"/>
          <w:sz w:val="24"/>
          <w:szCs w:val="24"/>
        </w:rPr>
        <w:t> Ее так и называют – «Ворота чудес». Расположена она между Гунибским и Хунзахским районами. По дну теснины течет небольшая речушка. Попавшему сюда из ущелья кажется, что он оказался в очень узком тоннеле или холодильной камере. Только представьте себе: мрак и прохлада, тишина, </w:t>
      </w:r>
      <w:hyperlink r:id="rId12" w:tooltip="Входящий контрольный диктант Проверяемые орфограммы" w:history="1">
        <w:r w:rsidRPr="0090408E">
          <w:rPr>
            <w:rFonts w:ascii="Times New Roman" w:eastAsia="Times New Roman" w:hAnsi="Times New Roman" w:cs="Times New Roman"/>
            <w:sz w:val="24"/>
            <w:szCs w:val="24"/>
          </w:rPr>
          <w:t>нарушаемая лишь журчанием речки</w:t>
        </w:r>
      </w:hyperlink>
      <w:r w:rsidRPr="0090408E">
        <w:rPr>
          <w:rFonts w:ascii="Times New Roman" w:eastAsia="Times New Roman" w:hAnsi="Times New Roman" w:cs="Times New Roman"/>
          <w:sz w:val="24"/>
          <w:szCs w:val="24"/>
        </w:rPr>
        <w:t>, эхо даже от шепота, отполированные</w:t>
      </w:r>
      <w:r>
        <w:rPr>
          <w:rFonts w:ascii="Times New Roman" w:eastAsia="Times New Roman" w:hAnsi="Times New Roman" w:cs="Times New Roman"/>
          <w:sz w:val="24"/>
          <w:szCs w:val="24"/>
        </w:rPr>
        <w:t xml:space="preserve"> </w:t>
      </w:r>
      <w:r w:rsidRPr="0090408E">
        <w:rPr>
          <w:rFonts w:ascii="Times New Roman" w:eastAsia="Times New Roman" w:hAnsi="Times New Roman" w:cs="Times New Roman"/>
          <w:sz w:val="24"/>
          <w:szCs w:val="24"/>
        </w:rPr>
        <w:t xml:space="preserve">водой камни, редкие лучи солнца, проникающие сквозь </w:t>
      </w:r>
      <w:r>
        <w:rPr>
          <w:rFonts w:ascii="Times New Roman" w:eastAsia="Times New Roman" w:hAnsi="Times New Roman" w:cs="Times New Roman"/>
          <w:sz w:val="24"/>
          <w:szCs w:val="24"/>
        </w:rPr>
        <w:t>почти сомкнутые верхушки скал…</w:t>
      </w:r>
    </w:p>
    <w:p w:rsidR="0090408E" w:rsidRDefault="0090408E" w:rsidP="0090408E">
      <w:pPr>
        <w:spacing w:after="0"/>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914982" cy="3028295"/>
            <wp:effectExtent l="19050" t="0" r="0" b="0"/>
            <wp:docPr id="29" name="Рисунок 7" descr="C:\Users\Комп_20\Desktop\karada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_20\Desktop\karadah.jpg"/>
                    <pic:cNvPicPr>
                      <a:picLocks noChangeAspect="1" noChangeArrowheads="1"/>
                    </pic:cNvPicPr>
                  </pic:nvPicPr>
                  <pic:blipFill>
                    <a:blip r:embed="rId13"/>
                    <a:srcRect/>
                    <a:stretch>
                      <a:fillRect/>
                    </a:stretch>
                  </pic:blipFill>
                  <pic:spPr bwMode="auto">
                    <a:xfrm>
                      <a:off x="0" y="0"/>
                      <a:ext cx="2922510" cy="3036115"/>
                    </a:xfrm>
                    <a:prstGeom prst="rect">
                      <a:avLst/>
                    </a:prstGeom>
                    <a:noFill/>
                    <a:ln w="9525">
                      <a:noFill/>
                      <a:miter lim="800000"/>
                      <a:headEnd/>
                      <a:tailEnd/>
                    </a:ln>
                  </pic:spPr>
                </pic:pic>
              </a:graphicData>
            </a:graphic>
          </wp:inline>
        </w:drawing>
      </w:r>
    </w:p>
    <w:p w:rsidR="00F80BEF" w:rsidRDefault="0090408E" w:rsidP="0090408E">
      <w:pPr>
        <w:spacing w:after="0"/>
        <w:jc w:val="both"/>
        <w:rPr>
          <w:rFonts w:ascii="Times New Roman" w:eastAsia="Times New Roman" w:hAnsi="Times New Roman" w:cs="Times New Roman"/>
          <w:sz w:val="24"/>
          <w:szCs w:val="24"/>
        </w:rPr>
      </w:pPr>
      <w:r w:rsidRPr="0090408E">
        <w:rPr>
          <w:rFonts w:ascii="Times New Roman" w:eastAsia="Times New Roman" w:hAnsi="Times New Roman" w:cs="Times New Roman"/>
          <w:sz w:val="24"/>
          <w:szCs w:val="24"/>
        </w:rPr>
        <w:br/>
        <w:t>Одной из самых известных в Дагестане является </w:t>
      </w:r>
      <w:r w:rsidRPr="0090408E">
        <w:rPr>
          <w:rFonts w:ascii="Times New Roman" w:eastAsia="Times New Roman" w:hAnsi="Times New Roman" w:cs="Times New Roman"/>
          <w:b/>
          <w:bCs/>
          <w:sz w:val="24"/>
          <w:szCs w:val="24"/>
        </w:rPr>
        <w:t>пещера Дюрк.</w:t>
      </w:r>
      <w:r w:rsidRPr="0090408E">
        <w:rPr>
          <w:rFonts w:ascii="Times New Roman" w:eastAsia="Times New Roman" w:hAnsi="Times New Roman" w:cs="Times New Roman"/>
          <w:sz w:val="24"/>
          <w:szCs w:val="24"/>
        </w:rPr>
        <w:t xml:space="preserve"> Она находится на окраине аула Хустиль Табасаранского района, на отвесном склоне на высоте 400 метров. Ведет туда очень узкая тропа. В пещере Дюрк два зала – один над другим. Верхний зал побольше, его высота около 7-8 метров, а ширина 4,5 метра. Пещера эта сухая, а стены гладкие. Считалось, что именно здесь проходили религиозные обряды, хранились древние книги на неизвестном языке, меч арабского предводителя и даже древнейший экземпляр Корана.</w:t>
      </w:r>
      <w:r w:rsidRPr="0090408E">
        <w:rPr>
          <w:rFonts w:ascii="Times New Roman" w:eastAsia="Times New Roman" w:hAnsi="Times New Roman" w:cs="Times New Roman"/>
          <w:sz w:val="24"/>
          <w:szCs w:val="24"/>
        </w:rPr>
        <w:br/>
      </w:r>
      <w:r w:rsidRPr="0090408E">
        <w:rPr>
          <w:rFonts w:ascii="Times New Roman" w:eastAsia="Times New Roman" w:hAnsi="Times New Roman" w:cs="Times New Roman"/>
          <w:snapToGrid w:val="0"/>
          <w:color w:val="000000"/>
          <w:w w:val="0"/>
          <w:sz w:val="0"/>
          <w:szCs w:val="0"/>
          <w:u w:color="000000"/>
          <w:bdr w:val="none" w:sz="0" w:space="0" w:color="000000"/>
          <w:shd w:val="clear" w:color="000000" w:fill="000000"/>
        </w:rPr>
        <w:t xml:space="preserve"> </w:t>
      </w:r>
      <w:r>
        <w:rPr>
          <w:rFonts w:ascii="Times New Roman" w:eastAsia="Times New Roman" w:hAnsi="Times New Roman" w:cs="Times New Roman"/>
          <w:noProof/>
          <w:color w:val="000000"/>
          <w:w w:val="0"/>
          <w:sz w:val="0"/>
          <w:szCs w:val="0"/>
          <w:u w:color="000000"/>
          <w:bdr w:val="none" w:sz="0" w:space="0" w:color="000000"/>
          <w:shd w:val="clear" w:color="000000" w:fill="000000"/>
          <w:lang w:eastAsia="ru-RU"/>
        </w:rPr>
        <w:drawing>
          <wp:inline distT="0" distB="0" distL="0" distR="0">
            <wp:extent cx="2564038" cy="2271533"/>
            <wp:effectExtent l="19050" t="0" r="7712" b="0"/>
            <wp:docPr id="32" name="Рисунок 20" descr="C:\Users\Комп_20\Desktop\1789_from_buf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Комп_20\Desktop\1789_from_buf_1-1.jpg"/>
                    <pic:cNvPicPr>
                      <a:picLocks noChangeAspect="1" noChangeArrowheads="1"/>
                    </pic:cNvPicPr>
                  </pic:nvPicPr>
                  <pic:blipFill>
                    <a:blip r:embed="rId14" cstate="print"/>
                    <a:srcRect/>
                    <a:stretch>
                      <a:fillRect/>
                    </a:stretch>
                  </pic:blipFill>
                  <pic:spPr bwMode="auto">
                    <a:xfrm>
                      <a:off x="0" y="0"/>
                      <a:ext cx="2568460" cy="2275450"/>
                    </a:xfrm>
                    <a:prstGeom prst="rect">
                      <a:avLst/>
                    </a:prstGeom>
                    <a:noFill/>
                    <a:ln w="9525">
                      <a:noFill/>
                      <a:miter lim="800000"/>
                      <a:headEnd/>
                      <a:tailEnd/>
                    </a:ln>
                  </pic:spPr>
                </pic:pic>
              </a:graphicData>
            </a:graphic>
          </wp:inline>
        </w:drawing>
      </w:r>
      <w:r w:rsidRPr="0090408E">
        <w:rPr>
          <w:rFonts w:ascii="Times New Roman" w:eastAsia="Times New Roman" w:hAnsi="Times New Roman" w:cs="Times New Roman"/>
          <w:snapToGrid w:val="0"/>
          <w:color w:val="000000"/>
          <w:w w:val="0"/>
          <w:sz w:val="0"/>
          <w:szCs w:val="24"/>
        </w:rPr>
        <w:t xml:space="preserve"> </w:t>
      </w:r>
      <w:r>
        <w:rPr>
          <w:rFonts w:ascii="Times New Roman" w:eastAsia="Times New Roman" w:hAnsi="Times New Roman" w:cs="Times New Roman"/>
          <w:noProof/>
          <w:sz w:val="24"/>
          <w:szCs w:val="24"/>
          <w:lang w:eastAsia="ru-RU"/>
        </w:rPr>
        <w:drawing>
          <wp:inline distT="0" distB="0" distL="0" distR="0">
            <wp:extent cx="2684393" cy="2275443"/>
            <wp:effectExtent l="19050" t="0" r="1657" b="0"/>
            <wp:docPr id="31" name="Рисунок 14" descr="C:\Users\Комп_20\Desktop\Дюрк_изнутри.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Комп_20\Desktop\Дюрк_изнутри.jpg"/>
                    <pic:cNvPicPr>
                      <a:picLocks noChangeAspect="1" noChangeArrowheads="1"/>
                    </pic:cNvPicPr>
                  </pic:nvPicPr>
                  <pic:blipFill>
                    <a:blip r:embed="rId15"/>
                    <a:srcRect/>
                    <a:stretch>
                      <a:fillRect/>
                    </a:stretch>
                  </pic:blipFill>
                  <pic:spPr bwMode="auto">
                    <a:xfrm>
                      <a:off x="0" y="0"/>
                      <a:ext cx="2683585" cy="2274758"/>
                    </a:xfrm>
                    <a:prstGeom prst="rect">
                      <a:avLst/>
                    </a:prstGeom>
                    <a:noFill/>
                    <a:ln w="9525">
                      <a:noFill/>
                      <a:miter lim="800000"/>
                      <a:headEnd/>
                      <a:tailEnd/>
                    </a:ln>
                  </pic:spPr>
                </pic:pic>
              </a:graphicData>
            </a:graphic>
          </wp:inline>
        </w:drawing>
      </w:r>
      <w:r w:rsidRPr="0090408E">
        <w:t xml:space="preserve"> </w:t>
      </w:r>
      <w:r w:rsidR="00E6599F">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Пещера Дюрк — Википедия" style="width:24pt;height:24pt"/>
        </w:pict>
      </w:r>
      <w:r w:rsidRPr="0090408E">
        <w:rPr>
          <w:rFonts w:ascii="Times New Roman" w:eastAsia="Times New Roman" w:hAnsi="Times New Roman" w:cs="Times New Roman"/>
          <w:sz w:val="24"/>
          <w:szCs w:val="24"/>
        </w:rPr>
        <w:br/>
      </w:r>
    </w:p>
    <w:p w:rsidR="0090408E" w:rsidRDefault="0090408E" w:rsidP="0090408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br/>
      </w:r>
      <w:r w:rsidR="00F80BEF">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Есть на земле Дагестана, вблизи города Избербаш «</w:t>
      </w:r>
      <w:r w:rsidRPr="0090408E">
        <w:rPr>
          <w:rFonts w:ascii="Times New Roman" w:eastAsia="Times New Roman" w:hAnsi="Times New Roman" w:cs="Times New Roman"/>
          <w:bCs/>
          <w:sz w:val="24"/>
          <w:szCs w:val="24"/>
        </w:rPr>
        <w:t>поэтическая скала</w:t>
      </w:r>
      <w:r>
        <w:rPr>
          <w:rFonts w:ascii="Times New Roman" w:eastAsia="Times New Roman" w:hAnsi="Times New Roman" w:cs="Times New Roman"/>
          <w:bCs/>
          <w:sz w:val="24"/>
          <w:szCs w:val="24"/>
        </w:rPr>
        <w:t>» Пушкин-Тау</w:t>
      </w:r>
      <w:r>
        <w:rPr>
          <w:rFonts w:ascii="Times New Roman" w:eastAsia="Times New Roman" w:hAnsi="Times New Roman" w:cs="Times New Roman"/>
          <w:b/>
          <w:bCs/>
          <w:sz w:val="24"/>
          <w:szCs w:val="24"/>
        </w:rPr>
        <w:t xml:space="preserve">. </w:t>
      </w:r>
      <w:r w:rsidRPr="0090408E">
        <w:rPr>
          <w:rFonts w:ascii="Times New Roman" w:eastAsia="Times New Roman" w:hAnsi="Times New Roman" w:cs="Times New Roman"/>
          <w:sz w:val="24"/>
          <w:szCs w:val="24"/>
        </w:rPr>
        <w:t>  Ее вершины четко воспроизв</w:t>
      </w:r>
      <w:r>
        <w:rPr>
          <w:rFonts w:ascii="Times New Roman" w:eastAsia="Times New Roman" w:hAnsi="Times New Roman" w:cs="Times New Roman"/>
          <w:sz w:val="24"/>
          <w:szCs w:val="24"/>
        </w:rPr>
        <w:t>одят профиль поэта А.С.Пушкина.</w:t>
      </w:r>
      <w:r w:rsidRPr="0090408E">
        <w:rPr>
          <w:rFonts w:ascii="Times New Roman" w:eastAsia="Times New Roman" w:hAnsi="Times New Roman" w:cs="Times New Roman"/>
          <w:sz w:val="24"/>
          <w:szCs w:val="24"/>
        </w:rPr>
        <w:t xml:space="preserve"> </w:t>
      </w:r>
      <w:r w:rsidRPr="0090408E">
        <w:rPr>
          <w:rFonts w:ascii="Times New Roman" w:eastAsia="Times New Roman" w:hAnsi="Times New Roman" w:cs="Times New Roman"/>
          <w:sz w:val="24"/>
          <w:szCs w:val="24"/>
        </w:rPr>
        <w:br/>
      </w:r>
      <w:r>
        <w:rPr>
          <w:rFonts w:ascii="Times New Roman" w:eastAsia="Times New Roman" w:hAnsi="Times New Roman" w:cs="Times New Roman"/>
          <w:noProof/>
          <w:sz w:val="24"/>
          <w:szCs w:val="24"/>
          <w:lang w:eastAsia="ru-RU"/>
        </w:rPr>
        <w:drawing>
          <wp:inline distT="0" distB="0" distL="0" distR="0">
            <wp:extent cx="5220860" cy="3244132"/>
            <wp:effectExtent l="19050" t="0" r="0" b="0"/>
            <wp:docPr id="33" name="Рисунок 21" descr="C:\Users\Комп_20\Desktop\12670832_1743959425840583_6651063631395718216_n-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Комп_20\Desktop\12670832_1743959425840583_6651063631395718216_n-1.jpg"/>
                    <pic:cNvPicPr>
                      <a:picLocks noChangeAspect="1" noChangeArrowheads="1"/>
                    </pic:cNvPicPr>
                  </pic:nvPicPr>
                  <pic:blipFill>
                    <a:blip r:embed="rId16"/>
                    <a:srcRect/>
                    <a:stretch>
                      <a:fillRect/>
                    </a:stretch>
                  </pic:blipFill>
                  <pic:spPr bwMode="auto">
                    <a:xfrm>
                      <a:off x="0" y="0"/>
                      <a:ext cx="5226869" cy="3247866"/>
                    </a:xfrm>
                    <a:prstGeom prst="rect">
                      <a:avLst/>
                    </a:prstGeom>
                    <a:noFill/>
                    <a:ln w="9525">
                      <a:noFill/>
                      <a:miter lim="800000"/>
                      <a:headEnd/>
                      <a:tailEnd/>
                    </a:ln>
                  </pic:spPr>
                </pic:pic>
              </a:graphicData>
            </a:graphic>
          </wp:inline>
        </w:drawing>
      </w:r>
      <w:r w:rsidRPr="0090408E">
        <w:rPr>
          <w:rFonts w:ascii="Times New Roman" w:eastAsia="Times New Roman" w:hAnsi="Times New Roman" w:cs="Times New Roman"/>
          <w:sz w:val="24"/>
          <w:szCs w:val="24"/>
        </w:rPr>
        <w:br/>
      </w:r>
    </w:p>
    <w:p w:rsidR="0090408E" w:rsidRDefault="0090408E" w:rsidP="0090408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Р</w:t>
      </w:r>
      <w:r w:rsidRPr="0090408E">
        <w:rPr>
          <w:rFonts w:ascii="Times New Roman" w:eastAsia="Times New Roman" w:hAnsi="Times New Roman" w:cs="Times New Roman"/>
          <w:sz w:val="24"/>
          <w:szCs w:val="24"/>
        </w:rPr>
        <w:t>айский уголок</w:t>
      </w:r>
      <w:r>
        <w:rPr>
          <w:rFonts w:ascii="Times New Roman" w:eastAsia="Times New Roman" w:hAnsi="Times New Roman" w:cs="Times New Roman"/>
          <w:sz w:val="24"/>
          <w:szCs w:val="24"/>
        </w:rPr>
        <w:t xml:space="preserve"> такой</w:t>
      </w:r>
      <w:r w:rsidRPr="0090408E">
        <w:rPr>
          <w:rFonts w:ascii="Times New Roman" w:eastAsia="Times New Roman" w:hAnsi="Times New Roman" w:cs="Times New Roman"/>
          <w:sz w:val="24"/>
          <w:szCs w:val="24"/>
        </w:rPr>
        <w:t>, как </w:t>
      </w:r>
      <w:r w:rsidRPr="0090408E">
        <w:rPr>
          <w:rFonts w:ascii="Times New Roman" w:eastAsia="Times New Roman" w:hAnsi="Times New Roman" w:cs="Times New Roman"/>
          <w:b/>
          <w:bCs/>
          <w:sz w:val="24"/>
          <w:szCs w:val="24"/>
        </w:rPr>
        <w:t>Самурский лес</w:t>
      </w:r>
      <w:r w:rsidRPr="0090408E">
        <w:rPr>
          <w:rFonts w:ascii="Times New Roman" w:eastAsia="Times New Roman" w:hAnsi="Times New Roman" w:cs="Times New Roman"/>
          <w:sz w:val="24"/>
          <w:szCs w:val="24"/>
        </w:rPr>
        <w:t xml:space="preserve"> – единственный субтропический лиановый лес в России Он находится в дельте второй по величине реке Дагестана – </w:t>
      </w:r>
      <w:r>
        <w:rPr>
          <w:rFonts w:ascii="Times New Roman" w:eastAsia="Times New Roman" w:hAnsi="Times New Roman" w:cs="Times New Roman"/>
          <w:sz w:val="24"/>
          <w:szCs w:val="24"/>
        </w:rPr>
        <w:t>Самуре. Лес состоит из множеств</w:t>
      </w:r>
      <w:r w:rsidRPr="0090408E">
        <w:rPr>
          <w:rFonts w:ascii="Times New Roman" w:eastAsia="Times New Roman" w:hAnsi="Times New Roman" w:cs="Times New Roman"/>
          <w:sz w:val="24"/>
          <w:szCs w:val="24"/>
        </w:rPr>
        <w:t>а различных деревьев, растущих так густо, что и днем здесь царит полумрак (граб кавказский, дуб черешчатый, ольха бородатая, грецкий орех и многие другие, обвитых лианами сасеяпариля, лесного винограда, ломоноса восточного, плюща). Интересно, что некоторые из лиан – вечнозеленые, так что этот лес прекрасен в любое время года.</w:t>
      </w:r>
    </w:p>
    <w:p w:rsidR="0090408E" w:rsidRPr="0090408E" w:rsidRDefault="0090408E" w:rsidP="0090408E">
      <w:pPr>
        <w:spacing w:after="0"/>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5216052" cy="3912041"/>
            <wp:effectExtent l="19050" t="0" r="3648" b="0"/>
            <wp:docPr id="34" name="Рисунок 22" descr="C:\Users\Комп_20\Desktop\unnam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Комп_20\Desktop\unnamed.jpg"/>
                    <pic:cNvPicPr>
                      <a:picLocks noChangeAspect="1" noChangeArrowheads="1"/>
                    </pic:cNvPicPr>
                  </pic:nvPicPr>
                  <pic:blipFill>
                    <a:blip r:embed="rId17"/>
                    <a:srcRect/>
                    <a:stretch>
                      <a:fillRect/>
                    </a:stretch>
                  </pic:blipFill>
                  <pic:spPr bwMode="auto">
                    <a:xfrm>
                      <a:off x="0" y="0"/>
                      <a:ext cx="5231311" cy="3923485"/>
                    </a:xfrm>
                    <a:prstGeom prst="rect">
                      <a:avLst/>
                    </a:prstGeom>
                    <a:noFill/>
                    <a:ln w="9525">
                      <a:noFill/>
                      <a:miter lim="800000"/>
                      <a:headEnd/>
                      <a:tailEnd/>
                    </a:ln>
                  </pic:spPr>
                </pic:pic>
              </a:graphicData>
            </a:graphic>
          </wp:inline>
        </w:drawing>
      </w:r>
    </w:p>
    <w:p w:rsidR="00127B81" w:rsidRDefault="00127B81" w:rsidP="0090408E">
      <w:pPr>
        <w:spacing w:after="0"/>
        <w:jc w:val="both"/>
        <w:rPr>
          <w:rFonts w:ascii="Times New Roman" w:hAnsi="Times New Roman" w:cs="Times New Roman"/>
          <w:sz w:val="24"/>
          <w:szCs w:val="24"/>
        </w:rPr>
      </w:pPr>
    </w:p>
    <w:p w:rsidR="0090408E" w:rsidRDefault="00F80BEF" w:rsidP="0090408E">
      <w:pPr>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r w:rsidR="0090408E" w:rsidRPr="0090408E">
        <w:rPr>
          <w:rFonts w:ascii="Times New Roman" w:eastAsia="Times New Roman" w:hAnsi="Times New Roman" w:cs="Times New Roman"/>
          <w:sz w:val="24"/>
          <w:szCs w:val="24"/>
        </w:rPr>
        <w:t>Гимринский</w:t>
      </w:r>
      <w:r w:rsidR="0090408E">
        <w:rPr>
          <w:rFonts w:ascii="Times New Roman" w:eastAsia="Times New Roman" w:hAnsi="Times New Roman" w:cs="Times New Roman"/>
          <w:sz w:val="24"/>
          <w:szCs w:val="24"/>
        </w:rPr>
        <w:t xml:space="preserve"> (Сулакский)</w:t>
      </w:r>
      <w:r w:rsidR="0090408E" w:rsidRPr="0090408E">
        <w:rPr>
          <w:rFonts w:ascii="Times New Roman" w:eastAsia="Times New Roman" w:hAnsi="Times New Roman" w:cs="Times New Roman"/>
          <w:sz w:val="24"/>
          <w:szCs w:val="24"/>
        </w:rPr>
        <w:t xml:space="preserve"> каньон второй в мире по глубине (после Колорадского в США), а Кумторкаминский бархан Сары – Кум (252</w:t>
      </w:r>
      <w:r w:rsidR="0090408E">
        <w:rPr>
          <w:rFonts w:ascii="Times New Roman" w:eastAsia="Times New Roman" w:hAnsi="Times New Roman" w:cs="Times New Roman"/>
          <w:sz w:val="24"/>
          <w:szCs w:val="24"/>
        </w:rPr>
        <w:t>метра) самый высокий в Европе.  </w:t>
      </w:r>
    </w:p>
    <w:p w:rsidR="0090408E" w:rsidRDefault="0090408E" w:rsidP="0090408E">
      <w:pPr>
        <w:spacing w:after="0"/>
        <w:jc w:val="both"/>
        <w:rPr>
          <w:rFonts w:ascii="Times New Roman" w:eastAsia="Times New Roman" w:hAnsi="Times New Roman" w:cs="Times New Roman"/>
          <w:sz w:val="24"/>
          <w:szCs w:val="24"/>
        </w:rPr>
      </w:pPr>
    </w:p>
    <w:p w:rsidR="0090408E" w:rsidRDefault="0090408E" w:rsidP="0090408E">
      <w:pPr>
        <w:spacing w:after="0"/>
        <w:jc w:val="both"/>
        <w:rPr>
          <w:rFonts w:ascii="Times New Roman" w:hAnsi="Times New Roman" w:cs="Times New Roman"/>
          <w:sz w:val="24"/>
          <w:szCs w:val="24"/>
        </w:rPr>
      </w:pPr>
      <w:r>
        <w:rPr>
          <w:rFonts w:ascii="Times New Roman" w:eastAsia="Times New Roman" w:hAnsi="Times New Roman" w:cs="Times New Roman"/>
          <w:noProof/>
          <w:sz w:val="24"/>
          <w:szCs w:val="24"/>
          <w:lang w:eastAsia="ru-RU"/>
        </w:rPr>
        <w:drawing>
          <wp:inline distT="0" distB="0" distL="0" distR="0">
            <wp:extent cx="2330450" cy="2679700"/>
            <wp:effectExtent l="19050" t="0" r="0" b="0"/>
            <wp:docPr id="35" name="Рисунок 23" descr="C:\Users\Комп_20\Desktop\98208800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Комп_20\Desktop\9820880066.jpg"/>
                    <pic:cNvPicPr>
                      <a:picLocks noChangeAspect="1" noChangeArrowheads="1"/>
                    </pic:cNvPicPr>
                  </pic:nvPicPr>
                  <pic:blipFill>
                    <a:blip r:embed="rId18"/>
                    <a:srcRect/>
                    <a:stretch>
                      <a:fillRect/>
                    </a:stretch>
                  </pic:blipFill>
                  <pic:spPr bwMode="auto">
                    <a:xfrm>
                      <a:off x="0" y="0"/>
                      <a:ext cx="2330450" cy="2679700"/>
                    </a:xfrm>
                    <a:prstGeom prst="rect">
                      <a:avLst/>
                    </a:prstGeom>
                    <a:noFill/>
                    <a:ln w="9525">
                      <a:noFill/>
                      <a:miter lim="800000"/>
                      <a:headEnd/>
                      <a:tailEnd/>
                    </a:ln>
                  </pic:spPr>
                </pic:pic>
              </a:graphicData>
            </a:graphic>
          </wp:inline>
        </w:drawing>
      </w:r>
      <w:r>
        <w:rPr>
          <w:rFonts w:ascii="Times New Roman" w:hAnsi="Times New Roman" w:cs="Times New Roman"/>
          <w:noProof/>
          <w:sz w:val="24"/>
          <w:szCs w:val="24"/>
          <w:lang w:eastAsia="ru-RU"/>
        </w:rPr>
        <w:drawing>
          <wp:inline distT="0" distB="0" distL="0" distR="0">
            <wp:extent cx="3276600" cy="2684594"/>
            <wp:effectExtent l="19050" t="0" r="0" b="0"/>
            <wp:docPr id="36" name="Рисунок 24" descr="C:\Users\Комп_20\Desktop\sarikum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Комп_20\Desktop\sarikum7.jpg"/>
                    <pic:cNvPicPr>
                      <a:picLocks noChangeAspect="1" noChangeArrowheads="1"/>
                    </pic:cNvPicPr>
                  </pic:nvPicPr>
                  <pic:blipFill>
                    <a:blip r:embed="rId19"/>
                    <a:srcRect/>
                    <a:stretch>
                      <a:fillRect/>
                    </a:stretch>
                  </pic:blipFill>
                  <pic:spPr bwMode="auto">
                    <a:xfrm>
                      <a:off x="0" y="0"/>
                      <a:ext cx="3276432" cy="2684456"/>
                    </a:xfrm>
                    <a:prstGeom prst="rect">
                      <a:avLst/>
                    </a:prstGeom>
                    <a:noFill/>
                    <a:ln w="9525">
                      <a:noFill/>
                      <a:miter lim="800000"/>
                      <a:headEnd/>
                      <a:tailEnd/>
                    </a:ln>
                  </pic:spPr>
                </pic:pic>
              </a:graphicData>
            </a:graphic>
          </wp:inline>
        </w:drawing>
      </w:r>
      <w:r w:rsidRPr="0090408E">
        <w:rPr>
          <w:rFonts w:ascii="Times New Roman" w:eastAsia="Times New Roman" w:hAnsi="Times New Roman" w:cs="Times New Roman"/>
          <w:sz w:val="24"/>
          <w:szCs w:val="24"/>
        </w:rPr>
        <w:br/>
      </w:r>
      <w:r>
        <w:rPr>
          <w:rFonts w:ascii="Times New Roman" w:hAnsi="Times New Roman" w:cs="Times New Roman"/>
          <w:sz w:val="24"/>
          <w:szCs w:val="24"/>
        </w:rPr>
        <w:t xml:space="preserve"> </w:t>
      </w:r>
    </w:p>
    <w:p w:rsidR="0090408E" w:rsidRPr="0090408E" w:rsidRDefault="00F80BEF" w:rsidP="0090408E">
      <w:pPr>
        <w:pStyle w:val="a4"/>
        <w:spacing w:before="0" w:beforeAutospacing="0" w:after="0" w:afterAutospacing="0" w:line="276" w:lineRule="auto"/>
        <w:ind w:firstLine="200"/>
        <w:jc w:val="both"/>
      </w:pPr>
      <w:r>
        <w:t xml:space="preserve">     </w:t>
      </w:r>
      <w:r w:rsidR="0090408E" w:rsidRPr="0090408E">
        <w:t xml:space="preserve">Дербентская крепость </w:t>
      </w:r>
      <w:r w:rsidR="0090408E" w:rsidRPr="0090408E">
        <w:rPr>
          <w:b/>
        </w:rPr>
        <w:t>Нарын-Кала</w:t>
      </w:r>
      <w:r w:rsidR="0090408E" w:rsidRPr="0090408E">
        <w:t xml:space="preserve"> – одна из крупнейших в мире и самая старая из сохранившихся крепостей России. Она была выстроена в VI веке персидскими шахами для обеспечения безопасности каспийского порта. Позднее крепость была центром Арабского халифата, а при Петре I стала частью Российской империи. В настоящий момент территория исторического комплекса крепости – основа историко-архитектурного и художественного Дербентского музея-заповедника.</w:t>
      </w:r>
    </w:p>
    <w:p w:rsidR="0090408E" w:rsidRPr="0090408E" w:rsidRDefault="0090408E" w:rsidP="0090408E">
      <w:pPr>
        <w:pStyle w:val="featured"/>
        <w:shd w:val="clear" w:color="auto" w:fill="FFFFFF"/>
        <w:spacing w:before="0" w:beforeAutospacing="0" w:after="0" w:afterAutospacing="0" w:line="276" w:lineRule="auto"/>
        <w:jc w:val="both"/>
      </w:pPr>
      <w:r w:rsidRPr="0090408E">
        <w:t>В 2003-м году уникальная крепость Нарын-Кала была официально признана памятником мирового значения — ЮНЕСКО включила ее в список объектов Всемирного наследия.</w:t>
      </w:r>
    </w:p>
    <w:p w:rsidR="0090408E" w:rsidRDefault="0090408E" w:rsidP="0090408E">
      <w:pPr>
        <w:spacing w:after="0"/>
        <w:jc w:val="both"/>
        <w:rPr>
          <w:rFonts w:ascii="Times New Roman" w:hAnsi="Times New Roman" w:cs="Times New Roman"/>
          <w:sz w:val="24"/>
          <w:szCs w:val="24"/>
        </w:rPr>
      </w:pPr>
      <w:r>
        <w:rPr>
          <w:rFonts w:ascii="Times New Roman" w:hAnsi="Times New Roman" w:cs="Times New Roman"/>
          <w:noProof/>
          <w:sz w:val="24"/>
          <w:szCs w:val="24"/>
          <w:lang w:eastAsia="ru-RU"/>
        </w:rPr>
        <w:drawing>
          <wp:inline distT="0" distB="0" distL="0" distR="0">
            <wp:extent cx="5761549" cy="3275937"/>
            <wp:effectExtent l="19050" t="0" r="0" b="0"/>
            <wp:docPr id="37"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a:srcRect/>
                    <a:stretch>
                      <a:fillRect/>
                    </a:stretch>
                  </pic:blipFill>
                  <pic:spPr bwMode="auto">
                    <a:xfrm>
                      <a:off x="0" y="0"/>
                      <a:ext cx="5759450" cy="3274744"/>
                    </a:xfrm>
                    <a:prstGeom prst="rect">
                      <a:avLst/>
                    </a:prstGeom>
                    <a:noFill/>
                    <a:ln w="9525">
                      <a:noFill/>
                      <a:miter lim="800000"/>
                      <a:headEnd/>
                      <a:tailEnd/>
                    </a:ln>
                  </pic:spPr>
                </pic:pic>
              </a:graphicData>
            </a:graphic>
          </wp:inline>
        </w:drawing>
      </w:r>
    </w:p>
    <w:p w:rsidR="0090408E" w:rsidRDefault="0090408E" w:rsidP="0090408E">
      <w:pPr>
        <w:spacing w:after="0"/>
        <w:jc w:val="both"/>
        <w:rPr>
          <w:rFonts w:ascii="Times New Roman" w:eastAsia="Times New Roman" w:hAnsi="Times New Roman" w:cs="Times New Roman"/>
          <w:b/>
          <w:kern w:val="36"/>
          <w:sz w:val="24"/>
          <w:szCs w:val="24"/>
          <w:lang w:eastAsia="ru-RU"/>
        </w:rPr>
      </w:pPr>
    </w:p>
    <w:p w:rsidR="0090408E" w:rsidRDefault="0090408E" w:rsidP="0090408E">
      <w:pPr>
        <w:spacing w:after="0"/>
        <w:jc w:val="both"/>
        <w:rPr>
          <w:rFonts w:ascii="Times New Roman" w:eastAsia="Times New Roman" w:hAnsi="Times New Roman" w:cs="Times New Roman"/>
          <w:b/>
          <w:kern w:val="36"/>
          <w:sz w:val="24"/>
          <w:szCs w:val="24"/>
          <w:lang w:eastAsia="ru-RU"/>
        </w:rPr>
      </w:pPr>
    </w:p>
    <w:p w:rsidR="0090408E" w:rsidRDefault="0090408E" w:rsidP="00F80BEF">
      <w:pPr>
        <w:tabs>
          <w:tab w:val="left" w:pos="3491"/>
        </w:tabs>
        <w:rPr>
          <w:rFonts w:ascii="Times New Roman" w:hAnsi="Times New Roman" w:cs="Times New Roman"/>
          <w:sz w:val="24"/>
          <w:szCs w:val="24"/>
        </w:rPr>
      </w:pPr>
    </w:p>
    <w:p w:rsidR="00F80BEF" w:rsidRDefault="00F80BEF" w:rsidP="00F80BEF">
      <w:pPr>
        <w:tabs>
          <w:tab w:val="left" w:pos="3491"/>
        </w:tabs>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Культура, т</w:t>
      </w:r>
      <w:r w:rsidRPr="00F80BEF">
        <w:rPr>
          <w:rFonts w:ascii="Times New Roman" w:hAnsi="Times New Roman" w:cs="Times New Roman"/>
          <w:b/>
          <w:color w:val="FF0000"/>
          <w:sz w:val="28"/>
          <w:szCs w:val="28"/>
        </w:rPr>
        <w:t>радиции и обычаи</w:t>
      </w:r>
      <w:r>
        <w:rPr>
          <w:rFonts w:ascii="Times New Roman" w:hAnsi="Times New Roman" w:cs="Times New Roman"/>
          <w:b/>
          <w:color w:val="FF0000"/>
          <w:sz w:val="28"/>
          <w:szCs w:val="28"/>
        </w:rPr>
        <w:t>.</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004316C9">
        <w:rPr>
          <w:rFonts w:ascii="Times New Roman" w:hAnsi="Times New Roman" w:cs="Times New Roman"/>
          <w:sz w:val="24"/>
          <w:szCs w:val="24"/>
        </w:rPr>
        <w:t xml:space="preserve">      </w:t>
      </w:r>
      <w:r w:rsidRPr="00F80BEF">
        <w:rPr>
          <w:rFonts w:ascii="Times New Roman" w:eastAsia="Calibri" w:hAnsi="Times New Roman" w:cs="Times New Roman"/>
          <w:sz w:val="24"/>
          <w:szCs w:val="24"/>
        </w:rPr>
        <w:t>Народы Дагестана имеют свои земледельческие обряды, традиции и праздники:</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sidRPr="00F80BEF">
        <w:rPr>
          <w:rFonts w:ascii="Times New Roman" w:eastAsia="Calibri" w:hAnsi="Times New Roman" w:cs="Times New Roman"/>
          <w:sz w:val="24"/>
          <w:szCs w:val="24"/>
        </w:rPr>
        <w:t>праздник первой борозды</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праздник весны</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праздник цветов</w:t>
      </w:r>
      <w:r>
        <w:rPr>
          <w:rFonts w:ascii="Times New Roman" w:hAnsi="Times New Roman" w:cs="Times New Roman"/>
          <w:sz w:val="24"/>
          <w:szCs w:val="24"/>
        </w:rPr>
        <w:t>,</w:t>
      </w:r>
      <w:r w:rsidR="00317ABB">
        <w:rPr>
          <w:rFonts w:ascii="Times New Roman" w:hAnsi="Times New Roman" w:cs="Times New Roman"/>
          <w:sz w:val="24"/>
          <w:szCs w:val="24"/>
        </w:rPr>
        <w:t xml:space="preserve"> </w:t>
      </w:r>
      <w:r w:rsidRPr="00F80BEF">
        <w:rPr>
          <w:rFonts w:ascii="Times New Roman" w:eastAsia="Calibri" w:hAnsi="Times New Roman" w:cs="Times New Roman"/>
          <w:sz w:val="24"/>
          <w:szCs w:val="24"/>
        </w:rPr>
        <w:t>праздник черешни</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праздник животновода</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праздник виноградарей.</w:t>
      </w:r>
    </w:p>
    <w:p w:rsidR="00F80BEF" w:rsidRDefault="00317ABB" w:rsidP="00F80BEF">
      <w:pPr>
        <w:tabs>
          <w:tab w:val="left" w:pos="0"/>
        </w:tabs>
        <w:spacing w:after="0"/>
        <w:jc w:val="both"/>
        <w:rPr>
          <w:rFonts w:ascii="Times New Roman" w:hAnsi="Times New Roman" w:cs="Times New Roman"/>
          <w:sz w:val="24"/>
          <w:szCs w:val="24"/>
        </w:rPr>
      </w:pPr>
      <w:r>
        <w:rPr>
          <w:rFonts w:ascii="Times New Roman" w:eastAsia="Calibri" w:hAnsi="Times New Roman" w:cs="Times New Roman"/>
          <w:sz w:val="24"/>
          <w:szCs w:val="24"/>
        </w:rPr>
        <w:t xml:space="preserve">           </w:t>
      </w:r>
      <w:r w:rsidR="00F80BEF" w:rsidRPr="00F80BEF">
        <w:rPr>
          <w:rFonts w:ascii="Times New Roman" w:eastAsia="Calibri" w:hAnsi="Times New Roman" w:cs="Times New Roman"/>
          <w:sz w:val="24"/>
          <w:szCs w:val="24"/>
        </w:rPr>
        <w:t>Народы  Дагестана имеют свою художественную культуру: национальные костюмы, украшения, предметы быта,  снаряжение, песни, мотивы, национальные танцы, театры и др.   Они  создали</w:t>
      </w:r>
      <w:r w:rsidR="00F80BEF">
        <w:rPr>
          <w:rFonts w:ascii="Times New Roman" w:hAnsi="Times New Roman" w:cs="Times New Roman"/>
          <w:sz w:val="24"/>
          <w:szCs w:val="24"/>
        </w:rPr>
        <w:t xml:space="preserve"> с</w:t>
      </w:r>
      <w:r w:rsidR="00F80BEF" w:rsidRPr="00F80BEF">
        <w:rPr>
          <w:rFonts w:ascii="Times New Roman" w:eastAsia="Calibri" w:hAnsi="Times New Roman" w:cs="Times New Roman"/>
          <w:sz w:val="24"/>
          <w:szCs w:val="24"/>
        </w:rPr>
        <w:t>вои националь</w:t>
      </w:r>
      <w:r w:rsidR="00F80BEF">
        <w:rPr>
          <w:rFonts w:ascii="Times New Roman" w:hAnsi="Times New Roman" w:cs="Times New Roman"/>
          <w:sz w:val="24"/>
          <w:szCs w:val="24"/>
        </w:rPr>
        <w:t>ные инструменты</w:t>
      </w:r>
      <w:r w:rsidR="00F80BEF" w:rsidRPr="00F80BEF">
        <w:rPr>
          <w:rFonts w:ascii="Times New Roman" w:eastAsia="Calibri" w:hAnsi="Times New Roman" w:cs="Times New Roman"/>
          <w:sz w:val="24"/>
          <w:szCs w:val="24"/>
        </w:rPr>
        <w:t>,</w:t>
      </w:r>
      <w:r w:rsidR="00F80BEF">
        <w:rPr>
          <w:rFonts w:ascii="Times New Roman" w:hAnsi="Times New Roman" w:cs="Times New Roman"/>
          <w:sz w:val="24"/>
          <w:szCs w:val="24"/>
        </w:rPr>
        <w:t xml:space="preserve"> </w:t>
      </w:r>
      <w:r w:rsidR="00F80BEF" w:rsidRPr="00F80BEF">
        <w:rPr>
          <w:rFonts w:ascii="Times New Roman" w:eastAsia="Calibri" w:hAnsi="Times New Roman" w:cs="Times New Roman"/>
          <w:sz w:val="24"/>
          <w:szCs w:val="24"/>
        </w:rPr>
        <w:t xml:space="preserve">произведения  устного народного творчества, </w:t>
      </w:r>
      <w:r w:rsidR="00F80BEF">
        <w:rPr>
          <w:rFonts w:ascii="Times New Roman" w:hAnsi="Times New Roman" w:cs="Times New Roman"/>
          <w:sz w:val="24"/>
          <w:szCs w:val="24"/>
        </w:rPr>
        <w:t>песни</w:t>
      </w:r>
      <w:r w:rsidR="00F80BEF" w:rsidRPr="00F80BEF">
        <w:rPr>
          <w:rFonts w:ascii="Times New Roman" w:eastAsia="Calibri" w:hAnsi="Times New Roman" w:cs="Times New Roman"/>
          <w:sz w:val="24"/>
          <w:szCs w:val="24"/>
        </w:rPr>
        <w:t>,</w:t>
      </w:r>
      <w:r w:rsidR="00F80BEF">
        <w:rPr>
          <w:rFonts w:ascii="Times New Roman" w:hAnsi="Times New Roman" w:cs="Times New Roman"/>
          <w:sz w:val="24"/>
          <w:szCs w:val="24"/>
        </w:rPr>
        <w:t xml:space="preserve"> </w:t>
      </w:r>
      <w:r w:rsidR="00F80BEF" w:rsidRPr="00F80BEF">
        <w:rPr>
          <w:rFonts w:ascii="Times New Roman" w:eastAsia="Calibri" w:hAnsi="Times New Roman" w:cs="Times New Roman"/>
          <w:sz w:val="24"/>
          <w:szCs w:val="24"/>
        </w:rPr>
        <w:t xml:space="preserve">поговорки, пословицы, загадки, сказки, легенды. </w:t>
      </w:r>
    </w:p>
    <w:p w:rsidR="00F80BEF" w:rsidRPr="00F80BEF" w:rsidRDefault="00F80BEF" w:rsidP="00F80BEF">
      <w:pPr>
        <w:pStyle w:val="1"/>
        <w:spacing w:before="0"/>
        <w:rPr>
          <w:rFonts w:ascii="Times New Roman" w:hAnsi="Times New Roman" w:cs="Times New Roman"/>
          <w:bCs w:val="0"/>
          <w:color w:val="FF0000"/>
          <w:sz w:val="24"/>
          <w:szCs w:val="24"/>
        </w:rPr>
      </w:pPr>
      <w:r w:rsidRPr="00F80BEF">
        <w:rPr>
          <w:rFonts w:ascii="Times New Roman" w:hAnsi="Times New Roman" w:cs="Times New Roman"/>
          <w:bCs w:val="0"/>
          <w:color w:val="FF0000"/>
          <w:sz w:val="24"/>
          <w:szCs w:val="24"/>
        </w:rPr>
        <w:t>Национальная одежда народов Дагестана</w:t>
      </w: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Дагестан – самый многонациональный регион России. Здесь проживает более 36 народностей, каждая из которых обладает своей культурой и традициями. Для национальных костюмов народов Дагестана присущи общие схожие элементы. Наиболее ярко эти элементы отражены в мужском костюме. </w:t>
      </w:r>
    </w:p>
    <w:p w:rsidR="00F80BEF" w:rsidRPr="0090408E" w:rsidRDefault="00F80BEF" w:rsidP="00F80BEF">
      <w:pPr>
        <w:pStyle w:val="a4"/>
        <w:shd w:val="clear" w:color="auto" w:fill="FFFFFF"/>
        <w:spacing w:before="0" w:beforeAutospacing="0" w:after="0" w:afterAutospacing="0" w:line="276" w:lineRule="auto"/>
        <w:jc w:val="both"/>
      </w:pPr>
      <w:r w:rsidRPr="0090408E">
        <w:t>Мужской костюм большинства народов Кавказа состоит из следующих элементов: черкеска, бешмет, иногда рубаха, штаны (широкие или узкие в шагу), ноговицы, выходную обувь из кожи или сафьяна, чаще всего с мягкой подошвой, пояс с кинжалом и папаху того или иного фасона. В случае выезда за пределы селения парадный ансамбль иногда дополнялся буркой и башлыком. Башлык молодые люди носили и внутри селения в торжественных случаях – на свадьбу, на танцы и т.п. В нагрудной части бешмета имелись газырницы. Обязательным элементом был кинжал, который крепился на пояс.</w:t>
      </w:r>
    </w:p>
    <w:p w:rsidR="00F80BEF" w:rsidRPr="0090408E" w:rsidRDefault="00F80BEF" w:rsidP="00F80BEF">
      <w:pPr>
        <w:pStyle w:val="a4"/>
        <w:shd w:val="clear" w:color="auto" w:fill="FFFFFF"/>
        <w:spacing w:before="0" w:beforeAutospacing="0" w:after="0" w:afterAutospacing="0" w:line="360" w:lineRule="auto"/>
        <w:jc w:val="center"/>
      </w:pPr>
      <w:r w:rsidRPr="0090408E">
        <w:rPr>
          <w:noProof/>
          <w:color w:val="000000"/>
          <w:w w:val="0"/>
          <w:u w:color="000000"/>
          <w:bdr w:val="none" w:sz="0" w:space="0" w:color="000000"/>
          <w:shd w:val="clear" w:color="000000" w:fill="000000"/>
        </w:rPr>
        <w:drawing>
          <wp:inline distT="0" distB="0" distL="0" distR="0">
            <wp:extent cx="1492500" cy="2117061"/>
            <wp:effectExtent l="19050" t="0" r="0" b="0"/>
            <wp:docPr id="38" name="Рисунок 3" descr="C:\Users\Комп_20\Desktop\8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_20\Desktop\873.jpg"/>
                    <pic:cNvPicPr>
                      <a:picLocks noChangeAspect="1" noChangeArrowheads="1"/>
                    </pic:cNvPicPr>
                  </pic:nvPicPr>
                  <pic:blipFill>
                    <a:blip r:embed="rId21" cstate="print"/>
                    <a:srcRect/>
                    <a:stretch>
                      <a:fillRect/>
                    </a:stretch>
                  </pic:blipFill>
                  <pic:spPr bwMode="auto">
                    <a:xfrm>
                      <a:off x="0" y="0"/>
                      <a:ext cx="1494340" cy="2119671"/>
                    </a:xfrm>
                    <a:prstGeom prst="rect">
                      <a:avLst/>
                    </a:prstGeom>
                    <a:noFill/>
                    <a:ln w="9525">
                      <a:noFill/>
                      <a:miter lim="800000"/>
                      <a:headEnd/>
                      <a:tailEnd/>
                    </a:ln>
                  </pic:spPr>
                </pic:pic>
              </a:graphicData>
            </a:graphic>
          </wp:inline>
        </w:drawing>
      </w:r>
      <w:r w:rsidRPr="0090408E">
        <w:rPr>
          <w:noProof/>
        </w:rPr>
        <w:drawing>
          <wp:inline distT="0" distB="0" distL="0" distR="0">
            <wp:extent cx="1346200" cy="2113915"/>
            <wp:effectExtent l="19050" t="0" r="6350" b="0"/>
            <wp:docPr id="39" name="Рисунок 1" descr="C:\Users\Комп_20\Desktop\G9738365d087721f315d08b14e5b0bf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Комп_20\Desktop\G9738365d087721f315d08b14e5b0bfe1.jpg"/>
                    <pic:cNvPicPr>
                      <a:picLocks noChangeAspect="1" noChangeArrowheads="1"/>
                    </pic:cNvPicPr>
                  </pic:nvPicPr>
                  <pic:blipFill>
                    <a:blip r:embed="rId22"/>
                    <a:srcRect/>
                    <a:stretch>
                      <a:fillRect/>
                    </a:stretch>
                  </pic:blipFill>
                  <pic:spPr bwMode="auto">
                    <a:xfrm>
                      <a:off x="0" y="0"/>
                      <a:ext cx="1346200" cy="2113915"/>
                    </a:xfrm>
                    <a:prstGeom prst="rect">
                      <a:avLst/>
                    </a:prstGeom>
                    <a:noFill/>
                    <a:ln w="9525">
                      <a:noFill/>
                      <a:miter lim="800000"/>
                      <a:headEnd/>
                      <a:tailEnd/>
                    </a:ln>
                  </pic:spPr>
                </pic:pic>
              </a:graphicData>
            </a:graphic>
          </wp:inline>
        </w:drawing>
      </w:r>
      <w:r w:rsidRPr="0090408E">
        <w:rPr>
          <w:noProof/>
        </w:rPr>
        <w:drawing>
          <wp:inline distT="0" distB="0" distL="0" distR="0">
            <wp:extent cx="1414729" cy="2114360"/>
            <wp:effectExtent l="19050" t="0" r="0" b="0"/>
            <wp:docPr id="40" name="Рисунок 2" descr="C:\Users\Комп_20\Desktop\cherkess-m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_20\Desktop\cherkess-men.jpg"/>
                    <pic:cNvPicPr>
                      <a:picLocks noChangeAspect="1" noChangeArrowheads="1"/>
                    </pic:cNvPicPr>
                  </pic:nvPicPr>
                  <pic:blipFill>
                    <a:blip r:embed="rId23" cstate="print"/>
                    <a:srcRect/>
                    <a:stretch>
                      <a:fillRect/>
                    </a:stretch>
                  </pic:blipFill>
                  <pic:spPr bwMode="auto">
                    <a:xfrm>
                      <a:off x="0" y="0"/>
                      <a:ext cx="1417575" cy="2118613"/>
                    </a:xfrm>
                    <a:prstGeom prst="rect">
                      <a:avLst/>
                    </a:prstGeom>
                    <a:noFill/>
                    <a:ln w="9525">
                      <a:noFill/>
                      <a:miter lim="800000"/>
                      <a:headEnd/>
                      <a:tailEnd/>
                    </a:ln>
                  </pic:spPr>
                </pic:pic>
              </a:graphicData>
            </a:graphic>
          </wp:inline>
        </w:drawing>
      </w:r>
    </w:p>
    <w:p w:rsidR="00F80BEF" w:rsidRPr="0090408E" w:rsidRDefault="00F80BEF" w:rsidP="00F80BEF">
      <w:pPr>
        <w:pStyle w:val="a4"/>
        <w:shd w:val="clear" w:color="auto" w:fill="FFFFFF"/>
        <w:spacing w:before="0" w:beforeAutospacing="0" w:after="0" w:afterAutospacing="0" w:line="360" w:lineRule="auto"/>
        <w:jc w:val="both"/>
      </w:pP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Сходство женской одежды народов Дагестана значительно слабее, чем мужской. Оно выражается в основных формах и покрое, но имеются значительные расхождения в отделке, а также функциях отдельных предметов одежды (рубаха, верхнее платье). </w:t>
      </w:r>
    </w:p>
    <w:p w:rsidR="00F80BEF" w:rsidRPr="0090408E" w:rsidRDefault="00F80BEF" w:rsidP="00F80BEF">
      <w:pPr>
        <w:pStyle w:val="a4"/>
        <w:shd w:val="clear" w:color="auto" w:fill="FFFFFF"/>
        <w:spacing w:before="0" w:beforeAutospacing="0" w:after="0" w:afterAutospacing="0" w:line="276" w:lineRule="auto"/>
        <w:jc w:val="both"/>
      </w:pPr>
      <w:r w:rsidRPr="0090408E">
        <w:t>Наряд аварок, даргинок, лачек состоял, в первую очередь, из длинного и широкого платья-рубахи туникообразного покроя. Крой платья был прямой или трапецевидный. Платье носили с кушаком или поясом. Платья заправляли по бокам в штаны из ситца, бязи, сатина темного цвета или под пояс таким образом, чтобы длина становилась до колен. На голове закреплялась специальная шапочка – чухта, которая плотно охватывала верхнюю часть лба и свисала сзади. Сверху надевали специальное покрывало. Женщины носили кожаную или вязаную обувь с загнутым носом, что было практично и красиво. Такие туфли не оббивались об камни. </w:t>
      </w:r>
    </w:p>
    <w:p w:rsidR="00F80BEF" w:rsidRPr="0090408E" w:rsidRDefault="00F80BEF" w:rsidP="00F80BEF">
      <w:pPr>
        <w:pStyle w:val="a4"/>
        <w:shd w:val="clear" w:color="auto" w:fill="FFFFFF"/>
        <w:spacing w:before="0" w:beforeAutospacing="0" w:after="0" w:afterAutospacing="0" w:line="360" w:lineRule="auto"/>
        <w:jc w:val="center"/>
      </w:pPr>
      <w:r w:rsidRPr="0090408E">
        <w:rPr>
          <w:noProof/>
        </w:rPr>
        <w:lastRenderedPageBreak/>
        <w:drawing>
          <wp:inline distT="0" distB="0" distL="0" distR="0">
            <wp:extent cx="2835468" cy="2295578"/>
            <wp:effectExtent l="19050" t="0" r="2982" b="0"/>
            <wp:docPr id="4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srcRect/>
                    <a:stretch>
                      <a:fillRect/>
                    </a:stretch>
                  </pic:blipFill>
                  <pic:spPr bwMode="auto">
                    <a:xfrm>
                      <a:off x="0" y="0"/>
                      <a:ext cx="2842186" cy="2301017"/>
                    </a:xfrm>
                    <a:prstGeom prst="rect">
                      <a:avLst/>
                    </a:prstGeom>
                    <a:noFill/>
                    <a:ln w="9525">
                      <a:noFill/>
                      <a:miter lim="800000"/>
                      <a:headEnd/>
                      <a:tailEnd/>
                    </a:ln>
                  </pic:spPr>
                </pic:pic>
              </a:graphicData>
            </a:graphic>
          </wp:inline>
        </w:drawing>
      </w: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Народности лезгинской и кумыкской групп носили наиболее нарядные яркие и богатые костюмы. Основная особенность костюма – многослойность. Под верхнее распашное платье-валчаг надевали шелковое платье прямого кроя или отрезное, иногда с длинными пышными рукавами.</w:t>
      </w:r>
    </w:p>
    <w:p w:rsidR="00F80BEF" w:rsidRPr="0090408E" w:rsidRDefault="00F80BEF" w:rsidP="00F80BEF">
      <w:pPr>
        <w:pStyle w:val="a4"/>
        <w:shd w:val="clear" w:color="auto" w:fill="FFFFFF"/>
        <w:spacing w:before="0" w:beforeAutospacing="0" w:after="0" w:afterAutospacing="0" w:line="276" w:lineRule="auto"/>
        <w:jc w:val="both"/>
      </w:pPr>
      <w:r w:rsidRPr="0090408E">
        <w:t>Женский костюм лезгин состоял из платья, доходящего до пят, сшитого из домотканого сукна, длинных штанов, из материалов разных расцветок, головного платка и чухты – специального головного убора, состоящего из чепца и мешочка для волос, известного всем народам Дагестана. Обувью служили узорные вязаные носки, чарыки из сыромятной кожи. Теплая одежда состояла из овчинных шуб и курток, овчинных или матерчатых безрукавок.</w:t>
      </w:r>
    </w:p>
    <w:p w:rsidR="00F80BEF" w:rsidRDefault="00F80BEF" w:rsidP="00F80BEF">
      <w:pPr>
        <w:tabs>
          <w:tab w:val="left" w:pos="0"/>
        </w:tabs>
        <w:spacing w:after="0"/>
        <w:rPr>
          <w:rFonts w:ascii="Times New Roman" w:hAnsi="Times New Roman" w:cs="Times New Roman"/>
          <w:sz w:val="24"/>
          <w:szCs w:val="24"/>
        </w:rPr>
      </w:pPr>
      <w:r w:rsidRPr="0090408E">
        <w:rPr>
          <w:rFonts w:ascii="Times New Roman" w:hAnsi="Times New Roman" w:cs="Times New Roman"/>
          <w:noProof/>
          <w:sz w:val="24"/>
          <w:szCs w:val="24"/>
          <w:lang w:eastAsia="ru-RU"/>
        </w:rPr>
        <w:drawing>
          <wp:anchor distT="0" distB="0" distL="114300" distR="114300" simplePos="0" relativeHeight="251665408" behindDoc="0" locked="0" layoutInCell="1" allowOverlap="1">
            <wp:simplePos x="0" y="0"/>
            <wp:positionH relativeFrom="column">
              <wp:posOffset>1080135</wp:posOffset>
            </wp:positionH>
            <wp:positionV relativeFrom="paragraph">
              <wp:align>top</wp:align>
            </wp:positionV>
            <wp:extent cx="2978592" cy="2449002"/>
            <wp:effectExtent l="19050" t="0" r="0" b="0"/>
            <wp:wrapSquare wrapText="bothSides"/>
            <wp:docPr id="4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978592" cy="2449002"/>
                    </a:xfrm>
                    <a:prstGeom prst="rect">
                      <a:avLst/>
                    </a:prstGeom>
                    <a:noFill/>
                    <a:ln w="9525">
                      <a:noFill/>
                      <a:miter lim="800000"/>
                      <a:headEnd/>
                      <a:tailEnd/>
                    </a:ln>
                  </pic:spPr>
                </pic:pic>
              </a:graphicData>
            </a:graphic>
          </wp:anchor>
        </w:drawing>
      </w:r>
      <w:r>
        <w:rPr>
          <w:rFonts w:ascii="Times New Roman" w:hAnsi="Times New Roman" w:cs="Times New Roman"/>
          <w:sz w:val="24"/>
          <w:szCs w:val="24"/>
        </w:rPr>
        <w:br w:type="textWrapping" w:clear="all"/>
      </w:r>
    </w:p>
    <w:p w:rsidR="00F80BEF" w:rsidRPr="00F80BEF" w:rsidRDefault="00F80BEF" w:rsidP="00F80BEF">
      <w:pPr>
        <w:spacing w:after="0"/>
        <w:rPr>
          <w:rFonts w:ascii="Times New Roman" w:eastAsia="Times New Roman" w:hAnsi="Times New Roman" w:cs="Times New Roman"/>
          <w:b/>
          <w:color w:val="FF0000"/>
          <w:kern w:val="36"/>
          <w:sz w:val="24"/>
          <w:szCs w:val="24"/>
          <w:lang w:eastAsia="ru-RU"/>
        </w:rPr>
      </w:pPr>
      <w:r w:rsidRPr="00F80BEF">
        <w:rPr>
          <w:rFonts w:ascii="Times New Roman" w:eastAsia="Times New Roman" w:hAnsi="Times New Roman" w:cs="Times New Roman"/>
          <w:b/>
          <w:color w:val="FF0000"/>
          <w:kern w:val="36"/>
          <w:sz w:val="24"/>
          <w:szCs w:val="24"/>
          <w:lang w:eastAsia="ru-RU"/>
        </w:rPr>
        <w:t>Народные промыслы Дагестана</w:t>
      </w:r>
    </w:p>
    <w:p w:rsidR="00F80BEF" w:rsidRDefault="00F80BEF" w:rsidP="00F80BEF">
      <w:pPr>
        <w:tabs>
          <w:tab w:val="left" w:leader="dot" w:pos="9639"/>
        </w:tabs>
        <w:spacing w:after="0" w:line="240" w:lineRule="auto"/>
        <w:ind w:left="284" w:right="-143" w:firstLine="851"/>
        <w:contextualSpacing/>
        <w:jc w:val="right"/>
        <w:rPr>
          <w:rFonts w:ascii="Times New Roman" w:eastAsia="Times New Roman" w:hAnsi="Times New Roman" w:cs="Times New Roman"/>
          <w:i/>
          <w:sz w:val="24"/>
          <w:szCs w:val="24"/>
          <w:lang w:eastAsia="ru-RU"/>
        </w:rPr>
      </w:pPr>
      <w:r w:rsidRPr="0090408E">
        <w:rPr>
          <w:rFonts w:ascii="Times New Roman" w:eastAsia="Times New Roman" w:hAnsi="Times New Roman" w:cs="Times New Roman"/>
          <w:i/>
          <w:sz w:val="24"/>
          <w:szCs w:val="24"/>
          <w:lang w:eastAsia="ru-RU"/>
        </w:rPr>
        <w:t>Веками трудились в Дагестане непревзойденные его народные умельцы: златокузнецы аула Кубачи, серебряных дел мастера  Гоцатля.</w:t>
      </w:r>
    </w:p>
    <w:p w:rsidR="00F80BEF" w:rsidRDefault="00F80BEF" w:rsidP="00F80BEF">
      <w:pPr>
        <w:tabs>
          <w:tab w:val="left" w:leader="dot" w:pos="9639"/>
        </w:tabs>
        <w:spacing w:after="0" w:line="240" w:lineRule="auto"/>
        <w:ind w:left="284" w:right="-143" w:firstLine="851"/>
        <w:contextualSpacing/>
        <w:jc w:val="right"/>
        <w:rPr>
          <w:rFonts w:ascii="Times New Roman" w:eastAsia="Times New Roman" w:hAnsi="Times New Roman" w:cs="Times New Roman"/>
          <w:i/>
          <w:sz w:val="24"/>
          <w:szCs w:val="24"/>
          <w:lang w:eastAsia="ru-RU"/>
        </w:rPr>
      </w:pPr>
      <w:r w:rsidRPr="0090408E">
        <w:rPr>
          <w:rFonts w:ascii="Times New Roman" w:eastAsia="Times New Roman" w:hAnsi="Times New Roman" w:cs="Times New Roman"/>
          <w:i/>
          <w:sz w:val="24"/>
          <w:szCs w:val="24"/>
          <w:lang w:eastAsia="ru-RU"/>
        </w:rPr>
        <w:t xml:space="preserve"> Унцукульцы из дерева создавали рукотворные поэмы, дербентские, табасаранские женщины на ковры переносили все сто красок земли моей,</w:t>
      </w:r>
    </w:p>
    <w:p w:rsidR="00F80BEF" w:rsidRPr="0090408E" w:rsidRDefault="00F80BEF" w:rsidP="00F80BEF">
      <w:pPr>
        <w:tabs>
          <w:tab w:val="left" w:leader="dot" w:pos="9639"/>
        </w:tabs>
        <w:spacing w:after="0" w:line="240" w:lineRule="auto"/>
        <w:ind w:left="284" w:right="-143" w:firstLine="851"/>
        <w:contextualSpacing/>
        <w:jc w:val="right"/>
        <w:rPr>
          <w:rFonts w:ascii="Times New Roman" w:eastAsia="Times New Roman" w:hAnsi="Times New Roman" w:cs="Times New Roman"/>
          <w:i/>
          <w:sz w:val="24"/>
          <w:szCs w:val="24"/>
          <w:lang w:eastAsia="ru-RU"/>
        </w:rPr>
      </w:pPr>
      <w:r w:rsidRPr="0090408E">
        <w:rPr>
          <w:rFonts w:ascii="Times New Roman" w:eastAsia="Times New Roman" w:hAnsi="Times New Roman" w:cs="Times New Roman"/>
          <w:i/>
          <w:sz w:val="24"/>
          <w:szCs w:val="24"/>
          <w:lang w:eastAsia="ru-RU"/>
        </w:rPr>
        <w:t xml:space="preserve"> балхарки на глиняных кувшинах писали таинственные стихи.</w:t>
      </w:r>
    </w:p>
    <w:p w:rsidR="00F80BEF" w:rsidRPr="00F80BEF" w:rsidRDefault="00F80BEF" w:rsidP="00F80BEF">
      <w:pPr>
        <w:tabs>
          <w:tab w:val="left" w:leader="dot" w:pos="9639"/>
        </w:tabs>
        <w:spacing w:after="0" w:line="240" w:lineRule="auto"/>
        <w:ind w:left="284" w:right="-143" w:firstLine="851"/>
        <w:contextualSpacing/>
        <w:jc w:val="right"/>
        <w:outlineLvl w:val="0"/>
        <w:rPr>
          <w:rFonts w:ascii="Times New Roman" w:eastAsia="Times New Roman" w:hAnsi="Times New Roman" w:cs="Times New Roman"/>
          <w:sz w:val="24"/>
          <w:szCs w:val="24"/>
          <w:lang w:eastAsia="ru-RU"/>
        </w:rPr>
      </w:pPr>
      <w:r w:rsidRPr="0090408E">
        <w:rPr>
          <w:rFonts w:ascii="Times New Roman" w:eastAsia="Times New Roman" w:hAnsi="Times New Roman" w:cs="Times New Roman"/>
          <w:sz w:val="24"/>
          <w:szCs w:val="24"/>
          <w:lang w:eastAsia="ru-RU"/>
        </w:rPr>
        <w:t>Расул Гамзатов</w:t>
      </w:r>
    </w:p>
    <w:p w:rsidR="00F80BEF" w:rsidRPr="0090408E" w:rsidRDefault="00F80BEF" w:rsidP="00F80BEF">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Pr="0090408E">
        <w:rPr>
          <w:rFonts w:ascii="Times New Roman" w:hAnsi="Times New Roman" w:cs="Times New Roman"/>
          <w:sz w:val="24"/>
          <w:szCs w:val="24"/>
        </w:rPr>
        <w:t>Дагестан справедливо называют заповедником народных художественных промыслов, краем замечательных мастеров.</w:t>
      </w:r>
    </w:p>
    <w:p w:rsidR="00F80BEF" w:rsidRPr="0090408E" w:rsidRDefault="00F80BEF" w:rsidP="00F80BEF">
      <w:pPr>
        <w:spacing w:after="0"/>
        <w:jc w:val="both"/>
        <w:rPr>
          <w:rFonts w:ascii="Times New Roman" w:hAnsi="Times New Roman" w:cs="Times New Roman"/>
          <w:sz w:val="24"/>
          <w:szCs w:val="24"/>
        </w:rPr>
      </w:pPr>
      <w:r w:rsidRPr="0090408E">
        <w:rPr>
          <w:rFonts w:ascii="Times New Roman" w:hAnsi="Times New Roman" w:cs="Times New Roman"/>
          <w:sz w:val="24"/>
          <w:szCs w:val="24"/>
        </w:rPr>
        <w:t>Здесь издавна получили широкое и повсеместное развитие самые различные виды ремесел - художественная обработка металла, резьба по камню и дереву, гончарное производство, ковроделие, обработка кости, узорное вязание и золотошвейное дело.</w:t>
      </w:r>
    </w:p>
    <w:p w:rsidR="00F80BEF" w:rsidRPr="0090408E" w:rsidRDefault="00F80BEF" w:rsidP="00F80BEF">
      <w:pPr>
        <w:spacing w:after="0"/>
        <w:jc w:val="both"/>
        <w:rPr>
          <w:rFonts w:ascii="Times New Roman" w:hAnsi="Times New Roman" w:cs="Times New Roman"/>
          <w:sz w:val="24"/>
          <w:szCs w:val="24"/>
        </w:rPr>
      </w:pPr>
      <w:r w:rsidRPr="0090408E">
        <w:rPr>
          <w:rFonts w:ascii="Times New Roman" w:hAnsi="Times New Roman" w:cs="Times New Roman"/>
          <w:sz w:val="24"/>
          <w:szCs w:val="24"/>
        </w:rPr>
        <w:lastRenderedPageBreak/>
        <w:t>В жизни горного края в прошлом эти виды ремесел играли и ныне продолжают играть очень важную роль. Нигде в нашей стране народные художественные промыслы не приобрели такого большого значения в экономике и духовной жизни народа, не носили столь массового характера, как в горном Дагестане.</w:t>
      </w:r>
    </w:p>
    <w:p w:rsidR="00F80BEF" w:rsidRPr="0090408E" w:rsidRDefault="00F80BEF" w:rsidP="00F80BEF">
      <w:pPr>
        <w:spacing w:after="0"/>
        <w:jc w:val="both"/>
        <w:rPr>
          <w:rFonts w:ascii="Times New Roman" w:hAnsi="Times New Roman" w:cs="Times New Roman"/>
          <w:sz w:val="24"/>
          <w:szCs w:val="24"/>
        </w:rPr>
      </w:pPr>
      <w:r w:rsidRPr="0090408E">
        <w:rPr>
          <w:rFonts w:ascii="Times New Roman" w:hAnsi="Times New Roman" w:cs="Times New Roman"/>
          <w:sz w:val="24"/>
          <w:szCs w:val="24"/>
        </w:rPr>
        <w:t>Изделия народных художественных промыслов Дагестана прошлого и современности являются свидетелями большого трудолюбия, тонкого чувства красоты и художественного дарования дагестанских народов.</w:t>
      </w:r>
    </w:p>
    <w:p w:rsidR="00F80BEF" w:rsidRPr="0090408E" w:rsidRDefault="00F80BEF" w:rsidP="00F80BEF">
      <w:pPr>
        <w:spacing w:after="0"/>
        <w:jc w:val="both"/>
        <w:rPr>
          <w:rFonts w:ascii="Times New Roman" w:hAnsi="Times New Roman" w:cs="Times New Roman"/>
          <w:sz w:val="24"/>
          <w:szCs w:val="24"/>
        </w:rPr>
      </w:pPr>
      <w:r w:rsidRPr="0090408E">
        <w:rPr>
          <w:rFonts w:ascii="Times New Roman" w:hAnsi="Times New Roman" w:cs="Times New Roman"/>
          <w:sz w:val="24"/>
          <w:szCs w:val="24"/>
        </w:rPr>
        <w:t>Еще в эпоху Средневековья в Дагестане сложились крупные специализированные центры по производству тех или иных видов изделий художественного ремесла, находивших широкий сбыт по всему горному краю и далеко за его пределами. Среди них выделялись по степени развития и уровню совершенства изготовляемых изделий села Кубачи, Кумух, Гоцатль, Унцукуль, Балхар, Сулевкент, Ахты, Микрах, Хив, Хучни и город Дербент. Наряду с ними известны были и другие центры традиционных промыслов - ковроделия, резьбы по камню и дереву, медночеканного производства, вязания и вышивки.</w:t>
      </w:r>
      <w:r>
        <w:rPr>
          <w:rFonts w:ascii="Times New Roman" w:hAnsi="Times New Roman" w:cs="Times New Roman"/>
          <w:sz w:val="24"/>
          <w:szCs w:val="24"/>
        </w:rPr>
        <w:t xml:space="preserve"> </w:t>
      </w:r>
      <w:r w:rsidRPr="0090408E">
        <w:rPr>
          <w:rFonts w:ascii="Times New Roman" w:eastAsia="Times New Roman" w:hAnsi="Times New Roman" w:cs="Times New Roman"/>
          <w:sz w:val="24"/>
          <w:szCs w:val="24"/>
          <w:lang w:eastAsia="ru-RU"/>
        </w:rPr>
        <w:t>Эти виды ремесел играли в прошлом и ныне продолжают играть очень важную роль в экономике горного края. Народные художественные промыслы не приобрели такого большого значения в экономике и духовной жизни народа, не носили столь массового характера нигде в нашей стране, как в горном Дагестане.</w:t>
      </w:r>
      <w:r>
        <w:rPr>
          <w:rFonts w:ascii="Times New Roman" w:hAnsi="Times New Roman" w:cs="Times New Roman"/>
          <w:sz w:val="24"/>
          <w:szCs w:val="24"/>
        </w:rPr>
        <w:t xml:space="preserve"> </w:t>
      </w:r>
      <w:r w:rsidRPr="0090408E">
        <w:rPr>
          <w:rFonts w:ascii="Times New Roman" w:eastAsia="Times New Roman" w:hAnsi="Times New Roman" w:cs="Times New Roman"/>
          <w:sz w:val="24"/>
          <w:szCs w:val="24"/>
          <w:lang w:eastAsia="ru-RU"/>
        </w:rPr>
        <w:t>Народные промыслы стали составной и неотъемлемой частью традиционной национальной художественной культуры Дагестана, зародившись еще в глубокой древности и пройдя ряд этапов своего развития и совершенствования.</w:t>
      </w: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Народные промыслы всегда играли важную роль в жизни дагестанцев. Это все благодаря редкостным природным особенностям и разнообразным сырьевым ресурсам.</w:t>
      </w:r>
    </w:p>
    <w:p w:rsidR="00F80BEF" w:rsidRPr="0090408E" w:rsidRDefault="00F80BEF" w:rsidP="00F80BEF">
      <w:pPr>
        <w:pStyle w:val="a4"/>
        <w:shd w:val="clear" w:color="auto" w:fill="FFFFFF"/>
        <w:spacing w:before="0" w:beforeAutospacing="0" w:after="0" w:afterAutospacing="0" w:line="276" w:lineRule="auto"/>
        <w:jc w:val="both"/>
      </w:pPr>
      <w:r w:rsidRPr="0090408E">
        <w:t>В Дагестане у каждого народа своя особенная линия в развитии промыслов и уникальные художественные приемы.</w:t>
      </w:r>
    </w:p>
    <w:p w:rsidR="00F80BEF" w:rsidRPr="0090408E" w:rsidRDefault="00F80BEF" w:rsidP="00F80BEF">
      <w:pPr>
        <w:pStyle w:val="a4"/>
        <w:shd w:val="clear" w:color="auto" w:fill="FFFFFF"/>
        <w:spacing w:before="0" w:beforeAutospacing="0" w:after="0" w:afterAutospacing="0" w:line="276" w:lineRule="auto"/>
        <w:jc w:val="center"/>
      </w:pPr>
      <w:r w:rsidRPr="0090408E">
        <w:rPr>
          <w:noProof/>
          <w:bdr w:val="single" w:sz="4" w:space="0" w:color="000000" w:frame="1"/>
        </w:rPr>
        <w:drawing>
          <wp:inline distT="0" distB="0" distL="0" distR="0">
            <wp:extent cx="4494428" cy="2022167"/>
            <wp:effectExtent l="19050" t="0" r="1372" b="0"/>
            <wp:docPr id="43" name="Рисунок 1" descr="Табасаран">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абасаран"/>
                    <pic:cNvPicPr>
                      <a:picLocks noChangeAspect="1" noChangeArrowheads="1"/>
                    </pic:cNvPicPr>
                  </pic:nvPicPr>
                  <pic:blipFill>
                    <a:blip r:embed="rId27"/>
                    <a:srcRect/>
                    <a:stretch>
                      <a:fillRect/>
                    </a:stretch>
                  </pic:blipFill>
                  <pic:spPr bwMode="auto">
                    <a:xfrm>
                      <a:off x="0" y="0"/>
                      <a:ext cx="4498123" cy="2023830"/>
                    </a:xfrm>
                    <a:prstGeom prst="rect">
                      <a:avLst/>
                    </a:prstGeom>
                    <a:noFill/>
                    <a:ln w="9525">
                      <a:noFill/>
                      <a:miter lim="800000"/>
                      <a:headEnd/>
                      <a:tailEnd/>
                    </a:ln>
                  </pic:spPr>
                </pic:pic>
              </a:graphicData>
            </a:graphic>
          </wp:inline>
        </w:drawing>
      </w:r>
    </w:p>
    <w:p w:rsidR="00F80BEF" w:rsidRPr="0090408E" w:rsidRDefault="00F80BEF" w:rsidP="00F80BEF">
      <w:pPr>
        <w:pStyle w:val="a4"/>
        <w:shd w:val="clear" w:color="auto" w:fill="FFFFFF"/>
        <w:spacing w:before="0" w:beforeAutospacing="0" w:after="0" w:afterAutospacing="0" w:line="276" w:lineRule="auto"/>
        <w:jc w:val="both"/>
      </w:pPr>
      <w:r w:rsidRPr="0090408E">
        <w:t xml:space="preserve">   </w:t>
      </w:r>
      <w:r>
        <w:t xml:space="preserve">      </w:t>
      </w:r>
      <w:r w:rsidRPr="0090408E">
        <w:t>Самым популярным видом искусства декорации является ручное ковроткачество. Ковер - это один из самых ценных вещей в доме дагестанца. И мастерство ковроткачества всегда передавалось через поколения, дочери заимствовали навыки материи в этом деле, при этом оттачивая их и совершенствуя рисунки и орнамент. Существовали два вида ковров: ворсовые и безворсовые, у каждого из которых были свои излюбленные узоры. И каждый народ преподносил их особенно и неповторимо. Но самым большим мастерством исполнения, сочетанием цветов и рисунков</w:t>
      </w:r>
      <w:r>
        <w:t xml:space="preserve"> прославились ковры Табасарана. </w:t>
      </w:r>
      <w:r w:rsidRPr="0090408E">
        <w:t>Ковры, сотканные в Дагестане, можно увидеть в музеях многих крупных городов- «</w:t>
      </w:r>
      <w:r>
        <w:t>Табасаран», «Ахты», «Дербент»</w:t>
      </w:r>
      <w:r w:rsidRPr="0090408E">
        <w:t xml:space="preserve"> - это названия ковровых композиций, вошедших в мировой каталог. </w:t>
      </w: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 xml:space="preserve">Еще одним распространенным видом дагестанских промыслов является гончарное искусство, самое большое распространение которое получило в ауле Балхар. </w:t>
      </w:r>
      <w:r>
        <w:t xml:space="preserve">                </w:t>
      </w:r>
      <w:r w:rsidRPr="0090408E">
        <w:lastRenderedPageBreak/>
        <w:t>Мастера лакского аула переняли лучшие навыки мастеров древности. Их продукция всегда отличалась хорошей прочностью, прекрасными декоративными качествами, красотой форм. Весь Кавказ знал о мастерах данного искусства из этого аула. Да и по сей день их изделия не потеряли свою ценность и являются гордостью дагестанского народа.</w:t>
      </w:r>
    </w:p>
    <w:p w:rsidR="00F80BEF" w:rsidRDefault="00F80BEF" w:rsidP="00F80BEF">
      <w:pPr>
        <w:pStyle w:val="a4"/>
        <w:shd w:val="clear" w:color="auto" w:fill="FFFFFF"/>
        <w:spacing w:before="0" w:beforeAutospacing="0" w:after="0" w:afterAutospacing="0" w:line="276" w:lineRule="auto"/>
        <w:jc w:val="center"/>
      </w:pPr>
      <w:r w:rsidRPr="0090408E">
        <w:rPr>
          <w:noProof/>
        </w:rPr>
        <w:drawing>
          <wp:inline distT="0" distB="0" distL="0" distR="0">
            <wp:extent cx="2827517" cy="1844983"/>
            <wp:effectExtent l="19050" t="0" r="0" b="0"/>
            <wp:docPr id="44" name="Рисунок 2" descr="Балхарские изделия">
              <a:hlinkClick xmlns:a="http://schemas.openxmlformats.org/drawingml/2006/main" r:id="rId28"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Балхарские изделия"/>
                    <pic:cNvPicPr>
                      <a:picLocks noChangeAspect="1" noChangeArrowheads="1"/>
                    </pic:cNvPicPr>
                  </pic:nvPicPr>
                  <pic:blipFill>
                    <a:blip r:embed="rId29"/>
                    <a:srcRect/>
                    <a:stretch>
                      <a:fillRect/>
                    </a:stretch>
                  </pic:blipFill>
                  <pic:spPr bwMode="auto">
                    <a:xfrm>
                      <a:off x="0" y="0"/>
                      <a:ext cx="2825455" cy="1843638"/>
                    </a:xfrm>
                    <a:prstGeom prst="rect">
                      <a:avLst/>
                    </a:prstGeom>
                    <a:noFill/>
                    <a:ln w="9525">
                      <a:noFill/>
                      <a:miter lim="800000"/>
                      <a:headEnd/>
                      <a:tailEnd/>
                    </a:ln>
                  </pic:spPr>
                </pic:pic>
              </a:graphicData>
            </a:graphic>
          </wp:inline>
        </w:drawing>
      </w:r>
      <w:r w:rsidRPr="0090408E">
        <w:br/>
      </w: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Художественная обработка металла - следующий вид декоративного искусства, большое распространение который получил в селе </w:t>
      </w:r>
      <w:hyperlink r:id="rId30" w:history="1">
        <w:r w:rsidRPr="0090408E">
          <w:rPr>
            <w:rStyle w:val="a3"/>
            <w:color w:val="auto"/>
          </w:rPr>
          <w:t>Кубачи</w:t>
        </w:r>
      </w:hyperlink>
      <w:r w:rsidRPr="0090408E">
        <w:t xml:space="preserve">, Амузги, Гоцатль и других. В селе Кубачи обработка металла практикуется уже тысячу лет. Навыки данного дела передаются </w:t>
      </w:r>
      <w:r>
        <w:t xml:space="preserve">от отца к сыну. Их продукция </w:t>
      </w:r>
      <w:r w:rsidRPr="0090408E">
        <w:t xml:space="preserve"> хорошо экспортируется, поэтому металлообрабатывающее производство в селе Кубачи является довольно перспективным. Кубачинцы очень бережно относятся к своему делу, и каждый их дом является настоящим музеем.</w:t>
      </w:r>
      <w:r w:rsidRPr="0090408E">
        <w:br/>
      </w:r>
      <w:r w:rsidRPr="0090408E">
        <w:rPr>
          <w:noProof/>
          <w:bdr w:val="single" w:sz="4" w:space="0" w:color="000000" w:frame="1"/>
        </w:rPr>
        <w:drawing>
          <wp:inline distT="0" distB="0" distL="0" distR="0">
            <wp:extent cx="2640827" cy="1566407"/>
            <wp:effectExtent l="19050" t="0" r="7123" b="0"/>
            <wp:docPr id="45" name="Рисунок 3" descr="Кубачинские кинжалы">
              <a:hlinkClick xmlns:a="http://schemas.openxmlformats.org/drawingml/2006/main" r:id="rId31"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Кубачинские кинжалы"/>
                    <pic:cNvPicPr>
                      <a:picLocks noChangeAspect="1" noChangeArrowheads="1"/>
                    </pic:cNvPicPr>
                  </pic:nvPicPr>
                  <pic:blipFill>
                    <a:blip r:embed="rId32"/>
                    <a:srcRect/>
                    <a:stretch>
                      <a:fillRect/>
                    </a:stretch>
                  </pic:blipFill>
                  <pic:spPr bwMode="auto">
                    <a:xfrm>
                      <a:off x="0" y="0"/>
                      <a:ext cx="2643895" cy="1568227"/>
                    </a:xfrm>
                    <a:prstGeom prst="rect">
                      <a:avLst/>
                    </a:prstGeom>
                    <a:noFill/>
                    <a:ln w="9525">
                      <a:noFill/>
                      <a:miter lim="800000"/>
                      <a:headEnd/>
                      <a:tailEnd/>
                    </a:ln>
                  </pic:spPr>
                </pic:pic>
              </a:graphicData>
            </a:graphic>
          </wp:inline>
        </w:drawing>
      </w:r>
      <w:r w:rsidRPr="0090408E">
        <w:rPr>
          <w:noProof/>
          <w:bdr w:val="single" w:sz="4" w:space="0" w:color="000000" w:frame="1"/>
        </w:rPr>
        <w:drawing>
          <wp:inline distT="0" distB="0" distL="0" distR="0">
            <wp:extent cx="2492927" cy="1574358"/>
            <wp:effectExtent l="19050" t="0" r="2623" b="0"/>
            <wp:docPr id="46" name="Рисунок 4" descr="Украшения Кубачинские">
              <a:hlinkClick xmlns:a="http://schemas.openxmlformats.org/drawingml/2006/main" r:id="rId3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Украшения Кубачинские"/>
                    <pic:cNvPicPr>
                      <a:picLocks noChangeAspect="1" noChangeArrowheads="1"/>
                    </pic:cNvPicPr>
                  </pic:nvPicPr>
                  <pic:blipFill>
                    <a:blip r:embed="rId34"/>
                    <a:srcRect/>
                    <a:stretch>
                      <a:fillRect/>
                    </a:stretch>
                  </pic:blipFill>
                  <pic:spPr bwMode="auto">
                    <a:xfrm>
                      <a:off x="0" y="0"/>
                      <a:ext cx="2494483" cy="1575341"/>
                    </a:xfrm>
                    <a:prstGeom prst="rect">
                      <a:avLst/>
                    </a:prstGeom>
                    <a:noFill/>
                    <a:ln w="9525">
                      <a:noFill/>
                      <a:miter lim="800000"/>
                      <a:headEnd/>
                      <a:tailEnd/>
                    </a:ln>
                  </pic:spPr>
                </pic:pic>
              </a:graphicData>
            </a:graphic>
          </wp:inline>
        </w:drawing>
      </w:r>
    </w:p>
    <w:p w:rsidR="00F80BEF" w:rsidRDefault="00F80BEF" w:rsidP="00F80BEF">
      <w:pPr>
        <w:pStyle w:val="a4"/>
        <w:shd w:val="clear" w:color="auto" w:fill="FFFFFF"/>
        <w:spacing w:before="0" w:beforeAutospacing="0" w:after="0" w:afterAutospacing="0" w:line="276" w:lineRule="auto"/>
        <w:jc w:val="both"/>
      </w:pPr>
    </w:p>
    <w:p w:rsidR="00F80BEF" w:rsidRPr="0090408E" w:rsidRDefault="00F80BEF" w:rsidP="00F80BEF">
      <w:pPr>
        <w:pStyle w:val="a4"/>
        <w:shd w:val="clear" w:color="auto" w:fill="FFFFFF"/>
        <w:spacing w:before="0" w:beforeAutospacing="0" w:after="0" w:afterAutospacing="0" w:line="276" w:lineRule="auto"/>
        <w:jc w:val="both"/>
      </w:pPr>
      <w:r>
        <w:t xml:space="preserve">        </w:t>
      </w:r>
      <w:r w:rsidRPr="0090408E">
        <w:t>Нельзя не отметить и село Гоцатль, в котором производство возникло еще в 1958 году. Мастера этого села используют в металлообработке черни и оксидирования.</w:t>
      </w:r>
      <w:r w:rsidRPr="0090408E">
        <w:br/>
        <w:t>Одним из самых интересных видов промысла является художественная обработка дерева. Большое распространение в этом декоративно-прикладном искусстве получила Унцукульская насечка.</w:t>
      </w:r>
    </w:p>
    <w:p w:rsidR="00F80BEF" w:rsidRPr="0090408E" w:rsidRDefault="00F80BEF" w:rsidP="00F80BEF">
      <w:pPr>
        <w:pStyle w:val="a4"/>
        <w:shd w:val="clear" w:color="auto" w:fill="FFFFFF"/>
        <w:spacing w:before="0" w:beforeAutospacing="0" w:after="0" w:afterAutospacing="0" w:line="276" w:lineRule="auto"/>
        <w:jc w:val="center"/>
      </w:pPr>
      <w:r w:rsidRPr="0090408E">
        <w:rPr>
          <w:noProof/>
          <w:bdr w:val="single" w:sz="4" w:space="0" w:color="000000" w:frame="1"/>
        </w:rPr>
        <w:drawing>
          <wp:inline distT="0" distB="0" distL="0" distR="0">
            <wp:extent cx="2102358" cy="1964774"/>
            <wp:effectExtent l="19050" t="0" r="0" b="0"/>
            <wp:docPr id="47" name="Рисунок 5" descr="Унцукульская насечка">
              <a:hlinkClick xmlns:a="http://schemas.openxmlformats.org/drawingml/2006/main" r:id="rId35"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Унцукульская насечка"/>
                    <pic:cNvPicPr>
                      <a:picLocks noChangeAspect="1" noChangeArrowheads="1"/>
                    </pic:cNvPicPr>
                  </pic:nvPicPr>
                  <pic:blipFill>
                    <a:blip r:embed="rId36" cstate="print"/>
                    <a:srcRect/>
                    <a:stretch>
                      <a:fillRect/>
                    </a:stretch>
                  </pic:blipFill>
                  <pic:spPr bwMode="auto">
                    <a:xfrm>
                      <a:off x="0" y="0"/>
                      <a:ext cx="2103303" cy="1965657"/>
                    </a:xfrm>
                    <a:prstGeom prst="rect">
                      <a:avLst/>
                    </a:prstGeom>
                    <a:noFill/>
                    <a:ln w="9525">
                      <a:noFill/>
                      <a:miter lim="800000"/>
                      <a:headEnd/>
                      <a:tailEnd/>
                    </a:ln>
                  </pic:spPr>
                </pic:pic>
              </a:graphicData>
            </a:graphic>
          </wp:inline>
        </w:drawing>
      </w:r>
      <w:r w:rsidRPr="0090408E">
        <w:rPr>
          <w:noProof/>
        </w:rPr>
        <w:drawing>
          <wp:inline distT="0" distB="0" distL="0" distR="0">
            <wp:extent cx="2394966" cy="2031270"/>
            <wp:effectExtent l="19050" t="0" r="5334" b="0"/>
            <wp:docPr id="48" name="Рисунок 14" descr="http://dagpravda.zkrv.ru/upload/materials/full_1_1_1_1_1_1_1_1_1_1_1_F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dagpravda.zkrv.ru/upload/materials/full_1_1_1_1_1_1_1_1_1_1_1_Foto.jpg"/>
                    <pic:cNvPicPr>
                      <a:picLocks noChangeAspect="1" noChangeArrowheads="1"/>
                    </pic:cNvPicPr>
                  </pic:nvPicPr>
                  <pic:blipFill>
                    <a:blip r:embed="rId37"/>
                    <a:srcRect/>
                    <a:stretch>
                      <a:fillRect/>
                    </a:stretch>
                  </pic:blipFill>
                  <pic:spPr bwMode="auto">
                    <a:xfrm>
                      <a:off x="0" y="0"/>
                      <a:ext cx="2396846" cy="2032864"/>
                    </a:xfrm>
                    <a:prstGeom prst="rect">
                      <a:avLst/>
                    </a:prstGeom>
                    <a:noFill/>
                    <a:ln w="9525">
                      <a:noFill/>
                      <a:miter lim="800000"/>
                      <a:headEnd/>
                      <a:tailEnd/>
                    </a:ln>
                  </pic:spPr>
                </pic:pic>
              </a:graphicData>
            </a:graphic>
          </wp:inline>
        </w:drawing>
      </w:r>
    </w:p>
    <w:p w:rsidR="00F80BEF" w:rsidRPr="0090408E" w:rsidRDefault="00F80BEF" w:rsidP="00F80BEF">
      <w:pPr>
        <w:pStyle w:val="a4"/>
        <w:shd w:val="clear" w:color="auto" w:fill="FFFFFF"/>
        <w:spacing w:before="0" w:beforeAutospacing="0" w:after="0" w:afterAutospacing="0" w:line="276" w:lineRule="auto"/>
        <w:jc w:val="both"/>
      </w:pPr>
      <w:r>
        <w:lastRenderedPageBreak/>
        <w:t xml:space="preserve">           </w:t>
      </w:r>
      <w:r w:rsidRPr="0090408E">
        <w:t>Насечка металлом - это технология, с помощью которой обрабатывали дерево мастера. В результате ее использования они добивались создания разнообразных рисунков на изделиях. Объем работы мастеров внушительный, требует особых способностей, строго просчитанных действий и приемов.</w:t>
      </w:r>
    </w:p>
    <w:p w:rsidR="00F80BEF" w:rsidRPr="00F80BEF" w:rsidRDefault="00F80BEF" w:rsidP="00F80BEF">
      <w:pPr>
        <w:pStyle w:val="a4"/>
        <w:shd w:val="clear" w:color="auto" w:fill="FFFFFF"/>
        <w:spacing w:before="0" w:beforeAutospacing="0" w:after="104" w:afterAutospacing="0" w:line="276" w:lineRule="auto"/>
        <w:jc w:val="both"/>
      </w:pPr>
      <w:r w:rsidRPr="0090408E">
        <w:t>Дагестанские мастера бережно хранят свои традиции. Технологии и знания передаются из поколений в поколения.</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 xml:space="preserve">Культура Дагестана учить соблюдать добрые </w:t>
      </w:r>
      <w:r w:rsidRPr="00F80BEF">
        <w:rPr>
          <w:rFonts w:ascii="Times New Roman" w:eastAsia="Calibri" w:hAnsi="Times New Roman" w:cs="Times New Roman"/>
          <w:color w:val="FF0000"/>
          <w:sz w:val="24"/>
          <w:szCs w:val="24"/>
        </w:rPr>
        <w:t xml:space="preserve">традиции </w:t>
      </w:r>
      <w:r w:rsidRPr="00F80BEF">
        <w:rPr>
          <w:rFonts w:ascii="Times New Roman" w:eastAsia="Calibri" w:hAnsi="Times New Roman" w:cs="Times New Roman"/>
          <w:sz w:val="24"/>
          <w:szCs w:val="24"/>
        </w:rPr>
        <w:t>го</w:t>
      </w:r>
      <w:r>
        <w:rPr>
          <w:rFonts w:ascii="Times New Roman" w:hAnsi="Times New Roman" w:cs="Times New Roman"/>
          <w:sz w:val="24"/>
          <w:szCs w:val="24"/>
        </w:rPr>
        <w:t>степриимства, уважения человека</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дружить семьями, родами, народами.</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F80BEF">
        <w:rPr>
          <w:rFonts w:ascii="Times New Roman" w:eastAsia="Calibri" w:hAnsi="Times New Roman" w:cs="Times New Roman"/>
          <w:color w:val="FF0000"/>
          <w:sz w:val="24"/>
          <w:szCs w:val="24"/>
        </w:rPr>
        <w:t>Семья</w:t>
      </w:r>
      <w:r w:rsidRPr="00F80BEF">
        <w:rPr>
          <w:rFonts w:ascii="Times New Roman" w:eastAsia="Calibri" w:hAnsi="Times New Roman" w:cs="Times New Roman"/>
          <w:sz w:val="24"/>
          <w:szCs w:val="24"/>
        </w:rPr>
        <w:t xml:space="preserve"> –</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 xml:space="preserve">это самый родной круг людей. Она учить различать добро и зло, </w:t>
      </w:r>
      <w:r>
        <w:rPr>
          <w:rFonts w:ascii="Times New Roman" w:hAnsi="Times New Roman" w:cs="Times New Roman"/>
          <w:sz w:val="24"/>
          <w:szCs w:val="24"/>
        </w:rPr>
        <w:t>красоту и пошлость</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 xml:space="preserve">мудрость и глупость. У каждого члена семьи есть свои обязанности. </w:t>
      </w:r>
    </w:p>
    <w:p w:rsidR="00F80BEF" w:rsidRPr="00F80BEF" w:rsidRDefault="00F80BEF" w:rsidP="00F80BEF">
      <w:pPr>
        <w:tabs>
          <w:tab w:val="left" w:pos="0"/>
        </w:tabs>
        <w:spacing w:after="0"/>
        <w:jc w:val="both"/>
        <w:rPr>
          <w:rFonts w:ascii="Times New Roman" w:eastAsia="Calibri" w:hAnsi="Times New Roman" w:cs="Times New Roman"/>
          <w:color w:val="FF0000"/>
          <w:sz w:val="24"/>
          <w:szCs w:val="24"/>
        </w:rPr>
      </w:pPr>
      <w:r>
        <w:rPr>
          <w:rFonts w:ascii="Times New Roman" w:hAnsi="Times New Roman" w:cs="Times New Roman"/>
          <w:sz w:val="24"/>
          <w:szCs w:val="24"/>
        </w:rPr>
        <w:t xml:space="preserve">         </w:t>
      </w:r>
      <w:r w:rsidRPr="00F80BEF">
        <w:rPr>
          <w:rFonts w:ascii="Times New Roman" w:eastAsia="Calibri" w:hAnsi="Times New Roman" w:cs="Times New Roman"/>
          <w:color w:val="FF0000"/>
          <w:sz w:val="24"/>
          <w:szCs w:val="24"/>
        </w:rPr>
        <w:t>Уважение к родителям.</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sidRPr="00F80BEF">
        <w:rPr>
          <w:rFonts w:ascii="Times New Roman" w:eastAsia="Calibri" w:hAnsi="Times New Roman" w:cs="Times New Roman"/>
          <w:sz w:val="24"/>
          <w:szCs w:val="24"/>
        </w:rPr>
        <w:t xml:space="preserve"> По традиции дети всегда должны уважать своих родителей, быть к ним внимательными. Перед родителями не принято держать руки в карманах, стоять полусогнутым. Нельзя сидеть развалившись, чесать затылок, жевать. Не принято слишком громко говорить ил</w:t>
      </w:r>
      <w:r>
        <w:rPr>
          <w:rFonts w:ascii="Times New Roman" w:hAnsi="Times New Roman" w:cs="Times New Roman"/>
          <w:sz w:val="24"/>
          <w:szCs w:val="24"/>
        </w:rPr>
        <w:t>и смеяться</w:t>
      </w:r>
      <w:r w:rsidRPr="00F80BEF">
        <w:rPr>
          <w:rFonts w:ascii="Times New Roman" w:eastAsia="Calibri" w:hAnsi="Times New Roman" w:cs="Times New Roman"/>
          <w:sz w:val="24"/>
          <w:szCs w:val="24"/>
        </w:rPr>
        <w:t>. Сын перед отцом не садится без приглашения.  На вопросы надо отвечать скромно, кратко и почтительно.</w:t>
      </w:r>
    </w:p>
    <w:p w:rsidR="00F80BEF" w:rsidRPr="00F80BEF" w:rsidRDefault="00F80BEF" w:rsidP="00F80BEF">
      <w:pPr>
        <w:tabs>
          <w:tab w:val="left" w:pos="0"/>
        </w:tabs>
        <w:spacing w:after="0"/>
        <w:jc w:val="both"/>
        <w:rPr>
          <w:rFonts w:ascii="Times New Roman" w:eastAsia="Calibri" w:hAnsi="Times New Roman" w:cs="Times New Roman"/>
          <w:color w:val="FF0000"/>
          <w:sz w:val="24"/>
          <w:szCs w:val="24"/>
        </w:rPr>
      </w:pPr>
      <w:r>
        <w:rPr>
          <w:rFonts w:ascii="Times New Roman" w:hAnsi="Times New Roman" w:cs="Times New Roman"/>
          <w:sz w:val="24"/>
          <w:szCs w:val="24"/>
        </w:rPr>
        <w:t xml:space="preserve">         </w:t>
      </w:r>
      <w:r w:rsidRPr="00F80BEF">
        <w:rPr>
          <w:rFonts w:ascii="Times New Roman" w:eastAsia="Calibri" w:hAnsi="Times New Roman" w:cs="Times New Roman"/>
          <w:color w:val="FF0000"/>
          <w:sz w:val="24"/>
          <w:szCs w:val="24"/>
        </w:rPr>
        <w:t>Уважение к братьям и сестрам.</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sidRPr="00F80BEF">
        <w:rPr>
          <w:rFonts w:ascii="Times New Roman" w:eastAsia="Calibri" w:hAnsi="Times New Roman" w:cs="Times New Roman"/>
          <w:sz w:val="24"/>
          <w:szCs w:val="24"/>
        </w:rPr>
        <w:t>По одной</w:t>
      </w:r>
      <w:r>
        <w:rPr>
          <w:rFonts w:ascii="Times New Roman" w:hAnsi="Times New Roman" w:cs="Times New Roman"/>
          <w:sz w:val="24"/>
          <w:szCs w:val="24"/>
        </w:rPr>
        <w:t xml:space="preserve"> традиции брат оберегает сестру</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защищает её</w:t>
      </w:r>
      <w:r w:rsidRPr="00F80BEF">
        <w:rPr>
          <w:rFonts w:ascii="Times New Roman" w:eastAsia="Calibri" w:hAnsi="Times New Roman" w:cs="Times New Roman"/>
          <w:sz w:val="24"/>
          <w:szCs w:val="24"/>
        </w:rPr>
        <w:t xml:space="preserve">, помогает ей, заботится о ней. Дочь получает разрешение у отца, </w:t>
      </w:r>
      <w:r>
        <w:rPr>
          <w:rFonts w:ascii="Times New Roman" w:hAnsi="Times New Roman" w:cs="Times New Roman"/>
          <w:sz w:val="24"/>
          <w:szCs w:val="24"/>
        </w:rPr>
        <w:t>сестра – у брата. Если нет отца</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дом брата для сестры- </w:t>
      </w:r>
      <w:r w:rsidRPr="00F80BEF">
        <w:rPr>
          <w:rFonts w:ascii="Times New Roman" w:eastAsia="Calibri" w:hAnsi="Times New Roman" w:cs="Times New Roman"/>
          <w:sz w:val="24"/>
          <w:szCs w:val="24"/>
        </w:rPr>
        <w:t>родной дом! Сестра –</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 xml:space="preserve">хозяйка дома. Она готовит пищу, кормит семью, стирает бельё, </w:t>
      </w:r>
      <w:r>
        <w:rPr>
          <w:rFonts w:ascii="Times New Roman" w:hAnsi="Times New Roman" w:cs="Times New Roman"/>
          <w:sz w:val="24"/>
          <w:szCs w:val="24"/>
        </w:rPr>
        <w:t>смотрит за младшими. «</w:t>
      </w:r>
      <w:r w:rsidRPr="00F80BEF">
        <w:rPr>
          <w:rFonts w:ascii="Times New Roman" w:eastAsia="Calibri" w:hAnsi="Times New Roman" w:cs="Times New Roman"/>
          <w:sz w:val="24"/>
          <w:szCs w:val="24"/>
        </w:rPr>
        <w:t>Дружба братьев крепче каменной стены» - гласит пословица народов Дагестана.</w:t>
      </w:r>
    </w:p>
    <w:p w:rsidR="00F80BEF" w:rsidRPr="00F80BEF" w:rsidRDefault="00F80BEF" w:rsidP="00F80BEF">
      <w:pPr>
        <w:tabs>
          <w:tab w:val="left" w:pos="0"/>
        </w:tabs>
        <w:spacing w:after="0"/>
        <w:jc w:val="both"/>
        <w:rPr>
          <w:rFonts w:ascii="Times New Roman" w:eastAsia="Calibri" w:hAnsi="Times New Roman" w:cs="Times New Roman"/>
          <w:color w:val="FF0000"/>
          <w:sz w:val="24"/>
          <w:szCs w:val="24"/>
        </w:rPr>
      </w:pPr>
      <w:r>
        <w:rPr>
          <w:rFonts w:ascii="Times New Roman" w:hAnsi="Times New Roman" w:cs="Times New Roman"/>
          <w:color w:val="FF0000"/>
          <w:sz w:val="24"/>
          <w:szCs w:val="24"/>
        </w:rPr>
        <w:t xml:space="preserve">            </w:t>
      </w:r>
      <w:r w:rsidRPr="00F80BEF">
        <w:rPr>
          <w:rFonts w:ascii="Times New Roman" w:eastAsia="Calibri" w:hAnsi="Times New Roman" w:cs="Times New Roman"/>
          <w:color w:val="FF0000"/>
          <w:sz w:val="24"/>
          <w:szCs w:val="24"/>
        </w:rPr>
        <w:t>Уважение к соседу.</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sidRPr="00F80BEF">
        <w:rPr>
          <w:rFonts w:ascii="Times New Roman" w:eastAsia="Calibri" w:hAnsi="Times New Roman" w:cs="Times New Roman"/>
          <w:sz w:val="24"/>
          <w:szCs w:val="24"/>
        </w:rPr>
        <w:t>Ещё одна традиция дагестанской семьи это традиция добрососедства. Встречая</w:t>
      </w:r>
      <w:r>
        <w:rPr>
          <w:rFonts w:ascii="Times New Roman" w:hAnsi="Times New Roman" w:cs="Times New Roman"/>
          <w:sz w:val="24"/>
          <w:szCs w:val="24"/>
        </w:rPr>
        <w:t xml:space="preserve"> соседа нужно с ним здороваться</w:t>
      </w:r>
      <w:r w:rsidRPr="00F80BEF">
        <w:rPr>
          <w:rFonts w:ascii="Times New Roman" w:eastAsia="Calibri" w:hAnsi="Times New Roman" w:cs="Times New Roman"/>
          <w:sz w:val="24"/>
          <w:szCs w:val="24"/>
        </w:rPr>
        <w:t>, спрашивать о делах, о заботах, предложить свои</w:t>
      </w:r>
      <w:r>
        <w:rPr>
          <w:rFonts w:ascii="Times New Roman" w:hAnsi="Times New Roman" w:cs="Times New Roman"/>
          <w:sz w:val="24"/>
          <w:szCs w:val="24"/>
        </w:rPr>
        <w:t xml:space="preserve"> услуги, помощь. Нужно посещать</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поддерживать соседа</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особенно когда он болен, когда у него гости,</w:t>
      </w:r>
      <w:r>
        <w:rPr>
          <w:rFonts w:ascii="Times New Roman" w:hAnsi="Times New Roman" w:cs="Times New Roman"/>
          <w:sz w:val="24"/>
          <w:szCs w:val="24"/>
        </w:rPr>
        <w:t xml:space="preserve"> свадьба, праздник</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несчастный случай.</w:t>
      </w:r>
    </w:p>
    <w:p w:rsidR="00F80BEF" w:rsidRPr="00F80BEF" w:rsidRDefault="00F80BEF" w:rsidP="00F80BEF">
      <w:pPr>
        <w:tabs>
          <w:tab w:val="left" w:pos="0"/>
        </w:tabs>
        <w:spacing w:after="0"/>
        <w:jc w:val="both"/>
        <w:rPr>
          <w:rFonts w:ascii="Times New Roman" w:eastAsia="Calibri" w:hAnsi="Times New Roman" w:cs="Times New Roman"/>
          <w:color w:val="FF0000"/>
          <w:sz w:val="24"/>
          <w:szCs w:val="24"/>
        </w:rPr>
      </w:pPr>
      <w:r w:rsidRPr="00F80BEF">
        <w:rPr>
          <w:rFonts w:ascii="Times New Roman" w:hAnsi="Times New Roman" w:cs="Times New Roman"/>
          <w:color w:val="FF0000"/>
          <w:sz w:val="24"/>
          <w:szCs w:val="24"/>
        </w:rPr>
        <w:t xml:space="preserve">              Уважение к гостям</w:t>
      </w:r>
      <w:r w:rsidRPr="00F80BEF">
        <w:rPr>
          <w:rFonts w:ascii="Times New Roman" w:eastAsia="Calibri" w:hAnsi="Times New Roman" w:cs="Times New Roman"/>
          <w:color w:val="FF0000"/>
          <w:sz w:val="24"/>
          <w:szCs w:val="24"/>
        </w:rPr>
        <w:t>.</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Увидев гостя</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хозяин должен выйти ему навстречу и поприветствовать его. Гостья сажают на почетное место хозяин садится после гостя или одновременно с ним . Гостья спрашивают о здоровье ,о родных и близких. После спрашивают о новостях. Затем накрывают стол и падают лучшую еду из того что есть в доме. Пе</w:t>
      </w:r>
      <w:r>
        <w:rPr>
          <w:rFonts w:ascii="Times New Roman" w:hAnsi="Times New Roman" w:cs="Times New Roman"/>
          <w:sz w:val="24"/>
          <w:szCs w:val="24"/>
        </w:rPr>
        <w:t>ред едой предлагают помыть руки</w:t>
      </w:r>
      <w:r w:rsidRPr="00F80BEF">
        <w:rPr>
          <w:rFonts w:ascii="Times New Roman" w:eastAsia="Calibri" w:hAnsi="Times New Roman" w:cs="Times New Roman"/>
          <w:sz w:val="24"/>
          <w:szCs w:val="24"/>
        </w:rPr>
        <w:t>. Нельзя съесть свою порцию еды раньше гостя. В этом случае гость тоже будет вынужден оторваться от пищи.</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 xml:space="preserve">         </w:t>
      </w:r>
      <w:r w:rsidRPr="00F80BEF">
        <w:rPr>
          <w:rFonts w:ascii="Times New Roman" w:eastAsia="Calibri" w:hAnsi="Times New Roman" w:cs="Times New Roman"/>
          <w:color w:val="FF0000"/>
          <w:sz w:val="24"/>
          <w:szCs w:val="24"/>
        </w:rPr>
        <w:t>Тухум</w:t>
      </w:r>
      <w:r w:rsidRPr="00F80BEF">
        <w:rPr>
          <w:rFonts w:ascii="Times New Roman" w:eastAsia="Calibri" w:hAnsi="Times New Roman" w:cs="Times New Roman"/>
          <w:sz w:val="24"/>
          <w:szCs w:val="24"/>
        </w:rPr>
        <w:t xml:space="preserve"> у дагестанцев</w:t>
      </w:r>
      <w:r>
        <w:rPr>
          <w:rFonts w:ascii="Times New Roman" w:hAnsi="Times New Roman" w:cs="Times New Roman"/>
          <w:sz w:val="24"/>
          <w:szCs w:val="24"/>
        </w:rPr>
        <w:t xml:space="preserve"> - это значит</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родня. По традиции каждая семья относится к какому – ни</w:t>
      </w:r>
      <w:r>
        <w:rPr>
          <w:rFonts w:ascii="Times New Roman" w:hAnsi="Times New Roman" w:cs="Times New Roman"/>
          <w:sz w:val="24"/>
          <w:szCs w:val="24"/>
        </w:rPr>
        <w:t>будь тухуму.  Находясь в тухуме</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человек с детства узнает св</w:t>
      </w:r>
      <w:r>
        <w:rPr>
          <w:rFonts w:ascii="Times New Roman" w:hAnsi="Times New Roman" w:cs="Times New Roman"/>
          <w:sz w:val="24"/>
          <w:szCs w:val="24"/>
        </w:rPr>
        <w:t>оих родныхи близких: двоюродных</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троюродных братьев и сестер. Тухумное родство помогает поддерживать друг друга. У каждого тухума есть своя фамилия и свой глава. Главой считается самый старший в роду. Существуют следующие традиции тухума:</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1.Д</w:t>
      </w:r>
      <w:r w:rsidRPr="00F80BEF">
        <w:rPr>
          <w:rFonts w:ascii="Times New Roman" w:eastAsia="Calibri" w:hAnsi="Times New Roman" w:cs="Times New Roman"/>
          <w:sz w:val="24"/>
          <w:szCs w:val="24"/>
        </w:rPr>
        <w:t>ружно и рядом строить дома.</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2.Вместе пасти личный скот</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выходить на сеновал, уборку урожая.</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3. Д</w:t>
      </w:r>
      <w:r w:rsidRPr="00F80BEF">
        <w:rPr>
          <w:rFonts w:ascii="Times New Roman" w:eastAsia="Calibri" w:hAnsi="Times New Roman" w:cs="Times New Roman"/>
          <w:sz w:val="24"/>
          <w:szCs w:val="24"/>
        </w:rPr>
        <w:t>ружно приходить на помощь сельчанам.</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4.З</w:t>
      </w:r>
      <w:r w:rsidRPr="00F80BEF">
        <w:rPr>
          <w:rFonts w:ascii="Times New Roman" w:eastAsia="Calibri" w:hAnsi="Times New Roman" w:cs="Times New Roman"/>
          <w:sz w:val="24"/>
          <w:szCs w:val="24"/>
        </w:rPr>
        <w:t>аботиться о престарелых людях рода, о семьях и детях,</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оставшихся без кормильца.</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5. С</w:t>
      </w:r>
      <w:r w:rsidRPr="00F80BEF">
        <w:rPr>
          <w:rFonts w:ascii="Times New Roman" w:eastAsia="Calibri" w:hAnsi="Times New Roman" w:cs="Times New Roman"/>
          <w:sz w:val="24"/>
          <w:szCs w:val="24"/>
        </w:rPr>
        <w:t>ообща обсуждать и осуждать вредные поступки членов своего рода.</w:t>
      </w:r>
    </w:p>
    <w:p w:rsidR="00F80BEF" w:rsidRPr="00F80BEF" w:rsidRDefault="00F80BEF" w:rsidP="00F80BEF">
      <w:pPr>
        <w:tabs>
          <w:tab w:val="left" w:pos="0"/>
        </w:tabs>
        <w:spacing w:after="0"/>
        <w:jc w:val="both"/>
        <w:rPr>
          <w:rFonts w:ascii="Times New Roman" w:eastAsia="Calibri" w:hAnsi="Times New Roman" w:cs="Times New Roman"/>
          <w:sz w:val="24"/>
          <w:szCs w:val="24"/>
        </w:rPr>
      </w:pPr>
      <w:r>
        <w:rPr>
          <w:rFonts w:ascii="Times New Roman" w:hAnsi="Times New Roman" w:cs="Times New Roman"/>
          <w:sz w:val="24"/>
          <w:szCs w:val="24"/>
        </w:rPr>
        <w:t>6. Х</w:t>
      </w:r>
      <w:r w:rsidRPr="00F80BEF">
        <w:rPr>
          <w:rFonts w:ascii="Times New Roman" w:eastAsia="Calibri" w:hAnsi="Times New Roman" w:cs="Times New Roman"/>
          <w:sz w:val="24"/>
          <w:szCs w:val="24"/>
        </w:rPr>
        <w:t>оронить ум</w:t>
      </w:r>
      <w:r>
        <w:rPr>
          <w:rFonts w:ascii="Times New Roman" w:hAnsi="Times New Roman" w:cs="Times New Roman"/>
          <w:sz w:val="24"/>
          <w:szCs w:val="24"/>
        </w:rPr>
        <w:t>ерших рядом с родовыми могилами</w:t>
      </w:r>
      <w:r w:rsidRPr="00F80BEF">
        <w:rPr>
          <w:rFonts w:ascii="Times New Roman" w:eastAsia="Calibri" w:hAnsi="Times New Roman" w:cs="Times New Roman"/>
          <w:sz w:val="24"/>
          <w:szCs w:val="24"/>
        </w:rPr>
        <w:t>,</w:t>
      </w:r>
      <w:r>
        <w:rPr>
          <w:rFonts w:ascii="Times New Roman" w:hAnsi="Times New Roman" w:cs="Times New Roman"/>
          <w:sz w:val="24"/>
          <w:szCs w:val="24"/>
        </w:rPr>
        <w:t xml:space="preserve"> </w:t>
      </w:r>
      <w:r w:rsidRPr="00F80BEF">
        <w:rPr>
          <w:rFonts w:ascii="Times New Roman" w:eastAsia="Calibri" w:hAnsi="Times New Roman" w:cs="Times New Roman"/>
          <w:sz w:val="24"/>
          <w:szCs w:val="24"/>
        </w:rPr>
        <w:t>там, где похоронены деды и прадеды.</w:t>
      </w:r>
    </w:p>
    <w:p w:rsidR="00F80BEF" w:rsidRDefault="0002562F" w:rsidP="0002562F">
      <w:pPr>
        <w:tabs>
          <w:tab w:val="left" w:pos="3491"/>
        </w:tabs>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Национальная кухня.</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Дагестанскую кухню однозначно охарактеризовать невозможно.</w:t>
      </w:r>
      <w:r>
        <w:rPr>
          <w:color w:val="000000"/>
        </w:rPr>
        <w:t xml:space="preserve"> </w:t>
      </w:r>
      <w:r w:rsidRPr="0002562F">
        <w:rPr>
          <w:color w:val="000000"/>
        </w:rPr>
        <w:t>Блюда, бытующие в каждом отдельно взятом районе Дагестана, несут на себе особый колорит. К примеру, в каждом национальном районе готовят хинкал, который подается как первое или второе блюдо, но всегда можно определить, каково его происхождение. Распространенными блюдами считаются «курзе», «чуду», которые готовят из разных трав, творога, овощей, яиц, и гурманы, понимающие толк в дагестанской кухне, никогда не ошибутся, какой национальности повар готовил это блюдо.</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Как я и говорил выше, </w:t>
      </w:r>
      <w:r w:rsidRPr="0002562F">
        <w:rPr>
          <w:color w:val="000000"/>
        </w:rPr>
        <w:t>Дагестан — многонациональная республика. У каждой из ее народностей сложилась своя кухня. В то же время эти кухни имеют много</w:t>
      </w:r>
      <w:r>
        <w:rPr>
          <w:color w:val="000000"/>
        </w:rPr>
        <w:t xml:space="preserve"> </w:t>
      </w:r>
      <w:r w:rsidRPr="0002562F">
        <w:rPr>
          <w:color w:val="000000"/>
        </w:rPr>
        <w:t>общего: сочетание растительных и животных продуктов, сравнительно несложное приготовление, высокие вкусовые качества блюд.</w:t>
      </w:r>
    </w:p>
    <w:p w:rsid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Все первые и вторые блюда в основном готовят из баранины, говядины. Часто используют субпродукты — кишки, рубец, сердце, печень, легкие.</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Национальные блюда дагестанской кухни зачастую очень острые. Везде кладут много перца, как для первых, так и для вторых блюд.</w:t>
      </w:r>
      <w:r>
        <w:rPr>
          <w:color w:val="000000"/>
        </w:rPr>
        <w:t xml:space="preserve"> </w:t>
      </w:r>
      <w:r w:rsidRPr="0002562F">
        <w:rPr>
          <w:color w:val="000000"/>
        </w:rPr>
        <w:t>Помимо перца дагестанцы используют богатый набор различных пряностей и специй: кинза, лавровый лист, тмин, чеснок и другие. У дагестанских поваров в арсенале всегда есть набор интересных национальных приправ. Мясные блюда, например, хинкал, обязательно заправляют сметаной с чесноком или томатным соусом с обжаренным тертым тмином и черным перцем.</w:t>
      </w:r>
      <w:r>
        <w:rPr>
          <w:color w:val="000000"/>
        </w:rPr>
        <w:t xml:space="preserve"> </w:t>
      </w:r>
      <w:r w:rsidRPr="0002562F">
        <w:rPr>
          <w:color w:val="000000"/>
        </w:rPr>
        <w:t>Вместо хлеба готовят всевозможные лепешки, в том числе знаменитый дагестанский чурек. Много блюд из теста с различными начинками из тыквы, баранины, яиц, зелени, лука и разнообразных трав. Используют пшеничную, ржаную и кукурузную муку.</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Популярность блюд</w:t>
      </w:r>
      <w:r w:rsidRPr="0002562F">
        <w:rPr>
          <w:color w:val="000000"/>
        </w:rPr>
        <w:t xml:space="preserve"> из баранины связана с традициями и особенностями быта народов Дагестана. Так, в этом регионе всегда было распространено овцеводство. Пастухи брали с собой сытную пищу, поэтому в национальных рецептах много теста, мяса.</w:t>
      </w:r>
      <w:r>
        <w:rPr>
          <w:color w:val="000000"/>
        </w:rPr>
        <w:t xml:space="preserve"> </w:t>
      </w:r>
      <w:r w:rsidRPr="0002562F">
        <w:rPr>
          <w:color w:val="000000"/>
        </w:rPr>
        <w:t>Очень популярны в дагестанской кухне блюда из пшеничной и кукурузной муки.</w:t>
      </w:r>
    </w:p>
    <w:p w:rsid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Визитная карточка дагестанской кухни – хинкал. Хинкал готовят во всех районах Дагестана. Правда, есть некоторые отличия. Например, кумыкский и лакский хинкал готовят из пресного теста, а аварский – из теста на основе кислого молока. По своему оформлению хинкал напоминает пельмени. Начинку делают из баранины или сыра. Хинкал может подаваться отдельно или с бульоном из баранины. В Дагестане считается, что, если девушка хочет удачно выйти замуж, она просто обязана уметь вкусно готовить это блюдо!</w:t>
      </w:r>
    </w:p>
    <w:p w:rsidR="0002562F" w:rsidRDefault="0002562F" w:rsidP="0002562F">
      <w:pPr>
        <w:pStyle w:val="a4"/>
        <w:shd w:val="clear" w:color="auto" w:fill="FFFFFF"/>
        <w:spacing w:before="0" w:beforeAutospacing="0" w:after="0" w:afterAutospacing="0" w:line="276" w:lineRule="auto"/>
        <w:jc w:val="both"/>
        <w:rPr>
          <w:color w:val="000000"/>
        </w:rPr>
      </w:pPr>
    </w:p>
    <w:p w:rsidR="0002562F" w:rsidRPr="0002562F" w:rsidRDefault="0002562F" w:rsidP="0002562F">
      <w:pPr>
        <w:pStyle w:val="a4"/>
        <w:shd w:val="clear" w:color="auto" w:fill="FFFFFF"/>
        <w:spacing w:before="0" w:beforeAutospacing="0" w:after="0" w:afterAutospacing="0" w:line="276" w:lineRule="auto"/>
        <w:jc w:val="both"/>
        <w:rPr>
          <w:color w:val="000000"/>
        </w:rPr>
      </w:pPr>
      <w:r>
        <w:rPr>
          <w:noProof/>
          <w:color w:val="000000"/>
        </w:rPr>
        <w:drawing>
          <wp:inline distT="0" distB="0" distL="0" distR="0">
            <wp:extent cx="2142826" cy="2075290"/>
            <wp:effectExtent l="19050" t="0" r="0" b="0"/>
            <wp:docPr id="1" name="Рисунок 2" descr="C:\Users\Комп_20\Desktop\4fc0b17e36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Комп_20\Desktop\4fc0b17e3628.jpg"/>
                    <pic:cNvPicPr>
                      <a:picLocks noChangeAspect="1" noChangeArrowheads="1"/>
                    </pic:cNvPicPr>
                  </pic:nvPicPr>
                  <pic:blipFill>
                    <a:blip r:embed="rId38"/>
                    <a:srcRect/>
                    <a:stretch>
                      <a:fillRect/>
                    </a:stretch>
                  </pic:blipFill>
                  <pic:spPr bwMode="auto">
                    <a:xfrm>
                      <a:off x="0" y="0"/>
                      <a:ext cx="2144593" cy="2077002"/>
                    </a:xfrm>
                    <a:prstGeom prst="rect">
                      <a:avLst/>
                    </a:prstGeom>
                    <a:noFill/>
                    <a:ln w="9525">
                      <a:noFill/>
                      <a:miter lim="800000"/>
                      <a:headEnd/>
                      <a:tailEnd/>
                    </a:ln>
                  </pic:spPr>
                </pic:pic>
              </a:graphicData>
            </a:graphic>
          </wp:inline>
        </w:drawing>
      </w:r>
      <w:r w:rsidRPr="0002562F">
        <w:rPr>
          <w:snapToGrid w:val="0"/>
          <w:color w:val="000000"/>
          <w:w w:val="0"/>
          <w:sz w:val="0"/>
          <w:szCs w:val="0"/>
          <w:u w:color="000000"/>
          <w:bdr w:val="none" w:sz="0" w:space="0" w:color="000000"/>
          <w:shd w:val="clear" w:color="000000" w:fill="000000"/>
        </w:rPr>
        <w:t xml:space="preserve"> </w:t>
      </w:r>
      <w:r>
        <w:rPr>
          <w:noProof/>
          <w:color w:val="000000"/>
        </w:rPr>
        <w:drawing>
          <wp:inline distT="0" distB="0" distL="0" distR="0">
            <wp:extent cx="1618918" cy="2075290"/>
            <wp:effectExtent l="19050" t="0" r="332" b="0"/>
            <wp:docPr id="3" name="Рисунок 3" descr="C:\Users\Комп_20\Desktop\photo_2020-02-14_15-22-33__1v1xii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Комп_20\Desktop\photo_2020-02-14_15-22-33__1v1xii3.jpg"/>
                    <pic:cNvPicPr>
                      <a:picLocks noChangeAspect="1" noChangeArrowheads="1"/>
                    </pic:cNvPicPr>
                  </pic:nvPicPr>
                  <pic:blipFill>
                    <a:blip r:embed="rId39" cstate="print"/>
                    <a:srcRect/>
                    <a:stretch>
                      <a:fillRect/>
                    </a:stretch>
                  </pic:blipFill>
                  <pic:spPr bwMode="auto">
                    <a:xfrm>
                      <a:off x="0" y="0"/>
                      <a:ext cx="1619114" cy="2075542"/>
                    </a:xfrm>
                    <a:prstGeom prst="rect">
                      <a:avLst/>
                    </a:prstGeom>
                    <a:noFill/>
                    <a:ln w="9525">
                      <a:noFill/>
                      <a:miter lim="800000"/>
                      <a:headEnd/>
                      <a:tailEnd/>
                    </a:ln>
                  </pic:spPr>
                </pic:pic>
              </a:graphicData>
            </a:graphic>
          </wp:inline>
        </w:drawing>
      </w:r>
      <w:r w:rsidRPr="0002562F">
        <w:rPr>
          <w:snapToGrid w:val="0"/>
          <w:color w:val="000000"/>
          <w:w w:val="0"/>
          <w:sz w:val="0"/>
          <w:szCs w:val="0"/>
          <w:u w:color="000000"/>
          <w:bdr w:val="none" w:sz="0" w:space="0" w:color="000000"/>
          <w:shd w:val="clear" w:color="000000" w:fill="000000"/>
        </w:rPr>
        <w:t xml:space="preserve"> </w:t>
      </w:r>
      <w:r>
        <w:rPr>
          <w:noProof/>
          <w:color w:val="000000"/>
          <w:w w:val="0"/>
          <w:sz w:val="0"/>
          <w:szCs w:val="0"/>
          <w:u w:color="000000"/>
          <w:bdr w:val="none" w:sz="0" w:space="0" w:color="000000"/>
          <w:shd w:val="clear" w:color="000000" w:fill="000000"/>
        </w:rPr>
        <w:drawing>
          <wp:inline distT="0" distB="0" distL="0" distR="0">
            <wp:extent cx="1809750" cy="2075290"/>
            <wp:effectExtent l="19050" t="0" r="0" b="0"/>
            <wp:docPr id="4" name="Рисунок 4" descr="C:\Users\Комп_20\Desktop\photo_2020-01-31_15-08-51__s1a81c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Комп_20\Desktop\photo_2020-01-31_15-08-51__s1a81ci.jpg"/>
                    <pic:cNvPicPr>
                      <a:picLocks noChangeAspect="1" noChangeArrowheads="1"/>
                    </pic:cNvPicPr>
                  </pic:nvPicPr>
                  <pic:blipFill>
                    <a:blip r:embed="rId40" cstate="print"/>
                    <a:srcRect/>
                    <a:stretch>
                      <a:fillRect/>
                    </a:stretch>
                  </pic:blipFill>
                  <pic:spPr bwMode="auto">
                    <a:xfrm>
                      <a:off x="0" y="0"/>
                      <a:ext cx="1813792" cy="2079925"/>
                    </a:xfrm>
                    <a:prstGeom prst="rect">
                      <a:avLst/>
                    </a:prstGeom>
                    <a:noFill/>
                    <a:ln w="9525">
                      <a:noFill/>
                      <a:miter lim="800000"/>
                      <a:headEnd/>
                      <a:tailEnd/>
                    </a:ln>
                  </pic:spPr>
                </pic:pic>
              </a:graphicData>
            </a:graphic>
          </wp:inline>
        </w:drawing>
      </w:r>
    </w:p>
    <w:p w:rsidR="0002562F" w:rsidRDefault="0002562F" w:rsidP="0002562F">
      <w:pPr>
        <w:pStyle w:val="a4"/>
        <w:shd w:val="clear" w:color="auto" w:fill="FFFFFF"/>
        <w:spacing w:before="0" w:beforeAutospacing="0" w:after="0" w:afterAutospacing="0" w:line="276" w:lineRule="auto"/>
        <w:jc w:val="both"/>
        <w:rPr>
          <w:color w:val="000000"/>
        </w:rPr>
      </w:pP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Ещё одно блюдо, напоминающее пельмени – это курзе. Только их оформляют в форме капли и обязательно защипывают косичкой. И начинка здесь более пикантная и разнообразная: мясо, овощи, творог, яйца, картофель, сыр, лук, плюс, конечно же, различные травы. Причем эти компоненты могут быть в различных сочетаниях.</w:t>
      </w:r>
    </w:p>
    <w:p w:rsidR="0002562F" w:rsidRDefault="0002562F" w:rsidP="0002562F">
      <w:pPr>
        <w:pStyle w:val="a4"/>
        <w:shd w:val="clear" w:color="auto" w:fill="FFFFFF"/>
        <w:spacing w:before="0" w:beforeAutospacing="0" w:after="0" w:afterAutospacing="0" w:line="276" w:lineRule="auto"/>
        <w:jc w:val="both"/>
        <w:rPr>
          <w:color w:val="000000"/>
        </w:rPr>
      </w:pPr>
    </w:p>
    <w:p w:rsidR="0002562F" w:rsidRPr="0002562F" w:rsidRDefault="0002562F" w:rsidP="0002562F">
      <w:pPr>
        <w:pStyle w:val="a4"/>
        <w:shd w:val="clear" w:color="auto" w:fill="FFFFFF"/>
        <w:spacing w:before="0" w:beforeAutospacing="0" w:after="0" w:afterAutospacing="0" w:line="276" w:lineRule="auto"/>
        <w:jc w:val="center"/>
        <w:rPr>
          <w:color w:val="000000"/>
        </w:rPr>
      </w:pPr>
      <w:r>
        <w:rPr>
          <w:noProof/>
          <w:color w:val="000000"/>
        </w:rPr>
        <w:drawing>
          <wp:inline distT="0" distB="0" distL="0" distR="0">
            <wp:extent cx="3596254" cy="2417196"/>
            <wp:effectExtent l="19050" t="0" r="4196" b="0"/>
            <wp:docPr id="5" name="Рисунок 5" descr="C:\Users\Комп_20\Desktop\pho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Комп_20\Desktop\photo.jpg"/>
                    <pic:cNvPicPr>
                      <a:picLocks noChangeAspect="1" noChangeArrowheads="1"/>
                    </pic:cNvPicPr>
                  </pic:nvPicPr>
                  <pic:blipFill>
                    <a:blip r:embed="rId41"/>
                    <a:srcRect/>
                    <a:stretch>
                      <a:fillRect/>
                    </a:stretch>
                  </pic:blipFill>
                  <pic:spPr bwMode="auto">
                    <a:xfrm>
                      <a:off x="0" y="0"/>
                      <a:ext cx="3609640" cy="2426193"/>
                    </a:xfrm>
                    <a:prstGeom prst="rect">
                      <a:avLst/>
                    </a:prstGeom>
                    <a:noFill/>
                    <a:ln w="9525">
                      <a:noFill/>
                      <a:miter lim="800000"/>
                      <a:headEnd/>
                      <a:tailEnd/>
                    </a:ln>
                  </pic:spPr>
                </pic:pic>
              </a:graphicData>
            </a:graphic>
          </wp:inline>
        </w:drawing>
      </w:r>
    </w:p>
    <w:p w:rsid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p>
    <w:p w:rsid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Пироги чуду из пресного теста также готовят с различными начинками.</w:t>
      </w:r>
      <w:r>
        <w:rPr>
          <w:color w:val="000000"/>
        </w:rPr>
        <w:t xml:space="preserve"> </w:t>
      </w:r>
      <w:r w:rsidRPr="0002562F">
        <w:rPr>
          <w:color w:val="000000"/>
        </w:rPr>
        <w:t>Чуду – популярнейшее блюдо – представляет собой несложный пирог, который готовят в любом доме Дагестана. Начинку выкладывают в центр лепешки и закрывают другой лепешкой. Края загибают, в центре вырезают отверстие и выпекают в духовке. В некоторых деревнях до сих пор чуду делают в традиционных открытых печках. Вкус у таких чуду несравним с вариантом из современной духовки.</w:t>
      </w:r>
    </w:p>
    <w:p w:rsidR="0002562F" w:rsidRDefault="0002562F" w:rsidP="0002562F">
      <w:pPr>
        <w:pStyle w:val="a4"/>
        <w:shd w:val="clear" w:color="auto" w:fill="FFFFFF"/>
        <w:spacing w:before="0" w:beforeAutospacing="0" w:after="0" w:afterAutospacing="0" w:line="276" w:lineRule="auto"/>
        <w:jc w:val="center"/>
        <w:rPr>
          <w:color w:val="000000"/>
        </w:rPr>
      </w:pPr>
      <w:r w:rsidRPr="0002562F">
        <w:rPr>
          <w:noProof/>
          <w:color w:val="000000"/>
        </w:rPr>
        <w:drawing>
          <wp:inline distT="0" distB="0" distL="0" distR="0">
            <wp:extent cx="3050154" cy="2337683"/>
            <wp:effectExtent l="19050" t="0" r="0" b="0"/>
            <wp:docPr id="7" name="Рисунок 6" descr="C:\Users\Комп_20\Desktop\Без названи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Комп_20\Desktop\Без названия.jpg"/>
                    <pic:cNvPicPr>
                      <a:picLocks noChangeAspect="1" noChangeArrowheads="1"/>
                    </pic:cNvPicPr>
                  </pic:nvPicPr>
                  <pic:blipFill>
                    <a:blip r:embed="rId42"/>
                    <a:srcRect/>
                    <a:stretch>
                      <a:fillRect/>
                    </a:stretch>
                  </pic:blipFill>
                  <pic:spPr bwMode="auto">
                    <a:xfrm>
                      <a:off x="0" y="0"/>
                      <a:ext cx="3054087" cy="2340697"/>
                    </a:xfrm>
                    <a:prstGeom prst="rect">
                      <a:avLst/>
                    </a:prstGeom>
                    <a:noFill/>
                    <a:ln w="9525">
                      <a:noFill/>
                      <a:miter lim="800000"/>
                      <a:headEnd/>
                      <a:tailEnd/>
                    </a:ln>
                  </pic:spPr>
                </pic:pic>
              </a:graphicData>
            </a:graphic>
          </wp:inline>
        </w:drawing>
      </w:r>
    </w:p>
    <w:p w:rsidR="0002562F" w:rsidRPr="0002562F" w:rsidRDefault="0002562F" w:rsidP="0002562F">
      <w:pPr>
        <w:pStyle w:val="a4"/>
        <w:shd w:val="clear" w:color="auto" w:fill="FFFFFF"/>
        <w:spacing w:before="0" w:beforeAutospacing="0" w:after="0" w:afterAutospacing="0" w:line="276" w:lineRule="auto"/>
        <w:jc w:val="center"/>
        <w:rPr>
          <w:color w:val="000000"/>
        </w:rPr>
      </w:pP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Для блюд национальной кухни широко используют фасоль, чечевицу, горох, а также травы — крапиву, кресс-салат, лебеду и др. Зелень к блюдам подают в Дагестане к обеду и к ужину.</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 xml:space="preserve">Дагестанская кухня уходит корнями в далёкое прошлое, бережно сохраняя в себе традиции прошлых поколений. Используются только местные продукты: мясо, мука, сыр, творог, зелень, овощи. Любят дагестанцы помидоры, фасоль, лук, чеснок, курагу. В рецептах некоторых блюд можно встретить дикорастущие ингредиенты: крапиву, лебеду, мяту и др. Несмотря на многие отличия, свойственные районам </w:t>
      </w:r>
      <w:r w:rsidRPr="0002562F">
        <w:rPr>
          <w:color w:val="000000"/>
        </w:rPr>
        <w:lastRenderedPageBreak/>
        <w:t xml:space="preserve">республики, богатство дагестанской кухни характеризуется </w:t>
      </w:r>
      <w:r>
        <w:rPr>
          <w:color w:val="000000"/>
        </w:rPr>
        <w:t>некоторыми общими чертами.</w:t>
      </w:r>
    </w:p>
    <w:p w:rsid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Предпочтительное мясо – баранина, причем свежая. Иногда дагестанцы балуют себя и говядиной. Немало блюд, где используют субпродукты: печень, рубец, сердце и другие. Умелые дагестанские повара способны и из такого, казалось бы не очень ценного сырья, делать изумительные блюда</w:t>
      </w:r>
      <w:r>
        <w:rPr>
          <w:color w:val="000000"/>
        </w:rPr>
        <w:t>.</w:t>
      </w:r>
    </w:p>
    <w:p w:rsidR="0002562F" w:rsidRPr="0002562F" w:rsidRDefault="0002562F" w:rsidP="0002562F">
      <w:pPr>
        <w:pStyle w:val="a4"/>
        <w:shd w:val="clear" w:color="auto" w:fill="FFFFFF"/>
        <w:spacing w:before="0" w:beforeAutospacing="0" w:after="0" w:afterAutospacing="0" w:line="276" w:lineRule="auto"/>
        <w:jc w:val="both"/>
        <w:rPr>
          <w:color w:val="000000"/>
        </w:rPr>
      </w:pPr>
      <w:r>
        <w:rPr>
          <w:color w:val="000000"/>
        </w:rPr>
        <w:t xml:space="preserve">  </w:t>
      </w:r>
      <w:r w:rsidRPr="0002562F">
        <w:rPr>
          <w:color w:val="000000"/>
        </w:rPr>
        <w:t>Кулин</w:t>
      </w:r>
      <w:r>
        <w:rPr>
          <w:color w:val="000000"/>
        </w:rPr>
        <w:t>арные изделия очень своеобразны</w:t>
      </w:r>
      <w:r w:rsidRPr="0002562F">
        <w:rPr>
          <w:color w:val="000000"/>
        </w:rPr>
        <w:t>, но не сложные по своему приготовлению. Изысканное, дорогое и труднодоступное сырье обычно не употребляется. Все ингредиенты местного происхождения. Большинство блюд умеют делать в любом доме Дагестана.</w:t>
      </w:r>
    </w:p>
    <w:p w:rsidR="0002562F" w:rsidRPr="0002562F" w:rsidRDefault="0002562F" w:rsidP="0002562F">
      <w:pPr>
        <w:pStyle w:val="ae"/>
        <w:spacing w:line="276" w:lineRule="auto"/>
        <w:jc w:val="both"/>
        <w:rPr>
          <w:rFonts w:ascii="Times New Roman" w:hAnsi="Times New Roman"/>
          <w:sz w:val="24"/>
          <w:szCs w:val="24"/>
        </w:rPr>
      </w:pPr>
      <w:r w:rsidRPr="0002562F">
        <w:rPr>
          <w:rFonts w:ascii="Times New Roman" w:hAnsi="Times New Roman"/>
          <w:sz w:val="24"/>
          <w:szCs w:val="24"/>
        </w:rPr>
        <w:tab/>
        <w:t>Любим</w:t>
      </w:r>
      <w:r>
        <w:rPr>
          <w:rFonts w:ascii="Times New Roman" w:hAnsi="Times New Roman"/>
          <w:sz w:val="24"/>
          <w:szCs w:val="24"/>
        </w:rPr>
        <w:t xml:space="preserve">ые блюда нашей семьи – хинкал, </w:t>
      </w:r>
      <w:r w:rsidRPr="0002562F">
        <w:rPr>
          <w:rFonts w:ascii="Times New Roman" w:hAnsi="Times New Roman"/>
          <w:sz w:val="24"/>
          <w:szCs w:val="24"/>
        </w:rPr>
        <w:t>чуду</w:t>
      </w:r>
      <w:r>
        <w:rPr>
          <w:rFonts w:ascii="Times New Roman" w:hAnsi="Times New Roman"/>
          <w:sz w:val="24"/>
          <w:szCs w:val="24"/>
        </w:rPr>
        <w:t xml:space="preserve"> и абрикосовая каша</w:t>
      </w:r>
      <w:r w:rsidRPr="0002562F">
        <w:rPr>
          <w:rFonts w:ascii="Times New Roman" w:hAnsi="Times New Roman"/>
          <w:sz w:val="24"/>
          <w:szCs w:val="24"/>
        </w:rPr>
        <w:t xml:space="preserve">. </w:t>
      </w:r>
    </w:p>
    <w:p w:rsidR="0002562F" w:rsidRDefault="0002562F" w:rsidP="0002562F">
      <w:pPr>
        <w:tabs>
          <w:tab w:val="left" w:pos="3418"/>
        </w:tabs>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710112" cy="2781135"/>
            <wp:effectExtent l="19050" t="0" r="4638" b="0"/>
            <wp:docPr id="8" name="Рисунок 7" descr="C:\Users\Комп_20\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Комп_20\Desktop\6.jpg"/>
                    <pic:cNvPicPr>
                      <a:picLocks noChangeAspect="1" noChangeArrowheads="1"/>
                    </pic:cNvPicPr>
                  </pic:nvPicPr>
                  <pic:blipFill>
                    <a:blip r:embed="rId43"/>
                    <a:srcRect/>
                    <a:stretch>
                      <a:fillRect/>
                    </a:stretch>
                  </pic:blipFill>
                  <pic:spPr bwMode="auto">
                    <a:xfrm>
                      <a:off x="0" y="0"/>
                      <a:ext cx="3710332" cy="2781300"/>
                    </a:xfrm>
                    <a:prstGeom prst="rect">
                      <a:avLst/>
                    </a:prstGeom>
                    <a:noFill/>
                    <a:ln w="9525">
                      <a:noFill/>
                      <a:miter lim="800000"/>
                      <a:headEnd/>
                      <a:tailEnd/>
                    </a:ln>
                  </pic:spPr>
                </pic:pic>
              </a:graphicData>
            </a:graphic>
          </wp:inline>
        </w:drawing>
      </w: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sz w:val="28"/>
          <w:szCs w:val="28"/>
        </w:rPr>
      </w:pPr>
    </w:p>
    <w:p w:rsidR="0002562F" w:rsidRDefault="0002562F" w:rsidP="0002562F">
      <w:pPr>
        <w:tabs>
          <w:tab w:val="left" w:pos="3418"/>
        </w:tabs>
        <w:jc w:val="center"/>
        <w:rPr>
          <w:rFonts w:ascii="Times New Roman" w:hAnsi="Times New Roman" w:cs="Times New Roman"/>
          <w:b/>
          <w:color w:val="FF0000"/>
          <w:sz w:val="28"/>
          <w:szCs w:val="28"/>
        </w:rPr>
      </w:pPr>
      <w:r w:rsidRPr="0002562F">
        <w:rPr>
          <w:rFonts w:ascii="Times New Roman" w:hAnsi="Times New Roman" w:cs="Times New Roman"/>
          <w:b/>
          <w:color w:val="FF0000"/>
          <w:sz w:val="28"/>
          <w:szCs w:val="28"/>
        </w:rPr>
        <w:lastRenderedPageBreak/>
        <w:t>Заключение.</w:t>
      </w:r>
    </w:p>
    <w:p w:rsidR="0002562F" w:rsidRPr="0002562F" w:rsidRDefault="0002562F" w:rsidP="0002562F">
      <w:pPr>
        <w:pStyle w:val="ae"/>
        <w:spacing w:line="276" w:lineRule="auto"/>
        <w:ind w:firstLine="708"/>
        <w:jc w:val="both"/>
        <w:rPr>
          <w:rFonts w:ascii="Times New Roman" w:hAnsi="Times New Roman"/>
          <w:b/>
          <w:sz w:val="24"/>
          <w:szCs w:val="24"/>
        </w:rPr>
      </w:pPr>
      <w:r w:rsidRPr="0002562F">
        <w:rPr>
          <w:rFonts w:ascii="Times New Roman" w:hAnsi="Times New Roman"/>
          <w:sz w:val="24"/>
          <w:szCs w:val="24"/>
        </w:rPr>
        <w:t xml:space="preserve">Традиции народов Дагестана очень разнообразны и у каждого из народов, проживающих в стране гор, свои особенности и свои правила выполнения традиционных обрядов. </w:t>
      </w:r>
    </w:p>
    <w:p w:rsidR="0002562F" w:rsidRDefault="0002562F" w:rsidP="0002562F">
      <w:pPr>
        <w:spacing w:after="0"/>
        <w:ind w:firstLine="708"/>
        <w:jc w:val="both"/>
        <w:rPr>
          <w:rFonts w:ascii="Times New Roman" w:eastAsia="Times New Roman" w:hAnsi="Times New Roman" w:cs="Times New Roman"/>
          <w:color w:val="000000"/>
          <w:sz w:val="24"/>
          <w:szCs w:val="24"/>
          <w:lang w:eastAsia="ru-RU"/>
        </w:rPr>
      </w:pPr>
      <w:r w:rsidRPr="0002562F">
        <w:rPr>
          <w:rFonts w:ascii="Times New Roman" w:eastAsia="Times New Roman" w:hAnsi="Times New Roman" w:cs="Times New Roman"/>
          <w:color w:val="000000"/>
          <w:sz w:val="24"/>
          <w:szCs w:val="24"/>
          <w:lang w:eastAsia="ru-RU"/>
        </w:rPr>
        <w:t>В результате проведенной мною работы цель исследования достигнута, задачи выполнены. Моя исследовательская работа пополнила мои знания о культуре и традициях народ</w:t>
      </w:r>
      <w:r>
        <w:rPr>
          <w:rFonts w:ascii="Times New Roman" w:eastAsia="Times New Roman" w:hAnsi="Times New Roman" w:cs="Times New Roman"/>
          <w:color w:val="000000"/>
          <w:sz w:val="24"/>
          <w:szCs w:val="24"/>
          <w:lang w:eastAsia="ru-RU"/>
        </w:rPr>
        <w:t>ов Дагестана</w:t>
      </w:r>
      <w:r w:rsidRPr="0002562F">
        <w:rPr>
          <w:rFonts w:ascii="Times New Roman" w:eastAsia="Times New Roman" w:hAnsi="Times New Roman" w:cs="Times New Roman"/>
          <w:color w:val="000000"/>
          <w:sz w:val="24"/>
          <w:szCs w:val="24"/>
          <w:lang w:eastAsia="ru-RU"/>
        </w:rPr>
        <w:t xml:space="preserve">. </w:t>
      </w:r>
    </w:p>
    <w:p w:rsidR="0002562F" w:rsidRPr="0002562F" w:rsidRDefault="0002562F" w:rsidP="0002562F">
      <w:pPr>
        <w:spacing w:after="0"/>
        <w:ind w:firstLine="708"/>
        <w:jc w:val="both"/>
        <w:rPr>
          <w:rFonts w:ascii="Times New Roman" w:eastAsia="Times New Roman" w:hAnsi="Times New Roman" w:cs="Times New Roman"/>
          <w:color w:val="000000"/>
          <w:sz w:val="24"/>
          <w:szCs w:val="24"/>
          <w:lang w:eastAsia="ru-RU"/>
        </w:rPr>
      </w:pPr>
      <w:r w:rsidRPr="0002562F">
        <w:rPr>
          <w:rFonts w:ascii="Times New Roman" w:eastAsia="Times New Roman" w:hAnsi="Times New Roman" w:cs="Times New Roman"/>
          <w:color w:val="000000"/>
          <w:sz w:val="24"/>
          <w:szCs w:val="24"/>
          <w:lang w:eastAsia="ru-RU"/>
        </w:rPr>
        <w:t xml:space="preserve">Моя гипотеза подтвердилась – действительно, </w:t>
      </w:r>
      <w:r w:rsidRPr="0002562F">
        <w:rPr>
          <w:rFonts w:ascii="Times New Roman" w:hAnsi="Times New Roman" w:cs="Times New Roman"/>
          <w:bCs/>
          <w:sz w:val="24"/>
          <w:szCs w:val="24"/>
        </w:rPr>
        <w:t xml:space="preserve">русский язык является </w:t>
      </w:r>
      <w:r>
        <w:rPr>
          <w:rFonts w:ascii="Times New Roman" w:hAnsi="Times New Roman" w:cs="Times New Roman"/>
          <w:bCs/>
          <w:sz w:val="24"/>
          <w:szCs w:val="24"/>
        </w:rPr>
        <w:t>основным</w:t>
      </w:r>
      <w:r w:rsidRPr="0002562F">
        <w:rPr>
          <w:rFonts w:ascii="Times New Roman" w:hAnsi="Times New Roman" w:cs="Times New Roman"/>
          <w:bCs/>
          <w:sz w:val="24"/>
          <w:szCs w:val="24"/>
        </w:rPr>
        <w:t xml:space="preserve"> языком народов Дагестана</w:t>
      </w:r>
      <w:r>
        <w:rPr>
          <w:rFonts w:ascii="Times New Roman" w:hAnsi="Times New Roman" w:cs="Times New Roman"/>
          <w:bCs/>
          <w:sz w:val="24"/>
          <w:szCs w:val="24"/>
        </w:rPr>
        <w:t>, так как является средством</w:t>
      </w:r>
      <w:r w:rsidRPr="0002562F">
        <w:rPr>
          <w:rFonts w:ascii="Times New Roman" w:hAnsi="Times New Roman" w:cs="Times New Roman"/>
          <w:sz w:val="24"/>
          <w:szCs w:val="24"/>
          <w:lang w:eastAsia="ru-RU"/>
        </w:rPr>
        <w:t xml:space="preserve"> общения между дагестанскими народами.</w:t>
      </w:r>
    </w:p>
    <w:p w:rsidR="0002562F" w:rsidRPr="0002562F" w:rsidRDefault="0002562F" w:rsidP="0002562F">
      <w:pPr>
        <w:autoSpaceDE w:val="0"/>
        <w:autoSpaceDN w:val="0"/>
        <w:adjustRightInd w:val="0"/>
        <w:spacing w:after="0"/>
        <w:ind w:firstLine="708"/>
        <w:jc w:val="both"/>
        <w:rPr>
          <w:rFonts w:ascii="Times New Roman" w:hAnsi="Times New Roman" w:cs="Times New Roman"/>
          <w:sz w:val="24"/>
          <w:szCs w:val="24"/>
        </w:rPr>
      </w:pPr>
      <w:r w:rsidRPr="0002562F">
        <w:rPr>
          <w:rFonts w:ascii="Times New Roman" w:hAnsi="Times New Roman" w:cs="Times New Roman"/>
          <w:sz w:val="24"/>
          <w:szCs w:val="24"/>
        </w:rPr>
        <w:t>Изучив различный материал по теме своего проекта, я ощутил необходимость взаимоуважения и любви между всеми народами нашей большой страны – России. Россия – страна многонациональная, а потому вопросы мирного сосуществования людей всегда будут для нее актуальными. Мы должны быть</w:t>
      </w:r>
      <w:r w:rsidRPr="0002562F">
        <w:rPr>
          <w:rFonts w:ascii="Times New Roman" w:hAnsi="Times New Roman" w:cs="Times New Roman"/>
          <w:sz w:val="24"/>
          <w:szCs w:val="24"/>
          <w:shd w:val="clear" w:color="auto" w:fill="FFFFFF"/>
        </w:rPr>
        <w:t xml:space="preserve"> добрыми, уважительными друг к другу, любить людей и свою Родину.</w:t>
      </w:r>
      <w:r w:rsidRPr="0002562F">
        <w:rPr>
          <w:rFonts w:ascii="Times New Roman" w:hAnsi="Times New Roman" w:cs="Times New Roman"/>
          <w:sz w:val="24"/>
          <w:szCs w:val="24"/>
        </w:rPr>
        <w:t xml:space="preserve"> Главное, что мы должны усвоить: наша сила – в единстве.</w:t>
      </w:r>
    </w:p>
    <w:p w:rsidR="0002562F" w:rsidRPr="0002562F" w:rsidRDefault="0002562F" w:rsidP="0002562F">
      <w:pPr>
        <w:spacing w:after="0"/>
        <w:ind w:firstLine="708"/>
        <w:jc w:val="both"/>
        <w:rPr>
          <w:rFonts w:ascii="Times New Roman" w:hAnsi="Times New Roman" w:cs="Times New Roman"/>
          <w:sz w:val="24"/>
          <w:szCs w:val="24"/>
        </w:rPr>
      </w:pPr>
      <w:r w:rsidRPr="0002562F">
        <w:rPr>
          <w:rFonts w:ascii="Times New Roman" w:hAnsi="Times New Roman" w:cs="Times New Roman"/>
          <w:sz w:val="24"/>
          <w:szCs w:val="24"/>
        </w:rPr>
        <w:t>Народы – как  одна семья,</w:t>
      </w:r>
    </w:p>
    <w:p w:rsidR="0002562F" w:rsidRPr="0002562F" w:rsidRDefault="0002562F" w:rsidP="0002562F">
      <w:pPr>
        <w:spacing w:after="0"/>
        <w:ind w:firstLine="708"/>
        <w:jc w:val="both"/>
        <w:rPr>
          <w:rFonts w:ascii="Times New Roman" w:hAnsi="Times New Roman" w:cs="Times New Roman"/>
          <w:sz w:val="24"/>
          <w:szCs w:val="24"/>
        </w:rPr>
      </w:pPr>
      <w:r w:rsidRPr="0002562F">
        <w:rPr>
          <w:rFonts w:ascii="Times New Roman" w:hAnsi="Times New Roman" w:cs="Times New Roman"/>
          <w:sz w:val="24"/>
          <w:szCs w:val="24"/>
        </w:rPr>
        <w:t>Хотя язык их разный.</w:t>
      </w:r>
    </w:p>
    <w:p w:rsidR="0002562F" w:rsidRPr="0002562F" w:rsidRDefault="0002562F" w:rsidP="0002562F">
      <w:pPr>
        <w:spacing w:after="0"/>
        <w:ind w:firstLine="708"/>
        <w:jc w:val="both"/>
        <w:rPr>
          <w:rFonts w:ascii="Times New Roman" w:hAnsi="Times New Roman" w:cs="Times New Roman"/>
          <w:sz w:val="24"/>
          <w:szCs w:val="24"/>
        </w:rPr>
      </w:pPr>
      <w:r w:rsidRPr="0002562F">
        <w:rPr>
          <w:rFonts w:ascii="Times New Roman" w:hAnsi="Times New Roman" w:cs="Times New Roman"/>
          <w:sz w:val="24"/>
          <w:szCs w:val="24"/>
        </w:rPr>
        <w:t>Все – дочери и сыновья</w:t>
      </w:r>
    </w:p>
    <w:p w:rsidR="0002562F" w:rsidRPr="0002562F" w:rsidRDefault="0002562F" w:rsidP="0002562F">
      <w:pPr>
        <w:spacing w:after="0"/>
        <w:ind w:firstLine="708"/>
        <w:jc w:val="both"/>
        <w:rPr>
          <w:rFonts w:ascii="Times New Roman" w:hAnsi="Times New Roman" w:cs="Times New Roman"/>
          <w:sz w:val="24"/>
          <w:szCs w:val="24"/>
        </w:rPr>
      </w:pPr>
      <w:r w:rsidRPr="0002562F">
        <w:rPr>
          <w:rFonts w:ascii="Times New Roman" w:hAnsi="Times New Roman" w:cs="Times New Roman"/>
          <w:sz w:val="24"/>
          <w:szCs w:val="24"/>
        </w:rPr>
        <w:t>Своей страны прекрасной.</w:t>
      </w:r>
    </w:p>
    <w:p w:rsidR="0002562F" w:rsidRPr="0002562F" w:rsidRDefault="0002562F" w:rsidP="0002562F">
      <w:pPr>
        <w:spacing w:after="0"/>
        <w:ind w:firstLine="708"/>
        <w:jc w:val="both"/>
        <w:rPr>
          <w:rFonts w:ascii="Times New Roman" w:hAnsi="Times New Roman" w:cs="Times New Roman"/>
          <w:sz w:val="24"/>
          <w:szCs w:val="24"/>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Default="0002562F" w:rsidP="0002562F">
      <w:pPr>
        <w:spacing w:after="0"/>
        <w:jc w:val="both"/>
        <w:rPr>
          <w:rFonts w:cs="Times New Roman"/>
          <w:sz w:val="28"/>
          <w:szCs w:val="28"/>
        </w:rPr>
      </w:pPr>
    </w:p>
    <w:p w:rsidR="0002562F" w:rsidRPr="006A123E" w:rsidRDefault="0002562F" w:rsidP="0002562F">
      <w:pPr>
        <w:spacing w:after="0"/>
        <w:jc w:val="both"/>
        <w:rPr>
          <w:rFonts w:cs="Times New Roman"/>
          <w:sz w:val="28"/>
          <w:szCs w:val="28"/>
        </w:rPr>
      </w:pPr>
    </w:p>
    <w:p w:rsidR="0002562F" w:rsidRDefault="0002562F" w:rsidP="0002562F">
      <w:pPr>
        <w:pStyle w:val="a4"/>
        <w:shd w:val="clear" w:color="auto" w:fill="FFFFFF"/>
        <w:spacing w:before="0" w:beforeAutospacing="0" w:after="0" w:afterAutospacing="0" w:line="276" w:lineRule="auto"/>
        <w:jc w:val="center"/>
        <w:rPr>
          <w:b/>
          <w:color w:val="FF0000"/>
          <w:sz w:val="28"/>
          <w:szCs w:val="28"/>
        </w:rPr>
      </w:pPr>
      <w:r w:rsidRPr="0002562F">
        <w:rPr>
          <w:b/>
          <w:color w:val="FF0000"/>
          <w:sz w:val="28"/>
          <w:szCs w:val="28"/>
        </w:rPr>
        <w:lastRenderedPageBreak/>
        <w:t>Список используемой литературы</w:t>
      </w:r>
      <w:r>
        <w:rPr>
          <w:b/>
          <w:color w:val="FF0000"/>
          <w:sz w:val="28"/>
          <w:szCs w:val="28"/>
        </w:rPr>
        <w:t>.</w:t>
      </w:r>
    </w:p>
    <w:p w:rsidR="0002562F" w:rsidRPr="0002562F" w:rsidRDefault="0002562F" w:rsidP="0002562F">
      <w:pPr>
        <w:pStyle w:val="a4"/>
        <w:shd w:val="clear" w:color="auto" w:fill="FFFFFF"/>
        <w:spacing w:before="0" w:beforeAutospacing="0" w:after="0" w:afterAutospacing="0" w:line="276" w:lineRule="auto"/>
        <w:jc w:val="center"/>
        <w:rPr>
          <w:b/>
          <w:color w:val="FF0000"/>
          <w:sz w:val="28"/>
          <w:szCs w:val="28"/>
          <w:shd w:val="clear" w:color="auto" w:fill="FFFFFF"/>
        </w:rPr>
      </w:pP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Агларов М.А. Сельская община в нагорном Дагестане в XVII - начале XIX в. М., 1988.</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Алимова Б.М. Дагестанцы. XIX - начало XX в. Историко-этнографическое исследование. Махачкала, 1992.</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 xml:space="preserve"> Гаджиева М.И. Семья народов Дагестана в историческом развитии. Ч - 1. Махачкала, 2000.</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Гаджиева С.Ш. Дагестанская семья сегодня. Махачкала, 2014.</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Сефербеков Р.И. Памятники истории и культуры Дагестана. Махачкала, 2003. 120 с. (соавтор – М.Ф. Гашимов).</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r w:rsidRPr="0002562F">
        <w:rPr>
          <w:color w:val="000000"/>
          <w:shd w:val="clear" w:color="auto" w:fill="FFFFFF"/>
        </w:rPr>
        <w:t>Сефербеков Р.И. Культура и быт дагестанцев в XIX-XX веках. Махачкала, 2004. 266 с. (соавторы – Б.Б.Булатов, М.Ф. Гашимов)</w:t>
      </w:r>
    </w:p>
    <w:p w:rsidR="0002562F" w:rsidRPr="0002562F" w:rsidRDefault="0002562F" w:rsidP="0002562F">
      <w:pPr>
        <w:pStyle w:val="a4"/>
        <w:shd w:val="clear" w:color="auto" w:fill="FFFFFF"/>
        <w:spacing w:before="0" w:beforeAutospacing="0" w:after="0" w:afterAutospacing="0" w:line="276" w:lineRule="auto"/>
        <w:jc w:val="both"/>
        <w:rPr>
          <w:color w:val="000000"/>
          <w:shd w:val="clear" w:color="auto" w:fill="FFFFFF"/>
        </w:rPr>
      </w:pPr>
    </w:p>
    <w:p w:rsidR="0002562F" w:rsidRPr="00317ABB" w:rsidRDefault="0002562F" w:rsidP="0002562F">
      <w:pPr>
        <w:pStyle w:val="a4"/>
        <w:shd w:val="clear" w:color="auto" w:fill="FFFFFF"/>
        <w:spacing w:before="0" w:beforeAutospacing="0" w:after="0" w:afterAutospacing="0" w:line="276" w:lineRule="auto"/>
        <w:jc w:val="both"/>
        <w:rPr>
          <w:color w:val="FF0000"/>
          <w:shd w:val="clear" w:color="auto" w:fill="FFFFFF"/>
        </w:rPr>
      </w:pPr>
      <w:r w:rsidRPr="00317ABB">
        <w:rPr>
          <w:color w:val="FF0000"/>
          <w:shd w:val="clear" w:color="auto" w:fill="FFFFFF"/>
        </w:rPr>
        <w:t>Интернет-ресурсы</w:t>
      </w:r>
    </w:p>
    <w:p w:rsidR="0002562F" w:rsidRPr="0002562F" w:rsidRDefault="00E6599F" w:rsidP="0002562F">
      <w:pPr>
        <w:pStyle w:val="a4"/>
        <w:shd w:val="clear" w:color="auto" w:fill="FFFFFF"/>
        <w:spacing w:before="0" w:beforeAutospacing="0" w:after="0" w:afterAutospacing="0" w:line="276" w:lineRule="auto"/>
        <w:jc w:val="both"/>
      </w:pPr>
      <w:hyperlink r:id="rId44" w:history="1">
        <w:r w:rsidR="0002562F" w:rsidRPr="0002562F">
          <w:rPr>
            <w:rStyle w:val="a3"/>
            <w:u w:val="none"/>
          </w:rPr>
          <w:t>https://poisk-ru.ru/s32512t8.html</w:t>
        </w:r>
      </w:hyperlink>
    </w:p>
    <w:p w:rsidR="0002562F" w:rsidRPr="0002562F" w:rsidRDefault="00E6599F" w:rsidP="0002562F">
      <w:pPr>
        <w:pStyle w:val="a4"/>
        <w:shd w:val="clear" w:color="auto" w:fill="FFFFFF"/>
        <w:spacing w:before="0" w:beforeAutospacing="0" w:after="0" w:afterAutospacing="0" w:line="276" w:lineRule="auto"/>
        <w:jc w:val="both"/>
      </w:pPr>
      <w:hyperlink r:id="rId45" w:history="1">
        <w:r w:rsidR="0002562F" w:rsidRPr="0002562F">
          <w:rPr>
            <w:rStyle w:val="a3"/>
            <w:u w:val="none"/>
          </w:rPr>
          <w:t>http://pahomvan.ru/dagestan/article/obshchie-svedeniya-o-dagestane.html</w:t>
        </w:r>
      </w:hyperlink>
    </w:p>
    <w:p w:rsidR="0002562F" w:rsidRPr="0002562F" w:rsidRDefault="00E6599F" w:rsidP="0002562F">
      <w:pPr>
        <w:pStyle w:val="a4"/>
        <w:shd w:val="clear" w:color="auto" w:fill="FFFFFF"/>
        <w:spacing w:before="0" w:beforeAutospacing="0" w:after="0" w:afterAutospacing="0" w:line="276" w:lineRule="auto"/>
        <w:jc w:val="both"/>
      </w:pPr>
      <w:hyperlink r:id="rId46" w:history="1">
        <w:r w:rsidR="0002562F" w:rsidRPr="0002562F">
          <w:rPr>
            <w:rStyle w:val="a3"/>
            <w:u w:val="none"/>
          </w:rPr>
          <w:t>http://www.e-dag.ru/o-dagestane/o-dagestane.html</w:t>
        </w:r>
      </w:hyperlink>
    </w:p>
    <w:p w:rsidR="0002562F" w:rsidRPr="0002562F" w:rsidRDefault="00E6599F" w:rsidP="0002562F">
      <w:pPr>
        <w:pStyle w:val="a4"/>
        <w:shd w:val="clear" w:color="auto" w:fill="FFFFFF"/>
        <w:spacing w:before="0" w:beforeAutospacing="0" w:after="0" w:afterAutospacing="0" w:line="276" w:lineRule="auto"/>
        <w:jc w:val="both"/>
      </w:pPr>
      <w:hyperlink r:id="rId47" w:history="1">
        <w:r w:rsidR="0002562F" w:rsidRPr="0002562F">
          <w:rPr>
            <w:rStyle w:val="a3"/>
            <w:u w:val="none"/>
          </w:rPr>
          <w:t>https://skavkaza.ru/pub/dagestan</w:t>
        </w:r>
      </w:hyperlink>
    </w:p>
    <w:p w:rsidR="0002562F" w:rsidRPr="0002562F" w:rsidRDefault="00E6599F" w:rsidP="0002562F">
      <w:pPr>
        <w:pStyle w:val="a4"/>
        <w:shd w:val="clear" w:color="auto" w:fill="FFFFFF"/>
        <w:spacing w:before="0" w:beforeAutospacing="0" w:after="0" w:afterAutospacing="0" w:line="276" w:lineRule="auto"/>
        <w:jc w:val="both"/>
      </w:pPr>
      <w:hyperlink r:id="rId48" w:history="1">
        <w:r w:rsidR="0002562F" w:rsidRPr="0002562F">
          <w:rPr>
            <w:rStyle w:val="a3"/>
            <w:u w:val="none"/>
          </w:rPr>
          <w:t>https://fb.ru/article/191723/narod-dagestana-kultura-traditsii-obyichai</w:t>
        </w:r>
      </w:hyperlink>
    </w:p>
    <w:p w:rsidR="0002562F" w:rsidRPr="0002562F" w:rsidRDefault="00E6599F" w:rsidP="0002562F">
      <w:pPr>
        <w:pStyle w:val="a4"/>
        <w:shd w:val="clear" w:color="auto" w:fill="FFFFFF"/>
        <w:spacing w:before="0" w:beforeAutospacing="0" w:after="0" w:afterAutospacing="0" w:line="276" w:lineRule="auto"/>
        <w:jc w:val="both"/>
      </w:pPr>
      <w:hyperlink r:id="rId49" w:history="1">
        <w:r w:rsidR="0002562F" w:rsidRPr="0002562F">
          <w:rPr>
            <w:rStyle w:val="a3"/>
            <w:u w:val="none"/>
          </w:rPr>
          <w:t>https://www.syl.ru/article/304810/narod-dagestana-obyichai-i-traditsii</w:t>
        </w:r>
      </w:hyperlink>
    </w:p>
    <w:p w:rsidR="0002562F" w:rsidRPr="0002562F" w:rsidRDefault="00E6599F" w:rsidP="0002562F">
      <w:pPr>
        <w:pStyle w:val="a4"/>
        <w:shd w:val="clear" w:color="auto" w:fill="FFFFFF"/>
        <w:spacing w:before="0" w:beforeAutospacing="0" w:after="0" w:afterAutospacing="0" w:line="276" w:lineRule="auto"/>
        <w:jc w:val="both"/>
      </w:pPr>
      <w:hyperlink r:id="rId50" w:history="1">
        <w:r w:rsidR="0002562F" w:rsidRPr="0002562F">
          <w:rPr>
            <w:rStyle w:val="a3"/>
            <w:u w:val="none"/>
          </w:rPr>
          <w:t>http://pahomvan.ru/dagestan/tabasaranci.html</w:t>
        </w:r>
      </w:hyperlink>
    </w:p>
    <w:p w:rsidR="0002562F" w:rsidRPr="0002562F" w:rsidRDefault="00E6599F" w:rsidP="0002562F">
      <w:pPr>
        <w:pStyle w:val="a4"/>
        <w:shd w:val="clear" w:color="auto" w:fill="FFFFFF"/>
        <w:spacing w:before="0" w:beforeAutospacing="0" w:after="0" w:afterAutospacing="0" w:line="276" w:lineRule="auto"/>
        <w:jc w:val="both"/>
        <w:rPr>
          <w:lang w:val="en-US"/>
        </w:rPr>
      </w:pPr>
      <w:hyperlink r:id="rId51" w:history="1">
        <w:r w:rsidR="0002562F" w:rsidRPr="0002562F">
          <w:rPr>
            <w:rStyle w:val="a3"/>
            <w:u w:val="none"/>
            <w:lang w:val="en-US"/>
          </w:rPr>
          <w:t>http://www.slavakubani.ru/culture/etnography/semeynye-obryady-tabasarantsev-      tradits ii-i-sovremennost-/</w:t>
        </w:r>
      </w:hyperlink>
    </w:p>
    <w:p w:rsidR="0002562F" w:rsidRPr="001B0ED8" w:rsidRDefault="00E6599F" w:rsidP="0002562F">
      <w:pPr>
        <w:tabs>
          <w:tab w:val="left" w:pos="3418"/>
        </w:tabs>
        <w:jc w:val="both"/>
        <w:rPr>
          <w:lang w:val="en-US"/>
        </w:rPr>
      </w:pPr>
      <w:hyperlink r:id="rId52" w:history="1">
        <w:r w:rsidR="0002562F" w:rsidRPr="0002562F">
          <w:rPr>
            <w:rStyle w:val="a3"/>
            <w:rFonts w:ascii="Times New Roman" w:hAnsi="Times New Roman" w:cs="Times New Roman"/>
            <w:sz w:val="24"/>
            <w:szCs w:val="24"/>
            <w:u w:val="none"/>
            <w:lang w:val="en-US"/>
          </w:rPr>
          <w:t>https://travelask.ru/articles/tabasarany-splav-kultur-i-pochitanie-drevnih-traditsiy</w:t>
        </w:r>
      </w:hyperlink>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1B0ED8" w:rsidRDefault="00317ABB" w:rsidP="0002562F">
      <w:pPr>
        <w:tabs>
          <w:tab w:val="left" w:pos="3418"/>
        </w:tabs>
        <w:jc w:val="both"/>
        <w:rPr>
          <w:lang w:val="en-US"/>
        </w:rPr>
      </w:pPr>
    </w:p>
    <w:p w:rsidR="00317ABB" w:rsidRPr="00317ABB" w:rsidRDefault="00317ABB" w:rsidP="00317ABB">
      <w:pPr>
        <w:tabs>
          <w:tab w:val="left" w:pos="3418"/>
        </w:tabs>
        <w:jc w:val="center"/>
        <w:rPr>
          <w:rFonts w:ascii="Times New Roman" w:hAnsi="Times New Roman" w:cs="Times New Roman"/>
          <w:b/>
          <w:color w:val="FF0000"/>
          <w:sz w:val="28"/>
          <w:szCs w:val="28"/>
        </w:rPr>
      </w:pPr>
      <w:r>
        <w:rPr>
          <w:rFonts w:ascii="Times New Roman" w:hAnsi="Times New Roman" w:cs="Times New Roman"/>
          <w:b/>
          <w:color w:val="FF0000"/>
          <w:sz w:val="28"/>
          <w:szCs w:val="28"/>
        </w:rPr>
        <w:lastRenderedPageBreak/>
        <w:t>Приложение.</w:t>
      </w:r>
    </w:p>
    <w:sectPr w:rsidR="00317ABB" w:rsidRPr="00317ABB" w:rsidSect="001B7812">
      <w:footerReference w:type="default" r:id="rId53"/>
      <w:type w:val="continuous"/>
      <w:pgSz w:w="11906" w:h="16838"/>
      <w:pgMar w:top="567" w:right="1134" w:bottom="567"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20D64" w:rsidRDefault="00A20D64" w:rsidP="00F839B8">
      <w:pPr>
        <w:spacing w:after="0" w:line="240" w:lineRule="auto"/>
      </w:pPr>
      <w:r>
        <w:separator/>
      </w:r>
    </w:p>
  </w:endnote>
  <w:endnote w:type="continuationSeparator" w:id="1">
    <w:p w:rsidR="00A20D64" w:rsidRDefault="00A20D64" w:rsidP="00F839B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A00002EF" w:usb1="4000004B"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38158"/>
      <w:docPartObj>
        <w:docPartGallery w:val="Page Numbers (Bottom of Page)"/>
        <w:docPartUnique/>
      </w:docPartObj>
    </w:sdtPr>
    <w:sdtContent>
      <w:p w:rsidR="00127B81" w:rsidRDefault="00E6599F">
        <w:pPr>
          <w:pStyle w:val="ab"/>
          <w:jc w:val="center"/>
        </w:pPr>
        <w:fldSimple w:instr=" PAGE   \* MERGEFORMAT ">
          <w:r w:rsidR="005D4B77">
            <w:rPr>
              <w:noProof/>
            </w:rPr>
            <w:t>4</w:t>
          </w:r>
        </w:fldSimple>
      </w:p>
    </w:sdtContent>
  </w:sdt>
  <w:p w:rsidR="00127B81" w:rsidRDefault="00127B81">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20D64" w:rsidRDefault="00A20D64" w:rsidP="00F839B8">
      <w:pPr>
        <w:spacing w:after="0" w:line="240" w:lineRule="auto"/>
      </w:pPr>
      <w:r>
        <w:separator/>
      </w:r>
    </w:p>
  </w:footnote>
  <w:footnote w:type="continuationSeparator" w:id="1">
    <w:p w:rsidR="00A20D64" w:rsidRDefault="00A20D64" w:rsidP="00F839B8">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C052C4"/>
    <w:multiLevelType w:val="multilevel"/>
    <w:tmpl w:val="01D831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748177F"/>
    <w:multiLevelType w:val="hybridMultilevel"/>
    <w:tmpl w:val="0FF0D8D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nsid w:val="112B4127"/>
    <w:multiLevelType w:val="multilevel"/>
    <w:tmpl w:val="8578E3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96449EB"/>
    <w:multiLevelType w:val="multilevel"/>
    <w:tmpl w:val="E8A811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3564CE6"/>
    <w:multiLevelType w:val="multilevel"/>
    <w:tmpl w:val="CA8AA35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2F3825E8"/>
    <w:multiLevelType w:val="multilevel"/>
    <w:tmpl w:val="CF4067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32342F5E"/>
    <w:multiLevelType w:val="multilevel"/>
    <w:tmpl w:val="B9E871E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37DB0CE8"/>
    <w:multiLevelType w:val="multilevel"/>
    <w:tmpl w:val="B5922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3BB124B5"/>
    <w:multiLevelType w:val="hybridMultilevel"/>
    <w:tmpl w:val="BBBEFFCE"/>
    <w:lvl w:ilvl="0" w:tplc="0419000B">
      <w:start w:val="1"/>
      <w:numFmt w:val="bullet"/>
      <w:lvlText w:val=""/>
      <w:lvlJc w:val="left"/>
      <w:pPr>
        <w:ind w:left="778" w:hanging="360"/>
      </w:pPr>
      <w:rPr>
        <w:rFonts w:ascii="Wingdings" w:hAnsi="Wingdings" w:hint="default"/>
      </w:rPr>
    </w:lvl>
    <w:lvl w:ilvl="1" w:tplc="04190003" w:tentative="1">
      <w:start w:val="1"/>
      <w:numFmt w:val="bullet"/>
      <w:lvlText w:val="o"/>
      <w:lvlJc w:val="left"/>
      <w:pPr>
        <w:ind w:left="1498" w:hanging="360"/>
      </w:pPr>
      <w:rPr>
        <w:rFonts w:ascii="Courier New" w:hAnsi="Courier New" w:cs="Courier New" w:hint="default"/>
      </w:rPr>
    </w:lvl>
    <w:lvl w:ilvl="2" w:tplc="04190005" w:tentative="1">
      <w:start w:val="1"/>
      <w:numFmt w:val="bullet"/>
      <w:lvlText w:val=""/>
      <w:lvlJc w:val="left"/>
      <w:pPr>
        <w:ind w:left="2218" w:hanging="360"/>
      </w:pPr>
      <w:rPr>
        <w:rFonts w:ascii="Wingdings" w:hAnsi="Wingdings" w:hint="default"/>
      </w:rPr>
    </w:lvl>
    <w:lvl w:ilvl="3" w:tplc="04190001" w:tentative="1">
      <w:start w:val="1"/>
      <w:numFmt w:val="bullet"/>
      <w:lvlText w:val=""/>
      <w:lvlJc w:val="left"/>
      <w:pPr>
        <w:ind w:left="2938" w:hanging="360"/>
      </w:pPr>
      <w:rPr>
        <w:rFonts w:ascii="Symbol" w:hAnsi="Symbol" w:hint="default"/>
      </w:rPr>
    </w:lvl>
    <w:lvl w:ilvl="4" w:tplc="04190003" w:tentative="1">
      <w:start w:val="1"/>
      <w:numFmt w:val="bullet"/>
      <w:lvlText w:val="o"/>
      <w:lvlJc w:val="left"/>
      <w:pPr>
        <w:ind w:left="3658" w:hanging="360"/>
      </w:pPr>
      <w:rPr>
        <w:rFonts w:ascii="Courier New" w:hAnsi="Courier New" w:cs="Courier New" w:hint="default"/>
      </w:rPr>
    </w:lvl>
    <w:lvl w:ilvl="5" w:tplc="04190005" w:tentative="1">
      <w:start w:val="1"/>
      <w:numFmt w:val="bullet"/>
      <w:lvlText w:val=""/>
      <w:lvlJc w:val="left"/>
      <w:pPr>
        <w:ind w:left="4378" w:hanging="360"/>
      </w:pPr>
      <w:rPr>
        <w:rFonts w:ascii="Wingdings" w:hAnsi="Wingdings" w:hint="default"/>
      </w:rPr>
    </w:lvl>
    <w:lvl w:ilvl="6" w:tplc="04190001" w:tentative="1">
      <w:start w:val="1"/>
      <w:numFmt w:val="bullet"/>
      <w:lvlText w:val=""/>
      <w:lvlJc w:val="left"/>
      <w:pPr>
        <w:ind w:left="5098" w:hanging="360"/>
      </w:pPr>
      <w:rPr>
        <w:rFonts w:ascii="Symbol" w:hAnsi="Symbol" w:hint="default"/>
      </w:rPr>
    </w:lvl>
    <w:lvl w:ilvl="7" w:tplc="04190003" w:tentative="1">
      <w:start w:val="1"/>
      <w:numFmt w:val="bullet"/>
      <w:lvlText w:val="o"/>
      <w:lvlJc w:val="left"/>
      <w:pPr>
        <w:ind w:left="5818" w:hanging="360"/>
      </w:pPr>
      <w:rPr>
        <w:rFonts w:ascii="Courier New" w:hAnsi="Courier New" w:cs="Courier New" w:hint="default"/>
      </w:rPr>
    </w:lvl>
    <w:lvl w:ilvl="8" w:tplc="04190005" w:tentative="1">
      <w:start w:val="1"/>
      <w:numFmt w:val="bullet"/>
      <w:lvlText w:val=""/>
      <w:lvlJc w:val="left"/>
      <w:pPr>
        <w:ind w:left="6538" w:hanging="360"/>
      </w:pPr>
      <w:rPr>
        <w:rFonts w:ascii="Wingdings" w:hAnsi="Wingdings" w:hint="default"/>
      </w:rPr>
    </w:lvl>
  </w:abstractNum>
  <w:abstractNum w:abstractNumId="9">
    <w:nsid w:val="3C25220F"/>
    <w:multiLevelType w:val="multilevel"/>
    <w:tmpl w:val="959E676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nsid w:val="3F0C69DB"/>
    <w:multiLevelType w:val="multilevel"/>
    <w:tmpl w:val="86A606A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486E562D"/>
    <w:multiLevelType w:val="hybridMultilevel"/>
    <w:tmpl w:val="9F169FF8"/>
    <w:lvl w:ilvl="0" w:tplc="0419000B">
      <w:start w:val="1"/>
      <w:numFmt w:val="bullet"/>
      <w:lvlText w:val=""/>
      <w:lvlJc w:val="left"/>
      <w:pPr>
        <w:ind w:left="1607" w:hanging="360"/>
      </w:pPr>
      <w:rPr>
        <w:rFonts w:ascii="Wingdings" w:hAnsi="Wingdings" w:hint="default"/>
      </w:rPr>
    </w:lvl>
    <w:lvl w:ilvl="1" w:tplc="04190003" w:tentative="1">
      <w:start w:val="1"/>
      <w:numFmt w:val="bullet"/>
      <w:lvlText w:val="o"/>
      <w:lvlJc w:val="left"/>
      <w:pPr>
        <w:ind w:left="2327" w:hanging="360"/>
      </w:pPr>
      <w:rPr>
        <w:rFonts w:ascii="Courier New" w:hAnsi="Courier New" w:cs="Courier New" w:hint="default"/>
      </w:rPr>
    </w:lvl>
    <w:lvl w:ilvl="2" w:tplc="04190005" w:tentative="1">
      <w:start w:val="1"/>
      <w:numFmt w:val="bullet"/>
      <w:lvlText w:val=""/>
      <w:lvlJc w:val="left"/>
      <w:pPr>
        <w:ind w:left="3047" w:hanging="360"/>
      </w:pPr>
      <w:rPr>
        <w:rFonts w:ascii="Wingdings" w:hAnsi="Wingdings" w:hint="default"/>
      </w:rPr>
    </w:lvl>
    <w:lvl w:ilvl="3" w:tplc="04190001" w:tentative="1">
      <w:start w:val="1"/>
      <w:numFmt w:val="bullet"/>
      <w:lvlText w:val=""/>
      <w:lvlJc w:val="left"/>
      <w:pPr>
        <w:ind w:left="3767" w:hanging="360"/>
      </w:pPr>
      <w:rPr>
        <w:rFonts w:ascii="Symbol" w:hAnsi="Symbol" w:hint="default"/>
      </w:rPr>
    </w:lvl>
    <w:lvl w:ilvl="4" w:tplc="04190003" w:tentative="1">
      <w:start w:val="1"/>
      <w:numFmt w:val="bullet"/>
      <w:lvlText w:val="o"/>
      <w:lvlJc w:val="left"/>
      <w:pPr>
        <w:ind w:left="4487" w:hanging="360"/>
      </w:pPr>
      <w:rPr>
        <w:rFonts w:ascii="Courier New" w:hAnsi="Courier New" w:cs="Courier New" w:hint="default"/>
      </w:rPr>
    </w:lvl>
    <w:lvl w:ilvl="5" w:tplc="04190005" w:tentative="1">
      <w:start w:val="1"/>
      <w:numFmt w:val="bullet"/>
      <w:lvlText w:val=""/>
      <w:lvlJc w:val="left"/>
      <w:pPr>
        <w:ind w:left="5207" w:hanging="360"/>
      </w:pPr>
      <w:rPr>
        <w:rFonts w:ascii="Wingdings" w:hAnsi="Wingdings" w:hint="default"/>
      </w:rPr>
    </w:lvl>
    <w:lvl w:ilvl="6" w:tplc="04190001" w:tentative="1">
      <w:start w:val="1"/>
      <w:numFmt w:val="bullet"/>
      <w:lvlText w:val=""/>
      <w:lvlJc w:val="left"/>
      <w:pPr>
        <w:ind w:left="5927" w:hanging="360"/>
      </w:pPr>
      <w:rPr>
        <w:rFonts w:ascii="Symbol" w:hAnsi="Symbol" w:hint="default"/>
      </w:rPr>
    </w:lvl>
    <w:lvl w:ilvl="7" w:tplc="04190003" w:tentative="1">
      <w:start w:val="1"/>
      <w:numFmt w:val="bullet"/>
      <w:lvlText w:val="o"/>
      <w:lvlJc w:val="left"/>
      <w:pPr>
        <w:ind w:left="6647" w:hanging="360"/>
      </w:pPr>
      <w:rPr>
        <w:rFonts w:ascii="Courier New" w:hAnsi="Courier New" w:cs="Courier New" w:hint="default"/>
      </w:rPr>
    </w:lvl>
    <w:lvl w:ilvl="8" w:tplc="04190005" w:tentative="1">
      <w:start w:val="1"/>
      <w:numFmt w:val="bullet"/>
      <w:lvlText w:val=""/>
      <w:lvlJc w:val="left"/>
      <w:pPr>
        <w:ind w:left="7367" w:hanging="360"/>
      </w:pPr>
      <w:rPr>
        <w:rFonts w:ascii="Wingdings" w:hAnsi="Wingdings" w:hint="default"/>
      </w:rPr>
    </w:lvl>
  </w:abstractNum>
  <w:abstractNum w:abstractNumId="12">
    <w:nsid w:val="4B350133"/>
    <w:multiLevelType w:val="multilevel"/>
    <w:tmpl w:val="402090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C11530A"/>
    <w:multiLevelType w:val="multilevel"/>
    <w:tmpl w:val="D150933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5DF70491"/>
    <w:multiLevelType w:val="hybridMultilevel"/>
    <w:tmpl w:val="C8EEE2B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6B6E36E7"/>
    <w:multiLevelType w:val="multilevel"/>
    <w:tmpl w:val="EEBE8D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724A4F02"/>
    <w:multiLevelType w:val="multilevel"/>
    <w:tmpl w:val="A53A352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798D7427"/>
    <w:multiLevelType w:val="hybridMultilevel"/>
    <w:tmpl w:val="F02C53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5"/>
  </w:num>
  <w:num w:numId="3">
    <w:abstractNumId w:val="0"/>
  </w:num>
  <w:num w:numId="4">
    <w:abstractNumId w:val="15"/>
  </w:num>
  <w:num w:numId="5">
    <w:abstractNumId w:val="12"/>
  </w:num>
  <w:num w:numId="6">
    <w:abstractNumId w:val="7"/>
  </w:num>
  <w:num w:numId="7">
    <w:abstractNumId w:val="9"/>
  </w:num>
  <w:num w:numId="8">
    <w:abstractNumId w:val="11"/>
  </w:num>
  <w:num w:numId="9">
    <w:abstractNumId w:val="4"/>
  </w:num>
  <w:num w:numId="10">
    <w:abstractNumId w:val="14"/>
  </w:num>
  <w:num w:numId="11">
    <w:abstractNumId w:val="8"/>
  </w:num>
  <w:num w:numId="12">
    <w:abstractNumId w:val="13"/>
  </w:num>
  <w:num w:numId="13">
    <w:abstractNumId w:val="10"/>
  </w:num>
  <w:num w:numId="14">
    <w:abstractNumId w:val="16"/>
  </w:num>
  <w:num w:numId="15">
    <w:abstractNumId w:val="3"/>
  </w:num>
  <w:num w:numId="16">
    <w:abstractNumId w:val="6"/>
  </w:num>
  <w:num w:numId="17">
    <w:abstractNumId w:val="1"/>
  </w:num>
  <w:num w:numId="18">
    <w:abstractNumId w:val="1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defaultTabStop w:val="708"/>
  <w:drawingGridHorizontalSpacing w:val="110"/>
  <w:displayHorizontalDrawingGridEvery w:val="2"/>
  <w:characterSpacingControl w:val="doNotCompress"/>
  <w:footnotePr>
    <w:footnote w:id="0"/>
    <w:footnote w:id="1"/>
  </w:footnotePr>
  <w:endnotePr>
    <w:endnote w:id="0"/>
    <w:endnote w:id="1"/>
  </w:endnotePr>
  <w:compat/>
  <w:rsids>
    <w:rsidRoot w:val="00ED6970"/>
    <w:rsid w:val="0002562F"/>
    <w:rsid w:val="00046D3E"/>
    <w:rsid w:val="000B17A0"/>
    <w:rsid w:val="00127B81"/>
    <w:rsid w:val="0014485B"/>
    <w:rsid w:val="001B0ED8"/>
    <w:rsid w:val="001B7812"/>
    <w:rsid w:val="00246CCE"/>
    <w:rsid w:val="002947B4"/>
    <w:rsid w:val="002B7EC7"/>
    <w:rsid w:val="00317ABB"/>
    <w:rsid w:val="00341CC6"/>
    <w:rsid w:val="003B3907"/>
    <w:rsid w:val="004316C9"/>
    <w:rsid w:val="00443573"/>
    <w:rsid w:val="00487BEB"/>
    <w:rsid w:val="005D4B77"/>
    <w:rsid w:val="007428ED"/>
    <w:rsid w:val="00745518"/>
    <w:rsid w:val="0076393F"/>
    <w:rsid w:val="007F6E55"/>
    <w:rsid w:val="008176FC"/>
    <w:rsid w:val="008E5698"/>
    <w:rsid w:val="0090408E"/>
    <w:rsid w:val="009365CD"/>
    <w:rsid w:val="009A2654"/>
    <w:rsid w:val="009F69EA"/>
    <w:rsid w:val="00A20D64"/>
    <w:rsid w:val="00AB472A"/>
    <w:rsid w:val="00AE1A7B"/>
    <w:rsid w:val="00B407CE"/>
    <w:rsid w:val="00C1483C"/>
    <w:rsid w:val="00C23ACA"/>
    <w:rsid w:val="00C616A7"/>
    <w:rsid w:val="00C6724D"/>
    <w:rsid w:val="00C81EDF"/>
    <w:rsid w:val="00CB67A0"/>
    <w:rsid w:val="00D318D6"/>
    <w:rsid w:val="00D961AF"/>
    <w:rsid w:val="00DB753B"/>
    <w:rsid w:val="00E6599F"/>
    <w:rsid w:val="00ED6970"/>
    <w:rsid w:val="00F16378"/>
    <w:rsid w:val="00F40A75"/>
    <w:rsid w:val="00F560A4"/>
    <w:rsid w:val="00F80BEF"/>
    <w:rsid w:val="00F839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AB472A"/>
  </w:style>
  <w:style w:type="paragraph" w:styleId="1">
    <w:name w:val="heading 1"/>
    <w:basedOn w:val="a"/>
    <w:next w:val="a"/>
    <w:link w:val="10"/>
    <w:uiPriority w:val="9"/>
    <w:qFormat/>
    <w:rsid w:val="0090408E"/>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ED6970"/>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paragraph" w:styleId="3">
    <w:name w:val="heading 3"/>
    <w:basedOn w:val="a"/>
    <w:link w:val="30"/>
    <w:uiPriority w:val="9"/>
    <w:qFormat/>
    <w:rsid w:val="00ED6970"/>
    <w:pPr>
      <w:spacing w:before="100" w:beforeAutospacing="1" w:after="100" w:afterAutospacing="1" w:line="240" w:lineRule="auto"/>
      <w:outlineLvl w:val="2"/>
    </w:pPr>
    <w:rPr>
      <w:rFonts w:ascii="Times New Roman" w:eastAsia="Times New Roman" w:hAnsi="Times New Roman" w:cs="Times New Roman"/>
      <w:b/>
      <w:bCs/>
      <w:sz w:val="27"/>
      <w:szCs w:val="27"/>
      <w:lang w:eastAsia="ru-RU"/>
    </w:rPr>
  </w:style>
  <w:style w:type="paragraph" w:styleId="4">
    <w:name w:val="heading 4"/>
    <w:basedOn w:val="a"/>
    <w:next w:val="a"/>
    <w:link w:val="40"/>
    <w:uiPriority w:val="9"/>
    <w:semiHidden/>
    <w:unhideWhenUsed/>
    <w:qFormat/>
    <w:rsid w:val="00ED6970"/>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ED6970"/>
    <w:rPr>
      <w:rFonts w:ascii="Times New Roman" w:eastAsia="Times New Roman" w:hAnsi="Times New Roman" w:cs="Times New Roman"/>
      <w:b/>
      <w:bCs/>
      <w:sz w:val="36"/>
      <w:szCs w:val="36"/>
      <w:lang w:eastAsia="ru-RU"/>
    </w:rPr>
  </w:style>
  <w:style w:type="character" w:customStyle="1" w:styleId="30">
    <w:name w:val="Заголовок 3 Знак"/>
    <w:basedOn w:val="a0"/>
    <w:link w:val="3"/>
    <w:uiPriority w:val="9"/>
    <w:rsid w:val="00ED6970"/>
    <w:rPr>
      <w:rFonts w:ascii="Times New Roman" w:eastAsia="Times New Roman" w:hAnsi="Times New Roman" w:cs="Times New Roman"/>
      <w:b/>
      <w:bCs/>
      <w:sz w:val="27"/>
      <w:szCs w:val="27"/>
      <w:lang w:eastAsia="ru-RU"/>
    </w:rPr>
  </w:style>
  <w:style w:type="character" w:customStyle="1" w:styleId="art-postheader">
    <w:name w:val="art-postheader"/>
    <w:basedOn w:val="a0"/>
    <w:rsid w:val="00ED6970"/>
  </w:style>
  <w:style w:type="character" w:styleId="a3">
    <w:name w:val="Hyperlink"/>
    <w:basedOn w:val="a0"/>
    <w:uiPriority w:val="99"/>
    <w:semiHidden/>
    <w:unhideWhenUsed/>
    <w:rsid w:val="00ED6970"/>
    <w:rPr>
      <w:color w:val="0000FF"/>
      <w:u w:val="single"/>
    </w:rPr>
  </w:style>
  <w:style w:type="character" w:customStyle="1" w:styleId="apple-converted-space">
    <w:name w:val="apple-converted-space"/>
    <w:basedOn w:val="a0"/>
    <w:rsid w:val="00ED6970"/>
  </w:style>
  <w:style w:type="paragraph" w:styleId="a4">
    <w:name w:val="Normal (Web)"/>
    <w:basedOn w:val="a"/>
    <w:uiPriority w:val="99"/>
    <w:unhideWhenUsed/>
    <w:rsid w:val="00ED697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Emphasis"/>
    <w:basedOn w:val="a0"/>
    <w:uiPriority w:val="20"/>
    <w:qFormat/>
    <w:rsid w:val="00ED6970"/>
    <w:rPr>
      <w:i/>
      <w:iCs/>
    </w:rPr>
  </w:style>
  <w:style w:type="character" w:styleId="a6">
    <w:name w:val="Strong"/>
    <w:basedOn w:val="a0"/>
    <w:uiPriority w:val="22"/>
    <w:qFormat/>
    <w:rsid w:val="00ED6970"/>
    <w:rPr>
      <w:b/>
      <w:bCs/>
    </w:rPr>
  </w:style>
  <w:style w:type="paragraph" w:styleId="a7">
    <w:name w:val="Balloon Text"/>
    <w:basedOn w:val="a"/>
    <w:link w:val="a8"/>
    <w:uiPriority w:val="99"/>
    <w:semiHidden/>
    <w:unhideWhenUsed/>
    <w:rsid w:val="00ED69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6970"/>
    <w:rPr>
      <w:rFonts w:ascii="Tahoma" w:hAnsi="Tahoma" w:cs="Tahoma"/>
      <w:sz w:val="16"/>
      <w:szCs w:val="16"/>
    </w:rPr>
  </w:style>
  <w:style w:type="character" w:customStyle="1" w:styleId="40">
    <w:name w:val="Заголовок 4 Знак"/>
    <w:basedOn w:val="a0"/>
    <w:link w:val="4"/>
    <w:uiPriority w:val="9"/>
    <w:semiHidden/>
    <w:rsid w:val="00ED6970"/>
    <w:rPr>
      <w:rFonts w:asciiTheme="majorHAnsi" w:eastAsiaTheme="majorEastAsia" w:hAnsiTheme="majorHAnsi" w:cstheme="majorBidi"/>
      <w:b/>
      <w:bCs/>
      <w:i/>
      <w:iCs/>
      <w:color w:val="4F81BD" w:themeColor="accent1"/>
    </w:rPr>
  </w:style>
  <w:style w:type="paragraph" w:styleId="a9">
    <w:name w:val="header"/>
    <w:basedOn w:val="a"/>
    <w:link w:val="aa"/>
    <w:uiPriority w:val="99"/>
    <w:unhideWhenUsed/>
    <w:rsid w:val="00F839B8"/>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F839B8"/>
  </w:style>
  <w:style w:type="paragraph" w:styleId="ab">
    <w:name w:val="footer"/>
    <w:basedOn w:val="a"/>
    <w:link w:val="ac"/>
    <w:uiPriority w:val="99"/>
    <w:unhideWhenUsed/>
    <w:rsid w:val="00F839B8"/>
    <w:pPr>
      <w:tabs>
        <w:tab w:val="center" w:pos="4677"/>
        <w:tab w:val="right" w:pos="9355"/>
      </w:tabs>
      <w:spacing w:after="0" w:line="240" w:lineRule="auto"/>
    </w:pPr>
  </w:style>
  <w:style w:type="character" w:customStyle="1" w:styleId="ac">
    <w:name w:val="Нижний колонтитул Знак"/>
    <w:basedOn w:val="a0"/>
    <w:link w:val="ab"/>
    <w:uiPriority w:val="99"/>
    <w:rsid w:val="00F839B8"/>
  </w:style>
  <w:style w:type="paragraph" w:styleId="ad">
    <w:name w:val="List Paragraph"/>
    <w:basedOn w:val="a"/>
    <w:uiPriority w:val="34"/>
    <w:qFormat/>
    <w:rsid w:val="00F839B8"/>
    <w:pPr>
      <w:ind w:left="720"/>
      <w:contextualSpacing/>
    </w:pPr>
  </w:style>
  <w:style w:type="paragraph" w:styleId="ae">
    <w:name w:val="No Spacing"/>
    <w:uiPriority w:val="1"/>
    <w:qFormat/>
    <w:rsid w:val="00D318D6"/>
    <w:pPr>
      <w:spacing w:after="0" w:line="240" w:lineRule="auto"/>
    </w:pPr>
    <w:rPr>
      <w:rFonts w:ascii="Calibri" w:eastAsia="Calibri" w:hAnsi="Calibri" w:cs="Times New Roman"/>
    </w:rPr>
  </w:style>
  <w:style w:type="character" w:customStyle="1" w:styleId="10">
    <w:name w:val="Заголовок 1 Знак"/>
    <w:basedOn w:val="a0"/>
    <w:link w:val="1"/>
    <w:uiPriority w:val="9"/>
    <w:rsid w:val="0090408E"/>
    <w:rPr>
      <w:rFonts w:asciiTheme="majorHAnsi" w:eastAsiaTheme="majorEastAsia" w:hAnsiTheme="majorHAnsi" w:cstheme="majorBidi"/>
      <w:b/>
      <w:bCs/>
      <w:color w:val="365F91" w:themeColor="accent1" w:themeShade="BF"/>
      <w:sz w:val="28"/>
      <w:szCs w:val="28"/>
    </w:rPr>
  </w:style>
  <w:style w:type="paragraph" w:customStyle="1" w:styleId="featured">
    <w:name w:val="featured"/>
    <w:basedOn w:val="a"/>
    <w:rsid w:val="0090408E"/>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51727583">
      <w:bodyDiv w:val="1"/>
      <w:marLeft w:val="0"/>
      <w:marRight w:val="0"/>
      <w:marTop w:val="0"/>
      <w:marBottom w:val="0"/>
      <w:divBdr>
        <w:top w:val="none" w:sz="0" w:space="0" w:color="auto"/>
        <w:left w:val="none" w:sz="0" w:space="0" w:color="auto"/>
        <w:bottom w:val="none" w:sz="0" w:space="0" w:color="auto"/>
        <w:right w:val="none" w:sz="0" w:space="0" w:color="auto"/>
      </w:divBdr>
      <w:divsChild>
        <w:div w:id="1243369341">
          <w:marLeft w:val="0"/>
          <w:marRight w:val="0"/>
          <w:marTop w:val="0"/>
          <w:marBottom w:val="0"/>
          <w:divBdr>
            <w:top w:val="none" w:sz="0" w:space="0" w:color="auto"/>
            <w:left w:val="none" w:sz="0" w:space="0" w:color="auto"/>
            <w:bottom w:val="none" w:sz="0" w:space="0" w:color="auto"/>
            <w:right w:val="none" w:sz="0" w:space="0" w:color="auto"/>
          </w:divBdr>
        </w:div>
        <w:div w:id="2825331">
          <w:marLeft w:val="0"/>
          <w:marRight w:val="0"/>
          <w:marTop w:val="58"/>
          <w:marBottom w:val="0"/>
          <w:divBdr>
            <w:top w:val="none" w:sz="0" w:space="0" w:color="auto"/>
            <w:left w:val="none" w:sz="0" w:space="0" w:color="auto"/>
            <w:bottom w:val="none" w:sz="0" w:space="0" w:color="auto"/>
            <w:right w:val="none" w:sz="0" w:space="0" w:color="auto"/>
          </w:divBdr>
          <w:divsChild>
            <w:div w:id="422410992">
              <w:marLeft w:val="0"/>
              <w:marRight w:val="0"/>
              <w:marTop w:val="0"/>
              <w:marBottom w:val="0"/>
              <w:divBdr>
                <w:top w:val="none" w:sz="0" w:space="0" w:color="auto"/>
                <w:left w:val="none" w:sz="0" w:space="0" w:color="auto"/>
                <w:bottom w:val="none" w:sz="0" w:space="0" w:color="auto"/>
                <w:right w:val="none" w:sz="0" w:space="0" w:color="auto"/>
              </w:divBdr>
              <w:divsChild>
                <w:div w:id="1409688996">
                  <w:marLeft w:val="0"/>
                  <w:marRight w:val="0"/>
                  <w:marTop w:val="0"/>
                  <w:marBottom w:val="0"/>
                  <w:divBdr>
                    <w:top w:val="none" w:sz="0" w:space="0" w:color="auto"/>
                    <w:left w:val="none" w:sz="0" w:space="0" w:color="auto"/>
                    <w:bottom w:val="none" w:sz="0" w:space="0" w:color="auto"/>
                    <w:right w:val="none" w:sz="0" w:space="0" w:color="auto"/>
                  </w:divBdr>
                  <w:divsChild>
                    <w:div w:id="439179326">
                      <w:marLeft w:val="0"/>
                      <w:marRight w:val="0"/>
                      <w:marTop w:val="0"/>
                      <w:marBottom w:val="0"/>
                      <w:divBdr>
                        <w:top w:val="none" w:sz="0" w:space="0" w:color="auto"/>
                        <w:left w:val="none" w:sz="0" w:space="0" w:color="auto"/>
                        <w:bottom w:val="none" w:sz="0" w:space="0" w:color="auto"/>
                        <w:right w:val="none" w:sz="0" w:space="0" w:color="auto"/>
                      </w:divBdr>
                    </w:div>
                  </w:divsChild>
                </w:div>
                <w:div w:id="38364575">
                  <w:marLeft w:val="0"/>
                  <w:marRight w:val="0"/>
                  <w:marTop w:val="0"/>
                  <w:marBottom w:val="0"/>
                  <w:divBdr>
                    <w:top w:val="none" w:sz="0" w:space="0" w:color="auto"/>
                    <w:left w:val="none" w:sz="0" w:space="0" w:color="auto"/>
                    <w:bottom w:val="none" w:sz="0" w:space="0" w:color="auto"/>
                    <w:right w:val="none" w:sz="0" w:space="0" w:color="auto"/>
                  </w:divBdr>
                  <w:divsChild>
                    <w:div w:id="1727601883">
                      <w:marLeft w:val="0"/>
                      <w:marRight w:val="0"/>
                      <w:marTop w:val="0"/>
                      <w:marBottom w:val="0"/>
                      <w:divBdr>
                        <w:top w:val="none" w:sz="0" w:space="0" w:color="auto"/>
                        <w:left w:val="none" w:sz="0" w:space="0" w:color="auto"/>
                        <w:bottom w:val="none" w:sz="0" w:space="0" w:color="auto"/>
                        <w:right w:val="none" w:sz="0" w:space="0" w:color="auto"/>
                      </w:divBdr>
                      <w:divsChild>
                        <w:div w:id="1648392957">
                          <w:marLeft w:val="0"/>
                          <w:marRight w:val="0"/>
                          <w:marTop w:val="0"/>
                          <w:marBottom w:val="0"/>
                          <w:divBdr>
                            <w:top w:val="none" w:sz="0" w:space="0" w:color="auto"/>
                            <w:left w:val="none" w:sz="0" w:space="0" w:color="auto"/>
                            <w:bottom w:val="none" w:sz="0" w:space="0" w:color="auto"/>
                            <w:right w:val="none" w:sz="0" w:space="0" w:color="auto"/>
                          </w:divBdr>
                          <w:divsChild>
                            <w:div w:id="667833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98714423">
                  <w:marLeft w:val="0"/>
                  <w:marRight w:val="0"/>
                  <w:marTop w:val="0"/>
                  <w:marBottom w:val="0"/>
                  <w:divBdr>
                    <w:top w:val="none" w:sz="0" w:space="0" w:color="auto"/>
                    <w:left w:val="none" w:sz="0" w:space="0" w:color="auto"/>
                    <w:bottom w:val="none" w:sz="0" w:space="0" w:color="auto"/>
                    <w:right w:val="none" w:sz="0" w:space="0" w:color="auto"/>
                  </w:divBdr>
                  <w:divsChild>
                    <w:div w:id="998849128">
                      <w:marLeft w:val="0"/>
                      <w:marRight w:val="0"/>
                      <w:marTop w:val="0"/>
                      <w:marBottom w:val="0"/>
                      <w:divBdr>
                        <w:top w:val="none" w:sz="0" w:space="0" w:color="auto"/>
                        <w:left w:val="none" w:sz="0" w:space="0" w:color="auto"/>
                        <w:bottom w:val="none" w:sz="0" w:space="0" w:color="auto"/>
                        <w:right w:val="none" w:sz="0" w:space="0" w:color="auto"/>
                      </w:divBdr>
                      <w:divsChild>
                        <w:div w:id="15616400">
                          <w:marLeft w:val="0"/>
                          <w:marRight w:val="0"/>
                          <w:marTop w:val="0"/>
                          <w:marBottom w:val="0"/>
                          <w:divBdr>
                            <w:top w:val="none" w:sz="0" w:space="0" w:color="auto"/>
                            <w:left w:val="none" w:sz="0" w:space="0" w:color="auto"/>
                            <w:bottom w:val="none" w:sz="0" w:space="0" w:color="auto"/>
                            <w:right w:val="none" w:sz="0" w:space="0" w:color="auto"/>
                          </w:divBdr>
                          <w:divsChild>
                            <w:div w:id="925654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13039">
                  <w:marLeft w:val="0"/>
                  <w:marRight w:val="0"/>
                  <w:marTop w:val="0"/>
                  <w:marBottom w:val="0"/>
                  <w:divBdr>
                    <w:top w:val="none" w:sz="0" w:space="0" w:color="auto"/>
                    <w:left w:val="none" w:sz="0" w:space="0" w:color="auto"/>
                    <w:bottom w:val="none" w:sz="0" w:space="0" w:color="auto"/>
                    <w:right w:val="none" w:sz="0" w:space="0" w:color="auto"/>
                  </w:divBdr>
                  <w:divsChild>
                    <w:div w:id="1960451688">
                      <w:marLeft w:val="0"/>
                      <w:marRight w:val="0"/>
                      <w:marTop w:val="0"/>
                      <w:marBottom w:val="0"/>
                      <w:divBdr>
                        <w:top w:val="none" w:sz="0" w:space="0" w:color="auto"/>
                        <w:left w:val="none" w:sz="0" w:space="0" w:color="auto"/>
                        <w:bottom w:val="none" w:sz="0" w:space="0" w:color="auto"/>
                        <w:right w:val="none" w:sz="0" w:space="0" w:color="auto"/>
                      </w:divBdr>
                      <w:divsChild>
                        <w:div w:id="1223559231">
                          <w:marLeft w:val="0"/>
                          <w:marRight w:val="0"/>
                          <w:marTop w:val="0"/>
                          <w:marBottom w:val="0"/>
                          <w:divBdr>
                            <w:top w:val="none" w:sz="0" w:space="0" w:color="auto"/>
                            <w:left w:val="none" w:sz="0" w:space="0" w:color="auto"/>
                            <w:bottom w:val="none" w:sz="0" w:space="0" w:color="auto"/>
                            <w:right w:val="none" w:sz="0" w:space="0" w:color="auto"/>
                          </w:divBdr>
                          <w:divsChild>
                            <w:div w:id="149978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4190101">
                  <w:marLeft w:val="0"/>
                  <w:marRight w:val="0"/>
                  <w:marTop w:val="0"/>
                  <w:marBottom w:val="0"/>
                  <w:divBdr>
                    <w:top w:val="none" w:sz="0" w:space="0" w:color="auto"/>
                    <w:left w:val="none" w:sz="0" w:space="0" w:color="auto"/>
                    <w:bottom w:val="none" w:sz="0" w:space="0" w:color="auto"/>
                    <w:right w:val="none" w:sz="0" w:space="0" w:color="auto"/>
                  </w:divBdr>
                  <w:divsChild>
                    <w:div w:id="2002584777">
                      <w:marLeft w:val="0"/>
                      <w:marRight w:val="0"/>
                      <w:marTop w:val="0"/>
                      <w:marBottom w:val="0"/>
                      <w:divBdr>
                        <w:top w:val="none" w:sz="0" w:space="0" w:color="auto"/>
                        <w:left w:val="none" w:sz="0" w:space="0" w:color="auto"/>
                        <w:bottom w:val="none" w:sz="0" w:space="0" w:color="auto"/>
                        <w:right w:val="none" w:sz="0" w:space="0" w:color="auto"/>
                      </w:divBdr>
                      <w:divsChild>
                        <w:div w:id="289242354">
                          <w:marLeft w:val="0"/>
                          <w:marRight w:val="0"/>
                          <w:marTop w:val="0"/>
                          <w:marBottom w:val="0"/>
                          <w:divBdr>
                            <w:top w:val="none" w:sz="0" w:space="0" w:color="auto"/>
                            <w:left w:val="none" w:sz="0" w:space="0" w:color="auto"/>
                            <w:bottom w:val="none" w:sz="0" w:space="0" w:color="auto"/>
                            <w:right w:val="none" w:sz="0" w:space="0" w:color="auto"/>
                          </w:divBdr>
                          <w:divsChild>
                            <w:div w:id="101926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64433">
                  <w:marLeft w:val="0"/>
                  <w:marRight w:val="0"/>
                  <w:marTop w:val="0"/>
                  <w:marBottom w:val="0"/>
                  <w:divBdr>
                    <w:top w:val="none" w:sz="0" w:space="0" w:color="auto"/>
                    <w:left w:val="none" w:sz="0" w:space="0" w:color="auto"/>
                    <w:bottom w:val="none" w:sz="0" w:space="0" w:color="auto"/>
                    <w:right w:val="none" w:sz="0" w:space="0" w:color="auto"/>
                  </w:divBdr>
                  <w:divsChild>
                    <w:div w:id="897086648">
                      <w:marLeft w:val="0"/>
                      <w:marRight w:val="0"/>
                      <w:marTop w:val="0"/>
                      <w:marBottom w:val="0"/>
                      <w:divBdr>
                        <w:top w:val="none" w:sz="0" w:space="0" w:color="auto"/>
                        <w:left w:val="none" w:sz="0" w:space="0" w:color="auto"/>
                        <w:bottom w:val="none" w:sz="0" w:space="0" w:color="auto"/>
                        <w:right w:val="none" w:sz="0" w:space="0" w:color="auto"/>
                      </w:divBdr>
                      <w:divsChild>
                        <w:div w:id="1258443540">
                          <w:marLeft w:val="0"/>
                          <w:marRight w:val="0"/>
                          <w:marTop w:val="0"/>
                          <w:marBottom w:val="0"/>
                          <w:divBdr>
                            <w:top w:val="none" w:sz="0" w:space="0" w:color="auto"/>
                            <w:left w:val="none" w:sz="0" w:space="0" w:color="auto"/>
                            <w:bottom w:val="none" w:sz="0" w:space="0" w:color="auto"/>
                            <w:right w:val="none" w:sz="0" w:space="0" w:color="auto"/>
                          </w:divBdr>
                          <w:divsChild>
                            <w:div w:id="1755515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90664156">
      <w:bodyDiv w:val="1"/>
      <w:marLeft w:val="0"/>
      <w:marRight w:val="0"/>
      <w:marTop w:val="0"/>
      <w:marBottom w:val="0"/>
      <w:divBdr>
        <w:top w:val="none" w:sz="0" w:space="0" w:color="auto"/>
        <w:left w:val="none" w:sz="0" w:space="0" w:color="auto"/>
        <w:bottom w:val="none" w:sz="0" w:space="0" w:color="auto"/>
        <w:right w:val="none" w:sz="0" w:space="0" w:color="auto"/>
      </w:divBdr>
    </w:div>
    <w:div w:id="420684935">
      <w:bodyDiv w:val="1"/>
      <w:marLeft w:val="0"/>
      <w:marRight w:val="0"/>
      <w:marTop w:val="0"/>
      <w:marBottom w:val="0"/>
      <w:divBdr>
        <w:top w:val="none" w:sz="0" w:space="0" w:color="auto"/>
        <w:left w:val="none" w:sz="0" w:space="0" w:color="auto"/>
        <w:bottom w:val="none" w:sz="0" w:space="0" w:color="auto"/>
        <w:right w:val="none" w:sz="0" w:space="0" w:color="auto"/>
      </w:divBdr>
      <w:divsChild>
        <w:div w:id="1983999707">
          <w:marLeft w:val="0"/>
          <w:marRight w:val="0"/>
          <w:marTop w:val="0"/>
          <w:marBottom w:val="0"/>
          <w:divBdr>
            <w:top w:val="none" w:sz="0" w:space="0" w:color="auto"/>
            <w:left w:val="none" w:sz="0" w:space="0" w:color="auto"/>
            <w:bottom w:val="none" w:sz="0" w:space="0" w:color="auto"/>
            <w:right w:val="none" w:sz="0" w:space="0" w:color="auto"/>
          </w:divBdr>
        </w:div>
        <w:div w:id="41639933">
          <w:marLeft w:val="0"/>
          <w:marRight w:val="0"/>
          <w:marTop w:val="0"/>
          <w:marBottom w:val="0"/>
          <w:divBdr>
            <w:top w:val="none" w:sz="0" w:space="0" w:color="auto"/>
            <w:left w:val="none" w:sz="0" w:space="0" w:color="auto"/>
            <w:bottom w:val="none" w:sz="0" w:space="0" w:color="auto"/>
            <w:right w:val="none" w:sz="0" w:space="0" w:color="auto"/>
          </w:divBdr>
        </w:div>
      </w:divsChild>
    </w:div>
    <w:div w:id="765883259">
      <w:bodyDiv w:val="1"/>
      <w:marLeft w:val="0"/>
      <w:marRight w:val="0"/>
      <w:marTop w:val="0"/>
      <w:marBottom w:val="0"/>
      <w:divBdr>
        <w:top w:val="none" w:sz="0" w:space="0" w:color="auto"/>
        <w:left w:val="none" w:sz="0" w:space="0" w:color="auto"/>
        <w:bottom w:val="none" w:sz="0" w:space="0" w:color="auto"/>
        <w:right w:val="none" w:sz="0" w:space="0" w:color="auto"/>
      </w:divBdr>
    </w:div>
    <w:div w:id="919949877">
      <w:bodyDiv w:val="1"/>
      <w:marLeft w:val="0"/>
      <w:marRight w:val="0"/>
      <w:marTop w:val="0"/>
      <w:marBottom w:val="0"/>
      <w:divBdr>
        <w:top w:val="none" w:sz="0" w:space="0" w:color="auto"/>
        <w:left w:val="none" w:sz="0" w:space="0" w:color="auto"/>
        <w:bottom w:val="none" w:sz="0" w:space="0" w:color="auto"/>
        <w:right w:val="none" w:sz="0" w:space="0" w:color="auto"/>
      </w:divBdr>
    </w:div>
    <w:div w:id="949776010">
      <w:bodyDiv w:val="1"/>
      <w:marLeft w:val="0"/>
      <w:marRight w:val="0"/>
      <w:marTop w:val="0"/>
      <w:marBottom w:val="0"/>
      <w:divBdr>
        <w:top w:val="none" w:sz="0" w:space="0" w:color="auto"/>
        <w:left w:val="none" w:sz="0" w:space="0" w:color="auto"/>
        <w:bottom w:val="none" w:sz="0" w:space="0" w:color="auto"/>
        <w:right w:val="none" w:sz="0" w:space="0" w:color="auto"/>
      </w:divBdr>
    </w:div>
    <w:div w:id="1217009061">
      <w:bodyDiv w:val="1"/>
      <w:marLeft w:val="0"/>
      <w:marRight w:val="0"/>
      <w:marTop w:val="0"/>
      <w:marBottom w:val="0"/>
      <w:divBdr>
        <w:top w:val="none" w:sz="0" w:space="0" w:color="auto"/>
        <w:left w:val="none" w:sz="0" w:space="0" w:color="auto"/>
        <w:bottom w:val="none" w:sz="0" w:space="0" w:color="auto"/>
        <w:right w:val="none" w:sz="0" w:space="0" w:color="auto"/>
      </w:divBdr>
    </w:div>
    <w:div w:id="1895770056">
      <w:bodyDiv w:val="1"/>
      <w:marLeft w:val="0"/>
      <w:marRight w:val="0"/>
      <w:marTop w:val="0"/>
      <w:marBottom w:val="0"/>
      <w:divBdr>
        <w:top w:val="none" w:sz="0" w:space="0" w:color="auto"/>
        <w:left w:val="none" w:sz="0" w:space="0" w:color="auto"/>
        <w:bottom w:val="none" w:sz="0" w:space="0" w:color="auto"/>
        <w:right w:val="none" w:sz="0" w:space="0" w:color="auto"/>
      </w:divBdr>
    </w:div>
    <w:div w:id="1896893011">
      <w:bodyDiv w:val="1"/>
      <w:marLeft w:val="0"/>
      <w:marRight w:val="0"/>
      <w:marTop w:val="0"/>
      <w:marBottom w:val="0"/>
      <w:divBdr>
        <w:top w:val="none" w:sz="0" w:space="0" w:color="auto"/>
        <w:left w:val="none" w:sz="0" w:space="0" w:color="auto"/>
        <w:bottom w:val="none" w:sz="0" w:space="0" w:color="auto"/>
        <w:right w:val="none" w:sz="0" w:space="0" w:color="auto"/>
      </w:divBdr>
      <w:divsChild>
        <w:div w:id="189361276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hyperlink" Target="http://pro-derbent.ru/images/pics/dagestan/master-kover-tabasaran.jpg" TargetMode="External"/><Relationship Id="rId39" Type="http://schemas.openxmlformats.org/officeDocument/2006/relationships/image" Target="media/image25.jpeg"/><Relationship Id="rId21" Type="http://schemas.openxmlformats.org/officeDocument/2006/relationships/image" Target="media/image13.jpeg"/><Relationship Id="rId34" Type="http://schemas.openxmlformats.org/officeDocument/2006/relationships/image" Target="media/image21.jpeg"/><Relationship Id="rId42" Type="http://schemas.openxmlformats.org/officeDocument/2006/relationships/image" Target="media/image28.jpeg"/><Relationship Id="rId47" Type="http://schemas.openxmlformats.org/officeDocument/2006/relationships/hyperlink" Target="https://skavkaza.ru/pub/dagestan" TargetMode="External"/><Relationship Id="rId50" Type="http://schemas.openxmlformats.org/officeDocument/2006/relationships/hyperlink" Target="http://pahomvan.ru/dagestan/tabasaranci.html" TargetMode="External"/><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historich.ru/vhodyashij-kontrolenij-diktant-proveryaemie-orfogrammi/index.html" TargetMode="External"/><Relationship Id="rId17" Type="http://schemas.openxmlformats.org/officeDocument/2006/relationships/image" Target="media/image9.jpeg"/><Relationship Id="rId25" Type="http://schemas.openxmlformats.org/officeDocument/2006/relationships/image" Target="media/image17.png"/><Relationship Id="rId33" Type="http://schemas.openxmlformats.org/officeDocument/2006/relationships/hyperlink" Target="http://pro-derbent.ru/images/pics/dagestan/master-kubachi-2.jpg" TargetMode="External"/><Relationship Id="rId38" Type="http://schemas.openxmlformats.org/officeDocument/2006/relationships/image" Target="media/image24.jpeg"/><Relationship Id="rId46" Type="http://schemas.openxmlformats.org/officeDocument/2006/relationships/hyperlink" Target="http://www.e-dag.ru/o-dagestane/o-dagestane.html"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image" Target="media/image27.jpeg"/><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pahomvan.ru/dagestan/article/obshchie-svedeniya-o-dagestane.html" TargetMode="External"/><Relationship Id="rId53"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hyperlink" Target="http://pro-derbent.ru/images/pics/dagestan/master-balhar-gonchar.JPG" TargetMode="External"/><Relationship Id="rId36" Type="http://schemas.openxmlformats.org/officeDocument/2006/relationships/image" Target="media/image22.jpeg"/><Relationship Id="rId49" Type="http://schemas.openxmlformats.org/officeDocument/2006/relationships/hyperlink" Target="https://www.syl.ru/article/304810/narod-dagestana-obyichai-i-traditsii" TargetMode="External"/><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hyperlink" Target="http://pro-derbent.ru/images/pics/dagestan/master-kubachi-1.jpg" TargetMode="External"/><Relationship Id="rId44" Type="http://schemas.openxmlformats.org/officeDocument/2006/relationships/hyperlink" Target="https://poisk-ru.ru/s32512t8.html" TargetMode="External"/><Relationship Id="rId52" Type="http://schemas.openxmlformats.org/officeDocument/2006/relationships/hyperlink" Target="https://travelask.ru/articles/tabasarany-splav-kultur-i-pochitanie-drevnih-traditsiy"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hyperlink" Target="http://pro-derbent.ru/samoe-interesnoe-o-dagestane/214-million-dollarov-za-dagestanskij-raritet" TargetMode="External"/><Relationship Id="rId35" Type="http://schemas.openxmlformats.org/officeDocument/2006/relationships/hyperlink" Target="http://pro-derbent.ru/images/pics/dagestan/master-uncukul-nasechka.jpg" TargetMode="External"/><Relationship Id="rId43" Type="http://schemas.openxmlformats.org/officeDocument/2006/relationships/image" Target="media/image29.jpeg"/><Relationship Id="rId48" Type="http://schemas.openxmlformats.org/officeDocument/2006/relationships/hyperlink" Target="https://fb.ru/article/191723/narod-dagestana-kultura-traditsii-obyichai" TargetMode="External"/><Relationship Id="rId8" Type="http://schemas.openxmlformats.org/officeDocument/2006/relationships/image" Target="media/image1.jpeg"/><Relationship Id="rId51" Type="http://schemas.openxmlformats.org/officeDocument/2006/relationships/hyperlink" Target="http://www.slavakubani.ru/culture/etnography/semeynye-obryady-tabasarantsev-%20%20%20%20%20%20tradits%20ii-i-sovremennost-/"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2D31A7-E435-4C76-AEB3-F3560E5190B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632</TotalTime>
  <Pages>1</Pages>
  <Words>4519</Words>
  <Characters>25761</Characters>
  <Application>Microsoft Office Word</Application>
  <DocSecurity>0</DocSecurity>
  <Lines>214</Lines>
  <Paragraphs>60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30220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Комп_20</dc:creator>
  <cp:lastModifiedBy>Комп_20</cp:lastModifiedBy>
  <cp:revision>27</cp:revision>
  <dcterms:created xsi:type="dcterms:W3CDTF">2019-02-20T06:17:00Z</dcterms:created>
  <dcterms:modified xsi:type="dcterms:W3CDTF">2021-05-25T09:58:00Z</dcterms:modified>
</cp:coreProperties>
</file>