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8" w:rsidRDefault="00E84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382138" w:rsidRDefault="00E84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382138" w:rsidRDefault="00E84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</w:t>
      </w:r>
    </w:p>
    <w:p w:rsidR="00382138" w:rsidRDefault="00E84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</w:p>
    <w:p w:rsidR="00382138" w:rsidRDefault="00E84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(Финансовый университет)</w:t>
      </w:r>
    </w:p>
    <w:p w:rsidR="00382138" w:rsidRDefault="003821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tabs>
          <w:tab w:val="left" w:pos="1125"/>
        </w:tabs>
        <w:spacing w:after="16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логистики и маркетинга</w:t>
      </w:r>
    </w:p>
    <w:p w:rsidR="00382138" w:rsidRDefault="00382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9EC" w:rsidRPr="00DB29EC" w:rsidRDefault="00DB29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работа</w:t>
      </w:r>
    </w:p>
    <w:p w:rsidR="00382138" w:rsidRDefault="00E849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 «Маркетинговые исследования и ситуационный анализ»</w:t>
      </w:r>
    </w:p>
    <w:p w:rsidR="00382138" w:rsidRDefault="00E849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«Особенности инновационных разработок и технологий на рынке косметических продуктов»</w:t>
      </w:r>
    </w:p>
    <w:p w:rsidR="00382138" w:rsidRDefault="00382138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группы РСО20-6, курс 1</w:t>
      </w: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Шувалова Марина Владиславовна</w:t>
      </w: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к.э.н., доцент Департамента ЛиМ</w:t>
      </w:r>
    </w:p>
    <w:p w:rsidR="00382138" w:rsidRDefault="00E84975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Крайнева Раиса Канафиевна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382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2021</w:t>
      </w:r>
    </w:p>
    <w:p w:rsidR="00382138" w:rsidRDefault="00E849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82138" w:rsidRDefault="00E849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382138" w:rsidRDefault="003821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sdt>
      <w:sdtPr>
        <w:id w:val="48107172"/>
        <w:docPartObj>
          <w:docPartGallery w:val="Table of Contents"/>
          <w:docPartUnique/>
        </w:docPartObj>
      </w:sdtPr>
      <w:sdtContent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E84975">
            <w:instrText xml:space="preserve"> TOC \h \u \z </w:instrText>
          </w:r>
          <w:r>
            <w:fldChar w:fldCharType="separate"/>
          </w:r>
          <w:hyperlink w:anchor="_heading=h.gjdgxs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ТЕОРЕТИЧЕСКИЙ ОБЗОР РЫНКА КОСМЕТИКИ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История мирового рынка косметики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Современное состояние косметического рынка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Классификация косметических товаров и услуг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ОСНОВНЫЕ </w:t>
            </w:r>
          </w:hyperlink>
          <w:hyperlink w:anchor="_heading=h.tyjcwt">
            <w:r w:rsidR="00E84975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ТЕНДЕНЦИИ</w:t>
            </w:r>
          </w:hyperlink>
          <w:hyperlink w:anchor="_heading=h.tyjcwt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РЫНКА КОСМЕТИКИ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Инновационные косметические разработки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Перспективы и будущее рынка средств по уходу за собой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</w:t>
            </w:r>
          </w:hyperlink>
        </w:p>
        <w:p w:rsidR="00382138" w:rsidRDefault="00382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  <w:r w:rsidR="00E84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:rsidR="00382138" w:rsidRDefault="00382138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:rsidR="00382138" w:rsidRDefault="00382138">
      <w:pPr>
        <w:rPr>
          <w:rFonts w:ascii="Times New Roman" w:eastAsia="Times New Roman" w:hAnsi="Times New Roman" w:cs="Times New Roman"/>
          <w:sz w:val="28"/>
          <w:szCs w:val="28"/>
        </w:rPr>
        <w:sectPr w:rsidR="0038213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382138" w:rsidRDefault="00E84975">
      <w:pPr>
        <w:pStyle w:val="1"/>
        <w:spacing w:line="360" w:lineRule="auto"/>
        <w:jc w:val="center"/>
      </w:pPr>
      <w:bookmarkStart w:id="0" w:name="_heading=h.gjdgxs" w:colFirst="0" w:colLast="0"/>
      <w:bookmarkEnd w:id="0"/>
      <w:r>
        <w:lastRenderedPageBreak/>
        <w:t>ВВЕДЕНИЕ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Косметика в том или ином виде существует уже тысячу лет. С древних времен и по сей день люди используют различные средства красоты. Сегодня рынок косметики, безусловно, огромен. Существует миллионы различных брендов, производителей, продуктов. Среди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выбора каждый может найти что-то особенное, что-то конкретно для себя. Актуальность темы заключается в том, что сейчас косметика – это один из самых ходовых товаров. Не только женщины, но и многие мужчины любят ухаживать за собой и создавать на своем лице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настоящие произведения искусства. Помимо этого, косметикой люди пользуются уже веками. Само собой, с каждым годом появляются все более продуманные и уникальные продукты. Но какое будущее ждет столь быстроразвивающийся рынок? Какие тенденции и тренды в прои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зводстве есть уже сейчас?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 - обзор и анализ инновационных разработок и технологий на рынке косметике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изучить прошлое и настоящее косметического рынка,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проанализировать современные инновации,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обзор существующих исследований по теме, для создания прогноза на будущее и понимания основных тенденций развития.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выявить тенденции, существующие на рынке косметики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- сбор и обзор существующей информации о рынке косметики</w:t>
      </w:r>
    </w:p>
    <w:p w:rsidR="00382138" w:rsidRDefault="00E8497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82138" w:rsidRDefault="00E84975">
      <w:pPr>
        <w:pStyle w:val="1"/>
        <w:spacing w:before="0" w:line="360" w:lineRule="auto"/>
        <w:ind w:firstLine="709"/>
        <w:jc w:val="center"/>
      </w:pPr>
      <w:bookmarkStart w:id="1" w:name="_heading=h.30j0zll" w:colFirst="0" w:colLast="0"/>
      <w:bookmarkEnd w:id="1"/>
      <w:r>
        <w:lastRenderedPageBreak/>
        <w:t>1. ТЕОРЕТИЧЕСКИЙ ОБЗОР РЫНКА КОСМЕТИКИ</w:t>
      </w:r>
    </w:p>
    <w:p w:rsidR="00382138" w:rsidRDefault="00E84975">
      <w:pPr>
        <w:pStyle w:val="2"/>
        <w:spacing w:before="0" w:line="360" w:lineRule="auto"/>
        <w:ind w:firstLine="709"/>
        <w:jc w:val="center"/>
      </w:pPr>
      <w:bookmarkStart w:id="2" w:name="_heading=h.1fob9te" w:colFirst="0" w:colLast="0"/>
      <w:bookmarkEnd w:id="2"/>
      <w:r>
        <w:t>1.1 История мирового рынка косметики</w:t>
      </w:r>
    </w:p>
    <w:p w:rsidR="00382138" w:rsidRDefault="00382138">
      <w:pPr>
        <w:spacing w:after="0" w:line="360" w:lineRule="auto"/>
        <w:ind w:firstLine="709"/>
        <w:rPr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вспомнить историю, то можно понять, что раньше косметикой в основном пользовались только мужчины. Еще в первобытном обществе воины украшали лицо различными красками для устр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ашения врага или для маскировки. Но именно Дальний восток считается родиной косметики, как средства увеличения привлекательности. Тогда все рецепты красоты знали жрецы или приближенные к короне люди. Косметика была доступна только избранному кругу людей.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Интересно, что отношение людей к косметическим продуктам тоже менялось со временем. В период раннего средневековья считалось, что косметика это «от дьявола», но уже в 12 веке стало модно покрывать лицо толстым слоем пудры. Отчасти это было сделано не тольк</w:t>
      </w:r>
      <w:r>
        <w:rPr>
          <w:rFonts w:ascii="Times New Roman" w:eastAsia="Times New Roman" w:hAnsi="Times New Roman" w:cs="Times New Roman"/>
          <w:sz w:val="28"/>
          <w:szCs w:val="28"/>
        </w:rPr>
        <w:t>о ради красоты. Но и для того, чтобы скрыть рубцы, от разных заболеваний: оспы, чумы, сифилиса и так далее.  Однако даже в маленьких городах или даже деревнях многие девушки придумывали уникальные народные рецепты для украшения – румянили щеки свеклой и че</w:t>
      </w:r>
      <w:r>
        <w:rPr>
          <w:rFonts w:ascii="Times New Roman" w:eastAsia="Times New Roman" w:hAnsi="Times New Roman" w:cs="Times New Roman"/>
          <w:sz w:val="28"/>
          <w:szCs w:val="28"/>
        </w:rPr>
        <w:t>рнили брови и ресницы сажей или углем.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рынок косметики почти не развивался вплоть до 19-20 века. В те годы обычно её использовали актеры театра и кино, чтобы более ярко и выразительно выглядеть на сцене. Однако аналитик Михайлова считает, чт</w:t>
      </w:r>
      <w:r>
        <w:rPr>
          <w:rFonts w:ascii="Times New Roman" w:eastAsia="Times New Roman" w:hAnsi="Times New Roman" w:cs="Times New Roman"/>
          <w:sz w:val="28"/>
          <w:szCs w:val="28"/>
        </w:rPr>
        <w:t>о косметический рынок в 20 веке покорили три женщины: Элизабет Арденн, Хелена Рубинштейн и Эсти Лаудер [1]. Здесь стоит особое внимание уделить последней девушке. Именно она, продавая кремы, придумала давать с собой покупателям подарки – маленькие пробники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товаров.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1990-е годы рынок косметики был одним из самых быстрорастущих. Во всем мире очень активно развивалась международная торговля и все больше влияния получали крупные компании: «Max Factor», «Ruby Rose», «Estee Lauder». 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Таким образом, за в</w:t>
      </w:r>
      <w:r>
        <w:rPr>
          <w:rFonts w:ascii="Times New Roman" w:eastAsia="Times New Roman" w:hAnsi="Times New Roman" w:cs="Times New Roman"/>
          <w:sz w:val="28"/>
          <w:szCs w:val="28"/>
        </w:rPr>
        <w:t>се время существования рынок сильно преобразился. В том числе, в России начали появляться первые зарубежные сети. Россияне стали с огромным удовольствием следовать мировой моде: необычные укладки, темные помады, яркий макияж и тонкие брови. К 2008 году в Р</w:t>
      </w:r>
      <w:r>
        <w:rPr>
          <w:rFonts w:ascii="Times New Roman" w:eastAsia="Times New Roman" w:hAnsi="Times New Roman" w:cs="Times New Roman"/>
          <w:sz w:val="28"/>
          <w:szCs w:val="28"/>
        </w:rPr>
        <w:t>оссии было 51 046 салонов красоты, а объем рынка услуг достиг 31,8 млрд рублей [2].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pStyle w:val="2"/>
        <w:spacing w:before="0" w:line="360" w:lineRule="auto"/>
        <w:ind w:firstLine="709"/>
        <w:jc w:val="center"/>
      </w:pPr>
      <w:bookmarkStart w:id="3" w:name="_heading=h.3znysh7" w:colFirst="0" w:colLast="0"/>
      <w:bookmarkEnd w:id="3"/>
      <w:r>
        <w:t>1.2 Современное состояние косметического рынка</w:t>
      </w:r>
    </w:p>
    <w:p w:rsidR="00382138" w:rsidRDefault="0038213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Популярный блогер А. В. Якимова считает, что в течение последних лет наблюдается тенденция к уменьшению рыночной концентрац</w:t>
      </w:r>
      <w:r>
        <w:rPr>
          <w:rFonts w:ascii="Times New Roman" w:eastAsia="Times New Roman" w:hAnsi="Times New Roman" w:cs="Times New Roman"/>
          <w:sz w:val="28"/>
          <w:szCs w:val="28"/>
        </w:rPr>
        <w:t>ии и рыночной власти отдельных компаний, возрастает конкуренция [3]. Можно сказать, что сегодня люди рассматривают покупку косметики как развлечение. Процесс выбора продукта становится досугом. Люди, тратя часы на изучение бренда, его истории, просматриваю</w:t>
      </w:r>
      <w:r>
        <w:rPr>
          <w:rFonts w:ascii="Times New Roman" w:eastAsia="Times New Roman" w:hAnsi="Times New Roman" w:cs="Times New Roman"/>
          <w:sz w:val="28"/>
          <w:szCs w:val="28"/>
        </w:rPr>
        <w:t>т отзывы и изучают обзоры на косметику. Потребитель ожидает от бренда, что он будет его развлекать. С появлением мобильных приложений и социальных сетей производители создают собственные площадки для продажи товаров. Сегодня все больше привлекательная внеш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 приравнивается к хорошему состоянию здоровья. Это становится особенно заметно, если разделить рынок косметики на сегменты (рис.1). Рынки здоровья, питания и красоты объединяются в единую категорию потребительских – wellcare сегментов, которая быстро </w:t>
      </w:r>
      <w:r>
        <w:rPr>
          <w:rFonts w:ascii="Times New Roman" w:eastAsia="Times New Roman" w:hAnsi="Times New Roman" w:cs="Times New Roman"/>
          <w:sz w:val="28"/>
          <w:szCs w:val="28"/>
        </w:rPr>
        <w:t>растет благодаря потребительскому спросу.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все сильнее меняется основная целевая аудитория рынка косметики. Косметика уже не является чисто женским сегментом. Мужская аудитория растет и все больше мужчины интересуются ухом за собой.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исследованию Агентства «UM», 47% мужчин в Европе готовы увеличить количество продуктов, которые они используют в повседневном уходе за внешностью [4]. 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keepNext/>
        <w:spacing w:after="0"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5391150" cy="32766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138" w:rsidRDefault="00E84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1. Сегменты отраслевого рынка [5]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основным источником трендов и инноваций рынка являются восточные регионы. В последние годы влияние Южной Кореи на мировой рынок косметики только растет.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итог, можно сделать вывод, что на данный момент рынок косметики продолжает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ствоваться и увеличиваться. Косметические товары взаимосвязаны с другими продуктами и зависят от современных трендов красоты.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pStyle w:val="2"/>
        <w:spacing w:before="0" w:line="360" w:lineRule="auto"/>
        <w:ind w:firstLine="709"/>
        <w:jc w:val="center"/>
      </w:pPr>
      <w:bookmarkStart w:id="4" w:name="_heading=h.2et92p0" w:colFirst="0" w:colLast="0"/>
      <w:bookmarkEnd w:id="4"/>
      <w:r>
        <w:t>1.3 Классификация косметических товаров и услуг</w:t>
      </w:r>
    </w:p>
    <w:p w:rsidR="00382138" w:rsidRDefault="00382138">
      <w:pPr>
        <w:spacing w:after="0" w:line="360" w:lineRule="auto"/>
        <w:ind w:firstLine="709"/>
        <w:rPr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лучше понимать рынок косметических продуктов, безусловно, просто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 знать классификацию продукции. Это помогает лучше понять как потребителей, так и производителей. Помимо этого, это отличный способ выявить основные направления развития рынка и его сегменты. Стоит отметить, что существует огромное количество классификаци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 различным признакам. Однако среди множества вариантов есть международная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косметики. Она делит весь рынок косметики на 6 подгрупп [6].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Самой простой и недорогой считаются продукты из раздела «MASS-MARKET». Такие продукты обладают низким к</w:t>
      </w:r>
      <w:r>
        <w:rPr>
          <w:rFonts w:ascii="Times New Roman" w:eastAsia="Times New Roman" w:hAnsi="Times New Roman" w:cs="Times New Roman"/>
          <w:sz w:val="28"/>
          <w:szCs w:val="28"/>
        </w:rPr>
        <w:t>ачеством и выпускаются самыми большими партиями, поскольку делаются из нефтехимии и искусственных ингредиентов. Подобный состав, само собой не дает никакого полезного результата, а скорее наоборот портит кожу. Однако вследствие дешевизны пользуется 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спросом на рынке. Примерами марок, выпускающих такие товары, могут быть «Avon», «Eveline», «Dove».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классификации можно выделить «MIDDLE MARKET». В этом сегменте косметика по составу может включать до 60% натуральных ингредиентов, то есть он не ток</w:t>
      </w:r>
      <w:r>
        <w:rPr>
          <w:rFonts w:ascii="Times New Roman" w:eastAsia="Times New Roman" w:hAnsi="Times New Roman" w:cs="Times New Roman"/>
          <w:sz w:val="28"/>
          <w:szCs w:val="28"/>
        </w:rPr>
        <w:t>сичен. Несмотря на это, финальный консервант в данной продукции получают химическим путем с применением бензоатов и парабенов (эфиры с антибактериальным эффектом). Такая косметика несет лишь профилактический уход. Она не может кардинально изменить ту или и</w:t>
      </w:r>
      <w:r>
        <w:rPr>
          <w:rFonts w:ascii="Times New Roman" w:eastAsia="Times New Roman" w:hAnsi="Times New Roman" w:cs="Times New Roman"/>
          <w:sz w:val="28"/>
          <w:szCs w:val="28"/>
        </w:rPr>
        <w:t>ную проблему. Самые популярные бренды категории: «Lumene», «L’Oreal», «Borjois».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косметике типа «LUX» используют уже до 80% натуральных ингредиентов. Любые консерванты в ней исключительно натуральные. Это может быть масло чайного дерева, экстракт центеллы азиатской и так далее. В продуктах используют последние научные и технологическ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ие новшества. Они не вызывают преждевременного старения кожи и привыкания. Помимо этого их отличает уникальная упаковка и самое главное – имидж компании, за который потребитель вынужден платить дополнительно. Чаще всего «LUX» можно найти в специализированн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ых бутиках и дьюти - фри. К такому типу относятся «Dior», «Chanel», «Guerlain».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 выделяют «EXCLUSIVE» косметику. Она создается в единичном экземпляре специально для человека. Как правило, такие средства создается в лабораториях на заказ, имеют уник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альную рецептуру. За счет своей оригинальности такие продукты очень дорогие, но обладают отличным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качеством. На них у человека не будет аллергии, и он точно подействует так, как нужно потребителю. Лаборатории, которые производят подобное: «АМД Лаборатория»</w:t>
      </w:r>
      <w:r>
        <w:rPr>
          <w:rFonts w:ascii="Times New Roman" w:eastAsia="Times New Roman" w:hAnsi="Times New Roman" w:cs="Times New Roman"/>
          <w:sz w:val="28"/>
          <w:szCs w:val="28"/>
        </w:rPr>
        <w:t>, «Лаборатория индивидуальной косметики», «Химико-биологическое объединение «Фирма ВИТА».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«PROFESSIONAL» — это продукты, которые обычно используют в профессиональных салонах. Ее особенность заключается в производстве. Зачастую Рецептура хранится в секрете,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такие продукты заказывают в ограниченном количестве, поскольку у фирмы, продающие подобную косметику должна быть собственная лаборатория и производство. Такая косметика отличается качеством и стойкостью. В магазинах, где продается профессиональная косме</w:t>
      </w:r>
      <w:r>
        <w:rPr>
          <w:rFonts w:ascii="Times New Roman" w:eastAsia="Times New Roman" w:hAnsi="Times New Roman" w:cs="Times New Roman"/>
          <w:sz w:val="28"/>
          <w:szCs w:val="28"/>
        </w:rPr>
        <w:t>тика, всегда есть продавец-консультант. Который обладает знаниями в области косметологии, поэтому они всегда помогают правильно подобрать продукт.  Конечно, за такой сервис и качество, клиенты доплачивают, но, безусловно, такой уникальных подход стоит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трат. Бренды, позиционирующие себя как профессиональные: «Inglot», «MAC».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Последним выделяют «COSMECEUTICALS» или как ее еще называют «космецевтика». Такая косметика продается в аптеках и носит лечебный характер. Она действует на клеточном уровне, и искор</w:t>
      </w:r>
      <w:r>
        <w:rPr>
          <w:rFonts w:ascii="Times New Roman" w:eastAsia="Times New Roman" w:hAnsi="Times New Roman" w:cs="Times New Roman"/>
          <w:sz w:val="28"/>
          <w:szCs w:val="28"/>
        </w:rPr>
        <w:t>еняет проблему полностью. Продукты не содержат токсинов, даже наоборот они состоят их активных биологических компонентов, которые эффективно влияют на кожу.  Все бренды аптечной косметики проводят собственные клинические испытания, чтобы убедиться в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тативности товаров, поэтому такая косметика, как правило дороже продуктов «MASS-MARKET» и , разумеется, намного полезнее. Самые известные бренды такого типа косметики: «Avene», «Uriage», «Bioderma».</w:t>
      </w:r>
    </w:p>
    <w:p w:rsidR="00382138" w:rsidRDefault="00E8497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перед тем, как запускать новую марку косме</w:t>
      </w:r>
      <w:r>
        <w:rPr>
          <w:rFonts w:ascii="Times New Roman" w:eastAsia="Times New Roman" w:hAnsi="Times New Roman" w:cs="Times New Roman"/>
          <w:sz w:val="28"/>
          <w:szCs w:val="28"/>
        </w:rPr>
        <w:t>тики, производителям необходимо подробно изучить все особенности производства и продажи каждого типа косметики, чтобы найти собственную нишу.</w:t>
      </w:r>
    </w:p>
    <w:p w:rsidR="00382138" w:rsidRDefault="00E84975">
      <w:r>
        <w:br w:type="page"/>
      </w:r>
    </w:p>
    <w:p w:rsidR="00382138" w:rsidRDefault="00E84975">
      <w:pPr>
        <w:pStyle w:val="1"/>
        <w:spacing w:before="0" w:line="360" w:lineRule="auto"/>
        <w:ind w:firstLine="709"/>
        <w:jc w:val="center"/>
      </w:pPr>
      <w:bookmarkStart w:id="5" w:name="_heading=h.tyjcwt" w:colFirst="0" w:colLast="0"/>
      <w:bookmarkEnd w:id="5"/>
      <w:r>
        <w:lastRenderedPageBreak/>
        <w:t>2. ОСНОВНЫЕ ТЕНДЕЦИИ РАЗВИТИЯ РЫНКА КОСМЕТИКИ</w:t>
      </w:r>
    </w:p>
    <w:p w:rsidR="00382138" w:rsidRDefault="00E84975">
      <w:pPr>
        <w:pStyle w:val="2"/>
        <w:spacing w:before="0" w:line="360" w:lineRule="auto"/>
        <w:ind w:firstLine="709"/>
        <w:jc w:val="center"/>
      </w:pPr>
      <w:bookmarkStart w:id="6" w:name="_heading=h.3dy6vkm" w:colFirst="0" w:colLast="0"/>
      <w:bookmarkEnd w:id="6"/>
      <w:r>
        <w:t>2.1 Инновационные косметические разработки</w:t>
      </w:r>
    </w:p>
    <w:p w:rsidR="00382138" w:rsidRDefault="00382138">
      <w:pPr>
        <w:spacing w:after="0" w:line="360" w:lineRule="auto"/>
        <w:ind w:firstLine="709"/>
        <w:rPr>
          <w:sz w:val="28"/>
          <w:szCs w:val="28"/>
        </w:rPr>
      </w:pPr>
    </w:p>
    <w:p w:rsidR="00382138" w:rsidRDefault="00E84975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рынок косметических товаров никогда не стоит на месте. Важно знать основные разработки и последние новинки, поскольку их внедрение в производство обеспечивает популярность у потребителей и повышает популярность бренда. За последнее время ученые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работают над созданием новых и эффективных средств для борьбы с дерматологическими дефектами и возрастными изменениями. Эти две проблемы являются самые актуальные для потребителей. Так ученый из Египта Ахмед Хамед провел исследование о влияния гор</w:t>
      </w:r>
      <w:r>
        <w:rPr>
          <w:rFonts w:ascii="Times New Roman" w:eastAsia="Times New Roman" w:hAnsi="Times New Roman" w:cs="Times New Roman"/>
          <w:sz w:val="28"/>
          <w:szCs w:val="28"/>
        </w:rPr>
        <w:t>мона грелина (гормон голода) на акне и выяснил, что «низкий уровень грелина может вызывать у возрастных пациентов акне и предрасполагать их к гиперинсулинемии, диабету II типа или дислипидемии» [7]. А российский врач-косметолог Лада Оберег говорит, что «Ге</w:t>
      </w:r>
      <w:r>
        <w:rPr>
          <w:rFonts w:ascii="Times New Roman" w:eastAsia="Times New Roman" w:hAnsi="Times New Roman" w:cs="Times New Roman"/>
          <w:sz w:val="28"/>
          <w:szCs w:val="28"/>
        </w:rPr>
        <w:t>нетическое исследование в рамках антивозрастной медицины дает возможность даже в молодом возрасте выявить предрасположенность к тем или иным заболеваниям и принять превентивные меры» [8]. Таким образом, благодаря знаниям о последних разработках может помоч</w:t>
      </w:r>
      <w:r>
        <w:rPr>
          <w:rFonts w:ascii="Times New Roman" w:eastAsia="Times New Roman" w:hAnsi="Times New Roman" w:cs="Times New Roman"/>
          <w:sz w:val="28"/>
          <w:szCs w:val="28"/>
        </w:rPr>
        <w:t>ь еще на раннем этапе предотвратить будущие или исправить текущие недостатки кожи. Все их осветить в рамках одного эссе невозможно, поэтому рассмотрим подробнее лишь самые «громкие» и наиболее эффективные (таблица 1).</w:t>
      </w:r>
    </w:p>
    <w:p w:rsidR="00382138" w:rsidRDefault="00382138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38" w:rsidRDefault="00E8497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Главные инновации в космет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5139"/>
        <w:gridCol w:w="2623"/>
      </w:tblGrid>
      <w:tr w:rsidR="00382138">
        <w:tc>
          <w:tcPr>
            <w:tcW w:w="180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</w:t>
            </w:r>
          </w:p>
        </w:tc>
        <w:tc>
          <w:tcPr>
            <w:tcW w:w="513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23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косметики</w:t>
            </w:r>
          </w:p>
        </w:tc>
      </w:tr>
      <w:tr w:rsidR="00382138" w:rsidRPr="00DB29EC">
        <w:tc>
          <w:tcPr>
            <w:tcW w:w="180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Косметика с пептидами.</w:t>
            </w:r>
          </w:p>
        </w:tc>
        <w:tc>
          <w:tcPr>
            <w:tcW w:w="513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Пептиды — это органические соединения, которые представляют собой цепочку кислот. Они проникают в глубочайшие слои кожи, где выполняют строго отведенную каждому из них природой функцию: уменьшают морщины, увлажняют кожу или активизируют выработок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коллагена.</w:t>
            </w:r>
          </w:p>
        </w:tc>
        <w:tc>
          <w:tcPr>
            <w:tcW w:w="2623" w:type="dxa"/>
          </w:tcPr>
          <w:p w:rsidR="00382138" w:rsidRPr="00DB29EC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Icon Skin, ART&amp;FACT, Aravia prosessional, Likato, DECODE</w:t>
            </w:r>
          </w:p>
        </w:tc>
      </w:tr>
      <w:tr w:rsidR="00382138" w:rsidRPr="00DB29EC">
        <w:tc>
          <w:tcPr>
            <w:tcW w:w="180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Инкапсулирова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нный ретинол</w:t>
            </w:r>
          </w:p>
        </w:tc>
        <w:tc>
          <w:tcPr>
            <w:tcW w:w="513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Это особая форма витамина А, отличающаяся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стабильностью и эффективностью. Он отшелушивает ороговевший слоя эпителия и стимулирует обновление клеток, борется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акне.</w:t>
            </w:r>
          </w:p>
        </w:tc>
        <w:tc>
          <w:tcPr>
            <w:tcW w:w="2623" w:type="dxa"/>
          </w:tcPr>
          <w:p w:rsidR="00382138" w:rsidRPr="00DB29EC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Невская</w:t>
            </w: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косметика</w:t>
            </w: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Doctot’s advice, Laboratorium, SkinLand</w:t>
            </w:r>
          </w:p>
        </w:tc>
      </w:tr>
      <w:tr w:rsidR="00382138" w:rsidRPr="00DB29EC">
        <w:tc>
          <w:tcPr>
            <w:tcW w:w="180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Косметика с пре - и пробиотиками</w:t>
            </w:r>
          </w:p>
        </w:tc>
        <w:tc>
          <w:tcPr>
            <w:tcW w:w="513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самом деле, это своего рода корм для полезных микробов. Они укрепляют защитный барьер, улучшают регенерацию и уменьшают склонность к акне, за счет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бактериального эффекта.</w:t>
            </w:r>
          </w:p>
        </w:tc>
        <w:tc>
          <w:tcPr>
            <w:tcW w:w="2623" w:type="dxa"/>
          </w:tcPr>
          <w:p w:rsidR="00382138" w:rsidRPr="00DB29EC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 Roche-Posay, ChocoLatte, Mesaltera,</w:t>
            </w:r>
            <w:r w:rsidRPr="00DB29EC">
              <w:rPr>
                <w:lang w:val="en-US"/>
              </w:rPr>
              <w:t xml:space="preserve"> </w:t>
            </w: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Lendan</w:t>
            </w:r>
          </w:p>
        </w:tc>
      </w:tr>
      <w:tr w:rsidR="00382138" w:rsidRPr="00DB29EC">
        <w:tc>
          <w:tcPr>
            <w:tcW w:w="180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Anti-Pollution</w:t>
            </w:r>
          </w:p>
        </w:tc>
        <w:tc>
          <w:tcPr>
            <w:tcW w:w="5139" w:type="dxa"/>
          </w:tcPr>
          <w:p w:rsidR="00382138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средства защищают кожу от токсичного влияние окружающей среды: ультрафиолетового излучение и грязного воздуха.</w:t>
            </w:r>
          </w:p>
        </w:tc>
        <w:tc>
          <w:tcPr>
            <w:tcW w:w="2623" w:type="dxa"/>
          </w:tcPr>
          <w:p w:rsidR="00382138" w:rsidRPr="00DB29EC" w:rsidRDefault="00E84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Janssen Cosmetics, Revlon Professional Magnet,</w:t>
            </w:r>
            <w:r w:rsidRPr="00DB29EC">
              <w:rPr>
                <w:lang w:val="en-US"/>
              </w:rPr>
              <w:t xml:space="preserve"> </w:t>
            </w:r>
            <w:r w:rsidRPr="00DB2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Levrana </w:t>
            </w:r>
          </w:p>
        </w:tc>
      </w:tr>
    </w:tbl>
    <w:p w:rsidR="00382138" w:rsidRPr="00DB29EC" w:rsidRDefault="00382138">
      <w:pPr>
        <w:pStyle w:val="2"/>
        <w:jc w:val="center"/>
        <w:rPr>
          <w:lang w:val="en-US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заключение, стоит отметить, что разработки все новых препаратов продолжаются. Ежегодно учеными открываются все более новые и совершенные составы, поэтому список уникальных средств только увеличивается.</w:t>
      </w:r>
    </w:p>
    <w:p w:rsidR="00382138" w:rsidRDefault="00382138">
      <w:pPr>
        <w:pStyle w:val="2"/>
        <w:spacing w:before="0" w:line="360" w:lineRule="auto"/>
        <w:ind w:firstLine="709"/>
      </w:pPr>
    </w:p>
    <w:p w:rsidR="00382138" w:rsidRDefault="00E84975">
      <w:pPr>
        <w:pStyle w:val="2"/>
        <w:spacing w:before="0" w:line="360" w:lineRule="auto"/>
        <w:ind w:firstLine="709"/>
        <w:jc w:val="center"/>
      </w:pPr>
      <w:bookmarkStart w:id="7" w:name="_heading=h.1t3h5sf" w:colFirst="0" w:colLast="0"/>
      <w:bookmarkEnd w:id="7"/>
      <w:r>
        <w:t>2.2 Перспективы и будущее рынка средств по уходу за собой</w:t>
      </w:r>
    </w:p>
    <w:p w:rsidR="00382138" w:rsidRDefault="00382138">
      <w:pPr>
        <w:spacing w:after="0" w:line="360" w:lineRule="auto"/>
        <w:ind w:firstLine="709"/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косметики, так или иначе, связан с модой с мировыми тенденциями и так далее. В среднем за год создаются около 47 тыс. различных новых продуктов. Из этого следует, что жизненный цикл новинок п</w:t>
      </w:r>
      <w:r>
        <w:rPr>
          <w:rFonts w:ascii="Times New Roman" w:eastAsia="Times New Roman" w:hAnsi="Times New Roman" w:cs="Times New Roman"/>
          <w:sz w:val="28"/>
          <w:szCs w:val="28"/>
        </w:rPr>
        <w:t>остоянно сокращается. Продукт, который сейчас актуален, будет считаться старым уже через 3 месяца, поэтому производителям приходится постоянно пополнять свой ассортимент товаров, чтобы соответствовать запросам потребителей. Причем все эти запросы складываю</w:t>
      </w:r>
      <w:r>
        <w:rPr>
          <w:rFonts w:ascii="Times New Roman" w:eastAsia="Times New Roman" w:hAnsi="Times New Roman" w:cs="Times New Roman"/>
          <w:sz w:val="28"/>
          <w:szCs w:val="28"/>
        </w:rPr>
        <w:t>тся из трендов моды и мнения блогеров и ученых. По данным «TNS Россия», только за последние десять лет «использовать косметику стало на 13,3% больше женщин, проживающих в России» [9]. И эта тенденция с каждым годом только увеличивается. Однако среди множес</w:t>
      </w:r>
      <w:r>
        <w:rPr>
          <w:rFonts w:ascii="Times New Roman" w:eastAsia="Times New Roman" w:hAnsi="Times New Roman" w:cs="Times New Roman"/>
          <w:sz w:val="28"/>
          <w:szCs w:val="28"/>
        </w:rPr>
        <w:t>тва трендом развития можно выделить несколько, отличающихся особой популярностью.</w:t>
      </w:r>
    </w:p>
    <w:p w:rsidR="00382138" w:rsidRDefault="0038213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Универсальность.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Самой большой популярностью будут пользоваться продукты, обладающее многофункциональность. Они могут экономить и время, и деньги потребителя. Например, пома</w:t>
      </w:r>
      <w:r>
        <w:rPr>
          <w:rFonts w:ascii="Times New Roman" w:eastAsia="Times New Roman" w:hAnsi="Times New Roman" w:cs="Times New Roman"/>
          <w:sz w:val="28"/>
          <w:szCs w:val="28"/>
        </w:rPr>
        <w:t>да, которую можно использовать как румяна и как тени для глаз. К тому же исследователи из США выяснили, что более 70% женщин интересуются универсальными средствами для губ. Им важно, что один продукт можно было положить в сумку и пользоваться в течение все</w:t>
      </w:r>
      <w:r>
        <w:rPr>
          <w:rFonts w:ascii="Times New Roman" w:eastAsia="Times New Roman" w:hAnsi="Times New Roman" w:cs="Times New Roman"/>
          <w:sz w:val="28"/>
          <w:szCs w:val="28"/>
        </w:rPr>
        <w:t>го дня. Поэтому тенденция универсальности – это не только модно, но и удобно как для самих клиентов, желающих сэкономить, так и для производителей, которым не нужно будет тратить деньги на рекламу и продвижение серии продуктов.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Противовозрастная косметика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действительно один из самых важных сегментов косметики, ведь все люди стареют и, безусловно, каждому хочется отсрочить процесс возрастных изменений. Уникальные научные разработки лабораторий и компаний, направленные на изучение понимания строение кожи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волос, применяются в производстве и приносят огромную прибыль, удовлетворяя желание женщин сохранять молодость.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Требовательность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растущая с каждым годом конкуренция, предоставляет возможность людям выбирать из тысячи продуктов и, конечно, </w:t>
      </w:r>
      <w:r>
        <w:rPr>
          <w:rFonts w:ascii="Times New Roman" w:eastAsia="Times New Roman" w:hAnsi="Times New Roman" w:cs="Times New Roman"/>
          <w:sz w:val="28"/>
          <w:szCs w:val="28"/>
        </w:rPr>
        <w:t>чтобы не ошибиться в выборе они вынуждены перед покупкой просматривать отзывы, изучать составы продуктов и прислушиваться к мнению экспертов. В первую очередь это касается товаров для детей. Каждый родитель трепетно относится к здоровью своего ребенка, поэ</w:t>
      </w:r>
      <w:r>
        <w:rPr>
          <w:rFonts w:ascii="Times New Roman" w:eastAsia="Times New Roman" w:hAnsi="Times New Roman" w:cs="Times New Roman"/>
          <w:sz w:val="28"/>
          <w:szCs w:val="28"/>
        </w:rPr>
        <w:t>тому знает составы товаров вдоль и поперек. То есть постепенно все потребители становятся информированными, в том числе благодаря интернету.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Врач-косметолог, директор «Школы профессора Юцковской», кандидат медицинских наук Наумчик Галина Александровна в св</w:t>
      </w:r>
      <w:r>
        <w:rPr>
          <w:rFonts w:ascii="Times New Roman" w:eastAsia="Times New Roman" w:hAnsi="Times New Roman" w:cs="Times New Roman"/>
          <w:sz w:val="28"/>
          <w:szCs w:val="28"/>
        </w:rPr>
        <w:t>оем интервью журналу «1help» говорит о том, что в будущем уход за кожей будут сочетать с инъекциями, а перед применением всевозможных гаджетов домашнего ухода все равно нужно консультироваться со специалистами [10].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тоже время, по мнению Анны Дычевой, 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компании Reed Exhibiotions, гаджеты будут все больше использоваться обычными потребителями, поскольку не у каждого есть средства на посещение дорогих косметических процедур [11].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касается именно макияжа, то в будущем будут все бо</w:t>
      </w:r>
      <w:r>
        <w:rPr>
          <w:rFonts w:ascii="Times New Roman" w:eastAsia="Times New Roman" w:hAnsi="Times New Roman" w:cs="Times New Roman"/>
          <w:sz w:val="28"/>
          <w:szCs w:val="28"/>
        </w:rPr>
        <w:t>льше набирать популярность «макияжа без макияжа». В данном случае нужно делать особый упор на натуральность: сияющая кожа, немного румян и легкий акцент на глаза. С такими тенденциями согласен Кирилл Шабалин, национальный̆ визажист YSL Beauté в России [12</w:t>
      </w:r>
      <w:r>
        <w:rPr>
          <w:rFonts w:ascii="Times New Roman" w:eastAsia="Times New Roman" w:hAnsi="Times New Roman" w:cs="Times New Roman"/>
          <w:sz w:val="28"/>
          <w:szCs w:val="28"/>
        </w:rPr>
        <w:t>]. «В моде будет не только естественное сияние, но и атласный̆ эффект. Это ухоженная и блестящая кожа, напитанная маслами, сыворотками, термальной̆ водой и тоником. Наряду с этим актуальна и абсолютно матовая кожа. Какой̆ эффект выбрать? Это зависит от обр</w:t>
      </w:r>
      <w:r>
        <w:rPr>
          <w:rFonts w:ascii="Times New Roman" w:eastAsia="Times New Roman" w:hAnsi="Times New Roman" w:cs="Times New Roman"/>
          <w:sz w:val="28"/>
          <w:szCs w:val="28"/>
        </w:rPr>
        <w:t>аза и макияжа в целом» – считает эксперт.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будущем рынок косметики будет наполняться все новыми брендами, делающими упор на натуральность и экологичность. Живя в мире, где люди каждый день подвергаются различного рода загрязнениям, человече</w:t>
      </w:r>
      <w:r>
        <w:rPr>
          <w:rFonts w:ascii="Times New Roman" w:eastAsia="Times New Roman" w:hAnsi="Times New Roman" w:cs="Times New Roman"/>
          <w:sz w:val="28"/>
          <w:szCs w:val="28"/>
        </w:rPr>
        <w:t>ству необходим глоток свежести и натуральности. Забота о здоровье, натуральность – это и есть те факты, на которые стоит опираться производителям косметики при создании новых продуктов.</w:t>
      </w: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82138" w:rsidRDefault="00E84975">
      <w:pPr>
        <w:pStyle w:val="1"/>
        <w:jc w:val="center"/>
      </w:pPr>
      <w:bookmarkStart w:id="8" w:name="_heading=h.4d34og8" w:colFirst="0" w:colLast="0"/>
      <w:bookmarkEnd w:id="8"/>
      <w:r>
        <w:lastRenderedPageBreak/>
        <w:t>ЗАКЛЮЧЕНИЕ</w:t>
      </w:r>
    </w:p>
    <w:p w:rsidR="00382138" w:rsidRDefault="00382138">
      <w:pPr>
        <w:rPr>
          <w:sz w:val="28"/>
          <w:szCs w:val="28"/>
        </w:rPr>
      </w:pPr>
    </w:p>
    <w:p w:rsidR="00382138" w:rsidRDefault="00E84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итог, в ходе данной работы была изучена история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мирового рынка косметики, проанализированы современные косметические инновации, а также был проведен обзор существующих исследований косметической продукции и на основе этого описаны главные тенденции рынка продуктов по уходу за собой. Стоит до</w:t>
      </w:r>
      <w:r>
        <w:rPr>
          <w:rFonts w:ascii="Times New Roman" w:eastAsia="Times New Roman" w:hAnsi="Times New Roman" w:cs="Times New Roman"/>
          <w:sz w:val="28"/>
          <w:szCs w:val="28"/>
        </w:rPr>
        <w:t>бавить, что за последнее время потребление парфюмерно-косметических товаров во всем мире значительно возросло. На глобальном рынке появилось огромное количество новых продуктов с новыми потребительскими свойствами, которые перенасытили рынок. В течение нес</w:t>
      </w:r>
      <w:r>
        <w:rPr>
          <w:rFonts w:ascii="Times New Roman" w:eastAsia="Times New Roman" w:hAnsi="Times New Roman" w:cs="Times New Roman"/>
          <w:sz w:val="28"/>
          <w:szCs w:val="28"/>
        </w:rPr>
        <w:t>кольких лет наблюдается тенденция к уменьшению рыночной концентрации и рыночной власти отдельных компаний, возрастает конкуренция. Немаловажную роль играет на рынке косметики реклама, поэтому большая доля инвестиций вкладывается в рекламирование продукции.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не пропадает тренд на заботу об окружающей среде и животных. Все больше компаний создают биоразлагаемую упаковку и отказываются от тестирования своих продуктов на животных.</w:t>
      </w:r>
    </w:p>
    <w:p w:rsidR="00382138" w:rsidRDefault="00E84975">
      <w:pPr>
        <w:spacing w:after="0" w:line="360" w:lineRule="auto"/>
        <w:ind w:firstLine="709"/>
        <w:jc w:val="both"/>
        <w:rPr>
          <w:sz w:val="28"/>
          <w:szCs w:val="28"/>
        </w:rPr>
      </w:pPr>
      <w:r>
        <w:br w:type="page"/>
      </w:r>
    </w:p>
    <w:p w:rsidR="00382138" w:rsidRDefault="00E84975">
      <w:pPr>
        <w:pStyle w:val="1"/>
        <w:jc w:val="center"/>
      </w:pPr>
      <w:bookmarkStart w:id="9" w:name="_heading=h.2s8eyo1" w:colFirst="0" w:colLast="0"/>
      <w:bookmarkEnd w:id="9"/>
      <w:r>
        <w:lastRenderedPageBreak/>
        <w:t>СПИСОК ЛИТЕРАТУРЫ</w:t>
      </w:r>
    </w:p>
    <w:p w:rsidR="00382138" w:rsidRDefault="00382138"/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Михайлова Л. Символ женской мечты // - 2002. - С. 2.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http://www.ivillage.ru/modules.php?name=News&amp;file=article&amp;sid=962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лет красоты: как менялся российский рынок косметики. Об этом сообщает "Рамблер". Далее: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https://woman.rambler.ru/other/41014799/?u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tm_content=woman_media&amp;utm_medium=read_more&amp;utm_source=copylink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22.04.2021)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 Якимова Современные тенденции развития рынка косметических средств // ЭЛЕКТРОННЫЙ НАУЧНЫЙ СТУДЕНЧЕСКИЙ ЖУРНАЛ. - 2019. - №1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Тренды косметического рынка // Adve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rtology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http://www.advertology.ru/article146454.htm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состояние рынка косметических средств // studbooks. URL: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https://studbooks.net/807475/marketing/sovremennoe_sostoyanie_rynka_kosmeticheskih_sredstv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22.04.2021)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КОСМЕТИКИ // Vipcosmet URL: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https://www.vipcosmet.ru/blog/klassifikacia-kosmetiki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B29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Mikhael N. W., Hamed A. M., Mansour A. I., Abdelrahman E. S//. Serum levels of brain</w:t>
      </w:r>
      <w:r w:rsidRPr="00DB29EC">
        <w:rPr>
          <w:rFonts w:ascii="Cambria Math" w:eastAsia="Cambria Math" w:hAnsi="Cambria Math" w:cs="Cambria Math"/>
          <w:color w:val="000000"/>
          <w:sz w:val="28"/>
          <w:szCs w:val="28"/>
          <w:lang w:val="en-US"/>
        </w:rPr>
        <w:t>‐</w:t>
      </w:r>
      <w:r w:rsidRPr="00DB29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derived neurotrophic factor in patients with a</w:t>
      </w:r>
      <w:r w:rsidRPr="00DB29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cne vulgaris.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 Cosmet Dermatol//–2019. – c. 1–6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 Оберег Антивозрастная медицина: новая уловка маркетологов или ключ к вечной молодости? // Veronika Herba. –2019. – с. 2–3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российского рынка косметики // Studwood URL: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https://studwood.ru/1138326/marketing/analiz_rossiyskogo_rynka_kosmetiki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Интервью с Наумчик Галиной Александровной. Что ждет косметологиче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рынок в ближайшие пару лет? Какие тренды начнутся в 2020 и продолжатся? // 1help [Электронный ресурс]. – 2020. URL: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https://www.1nep.ru/arti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cles/chto-zhdet-kosmetologiyu-i-esteticheskuyu-meditsiny-v-2020-godu/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Будущее косметического рынка. Анна Дычева о бьюти-трендах // zen.yandex [Электронный ресурс]. – Режим доступа: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https://zen.yandex.ru/media/lookbio/buduscee-kosmeticheskogo-rynka-anna-dycheva-o-biutitrendah-5da83a44c31e4900ae31ed06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21.04.2021)</w:t>
      </w:r>
    </w:p>
    <w:p w:rsidR="00382138" w:rsidRDefault="00E84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Тенденции-2020: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сперты о возможных путях развития косметического рынка // ok-magazine URL: </w:t>
      </w:r>
      <w:hyperlink r:id="rId18" w:anchor="section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https://www.ok-magazine.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ru/beauty/trends_1/112631-tendencii-2020-eksperty-o-vozmozhnyh-putyah-razvitiya-kosmeticheskogo-rynka#section0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(дата обращения 21.04.2021)</w:t>
      </w:r>
    </w:p>
    <w:p w:rsidR="00382138" w:rsidRDefault="0038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2138" w:rsidRDefault="00382138">
      <w:pPr>
        <w:pStyle w:val="1"/>
        <w:spacing w:before="0" w:line="360" w:lineRule="auto"/>
        <w:ind w:firstLine="709"/>
        <w:jc w:val="both"/>
        <w:rPr>
          <w:i/>
        </w:rPr>
      </w:pPr>
    </w:p>
    <w:sectPr w:rsidR="00382138" w:rsidSect="0038213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75" w:rsidRDefault="00E84975" w:rsidP="00382138">
      <w:pPr>
        <w:spacing w:after="0" w:line="240" w:lineRule="auto"/>
      </w:pPr>
      <w:r>
        <w:separator/>
      </w:r>
    </w:p>
  </w:endnote>
  <w:endnote w:type="continuationSeparator" w:id="0">
    <w:p w:rsidR="00E84975" w:rsidRDefault="00E84975" w:rsidP="0038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8" w:rsidRDefault="0038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382138" w:rsidRDefault="0038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8" w:rsidRDefault="0038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84975">
      <w:rPr>
        <w:color w:val="000000"/>
      </w:rPr>
      <w:instrText>PAGE</w:instrText>
    </w:r>
    <w:r w:rsidR="00DB29EC">
      <w:rPr>
        <w:color w:val="000000"/>
      </w:rPr>
      <w:fldChar w:fldCharType="separate"/>
    </w:r>
    <w:r w:rsidR="00843F9B">
      <w:rPr>
        <w:noProof/>
        <w:color w:val="000000"/>
      </w:rPr>
      <w:t>3</w:t>
    </w:r>
    <w:r>
      <w:rPr>
        <w:color w:val="000000"/>
      </w:rPr>
      <w:fldChar w:fldCharType="end"/>
    </w:r>
  </w:p>
  <w:p w:rsidR="00382138" w:rsidRDefault="0038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75" w:rsidRDefault="00E84975" w:rsidP="00382138">
      <w:pPr>
        <w:spacing w:after="0" w:line="240" w:lineRule="auto"/>
      </w:pPr>
      <w:r>
        <w:separator/>
      </w:r>
    </w:p>
  </w:footnote>
  <w:footnote w:type="continuationSeparator" w:id="0">
    <w:p w:rsidR="00E84975" w:rsidRDefault="00E84975" w:rsidP="0038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8" w:rsidRDefault="0038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38"/>
    <w:multiLevelType w:val="multilevel"/>
    <w:tmpl w:val="F8E0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38"/>
    <w:rsid w:val="00382138"/>
    <w:rsid w:val="00843F9B"/>
    <w:rsid w:val="00DB29EC"/>
    <w:rsid w:val="00E8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E"/>
  </w:style>
  <w:style w:type="paragraph" w:styleId="1">
    <w:name w:val="heading 1"/>
    <w:basedOn w:val="a"/>
    <w:next w:val="a"/>
    <w:link w:val="10"/>
    <w:uiPriority w:val="9"/>
    <w:qFormat/>
    <w:rsid w:val="008551F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EF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normal"/>
    <w:next w:val="normal"/>
    <w:rsid w:val="00382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82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821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821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2138"/>
  </w:style>
  <w:style w:type="table" w:customStyle="1" w:styleId="TableNormal">
    <w:name w:val="Table Normal"/>
    <w:rsid w:val="00382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821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551F9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91C6E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C6E"/>
  </w:style>
  <w:style w:type="paragraph" w:styleId="a9">
    <w:name w:val="footer"/>
    <w:basedOn w:val="a"/>
    <w:link w:val="aa"/>
    <w:uiPriority w:val="99"/>
    <w:unhideWhenUsed/>
    <w:rsid w:val="00D9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C6E"/>
  </w:style>
  <w:style w:type="paragraph" w:styleId="11">
    <w:name w:val="toc 1"/>
    <w:basedOn w:val="a"/>
    <w:next w:val="a"/>
    <w:autoRedefine/>
    <w:uiPriority w:val="39"/>
    <w:unhideWhenUsed/>
    <w:rsid w:val="0082483E"/>
    <w:pPr>
      <w:spacing w:after="100"/>
    </w:pPr>
  </w:style>
  <w:style w:type="character" w:styleId="ab">
    <w:name w:val="Hyperlink"/>
    <w:basedOn w:val="a0"/>
    <w:uiPriority w:val="99"/>
    <w:unhideWhenUsed/>
    <w:rsid w:val="008248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0EF6"/>
    <w:rPr>
      <w:rFonts w:ascii="Times New Roman" w:eastAsiaTheme="majorEastAsia" w:hAnsi="Times New Roman" w:cstheme="majorBidi"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F0EF6"/>
    <w:pPr>
      <w:spacing w:after="100"/>
      <w:ind w:left="220"/>
    </w:pPr>
  </w:style>
  <w:style w:type="table" w:styleId="ac">
    <w:name w:val="Table Grid"/>
    <w:basedOn w:val="a1"/>
    <w:uiPriority w:val="59"/>
    <w:rsid w:val="00D9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A730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uthor-sup-separator">
    <w:name w:val="author-sup-separator"/>
    <w:basedOn w:val="a0"/>
    <w:rsid w:val="00A17612"/>
  </w:style>
  <w:style w:type="paragraph" w:styleId="ae">
    <w:name w:val="List Paragraph"/>
    <w:basedOn w:val="a"/>
    <w:uiPriority w:val="34"/>
    <w:qFormat/>
    <w:rsid w:val="009877BC"/>
    <w:pPr>
      <w:ind w:left="720"/>
      <w:contextualSpacing/>
    </w:pPr>
  </w:style>
  <w:style w:type="paragraph" w:styleId="af">
    <w:name w:val="Subtitle"/>
    <w:basedOn w:val="normal"/>
    <w:next w:val="normal"/>
    <w:rsid w:val="00382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38213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books.net/807475/marketing/sovremennoe_sostoyanie_rynka_kosmeticheskih_sredstv" TargetMode="External"/><Relationship Id="rId18" Type="http://schemas.openxmlformats.org/officeDocument/2006/relationships/hyperlink" Target="https://www.ok-magazine.ru/beauty/trends_1/112631-tendencii-2020-eksperty-o-vozmozhnyh-putyah-razvitiya-kosmeticheskogo-ryn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vertology.ru/article146454.htm" TargetMode="External"/><Relationship Id="rId17" Type="http://schemas.openxmlformats.org/officeDocument/2006/relationships/hyperlink" Target="https://zen.yandex.ru/media/lookbio/buduscee-kosmeticheskogo-rynka-anna-dycheva-o-biutitrendah-5da83a44c31e4900ae31ed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nep.ru/articles/chto-zhdet-kosmetologiyu-i-esteticheskuyu-meditsiny-v-2020-go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man.rambler.ru/other/41014799/?utm_content=woman_media&amp;utm_medium=read_more&amp;utm_source=copy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wood.ru/1138326/marketing/analiz_rossiyskogo_rynka_kosmetiki" TargetMode="External"/><Relationship Id="rId10" Type="http://schemas.openxmlformats.org/officeDocument/2006/relationships/hyperlink" Target="http://www.ivillage.ru/modules.php?name=News&amp;file=article&amp;sid=9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vipcosmet.ru/blog/klassifikacia-kosmetiki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Сегменты отраслевого рынка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Доля от всего рынка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средства ухода за волосами</c:v>
                </c:pt>
                <c:pt idx="1">
                  <c:v> продукты ухода за лицом и телом</c:v>
                </c:pt>
                <c:pt idx="2">
                  <c:v> парфюмерия</c:v>
                </c:pt>
                <c:pt idx="3">
                  <c:v>декоративная косметика</c:v>
                </c:pt>
                <c:pt idx="4">
                  <c:v>средства личной гигиены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0.32000000000000084</c:v>
                </c:pt>
                <c:pt idx="1">
                  <c:v>0.26</c:v>
                </c:pt>
                <c:pt idx="2">
                  <c:v>0.19000000000000006</c:v>
                </c:pt>
                <c:pt idx="3">
                  <c:v>0.15000000000000024</c:v>
                </c:pt>
                <c:pt idx="4">
                  <c:v>8.0000000000000085E-2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7-452A-8E16-4C7379AF08F9}"/>
            </c:ext>
          </c:extLst>
        </c:ser>
        <c:gapWidth val="75"/>
        <c:overlap val="-25"/>
        <c:axId val="185815424"/>
        <c:axId val="185816960"/>
      </c:barChart>
      <c:catAx>
        <c:axId val="185815424"/>
        <c:scaling>
          <c:orientation val="minMax"/>
        </c:scaling>
        <c:axPos val="b"/>
        <c:numFmt formatCode="General" sourceLinked="0"/>
        <c:majorTickMark val="none"/>
        <c:tickLblPos val="nextTo"/>
        <c:crossAx val="185816960"/>
        <c:crosses val="autoZero"/>
        <c:auto val="1"/>
        <c:lblAlgn val="ctr"/>
        <c:lblOffset val="100"/>
      </c:catAx>
      <c:valAx>
        <c:axId val="1858169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8581542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uqnsULOvY52vtamAgrOrR9MFw==">AMUW2mUyL9TcDERwFNzR1e1IXvRg7oMypS24LaTiB+5MOfWYxanq6PhfOnUZJQfUtytc1OXdQJxbo4/Zx3AIVol4APK+LZ4VfU/ud/4w0dD+mDxB/3dufrc+PszaCMZzUdOq9H6u9lb4KAfZW/9CjqJvwhO+Cjs2OG+OcLTK3MxqqpQI6qm2JqGZJOO1PgifeRKvXgGVmBAXPf7FCmoo8m3uw0SWyxrshRl3vY0+xBSw+sgNDfRqSMchn9zcTXT9Ayxd0Jw5+M1x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3237</Words>
  <Characters>18452</Characters>
  <Application>Microsoft Office Word</Application>
  <DocSecurity>0</DocSecurity>
  <Lines>153</Lines>
  <Paragraphs>43</Paragraphs>
  <ScaleCrop>false</ScaleCrop>
  <Company>Home</Company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2021-05-14T17:16:00Z</dcterms:created>
  <dcterms:modified xsi:type="dcterms:W3CDTF">2021-05-14T17:16:00Z</dcterms:modified>
</cp:coreProperties>
</file>