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0F3DA" w14:textId="6B031FDC" w:rsidR="00B865F7" w:rsidRDefault="00B865F7" w:rsidP="00886644">
      <w:pPr>
        <w:jc w:val="both"/>
        <w:rPr>
          <w:rFonts w:ascii="Times New Roman" w:hAnsi="Times New Roman" w:cs="Times New Roman"/>
          <w:b/>
          <w:sz w:val="24"/>
          <w:szCs w:val="24"/>
        </w:rPr>
      </w:pPr>
    </w:p>
    <w:p w14:paraId="2D8DB3E2" w14:textId="55F8F6CD" w:rsidR="00B865F7" w:rsidRDefault="00B865F7" w:rsidP="00B865F7">
      <w:pPr>
        <w:jc w:val="center"/>
        <w:rPr>
          <w:rFonts w:ascii="Times New Roman" w:hAnsi="Times New Roman" w:cs="Times New Roman"/>
          <w:sz w:val="36"/>
          <w:szCs w:val="36"/>
        </w:rPr>
      </w:pPr>
      <w:r>
        <w:rPr>
          <w:rFonts w:ascii="Times New Roman" w:hAnsi="Times New Roman" w:cs="Times New Roman"/>
          <w:sz w:val="36"/>
          <w:szCs w:val="36"/>
        </w:rPr>
        <w:t>Исследование на тему: «</w:t>
      </w:r>
      <w:r w:rsidRPr="00B865F7">
        <w:rPr>
          <w:rFonts w:ascii="Times New Roman" w:hAnsi="Times New Roman" w:cs="Times New Roman"/>
          <w:sz w:val="36"/>
          <w:szCs w:val="36"/>
        </w:rPr>
        <w:t>Женские общественные организации современности в России: на примере общественной</w:t>
      </w:r>
      <w:r>
        <w:rPr>
          <w:rFonts w:ascii="Times New Roman" w:hAnsi="Times New Roman" w:cs="Times New Roman"/>
          <w:sz w:val="36"/>
          <w:szCs w:val="36"/>
        </w:rPr>
        <w:t xml:space="preserve"> организации Союз женщин России».</w:t>
      </w:r>
    </w:p>
    <w:p w14:paraId="4B20EFDD" w14:textId="6672E368" w:rsidR="006136AF" w:rsidRDefault="006136AF" w:rsidP="00B865F7">
      <w:pPr>
        <w:jc w:val="center"/>
        <w:rPr>
          <w:rFonts w:ascii="Times New Roman" w:hAnsi="Times New Roman" w:cs="Times New Roman"/>
          <w:sz w:val="28"/>
          <w:szCs w:val="28"/>
        </w:rPr>
      </w:pPr>
      <w:r>
        <w:rPr>
          <w:rFonts w:ascii="Times New Roman" w:hAnsi="Times New Roman" w:cs="Times New Roman"/>
          <w:sz w:val="28"/>
          <w:szCs w:val="28"/>
        </w:rPr>
        <w:t>Осипова Влада Валерьевна</w:t>
      </w:r>
    </w:p>
    <w:p w14:paraId="608AFD06" w14:textId="77777777" w:rsidR="006136AF" w:rsidRPr="006136AF" w:rsidRDefault="006136AF" w:rsidP="00B865F7">
      <w:pPr>
        <w:jc w:val="center"/>
        <w:rPr>
          <w:rFonts w:ascii="Times New Roman" w:hAnsi="Times New Roman" w:cs="Times New Roman"/>
          <w:sz w:val="28"/>
          <w:szCs w:val="28"/>
        </w:rPr>
      </w:pPr>
    </w:p>
    <w:p w14:paraId="68D6649C" w14:textId="4A1A8659" w:rsidR="00B865F7" w:rsidRDefault="006136AF" w:rsidP="006136AF">
      <w:pPr>
        <w:rPr>
          <w:rFonts w:ascii="Times New Roman" w:hAnsi="Times New Roman" w:cs="Times New Roman"/>
          <w:sz w:val="28"/>
          <w:szCs w:val="28"/>
        </w:rPr>
      </w:pPr>
      <w:r>
        <w:rPr>
          <w:rFonts w:ascii="Times New Roman" w:hAnsi="Times New Roman" w:cs="Times New Roman"/>
          <w:sz w:val="28"/>
          <w:szCs w:val="28"/>
        </w:rPr>
        <w:t>Факультет социально-политических наук, Ярославский Государственный Университет им. П. Г. Демидова, Ярославль, Россия.</w:t>
      </w:r>
    </w:p>
    <w:p w14:paraId="76A0D4BA" w14:textId="6A5F79D7" w:rsidR="00397E00" w:rsidRPr="006136AF" w:rsidRDefault="00397E00" w:rsidP="006136AF">
      <w:pPr>
        <w:rPr>
          <w:rFonts w:ascii="Times New Roman" w:hAnsi="Times New Roman" w:cs="Times New Roman"/>
          <w:sz w:val="28"/>
          <w:szCs w:val="28"/>
        </w:rPr>
      </w:pPr>
      <w:r>
        <w:rPr>
          <w:rFonts w:ascii="Times New Roman" w:hAnsi="Times New Roman" w:cs="Times New Roman"/>
          <w:sz w:val="28"/>
          <w:szCs w:val="28"/>
        </w:rPr>
        <w:t>Научный руководитель: доктор политических наук Александр Владимирович Соколов.</w:t>
      </w:r>
    </w:p>
    <w:p w14:paraId="100A86D1" w14:textId="7EE2CC20" w:rsidR="00B865F7" w:rsidRDefault="00B865F7" w:rsidP="00B865F7">
      <w:pPr>
        <w:jc w:val="center"/>
        <w:rPr>
          <w:rFonts w:ascii="Times New Roman" w:hAnsi="Times New Roman" w:cs="Times New Roman"/>
          <w:sz w:val="36"/>
          <w:szCs w:val="36"/>
        </w:rPr>
      </w:pPr>
    </w:p>
    <w:p w14:paraId="2C51DDFD" w14:textId="77777777" w:rsidR="00B865F7" w:rsidRPr="00F540A6" w:rsidRDefault="00B865F7" w:rsidP="00B865F7">
      <w:pPr>
        <w:jc w:val="right"/>
        <w:rPr>
          <w:rFonts w:ascii="Times New Roman" w:hAnsi="Times New Roman" w:cs="Times New Roman"/>
          <w:sz w:val="28"/>
          <w:szCs w:val="24"/>
        </w:rPr>
      </w:pPr>
    </w:p>
    <w:p w14:paraId="5BBE0900" w14:textId="77777777" w:rsidR="00B865F7" w:rsidRPr="00F540A6" w:rsidRDefault="00B865F7" w:rsidP="00B865F7">
      <w:pPr>
        <w:jc w:val="right"/>
        <w:rPr>
          <w:rFonts w:ascii="Times New Roman" w:hAnsi="Times New Roman" w:cs="Times New Roman"/>
          <w:sz w:val="28"/>
          <w:szCs w:val="24"/>
        </w:rPr>
      </w:pPr>
    </w:p>
    <w:p w14:paraId="7831D135" w14:textId="77777777" w:rsidR="00B865F7" w:rsidRPr="00B865F7" w:rsidRDefault="00B865F7" w:rsidP="00B865F7">
      <w:pPr>
        <w:jc w:val="right"/>
        <w:rPr>
          <w:rFonts w:ascii="Times New Roman" w:hAnsi="Times New Roman" w:cs="Times New Roman"/>
          <w:sz w:val="24"/>
          <w:szCs w:val="24"/>
        </w:rPr>
      </w:pPr>
    </w:p>
    <w:p w14:paraId="2A33E700" w14:textId="77777777" w:rsidR="00B865F7" w:rsidRPr="00B865F7" w:rsidRDefault="00B865F7" w:rsidP="00B865F7">
      <w:pPr>
        <w:jc w:val="right"/>
        <w:rPr>
          <w:rFonts w:ascii="Times New Roman" w:hAnsi="Times New Roman" w:cs="Times New Roman"/>
          <w:sz w:val="24"/>
          <w:szCs w:val="24"/>
        </w:rPr>
      </w:pPr>
    </w:p>
    <w:p w14:paraId="21739F25" w14:textId="7D4012A1" w:rsidR="00B865F7" w:rsidRDefault="00B865F7" w:rsidP="00B865F7">
      <w:pPr>
        <w:rPr>
          <w:rFonts w:ascii="Times New Roman" w:hAnsi="Times New Roman" w:cs="Times New Roman"/>
          <w:sz w:val="24"/>
          <w:szCs w:val="24"/>
        </w:rPr>
      </w:pPr>
    </w:p>
    <w:p w14:paraId="1E1798DC" w14:textId="0A4FF8D5" w:rsidR="00B865F7" w:rsidRDefault="00B865F7" w:rsidP="00B865F7">
      <w:pPr>
        <w:rPr>
          <w:rFonts w:ascii="Times New Roman" w:hAnsi="Times New Roman" w:cs="Times New Roman"/>
          <w:sz w:val="24"/>
          <w:szCs w:val="24"/>
        </w:rPr>
      </w:pPr>
    </w:p>
    <w:p w14:paraId="3909ACBD" w14:textId="4334B2B1" w:rsidR="00B865F7" w:rsidRDefault="00B865F7" w:rsidP="00B865F7">
      <w:pPr>
        <w:rPr>
          <w:rFonts w:ascii="Times New Roman" w:hAnsi="Times New Roman" w:cs="Times New Roman"/>
          <w:sz w:val="24"/>
          <w:szCs w:val="24"/>
        </w:rPr>
      </w:pPr>
    </w:p>
    <w:p w14:paraId="6BE321AD" w14:textId="42FC31DB" w:rsidR="00B865F7" w:rsidRDefault="00B865F7" w:rsidP="00B865F7">
      <w:pPr>
        <w:rPr>
          <w:rFonts w:ascii="Times New Roman" w:hAnsi="Times New Roman" w:cs="Times New Roman"/>
          <w:sz w:val="24"/>
          <w:szCs w:val="24"/>
        </w:rPr>
      </w:pPr>
    </w:p>
    <w:p w14:paraId="60117746" w14:textId="58EBBB5B" w:rsidR="007855A6" w:rsidRDefault="007855A6" w:rsidP="00B865F7">
      <w:pPr>
        <w:rPr>
          <w:rFonts w:ascii="Times New Roman" w:hAnsi="Times New Roman" w:cs="Times New Roman"/>
          <w:sz w:val="24"/>
          <w:szCs w:val="24"/>
        </w:rPr>
      </w:pPr>
    </w:p>
    <w:p w14:paraId="667F8AB1" w14:textId="3C9BB343" w:rsidR="007855A6" w:rsidRDefault="007855A6" w:rsidP="00B865F7">
      <w:pPr>
        <w:rPr>
          <w:rFonts w:ascii="Times New Roman" w:hAnsi="Times New Roman" w:cs="Times New Roman"/>
          <w:sz w:val="24"/>
          <w:szCs w:val="24"/>
        </w:rPr>
      </w:pPr>
    </w:p>
    <w:p w14:paraId="3C38D500" w14:textId="16FAB8BC" w:rsidR="007855A6" w:rsidRDefault="007855A6" w:rsidP="00B865F7">
      <w:pPr>
        <w:rPr>
          <w:rFonts w:ascii="Times New Roman" w:hAnsi="Times New Roman" w:cs="Times New Roman"/>
          <w:sz w:val="24"/>
          <w:szCs w:val="24"/>
        </w:rPr>
      </w:pPr>
    </w:p>
    <w:p w14:paraId="2B8DBBE5" w14:textId="5D1BBD9E" w:rsidR="007855A6" w:rsidRDefault="007855A6" w:rsidP="00B865F7">
      <w:pPr>
        <w:rPr>
          <w:rFonts w:ascii="Times New Roman" w:hAnsi="Times New Roman" w:cs="Times New Roman"/>
          <w:sz w:val="24"/>
          <w:szCs w:val="24"/>
        </w:rPr>
      </w:pPr>
    </w:p>
    <w:p w14:paraId="0C4646A5" w14:textId="42B38EA1" w:rsidR="007855A6" w:rsidRDefault="007855A6" w:rsidP="00B865F7">
      <w:pPr>
        <w:rPr>
          <w:rFonts w:ascii="Times New Roman" w:hAnsi="Times New Roman" w:cs="Times New Roman"/>
          <w:sz w:val="24"/>
          <w:szCs w:val="24"/>
        </w:rPr>
      </w:pPr>
    </w:p>
    <w:p w14:paraId="7D739BDD" w14:textId="3DC7B205" w:rsidR="007855A6" w:rsidRDefault="007855A6" w:rsidP="00B865F7">
      <w:pPr>
        <w:rPr>
          <w:rFonts w:ascii="Times New Roman" w:hAnsi="Times New Roman" w:cs="Times New Roman"/>
          <w:sz w:val="24"/>
          <w:szCs w:val="24"/>
        </w:rPr>
      </w:pPr>
    </w:p>
    <w:p w14:paraId="31054EAC" w14:textId="3432EF8E" w:rsidR="007855A6" w:rsidRDefault="007855A6" w:rsidP="00B865F7">
      <w:pPr>
        <w:rPr>
          <w:rFonts w:ascii="Times New Roman" w:hAnsi="Times New Roman" w:cs="Times New Roman"/>
          <w:sz w:val="24"/>
          <w:szCs w:val="24"/>
        </w:rPr>
      </w:pPr>
    </w:p>
    <w:p w14:paraId="211CEDC2" w14:textId="111F4A32" w:rsidR="007855A6" w:rsidRDefault="007855A6" w:rsidP="00B865F7">
      <w:pPr>
        <w:rPr>
          <w:rFonts w:ascii="Times New Roman" w:hAnsi="Times New Roman" w:cs="Times New Roman"/>
          <w:sz w:val="24"/>
          <w:szCs w:val="24"/>
        </w:rPr>
      </w:pPr>
    </w:p>
    <w:p w14:paraId="786E2A31" w14:textId="21914192" w:rsidR="007855A6" w:rsidRDefault="007855A6" w:rsidP="00B865F7">
      <w:pPr>
        <w:rPr>
          <w:rFonts w:ascii="Times New Roman" w:hAnsi="Times New Roman" w:cs="Times New Roman"/>
          <w:sz w:val="24"/>
          <w:szCs w:val="24"/>
        </w:rPr>
      </w:pPr>
    </w:p>
    <w:p w14:paraId="5C8D3110" w14:textId="66A6BFEE" w:rsidR="007855A6" w:rsidRDefault="007855A6" w:rsidP="00B865F7">
      <w:pPr>
        <w:rPr>
          <w:rFonts w:ascii="Times New Roman" w:hAnsi="Times New Roman" w:cs="Times New Roman"/>
          <w:sz w:val="24"/>
          <w:szCs w:val="24"/>
        </w:rPr>
      </w:pPr>
    </w:p>
    <w:p w14:paraId="261DF17E" w14:textId="3588F58C" w:rsidR="007855A6" w:rsidRDefault="007855A6" w:rsidP="00B865F7">
      <w:pPr>
        <w:rPr>
          <w:rFonts w:ascii="Times New Roman" w:hAnsi="Times New Roman" w:cs="Times New Roman"/>
          <w:sz w:val="24"/>
          <w:szCs w:val="24"/>
        </w:rPr>
      </w:pPr>
    </w:p>
    <w:p w14:paraId="6240D16D" w14:textId="6FF66E0D" w:rsidR="007855A6" w:rsidRDefault="007855A6" w:rsidP="00B865F7">
      <w:pPr>
        <w:rPr>
          <w:rFonts w:ascii="Times New Roman" w:hAnsi="Times New Roman" w:cs="Times New Roman"/>
          <w:sz w:val="24"/>
          <w:szCs w:val="24"/>
        </w:rPr>
      </w:pPr>
    </w:p>
    <w:p w14:paraId="5BE8D7B1" w14:textId="77777777" w:rsidR="007855A6" w:rsidRDefault="007855A6" w:rsidP="00B865F7">
      <w:pPr>
        <w:rPr>
          <w:rFonts w:ascii="Times New Roman" w:hAnsi="Times New Roman" w:cs="Times New Roman"/>
          <w:sz w:val="24"/>
          <w:szCs w:val="24"/>
        </w:rPr>
      </w:pPr>
    </w:p>
    <w:sdt>
      <w:sdtPr>
        <w:rPr>
          <w:rFonts w:asciiTheme="minorHAnsi" w:eastAsiaTheme="minorHAnsi" w:hAnsiTheme="minorHAnsi" w:cstheme="minorBidi"/>
          <w:color w:val="auto"/>
          <w:sz w:val="22"/>
          <w:szCs w:val="22"/>
          <w:lang w:eastAsia="en-US"/>
        </w:rPr>
        <w:id w:val="202911590"/>
        <w:docPartObj>
          <w:docPartGallery w:val="Table of Contents"/>
          <w:docPartUnique/>
        </w:docPartObj>
      </w:sdtPr>
      <w:sdtEndPr>
        <w:rPr>
          <w:b/>
          <w:bCs/>
        </w:rPr>
      </w:sdtEndPr>
      <w:sdtContent>
        <w:p w14:paraId="5E7AA1C7" w14:textId="762D998E" w:rsidR="00AD43F9" w:rsidRPr="00AD43F9" w:rsidRDefault="00AD43F9">
          <w:pPr>
            <w:pStyle w:val="af2"/>
            <w:rPr>
              <w:rFonts w:ascii="Times New Roman" w:hAnsi="Times New Roman" w:cs="Times New Roman"/>
              <w:color w:val="000000" w:themeColor="text1"/>
              <w:sz w:val="28"/>
              <w:szCs w:val="28"/>
            </w:rPr>
          </w:pPr>
          <w:r w:rsidRPr="00AD43F9">
            <w:rPr>
              <w:rFonts w:ascii="Times New Roman" w:hAnsi="Times New Roman" w:cs="Times New Roman"/>
              <w:color w:val="000000" w:themeColor="text1"/>
              <w:sz w:val="28"/>
              <w:szCs w:val="28"/>
            </w:rPr>
            <w:t>Содержани</w:t>
          </w:r>
          <w:bookmarkStart w:id="0" w:name="_GoBack"/>
          <w:bookmarkEnd w:id="0"/>
          <w:r w:rsidRPr="00AD43F9">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w:t>
          </w:r>
        </w:p>
        <w:p w14:paraId="1E2EA718" w14:textId="384F7C08" w:rsidR="004C32A0" w:rsidRDefault="00AD43F9">
          <w:pPr>
            <w:pStyle w:val="11"/>
            <w:tabs>
              <w:tab w:val="left" w:pos="440"/>
              <w:tab w:val="right" w:leader="dot" w:pos="9345"/>
            </w:tabs>
            <w:rPr>
              <w:rFonts w:cstheme="minorBidi"/>
              <w:noProof/>
            </w:rPr>
          </w:pPr>
          <w:r>
            <w:fldChar w:fldCharType="begin"/>
          </w:r>
          <w:r>
            <w:instrText xml:space="preserve"> TOC \o "1-3" \h \z \u </w:instrText>
          </w:r>
          <w:r>
            <w:fldChar w:fldCharType="separate"/>
          </w:r>
          <w:hyperlink w:anchor="_Toc71793394" w:history="1">
            <w:r w:rsidR="004C32A0" w:rsidRPr="00F76B12">
              <w:rPr>
                <w:rStyle w:val="a4"/>
                <w:rFonts w:ascii="Times New Roman" w:hAnsi="Times New Roman"/>
                <w:b/>
                <w:noProof/>
              </w:rPr>
              <w:t>1.</w:t>
            </w:r>
            <w:r w:rsidR="004C32A0">
              <w:rPr>
                <w:rFonts w:cstheme="minorBidi"/>
                <w:noProof/>
              </w:rPr>
              <w:tab/>
            </w:r>
            <w:r w:rsidR="004C32A0" w:rsidRPr="00F76B12">
              <w:rPr>
                <w:rStyle w:val="a4"/>
                <w:rFonts w:ascii="Times New Roman" w:hAnsi="Times New Roman"/>
                <w:b/>
                <w:noProof/>
              </w:rPr>
              <w:t>Введение</w:t>
            </w:r>
            <w:r w:rsidR="004C32A0">
              <w:rPr>
                <w:noProof/>
                <w:webHidden/>
              </w:rPr>
              <w:tab/>
            </w:r>
            <w:r w:rsidR="004C32A0">
              <w:rPr>
                <w:noProof/>
                <w:webHidden/>
              </w:rPr>
              <w:fldChar w:fldCharType="begin"/>
            </w:r>
            <w:r w:rsidR="004C32A0">
              <w:rPr>
                <w:noProof/>
                <w:webHidden/>
              </w:rPr>
              <w:instrText xml:space="preserve"> PAGEREF _Toc71793394 \h </w:instrText>
            </w:r>
            <w:r w:rsidR="004C32A0">
              <w:rPr>
                <w:noProof/>
                <w:webHidden/>
              </w:rPr>
            </w:r>
            <w:r w:rsidR="004C32A0">
              <w:rPr>
                <w:noProof/>
                <w:webHidden/>
              </w:rPr>
              <w:fldChar w:fldCharType="separate"/>
            </w:r>
            <w:r w:rsidR="004C32A0">
              <w:rPr>
                <w:noProof/>
                <w:webHidden/>
              </w:rPr>
              <w:t>4</w:t>
            </w:r>
            <w:r w:rsidR="004C32A0">
              <w:rPr>
                <w:noProof/>
                <w:webHidden/>
              </w:rPr>
              <w:fldChar w:fldCharType="end"/>
            </w:r>
          </w:hyperlink>
        </w:p>
        <w:p w14:paraId="7ECCFB03" w14:textId="70E54848" w:rsidR="004C32A0" w:rsidRDefault="004C32A0">
          <w:pPr>
            <w:pStyle w:val="11"/>
            <w:tabs>
              <w:tab w:val="right" w:leader="dot" w:pos="9345"/>
            </w:tabs>
            <w:rPr>
              <w:rFonts w:cstheme="minorBidi"/>
              <w:noProof/>
            </w:rPr>
          </w:pPr>
          <w:hyperlink w:anchor="_Toc71793395" w:history="1">
            <w:r w:rsidRPr="00F76B12">
              <w:rPr>
                <w:rStyle w:val="a4"/>
                <w:rFonts w:ascii="Times New Roman" w:hAnsi="Times New Roman"/>
                <w:b/>
                <w:noProof/>
              </w:rPr>
              <w:t>2.2.</w:t>
            </w:r>
            <w:r w:rsidRPr="00F76B12">
              <w:rPr>
                <w:rStyle w:val="a4"/>
                <w:rFonts w:ascii="Times New Roman" w:hAnsi="Times New Roman"/>
                <w:b/>
                <w:noProof/>
                <w:lang w:val="en-US"/>
              </w:rPr>
              <w:t>SWOT</w:t>
            </w:r>
            <w:r w:rsidRPr="00F76B12">
              <w:rPr>
                <w:rStyle w:val="a4"/>
                <w:rFonts w:ascii="Times New Roman" w:hAnsi="Times New Roman"/>
                <w:b/>
                <w:noProof/>
              </w:rPr>
              <w:t xml:space="preserve"> – анализ.</w:t>
            </w:r>
            <w:r>
              <w:rPr>
                <w:noProof/>
                <w:webHidden/>
              </w:rPr>
              <w:tab/>
            </w:r>
            <w:r>
              <w:rPr>
                <w:noProof/>
                <w:webHidden/>
              </w:rPr>
              <w:fldChar w:fldCharType="begin"/>
            </w:r>
            <w:r>
              <w:rPr>
                <w:noProof/>
                <w:webHidden/>
              </w:rPr>
              <w:instrText xml:space="preserve"> PAGEREF _Toc71793395 \h </w:instrText>
            </w:r>
            <w:r>
              <w:rPr>
                <w:noProof/>
                <w:webHidden/>
              </w:rPr>
            </w:r>
            <w:r>
              <w:rPr>
                <w:noProof/>
                <w:webHidden/>
              </w:rPr>
              <w:fldChar w:fldCharType="separate"/>
            </w:r>
            <w:r>
              <w:rPr>
                <w:noProof/>
                <w:webHidden/>
              </w:rPr>
              <w:t>12</w:t>
            </w:r>
            <w:r>
              <w:rPr>
                <w:noProof/>
                <w:webHidden/>
              </w:rPr>
              <w:fldChar w:fldCharType="end"/>
            </w:r>
          </w:hyperlink>
        </w:p>
        <w:p w14:paraId="18C6A43E" w14:textId="540C6B53" w:rsidR="004C32A0" w:rsidRDefault="004C32A0">
          <w:pPr>
            <w:pStyle w:val="11"/>
            <w:tabs>
              <w:tab w:val="right" w:leader="dot" w:pos="9345"/>
            </w:tabs>
            <w:rPr>
              <w:rFonts w:cstheme="minorBidi"/>
              <w:noProof/>
            </w:rPr>
          </w:pPr>
          <w:hyperlink w:anchor="_Toc71793396" w:history="1">
            <w:r w:rsidRPr="00F76B12">
              <w:rPr>
                <w:rStyle w:val="a4"/>
                <w:rFonts w:ascii="Times New Roman" w:hAnsi="Times New Roman"/>
                <w:b/>
                <w:noProof/>
              </w:rPr>
              <w:t>3.3.Ивент– анализ.</w:t>
            </w:r>
            <w:r>
              <w:rPr>
                <w:noProof/>
                <w:webHidden/>
              </w:rPr>
              <w:tab/>
            </w:r>
            <w:r>
              <w:rPr>
                <w:noProof/>
                <w:webHidden/>
              </w:rPr>
              <w:fldChar w:fldCharType="begin"/>
            </w:r>
            <w:r>
              <w:rPr>
                <w:noProof/>
                <w:webHidden/>
              </w:rPr>
              <w:instrText xml:space="preserve"> PAGEREF _Toc71793396 \h </w:instrText>
            </w:r>
            <w:r>
              <w:rPr>
                <w:noProof/>
                <w:webHidden/>
              </w:rPr>
            </w:r>
            <w:r>
              <w:rPr>
                <w:noProof/>
                <w:webHidden/>
              </w:rPr>
              <w:fldChar w:fldCharType="separate"/>
            </w:r>
            <w:r>
              <w:rPr>
                <w:noProof/>
                <w:webHidden/>
              </w:rPr>
              <w:t>18</w:t>
            </w:r>
            <w:r>
              <w:rPr>
                <w:noProof/>
                <w:webHidden/>
              </w:rPr>
              <w:fldChar w:fldCharType="end"/>
            </w:r>
          </w:hyperlink>
        </w:p>
        <w:p w14:paraId="1797A5A2" w14:textId="1AE11CB6" w:rsidR="004C32A0" w:rsidRDefault="004C32A0">
          <w:pPr>
            <w:pStyle w:val="11"/>
            <w:tabs>
              <w:tab w:val="right" w:leader="dot" w:pos="9345"/>
            </w:tabs>
            <w:rPr>
              <w:rFonts w:cstheme="minorBidi"/>
              <w:noProof/>
            </w:rPr>
          </w:pPr>
          <w:hyperlink w:anchor="_Toc71793397" w:history="1">
            <w:r w:rsidRPr="00F76B12">
              <w:rPr>
                <w:rStyle w:val="a4"/>
                <w:rFonts w:ascii="Times New Roman" w:hAnsi="Times New Roman"/>
                <w:b/>
                <w:noProof/>
              </w:rPr>
              <w:t>4.Заключение. Итог исследования.</w:t>
            </w:r>
            <w:r>
              <w:rPr>
                <w:noProof/>
                <w:webHidden/>
              </w:rPr>
              <w:tab/>
            </w:r>
            <w:r>
              <w:rPr>
                <w:noProof/>
                <w:webHidden/>
              </w:rPr>
              <w:fldChar w:fldCharType="begin"/>
            </w:r>
            <w:r>
              <w:rPr>
                <w:noProof/>
                <w:webHidden/>
              </w:rPr>
              <w:instrText xml:space="preserve"> PAGEREF _Toc71793397 \h </w:instrText>
            </w:r>
            <w:r>
              <w:rPr>
                <w:noProof/>
                <w:webHidden/>
              </w:rPr>
            </w:r>
            <w:r>
              <w:rPr>
                <w:noProof/>
                <w:webHidden/>
              </w:rPr>
              <w:fldChar w:fldCharType="separate"/>
            </w:r>
            <w:r>
              <w:rPr>
                <w:noProof/>
                <w:webHidden/>
              </w:rPr>
              <w:t>22</w:t>
            </w:r>
            <w:r>
              <w:rPr>
                <w:noProof/>
                <w:webHidden/>
              </w:rPr>
              <w:fldChar w:fldCharType="end"/>
            </w:r>
          </w:hyperlink>
        </w:p>
        <w:p w14:paraId="2FB9F9CA" w14:textId="77ED8941" w:rsidR="004C32A0" w:rsidRDefault="004C32A0">
          <w:pPr>
            <w:pStyle w:val="11"/>
            <w:tabs>
              <w:tab w:val="right" w:leader="dot" w:pos="9345"/>
            </w:tabs>
            <w:rPr>
              <w:rFonts w:cstheme="minorBidi"/>
              <w:noProof/>
            </w:rPr>
          </w:pPr>
          <w:hyperlink w:anchor="_Toc71793398" w:history="1">
            <w:r w:rsidRPr="00F76B12">
              <w:rPr>
                <w:rStyle w:val="a4"/>
                <w:rFonts w:ascii="Times New Roman" w:hAnsi="Times New Roman"/>
                <w:b/>
                <w:noProof/>
              </w:rPr>
              <w:t>5.Приложения</w:t>
            </w:r>
            <w:r>
              <w:rPr>
                <w:noProof/>
                <w:webHidden/>
              </w:rPr>
              <w:tab/>
            </w:r>
            <w:r>
              <w:rPr>
                <w:noProof/>
                <w:webHidden/>
              </w:rPr>
              <w:fldChar w:fldCharType="begin"/>
            </w:r>
            <w:r>
              <w:rPr>
                <w:noProof/>
                <w:webHidden/>
              </w:rPr>
              <w:instrText xml:space="preserve"> PAGEREF _Toc71793398 \h </w:instrText>
            </w:r>
            <w:r>
              <w:rPr>
                <w:noProof/>
                <w:webHidden/>
              </w:rPr>
            </w:r>
            <w:r>
              <w:rPr>
                <w:noProof/>
                <w:webHidden/>
              </w:rPr>
              <w:fldChar w:fldCharType="separate"/>
            </w:r>
            <w:r>
              <w:rPr>
                <w:noProof/>
                <w:webHidden/>
              </w:rPr>
              <w:t>24</w:t>
            </w:r>
            <w:r>
              <w:rPr>
                <w:noProof/>
                <w:webHidden/>
              </w:rPr>
              <w:fldChar w:fldCharType="end"/>
            </w:r>
          </w:hyperlink>
        </w:p>
        <w:p w14:paraId="0CB08E3B" w14:textId="1BF7AEDC" w:rsidR="004C32A0" w:rsidRDefault="004C32A0">
          <w:pPr>
            <w:pStyle w:val="11"/>
            <w:tabs>
              <w:tab w:val="right" w:leader="dot" w:pos="9345"/>
            </w:tabs>
            <w:rPr>
              <w:rFonts w:cstheme="minorBidi"/>
              <w:noProof/>
            </w:rPr>
          </w:pPr>
          <w:hyperlink w:anchor="_Toc71793399" w:history="1">
            <w:r w:rsidRPr="00F76B12">
              <w:rPr>
                <w:rStyle w:val="a4"/>
                <w:rFonts w:ascii="Times New Roman" w:hAnsi="Times New Roman"/>
                <w:b/>
                <w:noProof/>
              </w:rPr>
              <w:t>6. Литература.</w:t>
            </w:r>
            <w:r>
              <w:rPr>
                <w:noProof/>
                <w:webHidden/>
              </w:rPr>
              <w:tab/>
            </w:r>
            <w:r>
              <w:rPr>
                <w:noProof/>
                <w:webHidden/>
              </w:rPr>
              <w:fldChar w:fldCharType="begin"/>
            </w:r>
            <w:r>
              <w:rPr>
                <w:noProof/>
                <w:webHidden/>
              </w:rPr>
              <w:instrText xml:space="preserve"> PAGEREF _Toc71793399 \h </w:instrText>
            </w:r>
            <w:r>
              <w:rPr>
                <w:noProof/>
                <w:webHidden/>
              </w:rPr>
            </w:r>
            <w:r>
              <w:rPr>
                <w:noProof/>
                <w:webHidden/>
              </w:rPr>
              <w:fldChar w:fldCharType="separate"/>
            </w:r>
            <w:r>
              <w:rPr>
                <w:noProof/>
                <w:webHidden/>
              </w:rPr>
              <w:t>31</w:t>
            </w:r>
            <w:r>
              <w:rPr>
                <w:noProof/>
                <w:webHidden/>
              </w:rPr>
              <w:fldChar w:fldCharType="end"/>
            </w:r>
          </w:hyperlink>
        </w:p>
        <w:p w14:paraId="219D2B75" w14:textId="4D00439C" w:rsidR="00AD43F9" w:rsidRDefault="00AD43F9">
          <w:r>
            <w:rPr>
              <w:b/>
              <w:bCs/>
            </w:rPr>
            <w:fldChar w:fldCharType="end"/>
          </w:r>
        </w:p>
      </w:sdtContent>
    </w:sdt>
    <w:p w14:paraId="77FE4765" w14:textId="2073E01B" w:rsidR="00B865F7" w:rsidRDefault="00B865F7" w:rsidP="00886644">
      <w:pPr>
        <w:jc w:val="both"/>
        <w:rPr>
          <w:rFonts w:ascii="Times New Roman" w:hAnsi="Times New Roman" w:cs="Times New Roman"/>
          <w:b/>
          <w:sz w:val="24"/>
          <w:szCs w:val="24"/>
        </w:rPr>
      </w:pPr>
    </w:p>
    <w:p w14:paraId="07C42723" w14:textId="77777777" w:rsidR="00B865F7" w:rsidRDefault="00B865F7" w:rsidP="00886644">
      <w:pPr>
        <w:jc w:val="both"/>
        <w:rPr>
          <w:rFonts w:ascii="Times New Roman" w:hAnsi="Times New Roman" w:cs="Times New Roman"/>
          <w:b/>
          <w:sz w:val="24"/>
          <w:szCs w:val="24"/>
        </w:rPr>
      </w:pPr>
    </w:p>
    <w:p w14:paraId="1D9D6F1D" w14:textId="7E120497" w:rsidR="00B865F7" w:rsidRDefault="00B865F7" w:rsidP="00886644">
      <w:pPr>
        <w:jc w:val="both"/>
        <w:rPr>
          <w:rFonts w:ascii="Times New Roman" w:hAnsi="Times New Roman" w:cs="Times New Roman"/>
          <w:b/>
          <w:sz w:val="24"/>
          <w:szCs w:val="24"/>
        </w:rPr>
      </w:pPr>
    </w:p>
    <w:p w14:paraId="1447124A" w14:textId="58F83438" w:rsidR="007855A6" w:rsidRDefault="007855A6" w:rsidP="00886644">
      <w:pPr>
        <w:jc w:val="both"/>
        <w:rPr>
          <w:rFonts w:ascii="Times New Roman" w:hAnsi="Times New Roman" w:cs="Times New Roman"/>
          <w:b/>
          <w:sz w:val="24"/>
          <w:szCs w:val="24"/>
        </w:rPr>
      </w:pPr>
    </w:p>
    <w:p w14:paraId="44F82DA6" w14:textId="025634F6" w:rsidR="007855A6" w:rsidRDefault="007855A6" w:rsidP="00886644">
      <w:pPr>
        <w:jc w:val="both"/>
        <w:rPr>
          <w:rFonts w:ascii="Times New Roman" w:hAnsi="Times New Roman" w:cs="Times New Roman"/>
          <w:b/>
          <w:sz w:val="24"/>
          <w:szCs w:val="24"/>
        </w:rPr>
      </w:pPr>
    </w:p>
    <w:p w14:paraId="403A7CA3" w14:textId="7F1A5F3D" w:rsidR="007855A6" w:rsidRDefault="007855A6" w:rsidP="00886644">
      <w:pPr>
        <w:jc w:val="both"/>
        <w:rPr>
          <w:rFonts w:ascii="Times New Roman" w:hAnsi="Times New Roman" w:cs="Times New Roman"/>
          <w:b/>
          <w:sz w:val="24"/>
          <w:szCs w:val="24"/>
        </w:rPr>
      </w:pPr>
    </w:p>
    <w:p w14:paraId="31C49887" w14:textId="40427DE8" w:rsidR="007855A6" w:rsidRDefault="007855A6" w:rsidP="00886644">
      <w:pPr>
        <w:jc w:val="both"/>
        <w:rPr>
          <w:rFonts w:ascii="Times New Roman" w:hAnsi="Times New Roman" w:cs="Times New Roman"/>
          <w:b/>
          <w:sz w:val="24"/>
          <w:szCs w:val="24"/>
        </w:rPr>
      </w:pPr>
    </w:p>
    <w:p w14:paraId="51E50D90" w14:textId="3868DBDC" w:rsidR="007855A6" w:rsidRDefault="007855A6" w:rsidP="00886644">
      <w:pPr>
        <w:jc w:val="both"/>
        <w:rPr>
          <w:rFonts w:ascii="Times New Roman" w:hAnsi="Times New Roman" w:cs="Times New Roman"/>
          <w:b/>
          <w:sz w:val="24"/>
          <w:szCs w:val="24"/>
        </w:rPr>
      </w:pPr>
    </w:p>
    <w:p w14:paraId="29C75885" w14:textId="084ACF14" w:rsidR="007855A6" w:rsidRDefault="007855A6" w:rsidP="00886644">
      <w:pPr>
        <w:jc w:val="both"/>
        <w:rPr>
          <w:rFonts w:ascii="Times New Roman" w:hAnsi="Times New Roman" w:cs="Times New Roman"/>
          <w:b/>
          <w:sz w:val="24"/>
          <w:szCs w:val="24"/>
        </w:rPr>
      </w:pPr>
    </w:p>
    <w:p w14:paraId="38F6EA3D" w14:textId="650770DF" w:rsidR="007855A6" w:rsidRDefault="007855A6" w:rsidP="00886644">
      <w:pPr>
        <w:jc w:val="both"/>
        <w:rPr>
          <w:rFonts w:ascii="Times New Roman" w:hAnsi="Times New Roman" w:cs="Times New Roman"/>
          <w:b/>
          <w:sz w:val="24"/>
          <w:szCs w:val="24"/>
        </w:rPr>
      </w:pPr>
    </w:p>
    <w:p w14:paraId="6981FAB1" w14:textId="0FBE9C43" w:rsidR="007855A6" w:rsidRDefault="007855A6" w:rsidP="00886644">
      <w:pPr>
        <w:jc w:val="both"/>
        <w:rPr>
          <w:rFonts w:ascii="Times New Roman" w:hAnsi="Times New Roman" w:cs="Times New Roman"/>
          <w:b/>
          <w:sz w:val="24"/>
          <w:szCs w:val="24"/>
        </w:rPr>
      </w:pPr>
    </w:p>
    <w:p w14:paraId="1E7D62DA" w14:textId="4BB5652C" w:rsidR="007855A6" w:rsidRDefault="007855A6" w:rsidP="00886644">
      <w:pPr>
        <w:jc w:val="both"/>
        <w:rPr>
          <w:rFonts w:ascii="Times New Roman" w:hAnsi="Times New Roman" w:cs="Times New Roman"/>
          <w:b/>
          <w:sz w:val="24"/>
          <w:szCs w:val="24"/>
        </w:rPr>
      </w:pPr>
    </w:p>
    <w:p w14:paraId="08F72EBE" w14:textId="463DAB3E" w:rsidR="007855A6" w:rsidRDefault="007855A6" w:rsidP="00886644">
      <w:pPr>
        <w:jc w:val="both"/>
        <w:rPr>
          <w:rFonts w:ascii="Times New Roman" w:hAnsi="Times New Roman" w:cs="Times New Roman"/>
          <w:b/>
          <w:sz w:val="24"/>
          <w:szCs w:val="24"/>
        </w:rPr>
      </w:pPr>
    </w:p>
    <w:p w14:paraId="46DF38F3" w14:textId="614B59C6" w:rsidR="007855A6" w:rsidRDefault="007855A6" w:rsidP="00886644">
      <w:pPr>
        <w:jc w:val="both"/>
        <w:rPr>
          <w:rFonts w:ascii="Times New Roman" w:hAnsi="Times New Roman" w:cs="Times New Roman"/>
          <w:b/>
          <w:sz w:val="24"/>
          <w:szCs w:val="24"/>
        </w:rPr>
      </w:pPr>
    </w:p>
    <w:p w14:paraId="22BFDAC5" w14:textId="5DD3B7BC" w:rsidR="007855A6" w:rsidRDefault="007855A6" w:rsidP="00886644">
      <w:pPr>
        <w:jc w:val="both"/>
        <w:rPr>
          <w:rFonts w:ascii="Times New Roman" w:hAnsi="Times New Roman" w:cs="Times New Roman"/>
          <w:b/>
          <w:sz w:val="24"/>
          <w:szCs w:val="24"/>
        </w:rPr>
      </w:pPr>
    </w:p>
    <w:p w14:paraId="1E3C9465" w14:textId="391C55CE" w:rsidR="007855A6" w:rsidRDefault="007855A6" w:rsidP="00886644">
      <w:pPr>
        <w:jc w:val="both"/>
        <w:rPr>
          <w:rFonts w:ascii="Times New Roman" w:hAnsi="Times New Roman" w:cs="Times New Roman"/>
          <w:b/>
          <w:sz w:val="24"/>
          <w:szCs w:val="24"/>
        </w:rPr>
      </w:pPr>
    </w:p>
    <w:p w14:paraId="0F148FCA" w14:textId="12805A0C" w:rsidR="007855A6" w:rsidRDefault="007855A6" w:rsidP="00886644">
      <w:pPr>
        <w:jc w:val="both"/>
        <w:rPr>
          <w:rFonts w:ascii="Times New Roman" w:hAnsi="Times New Roman" w:cs="Times New Roman"/>
          <w:b/>
          <w:sz w:val="24"/>
          <w:szCs w:val="24"/>
        </w:rPr>
      </w:pPr>
    </w:p>
    <w:p w14:paraId="610B4218" w14:textId="34D9F701" w:rsidR="007855A6" w:rsidRDefault="007855A6" w:rsidP="00886644">
      <w:pPr>
        <w:jc w:val="both"/>
        <w:rPr>
          <w:rFonts w:ascii="Times New Roman" w:hAnsi="Times New Roman" w:cs="Times New Roman"/>
          <w:b/>
          <w:sz w:val="24"/>
          <w:szCs w:val="24"/>
        </w:rPr>
      </w:pPr>
    </w:p>
    <w:p w14:paraId="28E5A45A" w14:textId="4E18CE02" w:rsidR="007855A6" w:rsidRDefault="007855A6" w:rsidP="00886644">
      <w:pPr>
        <w:jc w:val="both"/>
        <w:rPr>
          <w:rFonts w:ascii="Times New Roman" w:hAnsi="Times New Roman" w:cs="Times New Roman"/>
          <w:b/>
          <w:sz w:val="24"/>
          <w:szCs w:val="24"/>
        </w:rPr>
      </w:pPr>
    </w:p>
    <w:p w14:paraId="28A408DB" w14:textId="2BB059C3" w:rsidR="007855A6" w:rsidRDefault="007855A6" w:rsidP="00886644">
      <w:pPr>
        <w:jc w:val="both"/>
        <w:rPr>
          <w:rFonts w:ascii="Times New Roman" w:hAnsi="Times New Roman" w:cs="Times New Roman"/>
          <w:b/>
          <w:sz w:val="24"/>
          <w:szCs w:val="24"/>
        </w:rPr>
      </w:pPr>
    </w:p>
    <w:p w14:paraId="27704D62" w14:textId="426AECE7" w:rsidR="007855A6" w:rsidRDefault="007855A6" w:rsidP="00886644">
      <w:pPr>
        <w:jc w:val="both"/>
        <w:rPr>
          <w:rFonts w:ascii="Times New Roman" w:hAnsi="Times New Roman" w:cs="Times New Roman"/>
          <w:b/>
          <w:sz w:val="24"/>
          <w:szCs w:val="24"/>
        </w:rPr>
      </w:pPr>
    </w:p>
    <w:p w14:paraId="1B0F3C14" w14:textId="77DFF1C0" w:rsidR="007855A6" w:rsidRDefault="007855A6" w:rsidP="00886644">
      <w:pPr>
        <w:jc w:val="both"/>
        <w:rPr>
          <w:rFonts w:ascii="Times New Roman" w:hAnsi="Times New Roman" w:cs="Times New Roman"/>
          <w:b/>
          <w:sz w:val="24"/>
          <w:szCs w:val="24"/>
        </w:rPr>
      </w:pPr>
    </w:p>
    <w:p w14:paraId="654A4CCE" w14:textId="36D11373" w:rsidR="007855A6" w:rsidRDefault="007855A6" w:rsidP="00886644">
      <w:pPr>
        <w:jc w:val="both"/>
        <w:rPr>
          <w:rFonts w:ascii="Times New Roman" w:hAnsi="Times New Roman" w:cs="Times New Roman"/>
          <w:b/>
          <w:sz w:val="24"/>
          <w:szCs w:val="24"/>
        </w:rPr>
      </w:pPr>
    </w:p>
    <w:p w14:paraId="0DE3EBE9" w14:textId="77777777" w:rsidR="007855A6" w:rsidRDefault="007855A6" w:rsidP="00886644">
      <w:pPr>
        <w:jc w:val="both"/>
        <w:rPr>
          <w:rFonts w:ascii="Times New Roman" w:hAnsi="Times New Roman" w:cs="Times New Roman"/>
          <w:b/>
          <w:sz w:val="24"/>
          <w:szCs w:val="24"/>
        </w:rPr>
      </w:pPr>
    </w:p>
    <w:p w14:paraId="45B53AD4" w14:textId="77777777" w:rsidR="00B865F7" w:rsidRDefault="00B865F7" w:rsidP="00886644">
      <w:pPr>
        <w:jc w:val="both"/>
        <w:rPr>
          <w:rFonts w:ascii="Times New Roman" w:hAnsi="Times New Roman" w:cs="Times New Roman"/>
          <w:b/>
          <w:sz w:val="24"/>
          <w:szCs w:val="24"/>
        </w:rPr>
      </w:pPr>
    </w:p>
    <w:p w14:paraId="685DC2EF" w14:textId="24BB78A6" w:rsidR="00B865F7" w:rsidRPr="006136AF" w:rsidRDefault="006136AF" w:rsidP="00886644">
      <w:pPr>
        <w:jc w:val="both"/>
        <w:rPr>
          <w:rFonts w:ascii="Times New Roman" w:hAnsi="Times New Roman" w:cs="Times New Roman"/>
          <w:sz w:val="28"/>
          <w:szCs w:val="28"/>
        </w:rPr>
      </w:pPr>
      <w:r w:rsidRPr="006136AF">
        <w:rPr>
          <w:rFonts w:ascii="Times New Roman" w:hAnsi="Times New Roman" w:cs="Times New Roman"/>
          <w:b/>
          <w:sz w:val="28"/>
          <w:szCs w:val="28"/>
        </w:rPr>
        <w:t>Аннотация</w:t>
      </w:r>
      <w:r>
        <w:rPr>
          <w:rFonts w:ascii="Times New Roman" w:hAnsi="Times New Roman" w:cs="Times New Roman"/>
          <w:b/>
          <w:sz w:val="28"/>
          <w:szCs w:val="28"/>
        </w:rPr>
        <w:t xml:space="preserve">: </w:t>
      </w:r>
      <w:r w:rsidRPr="006136AF">
        <w:rPr>
          <w:rFonts w:ascii="Times New Roman" w:hAnsi="Times New Roman" w:cs="Times New Roman"/>
          <w:sz w:val="28"/>
          <w:szCs w:val="28"/>
        </w:rPr>
        <w:t>Исследование направлено на анализ деятельности организации "Союз женщин России", как на федеральную организацию, которая является представителем женской половины населения и занимается вопросами полового неравенства, вопросами женского значения. Организация играет важную роль в теме гендерного неравенства или же является номинальным участником данного дискурса? Исследование - попытка ответить на данный вопрос.</w:t>
      </w:r>
    </w:p>
    <w:p w14:paraId="1F82416E" w14:textId="7F1794A2" w:rsidR="00B865F7" w:rsidRPr="006136AF" w:rsidRDefault="006136AF" w:rsidP="00886644">
      <w:pPr>
        <w:jc w:val="both"/>
        <w:rPr>
          <w:rFonts w:ascii="Times New Roman" w:hAnsi="Times New Roman" w:cs="Times New Roman"/>
          <w:sz w:val="28"/>
          <w:szCs w:val="28"/>
        </w:rPr>
      </w:pPr>
      <w:r w:rsidRPr="006136AF">
        <w:rPr>
          <w:rFonts w:ascii="Times New Roman" w:hAnsi="Times New Roman" w:cs="Times New Roman"/>
          <w:b/>
          <w:sz w:val="28"/>
          <w:szCs w:val="28"/>
        </w:rPr>
        <w:t xml:space="preserve">Ключевые слова: </w:t>
      </w:r>
      <w:r w:rsidRPr="006136AF">
        <w:rPr>
          <w:rFonts w:ascii="Times New Roman" w:hAnsi="Times New Roman" w:cs="Times New Roman"/>
          <w:sz w:val="28"/>
          <w:szCs w:val="28"/>
        </w:rPr>
        <w:t>гендерное неравенство, женские общественные организации, государство, политика, женщины в актуальных темах государственного развития.</w:t>
      </w:r>
    </w:p>
    <w:p w14:paraId="305B31B4" w14:textId="77777777" w:rsidR="00B865F7" w:rsidRDefault="00B865F7" w:rsidP="00886644">
      <w:pPr>
        <w:jc w:val="both"/>
        <w:rPr>
          <w:rFonts w:ascii="Times New Roman" w:hAnsi="Times New Roman" w:cs="Times New Roman"/>
          <w:b/>
          <w:sz w:val="24"/>
          <w:szCs w:val="24"/>
        </w:rPr>
      </w:pPr>
    </w:p>
    <w:p w14:paraId="3C580116" w14:textId="77777777" w:rsidR="00B865F7" w:rsidRDefault="00B865F7" w:rsidP="00886644">
      <w:pPr>
        <w:jc w:val="both"/>
        <w:rPr>
          <w:rFonts w:ascii="Times New Roman" w:hAnsi="Times New Roman" w:cs="Times New Roman"/>
          <w:b/>
          <w:sz w:val="24"/>
          <w:szCs w:val="24"/>
        </w:rPr>
      </w:pPr>
    </w:p>
    <w:p w14:paraId="7040E152" w14:textId="77777777" w:rsidR="00B865F7" w:rsidRDefault="00B865F7" w:rsidP="00886644">
      <w:pPr>
        <w:jc w:val="both"/>
        <w:rPr>
          <w:rFonts w:ascii="Times New Roman" w:hAnsi="Times New Roman" w:cs="Times New Roman"/>
          <w:b/>
          <w:sz w:val="24"/>
          <w:szCs w:val="24"/>
        </w:rPr>
      </w:pPr>
    </w:p>
    <w:p w14:paraId="1BEFD3E7" w14:textId="77777777" w:rsidR="00B865F7" w:rsidRDefault="00B865F7" w:rsidP="00886644">
      <w:pPr>
        <w:jc w:val="both"/>
        <w:rPr>
          <w:rFonts w:ascii="Times New Roman" w:hAnsi="Times New Roman" w:cs="Times New Roman"/>
          <w:b/>
          <w:sz w:val="24"/>
          <w:szCs w:val="24"/>
        </w:rPr>
      </w:pPr>
    </w:p>
    <w:p w14:paraId="6EA7D25E" w14:textId="77777777" w:rsidR="00B865F7" w:rsidRDefault="00B865F7" w:rsidP="00886644">
      <w:pPr>
        <w:jc w:val="both"/>
        <w:rPr>
          <w:rFonts w:ascii="Times New Roman" w:hAnsi="Times New Roman" w:cs="Times New Roman"/>
          <w:b/>
          <w:sz w:val="24"/>
          <w:szCs w:val="24"/>
        </w:rPr>
      </w:pPr>
    </w:p>
    <w:p w14:paraId="6B8AF67A" w14:textId="77777777" w:rsidR="00B865F7" w:rsidRDefault="00B865F7" w:rsidP="00886644">
      <w:pPr>
        <w:jc w:val="both"/>
        <w:rPr>
          <w:rFonts w:ascii="Times New Roman" w:hAnsi="Times New Roman" w:cs="Times New Roman"/>
          <w:b/>
          <w:sz w:val="24"/>
          <w:szCs w:val="24"/>
        </w:rPr>
      </w:pPr>
    </w:p>
    <w:p w14:paraId="294972A3" w14:textId="77777777" w:rsidR="00B865F7" w:rsidRDefault="00B865F7" w:rsidP="00886644">
      <w:pPr>
        <w:jc w:val="both"/>
        <w:rPr>
          <w:rFonts w:ascii="Times New Roman" w:hAnsi="Times New Roman" w:cs="Times New Roman"/>
          <w:b/>
          <w:sz w:val="24"/>
          <w:szCs w:val="24"/>
        </w:rPr>
      </w:pPr>
    </w:p>
    <w:p w14:paraId="2E6900C1" w14:textId="77777777" w:rsidR="00B865F7" w:rsidRDefault="00B865F7" w:rsidP="00886644">
      <w:pPr>
        <w:jc w:val="both"/>
        <w:rPr>
          <w:rFonts w:ascii="Times New Roman" w:hAnsi="Times New Roman" w:cs="Times New Roman"/>
          <w:b/>
          <w:sz w:val="24"/>
          <w:szCs w:val="24"/>
        </w:rPr>
      </w:pPr>
    </w:p>
    <w:p w14:paraId="2249679A" w14:textId="77777777" w:rsidR="00B865F7" w:rsidRDefault="00B865F7" w:rsidP="00886644">
      <w:pPr>
        <w:jc w:val="both"/>
        <w:rPr>
          <w:rFonts w:ascii="Times New Roman" w:hAnsi="Times New Roman" w:cs="Times New Roman"/>
          <w:b/>
          <w:sz w:val="24"/>
          <w:szCs w:val="24"/>
        </w:rPr>
      </w:pPr>
    </w:p>
    <w:p w14:paraId="3F2D4A0F" w14:textId="77777777" w:rsidR="00B865F7" w:rsidRDefault="00B865F7" w:rsidP="00886644">
      <w:pPr>
        <w:jc w:val="both"/>
        <w:rPr>
          <w:rFonts w:ascii="Times New Roman" w:hAnsi="Times New Roman" w:cs="Times New Roman"/>
          <w:b/>
          <w:sz w:val="24"/>
          <w:szCs w:val="24"/>
        </w:rPr>
      </w:pPr>
    </w:p>
    <w:p w14:paraId="5B38CB88" w14:textId="3A6BC9A4" w:rsidR="00B865F7" w:rsidRDefault="00B865F7" w:rsidP="00886644">
      <w:pPr>
        <w:jc w:val="both"/>
        <w:rPr>
          <w:rFonts w:ascii="Times New Roman" w:hAnsi="Times New Roman" w:cs="Times New Roman"/>
          <w:b/>
          <w:sz w:val="24"/>
          <w:szCs w:val="24"/>
        </w:rPr>
      </w:pPr>
    </w:p>
    <w:p w14:paraId="6A944FB3" w14:textId="015EBB94" w:rsidR="00B865F7" w:rsidRDefault="00B865F7" w:rsidP="00886644">
      <w:pPr>
        <w:jc w:val="both"/>
        <w:rPr>
          <w:rFonts w:ascii="Times New Roman" w:hAnsi="Times New Roman" w:cs="Times New Roman"/>
          <w:b/>
          <w:sz w:val="24"/>
          <w:szCs w:val="24"/>
        </w:rPr>
      </w:pPr>
    </w:p>
    <w:p w14:paraId="2A4EDEDB" w14:textId="77777777" w:rsidR="00AD43F9" w:rsidRDefault="00AD43F9" w:rsidP="00886644">
      <w:pPr>
        <w:jc w:val="both"/>
        <w:rPr>
          <w:rFonts w:ascii="Times New Roman" w:hAnsi="Times New Roman" w:cs="Times New Roman"/>
          <w:b/>
          <w:sz w:val="24"/>
          <w:szCs w:val="24"/>
        </w:rPr>
      </w:pPr>
    </w:p>
    <w:p w14:paraId="340CDF9D" w14:textId="52F7E0DC" w:rsidR="006136AF" w:rsidRDefault="006136AF" w:rsidP="00886644">
      <w:pPr>
        <w:jc w:val="both"/>
        <w:rPr>
          <w:rFonts w:ascii="Times New Roman" w:hAnsi="Times New Roman" w:cs="Times New Roman"/>
          <w:b/>
          <w:sz w:val="24"/>
          <w:szCs w:val="24"/>
        </w:rPr>
      </w:pPr>
    </w:p>
    <w:p w14:paraId="0A7A4C70" w14:textId="72939430" w:rsidR="007855A6" w:rsidRDefault="007855A6" w:rsidP="00886644">
      <w:pPr>
        <w:jc w:val="both"/>
        <w:rPr>
          <w:rFonts w:ascii="Times New Roman" w:hAnsi="Times New Roman" w:cs="Times New Roman"/>
          <w:b/>
          <w:sz w:val="24"/>
          <w:szCs w:val="24"/>
        </w:rPr>
      </w:pPr>
    </w:p>
    <w:p w14:paraId="22A8E6CE" w14:textId="71D46AD4" w:rsidR="007855A6" w:rsidRDefault="007855A6" w:rsidP="00886644">
      <w:pPr>
        <w:jc w:val="both"/>
        <w:rPr>
          <w:rFonts w:ascii="Times New Roman" w:hAnsi="Times New Roman" w:cs="Times New Roman"/>
          <w:b/>
          <w:sz w:val="24"/>
          <w:szCs w:val="24"/>
        </w:rPr>
      </w:pPr>
    </w:p>
    <w:p w14:paraId="7D13432B" w14:textId="7A878671" w:rsidR="007855A6" w:rsidRDefault="007855A6" w:rsidP="00886644">
      <w:pPr>
        <w:jc w:val="both"/>
        <w:rPr>
          <w:rFonts w:ascii="Times New Roman" w:hAnsi="Times New Roman" w:cs="Times New Roman"/>
          <w:b/>
          <w:sz w:val="24"/>
          <w:szCs w:val="24"/>
        </w:rPr>
      </w:pPr>
    </w:p>
    <w:p w14:paraId="3C3D9FBA" w14:textId="3DB55350" w:rsidR="007855A6" w:rsidRDefault="007855A6" w:rsidP="00886644">
      <w:pPr>
        <w:jc w:val="both"/>
        <w:rPr>
          <w:rFonts w:ascii="Times New Roman" w:hAnsi="Times New Roman" w:cs="Times New Roman"/>
          <w:b/>
          <w:sz w:val="24"/>
          <w:szCs w:val="24"/>
        </w:rPr>
      </w:pPr>
    </w:p>
    <w:p w14:paraId="7049FF06" w14:textId="100D1B59" w:rsidR="007855A6" w:rsidRDefault="007855A6" w:rsidP="00886644">
      <w:pPr>
        <w:jc w:val="both"/>
        <w:rPr>
          <w:rFonts w:ascii="Times New Roman" w:hAnsi="Times New Roman" w:cs="Times New Roman"/>
          <w:b/>
          <w:sz w:val="24"/>
          <w:szCs w:val="24"/>
        </w:rPr>
      </w:pPr>
    </w:p>
    <w:p w14:paraId="61DED0F0" w14:textId="2FB5E92F" w:rsidR="007855A6" w:rsidRDefault="007855A6" w:rsidP="00886644">
      <w:pPr>
        <w:jc w:val="both"/>
        <w:rPr>
          <w:rFonts w:ascii="Times New Roman" w:hAnsi="Times New Roman" w:cs="Times New Roman"/>
          <w:b/>
          <w:sz w:val="24"/>
          <w:szCs w:val="24"/>
        </w:rPr>
      </w:pPr>
    </w:p>
    <w:p w14:paraId="70BF8FD4" w14:textId="77777777" w:rsidR="007855A6" w:rsidRDefault="007855A6" w:rsidP="00886644">
      <w:pPr>
        <w:jc w:val="both"/>
        <w:rPr>
          <w:rFonts w:ascii="Times New Roman" w:hAnsi="Times New Roman" w:cs="Times New Roman"/>
          <w:b/>
          <w:sz w:val="24"/>
          <w:szCs w:val="24"/>
        </w:rPr>
      </w:pPr>
    </w:p>
    <w:p w14:paraId="2A3D2FBF" w14:textId="77777777" w:rsidR="006136AF" w:rsidRDefault="006136AF" w:rsidP="00886644">
      <w:pPr>
        <w:jc w:val="both"/>
        <w:rPr>
          <w:rFonts w:ascii="Times New Roman" w:hAnsi="Times New Roman" w:cs="Times New Roman"/>
          <w:b/>
          <w:sz w:val="24"/>
          <w:szCs w:val="24"/>
        </w:rPr>
      </w:pPr>
    </w:p>
    <w:p w14:paraId="37FEF6D4" w14:textId="0ED04056" w:rsidR="007274E5" w:rsidRPr="006136AF" w:rsidRDefault="007274E5" w:rsidP="007855A6">
      <w:pPr>
        <w:pStyle w:val="1"/>
        <w:numPr>
          <w:ilvl w:val="0"/>
          <w:numId w:val="27"/>
        </w:numPr>
        <w:rPr>
          <w:rFonts w:ascii="Times New Roman" w:hAnsi="Times New Roman" w:cs="Times New Roman"/>
          <w:b/>
          <w:color w:val="000000" w:themeColor="text1"/>
          <w:sz w:val="28"/>
          <w:szCs w:val="28"/>
        </w:rPr>
      </w:pPr>
      <w:bookmarkStart w:id="1" w:name="_Toc71793394"/>
      <w:r w:rsidRPr="006136AF">
        <w:rPr>
          <w:rFonts w:ascii="Times New Roman" w:hAnsi="Times New Roman" w:cs="Times New Roman"/>
          <w:b/>
          <w:color w:val="000000" w:themeColor="text1"/>
          <w:sz w:val="28"/>
          <w:szCs w:val="28"/>
        </w:rPr>
        <w:t>Введение</w:t>
      </w:r>
      <w:bookmarkEnd w:id="1"/>
    </w:p>
    <w:p w14:paraId="59BB1505" w14:textId="36A6CC78" w:rsidR="00235992" w:rsidRPr="006136AF" w:rsidRDefault="00235992" w:rsidP="00886644">
      <w:pPr>
        <w:jc w:val="both"/>
        <w:rPr>
          <w:rFonts w:ascii="Times New Roman" w:hAnsi="Times New Roman" w:cs="Times New Roman"/>
          <w:b/>
          <w:sz w:val="28"/>
          <w:szCs w:val="28"/>
        </w:rPr>
      </w:pPr>
      <w:r w:rsidRPr="006136AF">
        <w:rPr>
          <w:rFonts w:ascii="Times New Roman" w:hAnsi="Times New Roman" w:cs="Times New Roman"/>
          <w:b/>
          <w:sz w:val="28"/>
          <w:szCs w:val="28"/>
        </w:rPr>
        <w:t xml:space="preserve">Проблематика и актуальность: </w:t>
      </w:r>
    </w:p>
    <w:p w14:paraId="79223B7A" w14:textId="48F8A364" w:rsidR="00235992" w:rsidRDefault="00235992" w:rsidP="00886644">
      <w:pPr>
        <w:jc w:val="both"/>
        <w:rPr>
          <w:rFonts w:ascii="Times New Roman" w:hAnsi="Times New Roman" w:cs="Times New Roman"/>
          <w:sz w:val="28"/>
          <w:szCs w:val="28"/>
        </w:rPr>
      </w:pPr>
      <w:r w:rsidRPr="006136AF">
        <w:rPr>
          <w:rFonts w:ascii="Times New Roman" w:hAnsi="Times New Roman" w:cs="Times New Roman"/>
          <w:sz w:val="28"/>
          <w:szCs w:val="28"/>
        </w:rPr>
        <w:t>Необходимость разработки данной темы вызвана новыми тенденциями, которые в значительной мере воздействуют на динамические изменения всех сфер жизни, в частности, на развитие гражданского общества, личности, человеческого потенциала. В этой связи исключительного внимания требуют те новые подходы в политологии, которые более глубоко разрабатывают проблемы развития общественных движений, достижения равноправия полов, взаимодействия между государством и обществом, что впрямую связано с развитием новых мировых тенденций.</w:t>
      </w:r>
      <w:r w:rsidR="00886644" w:rsidRPr="006136AF">
        <w:rPr>
          <w:rFonts w:ascii="Times New Roman" w:hAnsi="Times New Roman" w:cs="Times New Roman"/>
          <w:sz w:val="28"/>
          <w:szCs w:val="28"/>
        </w:rPr>
        <w:t xml:space="preserve"> Проблема состоит в том, что сложно рассматривать решения по вопросам дискурса «Женщина и политика» в связи с новыми </w:t>
      </w:r>
      <w:r w:rsidR="0071033E" w:rsidRPr="006136AF">
        <w:rPr>
          <w:rFonts w:ascii="Times New Roman" w:hAnsi="Times New Roman" w:cs="Times New Roman"/>
          <w:sz w:val="28"/>
          <w:szCs w:val="28"/>
        </w:rPr>
        <w:t>тенденциями развития данного вопроса, расхождения точек зрения, а также новых методик исследования.</w:t>
      </w:r>
    </w:p>
    <w:p w14:paraId="350A68C0" w14:textId="77777777" w:rsidR="00DF2887" w:rsidRPr="00DF2887" w:rsidRDefault="00DF2887" w:rsidP="00DF2887">
      <w:pPr>
        <w:jc w:val="both"/>
        <w:rPr>
          <w:rFonts w:ascii="Times New Roman" w:hAnsi="Times New Roman" w:cs="Times New Roman"/>
          <w:sz w:val="28"/>
          <w:szCs w:val="28"/>
        </w:rPr>
      </w:pPr>
      <w:r w:rsidRPr="00DF2887">
        <w:rPr>
          <w:rFonts w:ascii="Times New Roman" w:hAnsi="Times New Roman" w:cs="Times New Roman"/>
          <w:b/>
          <w:sz w:val="28"/>
          <w:szCs w:val="28"/>
        </w:rPr>
        <w:t>Объект исследования:</w:t>
      </w:r>
      <w:r w:rsidRPr="00DF2887">
        <w:rPr>
          <w:rFonts w:ascii="Times New Roman" w:hAnsi="Times New Roman" w:cs="Times New Roman"/>
          <w:sz w:val="28"/>
          <w:szCs w:val="28"/>
        </w:rPr>
        <w:t xml:space="preserve"> характеристика деятельности женских общественных объединений в Российской Федерации.</w:t>
      </w:r>
    </w:p>
    <w:p w14:paraId="6B616770" w14:textId="77777777" w:rsidR="00DF2887" w:rsidRPr="00DF2887" w:rsidRDefault="00DF2887" w:rsidP="00DF2887">
      <w:pPr>
        <w:jc w:val="both"/>
        <w:rPr>
          <w:rFonts w:ascii="Times New Roman" w:hAnsi="Times New Roman" w:cs="Times New Roman"/>
          <w:sz w:val="28"/>
          <w:szCs w:val="28"/>
        </w:rPr>
      </w:pPr>
      <w:r w:rsidRPr="00DF2887">
        <w:rPr>
          <w:rFonts w:ascii="Times New Roman" w:hAnsi="Times New Roman" w:cs="Times New Roman"/>
          <w:b/>
          <w:sz w:val="28"/>
          <w:szCs w:val="28"/>
        </w:rPr>
        <w:t>Предмет исследования</w:t>
      </w:r>
      <w:r w:rsidRPr="00DF2887">
        <w:rPr>
          <w:rFonts w:ascii="Times New Roman" w:hAnsi="Times New Roman" w:cs="Times New Roman"/>
          <w:sz w:val="28"/>
          <w:szCs w:val="28"/>
        </w:rPr>
        <w:t>: женские общественные организации Российской Федерации.</w:t>
      </w:r>
    </w:p>
    <w:p w14:paraId="12CA1DCA" w14:textId="77777777" w:rsidR="00DF2887" w:rsidRPr="00DF2887" w:rsidRDefault="00DF2887" w:rsidP="00DF2887">
      <w:pPr>
        <w:jc w:val="both"/>
        <w:rPr>
          <w:rFonts w:ascii="Times New Roman" w:hAnsi="Times New Roman" w:cs="Times New Roman"/>
          <w:sz w:val="28"/>
          <w:szCs w:val="28"/>
        </w:rPr>
      </w:pPr>
      <w:r w:rsidRPr="00DF2887">
        <w:rPr>
          <w:rFonts w:ascii="Times New Roman" w:hAnsi="Times New Roman" w:cs="Times New Roman"/>
          <w:b/>
          <w:sz w:val="28"/>
          <w:szCs w:val="28"/>
        </w:rPr>
        <w:t>Цель исследования:</w:t>
      </w:r>
      <w:r w:rsidRPr="00DF2887">
        <w:rPr>
          <w:rFonts w:ascii="Times New Roman" w:hAnsi="Times New Roman" w:cs="Times New Roman"/>
          <w:sz w:val="28"/>
          <w:szCs w:val="28"/>
        </w:rPr>
        <w:t xml:space="preserve"> выявление основных особенностей общественной организации «Союз женщин России».</w:t>
      </w:r>
    </w:p>
    <w:p w14:paraId="6EE589A6" w14:textId="77777777" w:rsidR="00DF2887" w:rsidRPr="00DF2887" w:rsidRDefault="00DF2887" w:rsidP="00DF2887">
      <w:pPr>
        <w:jc w:val="both"/>
        <w:rPr>
          <w:rFonts w:ascii="Times New Roman" w:hAnsi="Times New Roman" w:cs="Times New Roman"/>
          <w:b/>
          <w:sz w:val="28"/>
          <w:szCs w:val="28"/>
        </w:rPr>
      </w:pPr>
      <w:r w:rsidRPr="00DF2887">
        <w:rPr>
          <w:rFonts w:ascii="Times New Roman" w:hAnsi="Times New Roman" w:cs="Times New Roman"/>
          <w:b/>
          <w:sz w:val="28"/>
          <w:szCs w:val="28"/>
        </w:rPr>
        <w:t>Задачи исследования:</w:t>
      </w:r>
    </w:p>
    <w:p w14:paraId="76DE9924" w14:textId="77777777" w:rsidR="00DF2887" w:rsidRPr="00DF2887" w:rsidRDefault="00DF2887" w:rsidP="00DF2887">
      <w:pPr>
        <w:numPr>
          <w:ilvl w:val="0"/>
          <w:numId w:val="1"/>
        </w:numPr>
        <w:jc w:val="both"/>
        <w:rPr>
          <w:rFonts w:ascii="Times New Roman" w:hAnsi="Times New Roman" w:cs="Times New Roman"/>
          <w:sz w:val="28"/>
          <w:szCs w:val="28"/>
        </w:rPr>
      </w:pPr>
      <w:r w:rsidRPr="00DF2887">
        <w:rPr>
          <w:rFonts w:ascii="Times New Roman" w:hAnsi="Times New Roman" w:cs="Times New Roman"/>
          <w:sz w:val="28"/>
          <w:szCs w:val="28"/>
        </w:rPr>
        <w:t>Выявить характеристики деятельности организации «Союз женщин России» за период 2019 - 2021 годы.</w:t>
      </w:r>
    </w:p>
    <w:p w14:paraId="54A5F363" w14:textId="77777777" w:rsidR="00DF2887" w:rsidRPr="00DF2887" w:rsidRDefault="00DF2887" w:rsidP="00DF2887">
      <w:pPr>
        <w:numPr>
          <w:ilvl w:val="0"/>
          <w:numId w:val="1"/>
        </w:numPr>
        <w:jc w:val="both"/>
        <w:rPr>
          <w:rFonts w:ascii="Times New Roman" w:hAnsi="Times New Roman" w:cs="Times New Roman"/>
          <w:sz w:val="28"/>
          <w:szCs w:val="28"/>
        </w:rPr>
      </w:pPr>
      <w:r w:rsidRPr="00DF2887">
        <w:rPr>
          <w:rFonts w:ascii="Times New Roman" w:hAnsi="Times New Roman" w:cs="Times New Roman"/>
          <w:sz w:val="28"/>
          <w:szCs w:val="28"/>
        </w:rPr>
        <w:t>Определить характеристику взаимодействия организации «Союз женщин России» с федеральными органами государственной власти за период 2019-2021 годы.</w:t>
      </w:r>
    </w:p>
    <w:p w14:paraId="7D76F9CC" w14:textId="77777777" w:rsidR="00DF2887" w:rsidRPr="00DF2887" w:rsidRDefault="00DF2887" w:rsidP="00DF2887">
      <w:pPr>
        <w:numPr>
          <w:ilvl w:val="0"/>
          <w:numId w:val="1"/>
        </w:numPr>
        <w:jc w:val="both"/>
        <w:rPr>
          <w:rFonts w:ascii="Times New Roman" w:hAnsi="Times New Roman" w:cs="Times New Roman"/>
          <w:b/>
          <w:sz w:val="28"/>
          <w:szCs w:val="28"/>
        </w:rPr>
      </w:pPr>
      <w:r w:rsidRPr="00DF2887">
        <w:rPr>
          <w:rFonts w:ascii="Times New Roman" w:hAnsi="Times New Roman" w:cs="Times New Roman"/>
          <w:sz w:val="28"/>
          <w:szCs w:val="28"/>
        </w:rPr>
        <w:t>Выявить актуальные тенденции в деятельности организации «Союз женщин России» на основе исследованных периодов.</w:t>
      </w:r>
    </w:p>
    <w:p w14:paraId="585A0955" w14:textId="77777777" w:rsidR="00DF2887" w:rsidRPr="00DF2887" w:rsidRDefault="00DF2887" w:rsidP="00DF2887">
      <w:pPr>
        <w:jc w:val="both"/>
        <w:rPr>
          <w:rFonts w:ascii="Times New Roman" w:hAnsi="Times New Roman" w:cs="Times New Roman"/>
          <w:b/>
          <w:sz w:val="28"/>
          <w:szCs w:val="28"/>
        </w:rPr>
      </w:pPr>
      <w:r w:rsidRPr="00DF2887">
        <w:rPr>
          <w:rFonts w:ascii="Times New Roman" w:hAnsi="Times New Roman" w:cs="Times New Roman"/>
          <w:b/>
          <w:sz w:val="28"/>
          <w:szCs w:val="28"/>
        </w:rPr>
        <w:t>Гипотеза:</w:t>
      </w:r>
    </w:p>
    <w:p w14:paraId="1124F665" w14:textId="77777777" w:rsidR="00DF2887" w:rsidRPr="00DF2887" w:rsidRDefault="00DF2887" w:rsidP="00DF2887">
      <w:pPr>
        <w:jc w:val="both"/>
        <w:rPr>
          <w:rFonts w:ascii="Times New Roman" w:hAnsi="Times New Roman" w:cs="Times New Roman"/>
          <w:sz w:val="28"/>
          <w:szCs w:val="28"/>
        </w:rPr>
      </w:pPr>
      <w:r w:rsidRPr="00DF2887">
        <w:rPr>
          <w:rFonts w:ascii="Times New Roman" w:hAnsi="Times New Roman" w:cs="Times New Roman"/>
          <w:sz w:val="28"/>
          <w:szCs w:val="28"/>
        </w:rPr>
        <w:t>«Союз женщин России» является общественной организацией федерального значения, которая участвует в мероприятиях, главным образом, по вопросам политических прав женщин, в том числе избирательных, а также по вопросам, связанных с детьми и материнством, тем самым играет важную роль в становлении актуальной повестки темы гендерного неравенства.</w:t>
      </w:r>
    </w:p>
    <w:p w14:paraId="520D457A" w14:textId="77777777" w:rsidR="00DF2887" w:rsidRPr="00DF2887" w:rsidRDefault="00DF2887" w:rsidP="00DF2887">
      <w:pPr>
        <w:jc w:val="both"/>
        <w:rPr>
          <w:rFonts w:ascii="Times New Roman" w:hAnsi="Times New Roman" w:cs="Times New Roman"/>
          <w:b/>
          <w:sz w:val="28"/>
          <w:szCs w:val="28"/>
        </w:rPr>
      </w:pPr>
      <w:proofErr w:type="spellStart"/>
      <w:r w:rsidRPr="00DF2887">
        <w:rPr>
          <w:rFonts w:ascii="Times New Roman" w:hAnsi="Times New Roman" w:cs="Times New Roman"/>
          <w:b/>
          <w:sz w:val="28"/>
          <w:szCs w:val="28"/>
        </w:rPr>
        <w:t>Операционализация</w:t>
      </w:r>
      <w:proofErr w:type="spellEnd"/>
      <w:r w:rsidRPr="00DF2887">
        <w:rPr>
          <w:rFonts w:ascii="Times New Roman" w:hAnsi="Times New Roman" w:cs="Times New Roman"/>
          <w:b/>
          <w:sz w:val="28"/>
          <w:szCs w:val="28"/>
        </w:rPr>
        <w:t>:</w:t>
      </w:r>
    </w:p>
    <w:p w14:paraId="622F296B" w14:textId="77777777" w:rsidR="00DF2887" w:rsidRPr="00DF2887" w:rsidRDefault="00DF2887" w:rsidP="00DF2887">
      <w:pPr>
        <w:jc w:val="both"/>
        <w:rPr>
          <w:rFonts w:ascii="Times New Roman" w:hAnsi="Times New Roman" w:cs="Times New Roman"/>
          <w:sz w:val="28"/>
          <w:szCs w:val="28"/>
        </w:rPr>
      </w:pPr>
      <w:r w:rsidRPr="00DF2887">
        <w:rPr>
          <w:rFonts w:ascii="Times New Roman" w:hAnsi="Times New Roman" w:cs="Times New Roman"/>
          <w:i/>
          <w:sz w:val="28"/>
          <w:szCs w:val="28"/>
        </w:rPr>
        <w:lastRenderedPageBreak/>
        <w:t>Общественная организация</w:t>
      </w:r>
      <w:r w:rsidRPr="00DF2887">
        <w:rPr>
          <w:rFonts w:ascii="Times New Roman" w:hAnsi="Times New Roman" w:cs="Times New Roman"/>
          <w:sz w:val="28"/>
          <w:szCs w:val="28"/>
        </w:rPr>
        <w:t xml:space="preserve"> -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tbl>
      <w:tblPr>
        <w:tblW w:w="9029" w:type="dxa"/>
        <w:tblInd w:w="20" w:type="dxa"/>
        <w:shd w:val="clear" w:color="auto" w:fill="FFFFFF"/>
        <w:tblCellMar>
          <w:left w:w="0" w:type="dxa"/>
          <w:right w:w="0" w:type="dxa"/>
        </w:tblCellMar>
        <w:tblLook w:val="04A0" w:firstRow="1" w:lastRow="0" w:firstColumn="1" w:lastColumn="0" w:noHBand="0" w:noVBand="1"/>
      </w:tblPr>
      <w:tblGrid>
        <w:gridCol w:w="9029"/>
      </w:tblGrid>
      <w:tr w:rsidR="00DF2887" w:rsidRPr="00DF2887" w14:paraId="3E7E3748" w14:textId="77777777" w:rsidTr="00DA60E8">
        <w:trPr>
          <w:trHeight w:val="638"/>
        </w:trPr>
        <w:tc>
          <w:tcPr>
            <w:tcW w:w="0" w:type="auto"/>
            <w:shd w:val="clear" w:color="auto" w:fill="FFFFFF"/>
            <w:hideMark/>
          </w:tcPr>
          <w:p w14:paraId="4654CE61" w14:textId="77777777" w:rsidR="00DF2887" w:rsidRPr="00DF2887" w:rsidRDefault="00DF2887" w:rsidP="00DF2887">
            <w:pPr>
              <w:jc w:val="both"/>
              <w:rPr>
                <w:rFonts w:ascii="Times New Roman" w:hAnsi="Times New Roman" w:cs="Times New Roman"/>
                <w:sz w:val="28"/>
                <w:szCs w:val="28"/>
              </w:rPr>
            </w:pPr>
            <w:r w:rsidRPr="00DF2887">
              <w:rPr>
                <w:rFonts w:ascii="Times New Roman" w:hAnsi="Times New Roman" w:cs="Times New Roman"/>
                <w:b/>
                <w:bCs/>
                <w:i/>
                <w:iCs/>
                <w:sz w:val="28"/>
                <w:szCs w:val="28"/>
              </w:rPr>
              <w:br/>
            </w:r>
            <w:r w:rsidRPr="00DF2887">
              <w:rPr>
                <w:rFonts w:ascii="Times New Roman" w:hAnsi="Times New Roman" w:cs="Times New Roman"/>
                <w:bCs/>
                <w:i/>
                <w:iCs/>
                <w:sz w:val="28"/>
                <w:szCs w:val="28"/>
              </w:rPr>
              <w:t>Деятельность общественных организаций</w:t>
            </w:r>
          </w:p>
        </w:tc>
      </w:tr>
      <w:tr w:rsidR="00DF2887" w:rsidRPr="00DF2887" w14:paraId="57907420" w14:textId="77777777" w:rsidTr="00DA60E8">
        <w:trPr>
          <w:trHeight w:val="1939"/>
        </w:trPr>
        <w:tc>
          <w:tcPr>
            <w:tcW w:w="0" w:type="auto"/>
            <w:shd w:val="clear" w:color="auto" w:fill="FFFFFF"/>
            <w:hideMark/>
          </w:tcPr>
          <w:p w14:paraId="0B1B890B" w14:textId="77777777" w:rsidR="00DF2887" w:rsidRPr="00DF2887" w:rsidRDefault="00DF2887" w:rsidP="00DF2887">
            <w:pPr>
              <w:jc w:val="both"/>
              <w:rPr>
                <w:rFonts w:ascii="Times New Roman" w:hAnsi="Times New Roman" w:cs="Times New Roman"/>
                <w:sz w:val="28"/>
                <w:szCs w:val="28"/>
              </w:rPr>
            </w:pPr>
            <w:bookmarkStart w:id="2" w:name="dst105536"/>
            <w:bookmarkEnd w:id="2"/>
            <w:r w:rsidRPr="00DF2887">
              <w:rPr>
                <w:rFonts w:ascii="Times New Roman" w:hAnsi="Times New Roman" w:cs="Times New Roman"/>
                <w:sz w:val="28"/>
                <w:szCs w:val="28"/>
              </w:rPr>
              <w:t>- деятельность организаций, интересы членов которых сосредоточены на обеспечении развития и процветания этих организаций</w:t>
            </w:r>
          </w:p>
          <w:p w14:paraId="3A653434" w14:textId="77777777" w:rsidR="00DF2887" w:rsidRPr="00DF2887" w:rsidRDefault="00DF2887" w:rsidP="00DF2887">
            <w:pPr>
              <w:jc w:val="both"/>
              <w:rPr>
                <w:rFonts w:ascii="Times New Roman" w:hAnsi="Times New Roman" w:cs="Times New Roman"/>
                <w:sz w:val="28"/>
                <w:szCs w:val="28"/>
              </w:rPr>
            </w:pPr>
            <w:r w:rsidRPr="00DF2887">
              <w:rPr>
                <w:rFonts w:ascii="Times New Roman" w:hAnsi="Times New Roman" w:cs="Times New Roman"/>
                <w:sz w:val="28"/>
                <w:szCs w:val="28"/>
              </w:rPr>
              <w:t>- эти организации обычно строятся на выборной основе своих членов, но их деятельность может вовлекать и приносить пользу лицам, не являющимся членами этих организаций.</w:t>
            </w:r>
          </w:p>
        </w:tc>
      </w:tr>
    </w:tbl>
    <w:p w14:paraId="5BC3C32B" w14:textId="77777777" w:rsidR="00DF2887" w:rsidRPr="00DF2887" w:rsidRDefault="00DF2887" w:rsidP="00DF2887">
      <w:pPr>
        <w:jc w:val="both"/>
        <w:rPr>
          <w:rFonts w:ascii="Times New Roman" w:hAnsi="Times New Roman" w:cs="Times New Roman"/>
          <w:sz w:val="28"/>
          <w:szCs w:val="28"/>
        </w:rPr>
      </w:pPr>
      <w:r w:rsidRPr="00DF2887">
        <w:rPr>
          <w:rFonts w:ascii="Times New Roman" w:hAnsi="Times New Roman" w:cs="Times New Roman"/>
          <w:i/>
          <w:sz w:val="28"/>
          <w:szCs w:val="28"/>
        </w:rPr>
        <w:t>Динамика</w:t>
      </w:r>
      <w:r w:rsidRPr="00DF2887">
        <w:rPr>
          <w:rFonts w:ascii="Times New Roman" w:hAnsi="Times New Roman" w:cs="Times New Roman"/>
          <w:sz w:val="28"/>
          <w:szCs w:val="28"/>
        </w:rPr>
        <w:t xml:space="preserve"> - изменение какого-либо явления под влиянием внешних или внутренних факторов ("движущих сил"). </w:t>
      </w:r>
      <w:r w:rsidRPr="00DF2887">
        <w:rPr>
          <w:rFonts w:ascii="Times New Roman" w:hAnsi="Times New Roman" w:cs="Times New Roman"/>
          <w:i/>
          <w:sz w:val="28"/>
          <w:szCs w:val="28"/>
        </w:rPr>
        <w:t>Системная динамика </w:t>
      </w:r>
      <w:r w:rsidRPr="00DF2887">
        <w:rPr>
          <w:rFonts w:ascii="Times New Roman" w:hAnsi="Times New Roman" w:cs="Times New Roman"/>
          <w:sz w:val="28"/>
          <w:szCs w:val="28"/>
        </w:rPr>
        <w:t>- направление в изучении сложных систем.</w:t>
      </w:r>
    </w:p>
    <w:p w14:paraId="002336C5" w14:textId="77777777" w:rsidR="00DF2887" w:rsidRPr="00DF2887" w:rsidRDefault="00DF2887" w:rsidP="00DF2887">
      <w:pPr>
        <w:jc w:val="both"/>
        <w:rPr>
          <w:rFonts w:ascii="Times New Roman" w:hAnsi="Times New Roman" w:cs="Times New Roman"/>
          <w:sz w:val="28"/>
          <w:szCs w:val="28"/>
        </w:rPr>
      </w:pPr>
      <w:r w:rsidRPr="00DF2887">
        <w:rPr>
          <w:rFonts w:ascii="Times New Roman" w:hAnsi="Times New Roman" w:cs="Times New Roman"/>
          <w:i/>
          <w:sz w:val="28"/>
          <w:szCs w:val="28"/>
        </w:rPr>
        <w:t>Современность</w:t>
      </w:r>
      <w:r w:rsidRPr="00DF2887">
        <w:rPr>
          <w:rFonts w:ascii="Times New Roman" w:hAnsi="Times New Roman" w:cs="Times New Roman"/>
          <w:sz w:val="28"/>
          <w:szCs w:val="28"/>
        </w:rPr>
        <w:t xml:space="preserve"> – период с 1991 года по 2020 год в России.</w:t>
      </w:r>
    </w:p>
    <w:p w14:paraId="61F8D77D" w14:textId="77777777" w:rsidR="00DF2887" w:rsidRPr="00DF2887" w:rsidRDefault="00DF2887" w:rsidP="00DF2887">
      <w:pPr>
        <w:jc w:val="both"/>
        <w:rPr>
          <w:rFonts w:ascii="Times New Roman" w:hAnsi="Times New Roman" w:cs="Times New Roman"/>
          <w:sz w:val="28"/>
          <w:szCs w:val="28"/>
        </w:rPr>
      </w:pPr>
      <w:proofErr w:type="spellStart"/>
      <w:r w:rsidRPr="00DF2887">
        <w:rPr>
          <w:rFonts w:ascii="Times New Roman" w:hAnsi="Times New Roman" w:cs="Times New Roman"/>
          <w:i/>
          <w:sz w:val="28"/>
          <w:szCs w:val="28"/>
        </w:rPr>
        <w:t>Модедрнизационный</w:t>
      </w:r>
      <w:proofErr w:type="spellEnd"/>
      <w:r w:rsidRPr="00DF2887">
        <w:rPr>
          <w:rFonts w:ascii="Times New Roman" w:hAnsi="Times New Roman" w:cs="Times New Roman"/>
          <w:sz w:val="28"/>
          <w:szCs w:val="28"/>
        </w:rPr>
        <w:t xml:space="preserve"> - Макропроцесс перехода от традиционного общества к модерновому обществу, от аграрного - к индустриальному и т.д.</w:t>
      </w:r>
    </w:p>
    <w:p w14:paraId="226FD1E5" w14:textId="77777777" w:rsidR="00DF2887" w:rsidRPr="00DF2887" w:rsidRDefault="00DF2887" w:rsidP="00DF2887">
      <w:pPr>
        <w:jc w:val="both"/>
        <w:rPr>
          <w:rFonts w:ascii="Times New Roman" w:hAnsi="Times New Roman" w:cs="Times New Roman"/>
          <w:sz w:val="28"/>
          <w:szCs w:val="28"/>
        </w:rPr>
      </w:pPr>
      <w:proofErr w:type="spellStart"/>
      <w:r w:rsidRPr="00DF2887">
        <w:rPr>
          <w:rFonts w:ascii="Times New Roman" w:hAnsi="Times New Roman" w:cs="Times New Roman"/>
          <w:i/>
          <w:sz w:val="28"/>
          <w:szCs w:val="28"/>
        </w:rPr>
        <w:t>Модернизационное</w:t>
      </w:r>
      <w:proofErr w:type="spellEnd"/>
      <w:r w:rsidRPr="00DF2887">
        <w:rPr>
          <w:rFonts w:ascii="Times New Roman" w:hAnsi="Times New Roman" w:cs="Times New Roman"/>
          <w:i/>
          <w:sz w:val="28"/>
          <w:szCs w:val="28"/>
        </w:rPr>
        <w:t xml:space="preserve"> мышление</w:t>
      </w:r>
      <w:r w:rsidRPr="00DF2887">
        <w:rPr>
          <w:rFonts w:ascii="Times New Roman" w:hAnsi="Times New Roman" w:cs="Times New Roman"/>
          <w:sz w:val="28"/>
          <w:szCs w:val="28"/>
        </w:rPr>
        <w:t xml:space="preserve"> – новое, обновленное, передовое понимание той или иной темы.</w:t>
      </w:r>
    </w:p>
    <w:p w14:paraId="36D40D3E" w14:textId="77777777" w:rsidR="00DF2887" w:rsidRPr="00DF2887" w:rsidRDefault="00DF2887" w:rsidP="00DF2887">
      <w:pPr>
        <w:jc w:val="both"/>
        <w:rPr>
          <w:rFonts w:ascii="Times New Roman" w:hAnsi="Times New Roman" w:cs="Times New Roman"/>
          <w:sz w:val="28"/>
          <w:szCs w:val="28"/>
        </w:rPr>
      </w:pPr>
      <w:r w:rsidRPr="00DF2887">
        <w:rPr>
          <w:rFonts w:ascii="Times New Roman" w:hAnsi="Times New Roman" w:cs="Times New Roman"/>
          <w:i/>
          <w:sz w:val="28"/>
          <w:szCs w:val="28"/>
        </w:rPr>
        <w:t>Актуальная повестка</w:t>
      </w:r>
      <w:r w:rsidRPr="00DF2887">
        <w:rPr>
          <w:rFonts w:ascii="Times New Roman" w:hAnsi="Times New Roman" w:cs="Times New Roman"/>
          <w:sz w:val="28"/>
          <w:szCs w:val="28"/>
        </w:rPr>
        <w:t xml:space="preserve"> – это события, проводимые или происходящие в интересующих организацию областях; активность изучения темы в научном сообществе и среди общественности, которая выводится в некие тезисы и постулаты с настоящее время.</w:t>
      </w:r>
    </w:p>
    <w:p w14:paraId="000CCF35" w14:textId="77777777" w:rsidR="00DF2887" w:rsidRPr="00DF2887" w:rsidRDefault="00DF2887" w:rsidP="00DF2887">
      <w:pPr>
        <w:jc w:val="both"/>
        <w:rPr>
          <w:rFonts w:ascii="Times New Roman" w:hAnsi="Times New Roman" w:cs="Times New Roman"/>
          <w:sz w:val="28"/>
          <w:szCs w:val="28"/>
        </w:rPr>
      </w:pPr>
      <w:r w:rsidRPr="00DF2887">
        <w:rPr>
          <w:rFonts w:ascii="Times New Roman" w:hAnsi="Times New Roman" w:cs="Times New Roman"/>
          <w:i/>
          <w:sz w:val="28"/>
          <w:szCs w:val="28"/>
        </w:rPr>
        <w:t>Степень вовлеченности</w:t>
      </w:r>
      <w:r w:rsidRPr="00DF2887">
        <w:rPr>
          <w:rFonts w:ascii="Times New Roman" w:hAnsi="Times New Roman" w:cs="Times New Roman"/>
          <w:sz w:val="28"/>
          <w:szCs w:val="28"/>
        </w:rPr>
        <w:t xml:space="preserve"> – участие организации «Союз женщин России» в мероприятиях, акциях и события по актуальной повестке, где 0-5 участия в мероприятиях за исследуемый период – низкая степень, 5-10 – средняя степень, 10-15 – высокая степень.</w:t>
      </w:r>
    </w:p>
    <w:p w14:paraId="0675C2E7" w14:textId="77777777" w:rsidR="00DF2887" w:rsidRPr="00DF2887" w:rsidRDefault="00DF2887" w:rsidP="00DF2887">
      <w:pPr>
        <w:jc w:val="both"/>
        <w:rPr>
          <w:rFonts w:ascii="Times New Roman" w:hAnsi="Times New Roman" w:cs="Times New Roman"/>
          <w:sz w:val="28"/>
          <w:szCs w:val="28"/>
        </w:rPr>
      </w:pPr>
      <w:r w:rsidRPr="00DF2887">
        <w:rPr>
          <w:rFonts w:ascii="Times New Roman" w:hAnsi="Times New Roman" w:cs="Times New Roman"/>
          <w:i/>
          <w:sz w:val="28"/>
          <w:szCs w:val="28"/>
        </w:rPr>
        <w:t>Динамика участия</w:t>
      </w:r>
      <w:r w:rsidRPr="00DF2887">
        <w:rPr>
          <w:rFonts w:ascii="Times New Roman" w:hAnsi="Times New Roman" w:cs="Times New Roman"/>
          <w:sz w:val="28"/>
          <w:szCs w:val="28"/>
        </w:rPr>
        <w:t xml:space="preserve"> – этот показатель определяется по степени вовлеченности (</w:t>
      </w:r>
      <w:proofErr w:type="spellStart"/>
      <w:r w:rsidRPr="00DF2887">
        <w:rPr>
          <w:rFonts w:ascii="Times New Roman" w:hAnsi="Times New Roman" w:cs="Times New Roman"/>
          <w:sz w:val="28"/>
          <w:szCs w:val="28"/>
        </w:rPr>
        <w:t>т.</w:t>
      </w:r>
      <w:proofErr w:type="gramStart"/>
      <w:r w:rsidRPr="00DF2887">
        <w:rPr>
          <w:rFonts w:ascii="Times New Roman" w:hAnsi="Times New Roman" w:cs="Times New Roman"/>
          <w:sz w:val="28"/>
          <w:szCs w:val="28"/>
        </w:rPr>
        <w:t>е.чем</w:t>
      </w:r>
      <w:proofErr w:type="spellEnd"/>
      <w:proofErr w:type="gramEnd"/>
      <w:r w:rsidRPr="00DF2887">
        <w:rPr>
          <w:rFonts w:ascii="Times New Roman" w:hAnsi="Times New Roman" w:cs="Times New Roman"/>
          <w:sz w:val="28"/>
          <w:szCs w:val="28"/>
        </w:rPr>
        <w:t xml:space="preserve"> больше степень вовлеченности, тем более высокая динамика участия в актуальной повестке).</w:t>
      </w:r>
    </w:p>
    <w:p w14:paraId="6EC2D68F" w14:textId="77777777" w:rsidR="00DF2887" w:rsidRPr="00DF2887" w:rsidRDefault="00DF2887" w:rsidP="00DF2887">
      <w:pPr>
        <w:jc w:val="both"/>
        <w:rPr>
          <w:rFonts w:ascii="Times New Roman" w:hAnsi="Times New Roman" w:cs="Times New Roman"/>
          <w:sz w:val="28"/>
          <w:szCs w:val="28"/>
        </w:rPr>
      </w:pPr>
    </w:p>
    <w:p w14:paraId="43AE0DC0" w14:textId="7B2F8F44" w:rsidR="00DF2887" w:rsidRPr="00DF2887" w:rsidRDefault="007855A6" w:rsidP="00DF2887">
      <w:pPr>
        <w:jc w:val="both"/>
        <w:rPr>
          <w:rFonts w:ascii="Times New Roman" w:hAnsi="Times New Roman" w:cs="Times New Roman"/>
          <w:sz w:val="28"/>
          <w:szCs w:val="28"/>
        </w:rPr>
      </w:pPr>
      <w:r>
        <w:rPr>
          <w:rFonts w:ascii="Times New Roman" w:hAnsi="Times New Roman" w:cs="Times New Roman"/>
          <w:b/>
          <w:sz w:val="28"/>
          <w:szCs w:val="28"/>
        </w:rPr>
        <w:t xml:space="preserve">2. </w:t>
      </w:r>
      <w:r w:rsidR="00DF2887" w:rsidRPr="00DF2887">
        <w:rPr>
          <w:rFonts w:ascii="Times New Roman" w:hAnsi="Times New Roman" w:cs="Times New Roman"/>
          <w:b/>
          <w:sz w:val="28"/>
          <w:szCs w:val="28"/>
        </w:rPr>
        <w:t>Методика:</w:t>
      </w:r>
    </w:p>
    <w:p w14:paraId="07525273" w14:textId="77777777" w:rsidR="00DF2887" w:rsidRPr="00DF2887" w:rsidRDefault="00DF2887" w:rsidP="00DF2887">
      <w:pPr>
        <w:numPr>
          <w:ilvl w:val="0"/>
          <w:numId w:val="3"/>
        </w:numPr>
        <w:jc w:val="both"/>
        <w:rPr>
          <w:rFonts w:ascii="Times New Roman" w:hAnsi="Times New Roman" w:cs="Times New Roman"/>
          <w:sz w:val="28"/>
          <w:szCs w:val="28"/>
        </w:rPr>
      </w:pPr>
      <w:r w:rsidRPr="00DF2887">
        <w:rPr>
          <w:rFonts w:ascii="Times New Roman" w:hAnsi="Times New Roman" w:cs="Times New Roman"/>
          <w:sz w:val="28"/>
          <w:szCs w:val="28"/>
        </w:rPr>
        <w:t>Когнитивное картирование позволит нам выявить характеристики деятельности организации «Союз женщин России» за период 2019 - 2021 годы;</w:t>
      </w:r>
    </w:p>
    <w:p w14:paraId="7C31B521" w14:textId="77777777" w:rsidR="00DF2887" w:rsidRPr="00DF2887" w:rsidRDefault="00DF2887" w:rsidP="00DF2887">
      <w:pPr>
        <w:numPr>
          <w:ilvl w:val="0"/>
          <w:numId w:val="1"/>
        </w:numPr>
        <w:jc w:val="both"/>
        <w:rPr>
          <w:rFonts w:ascii="Times New Roman" w:hAnsi="Times New Roman" w:cs="Times New Roman"/>
          <w:sz w:val="28"/>
          <w:szCs w:val="28"/>
        </w:rPr>
      </w:pPr>
      <w:r w:rsidRPr="00DF2887">
        <w:rPr>
          <w:rFonts w:ascii="Times New Roman" w:hAnsi="Times New Roman" w:cs="Times New Roman"/>
          <w:sz w:val="28"/>
          <w:szCs w:val="28"/>
        </w:rPr>
        <w:lastRenderedPageBreak/>
        <w:t xml:space="preserve">С помощью </w:t>
      </w:r>
      <w:proofErr w:type="spellStart"/>
      <w:r w:rsidRPr="00DF2887">
        <w:rPr>
          <w:rFonts w:ascii="Times New Roman" w:hAnsi="Times New Roman" w:cs="Times New Roman"/>
          <w:sz w:val="28"/>
          <w:szCs w:val="28"/>
        </w:rPr>
        <w:t>ивент</w:t>
      </w:r>
      <w:proofErr w:type="spellEnd"/>
      <w:r w:rsidRPr="00DF2887">
        <w:rPr>
          <w:rFonts w:ascii="Times New Roman" w:hAnsi="Times New Roman" w:cs="Times New Roman"/>
          <w:sz w:val="28"/>
          <w:szCs w:val="28"/>
        </w:rPr>
        <w:t>-анализа мы определим характеристику взаимодействия организации «Союз женщин России» с федеральными органами государственной власти за период 2019-2021 годы.</w:t>
      </w:r>
    </w:p>
    <w:p w14:paraId="19FEAB67" w14:textId="77777777" w:rsidR="00DF2887" w:rsidRPr="00DF2887" w:rsidRDefault="00DF2887" w:rsidP="00DF2887">
      <w:pPr>
        <w:numPr>
          <w:ilvl w:val="0"/>
          <w:numId w:val="11"/>
        </w:numPr>
        <w:jc w:val="both"/>
        <w:rPr>
          <w:rFonts w:ascii="Times New Roman" w:hAnsi="Times New Roman" w:cs="Times New Roman"/>
          <w:sz w:val="28"/>
          <w:szCs w:val="28"/>
        </w:rPr>
      </w:pPr>
      <w:r w:rsidRPr="00DF2887">
        <w:rPr>
          <w:rFonts w:ascii="Times New Roman" w:hAnsi="Times New Roman" w:cs="Times New Roman"/>
          <w:sz w:val="28"/>
          <w:szCs w:val="28"/>
          <w:lang w:val="en-US"/>
        </w:rPr>
        <w:t>SWOT</w:t>
      </w:r>
      <w:r w:rsidRPr="00DF2887">
        <w:rPr>
          <w:rFonts w:ascii="Times New Roman" w:hAnsi="Times New Roman" w:cs="Times New Roman"/>
          <w:sz w:val="28"/>
          <w:szCs w:val="28"/>
        </w:rPr>
        <w:t>-анализ мы будем использовать для выявить актуальных тенденций в деятельности организации «Союз женщин России» на основе исследованных периодов.</w:t>
      </w:r>
    </w:p>
    <w:p w14:paraId="05A11B2F" w14:textId="4902A2DA" w:rsidR="00DF2887" w:rsidRDefault="00DF2887" w:rsidP="00886644">
      <w:pPr>
        <w:jc w:val="both"/>
        <w:rPr>
          <w:rFonts w:ascii="Times New Roman" w:hAnsi="Times New Roman" w:cs="Times New Roman"/>
          <w:sz w:val="28"/>
          <w:szCs w:val="28"/>
        </w:rPr>
      </w:pPr>
    </w:p>
    <w:p w14:paraId="052E73A5" w14:textId="55A15C8C" w:rsidR="00A87FE9" w:rsidRDefault="00A87FE9" w:rsidP="00886644">
      <w:pPr>
        <w:jc w:val="both"/>
        <w:rPr>
          <w:rFonts w:ascii="Times New Roman" w:hAnsi="Times New Roman" w:cs="Times New Roman"/>
          <w:sz w:val="28"/>
          <w:szCs w:val="28"/>
        </w:rPr>
      </w:pPr>
    </w:p>
    <w:p w14:paraId="2A68492B" w14:textId="53F64E96" w:rsidR="00A87FE9" w:rsidRDefault="00A87FE9" w:rsidP="00886644">
      <w:pPr>
        <w:jc w:val="both"/>
        <w:rPr>
          <w:rFonts w:ascii="Times New Roman" w:hAnsi="Times New Roman" w:cs="Times New Roman"/>
          <w:sz w:val="28"/>
          <w:szCs w:val="28"/>
        </w:rPr>
      </w:pPr>
    </w:p>
    <w:p w14:paraId="2B31C11C" w14:textId="47F4EF30" w:rsidR="00A87FE9" w:rsidRDefault="00A87FE9" w:rsidP="00886644">
      <w:pPr>
        <w:jc w:val="both"/>
        <w:rPr>
          <w:rFonts w:ascii="Times New Roman" w:hAnsi="Times New Roman" w:cs="Times New Roman"/>
          <w:sz w:val="28"/>
          <w:szCs w:val="28"/>
        </w:rPr>
      </w:pPr>
    </w:p>
    <w:p w14:paraId="1A88E685" w14:textId="2E703983" w:rsidR="00A87FE9" w:rsidRDefault="00A87FE9" w:rsidP="00886644">
      <w:pPr>
        <w:jc w:val="both"/>
        <w:rPr>
          <w:rFonts w:ascii="Times New Roman" w:hAnsi="Times New Roman" w:cs="Times New Roman"/>
          <w:sz w:val="28"/>
          <w:szCs w:val="28"/>
        </w:rPr>
      </w:pPr>
    </w:p>
    <w:p w14:paraId="225B3261" w14:textId="36649298" w:rsidR="00A87FE9" w:rsidRDefault="00A87FE9" w:rsidP="00886644">
      <w:pPr>
        <w:jc w:val="both"/>
        <w:rPr>
          <w:rFonts w:ascii="Times New Roman" w:hAnsi="Times New Roman" w:cs="Times New Roman"/>
          <w:sz w:val="28"/>
          <w:szCs w:val="28"/>
        </w:rPr>
      </w:pPr>
    </w:p>
    <w:p w14:paraId="4B58B4B9" w14:textId="225C8961" w:rsidR="00A87FE9" w:rsidRDefault="00A87FE9" w:rsidP="00886644">
      <w:pPr>
        <w:jc w:val="both"/>
        <w:rPr>
          <w:rFonts w:ascii="Times New Roman" w:hAnsi="Times New Roman" w:cs="Times New Roman"/>
          <w:sz w:val="28"/>
          <w:szCs w:val="28"/>
        </w:rPr>
      </w:pPr>
    </w:p>
    <w:p w14:paraId="530F25D4" w14:textId="6EC72C4F" w:rsidR="00A87FE9" w:rsidRDefault="00A87FE9" w:rsidP="00886644">
      <w:pPr>
        <w:jc w:val="both"/>
        <w:rPr>
          <w:rFonts w:ascii="Times New Roman" w:hAnsi="Times New Roman" w:cs="Times New Roman"/>
          <w:sz w:val="28"/>
          <w:szCs w:val="28"/>
        </w:rPr>
      </w:pPr>
    </w:p>
    <w:p w14:paraId="69FBB8C0" w14:textId="3A182F2B" w:rsidR="00A87FE9" w:rsidRDefault="00A87FE9" w:rsidP="00886644">
      <w:pPr>
        <w:jc w:val="both"/>
        <w:rPr>
          <w:rFonts w:ascii="Times New Roman" w:hAnsi="Times New Roman" w:cs="Times New Roman"/>
          <w:sz w:val="28"/>
          <w:szCs w:val="28"/>
        </w:rPr>
      </w:pPr>
    </w:p>
    <w:p w14:paraId="4CD6510C" w14:textId="187CC5DE" w:rsidR="00A87FE9" w:rsidRDefault="00A87FE9" w:rsidP="00886644">
      <w:pPr>
        <w:jc w:val="both"/>
        <w:rPr>
          <w:rFonts w:ascii="Times New Roman" w:hAnsi="Times New Roman" w:cs="Times New Roman"/>
          <w:sz w:val="28"/>
          <w:szCs w:val="28"/>
        </w:rPr>
      </w:pPr>
    </w:p>
    <w:p w14:paraId="05BF8D19" w14:textId="027BDF2A" w:rsidR="00A87FE9" w:rsidRDefault="00A87FE9" w:rsidP="00886644">
      <w:pPr>
        <w:jc w:val="both"/>
        <w:rPr>
          <w:rFonts w:ascii="Times New Roman" w:hAnsi="Times New Roman" w:cs="Times New Roman"/>
          <w:sz w:val="28"/>
          <w:szCs w:val="28"/>
        </w:rPr>
      </w:pPr>
    </w:p>
    <w:p w14:paraId="652D0481" w14:textId="100704FF" w:rsidR="00A87FE9" w:rsidRDefault="00A87FE9" w:rsidP="00886644">
      <w:pPr>
        <w:jc w:val="both"/>
        <w:rPr>
          <w:rFonts w:ascii="Times New Roman" w:hAnsi="Times New Roman" w:cs="Times New Roman"/>
          <w:sz w:val="28"/>
          <w:szCs w:val="28"/>
        </w:rPr>
      </w:pPr>
    </w:p>
    <w:p w14:paraId="78575CD6" w14:textId="22117B3B" w:rsidR="00A87FE9" w:rsidRDefault="00A87FE9" w:rsidP="00886644">
      <w:pPr>
        <w:jc w:val="both"/>
        <w:rPr>
          <w:rFonts w:ascii="Times New Roman" w:hAnsi="Times New Roman" w:cs="Times New Roman"/>
          <w:sz w:val="28"/>
          <w:szCs w:val="28"/>
        </w:rPr>
      </w:pPr>
    </w:p>
    <w:p w14:paraId="13B153EA" w14:textId="2B408246" w:rsidR="00A87FE9" w:rsidRDefault="00A87FE9" w:rsidP="00886644">
      <w:pPr>
        <w:jc w:val="both"/>
        <w:rPr>
          <w:rFonts w:ascii="Times New Roman" w:hAnsi="Times New Roman" w:cs="Times New Roman"/>
          <w:sz w:val="28"/>
          <w:szCs w:val="28"/>
        </w:rPr>
      </w:pPr>
    </w:p>
    <w:p w14:paraId="64D289A0" w14:textId="650957C0" w:rsidR="00A87FE9" w:rsidRDefault="00A87FE9" w:rsidP="00886644">
      <w:pPr>
        <w:jc w:val="both"/>
        <w:rPr>
          <w:rFonts w:ascii="Times New Roman" w:hAnsi="Times New Roman" w:cs="Times New Roman"/>
          <w:sz w:val="28"/>
          <w:szCs w:val="28"/>
        </w:rPr>
      </w:pPr>
    </w:p>
    <w:p w14:paraId="32785171" w14:textId="4697F7D0" w:rsidR="00A87FE9" w:rsidRDefault="00A87FE9" w:rsidP="00886644">
      <w:pPr>
        <w:jc w:val="both"/>
        <w:rPr>
          <w:rFonts w:ascii="Times New Roman" w:hAnsi="Times New Roman" w:cs="Times New Roman"/>
          <w:sz w:val="28"/>
          <w:szCs w:val="28"/>
        </w:rPr>
      </w:pPr>
    </w:p>
    <w:p w14:paraId="4F0ABB75" w14:textId="4512C3CA" w:rsidR="00A87FE9" w:rsidRDefault="00A87FE9" w:rsidP="00886644">
      <w:pPr>
        <w:jc w:val="both"/>
        <w:rPr>
          <w:rFonts w:ascii="Times New Roman" w:hAnsi="Times New Roman" w:cs="Times New Roman"/>
          <w:sz w:val="28"/>
          <w:szCs w:val="28"/>
        </w:rPr>
      </w:pPr>
    </w:p>
    <w:p w14:paraId="7BEDF445" w14:textId="74F0C7EC" w:rsidR="00A87FE9" w:rsidRDefault="00A87FE9" w:rsidP="00886644">
      <w:pPr>
        <w:jc w:val="both"/>
        <w:rPr>
          <w:rFonts w:ascii="Times New Roman" w:hAnsi="Times New Roman" w:cs="Times New Roman"/>
          <w:sz w:val="28"/>
          <w:szCs w:val="28"/>
        </w:rPr>
      </w:pPr>
    </w:p>
    <w:p w14:paraId="5432935B" w14:textId="48B4463B" w:rsidR="00A87FE9" w:rsidRDefault="00A87FE9" w:rsidP="00886644">
      <w:pPr>
        <w:jc w:val="both"/>
        <w:rPr>
          <w:rFonts w:ascii="Times New Roman" w:hAnsi="Times New Roman" w:cs="Times New Roman"/>
          <w:sz w:val="28"/>
          <w:szCs w:val="28"/>
        </w:rPr>
      </w:pPr>
    </w:p>
    <w:p w14:paraId="46F71635" w14:textId="4E470D99" w:rsidR="00A87FE9" w:rsidRDefault="00A87FE9" w:rsidP="00886644">
      <w:pPr>
        <w:jc w:val="both"/>
        <w:rPr>
          <w:rFonts w:ascii="Times New Roman" w:hAnsi="Times New Roman" w:cs="Times New Roman"/>
          <w:sz w:val="28"/>
          <w:szCs w:val="28"/>
        </w:rPr>
      </w:pPr>
    </w:p>
    <w:p w14:paraId="16E187D7" w14:textId="3F69E944" w:rsidR="00A87FE9" w:rsidRDefault="00A87FE9" w:rsidP="00886644">
      <w:pPr>
        <w:jc w:val="both"/>
        <w:rPr>
          <w:rFonts w:ascii="Times New Roman" w:hAnsi="Times New Roman" w:cs="Times New Roman"/>
          <w:sz w:val="28"/>
          <w:szCs w:val="28"/>
        </w:rPr>
      </w:pPr>
    </w:p>
    <w:p w14:paraId="06D4B206" w14:textId="4993A737" w:rsidR="00A87FE9" w:rsidRDefault="00A87FE9" w:rsidP="00886644">
      <w:pPr>
        <w:jc w:val="both"/>
        <w:rPr>
          <w:rFonts w:ascii="Times New Roman" w:hAnsi="Times New Roman" w:cs="Times New Roman"/>
          <w:sz w:val="28"/>
          <w:szCs w:val="28"/>
        </w:rPr>
      </w:pPr>
    </w:p>
    <w:p w14:paraId="4082D6C0" w14:textId="77777777" w:rsidR="00A87FE9" w:rsidRPr="006136AF" w:rsidRDefault="00A87FE9" w:rsidP="00886644">
      <w:pPr>
        <w:jc w:val="both"/>
        <w:rPr>
          <w:rFonts w:ascii="Times New Roman" w:hAnsi="Times New Roman" w:cs="Times New Roman"/>
          <w:sz w:val="28"/>
          <w:szCs w:val="28"/>
        </w:rPr>
      </w:pPr>
    </w:p>
    <w:p w14:paraId="24D7E016" w14:textId="77777777" w:rsidR="00DF2887" w:rsidRDefault="00DF2887" w:rsidP="000E2DEF">
      <w:pPr>
        <w:jc w:val="both"/>
        <w:rPr>
          <w:rFonts w:ascii="Times New Roman" w:hAnsi="Times New Roman" w:cs="Times New Roman"/>
          <w:sz w:val="28"/>
          <w:szCs w:val="28"/>
        </w:rPr>
      </w:pPr>
    </w:p>
    <w:p w14:paraId="132AD987" w14:textId="7E45DBF4" w:rsidR="00A8385C" w:rsidRPr="007855A6" w:rsidRDefault="00A8385C" w:rsidP="007855A6">
      <w:pPr>
        <w:pStyle w:val="a3"/>
        <w:numPr>
          <w:ilvl w:val="1"/>
          <w:numId w:val="27"/>
        </w:numPr>
        <w:jc w:val="center"/>
        <w:rPr>
          <w:rFonts w:ascii="Times New Roman" w:hAnsi="Times New Roman" w:cs="Times New Roman"/>
          <w:sz w:val="28"/>
          <w:szCs w:val="28"/>
        </w:rPr>
      </w:pPr>
      <w:r w:rsidRPr="007855A6">
        <w:rPr>
          <w:rFonts w:ascii="Times New Roman" w:hAnsi="Times New Roman" w:cs="Times New Roman"/>
          <w:b/>
          <w:color w:val="000000" w:themeColor="text1"/>
          <w:sz w:val="28"/>
          <w:szCs w:val="28"/>
          <w:lang w:val="ru"/>
        </w:rPr>
        <w:lastRenderedPageBreak/>
        <w:t>Когнитивное картирование</w:t>
      </w:r>
      <w:r w:rsidR="000525B6" w:rsidRPr="007855A6">
        <w:rPr>
          <w:rFonts w:ascii="Times New Roman" w:hAnsi="Times New Roman" w:cs="Times New Roman"/>
          <w:b/>
          <w:color w:val="000000" w:themeColor="text1"/>
          <w:sz w:val="28"/>
          <w:szCs w:val="28"/>
          <w:lang w:val="ru"/>
        </w:rPr>
        <w:t>.</w:t>
      </w:r>
    </w:p>
    <w:p w14:paraId="27DD6E0C" w14:textId="77777777" w:rsidR="009C7AD0" w:rsidRPr="007855A6" w:rsidRDefault="009C7AD0" w:rsidP="000E2DEF">
      <w:pPr>
        <w:ind w:firstLine="709"/>
        <w:rPr>
          <w:rFonts w:ascii="Times New Roman" w:hAnsi="Times New Roman" w:cs="Times New Roman"/>
          <w:sz w:val="28"/>
          <w:szCs w:val="28"/>
        </w:rPr>
      </w:pPr>
      <w:r w:rsidRPr="007855A6">
        <w:rPr>
          <w:rFonts w:ascii="Times New Roman" w:hAnsi="Times New Roman" w:cs="Times New Roman"/>
          <w:sz w:val="28"/>
          <w:szCs w:val="28"/>
        </w:rPr>
        <w:t xml:space="preserve">В нашем исследовании когнитивное картирование играет важную роль, поскольку с помощью конкретных выступлений и речей мы можем выявить характеристику и главный посыл транслируемой идеи. В рамках нашего исследования мы можем с помощью данного метода рассмотреть несколько интервью (3-4) Екатерины </w:t>
      </w:r>
      <w:proofErr w:type="spellStart"/>
      <w:r w:rsidRPr="007855A6">
        <w:rPr>
          <w:rFonts w:ascii="Times New Roman" w:hAnsi="Times New Roman" w:cs="Times New Roman"/>
          <w:sz w:val="28"/>
          <w:szCs w:val="28"/>
        </w:rPr>
        <w:t>Лаховой</w:t>
      </w:r>
      <w:proofErr w:type="spellEnd"/>
      <w:r w:rsidRPr="007855A6">
        <w:rPr>
          <w:rFonts w:ascii="Times New Roman" w:hAnsi="Times New Roman" w:cs="Times New Roman"/>
          <w:sz w:val="28"/>
          <w:szCs w:val="28"/>
        </w:rPr>
        <w:t>, которые состоялись в 2019-2020 годах и в которых упоминается исследуемая организация, для понимания и выявления основной идеи и составления некоего понимания о ценностях, транслируемых в этой идее.</w:t>
      </w:r>
    </w:p>
    <w:p w14:paraId="6E9852DD" w14:textId="77777777" w:rsidR="009C7AD0" w:rsidRPr="007855A6" w:rsidRDefault="009C7AD0" w:rsidP="009C7AD0">
      <w:pPr>
        <w:ind w:firstLine="709"/>
        <w:jc w:val="both"/>
        <w:rPr>
          <w:rFonts w:ascii="Times New Roman" w:hAnsi="Times New Roman" w:cs="Times New Roman"/>
          <w:sz w:val="28"/>
          <w:szCs w:val="28"/>
        </w:rPr>
      </w:pPr>
      <w:r w:rsidRPr="007855A6">
        <w:rPr>
          <w:rFonts w:ascii="Times New Roman" w:hAnsi="Times New Roman" w:cs="Times New Roman"/>
          <w:i/>
          <w:sz w:val="28"/>
          <w:szCs w:val="28"/>
        </w:rPr>
        <w:t xml:space="preserve">Почему для исследования выбираются интервью именно Екатерины </w:t>
      </w:r>
      <w:proofErr w:type="spellStart"/>
      <w:r w:rsidRPr="007855A6">
        <w:rPr>
          <w:rFonts w:ascii="Times New Roman" w:hAnsi="Times New Roman" w:cs="Times New Roman"/>
          <w:i/>
          <w:sz w:val="28"/>
          <w:szCs w:val="28"/>
        </w:rPr>
        <w:t>Лаховой</w:t>
      </w:r>
      <w:proofErr w:type="spellEnd"/>
      <w:r w:rsidRPr="007855A6">
        <w:rPr>
          <w:rFonts w:ascii="Times New Roman" w:hAnsi="Times New Roman" w:cs="Times New Roman"/>
          <w:i/>
          <w:sz w:val="28"/>
          <w:szCs w:val="28"/>
        </w:rPr>
        <w:t>?</w:t>
      </w:r>
    </w:p>
    <w:p w14:paraId="25CC1526" w14:textId="7DB17C80" w:rsidR="009C7AD0" w:rsidRPr="007855A6" w:rsidRDefault="009C7AD0" w:rsidP="00AA633D">
      <w:pPr>
        <w:ind w:firstLine="709"/>
        <w:jc w:val="both"/>
        <w:rPr>
          <w:rFonts w:ascii="Times New Roman" w:hAnsi="Times New Roman" w:cs="Times New Roman"/>
          <w:sz w:val="28"/>
          <w:szCs w:val="28"/>
        </w:rPr>
      </w:pPr>
      <w:r w:rsidRPr="007855A6">
        <w:rPr>
          <w:rFonts w:ascii="Times New Roman" w:hAnsi="Times New Roman" w:cs="Times New Roman"/>
          <w:sz w:val="28"/>
          <w:szCs w:val="28"/>
        </w:rPr>
        <w:t xml:space="preserve">Екатерина </w:t>
      </w:r>
      <w:proofErr w:type="spellStart"/>
      <w:r w:rsidRPr="007855A6">
        <w:rPr>
          <w:rFonts w:ascii="Times New Roman" w:hAnsi="Times New Roman" w:cs="Times New Roman"/>
          <w:sz w:val="28"/>
          <w:szCs w:val="28"/>
        </w:rPr>
        <w:t>Лахова</w:t>
      </w:r>
      <w:proofErr w:type="spellEnd"/>
      <w:r w:rsidRPr="007855A6">
        <w:rPr>
          <w:rFonts w:ascii="Times New Roman" w:hAnsi="Times New Roman" w:cs="Times New Roman"/>
          <w:sz w:val="28"/>
          <w:szCs w:val="28"/>
        </w:rPr>
        <w:t xml:space="preserve"> является председателем организации «Союз женщин России» с самого ее формирования, </w:t>
      </w:r>
      <w:proofErr w:type="gramStart"/>
      <w:r w:rsidRPr="007855A6">
        <w:rPr>
          <w:rFonts w:ascii="Times New Roman" w:hAnsi="Times New Roman" w:cs="Times New Roman"/>
          <w:sz w:val="28"/>
          <w:szCs w:val="28"/>
        </w:rPr>
        <w:t>а следовательно</w:t>
      </w:r>
      <w:proofErr w:type="gramEnd"/>
      <w:r w:rsidRPr="007855A6">
        <w:rPr>
          <w:rFonts w:ascii="Times New Roman" w:hAnsi="Times New Roman" w:cs="Times New Roman"/>
          <w:sz w:val="28"/>
          <w:szCs w:val="28"/>
        </w:rPr>
        <w:t xml:space="preserve"> это наиболее заметная и важная фигура в целом в организации. И поскольку Екатерина </w:t>
      </w:r>
      <w:proofErr w:type="spellStart"/>
      <w:r w:rsidRPr="007855A6">
        <w:rPr>
          <w:rFonts w:ascii="Times New Roman" w:hAnsi="Times New Roman" w:cs="Times New Roman"/>
          <w:sz w:val="28"/>
          <w:szCs w:val="28"/>
        </w:rPr>
        <w:t>Лахова</w:t>
      </w:r>
      <w:proofErr w:type="spellEnd"/>
      <w:r w:rsidRPr="007855A6">
        <w:rPr>
          <w:rFonts w:ascii="Times New Roman" w:hAnsi="Times New Roman" w:cs="Times New Roman"/>
          <w:sz w:val="28"/>
          <w:szCs w:val="28"/>
        </w:rPr>
        <w:t xml:space="preserve"> является таковой фигурой, ее интервью, связанные с исследуемой нами организацией, являются каналом трансляции идей самой организации, так как председатель – это лицо организации.</w:t>
      </w:r>
    </w:p>
    <w:p w14:paraId="649E5A06" w14:textId="77777777" w:rsidR="00A8385C" w:rsidRPr="007855A6" w:rsidRDefault="00A8385C" w:rsidP="00A8385C">
      <w:pPr>
        <w:jc w:val="both"/>
        <w:rPr>
          <w:rFonts w:ascii="Times New Roman" w:hAnsi="Times New Roman" w:cs="Times New Roman"/>
          <w:sz w:val="28"/>
          <w:szCs w:val="28"/>
        </w:rPr>
      </w:pPr>
      <w:r w:rsidRPr="007855A6">
        <w:rPr>
          <w:rFonts w:ascii="Times New Roman" w:hAnsi="Times New Roman" w:cs="Times New Roman"/>
          <w:b/>
          <w:sz w:val="28"/>
          <w:szCs w:val="28"/>
        </w:rPr>
        <w:t>Цель:</w:t>
      </w:r>
      <w:r w:rsidRPr="007855A6">
        <w:rPr>
          <w:rFonts w:ascii="Times New Roman" w:hAnsi="Times New Roman" w:cs="Times New Roman"/>
          <w:sz w:val="28"/>
          <w:szCs w:val="28"/>
        </w:rPr>
        <w:t xml:space="preserve"> выявление ключевых точек в риторике Екатерины </w:t>
      </w:r>
      <w:proofErr w:type="spellStart"/>
      <w:r w:rsidRPr="007855A6">
        <w:rPr>
          <w:rFonts w:ascii="Times New Roman" w:hAnsi="Times New Roman" w:cs="Times New Roman"/>
          <w:sz w:val="28"/>
          <w:szCs w:val="28"/>
        </w:rPr>
        <w:t>Лаховой</w:t>
      </w:r>
      <w:proofErr w:type="spellEnd"/>
      <w:r w:rsidRPr="007855A6">
        <w:rPr>
          <w:rFonts w:ascii="Times New Roman" w:hAnsi="Times New Roman" w:cs="Times New Roman"/>
          <w:sz w:val="28"/>
          <w:szCs w:val="28"/>
        </w:rPr>
        <w:t xml:space="preserve"> на основе данных ею интервью для СМИ за период с 2019 по 2020 год.</w:t>
      </w:r>
    </w:p>
    <w:p w14:paraId="29F080B5" w14:textId="77777777" w:rsidR="00A8385C" w:rsidRPr="007855A6" w:rsidRDefault="00A8385C" w:rsidP="00A8385C">
      <w:pPr>
        <w:jc w:val="both"/>
        <w:rPr>
          <w:rFonts w:ascii="Times New Roman" w:hAnsi="Times New Roman" w:cs="Times New Roman"/>
          <w:b/>
          <w:sz w:val="28"/>
          <w:szCs w:val="28"/>
        </w:rPr>
      </w:pPr>
      <w:r w:rsidRPr="007855A6">
        <w:rPr>
          <w:rFonts w:ascii="Times New Roman" w:hAnsi="Times New Roman" w:cs="Times New Roman"/>
          <w:b/>
          <w:sz w:val="28"/>
          <w:szCs w:val="28"/>
        </w:rPr>
        <w:t>Задачи:</w:t>
      </w:r>
    </w:p>
    <w:p w14:paraId="606FD65E" w14:textId="7ACBB0DB" w:rsidR="00A8385C" w:rsidRPr="007855A6" w:rsidRDefault="009D4AD1" w:rsidP="00A8385C">
      <w:pPr>
        <w:jc w:val="both"/>
        <w:rPr>
          <w:rFonts w:ascii="Times New Roman" w:hAnsi="Times New Roman" w:cs="Times New Roman"/>
          <w:sz w:val="28"/>
          <w:szCs w:val="28"/>
        </w:rPr>
      </w:pPr>
      <w:r w:rsidRPr="007855A6">
        <w:rPr>
          <w:rFonts w:ascii="Times New Roman" w:hAnsi="Times New Roman" w:cs="Times New Roman"/>
          <w:sz w:val="28"/>
          <w:szCs w:val="28"/>
        </w:rPr>
        <w:t>1</w:t>
      </w:r>
      <w:r w:rsidR="00A8385C" w:rsidRPr="007855A6">
        <w:rPr>
          <w:rFonts w:ascii="Times New Roman" w:hAnsi="Times New Roman" w:cs="Times New Roman"/>
          <w:sz w:val="28"/>
          <w:szCs w:val="28"/>
        </w:rPr>
        <w:t>. Определить характер связей между понятиями каждого интервью;</w:t>
      </w:r>
    </w:p>
    <w:p w14:paraId="3D7FC571" w14:textId="32F817E5" w:rsidR="00A8385C" w:rsidRPr="007855A6" w:rsidRDefault="009D4AD1" w:rsidP="00A8385C">
      <w:pPr>
        <w:jc w:val="both"/>
        <w:rPr>
          <w:rFonts w:ascii="Times New Roman" w:hAnsi="Times New Roman" w:cs="Times New Roman"/>
          <w:sz w:val="28"/>
          <w:szCs w:val="28"/>
        </w:rPr>
      </w:pPr>
      <w:r w:rsidRPr="007855A6">
        <w:rPr>
          <w:rFonts w:ascii="Times New Roman" w:hAnsi="Times New Roman" w:cs="Times New Roman"/>
          <w:sz w:val="28"/>
          <w:szCs w:val="28"/>
        </w:rPr>
        <w:t>2</w:t>
      </w:r>
      <w:r w:rsidR="00A8385C" w:rsidRPr="007855A6">
        <w:rPr>
          <w:rFonts w:ascii="Times New Roman" w:hAnsi="Times New Roman" w:cs="Times New Roman"/>
          <w:sz w:val="28"/>
          <w:szCs w:val="28"/>
        </w:rPr>
        <w:t>. Обозначить тезисы по схематическим картам на основе проведенного анализа.</w:t>
      </w:r>
    </w:p>
    <w:p w14:paraId="728373BA" w14:textId="77777777" w:rsidR="00A8385C" w:rsidRPr="007855A6" w:rsidRDefault="00A8385C" w:rsidP="00A8385C">
      <w:pPr>
        <w:jc w:val="both"/>
        <w:rPr>
          <w:rFonts w:ascii="Times New Roman" w:hAnsi="Times New Roman" w:cs="Times New Roman"/>
          <w:sz w:val="28"/>
          <w:szCs w:val="28"/>
          <w:lang w:val="ru"/>
        </w:rPr>
      </w:pPr>
      <w:r w:rsidRPr="007855A6">
        <w:rPr>
          <w:rFonts w:ascii="Times New Roman" w:hAnsi="Times New Roman" w:cs="Times New Roman"/>
          <w:sz w:val="28"/>
          <w:szCs w:val="28"/>
          <w:lang w:val="ru"/>
        </w:rPr>
        <w:t>Исследуемые интервью:</w:t>
      </w:r>
    </w:p>
    <w:p w14:paraId="37FBA640" w14:textId="77777777" w:rsidR="00A8385C" w:rsidRPr="007855A6" w:rsidRDefault="00A8385C" w:rsidP="00A8385C">
      <w:pPr>
        <w:jc w:val="both"/>
        <w:rPr>
          <w:rFonts w:ascii="Times New Roman" w:hAnsi="Times New Roman" w:cs="Times New Roman"/>
          <w:sz w:val="28"/>
          <w:szCs w:val="28"/>
          <w:lang w:val="ru"/>
        </w:rPr>
      </w:pPr>
      <w:r w:rsidRPr="007855A6">
        <w:rPr>
          <w:rFonts w:ascii="Times New Roman" w:hAnsi="Times New Roman" w:cs="Times New Roman"/>
          <w:sz w:val="28"/>
          <w:szCs w:val="28"/>
          <w:lang w:val="ru"/>
        </w:rPr>
        <w:t xml:space="preserve">23.05. 2019 – интервью </w:t>
      </w:r>
      <w:proofErr w:type="spellStart"/>
      <w:r w:rsidRPr="007855A6">
        <w:rPr>
          <w:rFonts w:ascii="Times New Roman" w:hAnsi="Times New Roman" w:cs="Times New Roman"/>
          <w:sz w:val="28"/>
          <w:szCs w:val="28"/>
          <w:lang w:val="ru"/>
        </w:rPr>
        <w:t>тв</w:t>
      </w:r>
      <w:proofErr w:type="spellEnd"/>
      <w:r w:rsidRPr="007855A6">
        <w:rPr>
          <w:rFonts w:ascii="Times New Roman" w:hAnsi="Times New Roman" w:cs="Times New Roman"/>
          <w:sz w:val="28"/>
          <w:szCs w:val="28"/>
          <w:lang w:val="ru"/>
        </w:rPr>
        <w:t>-каналу «Россия-24» (https://www.youtube.com/watch?v=5jLJxQwoUEI)</w:t>
      </w:r>
    </w:p>
    <w:p w14:paraId="4C25AC82" w14:textId="77777777" w:rsidR="00A8385C" w:rsidRPr="007855A6" w:rsidRDefault="00A8385C" w:rsidP="00A8385C">
      <w:pPr>
        <w:jc w:val="both"/>
        <w:rPr>
          <w:rFonts w:ascii="Times New Roman" w:hAnsi="Times New Roman" w:cs="Times New Roman"/>
          <w:sz w:val="28"/>
          <w:szCs w:val="28"/>
          <w:lang w:val="ru"/>
        </w:rPr>
      </w:pPr>
      <w:r w:rsidRPr="007855A6">
        <w:rPr>
          <w:rFonts w:ascii="Times New Roman" w:hAnsi="Times New Roman" w:cs="Times New Roman"/>
          <w:sz w:val="28"/>
          <w:szCs w:val="28"/>
          <w:lang w:val="ru"/>
        </w:rPr>
        <w:t xml:space="preserve">5.03.2020 – интервью </w:t>
      </w:r>
      <w:proofErr w:type="spellStart"/>
      <w:r w:rsidRPr="007855A6">
        <w:rPr>
          <w:rFonts w:ascii="Times New Roman" w:hAnsi="Times New Roman" w:cs="Times New Roman"/>
          <w:sz w:val="28"/>
          <w:szCs w:val="28"/>
          <w:lang w:val="ru"/>
        </w:rPr>
        <w:t>тв</w:t>
      </w:r>
      <w:proofErr w:type="spellEnd"/>
      <w:r w:rsidRPr="007855A6">
        <w:rPr>
          <w:rFonts w:ascii="Times New Roman" w:hAnsi="Times New Roman" w:cs="Times New Roman"/>
          <w:sz w:val="28"/>
          <w:szCs w:val="28"/>
          <w:lang w:val="ru"/>
        </w:rPr>
        <w:t>-каналу «Вместе-РФ» (https://vmeste-rf.tv/programs/205/ekaterina-lakhova-forum-women-s-health-the-well-being-of-the-nation/)</w:t>
      </w:r>
    </w:p>
    <w:p w14:paraId="69C64C1A" w14:textId="4454BE9C" w:rsidR="00A8385C" w:rsidRPr="007855A6" w:rsidRDefault="00A8385C" w:rsidP="00A8385C">
      <w:pPr>
        <w:numPr>
          <w:ilvl w:val="2"/>
          <w:numId w:val="10"/>
        </w:numPr>
        <w:jc w:val="both"/>
        <w:rPr>
          <w:rFonts w:ascii="Times New Roman" w:hAnsi="Times New Roman" w:cs="Times New Roman"/>
          <w:sz w:val="28"/>
          <w:szCs w:val="28"/>
          <w:lang w:val="ru"/>
        </w:rPr>
      </w:pPr>
      <w:r w:rsidRPr="007855A6">
        <w:rPr>
          <w:rFonts w:ascii="Times New Roman" w:hAnsi="Times New Roman" w:cs="Times New Roman"/>
          <w:sz w:val="28"/>
          <w:szCs w:val="28"/>
          <w:lang w:val="ru"/>
        </w:rPr>
        <w:t xml:space="preserve">– интервью </w:t>
      </w:r>
      <w:proofErr w:type="gramStart"/>
      <w:r w:rsidRPr="007855A6">
        <w:rPr>
          <w:rFonts w:ascii="Times New Roman" w:hAnsi="Times New Roman" w:cs="Times New Roman"/>
          <w:sz w:val="28"/>
          <w:szCs w:val="28"/>
          <w:lang w:val="ru"/>
        </w:rPr>
        <w:t>радио-каналу</w:t>
      </w:r>
      <w:proofErr w:type="gramEnd"/>
      <w:r w:rsidRPr="007855A6">
        <w:rPr>
          <w:rFonts w:ascii="Times New Roman" w:hAnsi="Times New Roman" w:cs="Times New Roman"/>
          <w:sz w:val="28"/>
          <w:szCs w:val="28"/>
          <w:lang w:val="ru"/>
        </w:rPr>
        <w:t xml:space="preserve"> «Говорит Москва» (взят отрывок) (https://govoritmoskva.ru/interviews/2746/)</w:t>
      </w:r>
    </w:p>
    <w:p w14:paraId="7762694B" w14:textId="77777777" w:rsidR="00A8385C" w:rsidRPr="007855A6" w:rsidRDefault="00A8385C" w:rsidP="00A8385C">
      <w:pPr>
        <w:jc w:val="both"/>
        <w:rPr>
          <w:rFonts w:ascii="Times New Roman" w:hAnsi="Times New Roman" w:cs="Times New Roman"/>
          <w:sz w:val="28"/>
          <w:szCs w:val="28"/>
        </w:rPr>
      </w:pPr>
      <w:r w:rsidRPr="007855A6">
        <w:rPr>
          <w:rFonts w:ascii="Times New Roman" w:hAnsi="Times New Roman" w:cs="Times New Roman"/>
          <w:sz w:val="28"/>
          <w:szCs w:val="28"/>
        </w:rPr>
        <w:t>Интервью – 1. (Схема 1)</w:t>
      </w:r>
    </w:p>
    <w:p w14:paraId="156E5903" w14:textId="77777777" w:rsidR="00A8385C" w:rsidRPr="007855A6" w:rsidRDefault="00A8385C" w:rsidP="00640083">
      <w:pPr>
        <w:ind w:firstLine="709"/>
        <w:jc w:val="both"/>
        <w:rPr>
          <w:rFonts w:ascii="Times New Roman" w:hAnsi="Times New Roman" w:cs="Times New Roman"/>
          <w:sz w:val="28"/>
          <w:szCs w:val="28"/>
          <w:lang w:val="ru"/>
        </w:rPr>
      </w:pPr>
      <w:r w:rsidRPr="007855A6">
        <w:rPr>
          <w:rFonts w:ascii="Times New Roman" w:hAnsi="Times New Roman" w:cs="Times New Roman"/>
          <w:sz w:val="28"/>
          <w:szCs w:val="28"/>
        </w:rPr>
        <w:t>И</w:t>
      </w:r>
      <w:proofErr w:type="spellStart"/>
      <w:r w:rsidRPr="007855A6">
        <w:rPr>
          <w:rFonts w:ascii="Times New Roman" w:hAnsi="Times New Roman" w:cs="Times New Roman"/>
          <w:sz w:val="28"/>
          <w:szCs w:val="28"/>
          <w:lang w:val="ru"/>
        </w:rPr>
        <w:t>нтервью</w:t>
      </w:r>
      <w:proofErr w:type="spellEnd"/>
      <w:r w:rsidRPr="007855A6">
        <w:rPr>
          <w:rFonts w:ascii="Times New Roman" w:hAnsi="Times New Roman" w:cs="Times New Roman"/>
          <w:sz w:val="28"/>
          <w:szCs w:val="28"/>
          <w:lang w:val="ru"/>
        </w:rPr>
        <w:t xml:space="preserve"> </w:t>
      </w:r>
      <w:proofErr w:type="spellStart"/>
      <w:r w:rsidRPr="007855A6">
        <w:rPr>
          <w:rFonts w:ascii="Times New Roman" w:hAnsi="Times New Roman" w:cs="Times New Roman"/>
          <w:sz w:val="28"/>
          <w:szCs w:val="28"/>
          <w:lang w:val="ru"/>
        </w:rPr>
        <w:t>тв</w:t>
      </w:r>
      <w:proofErr w:type="spellEnd"/>
      <w:r w:rsidRPr="007855A6">
        <w:rPr>
          <w:rFonts w:ascii="Times New Roman" w:hAnsi="Times New Roman" w:cs="Times New Roman"/>
          <w:sz w:val="28"/>
          <w:szCs w:val="28"/>
          <w:lang w:val="ru"/>
        </w:rPr>
        <w:t xml:space="preserve">-каналу «Россия-24», которое было выпущено в эфир 23 мая 2019 года. Интервью приурочено к проведению в Пскове Международной Ганзейской конференции, где в качестве делегата и участника выступал «Союз </w:t>
      </w:r>
      <w:r w:rsidRPr="007855A6">
        <w:rPr>
          <w:rFonts w:ascii="Times New Roman" w:hAnsi="Times New Roman" w:cs="Times New Roman"/>
          <w:sz w:val="28"/>
          <w:szCs w:val="28"/>
          <w:lang w:val="ru"/>
        </w:rPr>
        <w:lastRenderedPageBreak/>
        <w:t xml:space="preserve">женщин России». Екатерина </w:t>
      </w:r>
      <w:proofErr w:type="spellStart"/>
      <w:r w:rsidRPr="007855A6">
        <w:rPr>
          <w:rFonts w:ascii="Times New Roman" w:hAnsi="Times New Roman" w:cs="Times New Roman"/>
          <w:sz w:val="28"/>
          <w:szCs w:val="28"/>
          <w:lang w:val="ru"/>
        </w:rPr>
        <w:t>Лахова</w:t>
      </w:r>
      <w:proofErr w:type="spellEnd"/>
      <w:r w:rsidRPr="007855A6">
        <w:rPr>
          <w:rFonts w:ascii="Times New Roman" w:hAnsi="Times New Roman" w:cs="Times New Roman"/>
          <w:sz w:val="28"/>
          <w:szCs w:val="28"/>
          <w:lang w:val="ru"/>
        </w:rPr>
        <w:t>, как первое лицо организации, дает от своего имени интервью, отвечая на вопросы журналиста. Главные вопросы – какова роль организации на проводимой конференции и женщина-лидер сегодня в России.</w:t>
      </w:r>
    </w:p>
    <w:p w14:paraId="455977D2" w14:textId="77777777" w:rsidR="00A8385C" w:rsidRPr="007855A6" w:rsidRDefault="00A8385C" w:rsidP="00A8385C">
      <w:pPr>
        <w:jc w:val="both"/>
        <w:rPr>
          <w:rFonts w:ascii="Times New Roman" w:hAnsi="Times New Roman" w:cs="Times New Roman"/>
          <w:sz w:val="28"/>
          <w:szCs w:val="28"/>
          <w:lang w:val="ru"/>
        </w:rPr>
      </w:pPr>
    </w:p>
    <w:p w14:paraId="145681D1" w14:textId="77777777" w:rsidR="00A8385C" w:rsidRPr="007855A6" w:rsidRDefault="00A8385C" w:rsidP="00A8385C">
      <w:pPr>
        <w:jc w:val="both"/>
        <w:rPr>
          <w:rFonts w:ascii="Times New Roman" w:hAnsi="Times New Roman" w:cs="Times New Roman"/>
          <w:sz w:val="28"/>
          <w:szCs w:val="28"/>
        </w:rPr>
      </w:pPr>
      <w:r w:rsidRPr="007855A6">
        <w:rPr>
          <w:rFonts w:ascii="Times New Roman" w:hAnsi="Times New Roman" w:cs="Times New Roman"/>
          <w:sz w:val="28"/>
          <w:szCs w:val="28"/>
          <w:lang w:val="ru"/>
        </w:rPr>
        <w:t>Схема 1.</w:t>
      </w:r>
    </w:p>
    <w:p w14:paraId="55BEF030" w14:textId="77777777" w:rsidR="00A8385C" w:rsidRPr="007855A6" w:rsidRDefault="00A8385C" w:rsidP="00A8385C">
      <w:pPr>
        <w:jc w:val="both"/>
        <w:rPr>
          <w:rFonts w:ascii="Times New Roman" w:hAnsi="Times New Roman" w:cs="Times New Roman"/>
          <w:sz w:val="28"/>
          <w:szCs w:val="28"/>
        </w:rPr>
      </w:pPr>
      <w:r w:rsidRPr="007855A6">
        <w:rPr>
          <w:rFonts w:ascii="Times New Roman" w:hAnsi="Times New Roman" w:cs="Times New Roman"/>
          <w:noProof/>
          <w:sz w:val="28"/>
          <w:szCs w:val="28"/>
          <w:lang w:eastAsia="ru-RU"/>
        </w:rPr>
        <w:drawing>
          <wp:inline distT="0" distB="0" distL="0" distR="0" wp14:anchorId="0B068909" wp14:editId="14C3DDA9">
            <wp:extent cx="5940425" cy="334137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3341370"/>
                    </a:xfrm>
                    <a:prstGeom prst="rect">
                      <a:avLst/>
                    </a:prstGeom>
                  </pic:spPr>
                </pic:pic>
              </a:graphicData>
            </a:graphic>
          </wp:inline>
        </w:drawing>
      </w:r>
    </w:p>
    <w:p w14:paraId="495BF97F" w14:textId="77777777" w:rsidR="00640083" w:rsidRPr="007855A6" w:rsidRDefault="00A8385C" w:rsidP="00640083">
      <w:pPr>
        <w:ind w:left="357" w:firstLine="709"/>
        <w:jc w:val="both"/>
        <w:rPr>
          <w:rFonts w:ascii="Times New Roman" w:hAnsi="Times New Roman" w:cs="Times New Roman"/>
          <w:sz w:val="28"/>
          <w:szCs w:val="28"/>
        </w:rPr>
      </w:pPr>
      <w:r w:rsidRPr="007855A6">
        <w:rPr>
          <w:rFonts w:ascii="Times New Roman" w:hAnsi="Times New Roman" w:cs="Times New Roman"/>
          <w:sz w:val="28"/>
          <w:szCs w:val="28"/>
        </w:rPr>
        <w:t xml:space="preserve">В данном интервью на два разных вопроса – получаются две разные схематические карты с разными первоначальными графами, которые между собой логически не связаны (отрицательная связь), но по сути, как мы увидим дальше, суть темы обсуждения сводится к одному, и общее в двух разных схемах имеется. Например, в первой подсхеме, четко видна мысль Екатерины </w:t>
      </w:r>
      <w:proofErr w:type="spellStart"/>
      <w:r w:rsidRPr="007855A6">
        <w:rPr>
          <w:rFonts w:ascii="Times New Roman" w:hAnsi="Times New Roman" w:cs="Times New Roman"/>
          <w:sz w:val="28"/>
          <w:szCs w:val="28"/>
        </w:rPr>
        <w:t>Лаховой</w:t>
      </w:r>
      <w:proofErr w:type="spellEnd"/>
      <w:r w:rsidRPr="007855A6">
        <w:rPr>
          <w:rFonts w:ascii="Times New Roman" w:hAnsi="Times New Roman" w:cs="Times New Roman"/>
          <w:sz w:val="28"/>
          <w:szCs w:val="28"/>
        </w:rPr>
        <w:t xml:space="preserve">, которую она хотела бы донести – это то, что «Союз женщин России» перво-наперво занимается всем тем, что касается семьи, а также защиты прав женщин и детей. И другой важный момент, на который указывает Екатерина </w:t>
      </w:r>
      <w:proofErr w:type="spellStart"/>
      <w:r w:rsidRPr="007855A6">
        <w:rPr>
          <w:rFonts w:ascii="Times New Roman" w:hAnsi="Times New Roman" w:cs="Times New Roman"/>
          <w:sz w:val="28"/>
          <w:szCs w:val="28"/>
        </w:rPr>
        <w:t>Лахова</w:t>
      </w:r>
      <w:proofErr w:type="spellEnd"/>
      <w:r w:rsidRPr="007855A6">
        <w:rPr>
          <w:rFonts w:ascii="Times New Roman" w:hAnsi="Times New Roman" w:cs="Times New Roman"/>
          <w:sz w:val="28"/>
          <w:szCs w:val="28"/>
        </w:rPr>
        <w:t xml:space="preserve"> – это то, что «Союз женщин России» - организация федерального масштаба, так как она участвует в национальных проектах и разрабатывает по приказу Президента страны национальную стратегию в интересах женщин.</w:t>
      </w:r>
    </w:p>
    <w:p w14:paraId="464F76A0" w14:textId="5F7FEAB5" w:rsidR="00A8385C" w:rsidRPr="007855A6" w:rsidRDefault="00A8385C" w:rsidP="00640083">
      <w:pPr>
        <w:ind w:left="357" w:firstLine="709"/>
        <w:jc w:val="both"/>
        <w:rPr>
          <w:rFonts w:ascii="Times New Roman" w:hAnsi="Times New Roman" w:cs="Times New Roman"/>
          <w:sz w:val="28"/>
          <w:szCs w:val="28"/>
        </w:rPr>
      </w:pPr>
      <w:r w:rsidRPr="007855A6">
        <w:rPr>
          <w:rFonts w:ascii="Times New Roman" w:hAnsi="Times New Roman" w:cs="Times New Roman"/>
          <w:sz w:val="28"/>
          <w:szCs w:val="28"/>
        </w:rPr>
        <w:t xml:space="preserve">Во второй подсхеме получается практически тоже самое, то есть указывается на то, что организация занимается активно вопросами материнства, а также то, что организация занимает важный федеральный пост в структуре неправительственных организаций. При этом добавляется новое понятие про женщину-лидера, которая сводится к материнству и </w:t>
      </w:r>
      <w:r w:rsidRPr="007855A6">
        <w:rPr>
          <w:rFonts w:ascii="Times New Roman" w:hAnsi="Times New Roman" w:cs="Times New Roman"/>
          <w:sz w:val="28"/>
          <w:szCs w:val="28"/>
        </w:rPr>
        <w:lastRenderedPageBreak/>
        <w:t>помощи государства в поддержки женщин по их реализации в разных сферах. Связь между понятиями логическая и положительная.</w:t>
      </w:r>
    </w:p>
    <w:p w14:paraId="7186C4EB" w14:textId="77777777" w:rsidR="00A8385C" w:rsidRPr="007855A6" w:rsidRDefault="00A8385C" w:rsidP="00A8385C">
      <w:pPr>
        <w:ind w:left="360"/>
        <w:jc w:val="both"/>
        <w:rPr>
          <w:rFonts w:ascii="Times New Roman" w:hAnsi="Times New Roman" w:cs="Times New Roman"/>
          <w:sz w:val="28"/>
          <w:szCs w:val="28"/>
        </w:rPr>
      </w:pPr>
      <w:r w:rsidRPr="007855A6">
        <w:rPr>
          <w:rFonts w:ascii="Times New Roman" w:hAnsi="Times New Roman" w:cs="Times New Roman"/>
          <w:sz w:val="28"/>
          <w:szCs w:val="28"/>
        </w:rPr>
        <w:t>Интервью 2. (Схема 2)</w:t>
      </w:r>
    </w:p>
    <w:p w14:paraId="5A3D61AE" w14:textId="77777777" w:rsidR="00A8385C" w:rsidRPr="007855A6" w:rsidRDefault="00A8385C" w:rsidP="00640083">
      <w:pPr>
        <w:ind w:left="357" w:firstLine="709"/>
        <w:jc w:val="both"/>
        <w:rPr>
          <w:rFonts w:ascii="Times New Roman" w:hAnsi="Times New Roman" w:cs="Times New Roman"/>
          <w:bCs/>
          <w:sz w:val="28"/>
          <w:szCs w:val="28"/>
        </w:rPr>
      </w:pPr>
      <w:r w:rsidRPr="007855A6">
        <w:rPr>
          <w:rFonts w:ascii="Times New Roman" w:hAnsi="Times New Roman" w:cs="Times New Roman"/>
          <w:sz w:val="28"/>
          <w:szCs w:val="28"/>
        </w:rPr>
        <w:t xml:space="preserve">Интервью </w:t>
      </w:r>
      <w:proofErr w:type="spellStart"/>
      <w:r w:rsidRPr="007855A6">
        <w:rPr>
          <w:rFonts w:ascii="Times New Roman" w:hAnsi="Times New Roman" w:cs="Times New Roman"/>
          <w:sz w:val="28"/>
          <w:szCs w:val="28"/>
        </w:rPr>
        <w:t>тв</w:t>
      </w:r>
      <w:proofErr w:type="spellEnd"/>
      <w:r w:rsidRPr="007855A6">
        <w:rPr>
          <w:rFonts w:ascii="Times New Roman" w:hAnsi="Times New Roman" w:cs="Times New Roman"/>
          <w:sz w:val="28"/>
          <w:szCs w:val="28"/>
        </w:rPr>
        <w:t xml:space="preserve">-каналу «Вместе – РФ» было дано Екатериной </w:t>
      </w:r>
      <w:proofErr w:type="spellStart"/>
      <w:r w:rsidRPr="007855A6">
        <w:rPr>
          <w:rFonts w:ascii="Times New Roman" w:hAnsi="Times New Roman" w:cs="Times New Roman"/>
          <w:sz w:val="28"/>
          <w:szCs w:val="28"/>
        </w:rPr>
        <w:t>Лаховой</w:t>
      </w:r>
      <w:proofErr w:type="spellEnd"/>
      <w:r w:rsidRPr="007855A6">
        <w:rPr>
          <w:rFonts w:ascii="Times New Roman" w:hAnsi="Times New Roman" w:cs="Times New Roman"/>
          <w:sz w:val="28"/>
          <w:szCs w:val="28"/>
        </w:rPr>
        <w:t xml:space="preserve"> 5 марта 2020 года. Интервью было проведено в рамках </w:t>
      </w:r>
      <w:r w:rsidRPr="007855A6">
        <w:rPr>
          <w:rFonts w:ascii="Times New Roman" w:hAnsi="Times New Roman" w:cs="Times New Roman"/>
          <w:bCs/>
          <w:sz w:val="28"/>
          <w:szCs w:val="28"/>
        </w:rPr>
        <w:t xml:space="preserve">форум «Здоровье женщин - благополучие нации», где Екатерина </w:t>
      </w:r>
      <w:proofErr w:type="spellStart"/>
      <w:r w:rsidRPr="007855A6">
        <w:rPr>
          <w:rFonts w:ascii="Times New Roman" w:hAnsi="Times New Roman" w:cs="Times New Roman"/>
          <w:bCs/>
          <w:sz w:val="28"/>
          <w:szCs w:val="28"/>
        </w:rPr>
        <w:t>Лахова</w:t>
      </w:r>
      <w:proofErr w:type="spellEnd"/>
      <w:r w:rsidRPr="007855A6">
        <w:rPr>
          <w:rFonts w:ascii="Times New Roman" w:hAnsi="Times New Roman" w:cs="Times New Roman"/>
          <w:bCs/>
          <w:sz w:val="28"/>
          <w:szCs w:val="28"/>
        </w:rPr>
        <w:t xml:space="preserve"> так же присутствовала в качестве представителя организации «Союз женщин России». </w:t>
      </w:r>
    </w:p>
    <w:p w14:paraId="7FD94937" w14:textId="77777777" w:rsidR="00A8385C" w:rsidRPr="007855A6" w:rsidRDefault="00A8385C" w:rsidP="00A8385C">
      <w:pPr>
        <w:ind w:left="360"/>
        <w:jc w:val="both"/>
        <w:rPr>
          <w:rFonts w:ascii="Times New Roman" w:hAnsi="Times New Roman" w:cs="Times New Roman"/>
          <w:b/>
          <w:bCs/>
          <w:sz w:val="28"/>
          <w:szCs w:val="28"/>
        </w:rPr>
      </w:pPr>
      <w:r w:rsidRPr="007855A6">
        <w:rPr>
          <w:rFonts w:ascii="Times New Roman" w:hAnsi="Times New Roman" w:cs="Times New Roman"/>
          <w:b/>
          <w:bCs/>
          <w:noProof/>
          <w:sz w:val="28"/>
          <w:szCs w:val="28"/>
          <w:lang w:eastAsia="ru-RU"/>
        </w:rPr>
        <w:drawing>
          <wp:inline distT="0" distB="0" distL="0" distR="0" wp14:anchorId="391B697F" wp14:editId="6BAB0374">
            <wp:extent cx="5940425" cy="334137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3341370"/>
                    </a:xfrm>
                    <a:prstGeom prst="rect">
                      <a:avLst/>
                    </a:prstGeom>
                  </pic:spPr>
                </pic:pic>
              </a:graphicData>
            </a:graphic>
          </wp:inline>
        </w:drawing>
      </w:r>
    </w:p>
    <w:p w14:paraId="75D3BDC8" w14:textId="77777777" w:rsidR="00640083" w:rsidRPr="007855A6" w:rsidRDefault="00A8385C" w:rsidP="00640083">
      <w:pPr>
        <w:ind w:left="357" w:firstLine="709"/>
        <w:jc w:val="both"/>
        <w:rPr>
          <w:rFonts w:ascii="Times New Roman" w:hAnsi="Times New Roman" w:cs="Times New Roman"/>
          <w:sz w:val="28"/>
          <w:szCs w:val="28"/>
        </w:rPr>
      </w:pPr>
      <w:r w:rsidRPr="007855A6">
        <w:rPr>
          <w:rFonts w:ascii="Times New Roman" w:hAnsi="Times New Roman" w:cs="Times New Roman"/>
          <w:sz w:val="28"/>
          <w:szCs w:val="28"/>
        </w:rPr>
        <w:t xml:space="preserve"> Отвечая на вопросы журналиста, Екатерина </w:t>
      </w:r>
      <w:proofErr w:type="spellStart"/>
      <w:r w:rsidRPr="007855A6">
        <w:rPr>
          <w:rFonts w:ascii="Times New Roman" w:hAnsi="Times New Roman" w:cs="Times New Roman"/>
          <w:sz w:val="28"/>
          <w:szCs w:val="28"/>
        </w:rPr>
        <w:t>Лахова</w:t>
      </w:r>
      <w:proofErr w:type="spellEnd"/>
      <w:r w:rsidRPr="007855A6">
        <w:rPr>
          <w:rFonts w:ascii="Times New Roman" w:hAnsi="Times New Roman" w:cs="Times New Roman"/>
          <w:sz w:val="28"/>
          <w:szCs w:val="28"/>
        </w:rPr>
        <w:t xml:space="preserve"> развивала тему заботы женщин о своем здоровье, прежде всего, о репродуктивном, так как это влияет на мотивацию молодых женщин к рождению детей. В данном интервью, а соответственно и схеме, прослеживаются вновь две большие темы – материнство и статус «Союза женщин России» как всероссийской федеральной организации. Указывается, что в данных вопросах важно информирование и просвещение женщин, так как они способны повлиять на мужчин в плане слежения за своим здоровьем, а также отмечается возможности форума – это участие высокопоставленных лиц на площадках форума, </w:t>
      </w:r>
      <w:proofErr w:type="gramStart"/>
      <w:r w:rsidRPr="007855A6">
        <w:rPr>
          <w:rFonts w:ascii="Times New Roman" w:hAnsi="Times New Roman" w:cs="Times New Roman"/>
          <w:sz w:val="28"/>
          <w:szCs w:val="28"/>
        </w:rPr>
        <w:t>следовательно</w:t>
      </w:r>
      <w:proofErr w:type="gramEnd"/>
      <w:r w:rsidRPr="007855A6">
        <w:rPr>
          <w:rFonts w:ascii="Times New Roman" w:hAnsi="Times New Roman" w:cs="Times New Roman"/>
          <w:sz w:val="28"/>
          <w:szCs w:val="28"/>
        </w:rPr>
        <w:t xml:space="preserve"> происходит обозначение диалога между властью и организациями неправительственного плана.</w:t>
      </w:r>
    </w:p>
    <w:p w14:paraId="5E813CBF" w14:textId="0F6020B7" w:rsidR="00A8385C" w:rsidRPr="007855A6" w:rsidRDefault="00A8385C" w:rsidP="00640083">
      <w:pPr>
        <w:ind w:left="357" w:firstLine="709"/>
        <w:jc w:val="both"/>
        <w:rPr>
          <w:rFonts w:ascii="Times New Roman" w:hAnsi="Times New Roman" w:cs="Times New Roman"/>
          <w:sz w:val="28"/>
          <w:szCs w:val="28"/>
        </w:rPr>
      </w:pPr>
      <w:r w:rsidRPr="007855A6">
        <w:rPr>
          <w:rFonts w:ascii="Times New Roman" w:hAnsi="Times New Roman" w:cs="Times New Roman"/>
          <w:sz w:val="28"/>
          <w:szCs w:val="28"/>
        </w:rPr>
        <w:t>Характер связей положительный.</w:t>
      </w:r>
    </w:p>
    <w:p w14:paraId="0766391E" w14:textId="77777777" w:rsidR="00640083" w:rsidRPr="007855A6" w:rsidRDefault="00640083" w:rsidP="00640083">
      <w:pPr>
        <w:ind w:left="360"/>
        <w:jc w:val="both"/>
        <w:rPr>
          <w:rFonts w:ascii="Times New Roman" w:hAnsi="Times New Roman" w:cs="Times New Roman"/>
          <w:sz w:val="28"/>
          <w:szCs w:val="28"/>
        </w:rPr>
      </w:pPr>
      <w:r w:rsidRPr="007855A6">
        <w:rPr>
          <w:rFonts w:ascii="Times New Roman" w:hAnsi="Times New Roman" w:cs="Times New Roman"/>
          <w:sz w:val="28"/>
          <w:szCs w:val="28"/>
        </w:rPr>
        <w:t>Интервью 3.</w:t>
      </w:r>
    </w:p>
    <w:p w14:paraId="0295AB99" w14:textId="6EE5F7F4" w:rsidR="00A8385C" w:rsidRPr="007855A6" w:rsidRDefault="00A8385C" w:rsidP="00640083">
      <w:pPr>
        <w:ind w:left="357" w:firstLine="709"/>
        <w:jc w:val="both"/>
        <w:rPr>
          <w:rFonts w:ascii="Times New Roman" w:hAnsi="Times New Roman" w:cs="Times New Roman"/>
          <w:sz w:val="28"/>
          <w:szCs w:val="28"/>
        </w:rPr>
      </w:pPr>
      <w:r w:rsidRPr="007855A6">
        <w:rPr>
          <w:rFonts w:ascii="Times New Roman" w:hAnsi="Times New Roman" w:cs="Times New Roman"/>
          <w:sz w:val="28"/>
          <w:szCs w:val="28"/>
          <w:lang w:val="ru"/>
        </w:rPr>
        <w:t xml:space="preserve">Интервью </w:t>
      </w:r>
      <w:proofErr w:type="gramStart"/>
      <w:r w:rsidRPr="007855A6">
        <w:rPr>
          <w:rFonts w:ascii="Times New Roman" w:hAnsi="Times New Roman" w:cs="Times New Roman"/>
          <w:sz w:val="28"/>
          <w:szCs w:val="28"/>
          <w:lang w:val="ru"/>
        </w:rPr>
        <w:t>радио-каналу</w:t>
      </w:r>
      <w:proofErr w:type="gramEnd"/>
      <w:r w:rsidRPr="007855A6">
        <w:rPr>
          <w:rFonts w:ascii="Times New Roman" w:hAnsi="Times New Roman" w:cs="Times New Roman"/>
          <w:sz w:val="28"/>
          <w:szCs w:val="28"/>
          <w:lang w:val="ru"/>
        </w:rPr>
        <w:t xml:space="preserve"> «Говорит Москва» от 5 июня 2020 года. Идея интервью у редакторов появилась в связи с появлением в </w:t>
      </w:r>
      <w:r w:rsidRPr="007855A6">
        <w:rPr>
          <w:rFonts w:ascii="Times New Roman" w:hAnsi="Times New Roman" w:cs="Times New Roman"/>
          <w:sz w:val="28"/>
          <w:szCs w:val="28"/>
        </w:rPr>
        <w:t xml:space="preserve">СМИ </w:t>
      </w:r>
      <w:r w:rsidRPr="007855A6">
        <w:rPr>
          <w:rFonts w:ascii="Times New Roman" w:hAnsi="Times New Roman" w:cs="Times New Roman"/>
          <w:sz w:val="28"/>
          <w:szCs w:val="28"/>
        </w:rPr>
        <w:lastRenderedPageBreak/>
        <w:t xml:space="preserve">предложения «как-то девочек получше готовить, может быть, с младших классов к семейной жизни, чтобы дети больше думали не о карьере, а о семье». Екатерина </w:t>
      </w:r>
      <w:proofErr w:type="spellStart"/>
      <w:r w:rsidRPr="007855A6">
        <w:rPr>
          <w:rFonts w:ascii="Times New Roman" w:hAnsi="Times New Roman" w:cs="Times New Roman"/>
          <w:sz w:val="28"/>
          <w:szCs w:val="28"/>
        </w:rPr>
        <w:t>Лахова</w:t>
      </w:r>
      <w:proofErr w:type="spellEnd"/>
      <w:r w:rsidRPr="007855A6">
        <w:rPr>
          <w:rFonts w:ascii="Times New Roman" w:hAnsi="Times New Roman" w:cs="Times New Roman"/>
          <w:sz w:val="28"/>
          <w:szCs w:val="28"/>
        </w:rPr>
        <w:t xml:space="preserve"> высказывала свою собственную позицию, но представлена была как председатель «Союза женщин России».</w:t>
      </w:r>
    </w:p>
    <w:p w14:paraId="42E4C886" w14:textId="77777777" w:rsidR="00A8385C" w:rsidRPr="007855A6" w:rsidRDefault="00A8385C" w:rsidP="00A8385C">
      <w:pPr>
        <w:ind w:left="360"/>
        <w:jc w:val="both"/>
        <w:rPr>
          <w:rFonts w:ascii="Times New Roman" w:hAnsi="Times New Roman" w:cs="Times New Roman"/>
          <w:sz w:val="28"/>
          <w:szCs w:val="28"/>
        </w:rPr>
      </w:pPr>
      <w:r w:rsidRPr="007855A6">
        <w:rPr>
          <w:rFonts w:ascii="Times New Roman" w:hAnsi="Times New Roman" w:cs="Times New Roman"/>
          <w:noProof/>
          <w:sz w:val="28"/>
          <w:szCs w:val="28"/>
          <w:lang w:eastAsia="ru-RU"/>
        </w:rPr>
        <w:drawing>
          <wp:inline distT="0" distB="0" distL="0" distR="0" wp14:anchorId="1AB05C93" wp14:editId="7ADC2860">
            <wp:extent cx="5940425" cy="3341370"/>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0425" cy="3341370"/>
                    </a:xfrm>
                    <a:prstGeom prst="rect">
                      <a:avLst/>
                    </a:prstGeom>
                  </pic:spPr>
                </pic:pic>
              </a:graphicData>
            </a:graphic>
          </wp:inline>
        </w:drawing>
      </w:r>
    </w:p>
    <w:p w14:paraId="25BD1866" w14:textId="77777777" w:rsidR="00640083" w:rsidRPr="007855A6" w:rsidRDefault="00A8385C" w:rsidP="00640083">
      <w:pPr>
        <w:ind w:left="357" w:firstLine="709"/>
        <w:jc w:val="both"/>
        <w:rPr>
          <w:rFonts w:ascii="Times New Roman" w:hAnsi="Times New Roman" w:cs="Times New Roman"/>
          <w:sz w:val="28"/>
          <w:szCs w:val="28"/>
        </w:rPr>
      </w:pPr>
      <w:r w:rsidRPr="007855A6">
        <w:rPr>
          <w:rFonts w:ascii="Times New Roman" w:hAnsi="Times New Roman" w:cs="Times New Roman"/>
          <w:sz w:val="28"/>
          <w:szCs w:val="28"/>
        </w:rPr>
        <w:t xml:space="preserve">Екатерина </w:t>
      </w:r>
      <w:proofErr w:type="spellStart"/>
      <w:r w:rsidRPr="007855A6">
        <w:rPr>
          <w:rFonts w:ascii="Times New Roman" w:hAnsi="Times New Roman" w:cs="Times New Roman"/>
          <w:sz w:val="28"/>
          <w:szCs w:val="28"/>
        </w:rPr>
        <w:t>Лахова</w:t>
      </w:r>
      <w:proofErr w:type="spellEnd"/>
      <w:r w:rsidRPr="007855A6">
        <w:rPr>
          <w:rFonts w:ascii="Times New Roman" w:hAnsi="Times New Roman" w:cs="Times New Roman"/>
          <w:sz w:val="28"/>
          <w:szCs w:val="28"/>
        </w:rPr>
        <w:t xml:space="preserve">, отвечая на вопрос журналиста, ссылалась на социологические данные о том, что стали понимать в настоящее время девочки. Верхняя графа «мальчики» и ее связи является отдельной, не связанной никак с другой верхней графой «социологически данные» и ее логическими структурами. В ответах на данном интервью логика суждений Екатерины </w:t>
      </w:r>
      <w:proofErr w:type="spellStart"/>
      <w:r w:rsidRPr="007855A6">
        <w:rPr>
          <w:rFonts w:ascii="Times New Roman" w:hAnsi="Times New Roman" w:cs="Times New Roman"/>
          <w:sz w:val="28"/>
          <w:szCs w:val="28"/>
        </w:rPr>
        <w:t>Лаховой</w:t>
      </w:r>
      <w:proofErr w:type="spellEnd"/>
      <w:r w:rsidRPr="007855A6">
        <w:rPr>
          <w:rFonts w:ascii="Times New Roman" w:hAnsi="Times New Roman" w:cs="Times New Roman"/>
          <w:sz w:val="28"/>
          <w:szCs w:val="28"/>
        </w:rPr>
        <w:t xml:space="preserve"> сводится к проблеме того, что среди девочек сейчас распространено понятие о первоочередности построения карьеры и получения образования, а семье отводится лишь третье место. Мальчики же в это время уже стали </w:t>
      </w:r>
      <w:proofErr w:type="spellStart"/>
      <w:r w:rsidRPr="007855A6">
        <w:rPr>
          <w:rFonts w:ascii="Times New Roman" w:hAnsi="Times New Roman" w:cs="Times New Roman"/>
          <w:sz w:val="28"/>
          <w:szCs w:val="28"/>
        </w:rPr>
        <w:t>изнеженее</w:t>
      </w:r>
      <w:proofErr w:type="spellEnd"/>
      <w:r w:rsidRPr="007855A6">
        <w:rPr>
          <w:rFonts w:ascii="Times New Roman" w:hAnsi="Times New Roman" w:cs="Times New Roman"/>
          <w:sz w:val="28"/>
          <w:szCs w:val="28"/>
        </w:rPr>
        <w:t xml:space="preserve">, в чем видна вина родителей, по мнению Екатерины </w:t>
      </w:r>
      <w:proofErr w:type="spellStart"/>
      <w:r w:rsidRPr="007855A6">
        <w:rPr>
          <w:rFonts w:ascii="Times New Roman" w:hAnsi="Times New Roman" w:cs="Times New Roman"/>
          <w:sz w:val="28"/>
          <w:szCs w:val="28"/>
        </w:rPr>
        <w:t>Лаховой</w:t>
      </w:r>
      <w:proofErr w:type="spellEnd"/>
      <w:r w:rsidRPr="007855A6">
        <w:rPr>
          <w:rFonts w:ascii="Times New Roman" w:hAnsi="Times New Roman" w:cs="Times New Roman"/>
          <w:sz w:val="28"/>
          <w:szCs w:val="28"/>
        </w:rPr>
        <w:t>. В целом, обсуждение ведется про вопросы материнства. Характер связей положительный.</w:t>
      </w:r>
    </w:p>
    <w:p w14:paraId="532F931A" w14:textId="449D7DC4" w:rsidR="00A8385C" w:rsidRPr="007855A6" w:rsidRDefault="00A8385C" w:rsidP="00640083">
      <w:pPr>
        <w:ind w:left="357" w:firstLine="709"/>
        <w:jc w:val="both"/>
        <w:rPr>
          <w:rFonts w:ascii="Times New Roman" w:hAnsi="Times New Roman" w:cs="Times New Roman"/>
          <w:sz w:val="28"/>
          <w:szCs w:val="28"/>
        </w:rPr>
      </w:pPr>
      <w:r w:rsidRPr="007855A6">
        <w:rPr>
          <w:rFonts w:ascii="Times New Roman" w:hAnsi="Times New Roman" w:cs="Times New Roman"/>
          <w:sz w:val="28"/>
          <w:szCs w:val="28"/>
        </w:rPr>
        <w:t xml:space="preserve">Вывод: ключевые темы в риторике Екатерины </w:t>
      </w:r>
      <w:proofErr w:type="spellStart"/>
      <w:r w:rsidRPr="007855A6">
        <w:rPr>
          <w:rFonts w:ascii="Times New Roman" w:hAnsi="Times New Roman" w:cs="Times New Roman"/>
          <w:sz w:val="28"/>
          <w:szCs w:val="28"/>
        </w:rPr>
        <w:t>Лаховой</w:t>
      </w:r>
      <w:proofErr w:type="spellEnd"/>
      <w:r w:rsidRPr="007855A6">
        <w:rPr>
          <w:rFonts w:ascii="Times New Roman" w:hAnsi="Times New Roman" w:cs="Times New Roman"/>
          <w:sz w:val="28"/>
          <w:szCs w:val="28"/>
        </w:rPr>
        <w:t xml:space="preserve"> на основе данных ею интервью для СМИ за период с 2019 по 2020 год – материнство и взаимосвязь между «Союзом женщин России» и федеральной властью. В трех рассматриваемых интервью была четко обозначена тема материнства, при том, что организация не занимается только лишь или в большинстве своем вопросами материнства. Это наводит на рассуждения о том, что тема материнства активно пропагандируется, а также что этой пропаганде способствует федеральная власть, так как в риторике ответов Екатерины </w:t>
      </w:r>
      <w:proofErr w:type="spellStart"/>
      <w:r w:rsidRPr="007855A6">
        <w:rPr>
          <w:rFonts w:ascii="Times New Roman" w:hAnsi="Times New Roman" w:cs="Times New Roman"/>
          <w:sz w:val="28"/>
          <w:szCs w:val="28"/>
        </w:rPr>
        <w:t>Лаховой</w:t>
      </w:r>
      <w:proofErr w:type="spellEnd"/>
      <w:r w:rsidRPr="007855A6">
        <w:rPr>
          <w:rFonts w:ascii="Times New Roman" w:hAnsi="Times New Roman" w:cs="Times New Roman"/>
          <w:sz w:val="28"/>
          <w:szCs w:val="28"/>
        </w:rPr>
        <w:t xml:space="preserve"> преобладает взаимосвязь проблемы материнства и национальной стратегии в интересах женщин, одобренной федеральной властью. Также </w:t>
      </w:r>
      <w:r w:rsidRPr="007855A6">
        <w:rPr>
          <w:rFonts w:ascii="Times New Roman" w:hAnsi="Times New Roman" w:cs="Times New Roman"/>
          <w:sz w:val="28"/>
          <w:szCs w:val="28"/>
        </w:rPr>
        <w:lastRenderedPageBreak/>
        <w:t xml:space="preserve">можно сделать вывод о том, что «Союз женщин России» является крупной организацией федерального масштаба, это также упоминается в риторике ответов Екатерины </w:t>
      </w:r>
      <w:proofErr w:type="spellStart"/>
      <w:r w:rsidRPr="007855A6">
        <w:rPr>
          <w:rFonts w:ascii="Times New Roman" w:hAnsi="Times New Roman" w:cs="Times New Roman"/>
          <w:sz w:val="28"/>
          <w:szCs w:val="28"/>
        </w:rPr>
        <w:t>Лаховой</w:t>
      </w:r>
      <w:proofErr w:type="spellEnd"/>
      <w:r w:rsidRPr="007855A6">
        <w:rPr>
          <w:rFonts w:ascii="Times New Roman" w:hAnsi="Times New Roman" w:cs="Times New Roman"/>
          <w:sz w:val="28"/>
          <w:szCs w:val="28"/>
        </w:rPr>
        <w:t>.</w:t>
      </w:r>
    </w:p>
    <w:p w14:paraId="68EEA556" w14:textId="0B1CC916" w:rsidR="00A87FE9" w:rsidRDefault="00A87FE9" w:rsidP="00640083">
      <w:pPr>
        <w:ind w:left="357" w:firstLine="709"/>
        <w:jc w:val="both"/>
        <w:rPr>
          <w:rFonts w:ascii="Times New Roman" w:hAnsi="Times New Roman" w:cs="Times New Roman"/>
          <w:sz w:val="24"/>
          <w:szCs w:val="24"/>
        </w:rPr>
      </w:pPr>
    </w:p>
    <w:p w14:paraId="6A5AFA0D" w14:textId="64FB495A" w:rsidR="00A87FE9" w:rsidRDefault="00A87FE9" w:rsidP="00640083">
      <w:pPr>
        <w:ind w:left="357" w:firstLine="709"/>
        <w:jc w:val="both"/>
        <w:rPr>
          <w:rFonts w:ascii="Times New Roman" w:hAnsi="Times New Roman" w:cs="Times New Roman"/>
          <w:sz w:val="24"/>
          <w:szCs w:val="24"/>
        </w:rPr>
      </w:pPr>
    </w:p>
    <w:p w14:paraId="1739EE6B" w14:textId="389EC011" w:rsidR="00A87FE9" w:rsidRDefault="00A87FE9" w:rsidP="00640083">
      <w:pPr>
        <w:ind w:left="357" w:firstLine="709"/>
        <w:jc w:val="both"/>
        <w:rPr>
          <w:rFonts w:ascii="Times New Roman" w:hAnsi="Times New Roman" w:cs="Times New Roman"/>
          <w:sz w:val="24"/>
          <w:szCs w:val="24"/>
        </w:rPr>
      </w:pPr>
    </w:p>
    <w:p w14:paraId="3D3B2917" w14:textId="5FFFFEE4" w:rsidR="002278DF" w:rsidRDefault="002278DF" w:rsidP="00640083">
      <w:pPr>
        <w:ind w:left="357" w:firstLine="709"/>
        <w:jc w:val="both"/>
        <w:rPr>
          <w:rFonts w:ascii="Times New Roman" w:hAnsi="Times New Roman" w:cs="Times New Roman"/>
          <w:sz w:val="24"/>
          <w:szCs w:val="24"/>
        </w:rPr>
      </w:pPr>
    </w:p>
    <w:p w14:paraId="7AE25FCB" w14:textId="51295C09" w:rsidR="002278DF" w:rsidRDefault="002278DF" w:rsidP="00640083">
      <w:pPr>
        <w:ind w:left="357" w:firstLine="709"/>
        <w:jc w:val="both"/>
        <w:rPr>
          <w:rFonts w:ascii="Times New Roman" w:hAnsi="Times New Roman" w:cs="Times New Roman"/>
          <w:sz w:val="24"/>
          <w:szCs w:val="24"/>
        </w:rPr>
      </w:pPr>
    </w:p>
    <w:p w14:paraId="3ABCABFF" w14:textId="3FC7F1F9" w:rsidR="002278DF" w:rsidRDefault="002278DF" w:rsidP="00640083">
      <w:pPr>
        <w:ind w:left="357" w:firstLine="709"/>
        <w:jc w:val="both"/>
        <w:rPr>
          <w:rFonts w:ascii="Times New Roman" w:hAnsi="Times New Roman" w:cs="Times New Roman"/>
          <w:sz w:val="24"/>
          <w:szCs w:val="24"/>
        </w:rPr>
      </w:pPr>
    </w:p>
    <w:p w14:paraId="749AC468" w14:textId="659DDF2F" w:rsidR="002278DF" w:rsidRDefault="002278DF" w:rsidP="00640083">
      <w:pPr>
        <w:ind w:left="357" w:firstLine="709"/>
        <w:jc w:val="both"/>
        <w:rPr>
          <w:rFonts w:ascii="Times New Roman" w:hAnsi="Times New Roman" w:cs="Times New Roman"/>
          <w:sz w:val="24"/>
          <w:szCs w:val="24"/>
        </w:rPr>
      </w:pPr>
    </w:p>
    <w:p w14:paraId="7487FCF7" w14:textId="2716FAC9" w:rsidR="002278DF" w:rsidRDefault="002278DF" w:rsidP="00640083">
      <w:pPr>
        <w:ind w:left="357" w:firstLine="709"/>
        <w:jc w:val="both"/>
        <w:rPr>
          <w:rFonts w:ascii="Times New Roman" w:hAnsi="Times New Roman" w:cs="Times New Roman"/>
          <w:sz w:val="24"/>
          <w:szCs w:val="24"/>
        </w:rPr>
      </w:pPr>
    </w:p>
    <w:p w14:paraId="379FC624" w14:textId="67FA81C6" w:rsidR="002278DF" w:rsidRDefault="002278DF" w:rsidP="00640083">
      <w:pPr>
        <w:ind w:left="357" w:firstLine="709"/>
        <w:jc w:val="both"/>
        <w:rPr>
          <w:rFonts w:ascii="Times New Roman" w:hAnsi="Times New Roman" w:cs="Times New Roman"/>
          <w:sz w:val="24"/>
          <w:szCs w:val="24"/>
        </w:rPr>
      </w:pPr>
    </w:p>
    <w:p w14:paraId="105176B4" w14:textId="1E649680" w:rsidR="002278DF" w:rsidRDefault="002278DF" w:rsidP="00640083">
      <w:pPr>
        <w:ind w:left="357" w:firstLine="709"/>
        <w:jc w:val="both"/>
        <w:rPr>
          <w:rFonts w:ascii="Times New Roman" w:hAnsi="Times New Roman" w:cs="Times New Roman"/>
          <w:sz w:val="24"/>
          <w:szCs w:val="24"/>
        </w:rPr>
      </w:pPr>
    </w:p>
    <w:p w14:paraId="13EE6693" w14:textId="7EB054C2" w:rsidR="002278DF" w:rsidRDefault="002278DF" w:rsidP="00640083">
      <w:pPr>
        <w:ind w:left="357" w:firstLine="709"/>
        <w:jc w:val="both"/>
        <w:rPr>
          <w:rFonts w:ascii="Times New Roman" w:hAnsi="Times New Roman" w:cs="Times New Roman"/>
          <w:sz w:val="24"/>
          <w:szCs w:val="24"/>
        </w:rPr>
      </w:pPr>
    </w:p>
    <w:p w14:paraId="4DB0A4EA" w14:textId="440AA8DA" w:rsidR="002278DF" w:rsidRDefault="002278DF" w:rsidP="00640083">
      <w:pPr>
        <w:ind w:left="357" w:firstLine="709"/>
        <w:jc w:val="both"/>
        <w:rPr>
          <w:rFonts w:ascii="Times New Roman" w:hAnsi="Times New Roman" w:cs="Times New Roman"/>
          <w:sz w:val="24"/>
          <w:szCs w:val="24"/>
        </w:rPr>
      </w:pPr>
    </w:p>
    <w:p w14:paraId="67FC9EA4" w14:textId="7D35C4AB" w:rsidR="002278DF" w:rsidRDefault="002278DF" w:rsidP="00640083">
      <w:pPr>
        <w:ind w:left="357" w:firstLine="709"/>
        <w:jc w:val="both"/>
        <w:rPr>
          <w:rFonts w:ascii="Times New Roman" w:hAnsi="Times New Roman" w:cs="Times New Roman"/>
          <w:sz w:val="24"/>
          <w:szCs w:val="24"/>
        </w:rPr>
      </w:pPr>
    </w:p>
    <w:p w14:paraId="12C6D586" w14:textId="5D87976F" w:rsidR="002278DF" w:rsidRDefault="002278DF" w:rsidP="00640083">
      <w:pPr>
        <w:ind w:left="357" w:firstLine="709"/>
        <w:jc w:val="both"/>
        <w:rPr>
          <w:rFonts w:ascii="Times New Roman" w:hAnsi="Times New Roman" w:cs="Times New Roman"/>
          <w:sz w:val="24"/>
          <w:szCs w:val="24"/>
        </w:rPr>
      </w:pPr>
    </w:p>
    <w:p w14:paraId="35C9736A" w14:textId="3ED9046E" w:rsidR="002278DF" w:rsidRDefault="002278DF" w:rsidP="00640083">
      <w:pPr>
        <w:ind w:left="357" w:firstLine="709"/>
        <w:jc w:val="both"/>
        <w:rPr>
          <w:rFonts w:ascii="Times New Roman" w:hAnsi="Times New Roman" w:cs="Times New Roman"/>
          <w:sz w:val="24"/>
          <w:szCs w:val="24"/>
        </w:rPr>
      </w:pPr>
    </w:p>
    <w:p w14:paraId="268BB9EB" w14:textId="364263AC" w:rsidR="002278DF" w:rsidRDefault="002278DF" w:rsidP="00640083">
      <w:pPr>
        <w:ind w:left="357" w:firstLine="709"/>
        <w:jc w:val="both"/>
        <w:rPr>
          <w:rFonts w:ascii="Times New Roman" w:hAnsi="Times New Roman" w:cs="Times New Roman"/>
          <w:sz w:val="24"/>
          <w:szCs w:val="24"/>
        </w:rPr>
      </w:pPr>
    </w:p>
    <w:p w14:paraId="2BF69C92" w14:textId="6868A587" w:rsidR="002278DF" w:rsidRDefault="002278DF" w:rsidP="00640083">
      <w:pPr>
        <w:ind w:left="357" w:firstLine="709"/>
        <w:jc w:val="both"/>
        <w:rPr>
          <w:rFonts w:ascii="Times New Roman" w:hAnsi="Times New Roman" w:cs="Times New Roman"/>
          <w:sz w:val="24"/>
          <w:szCs w:val="24"/>
        </w:rPr>
      </w:pPr>
    </w:p>
    <w:p w14:paraId="11A3098E" w14:textId="06CC799B" w:rsidR="002278DF" w:rsidRDefault="002278DF" w:rsidP="00640083">
      <w:pPr>
        <w:ind w:left="357" w:firstLine="709"/>
        <w:jc w:val="both"/>
        <w:rPr>
          <w:rFonts w:ascii="Times New Roman" w:hAnsi="Times New Roman" w:cs="Times New Roman"/>
          <w:sz w:val="24"/>
          <w:szCs w:val="24"/>
        </w:rPr>
      </w:pPr>
    </w:p>
    <w:p w14:paraId="6D61F54A" w14:textId="11934689" w:rsidR="002278DF" w:rsidRDefault="002278DF" w:rsidP="00640083">
      <w:pPr>
        <w:ind w:left="357" w:firstLine="709"/>
        <w:jc w:val="both"/>
        <w:rPr>
          <w:rFonts w:ascii="Times New Roman" w:hAnsi="Times New Roman" w:cs="Times New Roman"/>
          <w:sz w:val="24"/>
          <w:szCs w:val="24"/>
        </w:rPr>
      </w:pPr>
    </w:p>
    <w:p w14:paraId="5A05A858" w14:textId="53D9360C" w:rsidR="002278DF" w:rsidRDefault="002278DF" w:rsidP="00640083">
      <w:pPr>
        <w:ind w:left="357" w:firstLine="709"/>
        <w:jc w:val="both"/>
        <w:rPr>
          <w:rFonts w:ascii="Times New Roman" w:hAnsi="Times New Roman" w:cs="Times New Roman"/>
          <w:sz w:val="24"/>
          <w:szCs w:val="24"/>
        </w:rPr>
      </w:pPr>
    </w:p>
    <w:p w14:paraId="4EFB3A88" w14:textId="40B34429" w:rsidR="002278DF" w:rsidRDefault="002278DF" w:rsidP="00640083">
      <w:pPr>
        <w:ind w:left="357" w:firstLine="709"/>
        <w:jc w:val="both"/>
        <w:rPr>
          <w:rFonts w:ascii="Times New Roman" w:hAnsi="Times New Roman" w:cs="Times New Roman"/>
          <w:sz w:val="24"/>
          <w:szCs w:val="24"/>
        </w:rPr>
      </w:pPr>
    </w:p>
    <w:p w14:paraId="384ABEB9" w14:textId="3412366B" w:rsidR="002278DF" w:rsidRDefault="002278DF" w:rsidP="00640083">
      <w:pPr>
        <w:ind w:left="357" w:firstLine="709"/>
        <w:jc w:val="both"/>
        <w:rPr>
          <w:rFonts w:ascii="Times New Roman" w:hAnsi="Times New Roman" w:cs="Times New Roman"/>
          <w:sz w:val="24"/>
          <w:szCs w:val="24"/>
        </w:rPr>
      </w:pPr>
    </w:p>
    <w:p w14:paraId="39BE740C" w14:textId="6C331CDB" w:rsidR="002278DF" w:rsidRDefault="002278DF" w:rsidP="00640083">
      <w:pPr>
        <w:ind w:left="357" w:firstLine="709"/>
        <w:jc w:val="both"/>
        <w:rPr>
          <w:rFonts w:ascii="Times New Roman" w:hAnsi="Times New Roman" w:cs="Times New Roman"/>
          <w:sz w:val="24"/>
          <w:szCs w:val="24"/>
        </w:rPr>
      </w:pPr>
    </w:p>
    <w:p w14:paraId="7FE7004E" w14:textId="6BF31F12" w:rsidR="002278DF" w:rsidRDefault="002278DF" w:rsidP="00640083">
      <w:pPr>
        <w:ind w:left="357" w:firstLine="709"/>
        <w:jc w:val="both"/>
        <w:rPr>
          <w:rFonts w:ascii="Times New Roman" w:hAnsi="Times New Roman" w:cs="Times New Roman"/>
          <w:sz w:val="24"/>
          <w:szCs w:val="24"/>
        </w:rPr>
      </w:pPr>
    </w:p>
    <w:p w14:paraId="68FBE3C2" w14:textId="73ABEF52" w:rsidR="002278DF" w:rsidRDefault="002278DF" w:rsidP="00640083">
      <w:pPr>
        <w:ind w:left="357" w:firstLine="709"/>
        <w:jc w:val="both"/>
        <w:rPr>
          <w:rFonts w:ascii="Times New Roman" w:hAnsi="Times New Roman" w:cs="Times New Roman"/>
          <w:sz w:val="24"/>
          <w:szCs w:val="24"/>
        </w:rPr>
      </w:pPr>
    </w:p>
    <w:p w14:paraId="2609204A" w14:textId="263BC3A8" w:rsidR="002278DF" w:rsidRDefault="002278DF" w:rsidP="00640083">
      <w:pPr>
        <w:ind w:left="357" w:firstLine="709"/>
        <w:jc w:val="both"/>
        <w:rPr>
          <w:rFonts w:ascii="Times New Roman" w:hAnsi="Times New Roman" w:cs="Times New Roman"/>
          <w:sz w:val="24"/>
          <w:szCs w:val="24"/>
        </w:rPr>
      </w:pPr>
    </w:p>
    <w:p w14:paraId="5DCDB8A1" w14:textId="77777777" w:rsidR="002278DF" w:rsidRDefault="002278DF" w:rsidP="00640083">
      <w:pPr>
        <w:ind w:left="357" w:firstLine="709"/>
        <w:jc w:val="both"/>
        <w:rPr>
          <w:rFonts w:ascii="Times New Roman" w:hAnsi="Times New Roman" w:cs="Times New Roman"/>
          <w:sz w:val="24"/>
          <w:szCs w:val="24"/>
        </w:rPr>
      </w:pPr>
    </w:p>
    <w:p w14:paraId="5F58A13E" w14:textId="04F73DA1" w:rsidR="00A87FE9" w:rsidRDefault="00A87FE9" w:rsidP="00640083">
      <w:pPr>
        <w:ind w:left="357" w:firstLine="709"/>
        <w:jc w:val="both"/>
        <w:rPr>
          <w:rFonts w:ascii="Times New Roman" w:hAnsi="Times New Roman" w:cs="Times New Roman"/>
          <w:sz w:val="24"/>
          <w:szCs w:val="24"/>
        </w:rPr>
      </w:pPr>
    </w:p>
    <w:p w14:paraId="3AD227C4" w14:textId="7CA997FD" w:rsidR="0020075E" w:rsidRPr="007855A6" w:rsidRDefault="007855A6" w:rsidP="007855A6">
      <w:pPr>
        <w:pStyle w:val="1"/>
        <w:ind w:left="720"/>
        <w:jc w:val="center"/>
        <w:rPr>
          <w:rFonts w:ascii="Times New Roman" w:hAnsi="Times New Roman" w:cs="Times New Roman"/>
          <w:b/>
          <w:color w:val="000000" w:themeColor="text1"/>
          <w:sz w:val="28"/>
          <w:szCs w:val="28"/>
        </w:rPr>
      </w:pPr>
      <w:bookmarkStart w:id="3" w:name="_Toc71793395"/>
      <w:r w:rsidRPr="007855A6">
        <w:rPr>
          <w:rFonts w:ascii="Times New Roman" w:hAnsi="Times New Roman" w:cs="Times New Roman"/>
          <w:b/>
          <w:color w:val="000000" w:themeColor="text1"/>
          <w:sz w:val="28"/>
          <w:szCs w:val="28"/>
        </w:rPr>
        <w:lastRenderedPageBreak/>
        <w:t>2.</w:t>
      </w:r>
      <w:proofErr w:type="gramStart"/>
      <w:r w:rsidRPr="007855A6">
        <w:rPr>
          <w:rFonts w:ascii="Times New Roman" w:hAnsi="Times New Roman" w:cs="Times New Roman"/>
          <w:b/>
          <w:color w:val="000000" w:themeColor="text1"/>
          <w:sz w:val="28"/>
          <w:szCs w:val="28"/>
        </w:rPr>
        <w:t>2.</w:t>
      </w:r>
      <w:r w:rsidR="00BF44B5" w:rsidRPr="007855A6">
        <w:rPr>
          <w:rFonts w:ascii="Times New Roman" w:hAnsi="Times New Roman" w:cs="Times New Roman"/>
          <w:b/>
          <w:color w:val="000000" w:themeColor="text1"/>
          <w:sz w:val="28"/>
          <w:szCs w:val="28"/>
          <w:lang w:val="en-US"/>
        </w:rPr>
        <w:t>SWOT</w:t>
      </w:r>
      <w:proofErr w:type="gramEnd"/>
      <w:r w:rsidR="00BF44B5" w:rsidRPr="007855A6">
        <w:rPr>
          <w:rFonts w:ascii="Times New Roman" w:hAnsi="Times New Roman" w:cs="Times New Roman"/>
          <w:b/>
          <w:color w:val="000000" w:themeColor="text1"/>
          <w:sz w:val="28"/>
          <w:szCs w:val="28"/>
        </w:rPr>
        <w:t xml:space="preserve"> – анализ</w:t>
      </w:r>
      <w:r w:rsidR="004346F3" w:rsidRPr="007855A6">
        <w:rPr>
          <w:rFonts w:ascii="Times New Roman" w:hAnsi="Times New Roman" w:cs="Times New Roman"/>
          <w:b/>
          <w:color w:val="000000" w:themeColor="text1"/>
          <w:sz w:val="28"/>
          <w:szCs w:val="28"/>
        </w:rPr>
        <w:t>.</w:t>
      </w:r>
      <w:bookmarkEnd w:id="3"/>
    </w:p>
    <w:p w14:paraId="2B4C61B9" w14:textId="77777777" w:rsidR="00BF44B5" w:rsidRPr="007855A6" w:rsidRDefault="00BF44B5" w:rsidP="00A25E73">
      <w:pPr>
        <w:ind w:firstLine="709"/>
        <w:jc w:val="both"/>
        <w:rPr>
          <w:rFonts w:ascii="Times New Roman" w:hAnsi="Times New Roman" w:cs="Times New Roman"/>
          <w:sz w:val="28"/>
          <w:szCs w:val="28"/>
        </w:rPr>
      </w:pPr>
      <w:r w:rsidRPr="007855A6">
        <w:rPr>
          <w:rFonts w:ascii="Times New Roman" w:hAnsi="Times New Roman" w:cs="Times New Roman"/>
          <w:sz w:val="28"/>
          <w:szCs w:val="28"/>
          <w:lang w:val="en-US"/>
        </w:rPr>
        <w:t>SWOT</w:t>
      </w:r>
      <w:r w:rsidRPr="007855A6">
        <w:rPr>
          <w:rFonts w:ascii="Times New Roman" w:hAnsi="Times New Roman" w:cs="Times New Roman"/>
          <w:sz w:val="28"/>
          <w:szCs w:val="28"/>
        </w:rPr>
        <w:t xml:space="preserve"> – анализ мы можем использовать для реализации первых двух задач, то есть мы можем с помощью анализа рассмотреть деятельность организации за указанные периоды, обнаружить достоинства и недостатки организации, а так же с помощью данного метода мы можем понять, верна ли гипотеза.</w:t>
      </w:r>
    </w:p>
    <w:p w14:paraId="2C4DAFAE" w14:textId="004B6040" w:rsidR="00BF44B5" w:rsidRPr="007855A6" w:rsidRDefault="00BF44B5" w:rsidP="00BF44B5">
      <w:pPr>
        <w:jc w:val="both"/>
        <w:rPr>
          <w:rFonts w:ascii="Times New Roman" w:hAnsi="Times New Roman" w:cs="Times New Roman"/>
          <w:sz w:val="28"/>
          <w:szCs w:val="28"/>
        </w:rPr>
      </w:pPr>
      <w:r w:rsidRPr="007855A6">
        <w:rPr>
          <w:rFonts w:ascii="Times New Roman" w:hAnsi="Times New Roman" w:cs="Times New Roman"/>
          <w:b/>
          <w:sz w:val="28"/>
          <w:szCs w:val="28"/>
        </w:rPr>
        <w:t xml:space="preserve">Цель: </w:t>
      </w:r>
      <w:r w:rsidR="00C53DB1" w:rsidRPr="007855A6">
        <w:rPr>
          <w:rFonts w:ascii="Times New Roman" w:hAnsi="Times New Roman" w:cs="Times New Roman"/>
          <w:sz w:val="28"/>
          <w:szCs w:val="28"/>
        </w:rPr>
        <w:t xml:space="preserve">определение основных направлений </w:t>
      </w:r>
      <w:r w:rsidR="001C78F0" w:rsidRPr="007855A6">
        <w:rPr>
          <w:rFonts w:ascii="Times New Roman" w:hAnsi="Times New Roman" w:cs="Times New Roman"/>
          <w:sz w:val="28"/>
          <w:szCs w:val="28"/>
        </w:rPr>
        <w:t>развития организа</w:t>
      </w:r>
      <w:r w:rsidR="00C53DB1" w:rsidRPr="007855A6">
        <w:rPr>
          <w:rFonts w:ascii="Times New Roman" w:hAnsi="Times New Roman" w:cs="Times New Roman"/>
          <w:sz w:val="28"/>
          <w:szCs w:val="28"/>
        </w:rPr>
        <w:t>ции.</w:t>
      </w:r>
    </w:p>
    <w:p w14:paraId="3B5965E7" w14:textId="77777777" w:rsidR="00BF44B5" w:rsidRPr="007855A6" w:rsidRDefault="00BF44B5" w:rsidP="00BF44B5">
      <w:pPr>
        <w:jc w:val="both"/>
        <w:rPr>
          <w:rFonts w:ascii="Times New Roman" w:hAnsi="Times New Roman" w:cs="Times New Roman"/>
          <w:b/>
          <w:sz w:val="28"/>
          <w:szCs w:val="28"/>
        </w:rPr>
      </w:pPr>
      <w:r w:rsidRPr="007855A6">
        <w:rPr>
          <w:rFonts w:ascii="Times New Roman" w:hAnsi="Times New Roman" w:cs="Times New Roman"/>
          <w:b/>
          <w:sz w:val="28"/>
          <w:szCs w:val="28"/>
        </w:rPr>
        <w:t xml:space="preserve">Задачи: </w:t>
      </w:r>
    </w:p>
    <w:p w14:paraId="6FA71187" w14:textId="77777777" w:rsidR="00CF1CC8" w:rsidRPr="007855A6" w:rsidRDefault="00CF1CC8" w:rsidP="00CF1CC8">
      <w:pPr>
        <w:pStyle w:val="a3"/>
        <w:numPr>
          <w:ilvl w:val="0"/>
          <w:numId w:val="4"/>
        </w:numPr>
        <w:rPr>
          <w:rFonts w:ascii="Times New Roman" w:hAnsi="Times New Roman" w:cs="Times New Roman"/>
          <w:sz w:val="28"/>
          <w:szCs w:val="28"/>
        </w:rPr>
      </w:pPr>
      <w:r w:rsidRPr="007855A6">
        <w:rPr>
          <w:rFonts w:ascii="Times New Roman" w:hAnsi="Times New Roman" w:cs="Times New Roman"/>
          <w:sz w:val="28"/>
          <w:szCs w:val="28"/>
        </w:rPr>
        <w:t>Выявить преимущества и недостатки, связанные со структурой и деятельностью организации.</w:t>
      </w:r>
    </w:p>
    <w:p w14:paraId="7758543D" w14:textId="068BCE99" w:rsidR="00BF44B5" w:rsidRPr="007855A6" w:rsidRDefault="00CF1CC8" w:rsidP="00CF1CC8">
      <w:pPr>
        <w:pStyle w:val="a3"/>
        <w:numPr>
          <w:ilvl w:val="0"/>
          <w:numId w:val="4"/>
        </w:numPr>
        <w:rPr>
          <w:rFonts w:ascii="Times New Roman" w:hAnsi="Times New Roman" w:cs="Times New Roman"/>
          <w:sz w:val="28"/>
          <w:szCs w:val="28"/>
        </w:rPr>
      </w:pPr>
      <w:r w:rsidRPr="007855A6">
        <w:rPr>
          <w:rFonts w:ascii="Times New Roman" w:hAnsi="Times New Roman" w:cs="Times New Roman"/>
          <w:sz w:val="28"/>
          <w:szCs w:val="28"/>
        </w:rPr>
        <w:t>Выявить возможности и угрозы, связанные со структурой и деятельностью организации.</w:t>
      </w:r>
    </w:p>
    <w:p w14:paraId="3C81787B" w14:textId="27429E03" w:rsidR="00C53DB1" w:rsidRPr="007855A6" w:rsidRDefault="00C53DB1" w:rsidP="00CF1CC8">
      <w:pPr>
        <w:pStyle w:val="a3"/>
        <w:numPr>
          <w:ilvl w:val="0"/>
          <w:numId w:val="4"/>
        </w:numPr>
        <w:rPr>
          <w:rFonts w:ascii="Times New Roman" w:hAnsi="Times New Roman" w:cs="Times New Roman"/>
          <w:sz w:val="28"/>
          <w:szCs w:val="28"/>
        </w:rPr>
      </w:pPr>
      <w:r w:rsidRPr="007855A6">
        <w:rPr>
          <w:rFonts w:ascii="Times New Roman" w:hAnsi="Times New Roman" w:cs="Times New Roman"/>
          <w:sz w:val="28"/>
          <w:szCs w:val="28"/>
        </w:rPr>
        <w:t xml:space="preserve">Сформулировать рекомендации для развития деятельности </w:t>
      </w:r>
      <w:proofErr w:type="spellStart"/>
      <w:r w:rsidRPr="007855A6">
        <w:rPr>
          <w:rFonts w:ascii="Times New Roman" w:hAnsi="Times New Roman" w:cs="Times New Roman"/>
          <w:sz w:val="28"/>
          <w:szCs w:val="28"/>
        </w:rPr>
        <w:t>органиазции</w:t>
      </w:r>
      <w:proofErr w:type="spellEnd"/>
      <w:r w:rsidRPr="007855A6">
        <w:rPr>
          <w:rFonts w:ascii="Times New Roman" w:hAnsi="Times New Roman" w:cs="Times New Roman"/>
          <w:sz w:val="28"/>
          <w:szCs w:val="28"/>
        </w:rPr>
        <w:t>.</w:t>
      </w:r>
    </w:p>
    <w:p w14:paraId="1D33513C" w14:textId="36517EEB" w:rsidR="00A25E73" w:rsidRPr="007855A6" w:rsidRDefault="00167503" w:rsidP="00A25E73">
      <w:pPr>
        <w:rPr>
          <w:rFonts w:ascii="Times New Roman" w:hAnsi="Times New Roman" w:cs="Times New Roman"/>
          <w:sz w:val="28"/>
          <w:szCs w:val="28"/>
        </w:rPr>
      </w:pPr>
      <w:r w:rsidRPr="007855A6">
        <w:rPr>
          <w:rFonts w:ascii="Times New Roman" w:hAnsi="Times New Roman" w:cs="Times New Roman"/>
          <w:sz w:val="28"/>
          <w:szCs w:val="28"/>
        </w:rPr>
        <w:t xml:space="preserve"> </w:t>
      </w:r>
      <w:r w:rsidR="00A25E73" w:rsidRPr="007855A6">
        <w:rPr>
          <w:rFonts w:ascii="Times New Roman" w:hAnsi="Times New Roman" w:cs="Times New Roman"/>
          <w:b/>
          <w:sz w:val="28"/>
          <w:szCs w:val="28"/>
        </w:rPr>
        <w:t>Цель:</w:t>
      </w:r>
      <w:r w:rsidR="00A25E73" w:rsidRPr="007855A6">
        <w:rPr>
          <w:rFonts w:ascii="Times New Roman" w:hAnsi="Times New Roman" w:cs="Times New Roman"/>
          <w:sz w:val="28"/>
          <w:szCs w:val="28"/>
        </w:rPr>
        <w:t xml:space="preserve"> определение основных направлений развития организации «Союз женщин России» через высказывания и образ председателя организации Екатерины </w:t>
      </w:r>
      <w:proofErr w:type="spellStart"/>
      <w:r w:rsidR="00A25E73" w:rsidRPr="007855A6">
        <w:rPr>
          <w:rFonts w:ascii="Times New Roman" w:hAnsi="Times New Roman" w:cs="Times New Roman"/>
          <w:sz w:val="28"/>
          <w:szCs w:val="28"/>
        </w:rPr>
        <w:t>Лаховой</w:t>
      </w:r>
      <w:proofErr w:type="spellEnd"/>
      <w:r w:rsidR="00A25E73" w:rsidRPr="007855A6">
        <w:rPr>
          <w:rFonts w:ascii="Times New Roman" w:hAnsi="Times New Roman" w:cs="Times New Roman"/>
          <w:sz w:val="28"/>
          <w:szCs w:val="28"/>
        </w:rPr>
        <w:t>.</w:t>
      </w:r>
    </w:p>
    <w:p w14:paraId="54C02397" w14:textId="77777777" w:rsidR="00A25E73" w:rsidRPr="007855A6" w:rsidRDefault="00A25E73" w:rsidP="00A25E73">
      <w:pPr>
        <w:rPr>
          <w:rFonts w:ascii="Times New Roman" w:hAnsi="Times New Roman" w:cs="Times New Roman"/>
          <w:b/>
          <w:sz w:val="28"/>
          <w:szCs w:val="28"/>
        </w:rPr>
      </w:pPr>
      <w:r w:rsidRPr="007855A6">
        <w:rPr>
          <w:rFonts w:ascii="Times New Roman" w:hAnsi="Times New Roman" w:cs="Times New Roman"/>
          <w:b/>
          <w:sz w:val="28"/>
          <w:szCs w:val="28"/>
        </w:rPr>
        <w:t xml:space="preserve">Задачи: </w:t>
      </w:r>
    </w:p>
    <w:p w14:paraId="6A224BEB" w14:textId="77777777" w:rsidR="00A25E73" w:rsidRPr="007855A6" w:rsidRDefault="00A25E73" w:rsidP="00A25E73">
      <w:pPr>
        <w:rPr>
          <w:rFonts w:ascii="Times New Roman" w:hAnsi="Times New Roman" w:cs="Times New Roman"/>
          <w:sz w:val="28"/>
          <w:szCs w:val="28"/>
        </w:rPr>
      </w:pPr>
      <w:r w:rsidRPr="007855A6">
        <w:rPr>
          <w:rFonts w:ascii="Times New Roman" w:hAnsi="Times New Roman" w:cs="Times New Roman"/>
          <w:sz w:val="28"/>
          <w:szCs w:val="28"/>
        </w:rPr>
        <w:t>1.</w:t>
      </w:r>
      <w:r w:rsidRPr="007855A6">
        <w:rPr>
          <w:rFonts w:ascii="Times New Roman" w:hAnsi="Times New Roman" w:cs="Times New Roman"/>
          <w:sz w:val="28"/>
          <w:szCs w:val="28"/>
        </w:rPr>
        <w:tab/>
        <w:t>Выявить преимущества и недостатки, связанные со структурой и деятельностью организации.</w:t>
      </w:r>
    </w:p>
    <w:p w14:paraId="40C75E12" w14:textId="77777777" w:rsidR="00A25E73" w:rsidRPr="007855A6" w:rsidRDefault="00A25E73" w:rsidP="00A25E73">
      <w:pPr>
        <w:rPr>
          <w:rFonts w:ascii="Times New Roman" w:hAnsi="Times New Roman" w:cs="Times New Roman"/>
          <w:sz w:val="28"/>
          <w:szCs w:val="28"/>
        </w:rPr>
      </w:pPr>
      <w:r w:rsidRPr="007855A6">
        <w:rPr>
          <w:rFonts w:ascii="Times New Roman" w:hAnsi="Times New Roman" w:cs="Times New Roman"/>
          <w:sz w:val="28"/>
          <w:szCs w:val="28"/>
        </w:rPr>
        <w:t>2.</w:t>
      </w:r>
      <w:r w:rsidRPr="007855A6">
        <w:rPr>
          <w:rFonts w:ascii="Times New Roman" w:hAnsi="Times New Roman" w:cs="Times New Roman"/>
          <w:sz w:val="28"/>
          <w:szCs w:val="28"/>
        </w:rPr>
        <w:tab/>
        <w:t>Выявить возможности и угрозы, связанные со структурой и деятельностью организации.</w:t>
      </w:r>
    </w:p>
    <w:p w14:paraId="3B70C15D" w14:textId="77777777" w:rsidR="00A25E73" w:rsidRPr="007855A6" w:rsidRDefault="00A25E73" w:rsidP="00A25E73">
      <w:pPr>
        <w:rPr>
          <w:rFonts w:ascii="Times New Roman" w:hAnsi="Times New Roman" w:cs="Times New Roman"/>
          <w:sz w:val="28"/>
          <w:szCs w:val="28"/>
        </w:rPr>
      </w:pPr>
      <w:r w:rsidRPr="007855A6">
        <w:rPr>
          <w:rFonts w:ascii="Times New Roman" w:hAnsi="Times New Roman" w:cs="Times New Roman"/>
          <w:sz w:val="28"/>
          <w:szCs w:val="28"/>
        </w:rPr>
        <w:t>3.</w:t>
      </w:r>
      <w:r w:rsidRPr="007855A6">
        <w:rPr>
          <w:rFonts w:ascii="Times New Roman" w:hAnsi="Times New Roman" w:cs="Times New Roman"/>
          <w:sz w:val="28"/>
          <w:szCs w:val="28"/>
        </w:rPr>
        <w:tab/>
        <w:t>Сформулировать рекомендации для развития деятельности организации.</w:t>
      </w:r>
    </w:p>
    <w:p w14:paraId="6FB6EB0B" w14:textId="5532D35D" w:rsidR="00A25E73" w:rsidRPr="007855A6" w:rsidRDefault="002278DF" w:rsidP="00A25E73">
      <w:pPr>
        <w:rPr>
          <w:rFonts w:ascii="Times New Roman" w:hAnsi="Times New Roman" w:cs="Times New Roman"/>
          <w:sz w:val="28"/>
          <w:szCs w:val="28"/>
        </w:rPr>
      </w:pPr>
      <w:r>
        <w:rPr>
          <w:rFonts w:ascii="Times New Roman" w:hAnsi="Times New Roman" w:cs="Times New Roman"/>
          <w:sz w:val="28"/>
          <w:szCs w:val="28"/>
        </w:rPr>
        <w:t>Таблица 1. Сильные и слабые стороны организации.</w:t>
      </w:r>
    </w:p>
    <w:tbl>
      <w:tblPr>
        <w:tblStyle w:val="ac"/>
        <w:tblW w:w="0" w:type="auto"/>
        <w:tblLook w:val="04A0" w:firstRow="1" w:lastRow="0" w:firstColumn="1" w:lastColumn="0" w:noHBand="0" w:noVBand="1"/>
      </w:tblPr>
      <w:tblGrid>
        <w:gridCol w:w="2279"/>
        <w:gridCol w:w="2418"/>
        <w:gridCol w:w="2370"/>
        <w:gridCol w:w="2278"/>
      </w:tblGrid>
      <w:tr w:rsidR="00A25E73" w:rsidRPr="007855A6" w14:paraId="2EAAB2D0" w14:textId="77777777" w:rsidTr="00492DF7">
        <w:tc>
          <w:tcPr>
            <w:tcW w:w="2392" w:type="dxa"/>
          </w:tcPr>
          <w:p w14:paraId="5763F22A" w14:textId="77777777" w:rsidR="00A25E73" w:rsidRPr="007855A6" w:rsidRDefault="00A25E73" w:rsidP="00492DF7">
            <w:pPr>
              <w:jc w:val="center"/>
              <w:rPr>
                <w:rFonts w:ascii="Times New Roman" w:hAnsi="Times New Roman" w:cs="Times New Roman"/>
                <w:b/>
                <w:sz w:val="28"/>
                <w:szCs w:val="28"/>
              </w:rPr>
            </w:pPr>
            <w:r w:rsidRPr="007855A6">
              <w:rPr>
                <w:rFonts w:ascii="Times New Roman" w:hAnsi="Times New Roman" w:cs="Times New Roman"/>
                <w:b/>
                <w:sz w:val="28"/>
                <w:szCs w:val="28"/>
              </w:rPr>
              <w:t>Слабые стороны</w:t>
            </w:r>
          </w:p>
        </w:tc>
        <w:tc>
          <w:tcPr>
            <w:tcW w:w="2393" w:type="dxa"/>
          </w:tcPr>
          <w:p w14:paraId="304E2820" w14:textId="77777777" w:rsidR="00A25E73" w:rsidRPr="007855A6" w:rsidRDefault="00A25E73" w:rsidP="00492DF7">
            <w:pPr>
              <w:jc w:val="center"/>
              <w:rPr>
                <w:rFonts w:ascii="Times New Roman" w:hAnsi="Times New Roman" w:cs="Times New Roman"/>
                <w:b/>
                <w:sz w:val="28"/>
                <w:szCs w:val="28"/>
              </w:rPr>
            </w:pPr>
            <w:r w:rsidRPr="007855A6">
              <w:rPr>
                <w:rFonts w:ascii="Times New Roman" w:hAnsi="Times New Roman" w:cs="Times New Roman"/>
                <w:b/>
                <w:sz w:val="28"/>
                <w:szCs w:val="28"/>
              </w:rPr>
              <w:t>Сильные стороны</w:t>
            </w:r>
          </w:p>
        </w:tc>
        <w:tc>
          <w:tcPr>
            <w:tcW w:w="2393" w:type="dxa"/>
          </w:tcPr>
          <w:p w14:paraId="4166188F" w14:textId="77777777" w:rsidR="00A25E73" w:rsidRPr="007855A6" w:rsidRDefault="00A25E73" w:rsidP="00492DF7">
            <w:pPr>
              <w:jc w:val="center"/>
              <w:rPr>
                <w:rFonts w:ascii="Times New Roman" w:hAnsi="Times New Roman" w:cs="Times New Roman"/>
                <w:b/>
                <w:sz w:val="28"/>
                <w:szCs w:val="28"/>
              </w:rPr>
            </w:pPr>
            <w:r w:rsidRPr="007855A6">
              <w:rPr>
                <w:rFonts w:ascii="Times New Roman" w:hAnsi="Times New Roman" w:cs="Times New Roman"/>
                <w:b/>
                <w:sz w:val="28"/>
                <w:szCs w:val="28"/>
              </w:rPr>
              <w:t>Возможности</w:t>
            </w:r>
          </w:p>
        </w:tc>
        <w:tc>
          <w:tcPr>
            <w:tcW w:w="2393" w:type="dxa"/>
          </w:tcPr>
          <w:p w14:paraId="04C903FD" w14:textId="77777777" w:rsidR="00A25E73" w:rsidRPr="007855A6" w:rsidRDefault="00A25E73" w:rsidP="00492DF7">
            <w:pPr>
              <w:jc w:val="center"/>
              <w:rPr>
                <w:rFonts w:ascii="Times New Roman" w:hAnsi="Times New Roman" w:cs="Times New Roman"/>
                <w:b/>
                <w:sz w:val="28"/>
                <w:szCs w:val="28"/>
              </w:rPr>
            </w:pPr>
            <w:r w:rsidRPr="007855A6">
              <w:rPr>
                <w:rFonts w:ascii="Times New Roman" w:hAnsi="Times New Roman" w:cs="Times New Roman"/>
                <w:b/>
                <w:sz w:val="28"/>
                <w:szCs w:val="28"/>
              </w:rPr>
              <w:t>Угрозы</w:t>
            </w:r>
          </w:p>
        </w:tc>
      </w:tr>
      <w:tr w:rsidR="00A25E73" w:rsidRPr="007855A6" w14:paraId="1108EFE9" w14:textId="77777777" w:rsidTr="00492DF7">
        <w:tc>
          <w:tcPr>
            <w:tcW w:w="2392" w:type="dxa"/>
          </w:tcPr>
          <w:p w14:paraId="659AAE5A" w14:textId="3C60258A" w:rsidR="00A25E73" w:rsidRPr="007855A6" w:rsidRDefault="00864053" w:rsidP="00492DF7">
            <w:pPr>
              <w:pStyle w:val="a3"/>
              <w:numPr>
                <w:ilvl w:val="0"/>
                <w:numId w:val="17"/>
              </w:numPr>
              <w:rPr>
                <w:rFonts w:ascii="Times New Roman" w:hAnsi="Times New Roman" w:cs="Times New Roman"/>
                <w:sz w:val="28"/>
                <w:szCs w:val="28"/>
              </w:rPr>
            </w:pPr>
            <w:r w:rsidRPr="007855A6">
              <w:rPr>
                <w:rFonts w:ascii="Times New Roman" w:hAnsi="Times New Roman" w:cs="Times New Roman"/>
                <w:sz w:val="28"/>
                <w:szCs w:val="28"/>
              </w:rPr>
              <w:t>Акцент</w:t>
            </w:r>
            <w:r w:rsidR="00A25E73" w:rsidRPr="007855A6">
              <w:rPr>
                <w:rFonts w:ascii="Times New Roman" w:hAnsi="Times New Roman" w:cs="Times New Roman"/>
                <w:sz w:val="28"/>
                <w:szCs w:val="28"/>
              </w:rPr>
              <w:t xml:space="preserve"> выступлениях на двух/трех тема</w:t>
            </w:r>
            <w:r w:rsidRPr="007855A6">
              <w:rPr>
                <w:rFonts w:ascii="Times New Roman" w:hAnsi="Times New Roman" w:cs="Times New Roman"/>
                <w:sz w:val="28"/>
                <w:szCs w:val="28"/>
              </w:rPr>
              <w:t>х (в первую очередь материнство, затем националь</w:t>
            </w:r>
            <w:r w:rsidRPr="007855A6">
              <w:rPr>
                <w:rFonts w:ascii="Times New Roman" w:hAnsi="Times New Roman" w:cs="Times New Roman"/>
                <w:sz w:val="28"/>
                <w:szCs w:val="28"/>
              </w:rPr>
              <w:lastRenderedPageBreak/>
              <w:t>ная стратегия развития</w:t>
            </w:r>
            <w:r w:rsidR="0051445A" w:rsidRPr="007855A6">
              <w:rPr>
                <w:rFonts w:ascii="Times New Roman" w:hAnsi="Times New Roman" w:cs="Times New Roman"/>
                <w:sz w:val="28"/>
                <w:szCs w:val="28"/>
              </w:rPr>
              <w:t>)</w:t>
            </w:r>
            <w:r w:rsidR="004B7365" w:rsidRPr="007855A6">
              <w:rPr>
                <w:rFonts w:ascii="Times New Roman" w:hAnsi="Times New Roman" w:cs="Times New Roman"/>
                <w:sz w:val="28"/>
                <w:szCs w:val="28"/>
              </w:rPr>
              <w:t>;</w:t>
            </w:r>
          </w:p>
          <w:p w14:paraId="7A1F95E6" w14:textId="40969F67" w:rsidR="00A25E73" w:rsidRPr="007855A6" w:rsidRDefault="00A25E73" w:rsidP="00492DF7">
            <w:pPr>
              <w:pStyle w:val="a3"/>
              <w:numPr>
                <w:ilvl w:val="0"/>
                <w:numId w:val="17"/>
              </w:numPr>
              <w:rPr>
                <w:rFonts w:ascii="Times New Roman" w:hAnsi="Times New Roman" w:cs="Times New Roman"/>
                <w:sz w:val="28"/>
                <w:szCs w:val="28"/>
              </w:rPr>
            </w:pPr>
            <w:r w:rsidRPr="007855A6">
              <w:rPr>
                <w:rFonts w:ascii="Times New Roman" w:hAnsi="Times New Roman" w:cs="Times New Roman"/>
                <w:sz w:val="28"/>
                <w:szCs w:val="28"/>
              </w:rPr>
              <w:t>Слишком устарелые взгляды, касаемо дискурса женщина-лидер</w:t>
            </w:r>
            <w:r w:rsidR="004B7365" w:rsidRPr="007855A6">
              <w:rPr>
                <w:rFonts w:ascii="Times New Roman" w:hAnsi="Times New Roman" w:cs="Times New Roman"/>
                <w:sz w:val="28"/>
                <w:szCs w:val="28"/>
              </w:rPr>
              <w:t>;</w:t>
            </w:r>
          </w:p>
          <w:p w14:paraId="28C68547" w14:textId="67C74BA6" w:rsidR="00A25E73" w:rsidRPr="007855A6" w:rsidRDefault="00864053" w:rsidP="00492DF7">
            <w:pPr>
              <w:pStyle w:val="a3"/>
              <w:numPr>
                <w:ilvl w:val="0"/>
                <w:numId w:val="17"/>
              </w:numPr>
              <w:rPr>
                <w:rFonts w:ascii="Times New Roman" w:hAnsi="Times New Roman" w:cs="Times New Roman"/>
                <w:sz w:val="28"/>
                <w:szCs w:val="28"/>
              </w:rPr>
            </w:pPr>
            <w:r w:rsidRPr="007855A6">
              <w:rPr>
                <w:rFonts w:ascii="Times New Roman" w:hAnsi="Times New Roman" w:cs="Times New Roman"/>
                <w:sz w:val="28"/>
                <w:szCs w:val="28"/>
              </w:rPr>
              <w:t xml:space="preserve">Отсутствие профилей Екатерины </w:t>
            </w:r>
            <w:proofErr w:type="spellStart"/>
            <w:r w:rsidRPr="007855A6">
              <w:rPr>
                <w:rFonts w:ascii="Times New Roman" w:hAnsi="Times New Roman" w:cs="Times New Roman"/>
                <w:sz w:val="28"/>
                <w:szCs w:val="28"/>
              </w:rPr>
              <w:t>Лаховой</w:t>
            </w:r>
            <w:proofErr w:type="spellEnd"/>
            <w:r w:rsidRPr="007855A6">
              <w:rPr>
                <w:rFonts w:ascii="Times New Roman" w:hAnsi="Times New Roman" w:cs="Times New Roman"/>
                <w:sz w:val="28"/>
                <w:szCs w:val="28"/>
              </w:rPr>
              <w:t>, как председателя «Союза женщин России», в основных социальных сетях (</w:t>
            </w:r>
            <w:r w:rsidRPr="007855A6">
              <w:rPr>
                <w:rFonts w:ascii="Times New Roman" w:hAnsi="Times New Roman" w:cs="Times New Roman"/>
                <w:sz w:val="28"/>
                <w:szCs w:val="28"/>
                <w:lang w:val="en-US"/>
              </w:rPr>
              <w:t>Instagram</w:t>
            </w:r>
            <w:r w:rsidRPr="007855A6">
              <w:rPr>
                <w:rFonts w:ascii="Times New Roman" w:hAnsi="Times New Roman" w:cs="Times New Roman"/>
                <w:sz w:val="28"/>
                <w:szCs w:val="28"/>
              </w:rPr>
              <w:t xml:space="preserve">, </w:t>
            </w:r>
            <w:r w:rsidRPr="007855A6">
              <w:rPr>
                <w:rFonts w:ascii="Times New Roman" w:hAnsi="Times New Roman" w:cs="Times New Roman"/>
                <w:sz w:val="28"/>
                <w:szCs w:val="28"/>
                <w:lang w:val="en-US"/>
              </w:rPr>
              <w:t>Facebook</w:t>
            </w:r>
            <w:r w:rsidRPr="007855A6">
              <w:rPr>
                <w:rFonts w:ascii="Times New Roman" w:hAnsi="Times New Roman" w:cs="Times New Roman"/>
                <w:sz w:val="28"/>
                <w:szCs w:val="28"/>
              </w:rPr>
              <w:t xml:space="preserve">, </w:t>
            </w:r>
            <w:r w:rsidRPr="007855A6">
              <w:rPr>
                <w:rFonts w:ascii="Times New Roman" w:hAnsi="Times New Roman" w:cs="Times New Roman"/>
                <w:sz w:val="28"/>
                <w:szCs w:val="28"/>
                <w:lang w:val="en-US"/>
              </w:rPr>
              <w:t>Twitter</w:t>
            </w:r>
            <w:r w:rsidR="00E419ED" w:rsidRPr="007855A6">
              <w:rPr>
                <w:rFonts w:ascii="Times New Roman" w:hAnsi="Times New Roman" w:cs="Times New Roman"/>
                <w:sz w:val="28"/>
                <w:szCs w:val="28"/>
              </w:rPr>
              <w:t xml:space="preserve">, </w:t>
            </w:r>
            <w:proofErr w:type="spellStart"/>
            <w:r w:rsidR="00E419ED" w:rsidRPr="007855A6">
              <w:rPr>
                <w:rFonts w:ascii="Times New Roman" w:hAnsi="Times New Roman" w:cs="Times New Roman"/>
                <w:sz w:val="28"/>
                <w:szCs w:val="28"/>
              </w:rPr>
              <w:t>В</w:t>
            </w:r>
            <w:r w:rsidRPr="007855A6">
              <w:rPr>
                <w:rFonts w:ascii="Times New Roman" w:hAnsi="Times New Roman" w:cs="Times New Roman"/>
                <w:sz w:val="28"/>
                <w:szCs w:val="28"/>
              </w:rPr>
              <w:t>контакте</w:t>
            </w:r>
            <w:proofErr w:type="spellEnd"/>
            <w:r w:rsidRPr="007855A6">
              <w:rPr>
                <w:rFonts w:ascii="Times New Roman" w:hAnsi="Times New Roman" w:cs="Times New Roman"/>
                <w:sz w:val="28"/>
                <w:szCs w:val="28"/>
              </w:rPr>
              <w:t>)</w:t>
            </w:r>
            <w:r w:rsidR="0051445A" w:rsidRPr="007855A6">
              <w:rPr>
                <w:rFonts w:ascii="Times New Roman" w:hAnsi="Times New Roman" w:cs="Times New Roman"/>
                <w:sz w:val="28"/>
                <w:szCs w:val="28"/>
              </w:rPr>
              <w:t>;</w:t>
            </w:r>
          </w:p>
          <w:p w14:paraId="62F3BDD9" w14:textId="5D27FCD1" w:rsidR="00A25E73" w:rsidRPr="007855A6" w:rsidRDefault="004B7365" w:rsidP="00492DF7">
            <w:pPr>
              <w:pStyle w:val="a3"/>
              <w:numPr>
                <w:ilvl w:val="0"/>
                <w:numId w:val="17"/>
              </w:numPr>
              <w:rPr>
                <w:rFonts w:ascii="Times New Roman" w:hAnsi="Times New Roman" w:cs="Times New Roman"/>
                <w:sz w:val="28"/>
                <w:szCs w:val="28"/>
              </w:rPr>
            </w:pPr>
            <w:r w:rsidRPr="007855A6">
              <w:rPr>
                <w:rFonts w:ascii="Times New Roman" w:hAnsi="Times New Roman" w:cs="Times New Roman"/>
                <w:sz w:val="28"/>
                <w:szCs w:val="28"/>
              </w:rPr>
              <w:t xml:space="preserve">Отождествление идей </w:t>
            </w:r>
            <w:r w:rsidR="00A25E73" w:rsidRPr="007855A6">
              <w:rPr>
                <w:rFonts w:ascii="Times New Roman" w:hAnsi="Times New Roman" w:cs="Times New Roman"/>
                <w:sz w:val="28"/>
                <w:szCs w:val="28"/>
              </w:rPr>
              <w:t xml:space="preserve">Екатерины </w:t>
            </w:r>
            <w:proofErr w:type="spellStart"/>
            <w:r w:rsidR="00A25E73" w:rsidRPr="007855A6">
              <w:rPr>
                <w:rFonts w:ascii="Times New Roman" w:hAnsi="Times New Roman" w:cs="Times New Roman"/>
                <w:sz w:val="28"/>
                <w:szCs w:val="28"/>
              </w:rPr>
              <w:t>Лаховой</w:t>
            </w:r>
            <w:proofErr w:type="spellEnd"/>
            <w:r w:rsidR="00A25E73" w:rsidRPr="007855A6">
              <w:rPr>
                <w:rFonts w:ascii="Times New Roman" w:hAnsi="Times New Roman" w:cs="Times New Roman"/>
                <w:sz w:val="28"/>
                <w:szCs w:val="28"/>
              </w:rPr>
              <w:t xml:space="preserve"> с идеями «Союза женщин России».</w:t>
            </w:r>
          </w:p>
        </w:tc>
        <w:tc>
          <w:tcPr>
            <w:tcW w:w="2393" w:type="dxa"/>
          </w:tcPr>
          <w:p w14:paraId="3BC70B7E" w14:textId="69338FAE" w:rsidR="00A25E73" w:rsidRPr="007855A6" w:rsidRDefault="00A25E73" w:rsidP="00492DF7">
            <w:pPr>
              <w:pStyle w:val="a3"/>
              <w:numPr>
                <w:ilvl w:val="0"/>
                <w:numId w:val="16"/>
              </w:numPr>
              <w:rPr>
                <w:rFonts w:ascii="Times New Roman" w:hAnsi="Times New Roman" w:cs="Times New Roman"/>
                <w:sz w:val="28"/>
                <w:szCs w:val="28"/>
              </w:rPr>
            </w:pPr>
            <w:r w:rsidRPr="007855A6">
              <w:rPr>
                <w:rFonts w:ascii="Times New Roman" w:hAnsi="Times New Roman" w:cs="Times New Roman"/>
                <w:sz w:val="28"/>
                <w:szCs w:val="28"/>
              </w:rPr>
              <w:lastRenderedPageBreak/>
              <w:t>Выступления на мероприятиях государственного и международного масштаба</w:t>
            </w:r>
            <w:r w:rsidR="00C0534F" w:rsidRPr="007855A6">
              <w:rPr>
                <w:rFonts w:ascii="Times New Roman" w:hAnsi="Times New Roman" w:cs="Times New Roman"/>
                <w:sz w:val="28"/>
                <w:szCs w:val="28"/>
              </w:rPr>
              <w:t>;</w:t>
            </w:r>
          </w:p>
          <w:p w14:paraId="5E10BC8F" w14:textId="06E23587" w:rsidR="00A25E73" w:rsidRPr="007855A6" w:rsidRDefault="00A25E73" w:rsidP="00492DF7">
            <w:pPr>
              <w:pStyle w:val="a3"/>
              <w:numPr>
                <w:ilvl w:val="0"/>
                <w:numId w:val="16"/>
              </w:numPr>
              <w:rPr>
                <w:rFonts w:ascii="Times New Roman" w:hAnsi="Times New Roman" w:cs="Times New Roman"/>
                <w:sz w:val="28"/>
                <w:szCs w:val="28"/>
              </w:rPr>
            </w:pPr>
            <w:r w:rsidRPr="007855A6">
              <w:rPr>
                <w:rFonts w:ascii="Times New Roman" w:hAnsi="Times New Roman" w:cs="Times New Roman"/>
                <w:sz w:val="28"/>
                <w:szCs w:val="28"/>
              </w:rPr>
              <w:lastRenderedPageBreak/>
              <w:t>Узнаваемость образа в академической и научной среде</w:t>
            </w:r>
            <w:r w:rsidR="004B7365" w:rsidRPr="007855A6">
              <w:rPr>
                <w:rFonts w:ascii="Times New Roman" w:hAnsi="Times New Roman" w:cs="Times New Roman"/>
                <w:sz w:val="28"/>
                <w:szCs w:val="28"/>
              </w:rPr>
              <w:t>, а также среди СМИ</w:t>
            </w:r>
            <w:r w:rsidR="00C0534F" w:rsidRPr="007855A6">
              <w:rPr>
                <w:rFonts w:ascii="Times New Roman" w:hAnsi="Times New Roman" w:cs="Times New Roman"/>
                <w:sz w:val="28"/>
                <w:szCs w:val="28"/>
              </w:rPr>
              <w:t>;</w:t>
            </w:r>
          </w:p>
          <w:p w14:paraId="431EA758" w14:textId="522AC780" w:rsidR="00A25E73" w:rsidRPr="007855A6" w:rsidRDefault="00A25E73" w:rsidP="00492DF7">
            <w:pPr>
              <w:pStyle w:val="a3"/>
              <w:numPr>
                <w:ilvl w:val="0"/>
                <w:numId w:val="16"/>
              </w:numPr>
              <w:rPr>
                <w:rFonts w:ascii="Times New Roman" w:hAnsi="Times New Roman" w:cs="Times New Roman"/>
                <w:sz w:val="28"/>
                <w:szCs w:val="28"/>
              </w:rPr>
            </w:pPr>
            <w:r w:rsidRPr="007855A6">
              <w:rPr>
                <w:rFonts w:ascii="Times New Roman" w:hAnsi="Times New Roman" w:cs="Times New Roman"/>
                <w:sz w:val="28"/>
                <w:szCs w:val="28"/>
              </w:rPr>
              <w:t>Многолетний опыт работы в организации</w:t>
            </w:r>
            <w:r w:rsidR="00C0534F" w:rsidRPr="007855A6">
              <w:rPr>
                <w:rFonts w:ascii="Times New Roman" w:hAnsi="Times New Roman" w:cs="Times New Roman"/>
                <w:sz w:val="28"/>
                <w:szCs w:val="28"/>
              </w:rPr>
              <w:t>;</w:t>
            </w:r>
          </w:p>
          <w:p w14:paraId="0A06BC4E" w14:textId="63ADFC4A" w:rsidR="00A25E73" w:rsidRPr="007855A6" w:rsidRDefault="00A25E73" w:rsidP="00492DF7">
            <w:pPr>
              <w:pStyle w:val="a3"/>
              <w:numPr>
                <w:ilvl w:val="0"/>
                <w:numId w:val="16"/>
              </w:numPr>
              <w:rPr>
                <w:rFonts w:ascii="Times New Roman" w:hAnsi="Times New Roman" w:cs="Times New Roman"/>
                <w:sz w:val="28"/>
                <w:szCs w:val="28"/>
              </w:rPr>
            </w:pPr>
            <w:r w:rsidRPr="007855A6">
              <w:rPr>
                <w:rFonts w:ascii="Times New Roman" w:hAnsi="Times New Roman" w:cs="Times New Roman"/>
                <w:sz w:val="28"/>
                <w:szCs w:val="28"/>
              </w:rPr>
              <w:t>Многолетний опыт по выстраиванию взаимоотношений между организацией и властью</w:t>
            </w:r>
            <w:r w:rsidR="0051445A" w:rsidRPr="007855A6">
              <w:rPr>
                <w:rFonts w:ascii="Times New Roman" w:hAnsi="Times New Roman" w:cs="Times New Roman"/>
                <w:sz w:val="28"/>
                <w:szCs w:val="28"/>
              </w:rPr>
              <w:t>.</w:t>
            </w:r>
          </w:p>
          <w:p w14:paraId="3F72ADF0" w14:textId="77777777" w:rsidR="00A25E73" w:rsidRPr="007855A6" w:rsidRDefault="00A25E73" w:rsidP="00492DF7">
            <w:pPr>
              <w:pStyle w:val="a3"/>
              <w:rPr>
                <w:rFonts w:ascii="Times New Roman" w:hAnsi="Times New Roman" w:cs="Times New Roman"/>
                <w:sz w:val="28"/>
                <w:szCs w:val="28"/>
              </w:rPr>
            </w:pPr>
          </w:p>
        </w:tc>
        <w:tc>
          <w:tcPr>
            <w:tcW w:w="2393" w:type="dxa"/>
          </w:tcPr>
          <w:p w14:paraId="2D87B378" w14:textId="533C29D7" w:rsidR="00A25E73" w:rsidRPr="007855A6" w:rsidRDefault="00A25E73" w:rsidP="00492DF7">
            <w:pPr>
              <w:pStyle w:val="a3"/>
              <w:numPr>
                <w:ilvl w:val="0"/>
                <w:numId w:val="18"/>
              </w:numPr>
              <w:rPr>
                <w:rFonts w:ascii="Times New Roman" w:hAnsi="Times New Roman" w:cs="Times New Roman"/>
                <w:sz w:val="28"/>
                <w:szCs w:val="28"/>
              </w:rPr>
            </w:pPr>
            <w:r w:rsidRPr="007855A6">
              <w:rPr>
                <w:rFonts w:ascii="Times New Roman" w:hAnsi="Times New Roman" w:cs="Times New Roman"/>
                <w:sz w:val="28"/>
                <w:szCs w:val="28"/>
              </w:rPr>
              <w:lastRenderedPageBreak/>
              <w:t xml:space="preserve">Узнаваемость образа в научном сообществе влияет на экспертное сообщество, даёт возможность быть </w:t>
            </w:r>
            <w:r w:rsidRPr="007855A6">
              <w:rPr>
                <w:rFonts w:ascii="Times New Roman" w:hAnsi="Times New Roman" w:cs="Times New Roman"/>
                <w:sz w:val="28"/>
                <w:szCs w:val="28"/>
              </w:rPr>
              <w:lastRenderedPageBreak/>
              <w:t>услышанным, придаёт вес исследов</w:t>
            </w:r>
            <w:r w:rsidR="0051445A" w:rsidRPr="007855A6">
              <w:rPr>
                <w:rFonts w:ascii="Times New Roman" w:hAnsi="Times New Roman" w:cs="Times New Roman"/>
                <w:sz w:val="28"/>
                <w:szCs w:val="28"/>
              </w:rPr>
              <w:t>аниям и инициативам организации;</w:t>
            </w:r>
          </w:p>
          <w:p w14:paraId="49FCCFEB" w14:textId="6B0267E5" w:rsidR="00A25E73" w:rsidRPr="007855A6" w:rsidRDefault="00A25E73" w:rsidP="00492DF7">
            <w:pPr>
              <w:pStyle w:val="a3"/>
              <w:numPr>
                <w:ilvl w:val="0"/>
                <w:numId w:val="18"/>
              </w:numPr>
              <w:rPr>
                <w:rFonts w:ascii="Times New Roman" w:hAnsi="Times New Roman" w:cs="Times New Roman"/>
                <w:sz w:val="28"/>
                <w:szCs w:val="28"/>
              </w:rPr>
            </w:pPr>
            <w:r w:rsidRPr="007855A6">
              <w:rPr>
                <w:rFonts w:ascii="Times New Roman" w:hAnsi="Times New Roman" w:cs="Times New Roman"/>
                <w:sz w:val="28"/>
                <w:szCs w:val="28"/>
              </w:rPr>
              <w:t>Взаимодействие с федеральной властью позволяет фактически влиять на формирование национальных стратегий, влиять на выдвижение рассматриваемых законопроектов</w:t>
            </w:r>
            <w:r w:rsidR="004B7365" w:rsidRPr="007855A6">
              <w:rPr>
                <w:rFonts w:ascii="Times New Roman" w:hAnsi="Times New Roman" w:cs="Times New Roman"/>
                <w:sz w:val="28"/>
                <w:szCs w:val="28"/>
              </w:rPr>
              <w:t xml:space="preserve"> в Государственной Думе, а также влиять на Комиссии и Комитеты Государственной Думы.</w:t>
            </w:r>
          </w:p>
        </w:tc>
        <w:tc>
          <w:tcPr>
            <w:tcW w:w="2393" w:type="dxa"/>
          </w:tcPr>
          <w:p w14:paraId="02C15599" w14:textId="602D2D71" w:rsidR="00A25E73" w:rsidRPr="007855A6" w:rsidRDefault="00A25E73" w:rsidP="00492DF7">
            <w:pPr>
              <w:pStyle w:val="a3"/>
              <w:numPr>
                <w:ilvl w:val="0"/>
                <w:numId w:val="18"/>
              </w:numPr>
              <w:rPr>
                <w:rFonts w:ascii="Times New Roman" w:hAnsi="Times New Roman" w:cs="Times New Roman"/>
                <w:sz w:val="28"/>
                <w:szCs w:val="28"/>
              </w:rPr>
            </w:pPr>
            <w:r w:rsidRPr="007855A6">
              <w:rPr>
                <w:rFonts w:ascii="Times New Roman" w:hAnsi="Times New Roman" w:cs="Times New Roman"/>
                <w:sz w:val="28"/>
                <w:szCs w:val="28"/>
              </w:rPr>
              <w:lastRenderedPageBreak/>
              <w:t xml:space="preserve">Отождествление образа Екатерины </w:t>
            </w:r>
            <w:proofErr w:type="spellStart"/>
            <w:r w:rsidRPr="007855A6">
              <w:rPr>
                <w:rFonts w:ascii="Times New Roman" w:hAnsi="Times New Roman" w:cs="Times New Roman"/>
                <w:sz w:val="28"/>
                <w:szCs w:val="28"/>
              </w:rPr>
              <w:t>Лаховой</w:t>
            </w:r>
            <w:proofErr w:type="spellEnd"/>
            <w:r w:rsidRPr="007855A6">
              <w:rPr>
                <w:rFonts w:ascii="Times New Roman" w:hAnsi="Times New Roman" w:cs="Times New Roman"/>
                <w:sz w:val="28"/>
                <w:szCs w:val="28"/>
              </w:rPr>
              <w:t xml:space="preserve"> и имиджа «Союз женщин России»</w:t>
            </w:r>
            <w:r w:rsidR="0051445A" w:rsidRPr="007855A6">
              <w:rPr>
                <w:rFonts w:ascii="Times New Roman" w:hAnsi="Times New Roman" w:cs="Times New Roman"/>
                <w:sz w:val="28"/>
                <w:szCs w:val="28"/>
              </w:rPr>
              <w:t xml:space="preserve"> ведет к </w:t>
            </w:r>
            <w:r w:rsidR="0051445A" w:rsidRPr="007855A6">
              <w:rPr>
                <w:rFonts w:ascii="Times New Roman" w:hAnsi="Times New Roman" w:cs="Times New Roman"/>
                <w:sz w:val="28"/>
                <w:szCs w:val="28"/>
              </w:rPr>
              <w:lastRenderedPageBreak/>
              <w:t>низкой популярности организации</w:t>
            </w:r>
            <w:r w:rsidR="00C0534F" w:rsidRPr="007855A6">
              <w:rPr>
                <w:rFonts w:ascii="Times New Roman" w:hAnsi="Times New Roman" w:cs="Times New Roman"/>
                <w:sz w:val="28"/>
                <w:szCs w:val="28"/>
              </w:rPr>
              <w:t>;</w:t>
            </w:r>
          </w:p>
          <w:p w14:paraId="45842481" w14:textId="77777777" w:rsidR="00A25E73" w:rsidRPr="007855A6" w:rsidRDefault="00A25E73" w:rsidP="00492DF7">
            <w:pPr>
              <w:pStyle w:val="a3"/>
              <w:numPr>
                <w:ilvl w:val="0"/>
                <w:numId w:val="18"/>
              </w:numPr>
              <w:rPr>
                <w:rFonts w:ascii="Times New Roman" w:hAnsi="Times New Roman" w:cs="Times New Roman"/>
                <w:sz w:val="28"/>
                <w:szCs w:val="28"/>
              </w:rPr>
            </w:pPr>
            <w:r w:rsidRPr="007855A6">
              <w:rPr>
                <w:rFonts w:ascii="Times New Roman" w:hAnsi="Times New Roman" w:cs="Times New Roman"/>
                <w:sz w:val="28"/>
                <w:szCs w:val="28"/>
              </w:rPr>
              <w:t>Конфликт с общественность в силу устаревших взглядов и резких высказываний по теме материнства</w:t>
            </w:r>
            <w:r w:rsidR="0051445A" w:rsidRPr="007855A6">
              <w:rPr>
                <w:rFonts w:ascii="Times New Roman" w:hAnsi="Times New Roman" w:cs="Times New Roman"/>
                <w:sz w:val="28"/>
                <w:szCs w:val="28"/>
              </w:rPr>
              <w:t>;</w:t>
            </w:r>
          </w:p>
          <w:p w14:paraId="4DFD7F49" w14:textId="75DEC08E" w:rsidR="0051445A" w:rsidRPr="007855A6" w:rsidRDefault="0051445A" w:rsidP="00492DF7">
            <w:pPr>
              <w:pStyle w:val="a3"/>
              <w:numPr>
                <w:ilvl w:val="0"/>
                <w:numId w:val="18"/>
              </w:numPr>
              <w:rPr>
                <w:rFonts w:ascii="Times New Roman" w:hAnsi="Times New Roman" w:cs="Times New Roman"/>
                <w:sz w:val="28"/>
                <w:szCs w:val="28"/>
              </w:rPr>
            </w:pPr>
            <w:r w:rsidRPr="007855A6">
              <w:rPr>
                <w:rFonts w:ascii="Times New Roman" w:hAnsi="Times New Roman" w:cs="Times New Roman"/>
                <w:sz w:val="28"/>
                <w:szCs w:val="28"/>
              </w:rPr>
              <w:t xml:space="preserve">Отсутствие  </w:t>
            </w:r>
            <w:r w:rsidR="00C241BC" w:rsidRPr="007855A6">
              <w:rPr>
                <w:rFonts w:ascii="Times New Roman" w:hAnsi="Times New Roman" w:cs="Times New Roman"/>
                <w:sz w:val="28"/>
                <w:szCs w:val="28"/>
              </w:rPr>
              <w:t>новых современных каналов связи таких как социальные сети для трансляции идей организации на более широкий круг публики.</w:t>
            </w:r>
          </w:p>
        </w:tc>
      </w:tr>
    </w:tbl>
    <w:p w14:paraId="1EE886B4" w14:textId="77777777" w:rsidR="00A25E73" w:rsidRPr="007855A6" w:rsidRDefault="00A25E73" w:rsidP="00A25E73">
      <w:pPr>
        <w:rPr>
          <w:rFonts w:ascii="Times New Roman" w:hAnsi="Times New Roman" w:cs="Times New Roman"/>
          <w:sz w:val="28"/>
          <w:szCs w:val="28"/>
        </w:rPr>
      </w:pPr>
    </w:p>
    <w:p w14:paraId="59845EB0" w14:textId="2CA13D7C" w:rsidR="00A25E73" w:rsidRPr="007855A6" w:rsidRDefault="002278DF" w:rsidP="00A25E73">
      <w:pPr>
        <w:rPr>
          <w:rFonts w:ascii="Times New Roman" w:hAnsi="Times New Roman" w:cs="Times New Roman"/>
          <w:sz w:val="28"/>
          <w:szCs w:val="28"/>
          <w:lang w:val="ru"/>
        </w:rPr>
      </w:pPr>
      <w:r>
        <w:rPr>
          <w:rFonts w:ascii="Times New Roman" w:hAnsi="Times New Roman" w:cs="Times New Roman"/>
          <w:sz w:val="28"/>
          <w:szCs w:val="28"/>
          <w:lang w:val="ru"/>
        </w:rPr>
        <w:t>Таблица 2. Пересечение слабых и сильных сторон, возможностей и угроз.</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A25E73" w:rsidRPr="007855A6" w14:paraId="62BCB7D5" w14:textId="77777777" w:rsidTr="00492DF7">
        <w:tc>
          <w:tcPr>
            <w:tcW w:w="3009" w:type="dxa"/>
            <w:shd w:val="clear" w:color="auto" w:fill="auto"/>
            <w:tcMar>
              <w:top w:w="100" w:type="dxa"/>
              <w:left w:w="100" w:type="dxa"/>
              <w:bottom w:w="100" w:type="dxa"/>
              <w:right w:w="100" w:type="dxa"/>
            </w:tcMar>
          </w:tcPr>
          <w:p w14:paraId="463161B9" w14:textId="77777777" w:rsidR="00A25E73" w:rsidRPr="007855A6" w:rsidRDefault="00A25E73" w:rsidP="00492DF7">
            <w:pPr>
              <w:rPr>
                <w:rFonts w:ascii="Times New Roman" w:hAnsi="Times New Roman" w:cs="Times New Roman"/>
                <w:sz w:val="28"/>
                <w:szCs w:val="28"/>
                <w:lang w:val="ru"/>
              </w:rPr>
            </w:pPr>
          </w:p>
        </w:tc>
        <w:tc>
          <w:tcPr>
            <w:tcW w:w="3010" w:type="dxa"/>
            <w:shd w:val="clear" w:color="auto" w:fill="auto"/>
            <w:tcMar>
              <w:top w:w="100" w:type="dxa"/>
              <w:left w:w="100" w:type="dxa"/>
              <w:bottom w:w="100" w:type="dxa"/>
              <w:right w:w="100" w:type="dxa"/>
            </w:tcMar>
          </w:tcPr>
          <w:p w14:paraId="6F7EE39A" w14:textId="77777777" w:rsidR="00A25E73" w:rsidRPr="007855A6" w:rsidRDefault="00A25E73" w:rsidP="00492DF7">
            <w:pPr>
              <w:rPr>
                <w:rFonts w:ascii="Times New Roman" w:hAnsi="Times New Roman" w:cs="Times New Roman"/>
                <w:b/>
                <w:sz w:val="28"/>
                <w:szCs w:val="28"/>
                <w:lang w:val="ru"/>
              </w:rPr>
            </w:pPr>
            <w:r w:rsidRPr="007855A6">
              <w:rPr>
                <w:rFonts w:ascii="Times New Roman" w:hAnsi="Times New Roman" w:cs="Times New Roman"/>
                <w:b/>
                <w:sz w:val="28"/>
                <w:szCs w:val="28"/>
                <w:lang w:val="ru"/>
              </w:rPr>
              <w:t>Возможности</w:t>
            </w:r>
          </w:p>
        </w:tc>
        <w:tc>
          <w:tcPr>
            <w:tcW w:w="3010" w:type="dxa"/>
            <w:shd w:val="clear" w:color="auto" w:fill="auto"/>
            <w:tcMar>
              <w:top w:w="100" w:type="dxa"/>
              <w:left w:w="100" w:type="dxa"/>
              <w:bottom w:w="100" w:type="dxa"/>
              <w:right w:w="100" w:type="dxa"/>
            </w:tcMar>
          </w:tcPr>
          <w:p w14:paraId="71EE6C46" w14:textId="77777777" w:rsidR="00A25E73" w:rsidRPr="007855A6" w:rsidRDefault="00A25E73" w:rsidP="00492DF7">
            <w:pPr>
              <w:rPr>
                <w:rFonts w:ascii="Times New Roman" w:hAnsi="Times New Roman" w:cs="Times New Roman"/>
                <w:b/>
                <w:sz w:val="28"/>
                <w:szCs w:val="28"/>
                <w:lang w:val="ru"/>
              </w:rPr>
            </w:pPr>
            <w:r w:rsidRPr="007855A6">
              <w:rPr>
                <w:rFonts w:ascii="Times New Roman" w:hAnsi="Times New Roman" w:cs="Times New Roman"/>
                <w:b/>
                <w:sz w:val="28"/>
                <w:szCs w:val="28"/>
                <w:lang w:val="ru"/>
              </w:rPr>
              <w:t>Угрозы</w:t>
            </w:r>
          </w:p>
        </w:tc>
      </w:tr>
      <w:tr w:rsidR="00A25E73" w:rsidRPr="007855A6" w14:paraId="75516869" w14:textId="77777777" w:rsidTr="00492DF7">
        <w:tc>
          <w:tcPr>
            <w:tcW w:w="3009" w:type="dxa"/>
            <w:shd w:val="clear" w:color="auto" w:fill="auto"/>
            <w:tcMar>
              <w:top w:w="100" w:type="dxa"/>
              <w:left w:w="100" w:type="dxa"/>
              <w:bottom w:w="100" w:type="dxa"/>
              <w:right w:w="100" w:type="dxa"/>
            </w:tcMar>
          </w:tcPr>
          <w:p w14:paraId="7CE550B3" w14:textId="77777777" w:rsidR="00A25E73" w:rsidRPr="007855A6" w:rsidRDefault="00A25E73" w:rsidP="00492DF7">
            <w:pPr>
              <w:rPr>
                <w:rFonts w:ascii="Times New Roman" w:hAnsi="Times New Roman" w:cs="Times New Roman"/>
                <w:b/>
                <w:sz w:val="28"/>
                <w:szCs w:val="28"/>
                <w:lang w:val="ru"/>
              </w:rPr>
            </w:pPr>
            <w:r w:rsidRPr="007855A6">
              <w:rPr>
                <w:rFonts w:ascii="Times New Roman" w:hAnsi="Times New Roman" w:cs="Times New Roman"/>
                <w:b/>
                <w:sz w:val="28"/>
                <w:szCs w:val="28"/>
                <w:lang w:val="ru"/>
              </w:rPr>
              <w:lastRenderedPageBreak/>
              <w:t>Сильные стороны</w:t>
            </w:r>
          </w:p>
        </w:tc>
        <w:tc>
          <w:tcPr>
            <w:tcW w:w="3010" w:type="dxa"/>
            <w:shd w:val="clear" w:color="auto" w:fill="auto"/>
            <w:tcMar>
              <w:top w:w="100" w:type="dxa"/>
              <w:left w:w="100" w:type="dxa"/>
              <w:bottom w:w="100" w:type="dxa"/>
              <w:right w:w="100" w:type="dxa"/>
            </w:tcMar>
          </w:tcPr>
          <w:p w14:paraId="0455D991" w14:textId="1174F9FF" w:rsidR="00A25E73" w:rsidRPr="007855A6" w:rsidRDefault="00A25E73" w:rsidP="00492DF7">
            <w:pPr>
              <w:numPr>
                <w:ilvl w:val="0"/>
                <w:numId w:val="14"/>
              </w:numPr>
              <w:rPr>
                <w:rFonts w:ascii="Times New Roman" w:hAnsi="Times New Roman" w:cs="Times New Roman"/>
                <w:sz w:val="28"/>
                <w:szCs w:val="28"/>
                <w:lang w:val="ru"/>
              </w:rPr>
            </w:pPr>
            <w:r w:rsidRPr="007855A6">
              <w:rPr>
                <w:rFonts w:ascii="Times New Roman" w:hAnsi="Times New Roman" w:cs="Times New Roman"/>
                <w:sz w:val="28"/>
                <w:szCs w:val="28"/>
                <w:lang w:val="ru"/>
              </w:rPr>
              <w:t>Участие в различных выступлениях, авторитет в научном сообществе позволяют продвигать исследования «Союза женщин России»;</w:t>
            </w:r>
          </w:p>
          <w:p w14:paraId="4FA7675B" w14:textId="33A53BA4" w:rsidR="0039044E" w:rsidRPr="007855A6" w:rsidRDefault="0039044E" w:rsidP="00492DF7">
            <w:pPr>
              <w:numPr>
                <w:ilvl w:val="0"/>
                <w:numId w:val="14"/>
              </w:numPr>
              <w:rPr>
                <w:rFonts w:ascii="Times New Roman" w:hAnsi="Times New Roman" w:cs="Times New Roman"/>
                <w:sz w:val="28"/>
                <w:szCs w:val="28"/>
                <w:lang w:val="ru"/>
              </w:rPr>
            </w:pPr>
            <w:r w:rsidRPr="007855A6">
              <w:rPr>
                <w:rFonts w:ascii="Times New Roman" w:hAnsi="Times New Roman" w:cs="Times New Roman"/>
                <w:sz w:val="28"/>
                <w:szCs w:val="28"/>
                <w:lang w:val="ru"/>
              </w:rPr>
              <w:t xml:space="preserve">Многолетний опыт работы Екатерины </w:t>
            </w:r>
            <w:proofErr w:type="spellStart"/>
            <w:r w:rsidRPr="007855A6">
              <w:rPr>
                <w:rFonts w:ascii="Times New Roman" w:hAnsi="Times New Roman" w:cs="Times New Roman"/>
                <w:sz w:val="28"/>
                <w:szCs w:val="28"/>
                <w:lang w:val="ru"/>
              </w:rPr>
              <w:t>Лаховой</w:t>
            </w:r>
            <w:proofErr w:type="spellEnd"/>
            <w:r w:rsidRPr="007855A6">
              <w:rPr>
                <w:rFonts w:ascii="Times New Roman" w:hAnsi="Times New Roman" w:cs="Times New Roman"/>
                <w:sz w:val="28"/>
                <w:szCs w:val="28"/>
                <w:lang w:val="ru"/>
              </w:rPr>
              <w:t xml:space="preserve"> в организации позволяет организации </w:t>
            </w:r>
            <w:r w:rsidR="00897FC0" w:rsidRPr="007855A6">
              <w:rPr>
                <w:rFonts w:ascii="Times New Roman" w:hAnsi="Times New Roman" w:cs="Times New Roman"/>
                <w:sz w:val="28"/>
                <w:szCs w:val="28"/>
                <w:lang w:val="ru"/>
              </w:rPr>
              <w:t>склонять на свою позицию и сторону Комитеты и Комиссии Государственной Думы по вопросам, которые имеют важное значение для организации (материнство, защита прав детей, социальное обеспечение, домашнее насилие, брак, рождаемость и т.п.)</w:t>
            </w:r>
          </w:p>
          <w:p w14:paraId="6C8850F0" w14:textId="77777777" w:rsidR="00A25E73" w:rsidRPr="007855A6" w:rsidRDefault="00A25E73" w:rsidP="00492DF7">
            <w:pPr>
              <w:numPr>
                <w:ilvl w:val="0"/>
                <w:numId w:val="14"/>
              </w:numPr>
              <w:rPr>
                <w:rFonts w:ascii="Times New Roman" w:hAnsi="Times New Roman" w:cs="Times New Roman"/>
                <w:sz w:val="28"/>
                <w:szCs w:val="28"/>
                <w:lang w:val="ru"/>
              </w:rPr>
            </w:pPr>
            <w:r w:rsidRPr="007855A6">
              <w:rPr>
                <w:rFonts w:ascii="Times New Roman" w:hAnsi="Times New Roman" w:cs="Times New Roman"/>
                <w:sz w:val="28"/>
                <w:szCs w:val="28"/>
                <w:lang w:val="ru"/>
              </w:rPr>
              <w:t xml:space="preserve">Налаженные отношения с </w:t>
            </w:r>
            <w:r w:rsidRPr="007855A6">
              <w:rPr>
                <w:rFonts w:ascii="Times New Roman" w:hAnsi="Times New Roman" w:cs="Times New Roman"/>
                <w:sz w:val="28"/>
                <w:szCs w:val="28"/>
                <w:lang w:val="ru"/>
              </w:rPr>
              <w:lastRenderedPageBreak/>
              <w:t>федеральной, а также статус общественно-государственной организации способствуют дальнейшей успешной деятельности организации в области законодательства.</w:t>
            </w:r>
          </w:p>
        </w:tc>
        <w:tc>
          <w:tcPr>
            <w:tcW w:w="3010" w:type="dxa"/>
            <w:shd w:val="clear" w:color="auto" w:fill="auto"/>
            <w:tcMar>
              <w:top w:w="100" w:type="dxa"/>
              <w:left w:w="100" w:type="dxa"/>
              <w:bottom w:w="100" w:type="dxa"/>
              <w:right w:w="100" w:type="dxa"/>
            </w:tcMar>
          </w:tcPr>
          <w:p w14:paraId="513A3BB0" w14:textId="77777777" w:rsidR="00871957" w:rsidRPr="007855A6" w:rsidRDefault="00A25E73" w:rsidP="00871957">
            <w:pPr>
              <w:numPr>
                <w:ilvl w:val="0"/>
                <w:numId w:val="15"/>
              </w:numPr>
              <w:rPr>
                <w:rFonts w:ascii="Times New Roman" w:hAnsi="Times New Roman" w:cs="Times New Roman"/>
                <w:sz w:val="28"/>
                <w:szCs w:val="28"/>
                <w:lang w:val="ru"/>
              </w:rPr>
            </w:pPr>
            <w:r w:rsidRPr="007855A6">
              <w:rPr>
                <w:rFonts w:ascii="Times New Roman" w:hAnsi="Times New Roman" w:cs="Times New Roman"/>
                <w:sz w:val="28"/>
                <w:szCs w:val="28"/>
                <w:lang w:val="ru"/>
              </w:rPr>
              <w:lastRenderedPageBreak/>
              <w:t xml:space="preserve">Следя за динамикой деятельности организации «Союз женщин России», </w:t>
            </w:r>
            <w:r w:rsidR="00871957" w:rsidRPr="007855A6">
              <w:rPr>
                <w:rFonts w:ascii="Times New Roman" w:hAnsi="Times New Roman" w:cs="Times New Roman"/>
                <w:sz w:val="28"/>
                <w:szCs w:val="28"/>
                <w:lang w:val="ru"/>
              </w:rPr>
              <w:t xml:space="preserve">население воспринимает при этом перво-наперво высказывания </w:t>
            </w:r>
            <w:r w:rsidRPr="007855A6">
              <w:rPr>
                <w:rFonts w:ascii="Times New Roman" w:hAnsi="Times New Roman" w:cs="Times New Roman"/>
                <w:sz w:val="28"/>
                <w:szCs w:val="28"/>
                <w:lang w:val="ru"/>
              </w:rPr>
              <w:t xml:space="preserve">Екатерины </w:t>
            </w:r>
            <w:proofErr w:type="spellStart"/>
            <w:r w:rsidRPr="007855A6">
              <w:rPr>
                <w:rFonts w:ascii="Times New Roman" w:hAnsi="Times New Roman" w:cs="Times New Roman"/>
                <w:sz w:val="28"/>
                <w:szCs w:val="28"/>
                <w:lang w:val="ru"/>
              </w:rPr>
              <w:t>Лаховой</w:t>
            </w:r>
            <w:proofErr w:type="spellEnd"/>
            <w:r w:rsidRPr="007855A6">
              <w:rPr>
                <w:rFonts w:ascii="Times New Roman" w:hAnsi="Times New Roman" w:cs="Times New Roman"/>
                <w:sz w:val="28"/>
                <w:szCs w:val="28"/>
                <w:lang w:val="ru"/>
              </w:rPr>
              <w:t xml:space="preserve"> ввиду </w:t>
            </w:r>
            <w:r w:rsidR="00871957" w:rsidRPr="007855A6">
              <w:rPr>
                <w:rFonts w:ascii="Times New Roman" w:hAnsi="Times New Roman" w:cs="Times New Roman"/>
                <w:sz w:val="28"/>
                <w:szCs w:val="28"/>
                <w:lang w:val="ru"/>
              </w:rPr>
              <w:t xml:space="preserve">ее </w:t>
            </w:r>
            <w:r w:rsidRPr="007855A6">
              <w:rPr>
                <w:rFonts w:ascii="Times New Roman" w:hAnsi="Times New Roman" w:cs="Times New Roman"/>
                <w:sz w:val="28"/>
                <w:szCs w:val="28"/>
                <w:lang w:val="ru"/>
              </w:rPr>
              <w:t xml:space="preserve">сильного публичного образа </w:t>
            </w:r>
            <w:r w:rsidR="00871957" w:rsidRPr="007855A6">
              <w:rPr>
                <w:rFonts w:ascii="Times New Roman" w:hAnsi="Times New Roman" w:cs="Times New Roman"/>
                <w:sz w:val="28"/>
                <w:szCs w:val="28"/>
                <w:lang w:val="ru"/>
              </w:rPr>
              <w:t>в качестве председателя «Союза женщин России;</w:t>
            </w:r>
          </w:p>
          <w:p w14:paraId="461A2D87" w14:textId="0FD09D96" w:rsidR="00A25E73" w:rsidRPr="007855A6" w:rsidRDefault="00A25E73" w:rsidP="00871957">
            <w:pPr>
              <w:numPr>
                <w:ilvl w:val="0"/>
                <w:numId w:val="15"/>
              </w:numPr>
              <w:rPr>
                <w:rFonts w:ascii="Times New Roman" w:hAnsi="Times New Roman" w:cs="Times New Roman"/>
                <w:sz w:val="28"/>
                <w:szCs w:val="28"/>
                <w:lang w:val="ru"/>
              </w:rPr>
            </w:pPr>
            <w:r w:rsidRPr="007855A6">
              <w:rPr>
                <w:rFonts w:ascii="Times New Roman" w:hAnsi="Times New Roman" w:cs="Times New Roman"/>
                <w:sz w:val="28"/>
                <w:szCs w:val="28"/>
                <w:lang w:val="ru"/>
              </w:rPr>
              <w:t>Выстраивание и регулирование взаимоотношений с властью занимает большую часть работы, отсюда может быть непроработанные взаимоотношения с публикой и общественностью, со своей целевой аудиторией – женщинами.</w:t>
            </w:r>
          </w:p>
        </w:tc>
      </w:tr>
      <w:tr w:rsidR="00A25E73" w:rsidRPr="007855A6" w14:paraId="0CBB4C5C" w14:textId="77777777" w:rsidTr="00492DF7">
        <w:tc>
          <w:tcPr>
            <w:tcW w:w="3009" w:type="dxa"/>
            <w:shd w:val="clear" w:color="auto" w:fill="auto"/>
            <w:tcMar>
              <w:top w:w="100" w:type="dxa"/>
              <w:left w:w="100" w:type="dxa"/>
              <w:bottom w:w="100" w:type="dxa"/>
              <w:right w:w="100" w:type="dxa"/>
            </w:tcMar>
          </w:tcPr>
          <w:p w14:paraId="4F1F7237" w14:textId="77777777" w:rsidR="00A25E73" w:rsidRPr="007855A6" w:rsidRDefault="00A25E73" w:rsidP="00492DF7">
            <w:pPr>
              <w:rPr>
                <w:rFonts w:ascii="Times New Roman" w:hAnsi="Times New Roman" w:cs="Times New Roman"/>
                <w:b/>
                <w:sz w:val="28"/>
                <w:szCs w:val="28"/>
                <w:lang w:val="ru"/>
              </w:rPr>
            </w:pPr>
            <w:r w:rsidRPr="007855A6">
              <w:rPr>
                <w:rFonts w:ascii="Times New Roman" w:hAnsi="Times New Roman" w:cs="Times New Roman"/>
                <w:b/>
                <w:sz w:val="28"/>
                <w:szCs w:val="28"/>
                <w:lang w:val="ru"/>
              </w:rPr>
              <w:lastRenderedPageBreak/>
              <w:t>Слабые стороны</w:t>
            </w:r>
          </w:p>
        </w:tc>
        <w:tc>
          <w:tcPr>
            <w:tcW w:w="3010" w:type="dxa"/>
            <w:shd w:val="clear" w:color="auto" w:fill="auto"/>
            <w:tcMar>
              <w:top w:w="100" w:type="dxa"/>
              <w:left w:w="100" w:type="dxa"/>
              <w:bottom w:w="100" w:type="dxa"/>
              <w:right w:w="100" w:type="dxa"/>
            </w:tcMar>
          </w:tcPr>
          <w:p w14:paraId="046D7B61" w14:textId="77777777" w:rsidR="00A25E73" w:rsidRPr="007855A6" w:rsidRDefault="00A25E73" w:rsidP="00492DF7">
            <w:pPr>
              <w:rPr>
                <w:rFonts w:ascii="Times New Roman" w:hAnsi="Times New Roman" w:cs="Times New Roman"/>
                <w:sz w:val="28"/>
                <w:szCs w:val="28"/>
                <w:lang w:val="ru"/>
              </w:rPr>
            </w:pPr>
          </w:p>
          <w:p w14:paraId="7722F214" w14:textId="77777777" w:rsidR="00A25E73" w:rsidRPr="007855A6" w:rsidRDefault="00A25E73" w:rsidP="00492DF7">
            <w:pPr>
              <w:numPr>
                <w:ilvl w:val="0"/>
                <w:numId w:val="15"/>
              </w:numPr>
              <w:rPr>
                <w:rFonts w:ascii="Times New Roman" w:hAnsi="Times New Roman" w:cs="Times New Roman"/>
                <w:sz w:val="28"/>
                <w:szCs w:val="28"/>
                <w:lang w:val="ru"/>
              </w:rPr>
            </w:pPr>
            <w:r w:rsidRPr="007855A6">
              <w:rPr>
                <w:rFonts w:ascii="Times New Roman" w:hAnsi="Times New Roman" w:cs="Times New Roman"/>
                <w:sz w:val="28"/>
                <w:szCs w:val="28"/>
                <w:lang w:val="ru"/>
              </w:rPr>
              <w:t>Изменение статуса семьи в обществе может привести к утрате актуальности многих реализуемых организацией инициатив и акций и появлению необходимости в разработке новых.</w:t>
            </w:r>
          </w:p>
          <w:p w14:paraId="12ADF22A" w14:textId="77777777" w:rsidR="00A25E73" w:rsidRPr="007855A6" w:rsidRDefault="00A25E73" w:rsidP="00492DF7">
            <w:pPr>
              <w:numPr>
                <w:ilvl w:val="0"/>
                <w:numId w:val="15"/>
              </w:numPr>
              <w:rPr>
                <w:rFonts w:ascii="Times New Roman" w:hAnsi="Times New Roman" w:cs="Times New Roman"/>
                <w:sz w:val="28"/>
                <w:szCs w:val="28"/>
                <w:lang w:val="ru"/>
              </w:rPr>
            </w:pPr>
            <w:r w:rsidRPr="007855A6">
              <w:rPr>
                <w:rFonts w:ascii="Times New Roman" w:hAnsi="Times New Roman" w:cs="Times New Roman"/>
                <w:sz w:val="28"/>
                <w:szCs w:val="28"/>
                <w:lang w:val="ru"/>
              </w:rPr>
              <w:t xml:space="preserve">Отождествление высказываний Екатерины </w:t>
            </w:r>
            <w:proofErr w:type="spellStart"/>
            <w:r w:rsidRPr="007855A6">
              <w:rPr>
                <w:rFonts w:ascii="Times New Roman" w:hAnsi="Times New Roman" w:cs="Times New Roman"/>
                <w:sz w:val="28"/>
                <w:szCs w:val="28"/>
                <w:lang w:val="ru"/>
              </w:rPr>
              <w:t>Лаховой</w:t>
            </w:r>
            <w:proofErr w:type="spellEnd"/>
            <w:r w:rsidRPr="007855A6">
              <w:rPr>
                <w:rFonts w:ascii="Times New Roman" w:hAnsi="Times New Roman" w:cs="Times New Roman"/>
                <w:sz w:val="28"/>
                <w:szCs w:val="28"/>
                <w:lang w:val="ru"/>
              </w:rPr>
              <w:t xml:space="preserve"> с деятельностью организации ведёт к разногласиям не только среди </w:t>
            </w:r>
            <w:r w:rsidRPr="007855A6">
              <w:rPr>
                <w:rFonts w:ascii="Times New Roman" w:hAnsi="Times New Roman" w:cs="Times New Roman"/>
                <w:sz w:val="28"/>
                <w:szCs w:val="28"/>
                <w:lang w:val="ru"/>
              </w:rPr>
              <w:lastRenderedPageBreak/>
              <w:t>обычных членов организации, но и среди научного общества, а также международных контактов, следствием которого может быть потеря авторитета среди ученых, и уменьшение международного взаимодействия.</w:t>
            </w:r>
          </w:p>
        </w:tc>
        <w:tc>
          <w:tcPr>
            <w:tcW w:w="3010" w:type="dxa"/>
            <w:shd w:val="clear" w:color="auto" w:fill="auto"/>
            <w:tcMar>
              <w:top w:w="100" w:type="dxa"/>
              <w:left w:w="100" w:type="dxa"/>
              <w:bottom w:w="100" w:type="dxa"/>
              <w:right w:w="100" w:type="dxa"/>
            </w:tcMar>
          </w:tcPr>
          <w:p w14:paraId="24CD0A9F" w14:textId="77777777" w:rsidR="00611916" w:rsidRPr="007855A6" w:rsidRDefault="00611916" w:rsidP="00611916">
            <w:pPr>
              <w:pStyle w:val="a3"/>
              <w:numPr>
                <w:ilvl w:val="0"/>
                <w:numId w:val="15"/>
              </w:numPr>
              <w:rPr>
                <w:rFonts w:ascii="Times New Roman" w:hAnsi="Times New Roman" w:cs="Times New Roman"/>
                <w:sz w:val="28"/>
                <w:szCs w:val="28"/>
                <w:lang w:val="ru"/>
              </w:rPr>
            </w:pPr>
            <w:r w:rsidRPr="007855A6">
              <w:rPr>
                <w:rFonts w:ascii="Times New Roman" w:hAnsi="Times New Roman" w:cs="Times New Roman"/>
                <w:sz w:val="28"/>
                <w:szCs w:val="28"/>
                <w:lang w:val="ru"/>
              </w:rPr>
              <w:lastRenderedPageBreak/>
              <w:t>Потеря сторонников и части целевой аудитории ввиду отсутствия</w:t>
            </w:r>
            <w:r w:rsidR="00A25E73" w:rsidRPr="007855A6">
              <w:rPr>
                <w:rFonts w:ascii="Times New Roman" w:hAnsi="Times New Roman" w:cs="Times New Roman"/>
                <w:sz w:val="28"/>
                <w:szCs w:val="28"/>
                <w:lang w:val="ru"/>
              </w:rPr>
              <w:t xml:space="preserve"> механизмов решения конфликтов с общественностью по теме материнства </w:t>
            </w:r>
            <w:proofErr w:type="spellStart"/>
            <w:r w:rsidRPr="007855A6">
              <w:rPr>
                <w:rFonts w:ascii="Times New Roman" w:hAnsi="Times New Roman" w:cs="Times New Roman"/>
                <w:sz w:val="28"/>
                <w:szCs w:val="28"/>
                <w:lang w:val="ru"/>
              </w:rPr>
              <w:t>засчёт</w:t>
            </w:r>
            <w:proofErr w:type="spellEnd"/>
            <w:r w:rsidRPr="007855A6">
              <w:rPr>
                <w:rFonts w:ascii="Times New Roman" w:hAnsi="Times New Roman" w:cs="Times New Roman"/>
                <w:sz w:val="28"/>
                <w:szCs w:val="28"/>
                <w:lang w:val="ru"/>
              </w:rPr>
              <w:t xml:space="preserve"> неведения профилей в социальных сетях.</w:t>
            </w:r>
          </w:p>
          <w:p w14:paraId="66314F47" w14:textId="287F6884" w:rsidR="00A25E73" w:rsidRPr="007855A6" w:rsidRDefault="00A25E73" w:rsidP="00611916">
            <w:pPr>
              <w:pStyle w:val="a3"/>
              <w:numPr>
                <w:ilvl w:val="0"/>
                <w:numId w:val="15"/>
              </w:numPr>
              <w:rPr>
                <w:rFonts w:ascii="Times New Roman" w:hAnsi="Times New Roman" w:cs="Times New Roman"/>
                <w:sz w:val="28"/>
                <w:szCs w:val="28"/>
                <w:lang w:val="ru"/>
              </w:rPr>
            </w:pPr>
            <w:proofErr w:type="spellStart"/>
            <w:r w:rsidRPr="007855A6">
              <w:rPr>
                <w:rFonts w:ascii="Times New Roman" w:hAnsi="Times New Roman" w:cs="Times New Roman"/>
                <w:sz w:val="28"/>
                <w:szCs w:val="28"/>
                <w:lang w:val="ru"/>
              </w:rPr>
              <w:t>Непроработка</w:t>
            </w:r>
            <w:proofErr w:type="spellEnd"/>
            <w:r w:rsidRPr="007855A6">
              <w:rPr>
                <w:rFonts w:ascii="Times New Roman" w:hAnsi="Times New Roman" w:cs="Times New Roman"/>
                <w:sz w:val="28"/>
                <w:szCs w:val="28"/>
                <w:lang w:val="ru"/>
              </w:rPr>
              <w:t xml:space="preserve"> имиджа </w:t>
            </w:r>
            <w:r w:rsidR="000433AF" w:rsidRPr="007855A6">
              <w:rPr>
                <w:rFonts w:ascii="Times New Roman" w:hAnsi="Times New Roman" w:cs="Times New Roman"/>
                <w:sz w:val="28"/>
                <w:szCs w:val="28"/>
                <w:lang w:val="ru"/>
              </w:rPr>
              <w:t xml:space="preserve">и образа в глазах целевой аудитории главного </w:t>
            </w:r>
            <w:proofErr w:type="spellStart"/>
            <w:r w:rsidR="000433AF" w:rsidRPr="007855A6">
              <w:rPr>
                <w:rFonts w:ascii="Times New Roman" w:hAnsi="Times New Roman" w:cs="Times New Roman"/>
                <w:sz w:val="28"/>
                <w:szCs w:val="28"/>
                <w:lang w:val="ru"/>
              </w:rPr>
              <w:t>руководства,т</w:t>
            </w:r>
            <w:proofErr w:type="spellEnd"/>
            <w:r w:rsidR="000433AF" w:rsidRPr="007855A6">
              <w:rPr>
                <w:rFonts w:ascii="Times New Roman" w:hAnsi="Times New Roman" w:cs="Times New Roman"/>
                <w:sz w:val="28"/>
                <w:szCs w:val="28"/>
                <w:lang w:val="ru"/>
              </w:rPr>
              <w:t xml:space="preserve">. Е. Екатерины </w:t>
            </w:r>
            <w:proofErr w:type="spellStart"/>
            <w:r w:rsidR="000433AF" w:rsidRPr="007855A6">
              <w:rPr>
                <w:rFonts w:ascii="Times New Roman" w:hAnsi="Times New Roman" w:cs="Times New Roman"/>
                <w:sz w:val="28"/>
                <w:szCs w:val="28"/>
                <w:lang w:val="ru"/>
              </w:rPr>
              <w:t>Лаховой</w:t>
            </w:r>
            <w:proofErr w:type="spellEnd"/>
            <w:r w:rsidR="000433AF" w:rsidRPr="007855A6">
              <w:rPr>
                <w:rFonts w:ascii="Times New Roman" w:hAnsi="Times New Roman" w:cs="Times New Roman"/>
                <w:sz w:val="28"/>
                <w:szCs w:val="28"/>
                <w:lang w:val="ru"/>
              </w:rPr>
              <w:t xml:space="preserve"> как единственного публичного представителя </w:t>
            </w:r>
            <w:r w:rsidR="000433AF" w:rsidRPr="007855A6">
              <w:rPr>
                <w:rFonts w:ascii="Times New Roman" w:hAnsi="Times New Roman" w:cs="Times New Roman"/>
                <w:sz w:val="28"/>
                <w:szCs w:val="28"/>
                <w:lang w:val="ru"/>
              </w:rPr>
              <w:lastRenderedPageBreak/>
              <w:t xml:space="preserve">организации, </w:t>
            </w:r>
            <w:r w:rsidRPr="007855A6">
              <w:rPr>
                <w:rFonts w:ascii="Times New Roman" w:hAnsi="Times New Roman" w:cs="Times New Roman"/>
                <w:sz w:val="28"/>
                <w:szCs w:val="28"/>
                <w:lang w:val="ru"/>
              </w:rPr>
              <w:t>оказывает существенное влияние на восприятие</w:t>
            </w:r>
            <w:r w:rsidR="000433AF" w:rsidRPr="007855A6">
              <w:rPr>
                <w:rFonts w:ascii="Times New Roman" w:hAnsi="Times New Roman" w:cs="Times New Roman"/>
                <w:sz w:val="28"/>
                <w:szCs w:val="28"/>
                <w:lang w:val="ru"/>
              </w:rPr>
              <w:t xml:space="preserve"> населением идей организации</w:t>
            </w:r>
            <w:r w:rsidRPr="007855A6">
              <w:rPr>
                <w:rFonts w:ascii="Times New Roman" w:hAnsi="Times New Roman" w:cs="Times New Roman"/>
                <w:sz w:val="28"/>
                <w:szCs w:val="28"/>
                <w:lang w:val="ru"/>
              </w:rPr>
              <w:t>: непродуманный имидж</w:t>
            </w:r>
            <w:r w:rsidR="000433AF" w:rsidRPr="007855A6">
              <w:rPr>
                <w:rFonts w:ascii="Times New Roman" w:hAnsi="Times New Roman" w:cs="Times New Roman"/>
                <w:sz w:val="28"/>
                <w:szCs w:val="28"/>
                <w:lang w:val="ru"/>
              </w:rPr>
              <w:t xml:space="preserve"> в плане неаккуратных высказываний по теме материнства</w:t>
            </w:r>
            <w:r w:rsidRPr="007855A6">
              <w:rPr>
                <w:rFonts w:ascii="Times New Roman" w:hAnsi="Times New Roman" w:cs="Times New Roman"/>
                <w:sz w:val="28"/>
                <w:szCs w:val="28"/>
                <w:lang w:val="ru"/>
              </w:rPr>
              <w:t xml:space="preserve"> - низкие рейтинги у организации.</w:t>
            </w:r>
          </w:p>
        </w:tc>
      </w:tr>
    </w:tbl>
    <w:p w14:paraId="086D18AD" w14:textId="77777777" w:rsidR="00A25E73" w:rsidRPr="007855A6" w:rsidRDefault="00A25E73" w:rsidP="00C0534F">
      <w:pPr>
        <w:jc w:val="center"/>
        <w:rPr>
          <w:rFonts w:ascii="Times New Roman" w:hAnsi="Times New Roman" w:cs="Times New Roman"/>
          <w:b/>
          <w:sz w:val="28"/>
          <w:szCs w:val="28"/>
          <w:lang w:val="ru"/>
        </w:rPr>
      </w:pPr>
      <w:r w:rsidRPr="007855A6">
        <w:rPr>
          <w:rFonts w:ascii="Times New Roman" w:hAnsi="Times New Roman" w:cs="Times New Roman"/>
          <w:b/>
          <w:sz w:val="28"/>
          <w:szCs w:val="28"/>
          <w:lang w:val="ru"/>
        </w:rPr>
        <w:lastRenderedPageBreak/>
        <w:t>Рекомендации:</w:t>
      </w:r>
    </w:p>
    <w:p w14:paraId="5C58619D" w14:textId="77B8DEBE" w:rsidR="00A25E73" w:rsidRPr="007855A6" w:rsidRDefault="00A25E73" w:rsidP="00C0534F">
      <w:pPr>
        <w:rPr>
          <w:rFonts w:ascii="Times New Roman" w:hAnsi="Times New Roman" w:cs="Times New Roman"/>
          <w:sz w:val="28"/>
          <w:szCs w:val="28"/>
          <w:lang w:val="ru"/>
        </w:rPr>
      </w:pPr>
      <w:r w:rsidRPr="007855A6">
        <w:rPr>
          <w:rFonts w:ascii="Times New Roman" w:hAnsi="Times New Roman" w:cs="Times New Roman"/>
          <w:sz w:val="28"/>
          <w:szCs w:val="28"/>
          <w:lang w:val="ru"/>
        </w:rPr>
        <w:t xml:space="preserve">Рекомендации для повышения эффективности </w:t>
      </w:r>
      <w:r w:rsidR="00084ACB" w:rsidRPr="007855A6">
        <w:rPr>
          <w:rFonts w:ascii="Times New Roman" w:hAnsi="Times New Roman" w:cs="Times New Roman"/>
          <w:sz w:val="28"/>
          <w:szCs w:val="28"/>
          <w:lang w:val="ru"/>
        </w:rPr>
        <w:t xml:space="preserve">работы организации и проработки взаимосвязи образа Екатерины </w:t>
      </w:r>
      <w:proofErr w:type="spellStart"/>
      <w:r w:rsidR="00084ACB" w:rsidRPr="007855A6">
        <w:rPr>
          <w:rFonts w:ascii="Times New Roman" w:hAnsi="Times New Roman" w:cs="Times New Roman"/>
          <w:sz w:val="28"/>
          <w:szCs w:val="28"/>
          <w:lang w:val="ru"/>
        </w:rPr>
        <w:t>Лаховой</w:t>
      </w:r>
      <w:proofErr w:type="spellEnd"/>
      <w:r w:rsidR="00084ACB" w:rsidRPr="007855A6">
        <w:rPr>
          <w:rFonts w:ascii="Times New Roman" w:hAnsi="Times New Roman" w:cs="Times New Roman"/>
          <w:sz w:val="28"/>
          <w:szCs w:val="28"/>
          <w:lang w:val="ru"/>
        </w:rPr>
        <w:t xml:space="preserve"> с </w:t>
      </w:r>
      <w:r w:rsidR="00C0534F" w:rsidRPr="007855A6">
        <w:rPr>
          <w:rFonts w:ascii="Times New Roman" w:hAnsi="Times New Roman" w:cs="Times New Roman"/>
          <w:sz w:val="28"/>
          <w:szCs w:val="28"/>
          <w:lang w:val="ru"/>
        </w:rPr>
        <w:t>восприятием самой организации:</w:t>
      </w:r>
    </w:p>
    <w:p w14:paraId="45A5A9CA" w14:textId="4B600F0D" w:rsidR="00A25E73" w:rsidRPr="007855A6" w:rsidRDefault="00A25E73" w:rsidP="00084ACB">
      <w:pPr>
        <w:pStyle w:val="a3"/>
        <w:numPr>
          <w:ilvl w:val="0"/>
          <w:numId w:val="23"/>
        </w:numPr>
        <w:jc w:val="both"/>
        <w:rPr>
          <w:rFonts w:ascii="Times New Roman" w:hAnsi="Times New Roman" w:cs="Times New Roman"/>
          <w:sz w:val="28"/>
          <w:szCs w:val="28"/>
          <w:lang w:val="ru"/>
        </w:rPr>
      </w:pPr>
      <w:r w:rsidRPr="007855A6">
        <w:rPr>
          <w:rFonts w:ascii="Times New Roman" w:hAnsi="Times New Roman" w:cs="Times New Roman"/>
          <w:sz w:val="28"/>
          <w:szCs w:val="28"/>
          <w:lang w:val="ru"/>
        </w:rPr>
        <w:t xml:space="preserve">В качестве основных тем Екатерине </w:t>
      </w:r>
      <w:proofErr w:type="spellStart"/>
      <w:r w:rsidRPr="007855A6">
        <w:rPr>
          <w:rFonts w:ascii="Times New Roman" w:hAnsi="Times New Roman" w:cs="Times New Roman"/>
          <w:sz w:val="28"/>
          <w:szCs w:val="28"/>
          <w:lang w:val="ru"/>
        </w:rPr>
        <w:t>Лаховой</w:t>
      </w:r>
      <w:proofErr w:type="spellEnd"/>
      <w:r w:rsidRPr="007855A6">
        <w:rPr>
          <w:rFonts w:ascii="Times New Roman" w:hAnsi="Times New Roman" w:cs="Times New Roman"/>
          <w:sz w:val="28"/>
          <w:szCs w:val="28"/>
          <w:lang w:val="ru"/>
        </w:rPr>
        <w:t xml:space="preserve"> в ходе публичных выступлений следует добавлять иные темы, помимо</w:t>
      </w:r>
      <w:r w:rsidR="00244F27" w:rsidRPr="007855A6">
        <w:rPr>
          <w:rFonts w:ascii="Times New Roman" w:hAnsi="Times New Roman" w:cs="Times New Roman"/>
          <w:sz w:val="28"/>
          <w:szCs w:val="28"/>
          <w:lang w:val="ru"/>
        </w:rPr>
        <w:t xml:space="preserve"> темы</w:t>
      </w:r>
      <w:r w:rsidRPr="007855A6">
        <w:rPr>
          <w:rFonts w:ascii="Times New Roman" w:hAnsi="Times New Roman" w:cs="Times New Roman"/>
          <w:sz w:val="28"/>
          <w:szCs w:val="28"/>
          <w:lang w:val="ru"/>
        </w:rPr>
        <w:t xml:space="preserve"> материнства</w:t>
      </w:r>
      <w:r w:rsidR="00244F27" w:rsidRPr="007855A6">
        <w:rPr>
          <w:rFonts w:ascii="Times New Roman" w:hAnsi="Times New Roman" w:cs="Times New Roman"/>
          <w:sz w:val="28"/>
          <w:szCs w:val="28"/>
          <w:lang w:val="ru"/>
        </w:rPr>
        <w:t xml:space="preserve"> и темы о развитии национальной стратегии в интересах женщин</w:t>
      </w:r>
      <w:r w:rsidRPr="007855A6">
        <w:rPr>
          <w:rFonts w:ascii="Times New Roman" w:hAnsi="Times New Roman" w:cs="Times New Roman"/>
          <w:sz w:val="28"/>
          <w:szCs w:val="28"/>
          <w:lang w:val="ru"/>
        </w:rPr>
        <w:t xml:space="preserve">. </w:t>
      </w:r>
      <w:r w:rsidR="00244F27" w:rsidRPr="007855A6">
        <w:rPr>
          <w:rFonts w:ascii="Times New Roman" w:hAnsi="Times New Roman" w:cs="Times New Roman"/>
          <w:sz w:val="28"/>
          <w:szCs w:val="28"/>
          <w:lang w:val="ru"/>
        </w:rPr>
        <w:t xml:space="preserve">Эффективным будет, если Екатерина </w:t>
      </w:r>
      <w:proofErr w:type="spellStart"/>
      <w:r w:rsidR="00244F27" w:rsidRPr="007855A6">
        <w:rPr>
          <w:rFonts w:ascii="Times New Roman" w:hAnsi="Times New Roman" w:cs="Times New Roman"/>
          <w:sz w:val="28"/>
          <w:szCs w:val="28"/>
          <w:lang w:val="ru"/>
        </w:rPr>
        <w:t>Лахова</w:t>
      </w:r>
      <w:proofErr w:type="spellEnd"/>
      <w:r w:rsidR="00244F27" w:rsidRPr="007855A6">
        <w:rPr>
          <w:rFonts w:ascii="Times New Roman" w:hAnsi="Times New Roman" w:cs="Times New Roman"/>
          <w:sz w:val="28"/>
          <w:szCs w:val="28"/>
          <w:lang w:val="ru"/>
        </w:rPr>
        <w:t>, как председатель организации будет рассказывать на публичных выступлениях про поддержку</w:t>
      </w:r>
      <w:r w:rsidRPr="007855A6">
        <w:rPr>
          <w:rFonts w:ascii="Times New Roman" w:hAnsi="Times New Roman" w:cs="Times New Roman"/>
          <w:sz w:val="28"/>
          <w:szCs w:val="28"/>
          <w:lang w:val="ru"/>
        </w:rPr>
        <w:t xml:space="preserve"> прав женщин, про курируемы законопроекты</w:t>
      </w:r>
      <w:r w:rsidR="00244F27" w:rsidRPr="007855A6">
        <w:rPr>
          <w:rFonts w:ascii="Times New Roman" w:hAnsi="Times New Roman" w:cs="Times New Roman"/>
          <w:sz w:val="28"/>
          <w:szCs w:val="28"/>
          <w:lang w:val="ru"/>
        </w:rPr>
        <w:t xml:space="preserve"> в Государственную Думу</w:t>
      </w:r>
      <w:r w:rsidRPr="007855A6">
        <w:rPr>
          <w:rFonts w:ascii="Times New Roman" w:hAnsi="Times New Roman" w:cs="Times New Roman"/>
          <w:sz w:val="28"/>
          <w:szCs w:val="28"/>
          <w:lang w:val="ru"/>
        </w:rPr>
        <w:t>, рассказывать про</w:t>
      </w:r>
      <w:r w:rsidR="00244F27" w:rsidRPr="007855A6">
        <w:rPr>
          <w:rFonts w:ascii="Times New Roman" w:hAnsi="Times New Roman" w:cs="Times New Roman"/>
          <w:sz w:val="28"/>
          <w:szCs w:val="28"/>
          <w:lang w:val="ru"/>
        </w:rPr>
        <w:t xml:space="preserve"> национальные проекты, в которых</w:t>
      </w:r>
      <w:r w:rsidRPr="007855A6">
        <w:rPr>
          <w:rFonts w:ascii="Times New Roman" w:hAnsi="Times New Roman" w:cs="Times New Roman"/>
          <w:sz w:val="28"/>
          <w:szCs w:val="28"/>
          <w:lang w:val="ru"/>
        </w:rPr>
        <w:t xml:space="preserve"> участвует «Союз женщин России»</w:t>
      </w:r>
      <w:r w:rsidR="00244F27" w:rsidRPr="007855A6">
        <w:rPr>
          <w:rFonts w:ascii="Times New Roman" w:hAnsi="Times New Roman" w:cs="Times New Roman"/>
          <w:sz w:val="28"/>
          <w:szCs w:val="28"/>
          <w:lang w:val="ru"/>
        </w:rPr>
        <w:t>, про гранты, которые выигрывают их региональных подразделения</w:t>
      </w:r>
      <w:r w:rsidRPr="007855A6">
        <w:rPr>
          <w:rFonts w:ascii="Times New Roman" w:hAnsi="Times New Roman" w:cs="Times New Roman"/>
          <w:sz w:val="28"/>
          <w:szCs w:val="28"/>
          <w:lang w:val="ru"/>
        </w:rPr>
        <w:t>.</w:t>
      </w:r>
    </w:p>
    <w:p w14:paraId="54DFC583" w14:textId="76F4720C" w:rsidR="00EE2002" w:rsidRPr="007855A6" w:rsidRDefault="00433ACF" w:rsidP="00EE2002">
      <w:pPr>
        <w:pStyle w:val="a3"/>
        <w:numPr>
          <w:ilvl w:val="0"/>
          <w:numId w:val="23"/>
        </w:numPr>
        <w:jc w:val="both"/>
        <w:rPr>
          <w:rFonts w:ascii="Times New Roman" w:hAnsi="Times New Roman" w:cs="Times New Roman"/>
          <w:sz w:val="28"/>
          <w:szCs w:val="28"/>
          <w:lang w:val="ru"/>
        </w:rPr>
      </w:pPr>
      <w:r w:rsidRPr="007855A6">
        <w:rPr>
          <w:rFonts w:ascii="Times New Roman" w:hAnsi="Times New Roman" w:cs="Times New Roman"/>
          <w:sz w:val="28"/>
          <w:szCs w:val="28"/>
          <w:lang w:val="ru"/>
        </w:rPr>
        <w:t xml:space="preserve">Поскольку социальные сети сейчас </w:t>
      </w:r>
      <w:r w:rsidR="004A472B" w:rsidRPr="007855A6">
        <w:rPr>
          <w:rFonts w:ascii="Times New Roman" w:hAnsi="Times New Roman" w:cs="Times New Roman"/>
          <w:sz w:val="28"/>
          <w:szCs w:val="28"/>
          <w:lang w:val="ru"/>
        </w:rPr>
        <w:t xml:space="preserve">– это важный инструмент публичной персоны, в том числе активистов и политиков, </w:t>
      </w:r>
      <w:r w:rsidR="00404355" w:rsidRPr="007855A6">
        <w:rPr>
          <w:rFonts w:ascii="Times New Roman" w:hAnsi="Times New Roman" w:cs="Times New Roman"/>
          <w:sz w:val="28"/>
          <w:szCs w:val="28"/>
          <w:lang w:val="ru"/>
        </w:rPr>
        <w:t xml:space="preserve">необходимо, чтобы у представителей организации были профили в основных социальных сетях таких как </w:t>
      </w:r>
      <w:r w:rsidR="00404355" w:rsidRPr="007855A6">
        <w:rPr>
          <w:rFonts w:ascii="Times New Roman" w:hAnsi="Times New Roman" w:cs="Times New Roman"/>
          <w:sz w:val="28"/>
          <w:szCs w:val="28"/>
          <w:lang w:val="en-US"/>
        </w:rPr>
        <w:t>Instagram</w:t>
      </w:r>
      <w:r w:rsidR="00404355" w:rsidRPr="007855A6">
        <w:rPr>
          <w:rFonts w:ascii="Times New Roman" w:hAnsi="Times New Roman" w:cs="Times New Roman"/>
          <w:sz w:val="28"/>
          <w:szCs w:val="28"/>
        </w:rPr>
        <w:t xml:space="preserve">, </w:t>
      </w:r>
      <w:r w:rsidR="00404355" w:rsidRPr="007855A6">
        <w:rPr>
          <w:rFonts w:ascii="Times New Roman" w:hAnsi="Times New Roman" w:cs="Times New Roman"/>
          <w:sz w:val="28"/>
          <w:szCs w:val="28"/>
          <w:lang w:val="en-US"/>
        </w:rPr>
        <w:t>Twitter</w:t>
      </w:r>
      <w:r w:rsidR="00404355" w:rsidRPr="007855A6">
        <w:rPr>
          <w:rFonts w:ascii="Times New Roman" w:hAnsi="Times New Roman" w:cs="Times New Roman"/>
          <w:sz w:val="28"/>
          <w:szCs w:val="28"/>
        </w:rPr>
        <w:t xml:space="preserve">, </w:t>
      </w:r>
      <w:r w:rsidR="00404355" w:rsidRPr="007855A6">
        <w:rPr>
          <w:rFonts w:ascii="Times New Roman" w:hAnsi="Times New Roman" w:cs="Times New Roman"/>
          <w:sz w:val="28"/>
          <w:szCs w:val="28"/>
          <w:lang w:val="en-US"/>
        </w:rPr>
        <w:t>Facebook</w:t>
      </w:r>
      <w:r w:rsidR="00404355" w:rsidRPr="007855A6">
        <w:rPr>
          <w:rFonts w:ascii="Times New Roman" w:hAnsi="Times New Roman" w:cs="Times New Roman"/>
          <w:sz w:val="28"/>
          <w:szCs w:val="28"/>
        </w:rPr>
        <w:t xml:space="preserve"> и </w:t>
      </w:r>
      <w:proofErr w:type="spellStart"/>
      <w:r w:rsidR="00404355" w:rsidRPr="007855A6">
        <w:rPr>
          <w:rFonts w:ascii="Times New Roman" w:hAnsi="Times New Roman" w:cs="Times New Roman"/>
          <w:sz w:val="28"/>
          <w:szCs w:val="28"/>
        </w:rPr>
        <w:t>ВКонтакте</w:t>
      </w:r>
      <w:proofErr w:type="spellEnd"/>
      <w:r w:rsidR="00404355" w:rsidRPr="007855A6">
        <w:rPr>
          <w:rFonts w:ascii="Times New Roman" w:hAnsi="Times New Roman" w:cs="Times New Roman"/>
          <w:sz w:val="28"/>
          <w:szCs w:val="28"/>
        </w:rPr>
        <w:t xml:space="preserve">. Это нужно для того, чтобы люди могли узнать информацию об основных руководящих лиц организации непосредственно через самих руководителей. Данная мера повысит охват аудитории организации, позволит более точечно доводить информацию до своей целевой аудитории, а также добавится канал коммуникации </w:t>
      </w:r>
      <w:r w:rsidR="00DF0C19" w:rsidRPr="007855A6">
        <w:rPr>
          <w:rFonts w:ascii="Times New Roman" w:hAnsi="Times New Roman" w:cs="Times New Roman"/>
          <w:sz w:val="28"/>
          <w:szCs w:val="28"/>
        </w:rPr>
        <w:t>с аудиторией.</w:t>
      </w:r>
      <w:r w:rsidR="00EE2002" w:rsidRPr="007855A6">
        <w:rPr>
          <w:rFonts w:ascii="Times New Roman" w:hAnsi="Times New Roman" w:cs="Times New Roman"/>
          <w:sz w:val="28"/>
          <w:szCs w:val="28"/>
        </w:rPr>
        <w:t xml:space="preserve"> Весьма негативно сказывается на организации в целом, если у Екатерины </w:t>
      </w:r>
      <w:proofErr w:type="spellStart"/>
      <w:r w:rsidR="00EE2002" w:rsidRPr="007855A6">
        <w:rPr>
          <w:rFonts w:ascii="Times New Roman" w:hAnsi="Times New Roman" w:cs="Times New Roman"/>
          <w:sz w:val="28"/>
          <w:szCs w:val="28"/>
        </w:rPr>
        <w:t>Лаховой</w:t>
      </w:r>
      <w:proofErr w:type="spellEnd"/>
      <w:r w:rsidR="00EE2002" w:rsidRPr="007855A6">
        <w:rPr>
          <w:rFonts w:ascii="Times New Roman" w:hAnsi="Times New Roman" w:cs="Times New Roman"/>
          <w:sz w:val="28"/>
          <w:szCs w:val="28"/>
        </w:rPr>
        <w:t xml:space="preserve"> отсутствуют профили в социальных сетях, и вся информация с ее участием может быть </w:t>
      </w:r>
      <w:r w:rsidR="00EE2002" w:rsidRPr="007855A6">
        <w:rPr>
          <w:rFonts w:ascii="Times New Roman" w:hAnsi="Times New Roman" w:cs="Times New Roman"/>
          <w:sz w:val="28"/>
          <w:szCs w:val="28"/>
        </w:rPr>
        <w:lastRenderedPageBreak/>
        <w:t xml:space="preserve">опубликована только на официальном сайте «Союза женщин России». Для ведения </w:t>
      </w:r>
      <w:proofErr w:type="spellStart"/>
      <w:r w:rsidR="00EE2002" w:rsidRPr="007855A6">
        <w:rPr>
          <w:rFonts w:ascii="Times New Roman" w:hAnsi="Times New Roman" w:cs="Times New Roman"/>
          <w:sz w:val="28"/>
          <w:szCs w:val="28"/>
        </w:rPr>
        <w:t>профелей</w:t>
      </w:r>
      <w:proofErr w:type="spellEnd"/>
      <w:r w:rsidR="00EE2002" w:rsidRPr="007855A6">
        <w:rPr>
          <w:rFonts w:ascii="Times New Roman" w:hAnsi="Times New Roman" w:cs="Times New Roman"/>
          <w:sz w:val="28"/>
          <w:szCs w:val="28"/>
        </w:rPr>
        <w:t xml:space="preserve"> социальных сетей руководства организации можно нанять небольшой штат (1-2 человека) или же руководству пройти курсы </w:t>
      </w:r>
      <w:r w:rsidR="00EE2002" w:rsidRPr="007855A6">
        <w:rPr>
          <w:rFonts w:ascii="Times New Roman" w:hAnsi="Times New Roman" w:cs="Times New Roman"/>
          <w:sz w:val="28"/>
          <w:szCs w:val="28"/>
          <w:lang w:val="en-US"/>
        </w:rPr>
        <w:t>SMM</w:t>
      </w:r>
      <w:r w:rsidR="00EE2002" w:rsidRPr="007855A6">
        <w:rPr>
          <w:rFonts w:ascii="Times New Roman" w:hAnsi="Times New Roman" w:cs="Times New Roman"/>
          <w:sz w:val="28"/>
          <w:szCs w:val="28"/>
        </w:rPr>
        <w:t>-специалистов самостоятельно.</w:t>
      </w:r>
    </w:p>
    <w:p w14:paraId="38E269EB" w14:textId="4E7F954B" w:rsidR="00530650" w:rsidRPr="007855A6" w:rsidRDefault="00A76256" w:rsidP="00530650">
      <w:pPr>
        <w:pStyle w:val="a3"/>
        <w:numPr>
          <w:ilvl w:val="0"/>
          <w:numId w:val="23"/>
        </w:numPr>
        <w:jc w:val="both"/>
        <w:rPr>
          <w:rFonts w:ascii="Times New Roman" w:hAnsi="Times New Roman" w:cs="Times New Roman"/>
          <w:sz w:val="28"/>
          <w:szCs w:val="28"/>
        </w:rPr>
      </w:pPr>
      <w:r w:rsidRPr="007855A6">
        <w:rPr>
          <w:rFonts w:ascii="Times New Roman" w:hAnsi="Times New Roman" w:cs="Times New Roman"/>
          <w:sz w:val="28"/>
          <w:szCs w:val="28"/>
          <w:lang w:val="ru"/>
        </w:rPr>
        <w:t xml:space="preserve">Для повышения эффективности работы организации следует принимать во внимание тот факт, что трансляцию идей организации в публичное сообщество (выступление на конференции, интервью и т.п.) не должен осуществлять один представитель, как в случае «Союза женщин России» Екатерина </w:t>
      </w:r>
      <w:proofErr w:type="spellStart"/>
      <w:r w:rsidRPr="007855A6">
        <w:rPr>
          <w:rFonts w:ascii="Times New Roman" w:hAnsi="Times New Roman" w:cs="Times New Roman"/>
          <w:sz w:val="28"/>
          <w:szCs w:val="28"/>
          <w:lang w:val="ru"/>
        </w:rPr>
        <w:t>Лахова</w:t>
      </w:r>
      <w:proofErr w:type="spellEnd"/>
      <w:r w:rsidRPr="007855A6">
        <w:rPr>
          <w:rFonts w:ascii="Times New Roman" w:hAnsi="Times New Roman" w:cs="Times New Roman"/>
          <w:sz w:val="28"/>
          <w:szCs w:val="28"/>
          <w:lang w:val="ru"/>
        </w:rPr>
        <w:t xml:space="preserve"> является единственным каналом коммуникации на федеральную аудиторию</w:t>
      </w:r>
      <w:r w:rsidR="00530650" w:rsidRPr="007855A6">
        <w:rPr>
          <w:rFonts w:ascii="Times New Roman" w:hAnsi="Times New Roman" w:cs="Times New Roman"/>
          <w:sz w:val="28"/>
          <w:szCs w:val="28"/>
          <w:lang w:val="ru"/>
        </w:rPr>
        <w:t xml:space="preserve">. Важно давать понимать аудитории, что организация – это не один человек, уж тем более федерального масштаба. Необходимо, на публичное сообщество выводить также других представителей организации – например, заместителей председателя </w:t>
      </w:r>
      <w:proofErr w:type="spellStart"/>
      <w:r w:rsidR="00530650" w:rsidRPr="007855A6">
        <w:rPr>
          <w:rFonts w:ascii="Times New Roman" w:hAnsi="Times New Roman" w:cs="Times New Roman"/>
          <w:sz w:val="28"/>
          <w:szCs w:val="28"/>
        </w:rPr>
        <w:t>Савастьянову</w:t>
      </w:r>
      <w:proofErr w:type="spellEnd"/>
      <w:r w:rsidR="00530650" w:rsidRPr="007855A6">
        <w:rPr>
          <w:rFonts w:ascii="Times New Roman" w:hAnsi="Times New Roman" w:cs="Times New Roman"/>
          <w:sz w:val="28"/>
          <w:szCs w:val="28"/>
        </w:rPr>
        <w:t xml:space="preserve"> Ольгу Викторовну (заместитель Председателя Союза женщин России по общим вопросам), Германову Ольгу Михайловну (заместитель Председателя СЖР по Центральному федеральному округу), а также представителей из Бюро «Союза женщин России».</w:t>
      </w:r>
    </w:p>
    <w:p w14:paraId="2071E5AD" w14:textId="77777777" w:rsidR="00C0534F" w:rsidRPr="007855A6" w:rsidRDefault="00C0534F" w:rsidP="00C0534F">
      <w:pPr>
        <w:ind w:left="360"/>
        <w:jc w:val="both"/>
        <w:rPr>
          <w:rFonts w:ascii="Times New Roman" w:hAnsi="Times New Roman" w:cs="Times New Roman"/>
          <w:b/>
          <w:sz w:val="28"/>
          <w:szCs w:val="28"/>
          <w:lang w:val="ru"/>
        </w:rPr>
      </w:pPr>
    </w:p>
    <w:p w14:paraId="16A1FEF7" w14:textId="1072D569" w:rsidR="00A25E73" w:rsidRPr="007855A6" w:rsidRDefault="00A25E73" w:rsidP="00C0534F">
      <w:pPr>
        <w:ind w:left="360"/>
        <w:jc w:val="center"/>
        <w:rPr>
          <w:rFonts w:ascii="Times New Roman" w:hAnsi="Times New Roman" w:cs="Times New Roman"/>
          <w:sz w:val="28"/>
          <w:szCs w:val="28"/>
          <w:lang w:val="ru"/>
        </w:rPr>
      </w:pPr>
      <w:r w:rsidRPr="007855A6">
        <w:rPr>
          <w:rFonts w:ascii="Times New Roman" w:hAnsi="Times New Roman" w:cs="Times New Roman"/>
          <w:b/>
          <w:sz w:val="28"/>
          <w:szCs w:val="28"/>
          <w:lang w:val="ru"/>
        </w:rPr>
        <w:t>Вывод:</w:t>
      </w:r>
    </w:p>
    <w:p w14:paraId="17C4250B" w14:textId="5F6243A4" w:rsidR="00A87FE9" w:rsidRDefault="00A25E73" w:rsidP="00BF662E">
      <w:pPr>
        <w:jc w:val="both"/>
        <w:rPr>
          <w:rFonts w:ascii="Times New Roman" w:hAnsi="Times New Roman" w:cs="Times New Roman"/>
          <w:sz w:val="28"/>
          <w:szCs w:val="28"/>
          <w:lang w:val="ru"/>
        </w:rPr>
      </w:pPr>
      <w:r w:rsidRPr="007855A6">
        <w:rPr>
          <w:rFonts w:ascii="Times New Roman" w:hAnsi="Times New Roman" w:cs="Times New Roman"/>
          <w:sz w:val="28"/>
          <w:szCs w:val="28"/>
          <w:lang w:val="ru"/>
        </w:rPr>
        <w:t xml:space="preserve">Образ Екатерины </w:t>
      </w:r>
      <w:proofErr w:type="spellStart"/>
      <w:r w:rsidRPr="007855A6">
        <w:rPr>
          <w:rFonts w:ascii="Times New Roman" w:hAnsi="Times New Roman" w:cs="Times New Roman"/>
          <w:sz w:val="28"/>
          <w:szCs w:val="28"/>
          <w:lang w:val="ru"/>
        </w:rPr>
        <w:t>Лаховой</w:t>
      </w:r>
      <w:proofErr w:type="spellEnd"/>
      <w:r w:rsidRPr="007855A6">
        <w:rPr>
          <w:rFonts w:ascii="Times New Roman" w:hAnsi="Times New Roman" w:cs="Times New Roman"/>
          <w:sz w:val="28"/>
          <w:szCs w:val="28"/>
          <w:lang w:val="ru"/>
        </w:rPr>
        <w:t xml:space="preserve"> сильно влияет на специфику деятельности «Союза женщин России», а также на восприятие организации аудиторией. Сильные стороны заключаются в, например, авторитете в научном сообществе и узнаваемости, которые позволяют реализовать возможности организации на международном и федеральном уровне. Однако слабые стороны, такие как</w:t>
      </w:r>
      <w:r w:rsidRPr="007855A6">
        <w:rPr>
          <w:rFonts w:ascii="Times New Roman" w:hAnsi="Times New Roman" w:cs="Times New Roman"/>
          <w:sz w:val="28"/>
          <w:szCs w:val="28"/>
        </w:rPr>
        <w:t xml:space="preserve"> отсутствие взаимодействия с Интернет-СМИ (социальные сети) и акцент в выступлениях на двух/трех темах (в первую очередь материнство) </w:t>
      </w:r>
      <w:r w:rsidRPr="007855A6">
        <w:rPr>
          <w:rFonts w:ascii="Times New Roman" w:hAnsi="Times New Roman" w:cs="Times New Roman"/>
          <w:sz w:val="28"/>
          <w:szCs w:val="28"/>
          <w:lang w:val="ru"/>
        </w:rPr>
        <w:t>негативно влияют на дальнейшее развитие «Союза женщин». В связи с этим необходимо минимизировать или нейтрализовать недостатки организации для того, чтобы редуцировать степень влияния уг</w:t>
      </w:r>
      <w:r w:rsidR="007855A6">
        <w:rPr>
          <w:rFonts w:ascii="Times New Roman" w:hAnsi="Times New Roman" w:cs="Times New Roman"/>
          <w:sz w:val="28"/>
          <w:szCs w:val="28"/>
          <w:lang w:val="ru"/>
        </w:rPr>
        <w:t>роз на деятельность организации.</w:t>
      </w:r>
    </w:p>
    <w:p w14:paraId="57C9CD1C" w14:textId="6806A0E0" w:rsidR="00D329F1" w:rsidRDefault="00D329F1" w:rsidP="00BF662E">
      <w:pPr>
        <w:jc w:val="both"/>
        <w:rPr>
          <w:rFonts w:ascii="Times New Roman" w:hAnsi="Times New Roman" w:cs="Times New Roman"/>
          <w:sz w:val="28"/>
          <w:szCs w:val="28"/>
          <w:lang w:val="ru"/>
        </w:rPr>
      </w:pPr>
    </w:p>
    <w:p w14:paraId="61569674" w14:textId="20BCF683" w:rsidR="00D329F1" w:rsidRDefault="00D329F1" w:rsidP="00BF662E">
      <w:pPr>
        <w:jc w:val="both"/>
        <w:rPr>
          <w:rFonts w:ascii="Times New Roman" w:hAnsi="Times New Roman" w:cs="Times New Roman"/>
          <w:sz w:val="28"/>
          <w:szCs w:val="28"/>
          <w:lang w:val="ru"/>
        </w:rPr>
      </w:pPr>
    </w:p>
    <w:p w14:paraId="0C49C3B4" w14:textId="5FBAC41C" w:rsidR="00D329F1" w:rsidRDefault="00D329F1" w:rsidP="00BF662E">
      <w:pPr>
        <w:jc w:val="both"/>
        <w:rPr>
          <w:rFonts w:ascii="Times New Roman" w:hAnsi="Times New Roman" w:cs="Times New Roman"/>
          <w:sz w:val="28"/>
          <w:szCs w:val="28"/>
          <w:lang w:val="ru"/>
        </w:rPr>
      </w:pPr>
    </w:p>
    <w:p w14:paraId="1B024B67" w14:textId="075121E2" w:rsidR="00D329F1" w:rsidRDefault="00D329F1" w:rsidP="00BF662E">
      <w:pPr>
        <w:jc w:val="both"/>
        <w:rPr>
          <w:rFonts w:ascii="Times New Roman" w:hAnsi="Times New Roman" w:cs="Times New Roman"/>
          <w:sz w:val="28"/>
          <w:szCs w:val="28"/>
          <w:lang w:val="ru"/>
        </w:rPr>
      </w:pPr>
    </w:p>
    <w:p w14:paraId="4E8D8F1A" w14:textId="34F77D70" w:rsidR="00D329F1" w:rsidRDefault="00D329F1" w:rsidP="00BF662E">
      <w:pPr>
        <w:jc w:val="both"/>
        <w:rPr>
          <w:rFonts w:ascii="Times New Roman" w:hAnsi="Times New Roman" w:cs="Times New Roman"/>
          <w:sz w:val="28"/>
          <w:szCs w:val="28"/>
          <w:lang w:val="ru"/>
        </w:rPr>
      </w:pPr>
    </w:p>
    <w:p w14:paraId="1593F008" w14:textId="109EC6D7" w:rsidR="00D329F1" w:rsidRDefault="00D329F1" w:rsidP="00BF662E">
      <w:pPr>
        <w:jc w:val="both"/>
        <w:rPr>
          <w:rFonts w:ascii="Times New Roman" w:hAnsi="Times New Roman" w:cs="Times New Roman"/>
          <w:sz w:val="28"/>
          <w:szCs w:val="28"/>
          <w:lang w:val="ru"/>
        </w:rPr>
      </w:pPr>
    </w:p>
    <w:p w14:paraId="6670E612" w14:textId="29C6201E" w:rsidR="00D329F1" w:rsidRPr="007855A6" w:rsidRDefault="00D329F1" w:rsidP="00BF662E">
      <w:pPr>
        <w:jc w:val="both"/>
        <w:rPr>
          <w:rFonts w:ascii="Times New Roman" w:hAnsi="Times New Roman" w:cs="Times New Roman"/>
          <w:sz w:val="28"/>
          <w:szCs w:val="28"/>
          <w:lang w:val="ru"/>
        </w:rPr>
      </w:pPr>
    </w:p>
    <w:p w14:paraId="05B1902F" w14:textId="71AD4799" w:rsidR="00CF1CC8" w:rsidRPr="007855A6" w:rsidRDefault="007855A6" w:rsidP="00A87FE9">
      <w:pPr>
        <w:pStyle w:val="1"/>
        <w:ind w:left="720"/>
        <w:jc w:val="center"/>
        <w:rPr>
          <w:rFonts w:ascii="Times New Roman" w:hAnsi="Times New Roman" w:cs="Times New Roman"/>
          <w:b/>
          <w:color w:val="000000" w:themeColor="text1"/>
          <w:sz w:val="28"/>
          <w:szCs w:val="28"/>
        </w:rPr>
      </w:pPr>
      <w:bookmarkStart w:id="4" w:name="_Toc71793396"/>
      <w:r w:rsidRPr="007855A6">
        <w:rPr>
          <w:rFonts w:ascii="Times New Roman" w:hAnsi="Times New Roman" w:cs="Times New Roman"/>
          <w:b/>
          <w:color w:val="000000" w:themeColor="text1"/>
          <w:sz w:val="28"/>
          <w:szCs w:val="28"/>
        </w:rPr>
        <w:lastRenderedPageBreak/>
        <w:t>3.</w:t>
      </w:r>
      <w:proofErr w:type="gramStart"/>
      <w:r w:rsidR="00A87FE9" w:rsidRPr="007855A6">
        <w:rPr>
          <w:rFonts w:ascii="Times New Roman" w:hAnsi="Times New Roman" w:cs="Times New Roman"/>
          <w:b/>
          <w:color w:val="000000" w:themeColor="text1"/>
          <w:sz w:val="28"/>
          <w:szCs w:val="28"/>
        </w:rPr>
        <w:t>3.</w:t>
      </w:r>
      <w:r w:rsidR="00490576" w:rsidRPr="007855A6">
        <w:rPr>
          <w:rFonts w:ascii="Times New Roman" w:hAnsi="Times New Roman" w:cs="Times New Roman"/>
          <w:b/>
          <w:color w:val="000000" w:themeColor="text1"/>
          <w:sz w:val="28"/>
          <w:szCs w:val="28"/>
        </w:rPr>
        <w:t>Ивент</w:t>
      </w:r>
      <w:proofErr w:type="gramEnd"/>
      <w:r w:rsidR="00AD43F9" w:rsidRPr="007855A6">
        <w:rPr>
          <w:rFonts w:ascii="Times New Roman" w:hAnsi="Times New Roman" w:cs="Times New Roman"/>
          <w:b/>
          <w:color w:val="000000" w:themeColor="text1"/>
          <w:sz w:val="28"/>
          <w:szCs w:val="28"/>
        </w:rPr>
        <w:t>– анализ</w:t>
      </w:r>
      <w:r w:rsidR="00BF662E" w:rsidRPr="007855A6">
        <w:rPr>
          <w:rFonts w:ascii="Times New Roman" w:hAnsi="Times New Roman" w:cs="Times New Roman"/>
          <w:b/>
          <w:color w:val="000000" w:themeColor="text1"/>
          <w:sz w:val="28"/>
          <w:szCs w:val="28"/>
        </w:rPr>
        <w:t>.</w:t>
      </w:r>
      <w:bookmarkEnd w:id="4"/>
    </w:p>
    <w:p w14:paraId="07F50D6E" w14:textId="322845F9" w:rsidR="00490576" w:rsidRPr="007855A6" w:rsidRDefault="00CF1CC8" w:rsidP="00167503">
      <w:pPr>
        <w:ind w:firstLine="709"/>
        <w:jc w:val="both"/>
        <w:rPr>
          <w:rFonts w:ascii="Times New Roman" w:hAnsi="Times New Roman" w:cs="Times New Roman"/>
          <w:sz w:val="28"/>
          <w:szCs w:val="28"/>
        </w:rPr>
      </w:pPr>
      <w:r w:rsidRPr="007855A6">
        <w:rPr>
          <w:rFonts w:ascii="Times New Roman" w:hAnsi="Times New Roman" w:cs="Times New Roman"/>
          <w:sz w:val="28"/>
          <w:szCs w:val="28"/>
        </w:rPr>
        <w:t xml:space="preserve">Чаще всего методику </w:t>
      </w:r>
      <w:proofErr w:type="spellStart"/>
      <w:r w:rsidRPr="007855A6">
        <w:rPr>
          <w:rFonts w:ascii="Times New Roman" w:hAnsi="Times New Roman" w:cs="Times New Roman"/>
          <w:sz w:val="28"/>
          <w:szCs w:val="28"/>
        </w:rPr>
        <w:t>ивент</w:t>
      </w:r>
      <w:proofErr w:type="spellEnd"/>
      <w:r w:rsidRPr="007855A6">
        <w:rPr>
          <w:rFonts w:ascii="Times New Roman" w:hAnsi="Times New Roman" w:cs="Times New Roman"/>
          <w:sz w:val="28"/>
          <w:szCs w:val="28"/>
        </w:rPr>
        <w:t xml:space="preserve">-анализа используют в исследованиях, связанных с проведением военных действий (конфликтов, войн и т.д.). Однако в нашем исследовании он тоже применим, так с помощью </w:t>
      </w:r>
      <w:proofErr w:type="spellStart"/>
      <w:r w:rsidRPr="007855A6">
        <w:rPr>
          <w:rFonts w:ascii="Times New Roman" w:hAnsi="Times New Roman" w:cs="Times New Roman"/>
          <w:sz w:val="28"/>
          <w:szCs w:val="28"/>
        </w:rPr>
        <w:t>ивент</w:t>
      </w:r>
      <w:proofErr w:type="spellEnd"/>
      <w:r w:rsidRPr="007855A6">
        <w:rPr>
          <w:rFonts w:ascii="Times New Roman" w:hAnsi="Times New Roman" w:cs="Times New Roman"/>
          <w:sz w:val="28"/>
          <w:szCs w:val="28"/>
        </w:rPr>
        <w:t>-анализа мы можем проанали</w:t>
      </w:r>
      <w:r w:rsidR="003504F2" w:rsidRPr="007855A6">
        <w:rPr>
          <w:rFonts w:ascii="Times New Roman" w:hAnsi="Times New Roman" w:cs="Times New Roman"/>
          <w:sz w:val="28"/>
          <w:szCs w:val="28"/>
        </w:rPr>
        <w:t>зи</w:t>
      </w:r>
      <w:r w:rsidRPr="007855A6">
        <w:rPr>
          <w:rFonts w:ascii="Times New Roman" w:hAnsi="Times New Roman" w:cs="Times New Roman"/>
          <w:sz w:val="28"/>
          <w:szCs w:val="28"/>
        </w:rPr>
        <w:t>ровать</w:t>
      </w:r>
      <w:r w:rsidR="001A3AFD" w:rsidRPr="007855A6">
        <w:rPr>
          <w:rFonts w:ascii="Times New Roman" w:hAnsi="Times New Roman" w:cs="Times New Roman"/>
          <w:sz w:val="28"/>
          <w:szCs w:val="28"/>
        </w:rPr>
        <w:t xml:space="preserve"> насколько явное существует взаимодействие между «Союзом женщин России» и органами государственной власти</w:t>
      </w:r>
      <w:r w:rsidR="003504F2" w:rsidRPr="007855A6">
        <w:rPr>
          <w:rFonts w:ascii="Times New Roman" w:hAnsi="Times New Roman" w:cs="Times New Roman"/>
          <w:sz w:val="28"/>
          <w:szCs w:val="28"/>
        </w:rPr>
        <w:t>. Это</w:t>
      </w:r>
      <w:r w:rsidR="001A3AFD" w:rsidRPr="007855A6">
        <w:rPr>
          <w:rFonts w:ascii="Times New Roman" w:hAnsi="Times New Roman" w:cs="Times New Roman"/>
          <w:sz w:val="28"/>
          <w:szCs w:val="28"/>
        </w:rPr>
        <w:t>т момент</w:t>
      </w:r>
      <w:r w:rsidR="003504F2" w:rsidRPr="007855A6">
        <w:rPr>
          <w:rFonts w:ascii="Times New Roman" w:hAnsi="Times New Roman" w:cs="Times New Roman"/>
          <w:sz w:val="28"/>
          <w:szCs w:val="28"/>
        </w:rPr>
        <w:t xml:space="preserve"> полезно</w:t>
      </w:r>
      <w:r w:rsidR="001A3AFD" w:rsidRPr="007855A6">
        <w:rPr>
          <w:rFonts w:ascii="Times New Roman" w:hAnsi="Times New Roman" w:cs="Times New Roman"/>
          <w:sz w:val="28"/>
          <w:szCs w:val="28"/>
        </w:rPr>
        <w:t xml:space="preserve"> и</w:t>
      </w:r>
      <w:r w:rsidR="00D83408" w:rsidRPr="007855A6">
        <w:rPr>
          <w:rFonts w:ascii="Times New Roman" w:hAnsi="Times New Roman" w:cs="Times New Roman"/>
          <w:sz w:val="28"/>
          <w:szCs w:val="28"/>
        </w:rPr>
        <w:t>зучить ввиду того, что исследуемая организация имеет статус государственной, то есть должна активно взаимодействовать по тем или иным вопросам с органами государственной власти для выполнения своих целей.</w:t>
      </w:r>
    </w:p>
    <w:p w14:paraId="5F10EAD5" w14:textId="2133F32F" w:rsidR="003504F2" w:rsidRPr="007855A6" w:rsidRDefault="003504F2" w:rsidP="00CF1CC8">
      <w:pPr>
        <w:jc w:val="both"/>
        <w:rPr>
          <w:rFonts w:ascii="Times New Roman" w:hAnsi="Times New Roman" w:cs="Times New Roman"/>
          <w:sz w:val="28"/>
          <w:szCs w:val="28"/>
        </w:rPr>
      </w:pPr>
      <w:r w:rsidRPr="007855A6">
        <w:rPr>
          <w:rFonts w:ascii="Times New Roman" w:hAnsi="Times New Roman" w:cs="Times New Roman"/>
          <w:b/>
          <w:sz w:val="28"/>
          <w:szCs w:val="28"/>
        </w:rPr>
        <w:t>Цель:</w:t>
      </w:r>
      <w:r w:rsidRPr="007855A6">
        <w:rPr>
          <w:rFonts w:ascii="Times New Roman" w:hAnsi="Times New Roman" w:cs="Times New Roman"/>
          <w:sz w:val="28"/>
          <w:szCs w:val="28"/>
        </w:rPr>
        <w:t xml:space="preserve"> выявление </w:t>
      </w:r>
      <w:r w:rsidR="00F35B90" w:rsidRPr="007855A6">
        <w:rPr>
          <w:rFonts w:ascii="Times New Roman" w:hAnsi="Times New Roman" w:cs="Times New Roman"/>
          <w:sz w:val="28"/>
          <w:szCs w:val="28"/>
        </w:rPr>
        <w:t>взаимодействия</w:t>
      </w:r>
      <w:r w:rsidRPr="007855A6">
        <w:rPr>
          <w:rFonts w:ascii="Times New Roman" w:hAnsi="Times New Roman" w:cs="Times New Roman"/>
          <w:sz w:val="28"/>
          <w:szCs w:val="28"/>
        </w:rPr>
        <w:t xml:space="preserve"> женской общественной организации «Союз женщин России </w:t>
      </w:r>
      <w:r w:rsidR="00F35B90" w:rsidRPr="007855A6">
        <w:rPr>
          <w:rFonts w:ascii="Times New Roman" w:hAnsi="Times New Roman" w:cs="Times New Roman"/>
          <w:sz w:val="28"/>
          <w:szCs w:val="28"/>
        </w:rPr>
        <w:t xml:space="preserve">с органами государственной власти </w:t>
      </w:r>
      <w:r w:rsidR="00E42914" w:rsidRPr="007855A6">
        <w:rPr>
          <w:rFonts w:ascii="Times New Roman" w:hAnsi="Times New Roman" w:cs="Times New Roman"/>
          <w:sz w:val="28"/>
          <w:szCs w:val="28"/>
        </w:rPr>
        <w:t xml:space="preserve">за период с 2019 </w:t>
      </w:r>
      <w:r w:rsidR="00F35B90" w:rsidRPr="007855A6">
        <w:rPr>
          <w:rFonts w:ascii="Times New Roman" w:hAnsi="Times New Roman" w:cs="Times New Roman"/>
          <w:sz w:val="28"/>
          <w:szCs w:val="28"/>
        </w:rPr>
        <w:t>по 2021</w:t>
      </w:r>
      <w:r w:rsidR="00AB1C59" w:rsidRPr="007855A6">
        <w:rPr>
          <w:rFonts w:ascii="Times New Roman" w:hAnsi="Times New Roman" w:cs="Times New Roman"/>
          <w:sz w:val="28"/>
          <w:szCs w:val="28"/>
        </w:rPr>
        <w:t xml:space="preserve"> годы</w:t>
      </w:r>
      <w:r w:rsidRPr="007855A6">
        <w:rPr>
          <w:rFonts w:ascii="Times New Roman" w:hAnsi="Times New Roman" w:cs="Times New Roman"/>
          <w:sz w:val="28"/>
          <w:szCs w:val="28"/>
        </w:rPr>
        <w:t>.</w:t>
      </w:r>
    </w:p>
    <w:p w14:paraId="270DDE39" w14:textId="77777777" w:rsidR="003504F2" w:rsidRPr="007855A6" w:rsidRDefault="003504F2" w:rsidP="00CF1CC8">
      <w:pPr>
        <w:jc w:val="both"/>
        <w:rPr>
          <w:rFonts w:ascii="Times New Roman" w:hAnsi="Times New Roman" w:cs="Times New Roman"/>
          <w:b/>
          <w:sz w:val="28"/>
          <w:szCs w:val="28"/>
        </w:rPr>
      </w:pPr>
      <w:r w:rsidRPr="007855A6">
        <w:rPr>
          <w:rFonts w:ascii="Times New Roman" w:hAnsi="Times New Roman" w:cs="Times New Roman"/>
          <w:b/>
          <w:sz w:val="28"/>
          <w:szCs w:val="28"/>
        </w:rPr>
        <w:t>Задачи:</w:t>
      </w:r>
    </w:p>
    <w:p w14:paraId="5A12F950" w14:textId="335A689D" w:rsidR="00E42914" w:rsidRPr="007855A6" w:rsidRDefault="003E4968" w:rsidP="003504F2">
      <w:pPr>
        <w:pStyle w:val="a3"/>
        <w:numPr>
          <w:ilvl w:val="0"/>
          <w:numId w:val="6"/>
        </w:numPr>
        <w:jc w:val="both"/>
        <w:rPr>
          <w:rFonts w:ascii="Times New Roman" w:hAnsi="Times New Roman" w:cs="Times New Roman"/>
          <w:sz w:val="28"/>
          <w:szCs w:val="28"/>
        </w:rPr>
      </w:pPr>
      <w:r w:rsidRPr="007855A6">
        <w:rPr>
          <w:rFonts w:ascii="Times New Roman" w:hAnsi="Times New Roman" w:cs="Times New Roman"/>
          <w:sz w:val="28"/>
          <w:szCs w:val="28"/>
        </w:rPr>
        <w:t xml:space="preserve">Выявить </w:t>
      </w:r>
      <w:r w:rsidR="00675C91" w:rsidRPr="007855A6">
        <w:rPr>
          <w:rFonts w:ascii="Times New Roman" w:hAnsi="Times New Roman" w:cs="Times New Roman"/>
          <w:sz w:val="28"/>
          <w:szCs w:val="28"/>
        </w:rPr>
        <w:t>мероприятия за 2019-2021</w:t>
      </w:r>
      <w:r w:rsidR="00E9551D" w:rsidRPr="007855A6">
        <w:rPr>
          <w:rFonts w:ascii="Times New Roman" w:hAnsi="Times New Roman" w:cs="Times New Roman"/>
          <w:sz w:val="28"/>
          <w:szCs w:val="28"/>
        </w:rPr>
        <w:t xml:space="preserve"> годы, в которых принимала участие организация «Союз женщин России».</w:t>
      </w:r>
    </w:p>
    <w:p w14:paraId="24F34C47" w14:textId="77777777" w:rsidR="003504F2" w:rsidRPr="007855A6" w:rsidRDefault="00AB1E02" w:rsidP="003504F2">
      <w:pPr>
        <w:pStyle w:val="a3"/>
        <w:numPr>
          <w:ilvl w:val="0"/>
          <w:numId w:val="6"/>
        </w:numPr>
        <w:jc w:val="both"/>
        <w:rPr>
          <w:rFonts w:ascii="Times New Roman" w:hAnsi="Times New Roman" w:cs="Times New Roman"/>
          <w:sz w:val="28"/>
          <w:szCs w:val="28"/>
        </w:rPr>
      </w:pPr>
      <w:r w:rsidRPr="007855A6">
        <w:rPr>
          <w:rFonts w:ascii="Times New Roman" w:hAnsi="Times New Roman" w:cs="Times New Roman"/>
          <w:sz w:val="28"/>
          <w:szCs w:val="28"/>
        </w:rPr>
        <w:t>Сформулировать положения об активности женской общественной организации «Союз женщин России в актуальных мероприятиях по проводимой повестке.</w:t>
      </w:r>
    </w:p>
    <w:p w14:paraId="24C20DF2" w14:textId="77777777" w:rsidR="00490576" w:rsidRPr="007855A6" w:rsidRDefault="00490576" w:rsidP="00490576">
      <w:pPr>
        <w:jc w:val="both"/>
        <w:rPr>
          <w:rFonts w:ascii="Times New Roman" w:hAnsi="Times New Roman" w:cs="Times New Roman"/>
          <w:b/>
          <w:sz w:val="28"/>
          <w:szCs w:val="28"/>
        </w:rPr>
      </w:pPr>
      <w:r w:rsidRPr="007855A6">
        <w:rPr>
          <w:rFonts w:ascii="Times New Roman" w:hAnsi="Times New Roman" w:cs="Times New Roman"/>
          <w:b/>
          <w:sz w:val="28"/>
          <w:szCs w:val="28"/>
        </w:rPr>
        <w:t>Источники данных:</w:t>
      </w:r>
    </w:p>
    <w:p w14:paraId="77B66ED0" w14:textId="709F6098" w:rsidR="0003057A" w:rsidRPr="007855A6" w:rsidRDefault="00BB30B2" w:rsidP="00490576">
      <w:pPr>
        <w:jc w:val="both"/>
        <w:rPr>
          <w:rFonts w:ascii="Times New Roman" w:hAnsi="Times New Roman" w:cs="Times New Roman"/>
          <w:sz w:val="28"/>
          <w:szCs w:val="28"/>
        </w:rPr>
      </w:pPr>
      <w:r w:rsidRPr="007855A6">
        <w:rPr>
          <w:rFonts w:ascii="Times New Roman" w:hAnsi="Times New Roman" w:cs="Times New Roman"/>
          <w:sz w:val="28"/>
          <w:szCs w:val="28"/>
        </w:rPr>
        <w:t>Официальный сайт организации «Союз женщин России» - https://wuor.ru</w:t>
      </w:r>
    </w:p>
    <w:p w14:paraId="2C1EB7F7" w14:textId="080AB42C" w:rsidR="0003057A" w:rsidRPr="007855A6" w:rsidRDefault="00BB30B2" w:rsidP="00490576">
      <w:pPr>
        <w:jc w:val="both"/>
        <w:rPr>
          <w:rFonts w:ascii="Times New Roman" w:hAnsi="Times New Roman" w:cs="Times New Roman"/>
          <w:sz w:val="28"/>
          <w:szCs w:val="28"/>
        </w:rPr>
      </w:pPr>
      <w:r w:rsidRPr="007855A6">
        <w:rPr>
          <w:rFonts w:ascii="Times New Roman" w:hAnsi="Times New Roman" w:cs="Times New Roman"/>
          <w:sz w:val="28"/>
          <w:szCs w:val="28"/>
        </w:rPr>
        <w:t>Новостной портал - https://www.rbc.ru</w:t>
      </w:r>
    </w:p>
    <w:p w14:paraId="4937E5B1" w14:textId="77777777" w:rsidR="00490576" w:rsidRPr="007855A6" w:rsidRDefault="00490576" w:rsidP="00490576">
      <w:pPr>
        <w:jc w:val="both"/>
        <w:rPr>
          <w:rFonts w:ascii="Times New Roman" w:hAnsi="Times New Roman" w:cs="Times New Roman"/>
          <w:sz w:val="28"/>
          <w:szCs w:val="28"/>
        </w:rPr>
      </w:pPr>
      <w:r w:rsidRPr="007855A6">
        <w:rPr>
          <w:rFonts w:ascii="Times New Roman" w:hAnsi="Times New Roman" w:cs="Times New Roman"/>
          <w:b/>
          <w:sz w:val="28"/>
          <w:szCs w:val="28"/>
        </w:rPr>
        <w:t>Матрица.</w:t>
      </w:r>
      <w:r w:rsidRPr="007855A6">
        <w:rPr>
          <w:rFonts w:ascii="Times New Roman" w:hAnsi="Times New Roman" w:cs="Times New Roman"/>
          <w:sz w:val="28"/>
          <w:szCs w:val="28"/>
        </w:rPr>
        <w:t xml:space="preserve"> Таблица 1.</w:t>
      </w:r>
    </w:p>
    <w:p w14:paraId="00738ADA" w14:textId="77777777" w:rsidR="00453D92" w:rsidRPr="007855A6" w:rsidRDefault="00453D92" w:rsidP="00490576">
      <w:pPr>
        <w:jc w:val="both"/>
        <w:rPr>
          <w:rFonts w:ascii="Times New Roman" w:hAnsi="Times New Roman" w:cs="Times New Roman"/>
          <w:sz w:val="28"/>
          <w:szCs w:val="28"/>
        </w:rPr>
      </w:pPr>
      <w:r w:rsidRPr="007855A6">
        <w:rPr>
          <w:rFonts w:ascii="Times New Roman" w:hAnsi="Times New Roman" w:cs="Times New Roman"/>
          <w:sz w:val="28"/>
          <w:szCs w:val="28"/>
        </w:rPr>
        <w:t>Вид мероприятия, в котором принимает участие организации:</w:t>
      </w:r>
    </w:p>
    <w:p w14:paraId="6BA26E9C" w14:textId="4DECD984" w:rsidR="00453D92" w:rsidRPr="007855A6" w:rsidRDefault="00453D92" w:rsidP="00490576">
      <w:pPr>
        <w:jc w:val="both"/>
        <w:rPr>
          <w:rFonts w:ascii="Times New Roman" w:hAnsi="Times New Roman" w:cs="Times New Roman"/>
          <w:sz w:val="28"/>
          <w:szCs w:val="28"/>
        </w:rPr>
      </w:pPr>
      <w:r w:rsidRPr="007855A6">
        <w:rPr>
          <w:rFonts w:ascii="Times New Roman" w:hAnsi="Times New Roman" w:cs="Times New Roman"/>
          <w:sz w:val="28"/>
          <w:szCs w:val="28"/>
        </w:rPr>
        <w:t xml:space="preserve">1 – </w:t>
      </w:r>
      <w:r w:rsidR="0021050B" w:rsidRPr="007855A6">
        <w:rPr>
          <w:rFonts w:ascii="Times New Roman" w:hAnsi="Times New Roman" w:cs="Times New Roman"/>
          <w:sz w:val="28"/>
          <w:szCs w:val="28"/>
        </w:rPr>
        <w:t>государственный праздник</w:t>
      </w:r>
    </w:p>
    <w:p w14:paraId="517A5753" w14:textId="0E7F6C83" w:rsidR="00453D92" w:rsidRPr="007855A6" w:rsidRDefault="0021050B" w:rsidP="00490576">
      <w:pPr>
        <w:jc w:val="both"/>
        <w:rPr>
          <w:rFonts w:ascii="Times New Roman" w:hAnsi="Times New Roman" w:cs="Times New Roman"/>
          <w:sz w:val="28"/>
          <w:szCs w:val="28"/>
        </w:rPr>
      </w:pPr>
      <w:r w:rsidRPr="007855A6">
        <w:rPr>
          <w:rFonts w:ascii="Times New Roman" w:hAnsi="Times New Roman" w:cs="Times New Roman"/>
          <w:sz w:val="28"/>
          <w:szCs w:val="28"/>
        </w:rPr>
        <w:t>2 – обращение Президента</w:t>
      </w:r>
      <w:r w:rsidR="00DD5D45" w:rsidRPr="007855A6">
        <w:rPr>
          <w:rFonts w:ascii="Times New Roman" w:hAnsi="Times New Roman" w:cs="Times New Roman"/>
          <w:sz w:val="28"/>
          <w:szCs w:val="28"/>
        </w:rPr>
        <w:t xml:space="preserve"> и Правительства РФ</w:t>
      </w:r>
    </w:p>
    <w:p w14:paraId="698A2A0C" w14:textId="773C3390" w:rsidR="00453D92" w:rsidRPr="007855A6" w:rsidRDefault="00453D92" w:rsidP="00490576">
      <w:pPr>
        <w:jc w:val="both"/>
        <w:rPr>
          <w:rFonts w:ascii="Times New Roman" w:hAnsi="Times New Roman" w:cs="Times New Roman"/>
          <w:sz w:val="28"/>
          <w:szCs w:val="28"/>
        </w:rPr>
      </w:pPr>
      <w:r w:rsidRPr="007855A6">
        <w:rPr>
          <w:rFonts w:ascii="Times New Roman" w:hAnsi="Times New Roman" w:cs="Times New Roman"/>
          <w:sz w:val="28"/>
          <w:szCs w:val="28"/>
        </w:rPr>
        <w:t xml:space="preserve">3 – </w:t>
      </w:r>
      <w:r w:rsidR="00DE59A7" w:rsidRPr="007855A6">
        <w:rPr>
          <w:rFonts w:ascii="Times New Roman" w:hAnsi="Times New Roman" w:cs="Times New Roman"/>
          <w:sz w:val="28"/>
          <w:szCs w:val="28"/>
        </w:rPr>
        <w:t>обращение</w:t>
      </w:r>
      <w:r w:rsidR="0003057A" w:rsidRPr="007855A6">
        <w:rPr>
          <w:rFonts w:ascii="Times New Roman" w:hAnsi="Times New Roman" w:cs="Times New Roman"/>
          <w:sz w:val="28"/>
          <w:szCs w:val="28"/>
        </w:rPr>
        <w:t xml:space="preserve"> федеральных органов (ЦИК, ЦБ, Совет Федерации и Государственная Дума</w:t>
      </w:r>
      <w:r w:rsidR="006D17B6" w:rsidRPr="007855A6">
        <w:rPr>
          <w:rFonts w:ascii="Times New Roman" w:hAnsi="Times New Roman" w:cs="Times New Roman"/>
          <w:sz w:val="28"/>
          <w:szCs w:val="28"/>
        </w:rPr>
        <w:t xml:space="preserve">, </w:t>
      </w:r>
      <w:proofErr w:type="spellStart"/>
      <w:r w:rsidR="006D17B6" w:rsidRPr="007855A6">
        <w:rPr>
          <w:rFonts w:ascii="Times New Roman" w:hAnsi="Times New Roman" w:cs="Times New Roman"/>
          <w:sz w:val="28"/>
          <w:szCs w:val="28"/>
        </w:rPr>
        <w:t>Россотрудничество</w:t>
      </w:r>
      <w:proofErr w:type="spellEnd"/>
      <w:r w:rsidR="006D17B6" w:rsidRPr="007855A6">
        <w:rPr>
          <w:rFonts w:ascii="Times New Roman" w:hAnsi="Times New Roman" w:cs="Times New Roman"/>
          <w:sz w:val="28"/>
          <w:szCs w:val="28"/>
        </w:rPr>
        <w:t>,</w:t>
      </w:r>
      <w:r w:rsidR="008E4AEC" w:rsidRPr="007855A6">
        <w:rPr>
          <w:rFonts w:ascii="Times New Roman" w:hAnsi="Times New Roman" w:cs="Times New Roman"/>
          <w:sz w:val="28"/>
          <w:szCs w:val="28"/>
        </w:rPr>
        <w:t xml:space="preserve"> Торгово-промышленная палата,</w:t>
      </w:r>
      <w:r w:rsidR="006D17B6" w:rsidRPr="007855A6">
        <w:rPr>
          <w:rFonts w:ascii="Times New Roman" w:hAnsi="Times New Roman" w:cs="Times New Roman"/>
          <w:sz w:val="28"/>
          <w:szCs w:val="28"/>
        </w:rPr>
        <w:t xml:space="preserve"> </w:t>
      </w:r>
      <w:r w:rsidR="0003057A" w:rsidRPr="007855A6">
        <w:rPr>
          <w:rFonts w:ascii="Times New Roman" w:hAnsi="Times New Roman" w:cs="Times New Roman"/>
          <w:sz w:val="28"/>
          <w:szCs w:val="28"/>
        </w:rPr>
        <w:t>а также федеральные гранты и конкурсные программы)</w:t>
      </w:r>
    </w:p>
    <w:p w14:paraId="1BDAA5B0" w14:textId="5C91E7D5" w:rsidR="0021050B" w:rsidRPr="007855A6" w:rsidRDefault="001A0683" w:rsidP="00490576">
      <w:pPr>
        <w:jc w:val="both"/>
        <w:rPr>
          <w:rFonts w:ascii="Times New Roman" w:hAnsi="Times New Roman" w:cs="Times New Roman"/>
          <w:sz w:val="28"/>
          <w:szCs w:val="28"/>
        </w:rPr>
      </w:pPr>
      <w:r>
        <w:rPr>
          <w:rFonts w:ascii="Times New Roman" w:hAnsi="Times New Roman" w:cs="Times New Roman"/>
          <w:sz w:val="28"/>
          <w:szCs w:val="28"/>
        </w:rPr>
        <w:t xml:space="preserve">Таблица 3. Таблица </w:t>
      </w:r>
      <w:proofErr w:type="spellStart"/>
      <w:r>
        <w:rPr>
          <w:rFonts w:ascii="Times New Roman" w:hAnsi="Times New Roman" w:cs="Times New Roman"/>
          <w:sz w:val="28"/>
          <w:szCs w:val="28"/>
        </w:rPr>
        <w:t>ивент</w:t>
      </w:r>
      <w:proofErr w:type="spellEnd"/>
      <w:r>
        <w:rPr>
          <w:rFonts w:ascii="Times New Roman" w:hAnsi="Times New Roman" w:cs="Times New Roman"/>
          <w:sz w:val="28"/>
          <w:szCs w:val="28"/>
        </w:rPr>
        <w:t>-анализа</w:t>
      </w:r>
    </w:p>
    <w:tbl>
      <w:tblPr>
        <w:tblStyle w:val="ac"/>
        <w:tblW w:w="0" w:type="auto"/>
        <w:tblLook w:val="04A0" w:firstRow="1" w:lastRow="0" w:firstColumn="1" w:lastColumn="0" w:noHBand="0" w:noVBand="1"/>
      </w:tblPr>
      <w:tblGrid>
        <w:gridCol w:w="1100"/>
        <w:gridCol w:w="1430"/>
        <w:gridCol w:w="1152"/>
        <w:gridCol w:w="1133"/>
        <w:gridCol w:w="1121"/>
        <w:gridCol w:w="1153"/>
        <w:gridCol w:w="1134"/>
        <w:gridCol w:w="1122"/>
      </w:tblGrid>
      <w:tr w:rsidR="00234471" w:rsidRPr="007855A6" w14:paraId="5F56935B" w14:textId="77777777" w:rsidTr="00234471">
        <w:tc>
          <w:tcPr>
            <w:tcW w:w="1196" w:type="dxa"/>
          </w:tcPr>
          <w:p w14:paraId="11E3EFFD" w14:textId="77777777" w:rsidR="00234471" w:rsidRPr="007855A6" w:rsidRDefault="00234471" w:rsidP="00234471">
            <w:pPr>
              <w:spacing w:after="160" w:line="259" w:lineRule="auto"/>
              <w:jc w:val="both"/>
              <w:rPr>
                <w:rFonts w:ascii="Times New Roman" w:hAnsi="Times New Roman" w:cs="Times New Roman"/>
                <w:b/>
                <w:sz w:val="28"/>
                <w:szCs w:val="28"/>
              </w:rPr>
            </w:pPr>
            <w:r w:rsidRPr="007855A6">
              <w:rPr>
                <w:rFonts w:ascii="Times New Roman" w:hAnsi="Times New Roman" w:cs="Times New Roman"/>
                <w:b/>
                <w:sz w:val="28"/>
                <w:szCs w:val="28"/>
              </w:rPr>
              <w:t>№</w:t>
            </w:r>
          </w:p>
        </w:tc>
        <w:tc>
          <w:tcPr>
            <w:tcW w:w="1196" w:type="dxa"/>
          </w:tcPr>
          <w:p w14:paraId="707A8151" w14:textId="77777777" w:rsidR="00234471" w:rsidRPr="007855A6" w:rsidRDefault="00234471" w:rsidP="00234471">
            <w:pPr>
              <w:spacing w:after="160" w:line="259" w:lineRule="auto"/>
              <w:jc w:val="both"/>
              <w:rPr>
                <w:rFonts w:ascii="Times New Roman" w:hAnsi="Times New Roman" w:cs="Times New Roman"/>
                <w:b/>
                <w:sz w:val="28"/>
                <w:szCs w:val="28"/>
              </w:rPr>
            </w:pPr>
            <w:r w:rsidRPr="007855A6">
              <w:rPr>
                <w:rFonts w:ascii="Times New Roman" w:hAnsi="Times New Roman" w:cs="Times New Roman"/>
                <w:b/>
                <w:sz w:val="28"/>
                <w:szCs w:val="28"/>
              </w:rPr>
              <w:t>Дата</w:t>
            </w:r>
          </w:p>
        </w:tc>
        <w:tc>
          <w:tcPr>
            <w:tcW w:w="3588" w:type="dxa"/>
            <w:gridSpan w:val="3"/>
          </w:tcPr>
          <w:p w14:paraId="26BFFA69" w14:textId="77777777" w:rsidR="00234471" w:rsidRPr="007855A6" w:rsidRDefault="00234471" w:rsidP="00234471">
            <w:pPr>
              <w:spacing w:after="160" w:line="259" w:lineRule="auto"/>
              <w:jc w:val="both"/>
              <w:rPr>
                <w:rFonts w:ascii="Times New Roman" w:hAnsi="Times New Roman" w:cs="Times New Roman"/>
                <w:b/>
                <w:sz w:val="28"/>
                <w:szCs w:val="28"/>
              </w:rPr>
            </w:pPr>
            <w:r w:rsidRPr="007855A6">
              <w:rPr>
                <w:rFonts w:ascii="Times New Roman" w:hAnsi="Times New Roman" w:cs="Times New Roman"/>
                <w:b/>
                <w:sz w:val="28"/>
                <w:szCs w:val="28"/>
              </w:rPr>
              <w:t>Органы федеральной власти</w:t>
            </w:r>
          </w:p>
        </w:tc>
        <w:tc>
          <w:tcPr>
            <w:tcW w:w="3591" w:type="dxa"/>
            <w:gridSpan w:val="3"/>
          </w:tcPr>
          <w:p w14:paraId="2DF65CE5" w14:textId="77777777" w:rsidR="00234471" w:rsidRPr="007855A6" w:rsidRDefault="00234471" w:rsidP="00234471">
            <w:pPr>
              <w:spacing w:after="160" w:line="259" w:lineRule="auto"/>
              <w:jc w:val="both"/>
              <w:rPr>
                <w:rFonts w:ascii="Times New Roman" w:hAnsi="Times New Roman" w:cs="Times New Roman"/>
                <w:b/>
                <w:sz w:val="28"/>
                <w:szCs w:val="28"/>
              </w:rPr>
            </w:pPr>
            <w:r w:rsidRPr="007855A6">
              <w:rPr>
                <w:rFonts w:ascii="Times New Roman" w:hAnsi="Times New Roman" w:cs="Times New Roman"/>
                <w:b/>
                <w:sz w:val="28"/>
                <w:szCs w:val="28"/>
              </w:rPr>
              <w:t>«Союз женщин России»</w:t>
            </w:r>
          </w:p>
        </w:tc>
      </w:tr>
      <w:tr w:rsidR="00234471" w:rsidRPr="007855A6" w14:paraId="0B4CD900" w14:textId="77777777" w:rsidTr="00234471">
        <w:tc>
          <w:tcPr>
            <w:tcW w:w="1196" w:type="dxa"/>
          </w:tcPr>
          <w:p w14:paraId="176005EB"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6" w:type="dxa"/>
          </w:tcPr>
          <w:p w14:paraId="59CFC583" w14:textId="77777777" w:rsidR="00234471" w:rsidRPr="007855A6" w:rsidRDefault="00234471" w:rsidP="00234471">
            <w:pPr>
              <w:spacing w:after="160" w:line="259" w:lineRule="auto"/>
              <w:jc w:val="both"/>
              <w:rPr>
                <w:rFonts w:ascii="Times New Roman" w:hAnsi="Times New Roman" w:cs="Times New Roman"/>
                <w:b/>
                <w:sz w:val="28"/>
                <w:szCs w:val="28"/>
              </w:rPr>
            </w:pPr>
          </w:p>
        </w:tc>
        <w:tc>
          <w:tcPr>
            <w:tcW w:w="3588" w:type="dxa"/>
            <w:gridSpan w:val="3"/>
          </w:tcPr>
          <w:p w14:paraId="12D914D3" w14:textId="77777777" w:rsidR="00234471" w:rsidRPr="007855A6" w:rsidRDefault="00234471" w:rsidP="00234471">
            <w:pPr>
              <w:spacing w:after="160" w:line="259" w:lineRule="auto"/>
              <w:jc w:val="both"/>
              <w:rPr>
                <w:rFonts w:ascii="Times New Roman" w:hAnsi="Times New Roman" w:cs="Times New Roman"/>
                <w:b/>
                <w:sz w:val="28"/>
                <w:szCs w:val="28"/>
              </w:rPr>
            </w:pPr>
            <w:r w:rsidRPr="007855A6">
              <w:rPr>
                <w:rFonts w:ascii="Times New Roman" w:hAnsi="Times New Roman" w:cs="Times New Roman"/>
                <w:b/>
                <w:sz w:val="28"/>
                <w:szCs w:val="28"/>
              </w:rPr>
              <w:t>Повод взаимодействия</w:t>
            </w:r>
          </w:p>
        </w:tc>
        <w:tc>
          <w:tcPr>
            <w:tcW w:w="3591" w:type="dxa"/>
            <w:gridSpan w:val="3"/>
          </w:tcPr>
          <w:p w14:paraId="2D009B26" w14:textId="77777777" w:rsidR="00234471" w:rsidRPr="007855A6" w:rsidRDefault="00234471" w:rsidP="00234471">
            <w:pPr>
              <w:spacing w:after="160" w:line="259" w:lineRule="auto"/>
              <w:jc w:val="both"/>
              <w:rPr>
                <w:rFonts w:ascii="Times New Roman" w:hAnsi="Times New Roman" w:cs="Times New Roman"/>
                <w:b/>
                <w:sz w:val="28"/>
                <w:szCs w:val="28"/>
              </w:rPr>
            </w:pPr>
            <w:r w:rsidRPr="007855A6">
              <w:rPr>
                <w:rFonts w:ascii="Times New Roman" w:hAnsi="Times New Roman" w:cs="Times New Roman"/>
                <w:b/>
                <w:sz w:val="28"/>
                <w:szCs w:val="28"/>
              </w:rPr>
              <w:t>Повод взаимодействия</w:t>
            </w:r>
          </w:p>
        </w:tc>
      </w:tr>
      <w:tr w:rsidR="00E5387F" w:rsidRPr="007855A6" w14:paraId="5D6A7CC8" w14:textId="77777777" w:rsidTr="00234471">
        <w:tc>
          <w:tcPr>
            <w:tcW w:w="1196" w:type="dxa"/>
          </w:tcPr>
          <w:p w14:paraId="1E2D8076"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6" w:type="dxa"/>
          </w:tcPr>
          <w:p w14:paraId="52A5EFD4"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6" w:type="dxa"/>
          </w:tcPr>
          <w:p w14:paraId="42EE845D"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6" w:type="dxa"/>
          </w:tcPr>
          <w:p w14:paraId="5358B049"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2</w:t>
            </w:r>
          </w:p>
        </w:tc>
        <w:tc>
          <w:tcPr>
            <w:tcW w:w="1196" w:type="dxa"/>
          </w:tcPr>
          <w:p w14:paraId="0C6FCBD2"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3</w:t>
            </w:r>
          </w:p>
        </w:tc>
        <w:tc>
          <w:tcPr>
            <w:tcW w:w="1197" w:type="dxa"/>
          </w:tcPr>
          <w:p w14:paraId="37EAEEF6"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7" w:type="dxa"/>
          </w:tcPr>
          <w:p w14:paraId="4ADE2BA2"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2</w:t>
            </w:r>
          </w:p>
        </w:tc>
        <w:tc>
          <w:tcPr>
            <w:tcW w:w="1197" w:type="dxa"/>
          </w:tcPr>
          <w:p w14:paraId="483CBEA4"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3</w:t>
            </w:r>
          </w:p>
        </w:tc>
      </w:tr>
      <w:tr w:rsidR="00E5387F" w:rsidRPr="007855A6" w14:paraId="3758E321" w14:textId="77777777" w:rsidTr="00234471">
        <w:tc>
          <w:tcPr>
            <w:tcW w:w="1196" w:type="dxa"/>
          </w:tcPr>
          <w:p w14:paraId="5941F160"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lastRenderedPageBreak/>
              <w:t>1</w:t>
            </w:r>
          </w:p>
        </w:tc>
        <w:tc>
          <w:tcPr>
            <w:tcW w:w="1196" w:type="dxa"/>
          </w:tcPr>
          <w:p w14:paraId="51D5DF38" w14:textId="77777777" w:rsidR="005366C7"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1.01</w:t>
            </w:r>
            <w:r w:rsidR="00190250" w:rsidRPr="007855A6">
              <w:rPr>
                <w:rFonts w:ascii="Times New Roman" w:hAnsi="Times New Roman" w:cs="Times New Roman"/>
                <w:sz w:val="28"/>
                <w:szCs w:val="28"/>
              </w:rPr>
              <w:t>-1.02. 2019</w:t>
            </w:r>
          </w:p>
        </w:tc>
        <w:tc>
          <w:tcPr>
            <w:tcW w:w="1196" w:type="dxa"/>
          </w:tcPr>
          <w:p w14:paraId="14E13E0A"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6" w:type="dxa"/>
          </w:tcPr>
          <w:p w14:paraId="2015BF2E"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6" w:type="dxa"/>
          </w:tcPr>
          <w:p w14:paraId="7D540E5D"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1CB81101"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5C7119B8"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79F4972F" w14:textId="77777777" w:rsidR="00234471" w:rsidRPr="007855A6" w:rsidRDefault="00234471" w:rsidP="00234471">
            <w:pPr>
              <w:spacing w:after="160" w:line="259" w:lineRule="auto"/>
              <w:jc w:val="both"/>
              <w:rPr>
                <w:rFonts w:ascii="Times New Roman" w:hAnsi="Times New Roman" w:cs="Times New Roman"/>
                <w:sz w:val="28"/>
                <w:szCs w:val="28"/>
              </w:rPr>
            </w:pPr>
          </w:p>
        </w:tc>
      </w:tr>
      <w:tr w:rsidR="00E5387F" w:rsidRPr="007855A6" w14:paraId="1CDB472E" w14:textId="77777777" w:rsidTr="00234471">
        <w:tc>
          <w:tcPr>
            <w:tcW w:w="1196" w:type="dxa"/>
          </w:tcPr>
          <w:p w14:paraId="680E48F8"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2</w:t>
            </w:r>
          </w:p>
        </w:tc>
        <w:tc>
          <w:tcPr>
            <w:tcW w:w="1196" w:type="dxa"/>
          </w:tcPr>
          <w:p w14:paraId="07124616"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1.02. – 1.03.2019</w:t>
            </w:r>
          </w:p>
        </w:tc>
        <w:tc>
          <w:tcPr>
            <w:tcW w:w="1196" w:type="dxa"/>
          </w:tcPr>
          <w:p w14:paraId="6317745C"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6" w:type="dxa"/>
          </w:tcPr>
          <w:p w14:paraId="15D7DA5F"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6" w:type="dxa"/>
          </w:tcPr>
          <w:p w14:paraId="14E12609"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1C7CF19A"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004D5B9E"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32C0787E" w14:textId="77777777" w:rsidR="00234471" w:rsidRPr="007855A6" w:rsidRDefault="00234471" w:rsidP="00234471">
            <w:pPr>
              <w:spacing w:after="160" w:line="259" w:lineRule="auto"/>
              <w:jc w:val="both"/>
              <w:rPr>
                <w:rFonts w:ascii="Times New Roman" w:hAnsi="Times New Roman" w:cs="Times New Roman"/>
                <w:sz w:val="28"/>
                <w:szCs w:val="28"/>
              </w:rPr>
            </w:pPr>
          </w:p>
        </w:tc>
      </w:tr>
      <w:tr w:rsidR="00E5387F" w:rsidRPr="007855A6" w14:paraId="468022AD" w14:textId="77777777" w:rsidTr="00234471">
        <w:tc>
          <w:tcPr>
            <w:tcW w:w="1196" w:type="dxa"/>
          </w:tcPr>
          <w:p w14:paraId="23466390"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3</w:t>
            </w:r>
          </w:p>
        </w:tc>
        <w:tc>
          <w:tcPr>
            <w:tcW w:w="1196" w:type="dxa"/>
          </w:tcPr>
          <w:p w14:paraId="5E665976"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1.03. – 1.04.2019</w:t>
            </w:r>
          </w:p>
        </w:tc>
        <w:tc>
          <w:tcPr>
            <w:tcW w:w="1196" w:type="dxa"/>
          </w:tcPr>
          <w:p w14:paraId="1782EF04"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6" w:type="dxa"/>
          </w:tcPr>
          <w:p w14:paraId="15183C8E"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6" w:type="dxa"/>
          </w:tcPr>
          <w:p w14:paraId="5DD7CDBB"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3AFC56FA"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7DA178B4"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36A080F6" w14:textId="77777777" w:rsidR="00234471" w:rsidRPr="007855A6" w:rsidRDefault="00234471" w:rsidP="00234471">
            <w:pPr>
              <w:spacing w:after="160" w:line="259" w:lineRule="auto"/>
              <w:jc w:val="both"/>
              <w:rPr>
                <w:rFonts w:ascii="Times New Roman" w:hAnsi="Times New Roman" w:cs="Times New Roman"/>
                <w:sz w:val="28"/>
                <w:szCs w:val="28"/>
              </w:rPr>
            </w:pPr>
          </w:p>
        </w:tc>
      </w:tr>
      <w:tr w:rsidR="00E5387F" w:rsidRPr="007855A6" w14:paraId="6E46E75D" w14:textId="77777777" w:rsidTr="00234471">
        <w:tc>
          <w:tcPr>
            <w:tcW w:w="1196" w:type="dxa"/>
          </w:tcPr>
          <w:p w14:paraId="3CBF215D"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4</w:t>
            </w:r>
          </w:p>
        </w:tc>
        <w:tc>
          <w:tcPr>
            <w:tcW w:w="1196" w:type="dxa"/>
          </w:tcPr>
          <w:p w14:paraId="0B6FB073"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1.04.-1.05.2019</w:t>
            </w:r>
          </w:p>
        </w:tc>
        <w:tc>
          <w:tcPr>
            <w:tcW w:w="1196" w:type="dxa"/>
          </w:tcPr>
          <w:p w14:paraId="56D0E014"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6" w:type="dxa"/>
          </w:tcPr>
          <w:p w14:paraId="263130DD"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6" w:type="dxa"/>
          </w:tcPr>
          <w:p w14:paraId="482C60B5"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6986D219"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7436FAD2"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7C414026" w14:textId="77777777" w:rsidR="00234471" w:rsidRPr="007855A6" w:rsidRDefault="00234471" w:rsidP="00234471">
            <w:pPr>
              <w:spacing w:after="160" w:line="259" w:lineRule="auto"/>
              <w:jc w:val="both"/>
              <w:rPr>
                <w:rFonts w:ascii="Times New Roman" w:hAnsi="Times New Roman" w:cs="Times New Roman"/>
                <w:sz w:val="28"/>
                <w:szCs w:val="28"/>
              </w:rPr>
            </w:pPr>
          </w:p>
        </w:tc>
      </w:tr>
      <w:tr w:rsidR="00E5387F" w:rsidRPr="007855A6" w14:paraId="6DD420A0" w14:textId="77777777" w:rsidTr="00234471">
        <w:tc>
          <w:tcPr>
            <w:tcW w:w="1196" w:type="dxa"/>
          </w:tcPr>
          <w:p w14:paraId="3126DAD7"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5</w:t>
            </w:r>
          </w:p>
        </w:tc>
        <w:tc>
          <w:tcPr>
            <w:tcW w:w="1196" w:type="dxa"/>
          </w:tcPr>
          <w:p w14:paraId="3AA62DEB"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1.05.-1.06.2019</w:t>
            </w:r>
          </w:p>
        </w:tc>
        <w:tc>
          <w:tcPr>
            <w:tcW w:w="1196" w:type="dxa"/>
          </w:tcPr>
          <w:p w14:paraId="143C529C"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6" w:type="dxa"/>
          </w:tcPr>
          <w:p w14:paraId="6939F406"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6" w:type="dxa"/>
          </w:tcPr>
          <w:p w14:paraId="6F5383B6"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71F0CEC8"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3E39BDA0"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482C7D6A" w14:textId="77777777" w:rsidR="00234471" w:rsidRPr="007855A6" w:rsidRDefault="00234471" w:rsidP="00234471">
            <w:pPr>
              <w:spacing w:after="160" w:line="259" w:lineRule="auto"/>
              <w:jc w:val="both"/>
              <w:rPr>
                <w:rFonts w:ascii="Times New Roman" w:hAnsi="Times New Roman" w:cs="Times New Roman"/>
                <w:sz w:val="28"/>
                <w:szCs w:val="28"/>
              </w:rPr>
            </w:pPr>
          </w:p>
        </w:tc>
      </w:tr>
      <w:tr w:rsidR="00E5387F" w:rsidRPr="007855A6" w14:paraId="26818443" w14:textId="77777777" w:rsidTr="00234471">
        <w:tc>
          <w:tcPr>
            <w:tcW w:w="1196" w:type="dxa"/>
          </w:tcPr>
          <w:p w14:paraId="7DF48126"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6</w:t>
            </w:r>
          </w:p>
        </w:tc>
        <w:tc>
          <w:tcPr>
            <w:tcW w:w="1196" w:type="dxa"/>
          </w:tcPr>
          <w:p w14:paraId="280B85B8"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1.06.-1.07.2019</w:t>
            </w:r>
          </w:p>
        </w:tc>
        <w:tc>
          <w:tcPr>
            <w:tcW w:w="1196" w:type="dxa"/>
          </w:tcPr>
          <w:p w14:paraId="5D15A182"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6" w:type="dxa"/>
          </w:tcPr>
          <w:p w14:paraId="21E1E4E0"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6" w:type="dxa"/>
          </w:tcPr>
          <w:p w14:paraId="72162762"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7" w:type="dxa"/>
          </w:tcPr>
          <w:p w14:paraId="56F1DBC7"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7" w:type="dxa"/>
          </w:tcPr>
          <w:p w14:paraId="178940D4"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0788CF33" w14:textId="28D640CE" w:rsidR="00234471" w:rsidRPr="007855A6" w:rsidRDefault="00234471" w:rsidP="00234471">
            <w:pPr>
              <w:spacing w:after="160" w:line="259" w:lineRule="auto"/>
              <w:jc w:val="both"/>
              <w:rPr>
                <w:rFonts w:ascii="Times New Roman" w:hAnsi="Times New Roman" w:cs="Times New Roman"/>
                <w:sz w:val="28"/>
                <w:szCs w:val="28"/>
              </w:rPr>
            </w:pPr>
          </w:p>
        </w:tc>
      </w:tr>
      <w:tr w:rsidR="00E5387F" w:rsidRPr="007855A6" w14:paraId="2BB63324" w14:textId="77777777" w:rsidTr="00234471">
        <w:tc>
          <w:tcPr>
            <w:tcW w:w="1196" w:type="dxa"/>
          </w:tcPr>
          <w:p w14:paraId="51BBC2AC"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7</w:t>
            </w:r>
          </w:p>
        </w:tc>
        <w:tc>
          <w:tcPr>
            <w:tcW w:w="1196" w:type="dxa"/>
          </w:tcPr>
          <w:p w14:paraId="2B283380"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1.07.-1.08.2019</w:t>
            </w:r>
          </w:p>
        </w:tc>
        <w:tc>
          <w:tcPr>
            <w:tcW w:w="1196" w:type="dxa"/>
          </w:tcPr>
          <w:p w14:paraId="404C885F"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6" w:type="dxa"/>
          </w:tcPr>
          <w:p w14:paraId="53187A4E"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6" w:type="dxa"/>
          </w:tcPr>
          <w:p w14:paraId="6D18DB59"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7" w:type="dxa"/>
          </w:tcPr>
          <w:p w14:paraId="6DA3DD71"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4273187C"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547F1E31" w14:textId="77777777" w:rsidR="00234471" w:rsidRPr="007855A6" w:rsidRDefault="00234471" w:rsidP="00234471">
            <w:pPr>
              <w:spacing w:after="160" w:line="259" w:lineRule="auto"/>
              <w:jc w:val="both"/>
              <w:rPr>
                <w:rFonts w:ascii="Times New Roman" w:hAnsi="Times New Roman" w:cs="Times New Roman"/>
                <w:sz w:val="28"/>
                <w:szCs w:val="28"/>
              </w:rPr>
            </w:pPr>
          </w:p>
        </w:tc>
      </w:tr>
      <w:tr w:rsidR="00E5387F" w:rsidRPr="007855A6" w14:paraId="4F37623B" w14:textId="77777777" w:rsidTr="00234471">
        <w:tc>
          <w:tcPr>
            <w:tcW w:w="1196" w:type="dxa"/>
          </w:tcPr>
          <w:p w14:paraId="07D4B0CB"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8</w:t>
            </w:r>
          </w:p>
        </w:tc>
        <w:tc>
          <w:tcPr>
            <w:tcW w:w="1196" w:type="dxa"/>
          </w:tcPr>
          <w:p w14:paraId="058EFE84"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1.08.- 1.09.2019</w:t>
            </w:r>
          </w:p>
        </w:tc>
        <w:tc>
          <w:tcPr>
            <w:tcW w:w="1196" w:type="dxa"/>
          </w:tcPr>
          <w:p w14:paraId="59C6CC38"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6" w:type="dxa"/>
          </w:tcPr>
          <w:p w14:paraId="3A955803"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6" w:type="dxa"/>
          </w:tcPr>
          <w:p w14:paraId="0E5E3280"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4EC40FF2"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52A4A0A3"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10B3725F" w14:textId="77777777" w:rsidR="00234471" w:rsidRPr="007855A6" w:rsidRDefault="00234471" w:rsidP="00234471">
            <w:pPr>
              <w:spacing w:after="160" w:line="259" w:lineRule="auto"/>
              <w:jc w:val="both"/>
              <w:rPr>
                <w:rFonts w:ascii="Times New Roman" w:hAnsi="Times New Roman" w:cs="Times New Roman"/>
                <w:sz w:val="28"/>
                <w:szCs w:val="28"/>
              </w:rPr>
            </w:pPr>
          </w:p>
        </w:tc>
      </w:tr>
      <w:tr w:rsidR="00E5387F" w:rsidRPr="007855A6" w14:paraId="52A45981" w14:textId="77777777" w:rsidTr="00234471">
        <w:tc>
          <w:tcPr>
            <w:tcW w:w="1196" w:type="dxa"/>
          </w:tcPr>
          <w:p w14:paraId="1AC0425C"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9</w:t>
            </w:r>
          </w:p>
        </w:tc>
        <w:tc>
          <w:tcPr>
            <w:tcW w:w="1196" w:type="dxa"/>
          </w:tcPr>
          <w:p w14:paraId="5CBE7D7D"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1.09.-1.10.2019</w:t>
            </w:r>
          </w:p>
        </w:tc>
        <w:tc>
          <w:tcPr>
            <w:tcW w:w="1196" w:type="dxa"/>
          </w:tcPr>
          <w:p w14:paraId="12E11BD9"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6" w:type="dxa"/>
          </w:tcPr>
          <w:p w14:paraId="60F61BD6"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6" w:type="dxa"/>
          </w:tcPr>
          <w:p w14:paraId="5C96CFEF"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7" w:type="dxa"/>
          </w:tcPr>
          <w:p w14:paraId="20B3F2F2"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327BEFB4"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57A7924C"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r>
      <w:tr w:rsidR="00E5387F" w:rsidRPr="007855A6" w14:paraId="746AD22E" w14:textId="77777777" w:rsidTr="00234471">
        <w:tc>
          <w:tcPr>
            <w:tcW w:w="1196" w:type="dxa"/>
          </w:tcPr>
          <w:p w14:paraId="060A9949"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10</w:t>
            </w:r>
          </w:p>
        </w:tc>
        <w:tc>
          <w:tcPr>
            <w:tcW w:w="1196" w:type="dxa"/>
          </w:tcPr>
          <w:p w14:paraId="5FA73CD1"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1.10.-1.11.2019</w:t>
            </w:r>
          </w:p>
        </w:tc>
        <w:tc>
          <w:tcPr>
            <w:tcW w:w="1196" w:type="dxa"/>
          </w:tcPr>
          <w:p w14:paraId="2DD4F9B7"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6" w:type="dxa"/>
          </w:tcPr>
          <w:p w14:paraId="5E7CA883"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6" w:type="dxa"/>
          </w:tcPr>
          <w:p w14:paraId="6F598AEB" w14:textId="149BA613" w:rsidR="00234471" w:rsidRPr="007855A6" w:rsidRDefault="00702BD3"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2</w:t>
            </w:r>
          </w:p>
        </w:tc>
        <w:tc>
          <w:tcPr>
            <w:tcW w:w="1197" w:type="dxa"/>
          </w:tcPr>
          <w:p w14:paraId="593357B3" w14:textId="58EA1D00"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21B85176"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3719D0C4" w14:textId="59C4FBE0" w:rsidR="00234471" w:rsidRPr="007855A6" w:rsidRDefault="00702BD3"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2</w:t>
            </w:r>
          </w:p>
        </w:tc>
      </w:tr>
      <w:tr w:rsidR="00E5387F" w:rsidRPr="007855A6" w14:paraId="64D2B53B" w14:textId="77777777" w:rsidTr="00234471">
        <w:tc>
          <w:tcPr>
            <w:tcW w:w="1196" w:type="dxa"/>
          </w:tcPr>
          <w:p w14:paraId="410E2CE4"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11</w:t>
            </w:r>
          </w:p>
        </w:tc>
        <w:tc>
          <w:tcPr>
            <w:tcW w:w="1196" w:type="dxa"/>
          </w:tcPr>
          <w:p w14:paraId="57DCFC2C" w14:textId="66D23862"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1.11.-1.12.2019</w:t>
            </w:r>
          </w:p>
        </w:tc>
        <w:tc>
          <w:tcPr>
            <w:tcW w:w="1196" w:type="dxa"/>
          </w:tcPr>
          <w:p w14:paraId="53C2F98D"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6" w:type="dxa"/>
          </w:tcPr>
          <w:p w14:paraId="79EC80B1"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6" w:type="dxa"/>
          </w:tcPr>
          <w:p w14:paraId="01120AC7" w14:textId="1BD7CA2E" w:rsidR="00234471" w:rsidRPr="007855A6" w:rsidRDefault="00143AB2"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2</w:t>
            </w:r>
          </w:p>
        </w:tc>
        <w:tc>
          <w:tcPr>
            <w:tcW w:w="1197" w:type="dxa"/>
          </w:tcPr>
          <w:p w14:paraId="2C342D2A" w14:textId="1A66FC21" w:rsidR="00234471" w:rsidRPr="007855A6" w:rsidRDefault="00702BD3"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7" w:type="dxa"/>
          </w:tcPr>
          <w:p w14:paraId="68B578ED" w14:textId="5958706F"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14ED0B2F" w14:textId="3156FFF5" w:rsidR="00234471" w:rsidRPr="007855A6" w:rsidRDefault="00702BD3"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2</w:t>
            </w:r>
          </w:p>
        </w:tc>
      </w:tr>
      <w:tr w:rsidR="00E5387F" w:rsidRPr="007855A6" w14:paraId="03B42E1C" w14:textId="77777777" w:rsidTr="00234471">
        <w:tc>
          <w:tcPr>
            <w:tcW w:w="1196" w:type="dxa"/>
          </w:tcPr>
          <w:p w14:paraId="027F8A41"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12</w:t>
            </w:r>
          </w:p>
        </w:tc>
        <w:tc>
          <w:tcPr>
            <w:tcW w:w="1196" w:type="dxa"/>
          </w:tcPr>
          <w:p w14:paraId="71E78FB7" w14:textId="5593C902"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1.12.-1.01.2020</w:t>
            </w:r>
          </w:p>
        </w:tc>
        <w:tc>
          <w:tcPr>
            <w:tcW w:w="1196" w:type="dxa"/>
          </w:tcPr>
          <w:p w14:paraId="5B8150D9"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6" w:type="dxa"/>
          </w:tcPr>
          <w:p w14:paraId="0B077EDC"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6" w:type="dxa"/>
          </w:tcPr>
          <w:p w14:paraId="399A7239"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7" w:type="dxa"/>
          </w:tcPr>
          <w:p w14:paraId="751CC64D"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6BF070C1"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022294D4"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r>
      <w:tr w:rsidR="00E5387F" w:rsidRPr="007855A6" w14:paraId="1B20D2F0" w14:textId="77777777" w:rsidTr="00234471">
        <w:tc>
          <w:tcPr>
            <w:tcW w:w="1196" w:type="dxa"/>
          </w:tcPr>
          <w:p w14:paraId="32599848"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13</w:t>
            </w:r>
          </w:p>
        </w:tc>
        <w:tc>
          <w:tcPr>
            <w:tcW w:w="1196" w:type="dxa"/>
          </w:tcPr>
          <w:p w14:paraId="3233BDCA" w14:textId="2CBAC2E5"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r w:rsidR="00FB7677" w:rsidRPr="007855A6">
              <w:rPr>
                <w:rFonts w:ascii="Times New Roman" w:hAnsi="Times New Roman" w:cs="Times New Roman"/>
                <w:sz w:val="28"/>
                <w:szCs w:val="28"/>
              </w:rPr>
              <w:t>01.-1.02.2020</w:t>
            </w:r>
          </w:p>
        </w:tc>
        <w:tc>
          <w:tcPr>
            <w:tcW w:w="1196" w:type="dxa"/>
          </w:tcPr>
          <w:p w14:paraId="0604CF75"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6" w:type="dxa"/>
          </w:tcPr>
          <w:p w14:paraId="019767E7"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6" w:type="dxa"/>
          </w:tcPr>
          <w:p w14:paraId="2879C114"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61F0E848"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720BEED7" w14:textId="2F46BC9A"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4ED6A265" w14:textId="77777777" w:rsidR="00234471" w:rsidRPr="007855A6" w:rsidRDefault="00234471" w:rsidP="00234471">
            <w:pPr>
              <w:spacing w:after="160" w:line="259" w:lineRule="auto"/>
              <w:jc w:val="both"/>
              <w:rPr>
                <w:rFonts w:ascii="Times New Roman" w:hAnsi="Times New Roman" w:cs="Times New Roman"/>
                <w:sz w:val="28"/>
                <w:szCs w:val="28"/>
              </w:rPr>
            </w:pPr>
          </w:p>
        </w:tc>
      </w:tr>
      <w:tr w:rsidR="00E5387F" w:rsidRPr="007855A6" w14:paraId="19297E44" w14:textId="77777777" w:rsidTr="00234471">
        <w:tc>
          <w:tcPr>
            <w:tcW w:w="1196" w:type="dxa"/>
          </w:tcPr>
          <w:p w14:paraId="5548F749"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14</w:t>
            </w:r>
          </w:p>
        </w:tc>
        <w:tc>
          <w:tcPr>
            <w:tcW w:w="1196" w:type="dxa"/>
          </w:tcPr>
          <w:p w14:paraId="6B438AE7" w14:textId="02CAE8D8" w:rsidR="00234471" w:rsidRPr="007855A6" w:rsidRDefault="00FB7677"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1.02.-1.03.2020</w:t>
            </w:r>
          </w:p>
        </w:tc>
        <w:tc>
          <w:tcPr>
            <w:tcW w:w="1196" w:type="dxa"/>
          </w:tcPr>
          <w:p w14:paraId="1934A287"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6" w:type="dxa"/>
          </w:tcPr>
          <w:p w14:paraId="134BCA05"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6" w:type="dxa"/>
          </w:tcPr>
          <w:p w14:paraId="5D91E566"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7" w:type="dxa"/>
          </w:tcPr>
          <w:p w14:paraId="411A741D"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2EE55241"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2E9159A9"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r>
      <w:tr w:rsidR="00E5387F" w:rsidRPr="007855A6" w14:paraId="51C936C6" w14:textId="77777777" w:rsidTr="00234471">
        <w:tc>
          <w:tcPr>
            <w:tcW w:w="1196" w:type="dxa"/>
          </w:tcPr>
          <w:p w14:paraId="67DDB052"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15</w:t>
            </w:r>
          </w:p>
        </w:tc>
        <w:tc>
          <w:tcPr>
            <w:tcW w:w="1196" w:type="dxa"/>
          </w:tcPr>
          <w:p w14:paraId="3EC22DC7" w14:textId="1C8E1A90" w:rsidR="00234471" w:rsidRPr="007855A6" w:rsidRDefault="00FB7677"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1.03.-1.04.2020</w:t>
            </w:r>
          </w:p>
        </w:tc>
        <w:tc>
          <w:tcPr>
            <w:tcW w:w="1196" w:type="dxa"/>
          </w:tcPr>
          <w:p w14:paraId="3A630C07"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6" w:type="dxa"/>
          </w:tcPr>
          <w:p w14:paraId="04D12F21"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6" w:type="dxa"/>
          </w:tcPr>
          <w:p w14:paraId="6809BC82" w14:textId="4FB93BBE" w:rsidR="00234471" w:rsidRPr="007855A6" w:rsidRDefault="00702BD3"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2</w:t>
            </w:r>
          </w:p>
        </w:tc>
        <w:tc>
          <w:tcPr>
            <w:tcW w:w="1197" w:type="dxa"/>
          </w:tcPr>
          <w:p w14:paraId="5891B7EB" w14:textId="20E36B75"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69499367" w14:textId="703FDE55"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46A8B8E0" w14:textId="47BE3942" w:rsidR="00234471" w:rsidRPr="007855A6" w:rsidRDefault="00702BD3"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r>
      <w:tr w:rsidR="00E5387F" w:rsidRPr="007855A6" w14:paraId="5CE765DC" w14:textId="77777777" w:rsidTr="00234471">
        <w:tc>
          <w:tcPr>
            <w:tcW w:w="1196" w:type="dxa"/>
          </w:tcPr>
          <w:p w14:paraId="2F473C1F"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16</w:t>
            </w:r>
          </w:p>
        </w:tc>
        <w:tc>
          <w:tcPr>
            <w:tcW w:w="1196" w:type="dxa"/>
          </w:tcPr>
          <w:p w14:paraId="5ADA4435" w14:textId="46D2C310" w:rsidR="00234471" w:rsidRPr="007855A6" w:rsidRDefault="00FB7677"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1.04.-1.05.2020</w:t>
            </w:r>
          </w:p>
        </w:tc>
        <w:tc>
          <w:tcPr>
            <w:tcW w:w="1196" w:type="dxa"/>
          </w:tcPr>
          <w:p w14:paraId="02778205"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6" w:type="dxa"/>
          </w:tcPr>
          <w:p w14:paraId="3DC3A859"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6" w:type="dxa"/>
          </w:tcPr>
          <w:p w14:paraId="161E3075"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1F35C5FB"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6CF900FA"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27A76C03" w14:textId="77777777" w:rsidR="00234471" w:rsidRPr="007855A6" w:rsidRDefault="00234471" w:rsidP="00234471">
            <w:pPr>
              <w:spacing w:after="160" w:line="259" w:lineRule="auto"/>
              <w:jc w:val="both"/>
              <w:rPr>
                <w:rFonts w:ascii="Times New Roman" w:hAnsi="Times New Roman" w:cs="Times New Roman"/>
                <w:sz w:val="28"/>
                <w:szCs w:val="28"/>
              </w:rPr>
            </w:pPr>
          </w:p>
        </w:tc>
      </w:tr>
      <w:tr w:rsidR="00E5387F" w:rsidRPr="007855A6" w14:paraId="0961B266" w14:textId="77777777" w:rsidTr="00234471">
        <w:tc>
          <w:tcPr>
            <w:tcW w:w="1196" w:type="dxa"/>
          </w:tcPr>
          <w:p w14:paraId="343BA0A9"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lastRenderedPageBreak/>
              <w:t>17</w:t>
            </w:r>
          </w:p>
        </w:tc>
        <w:tc>
          <w:tcPr>
            <w:tcW w:w="1196" w:type="dxa"/>
          </w:tcPr>
          <w:p w14:paraId="6E8F30E8" w14:textId="3C644B14" w:rsidR="00234471" w:rsidRPr="007855A6" w:rsidRDefault="00FB7677"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1.05.-1.06.2020</w:t>
            </w:r>
          </w:p>
        </w:tc>
        <w:tc>
          <w:tcPr>
            <w:tcW w:w="1196" w:type="dxa"/>
          </w:tcPr>
          <w:p w14:paraId="0654395C"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6" w:type="dxa"/>
          </w:tcPr>
          <w:p w14:paraId="6829224F"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6" w:type="dxa"/>
          </w:tcPr>
          <w:p w14:paraId="0D163121" w14:textId="79C0A828" w:rsidR="00234471" w:rsidRPr="007855A6" w:rsidRDefault="00702BD3"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7" w:type="dxa"/>
          </w:tcPr>
          <w:p w14:paraId="27677F34"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4887BAEB"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1A1A98B9"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r>
      <w:tr w:rsidR="00E5387F" w:rsidRPr="007855A6" w14:paraId="6C7AB0FE" w14:textId="77777777" w:rsidTr="00234471">
        <w:tc>
          <w:tcPr>
            <w:tcW w:w="1196" w:type="dxa"/>
          </w:tcPr>
          <w:p w14:paraId="0405A795"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18</w:t>
            </w:r>
          </w:p>
        </w:tc>
        <w:tc>
          <w:tcPr>
            <w:tcW w:w="1196" w:type="dxa"/>
          </w:tcPr>
          <w:p w14:paraId="67FABF44" w14:textId="63DE546F" w:rsidR="00234471" w:rsidRPr="007855A6" w:rsidRDefault="00FB7677"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1.06.-1.07</w:t>
            </w:r>
            <w:r w:rsidR="00234471" w:rsidRPr="007855A6">
              <w:rPr>
                <w:rFonts w:ascii="Times New Roman" w:hAnsi="Times New Roman" w:cs="Times New Roman"/>
                <w:sz w:val="28"/>
                <w:szCs w:val="28"/>
              </w:rPr>
              <w:t>.2020</w:t>
            </w:r>
          </w:p>
        </w:tc>
        <w:tc>
          <w:tcPr>
            <w:tcW w:w="1196" w:type="dxa"/>
          </w:tcPr>
          <w:p w14:paraId="19888021"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6" w:type="dxa"/>
          </w:tcPr>
          <w:p w14:paraId="24A81F19"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6" w:type="dxa"/>
          </w:tcPr>
          <w:p w14:paraId="60BDC2E5" w14:textId="3E80D83B" w:rsidR="00234471" w:rsidRPr="007855A6" w:rsidRDefault="00702BD3"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7" w:type="dxa"/>
          </w:tcPr>
          <w:p w14:paraId="6AEAA999" w14:textId="6FF42E84" w:rsidR="00234471" w:rsidRPr="007855A6" w:rsidRDefault="00702BD3"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7" w:type="dxa"/>
          </w:tcPr>
          <w:p w14:paraId="47794DB0" w14:textId="4F7C972E"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13A64390" w14:textId="77777777" w:rsidR="00234471" w:rsidRPr="007855A6" w:rsidRDefault="00234471" w:rsidP="00234471">
            <w:pPr>
              <w:spacing w:after="160" w:line="259" w:lineRule="auto"/>
              <w:jc w:val="both"/>
              <w:rPr>
                <w:rFonts w:ascii="Times New Roman" w:hAnsi="Times New Roman" w:cs="Times New Roman"/>
                <w:sz w:val="28"/>
                <w:szCs w:val="28"/>
              </w:rPr>
            </w:pPr>
          </w:p>
        </w:tc>
      </w:tr>
      <w:tr w:rsidR="00E5387F" w:rsidRPr="007855A6" w14:paraId="33BF322A" w14:textId="77777777" w:rsidTr="00234471">
        <w:tc>
          <w:tcPr>
            <w:tcW w:w="1196" w:type="dxa"/>
          </w:tcPr>
          <w:p w14:paraId="39E4FDA1"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19</w:t>
            </w:r>
          </w:p>
        </w:tc>
        <w:tc>
          <w:tcPr>
            <w:tcW w:w="1196" w:type="dxa"/>
          </w:tcPr>
          <w:p w14:paraId="20E2DEFC" w14:textId="186C693C" w:rsidR="00234471" w:rsidRPr="007855A6" w:rsidRDefault="00FB7677"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1.07.-1.08</w:t>
            </w:r>
            <w:r w:rsidR="00234471" w:rsidRPr="007855A6">
              <w:rPr>
                <w:rFonts w:ascii="Times New Roman" w:hAnsi="Times New Roman" w:cs="Times New Roman"/>
                <w:sz w:val="28"/>
                <w:szCs w:val="28"/>
              </w:rPr>
              <w:t>.2020</w:t>
            </w:r>
          </w:p>
        </w:tc>
        <w:tc>
          <w:tcPr>
            <w:tcW w:w="1196" w:type="dxa"/>
          </w:tcPr>
          <w:p w14:paraId="3A9126B0" w14:textId="19BDD519" w:rsidR="00234471" w:rsidRPr="007855A6" w:rsidRDefault="00234471" w:rsidP="00234471">
            <w:pPr>
              <w:spacing w:after="160" w:line="259" w:lineRule="auto"/>
              <w:jc w:val="both"/>
              <w:rPr>
                <w:rFonts w:ascii="Times New Roman" w:hAnsi="Times New Roman" w:cs="Times New Roman"/>
                <w:sz w:val="28"/>
                <w:szCs w:val="28"/>
              </w:rPr>
            </w:pPr>
          </w:p>
        </w:tc>
        <w:tc>
          <w:tcPr>
            <w:tcW w:w="1196" w:type="dxa"/>
          </w:tcPr>
          <w:p w14:paraId="6D86102B"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6" w:type="dxa"/>
          </w:tcPr>
          <w:p w14:paraId="4B27207B"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3715E706" w14:textId="134D46D8"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5E4CB0F0"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3F2CC646" w14:textId="77777777" w:rsidR="00234471" w:rsidRPr="007855A6" w:rsidRDefault="00234471" w:rsidP="00234471">
            <w:pPr>
              <w:spacing w:after="160" w:line="259" w:lineRule="auto"/>
              <w:jc w:val="both"/>
              <w:rPr>
                <w:rFonts w:ascii="Times New Roman" w:hAnsi="Times New Roman" w:cs="Times New Roman"/>
                <w:sz w:val="28"/>
                <w:szCs w:val="28"/>
              </w:rPr>
            </w:pPr>
          </w:p>
        </w:tc>
      </w:tr>
      <w:tr w:rsidR="00E5387F" w:rsidRPr="007855A6" w14:paraId="19B6CDD8" w14:textId="77777777" w:rsidTr="00234471">
        <w:tc>
          <w:tcPr>
            <w:tcW w:w="1196" w:type="dxa"/>
          </w:tcPr>
          <w:p w14:paraId="48F43AB7"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20</w:t>
            </w:r>
          </w:p>
        </w:tc>
        <w:tc>
          <w:tcPr>
            <w:tcW w:w="1196" w:type="dxa"/>
          </w:tcPr>
          <w:p w14:paraId="5C7D66EE" w14:textId="4DF0BBF0" w:rsidR="00234471" w:rsidRPr="007855A6" w:rsidRDefault="00E5387F"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1.08.-1.09.</w:t>
            </w:r>
            <w:r w:rsidR="00234471" w:rsidRPr="007855A6">
              <w:rPr>
                <w:rFonts w:ascii="Times New Roman" w:hAnsi="Times New Roman" w:cs="Times New Roman"/>
                <w:sz w:val="28"/>
                <w:szCs w:val="28"/>
              </w:rPr>
              <w:t>2020</w:t>
            </w:r>
          </w:p>
        </w:tc>
        <w:tc>
          <w:tcPr>
            <w:tcW w:w="1196" w:type="dxa"/>
          </w:tcPr>
          <w:p w14:paraId="51E29A3E" w14:textId="71323ADE" w:rsidR="00234471" w:rsidRPr="007855A6" w:rsidRDefault="00702BD3"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6" w:type="dxa"/>
          </w:tcPr>
          <w:p w14:paraId="7D4417EF"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6" w:type="dxa"/>
          </w:tcPr>
          <w:p w14:paraId="38571CBE"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7" w:type="dxa"/>
          </w:tcPr>
          <w:p w14:paraId="00F674AD"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09E6C78D"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75821043"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r>
      <w:tr w:rsidR="00E5387F" w:rsidRPr="007855A6" w14:paraId="1B8922DE" w14:textId="77777777" w:rsidTr="00234471">
        <w:tc>
          <w:tcPr>
            <w:tcW w:w="1196" w:type="dxa"/>
          </w:tcPr>
          <w:p w14:paraId="15039E21"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21</w:t>
            </w:r>
          </w:p>
        </w:tc>
        <w:tc>
          <w:tcPr>
            <w:tcW w:w="1196" w:type="dxa"/>
          </w:tcPr>
          <w:p w14:paraId="46D6167A" w14:textId="00BE0C6B" w:rsidR="00234471" w:rsidRPr="007855A6" w:rsidRDefault="00E5387F" w:rsidP="00E5387F">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1.09.-1.10.2020</w:t>
            </w:r>
          </w:p>
        </w:tc>
        <w:tc>
          <w:tcPr>
            <w:tcW w:w="1196" w:type="dxa"/>
          </w:tcPr>
          <w:p w14:paraId="1E2932E5"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6" w:type="dxa"/>
          </w:tcPr>
          <w:p w14:paraId="2D92363D"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6" w:type="dxa"/>
          </w:tcPr>
          <w:p w14:paraId="5D377ABB" w14:textId="0D673AAC"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346C3718"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368A616C" w14:textId="4C429327" w:rsidR="00234471" w:rsidRPr="007855A6" w:rsidRDefault="00702BD3"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7" w:type="dxa"/>
          </w:tcPr>
          <w:p w14:paraId="75C82D92" w14:textId="6C5AC486" w:rsidR="00234471" w:rsidRPr="007855A6" w:rsidRDefault="00234471" w:rsidP="00234471">
            <w:pPr>
              <w:spacing w:after="160" w:line="259" w:lineRule="auto"/>
              <w:jc w:val="both"/>
              <w:rPr>
                <w:rFonts w:ascii="Times New Roman" w:hAnsi="Times New Roman" w:cs="Times New Roman"/>
                <w:sz w:val="28"/>
                <w:szCs w:val="28"/>
              </w:rPr>
            </w:pPr>
          </w:p>
        </w:tc>
      </w:tr>
      <w:tr w:rsidR="00E5387F" w:rsidRPr="007855A6" w14:paraId="75D016ED" w14:textId="77777777" w:rsidTr="00234471">
        <w:tc>
          <w:tcPr>
            <w:tcW w:w="1196" w:type="dxa"/>
          </w:tcPr>
          <w:p w14:paraId="770B569E"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22</w:t>
            </w:r>
          </w:p>
        </w:tc>
        <w:tc>
          <w:tcPr>
            <w:tcW w:w="1196" w:type="dxa"/>
          </w:tcPr>
          <w:p w14:paraId="0906DF8A" w14:textId="014DEBE8" w:rsidR="00234471" w:rsidRPr="007855A6" w:rsidRDefault="00E5387F"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1.10.-1.11.2020</w:t>
            </w:r>
          </w:p>
        </w:tc>
        <w:tc>
          <w:tcPr>
            <w:tcW w:w="1196" w:type="dxa"/>
          </w:tcPr>
          <w:p w14:paraId="67BA7996"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6" w:type="dxa"/>
          </w:tcPr>
          <w:p w14:paraId="77D76221"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6" w:type="dxa"/>
          </w:tcPr>
          <w:p w14:paraId="1CDC88BF"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7" w:type="dxa"/>
          </w:tcPr>
          <w:p w14:paraId="5376CB7F"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0F69A540" w14:textId="7A6F9395" w:rsidR="00234471" w:rsidRPr="007855A6" w:rsidRDefault="00702BD3"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7" w:type="dxa"/>
          </w:tcPr>
          <w:p w14:paraId="62F5411E"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r>
      <w:tr w:rsidR="00E5387F" w:rsidRPr="007855A6" w14:paraId="67245740" w14:textId="77777777" w:rsidTr="00234471">
        <w:tc>
          <w:tcPr>
            <w:tcW w:w="1196" w:type="dxa"/>
          </w:tcPr>
          <w:p w14:paraId="4B0C8C0A"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23</w:t>
            </w:r>
          </w:p>
        </w:tc>
        <w:tc>
          <w:tcPr>
            <w:tcW w:w="1196" w:type="dxa"/>
          </w:tcPr>
          <w:p w14:paraId="3B6544E8" w14:textId="68E81ED5" w:rsidR="00234471" w:rsidRPr="007855A6" w:rsidRDefault="00E5387F"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1.11.-1.12.2020</w:t>
            </w:r>
          </w:p>
        </w:tc>
        <w:tc>
          <w:tcPr>
            <w:tcW w:w="1196" w:type="dxa"/>
          </w:tcPr>
          <w:p w14:paraId="371159FD" w14:textId="5473EA93" w:rsidR="00234471" w:rsidRPr="007855A6" w:rsidRDefault="005518CC"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6" w:type="dxa"/>
          </w:tcPr>
          <w:p w14:paraId="2FB6135B"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6" w:type="dxa"/>
          </w:tcPr>
          <w:p w14:paraId="771158BB"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6F85F37E"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7" w:type="dxa"/>
          </w:tcPr>
          <w:p w14:paraId="00DB28D4" w14:textId="7DFADFCB" w:rsidR="00234471" w:rsidRPr="007855A6" w:rsidRDefault="005518CC"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7" w:type="dxa"/>
          </w:tcPr>
          <w:p w14:paraId="72BA10D3" w14:textId="69FFB27B" w:rsidR="00234471" w:rsidRPr="007855A6" w:rsidRDefault="005518CC"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2</w:t>
            </w:r>
          </w:p>
        </w:tc>
      </w:tr>
      <w:tr w:rsidR="00E5387F" w:rsidRPr="007855A6" w14:paraId="5FD120B8" w14:textId="77777777" w:rsidTr="00234471">
        <w:tc>
          <w:tcPr>
            <w:tcW w:w="1196" w:type="dxa"/>
          </w:tcPr>
          <w:p w14:paraId="78342D81"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24</w:t>
            </w:r>
          </w:p>
        </w:tc>
        <w:tc>
          <w:tcPr>
            <w:tcW w:w="1196" w:type="dxa"/>
          </w:tcPr>
          <w:p w14:paraId="04C2A65A" w14:textId="4F4588F2" w:rsidR="00234471" w:rsidRPr="007855A6" w:rsidRDefault="00E5387F"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1.12.</w:t>
            </w:r>
            <w:r w:rsidR="005518CC" w:rsidRPr="007855A6">
              <w:rPr>
                <w:rFonts w:ascii="Times New Roman" w:hAnsi="Times New Roman" w:cs="Times New Roman"/>
                <w:sz w:val="28"/>
                <w:szCs w:val="28"/>
              </w:rPr>
              <w:t>2020</w:t>
            </w:r>
            <w:r w:rsidRPr="007855A6">
              <w:rPr>
                <w:rFonts w:ascii="Times New Roman" w:hAnsi="Times New Roman" w:cs="Times New Roman"/>
                <w:sz w:val="28"/>
                <w:szCs w:val="28"/>
              </w:rPr>
              <w:t>-1.01.2021</w:t>
            </w:r>
          </w:p>
        </w:tc>
        <w:tc>
          <w:tcPr>
            <w:tcW w:w="1196" w:type="dxa"/>
          </w:tcPr>
          <w:p w14:paraId="3A74812B"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6" w:type="dxa"/>
          </w:tcPr>
          <w:p w14:paraId="228C2A7C"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6" w:type="dxa"/>
          </w:tcPr>
          <w:p w14:paraId="7646A50B"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7" w:type="dxa"/>
          </w:tcPr>
          <w:p w14:paraId="0F369A93"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3CD4AB61"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45BF87FF"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r>
      <w:tr w:rsidR="00E5387F" w:rsidRPr="007855A6" w14:paraId="284E37E9" w14:textId="77777777" w:rsidTr="00234471">
        <w:tc>
          <w:tcPr>
            <w:tcW w:w="1196" w:type="dxa"/>
          </w:tcPr>
          <w:p w14:paraId="74E11FF0"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25</w:t>
            </w:r>
          </w:p>
        </w:tc>
        <w:tc>
          <w:tcPr>
            <w:tcW w:w="1196" w:type="dxa"/>
          </w:tcPr>
          <w:p w14:paraId="7B932602" w14:textId="1E6E7ADB" w:rsidR="00234471" w:rsidRPr="007855A6" w:rsidRDefault="00E5387F"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1.01.-1</w:t>
            </w:r>
            <w:r w:rsidR="00234471" w:rsidRPr="007855A6">
              <w:rPr>
                <w:rFonts w:ascii="Times New Roman" w:hAnsi="Times New Roman" w:cs="Times New Roman"/>
                <w:sz w:val="28"/>
                <w:szCs w:val="28"/>
              </w:rPr>
              <w:t>.02.</w:t>
            </w:r>
            <w:r w:rsidRPr="007855A6">
              <w:rPr>
                <w:rFonts w:ascii="Times New Roman" w:hAnsi="Times New Roman" w:cs="Times New Roman"/>
                <w:sz w:val="28"/>
                <w:szCs w:val="28"/>
              </w:rPr>
              <w:t>20</w:t>
            </w:r>
            <w:r w:rsidR="00234471" w:rsidRPr="007855A6">
              <w:rPr>
                <w:rFonts w:ascii="Times New Roman" w:hAnsi="Times New Roman" w:cs="Times New Roman"/>
                <w:sz w:val="28"/>
                <w:szCs w:val="28"/>
              </w:rPr>
              <w:t>21</w:t>
            </w:r>
          </w:p>
        </w:tc>
        <w:tc>
          <w:tcPr>
            <w:tcW w:w="1196" w:type="dxa"/>
          </w:tcPr>
          <w:p w14:paraId="57260340"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6" w:type="dxa"/>
          </w:tcPr>
          <w:p w14:paraId="68579713"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6" w:type="dxa"/>
          </w:tcPr>
          <w:p w14:paraId="034B922B" w14:textId="61A59EC9" w:rsidR="00234471" w:rsidRPr="007855A6" w:rsidRDefault="005518CC"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2</w:t>
            </w:r>
          </w:p>
        </w:tc>
        <w:tc>
          <w:tcPr>
            <w:tcW w:w="1197" w:type="dxa"/>
          </w:tcPr>
          <w:p w14:paraId="05331C12"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14C8849C"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6B940344" w14:textId="3A5F0AD6" w:rsidR="00234471" w:rsidRPr="007855A6" w:rsidRDefault="005518CC"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2</w:t>
            </w:r>
          </w:p>
        </w:tc>
      </w:tr>
      <w:tr w:rsidR="00E5387F" w:rsidRPr="007855A6" w14:paraId="30C6DF43" w14:textId="77777777" w:rsidTr="00234471">
        <w:tc>
          <w:tcPr>
            <w:tcW w:w="1196" w:type="dxa"/>
          </w:tcPr>
          <w:p w14:paraId="5BC3AC9A"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26</w:t>
            </w:r>
          </w:p>
        </w:tc>
        <w:tc>
          <w:tcPr>
            <w:tcW w:w="1196" w:type="dxa"/>
          </w:tcPr>
          <w:p w14:paraId="7CC16A4E" w14:textId="1F05B49B" w:rsidR="00234471" w:rsidRPr="007855A6" w:rsidRDefault="00E5387F"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1.02.-1</w:t>
            </w:r>
            <w:r w:rsidR="00234471" w:rsidRPr="007855A6">
              <w:rPr>
                <w:rFonts w:ascii="Times New Roman" w:hAnsi="Times New Roman" w:cs="Times New Roman"/>
                <w:sz w:val="28"/>
                <w:szCs w:val="28"/>
              </w:rPr>
              <w:t>.03.</w:t>
            </w:r>
            <w:r w:rsidRPr="007855A6">
              <w:rPr>
                <w:rFonts w:ascii="Times New Roman" w:hAnsi="Times New Roman" w:cs="Times New Roman"/>
                <w:sz w:val="28"/>
                <w:szCs w:val="28"/>
              </w:rPr>
              <w:t>20</w:t>
            </w:r>
            <w:r w:rsidR="00234471" w:rsidRPr="007855A6">
              <w:rPr>
                <w:rFonts w:ascii="Times New Roman" w:hAnsi="Times New Roman" w:cs="Times New Roman"/>
                <w:sz w:val="28"/>
                <w:szCs w:val="28"/>
              </w:rPr>
              <w:t>21</w:t>
            </w:r>
          </w:p>
        </w:tc>
        <w:tc>
          <w:tcPr>
            <w:tcW w:w="1196" w:type="dxa"/>
          </w:tcPr>
          <w:p w14:paraId="231834CA"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6" w:type="dxa"/>
          </w:tcPr>
          <w:p w14:paraId="72ADE5FF" w14:textId="02464E67" w:rsidR="00234471" w:rsidRPr="007855A6" w:rsidRDefault="005518CC"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6" w:type="dxa"/>
          </w:tcPr>
          <w:p w14:paraId="145D65D2" w14:textId="28BA8393" w:rsidR="00234471" w:rsidRPr="007855A6" w:rsidRDefault="005518CC"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2</w:t>
            </w:r>
          </w:p>
        </w:tc>
        <w:tc>
          <w:tcPr>
            <w:tcW w:w="1197" w:type="dxa"/>
          </w:tcPr>
          <w:p w14:paraId="5E17D845"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53D0A4A2" w14:textId="1656558D" w:rsidR="00234471" w:rsidRPr="007855A6" w:rsidRDefault="005518CC"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7" w:type="dxa"/>
          </w:tcPr>
          <w:p w14:paraId="0648C554" w14:textId="5FE2F6EE" w:rsidR="00234471" w:rsidRPr="007855A6" w:rsidRDefault="005518CC"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2</w:t>
            </w:r>
          </w:p>
        </w:tc>
      </w:tr>
      <w:tr w:rsidR="00E5387F" w:rsidRPr="007855A6" w14:paraId="429899CC" w14:textId="77777777" w:rsidTr="00234471">
        <w:tc>
          <w:tcPr>
            <w:tcW w:w="1196" w:type="dxa"/>
          </w:tcPr>
          <w:p w14:paraId="586FEC93"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27</w:t>
            </w:r>
          </w:p>
        </w:tc>
        <w:tc>
          <w:tcPr>
            <w:tcW w:w="1196" w:type="dxa"/>
          </w:tcPr>
          <w:p w14:paraId="58D39812" w14:textId="368F56F9" w:rsidR="00234471" w:rsidRPr="007855A6" w:rsidRDefault="00143AB2"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r w:rsidR="00E5387F" w:rsidRPr="007855A6">
              <w:rPr>
                <w:rFonts w:ascii="Times New Roman" w:hAnsi="Times New Roman" w:cs="Times New Roman"/>
                <w:sz w:val="28"/>
                <w:szCs w:val="28"/>
              </w:rPr>
              <w:t>.0</w:t>
            </w:r>
            <w:r w:rsidRPr="007855A6">
              <w:rPr>
                <w:rFonts w:ascii="Times New Roman" w:hAnsi="Times New Roman" w:cs="Times New Roman"/>
                <w:sz w:val="28"/>
                <w:szCs w:val="28"/>
              </w:rPr>
              <w:t>3</w:t>
            </w:r>
            <w:r w:rsidR="00234471" w:rsidRPr="007855A6">
              <w:rPr>
                <w:rFonts w:ascii="Times New Roman" w:hAnsi="Times New Roman" w:cs="Times New Roman"/>
                <w:sz w:val="28"/>
                <w:szCs w:val="28"/>
              </w:rPr>
              <w:t>.</w:t>
            </w:r>
            <w:r w:rsidRPr="007855A6">
              <w:rPr>
                <w:rFonts w:ascii="Times New Roman" w:hAnsi="Times New Roman" w:cs="Times New Roman"/>
                <w:sz w:val="28"/>
                <w:szCs w:val="28"/>
              </w:rPr>
              <w:t>-1.04.</w:t>
            </w:r>
            <w:r w:rsidR="00234471" w:rsidRPr="007855A6">
              <w:rPr>
                <w:rFonts w:ascii="Times New Roman" w:hAnsi="Times New Roman" w:cs="Times New Roman"/>
                <w:sz w:val="28"/>
                <w:szCs w:val="28"/>
              </w:rPr>
              <w:t>21</w:t>
            </w:r>
          </w:p>
        </w:tc>
        <w:tc>
          <w:tcPr>
            <w:tcW w:w="1196" w:type="dxa"/>
          </w:tcPr>
          <w:p w14:paraId="487DCE1E" w14:textId="25199CB8" w:rsidR="00234471" w:rsidRPr="007855A6" w:rsidRDefault="00B31D66"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6" w:type="dxa"/>
          </w:tcPr>
          <w:p w14:paraId="1D593E1A" w14:textId="629DFC48" w:rsidR="00234471" w:rsidRPr="007855A6" w:rsidRDefault="00B31D66"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6" w:type="dxa"/>
          </w:tcPr>
          <w:p w14:paraId="03B01FD3" w14:textId="70CEB22B" w:rsidR="00234471" w:rsidRPr="007855A6" w:rsidRDefault="00B31D66"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2</w:t>
            </w:r>
          </w:p>
        </w:tc>
        <w:tc>
          <w:tcPr>
            <w:tcW w:w="1197" w:type="dxa"/>
          </w:tcPr>
          <w:p w14:paraId="16C193DB" w14:textId="03608307" w:rsidR="00234471" w:rsidRPr="007855A6" w:rsidRDefault="00B31D66"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7" w:type="dxa"/>
          </w:tcPr>
          <w:p w14:paraId="1B5206DC"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34DDF8A5" w14:textId="508426CC" w:rsidR="00234471" w:rsidRPr="007855A6" w:rsidRDefault="00B31D66"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2</w:t>
            </w:r>
          </w:p>
        </w:tc>
      </w:tr>
      <w:tr w:rsidR="00E5387F" w:rsidRPr="007855A6" w14:paraId="7548E342" w14:textId="77777777" w:rsidTr="00234471">
        <w:tc>
          <w:tcPr>
            <w:tcW w:w="1196" w:type="dxa"/>
          </w:tcPr>
          <w:p w14:paraId="7351085D" w14:textId="77777777" w:rsidR="00234471" w:rsidRPr="007855A6" w:rsidRDefault="00234471"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28</w:t>
            </w:r>
          </w:p>
        </w:tc>
        <w:tc>
          <w:tcPr>
            <w:tcW w:w="1196" w:type="dxa"/>
          </w:tcPr>
          <w:p w14:paraId="06BACF26" w14:textId="1DF094EC" w:rsidR="00234471" w:rsidRPr="007855A6" w:rsidRDefault="00143AB2" w:rsidP="00234471">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1.04</w:t>
            </w:r>
            <w:r w:rsidR="00234471" w:rsidRPr="007855A6">
              <w:rPr>
                <w:rFonts w:ascii="Times New Roman" w:hAnsi="Times New Roman" w:cs="Times New Roman"/>
                <w:sz w:val="28"/>
                <w:szCs w:val="28"/>
              </w:rPr>
              <w:t>.</w:t>
            </w:r>
            <w:r w:rsidRPr="007855A6">
              <w:rPr>
                <w:rFonts w:ascii="Times New Roman" w:hAnsi="Times New Roman" w:cs="Times New Roman"/>
                <w:sz w:val="28"/>
                <w:szCs w:val="28"/>
              </w:rPr>
              <w:t>-01.05.</w:t>
            </w:r>
            <w:r w:rsidR="00234471" w:rsidRPr="007855A6">
              <w:rPr>
                <w:rFonts w:ascii="Times New Roman" w:hAnsi="Times New Roman" w:cs="Times New Roman"/>
                <w:sz w:val="28"/>
                <w:szCs w:val="28"/>
              </w:rPr>
              <w:t>21</w:t>
            </w:r>
          </w:p>
        </w:tc>
        <w:tc>
          <w:tcPr>
            <w:tcW w:w="1196" w:type="dxa"/>
          </w:tcPr>
          <w:p w14:paraId="47A9A5EB"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6" w:type="dxa"/>
          </w:tcPr>
          <w:p w14:paraId="524EFC4A"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6" w:type="dxa"/>
          </w:tcPr>
          <w:p w14:paraId="3B318D82"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770E79E8" w14:textId="588C9AC0"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0167B6A4" w14:textId="77777777" w:rsidR="00234471" w:rsidRPr="007855A6" w:rsidRDefault="00234471" w:rsidP="00234471">
            <w:pPr>
              <w:spacing w:after="160" w:line="259" w:lineRule="auto"/>
              <w:jc w:val="both"/>
              <w:rPr>
                <w:rFonts w:ascii="Times New Roman" w:hAnsi="Times New Roman" w:cs="Times New Roman"/>
                <w:sz w:val="28"/>
                <w:szCs w:val="28"/>
              </w:rPr>
            </w:pPr>
          </w:p>
        </w:tc>
        <w:tc>
          <w:tcPr>
            <w:tcW w:w="1197" w:type="dxa"/>
          </w:tcPr>
          <w:p w14:paraId="02D660B6" w14:textId="77777777" w:rsidR="00234471" w:rsidRPr="007855A6" w:rsidRDefault="00234471" w:rsidP="00234471">
            <w:pPr>
              <w:spacing w:after="160" w:line="259" w:lineRule="auto"/>
              <w:jc w:val="both"/>
              <w:rPr>
                <w:rFonts w:ascii="Times New Roman" w:hAnsi="Times New Roman" w:cs="Times New Roman"/>
                <w:sz w:val="28"/>
                <w:szCs w:val="28"/>
              </w:rPr>
            </w:pPr>
          </w:p>
        </w:tc>
      </w:tr>
    </w:tbl>
    <w:p w14:paraId="0EFB6FE3" w14:textId="1DAEA0C7" w:rsidR="00490576" w:rsidRPr="007855A6" w:rsidRDefault="00490576" w:rsidP="00490576">
      <w:pPr>
        <w:jc w:val="both"/>
        <w:rPr>
          <w:rFonts w:ascii="Times New Roman" w:hAnsi="Times New Roman" w:cs="Times New Roman"/>
          <w:sz w:val="28"/>
          <w:szCs w:val="28"/>
        </w:rPr>
      </w:pPr>
    </w:p>
    <w:p w14:paraId="4F5AACE3" w14:textId="5A69973B" w:rsidR="00BB30B2" w:rsidRPr="007855A6" w:rsidRDefault="00BB30B2" w:rsidP="00BB30B2">
      <w:pPr>
        <w:jc w:val="center"/>
        <w:rPr>
          <w:rFonts w:ascii="Times New Roman" w:hAnsi="Times New Roman" w:cs="Times New Roman"/>
          <w:b/>
          <w:sz w:val="28"/>
          <w:szCs w:val="28"/>
        </w:rPr>
      </w:pPr>
      <w:r w:rsidRPr="007855A6">
        <w:rPr>
          <w:rFonts w:ascii="Times New Roman" w:hAnsi="Times New Roman" w:cs="Times New Roman"/>
          <w:b/>
          <w:sz w:val="28"/>
          <w:szCs w:val="28"/>
        </w:rPr>
        <w:t>Вывод:</w:t>
      </w:r>
    </w:p>
    <w:p w14:paraId="1738B01B" w14:textId="4EFCADE1" w:rsidR="009B5F11" w:rsidRPr="007855A6" w:rsidRDefault="00CA55C5" w:rsidP="00995379">
      <w:pPr>
        <w:ind w:firstLine="709"/>
        <w:jc w:val="both"/>
        <w:rPr>
          <w:rFonts w:ascii="Times New Roman" w:hAnsi="Times New Roman" w:cs="Times New Roman"/>
          <w:sz w:val="28"/>
          <w:szCs w:val="28"/>
        </w:rPr>
      </w:pPr>
      <w:r w:rsidRPr="007855A6">
        <w:rPr>
          <w:rFonts w:ascii="Times New Roman" w:hAnsi="Times New Roman" w:cs="Times New Roman"/>
          <w:sz w:val="28"/>
          <w:szCs w:val="28"/>
        </w:rPr>
        <w:t>Таким образом, по таблице можно сделать следующий вывод. Во-первых, в исследуемом нами периоде, то есть с 2019 по 2021 год, видно, что более частые взаимодействия между «Союзом женщин России» и органами государственной власти начались с середины 2019 года, интенсивность их увеличилась к середине 2020 году. Во-вторых</w:t>
      </w:r>
      <w:r w:rsidR="00777924" w:rsidRPr="007855A6">
        <w:rPr>
          <w:rFonts w:ascii="Times New Roman" w:hAnsi="Times New Roman" w:cs="Times New Roman"/>
          <w:sz w:val="28"/>
          <w:szCs w:val="28"/>
        </w:rPr>
        <w:t xml:space="preserve">, из таблицы наглядно видно, что больше всего «Союз женщин России» взаимодействует с органами государственной власти законодательной ветви власти (Комитеты Государственной Думы РФ, Совет Федерации РФ) и с органами федеральной </w:t>
      </w:r>
      <w:r w:rsidR="00777924" w:rsidRPr="007855A6">
        <w:rPr>
          <w:rFonts w:ascii="Times New Roman" w:hAnsi="Times New Roman" w:cs="Times New Roman"/>
          <w:sz w:val="28"/>
          <w:szCs w:val="28"/>
        </w:rPr>
        <w:lastRenderedPageBreak/>
        <w:t>исполнительной власти, но не с Правительством РФ, так как это мы относим к другой группе, а с различными министерствами РФ. Взаимодействия по поводу государственных праздников между исследуемыми субъектами происходит весьма нечасто.  В-третьих, данные таблицы позволяют рассуждать также о наличии взаимодействия между «Союзом женщин России» и Президентом и Правительством РФ, но нечастом, в основном – это поздравления от «Союза женщин России» Президента РФ с днем рождения или же реакция на послания к «Союзу женщин России» по разработке стратегии от Президента РФ и Правительства РФ.</w:t>
      </w:r>
    </w:p>
    <w:p w14:paraId="4EA76D6D" w14:textId="6469FE48" w:rsidR="00A87FE9" w:rsidRDefault="00A87FE9" w:rsidP="00995379">
      <w:pPr>
        <w:ind w:firstLine="709"/>
        <w:jc w:val="both"/>
        <w:rPr>
          <w:rFonts w:ascii="Times New Roman" w:hAnsi="Times New Roman" w:cs="Times New Roman"/>
          <w:sz w:val="24"/>
          <w:szCs w:val="24"/>
        </w:rPr>
      </w:pPr>
    </w:p>
    <w:p w14:paraId="514CEA38" w14:textId="4CB90E49" w:rsidR="00A87FE9" w:rsidRDefault="00A87FE9" w:rsidP="00995379">
      <w:pPr>
        <w:ind w:firstLine="709"/>
        <w:jc w:val="both"/>
        <w:rPr>
          <w:rFonts w:ascii="Times New Roman" w:hAnsi="Times New Roman" w:cs="Times New Roman"/>
          <w:sz w:val="24"/>
          <w:szCs w:val="24"/>
        </w:rPr>
      </w:pPr>
    </w:p>
    <w:p w14:paraId="7265DB43" w14:textId="489563E4" w:rsidR="00A87FE9" w:rsidRDefault="00A87FE9" w:rsidP="00995379">
      <w:pPr>
        <w:ind w:firstLine="709"/>
        <w:jc w:val="both"/>
        <w:rPr>
          <w:rFonts w:ascii="Times New Roman" w:hAnsi="Times New Roman" w:cs="Times New Roman"/>
          <w:sz w:val="24"/>
          <w:szCs w:val="24"/>
        </w:rPr>
      </w:pPr>
    </w:p>
    <w:p w14:paraId="2625EFE8" w14:textId="77DD36A2" w:rsidR="00A87FE9" w:rsidRDefault="00A87FE9" w:rsidP="00995379">
      <w:pPr>
        <w:ind w:firstLine="709"/>
        <w:jc w:val="both"/>
        <w:rPr>
          <w:rFonts w:ascii="Times New Roman" w:hAnsi="Times New Roman" w:cs="Times New Roman"/>
          <w:sz w:val="24"/>
          <w:szCs w:val="24"/>
        </w:rPr>
      </w:pPr>
    </w:p>
    <w:p w14:paraId="7C85D7A3" w14:textId="6F934113" w:rsidR="00A87FE9" w:rsidRDefault="00A87FE9" w:rsidP="00995379">
      <w:pPr>
        <w:ind w:firstLine="709"/>
        <w:jc w:val="both"/>
        <w:rPr>
          <w:rFonts w:ascii="Times New Roman" w:hAnsi="Times New Roman" w:cs="Times New Roman"/>
          <w:sz w:val="24"/>
          <w:szCs w:val="24"/>
        </w:rPr>
      </w:pPr>
    </w:p>
    <w:p w14:paraId="7F347A86" w14:textId="042A7FA4" w:rsidR="00A87FE9" w:rsidRDefault="00A87FE9" w:rsidP="00995379">
      <w:pPr>
        <w:ind w:firstLine="709"/>
        <w:jc w:val="both"/>
        <w:rPr>
          <w:rFonts w:ascii="Times New Roman" w:hAnsi="Times New Roman" w:cs="Times New Roman"/>
          <w:sz w:val="24"/>
          <w:szCs w:val="24"/>
        </w:rPr>
      </w:pPr>
    </w:p>
    <w:p w14:paraId="6D6F75D1" w14:textId="5096BCAC" w:rsidR="00A87FE9" w:rsidRDefault="00A87FE9" w:rsidP="00995379">
      <w:pPr>
        <w:ind w:firstLine="709"/>
        <w:jc w:val="both"/>
        <w:rPr>
          <w:rFonts w:ascii="Times New Roman" w:hAnsi="Times New Roman" w:cs="Times New Roman"/>
          <w:sz w:val="24"/>
          <w:szCs w:val="24"/>
        </w:rPr>
      </w:pPr>
    </w:p>
    <w:p w14:paraId="41D0E9A0" w14:textId="47AA75FC" w:rsidR="007855A6" w:rsidRDefault="007855A6" w:rsidP="00995379">
      <w:pPr>
        <w:ind w:firstLine="709"/>
        <w:jc w:val="both"/>
        <w:rPr>
          <w:rFonts w:ascii="Times New Roman" w:hAnsi="Times New Roman" w:cs="Times New Roman"/>
          <w:sz w:val="24"/>
          <w:szCs w:val="24"/>
        </w:rPr>
      </w:pPr>
    </w:p>
    <w:p w14:paraId="717D0C8D" w14:textId="3E138DDB" w:rsidR="007855A6" w:rsidRDefault="007855A6" w:rsidP="00995379">
      <w:pPr>
        <w:ind w:firstLine="709"/>
        <w:jc w:val="both"/>
        <w:rPr>
          <w:rFonts w:ascii="Times New Roman" w:hAnsi="Times New Roman" w:cs="Times New Roman"/>
          <w:sz w:val="24"/>
          <w:szCs w:val="24"/>
        </w:rPr>
      </w:pPr>
    </w:p>
    <w:p w14:paraId="0F35D5F1" w14:textId="71398CBE" w:rsidR="007855A6" w:rsidRDefault="007855A6" w:rsidP="00995379">
      <w:pPr>
        <w:ind w:firstLine="709"/>
        <w:jc w:val="both"/>
        <w:rPr>
          <w:rFonts w:ascii="Times New Roman" w:hAnsi="Times New Roman" w:cs="Times New Roman"/>
          <w:sz w:val="24"/>
          <w:szCs w:val="24"/>
        </w:rPr>
      </w:pPr>
    </w:p>
    <w:p w14:paraId="47D93708" w14:textId="773AFFD6" w:rsidR="007855A6" w:rsidRDefault="007855A6" w:rsidP="00995379">
      <w:pPr>
        <w:ind w:firstLine="709"/>
        <w:jc w:val="both"/>
        <w:rPr>
          <w:rFonts w:ascii="Times New Roman" w:hAnsi="Times New Roman" w:cs="Times New Roman"/>
          <w:sz w:val="24"/>
          <w:szCs w:val="24"/>
        </w:rPr>
      </w:pPr>
    </w:p>
    <w:p w14:paraId="2D75AD01" w14:textId="576AD094" w:rsidR="007855A6" w:rsidRDefault="007855A6" w:rsidP="00995379">
      <w:pPr>
        <w:ind w:firstLine="709"/>
        <w:jc w:val="both"/>
        <w:rPr>
          <w:rFonts w:ascii="Times New Roman" w:hAnsi="Times New Roman" w:cs="Times New Roman"/>
          <w:sz w:val="24"/>
          <w:szCs w:val="24"/>
        </w:rPr>
      </w:pPr>
    </w:p>
    <w:p w14:paraId="37D0A817" w14:textId="4954F47F" w:rsidR="007855A6" w:rsidRDefault="007855A6" w:rsidP="00995379">
      <w:pPr>
        <w:ind w:firstLine="709"/>
        <w:jc w:val="both"/>
        <w:rPr>
          <w:rFonts w:ascii="Times New Roman" w:hAnsi="Times New Roman" w:cs="Times New Roman"/>
          <w:sz w:val="24"/>
          <w:szCs w:val="24"/>
        </w:rPr>
      </w:pPr>
    </w:p>
    <w:p w14:paraId="5B348A52" w14:textId="172AF49B" w:rsidR="007855A6" w:rsidRDefault="007855A6" w:rsidP="00995379">
      <w:pPr>
        <w:ind w:firstLine="709"/>
        <w:jc w:val="both"/>
        <w:rPr>
          <w:rFonts w:ascii="Times New Roman" w:hAnsi="Times New Roman" w:cs="Times New Roman"/>
          <w:sz w:val="24"/>
          <w:szCs w:val="24"/>
        </w:rPr>
      </w:pPr>
    </w:p>
    <w:p w14:paraId="65F68EEF" w14:textId="04A533C8" w:rsidR="007855A6" w:rsidRDefault="007855A6" w:rsidP="00995379">
      <w:pPr>
        <w:ind w:firstLine="709"/>
        <w:jc w:val="both"/>
        <w:rPr>
          <w:rFonts w:ascii="Times New Roman" w:hAnsi="Times New Roman" w:cs="Times New Roman"/>
          <w:sz w:val="24"/>
          <w:szCs w:val="24"/>
        </w:rPr>
      </w:pPr>
    </w:p>
    <w:p w14:paraId="50C02D70" w14:textId="22CFD60B" w:rsidR="007855A6" w:rsidRDefault="007855A6" w:rsidP="00995379">
      <w:pPr>
        <w:ind w:firstLine="709"/>
        <w:jc w:val="both"/>
        <w:rPr>
          <w:rFonts w:ascii="Times New Roman" w:hAnsi="Times New Roman" w:cs="Times New Roman"/>
          <w:sz w:val="24"/>
          <w:szCs w:val="24"/>
        </w:rPr>
      </w:pPr>
    </w:p>
    <w:p w14:paraId="1A532436" w14:textId="0FD170FB" w:rsidR="007855A6" w:rsidRDefault="007855A6" w:rsidP="00995379">
      <w:pPr>
        <w:ind w:firstLine="709"/>
        <w:jc w:val="both"/>
        <w:rPr>
          <w:rFonts w:ascii="Times New Roman" w:hAnsi="Times New Roman" w:cs="Times New Roman"/>
          <w:sz w:val="24"/>
          <w:szCs w:val="24"/>
        </w:rPr>
      </w:pPr>
    </w:p>
    <w:p w14:paraId="70E81171" w14:textId="1F539978" w:rsidR="007855A6" w:rsidRDefault="007855A6" w:rsidP="00995379">
      <w:pPr>
        <w:ind w:firstLine="709"/>
        <w:jc w:val="both"/>
        <w:rPr>
          <w:rFonts w:ascii="Times New Roman" w:hAnsi="Times New Roman" w:cs="Times New Roman"/>
          <w:sz w:val="24"/>
          <w:szCs w:val="24"/>
        </w:rPr>
      </w:pPr>
    </w:p>
    <w:p w14:paraId="653363E9" w14:textId="58CFD00E" w:rsidR="007855A6" w:rsidRDefault="007855A6" w:rsidP="00995379">
      <w:pPr>
        <w:ind w:firstLine="709"/>
        <w:jc w:val="both"/>
        <w:rPr>
          <w:rFonts w:ascii="Times New Roman" w:hAnsi="Times New Roman" w:cs="Times New Roman"/>
          <w:sz w:val="24"/>
          <w:szCs w:val="24"/>
        </w:rPr>
      </w:pPr>
    </w:p>
    <w:p w14:paraId="376D81BA" w14:textId="664E2E0B" w:rsidR="007855A6" w:rsidRDefault="007855A6" w:rsidP="00995379">
      <w:pPr>
        <w:ind w:firstLine="709"/>
        <w:jc w:val="both"/>
        <w:rPr>
          <w:rFonts w:ascii="Times New Roman" w:hAnsi="Times New Roman" w:cs="Times New Roman"/>
          <w:sz w:val="24"/>
          <w:szCs w:val="24"/>
        </w:rPr>
      </w:pPr>
    </w:p>
    <w:p w14:paraId="60494173" w14:textId="37212651" w:rsidR="007855A6" w:rsidRDefault="007855A6" w:rsidP="00995379">
      <w:pPr>
        <w:ind w:firstLine="709"/>
        <w:jc w:val="both"/>
        <w:rPr>
          <w:rFonts w:ascii="Times New Roman" w:hAnsi="Times New Roman" w:cs="Times New Roman"/>
          <w:sz w:val="24"/>
          <w:szCs w:val="24"/>
        </w:rPr>
      </w:pPr>
    </w:p>
    <w:p w14:paraId="0117D057" w14:textId="30543CE2" w:rsidR="007855A6" w:rsidRDefault="007855A6" w:rsidP="00995379">
      <w:pPr>
        <w:ind w:firstLine="709"/>
        <w:jc w:val="both"/>
        <w:rPr>
          <w:rFonts w:ascii="Times New Roman" w:hAnsi="Times New Roman" w:cs="Times New Roman"/>
          <w:sz w:val="24"/>
          <w:szCs w:val="24"/>
        </w:rPr>
      </w:pPr>
    </w:p>
    <w:p w14:paraId="4C7374F5" w14:textId="77777777" w:rsidR="00A87FE9" w:rsidRDefault="00A87FE9" w:rsidP="00995379">
      <w:pPr>
        <w:ind w:firstLine="709"/>
        <w:jc w:val="both"/>
        <w:rPr>
          <w:rFonts w:ascii="Times New Roman" w:hAnsi="Times New Roman" w:cs="Times New Roman"/>
          <w:sz w:val="24"/>
          <w:szCs w:val="24"/>
        </w:rPr>
      </w:pPr>
    </w:p>
    <w:p w14:paraId="65082240" w14:textId="6DCEDFDC" w:rsidR="009B5F11" w:rsidRPr="007855A6" w:rsidRDefault="007855A6" w:rsidP="00A87FE9">
      <w:pPr>
        <w:pStyle w:val="1"/>
        <w:jc w:val="center"/>
        <w:rPr>
          <w:rFonts w:ascii="Times New Roman" w:hAnsi="Times New Roman" w:cs="Times New Roman"/>
          <w:b/>
          <w:color w:val="000000" w:themeColor="text1"/>
          <w:sz w:val="28"/>
          <w:szCs w:val="28"/>
        </w:rPr>
      </w:pPr>
      <w:bookmarkStart w:id="5" w:name="_Toc71793397"/>
      <w:r w:rsidRPr="007855A6">
        <w:rPr>
          <w:rFonts w:ascii="Times New Roman" w:hAnsi="Times New Roman" w:cs="Times New Roman"/>
          <w:b/>
          <w:color w:val="000000" w:themeColor="text1"/>
          <w:sz w:val="28"/>
          <w:szCs w:val="28"/>
        </w:rPr>
        <w:lastRenderedPageBreak/>
        <w:t>4.</w:t>
      </w:r>
      <w:r w:rsidR="00A87FE9" w:rsidRPr="007855A6">
        <w:rPr>
          <w:rFonts w:ascii="Times New Roman" w:hAnsi="Times New Roman" w:cs="Times New Roman"/>
          <w:b/>
          <w:color w:val="000000" w:themeColor="text1"/>
          <w:sz w:val="28"/>
          <w:szCs w:val="28"/>
        </w:rPr>
        <w:t xml:space="preserve">Заключение. </w:t>
      </w:r>
      <w:r w:rsidR="00995379" w:rsidRPr="007855A6">
        <w:rPr>
          <w:rFonts w:ascii="Times New Roman" w:hAnsi="Times New Roman" w:cs="Times New Roman"/>
          <w:b/>
          <w:color w:val="000000" w:themeColor="text1"/>
          <w:sz w:val="28"/>
          <w:szCs w:val="28"/>
        </w:rPr>
        <w:t>Итог исследования.</w:t>
      </w:r>
      <w:bookmarkEnd w:id="5"/>
    </w:p>
    <w:p w14:paraId="30825844" w14:textId="06A82284" w:rsidR="006E6DFC" w:rsidRPr="007855A6" w:rsidRDefault="009B5F11" w:rsidP="006E6DFC">
      <w:pPr>
        <w:ind w:firstLine="709"/>
        <w:jc w:val="both"/>
        <w:rPr>
          <w:rFonts w:ascii="Times New Roman" w:hAnsi="Times New Roman" w:cs="Times New Roman"/>
          <w:sz w:val="28"/>
          <w:szCs w:val="28"/>
        </w:rPr>
      </w:pPr>
      <w:r w:rsidRPr="007855A6">
        <w:rPr>
          <w:rFonts w:ascii="Times New Roman" w:hAnsi="Times New Roman" w:cs="Times New Roman"/>
          <w:sz w:val="28"/>
          <w:szCs w:val="28"/>
        </w:rPr>
        <w:t>Таким образом</w:t>
      </w:r>
      <w:r w:rsidR="006E6DFC" w:rsidRPr="007855A6">
        <w:rPr>
          <w:rFonts w:ascii="Times New Roman" w:hAnsi="Times New Roman" w:cs="Times New Roman"/>
          <w:sz w:val="28"/>
          <w:szCs w:val="28"/>
        </w:rPr>
        <w:t>, по результатам нашего исследования гипотеза, суть которой состояла в том, что «Союз женщин России» является общественной организацией федерального значения, участвующая в мероприятиях, главным образом, по вопросам политических прав женщин, в том числе избирательных, а также по вопросам, связанных с детьми и материнством, тем самым играет важную роль в становлении актуальной повестки темы гендерного неравенства, подтверждается лишь частично.</w:t>
      </w:r>
    </w:p>
    <w:p w14:paraId="7B40CDA2" w14:textId="5BE03594" w:rsidR="006E6DFC" w:rsidRPr="007855A6" w:rsidRDefault="006E6DFC" w:rsidP="006E6DFC">
      <w:pPr>
        <w:ind w:firstLine="709"/>
        <w:jc w:val="both"/>
        <w:rPr>
          <w:rFonts w:ascii="Times New Roman" w:hAnsi="Times New Roman" w:cs="Times New Roman"/>
          <w:sz w:val="28"/>
          <w:szCs w:val="28"/>
        </w:rPr>
      </w:pPr>
      <w:r w:rsidRPr="007855A6">
        <w:rPr>
          <w:rFonts w:ascii="Times New Roman" w:hAnsi="Times New Roman" w:cs="Times New Roman"/>
          <w:sz w:val="28"/>
          <w:szCs w:val="28"/>
        </w:rPr>
        <w:t xml:space="preserve">С помощью </w:t>
      </w:r>
      <w:proofErr w:type="spellStart"/>
      <w:r w:rsidRPr="007855A6">
        <w:rPr>
          <w:rFonts w:ascii="Times New Roman" w:hAnsi="Times New Roman" w:cs="Times New Roman"/>
          <w:sz w:val="28"/>
          <w:szCs w:val="28"/>
        </w:rPr>
        <w:t>ивент</w:t>
      </w:r>
      <w:proofErr w:type="spellEnd"/>
      <w:r w:rsidRPr="007855A6">
        <w:rPr>
          <w:rFonts w:ascii="Times New Roman" w:hAnsi="Times New Roman" w:cs="Times New Roman"/>
          <w:sz w:val="28"/>
          <w:szCs w:val="28"/>
        </w:rPr>
        <w:t>-анализа нам удалось понять, что «Союз женщин России» действительно в течение исследуемого периода активно взаимодействует с федеральными органами государственной власти, в основном по актуальным для себя темам – это и различные конференции по вопросам женщин и детей, это и организованные мероприятия Комитетом по здравоохранению Государственной Думы и многое другое.</w:t>
      </w:r>
    </w:p>
    <w:p w14:paraId="43746381" w14:textId="68953E64" w:rsidR="006E6DFC" w:rsidRPr="007855A6" w:rsidRDefault="006E6DFC" w:rsidP="006E6DFC">
      <w:pPr>
        <w:ind w:firstLine="709"/>
        <w:jc w:val="both"/>
        <w:rPr>
          <w:rFonts w:ascii="Times New Roman" w:hAnsi="Times New Roman" w:cs="Times New Roman"/>
          <w:sz w:val="28"/>
          <w:szCs w:val="28"/>
        </w:rPr>
      </w:pPr>
      <w:r w:rsidRPr="007855A6">
        <w:rPr>
          <w:rFonts w:ascii="Times New Roman" w:hAnsi="Times New Roman" w:cs="Times New Roman"/>
          <w:sz w:val="28"/>
          <w:szCs w:val="28"/>
        </w:rPr>
        <w:t xml:space="preserve">Однако, </w:t>
      </w:r>
      <w:r w:rsidR="00883273" w:rsidRPr="007855A6">
        <w:rPr>
          <w:rFonts w:ascii="Times New Roman" w:hAnsi="Times New Roman" w:cs="Times New Roman"/>
          <w:sz w:val="28"/>
          <w:szCs w:val="28"/>
        </w:rPr>
        <w:t xml:space="preserve">нельзя утверждать, что «Союз женщин России» играет важную роль в становлении актуальной повестки темы гендерного неравенства. Анализ слабых и сильных сторон организации показал сильную зависимость восприятия «Союза женщин России» в целом от образа председателя организации – Екатерины </w:t>
      </w:r>
      <w:proofErr w:type="spellStart"/>
      <w:r w:rsidR="00883273" w:rsidRPr="007855A6">
        <w:rPr>
          <w:rFonts w:ascii="Times New Roman" w:hAnsi="Times New Roman" w:cs="Times New Roman"/>
          <w:sz w:val="28"/>
          <w:szCs w:val="28"/>
        </w:rPr>
        <w:t>Лаховой</w:t>
      </w:r>
      <w:proofErr w:type="spellEnd"/>
      <w:r w:rsidR="00883273" w:rsidRPr="007855A6">
        <w:rPr>
          <w:rFonts w:ascii="Times New Roman" w:hAnsi="Times New Roman" w:cs="Times New Roman"/>
          <w:sz w:val="28"/>
          <w:szCs w:val="28"/>
        </w:rPr>
        <w:t>, по сути являющейся единственным каналом коммуникации организации и ее лицом перед своей целевой аудиторией, по</w:t>
      </w:r>
      <w:r w:rsidR="00372DF1" w:rsidRPr="007855A6">
        <w:rPr>
          <w:rFonts w:ascii="Times New Roman" w:hAnsi="Times New Roman" w:cs="Times New Roman"/>
          <w:sz w:val="28"/>
          <w:szCs w:val="28"/>
        </w:rPr>
        <w:t xml:space="preserve">мимо официального сайта. И ввиду восприятия, важную роль играет то, о чем говорит Екатерина </w:t>
      </w:r>
      <w:proofErr w:type="spellStart"/>
      <w:r w:rsidR="00372DF1" w:rsidRPr="007855A6">
        <w:rPr>
          <w:rFonts w:ascii="Times New Roman" w:hAnsi="Times New Roman" w:cs="Times New Roman"/>
          <w:sz w:val="28"/>
          <w:szCs w:val="28"/>
        </w:rPr>
        <w:t>Лахова</w:t>
      </w:r>
      <w:proofErr w:type="spellEnd"/>
      <w:r w:rsidR="00372DF1" w:rsidRPr="007855A6">
        <w:rPr>
          <w:rFonts w:ascii="Times New Roman" w:hAnsi="Times New Roman" w:cs="Times New Roman"/>
          <w:sz w:val="28"/>
          <w:szCs w:val="28"/>
        </w:rPr>
        <w:t xml:space="preserve">, а это темы материнства и стратегии национального развития в интересах женщин, что подтверждает статус федеральной организации, но не подтверждает участия организации в темах </w:t>
      </w:r>
      <w:r w:rsidR="002A01F4" w:rsidRPr="007855A6">
        <w:rPr>
          <w:rFonts w:ascii="Times New Roman" w:hAnsi="Times New Roman" w:cs="Times New Roman"/>
          <w:sz w:val="28"/>
          <w:szCs w:val="28"/>
        </w:rPr>
        <w:t>избирательного права женщин, защиты прав женщин, защиты прав детей. К сожалению, ввиду одного публичного представителя, сложно сделать вывод об активном участии организации в становлении актуальной повестки темы гендерного неравенства в России.</w:t>
      </w:r>
    </w:p>
    <w:p w14:paraId="4087714C" w14:textId="1323C711" w:rsidR="00113E51" w:rsidRPr="007855A6" w:rsidRDefault="00113E51" w:rsidP="006E6DFC">
      <w:pPr>
        <w:ind w:firstLine="709"/>
        <w:jc w:val="both"/>
        <w:rPr>
          <w:rFonts w:ascii="Times New Roman" w:hAnsi="Times New Roman" w:cs="Times New Roman"/>
          <w:sz w:val="28"/>
          <w:szCs w:val="28"/>
        </w:rPr>
      </w:pPr>
      <w:r w:rsidRPr="007855A6">
        <w:rPr>
          <w:rFonts w:ascii="Times New Roman" w:hAnsi="Times New Roman" w:cs="Times New Roman"/>
          <w:sz w:val="28"/>
          <w:szCs w:val="28"/>
        </w:rPr>
        <w:t xml:space="preserve">При том, когнитивное картирование интервью, данных Екатериной </w:t>
      </w:r>
      <w:proofErr w:type="spellStart"/>
      <w:r w:rsidRPr="007855A6">
        <w:rPr>
          <w:rFonts w:ascii="Times New Roman" w:hAnsi="Times New Roman" w:cs="Times New Roman"/>
          <w:sz w:val="28"/>
          <w:szCs w:val="28"/>
        </w:rPr>
        <w:t>Лаховой</w:t>
      </w:r>
      <w:proofErr w:type="spellEnd"/>
      <w:r w:rsidRPr="007855A6">
        <w:rPr>
          <w:rFonts w:ascii="Times New Roman" w:hAnsi="Times New Roman" w:cs="Times New Roman"/>
          <w:sz w:val="28"/>
          <w:szCs w:val="28"/>
        </w:rPr>
        <w:t>, показывает нам, что даже тема материнства с точки зрения гендерного неравенства является спорн</w:t>
      </w:r>
      <w:r w:rsidR="0085081F" w:rsidRPr="007855A6">
        <w:rPr>
          <w:rFonts w:ascii="Times New Roman" w:hAnsi="Times New Roman" w:cs="Times New Roman"/>
          <w:sz w:val="28"/>
          <w:szCs w:val="28"/>
        </w:rPr>
        <w:t xml:space="preserve">ой темой в том плане, что в этой теме Екатерина </w:t>
      </w:r>
      <w:proofErr w:type="spellStart"/>
      <w:r w:rsidR="0085081F" w:rsidRPr="007855A6">
        <w:rPr>
          <w:rFonts w:ascii="Times New Roman" w:hAnsi="Times New Roman" w:cs="Times New Roman"/>
          <w:sz w:val="28"/>
          <w:szCs w:val="28"/>
        </w:rPr>
        <w:t>Лахова</w:t>
      </w:r>
      <w:proofErr w:type="spellEnd"/>
      <w:r w:rsidR="0085081F" w:rsidRPr="007855A6">
        <w:rPr>
          <w:rFonts w:ascii="Times New Roman" w:hAnsi="Times New Roman" w:cs="Times New Roman"/>
          <w:sz w:val="28"/>
          <w:szCs w:val="28"/>
        </w:rPr>
        <w:t xml:space="preserve"> рассуждает отнюдь не против гендерного неравенства, а где-то даже поддерживая его, чем может отворачивать часть целевой аудитории от организации, ведь восприятие образа Екатерины </w:t>
      </w:r>
      <w:proofErr w:type="spellStart"/>
      <w:r w:rsidR="0085081F" w:rsidRPr="007855A6">
        <w:rPr>
          <w:rFonts w:ascii="Times New Roman" w:hAnsi="Times New Roman" w:cs="Times New Roman"/>
          <w:sz w:val="28"/>
          <w:szCs w:val="28"/>
        </w:rPr>
        <w:t>Лаховой</w:t>
      </w:r>
      <w:proofErr w:type="spellEnd"/>
      <w:r w:rsidR="0085081F" w:rsidRPr="007855A6">
        <w:rPr>
          <w:rFonts w:ascii="Times New Roman" w:hAnsi="Times New Roman" w:cs="Times New Roman"/>
          <w:sz w:val="28"/>
          <w:szCs w:val="28"/>
        </w:rPr>
        <w:t xml:space="preserve">, как мы сказали, влияет на восприятие всей организации. К тому же, сложность организации состоит также в том, что помимо ее неучастия в актуальных идеях гендерной темы, происходит выпад организации из интернет-пространства ввиду отсутствия профилей руководства в социальных сетях, при том как показал нам </w:t>
      </w:r>
      <w:r w:rsidR="0085081F" w:rsidRPr="007855A6">
        <w:rPr>
          <w:rFonts w:ascii="Times New Roman" w:hAnsi="Times New Roman" w:cs="Times New Roman"/>
          <w:sz w:val="28"/>
          <w:szCs w:val="28"/>
          <w:lang w:val="en-US"/>
        </w:rPr>
        <w:t>SWOT</w:t>
      </w:r>
      <w:r w:rsidR="0085081F" w:rsidRPr="007855A6">
        <w:rPr>
          <w:rFonts w:ascii="Times New Roman" w:hAnsi="Times New Roman" w:cs="Times New Roman"/>
          <w:sz w:val="28"/>
          <w:szCs w:val="28"/>
        </w:rPr>
        <w:t xml:space="preserve">-анализ, это выдвигает ряд угроз и их последствий таких </w:t>
      </w:r>
      <w:r w:rsidR="0085081F" w:rsidRPr="007855A6">
        <w:rPr>
          <w:rFonts w:ascii="Times New Roman" w:hAnsi="Times New Roman" w:cs="Times New Roman"/>
          <w:sz w:val="28"/>
          <w:szCs w:val="28"/>
        </w:rPr>
        <w:lastRenderedPageBreak/>
        <w:t>как потеря части целевой аудитории, а также низкие рейтинги у организации среди населения.</w:t>
      </w:r>
    </w:p>
    <w:p w14:paraId="5E989630" w14:textId="6A2475A1" w:rsidR="0085081F" w:rsidRPr="007855A6" w:rsidRDefault="0085081F" w:rsidP="006E6DFC">
      <w:pPr>
        <w:ind w:firstLine="709"/>
        <w:jc w:val="both"/>
        <w:rPr>
          <w:rFonts w:ascii="Times New Roman" w:hAnsi="Times New Roman" w:cs="Times New Roman"/>
          <w:sz w:val="28"/>
          <w:szCs w:val="28"/>
        </w:rPr>
      </w:pPr>
      <w:r w:rsidRPr="007855A6">
        <w:rPr>
          <w:rFonts w:ascii="Times New Roman" w:hAnsi="Times New Roman" w:cs="Times New Roman"/>
          <w:sz w:val="28"/>
          <w:szCs w:val="28"/>
        </w:rPr>
        <w:t xml:space="preserve">Для проработки </w:t>
      </w:r>
      <w:r w:rsidR="005847B5" w:rsidRPr="007855A6">
        <w:rPr>
          <w:rFonts w:ascii="Times New Roman" w:hAnsi="Times New Roman" w:cs="Times New Roman"/>
          <w:sz w:val="28"/>
          <w:szCs w:val="28"/>
        </w:rPr>
        <w:t>выше сказанных моментов, организации необходимо добавлять в публичное пространство от своего лица новых представителей, необходимо также менять риторику выступлений, вести профили представителей в социальных сетях, а также активно развивать в научной сфере и во взаимодействии с властью такие темы как участие женщин на выборах и избирательное право, участие женщин в политике, домашние насилие дабы иметь возможность активно влиять на повестку гендерного неравенства в России.</w:t>
      </w:r>
    </w:p>
    <w:p w14:paraId="45C4E6DD" w14:textId="1573C7FF" w:rsidR="00D106D6" w:rsidRDefault="00D106D6" w:rsidP="006E6DFC">
      <w:pPr>
        <w:ind w:firstLine="709"/>
        <w:jc w:val="both"/>
        <w:rPr>
          <w:rFonts w:ascii="Times New Roman" w:hAnsi="Times New Roman" w:cs="Times New Roman"/>
          <w:sz w:val="28"/>
          <w:szCs w:val="28"/>
        </w:rPr>
      </w:pPr>
    </w:p>
    <w:p w14:paraId="15CC3F02" w14:textId="690C8529" w:rsidR="007855A6" w:rsidRDefault="007855A6" w:rsidP="006E6DFC">
      <w:pPr>
        <w:ind w:firstLine="709"/>
        <w:jc w:val="both"/>
        <w:rPr>
          <w:rFonts w:ascii="Times New Roman" w:hAnsi="Times New Roman" w:cs="Times New Roman"/>
          <w:sz w:val="28"/>
          <w:szCs w:val="28"/>
        </w:rPr>
      </w:pPr>
    </w:p>
    <w:p w14:paraId="205D6A43" w14:textId="04CF7C24" w:rsidR="007855A6" w:rsidRDefault="007855A6" w:rsidP="006E6DFC">
      <w:pPr>
        <w:ind w:firstLine="709"/>
        <w:jc w:val="both"/>
        <w:rPr>
          <w:rFonts w:ascii="Times New Roman" w:hAnsi="Times New Roman" w:cs="Times New Roman"/>
          <w:sz w:val="28"/>
          <w:szCs w:val="28"/>
        </w:rPr>
      </w:pPr>
    </w:p>
    <w:p w14:paraId="26DA3617" w14:textId="379051C5" w:rsidR="007855A6" w:rsidRDefault="007855A6" w:rsidP="006E6DFC">
      <w:pPr>
        <w:ind w:firstLine="709"/>
        <w:jc w:val="both"/>
        <w:rPr>
          <w:rFonts w:ascii="Times New Roman" w:hAnsi="Times New Roman" w:cs="Times New Roman"/>
          <w:sz w:val="28"/>
          <w:szCs w:val="28"/>
        </w:rPr>
      </w:pPr>
    </w:p>
    <w:p w14:paraId="369DD207" w14:textId="5AAB9804" w:rsidR="007855A6" w:rsidRDefault="007855A6" w:rsidP="006E6DFC">
      <w:pPr>
        <w:ind w:firstLine="709"/>
        <w:jc w:val="both"/>
        <w:rPr>
          <w:rFonts w:ascii="Times New Roman" w:hAnsi="Times New Roman" w:cs="Times New Roman"/>
          <w:sz w:val="28"/>
          <w:szCs w:val="28"/>
        </w:rPr>
      </w:pPr>
    </w:p>
    <w:p w14:paraId="03F3C047" w14:textId="20ACDFCC" w:rsidR="007855A6" w:rsidRDefault="007855A6" w:rsidP="006E6DFC">
      <w:pPr>
        <w:ind w:firstLine="709"/>
        <w:jc w:val="both"/>
        <w:rPr>
          <w:rFonts w:ascii="Times New Roman" w:hAnsi="Times New Roman" w:cs="Times New Roman"/>
          <w:sz w:val="28"/>
          <w:szCs w:val="28"/>
        </w:rPr>
      </w:pPr>
    </w:p>
    <w:p w14:paraId="231268BB" w14:textId="031BDD2B" w:rsidR="007855A6" w:rsidRDefault="007855A6" w:rsidP="006E6DFC">
      <w:pPr>
        <w:ind w:firstLine="709"/>
        <w:jc w:val="both"/>
        <w:rPr>
          <w:rFonts w:ascii="Times New Roman" w:hAnsi="Times New Roman" w:cs="Times New Roman"/>
          <w:sz w:val="28"/>
          <w:szCs w:val="28"/>
        </w:rPr>
      </w:pPr>
    </w:p>
    <w:p w14:paraId="5F007A75" w14:textId="71A32676" w:rsidR="007855A6" w:rsidRDefault="007855A6" w:rsidP="006E6DFC">
      <w:pPr>
        <w:ind w:firstLine="709"/>
        <w:jc w:val="both"/>
        <w:rPr>
          <w:rFonts w:ascii="Times New Roman" w:hAnsi="Times New Roman" w:cs="Times New Roman"/>
          <w:sz w:val="28"/>
          <w:szCs w:val="28"/>
        </w:rPr>
      </w:pPr>
    </w:p>
    <w:p w14:paraId="1B078204" w14:textId="2734E9CA" w:rsidR="007855A6" w:rsidRDefault="007855A6" w:rsidP="006E6DFC">
      <w:pPr>
        <w:ind w:firstLine="709"/>
        <w:jc w:val="both"/>
        <w:rPr>
          <w:rFonts w:ascii="Times New Roman" w:hAnsi="Times New Roman" w:cs="Times New Roman"/>
          <w:sz w:val="28"/>
          <w:szCs w:val="28"/>
        </w:rPr>
      </w:pPr>
    </w:p>
    <w:p w14:paraId="33F9A713" w14:textId="1A73F9E5" w:rsidR="007855A6" w:rsidRDefault="007855A6" w:rsidP="006E6DFC">
      <w:pPr>
        <w:ind w:firstLine="709"/>
        <w:jc w:val="both"/>
        <w:rPr>
          <w:rFonts w:ascii="Times New Roman" w:hAnsi="Times New Roman" w:cs="Times New Roman"/>
          <w:sz w:val="28"/>
          <w:szCs w:val="28"/>
        </w:rPr>
      </w:pPr>
    </w:p>
    <w:p w14:paraId="6E467E3C" w14:textId="077A7F5F" w:rsidR="007855A6" w:rsidRDefault="007855A6" w:rsidP="006E6DFC">
      <w:pPr>
        <w:ind w:firstLine="709"/>
        <w:jc w:val="both"/>
        <w:rPr>
          <w:rFonts w:ascii="Times New Roman" w:hAnsi="Times New Roman" w:cs="Times New Roman"/>
          <w:sz w:val="28"/>
          <w:szCs w:val="28"/>
        </w:rPr>
      </w:pPr>
    </w:p>
    <w:p w14:paraId="01752486" w14:textId="72B33ECC" w:rsidR="007855A6" w:rsidRDefault="007855A6" w:rsidP="006E6DFC">
      <w:pPr>
        <w:ind w:firstLine="709"/>
        <w:jc w:val="both"/>
        <w:rPr>
          <w:rFonts w:ascii="Times New Roman" w:hAnsi="Times New Roman" w:cs="Times New Roman"/>
          <w:sz w:val="28"/>
          <w:szCs w:val="28"/>
        </w:rPr>
      </w:pPr>
    </w:p>
    <w:p w14:paraId="617D1769" w14:textId="743BEB8E" w:rsidR="007855A6" w:rsidRDefault="007855A6" w:rsidP="006E6DFC">
      <w:pPr>
        <w:ind w:firstLine="709"/>
        <w:jc w:val="both"/>
        <w:rPr>
          <w:rFonts w:ascii="Times New Roman" w:hAnsi="Times New Roman" w:cs="Times New Roman"/>
          <w:sz w:val="28"/>
          <w:szCs w:val="28"/>
        </w:rPr>
      </w:pPr>
    </w:p>
    <w:p w14:paraId="39C8A930" w14:textId="71500162" w:rsidR="007855A6" w:rsidRDefault="007855A6" w:rsidP="006E6DFC">
      <w:pPr>
        <w:ind w:firstLine="709"/>
        <w:jc w:val="both"/>
        <w:rPr>
          <w:rFonts w:ascii="Times New Roman" w:hAnsi="Times New Roman" w:cs="Times New Roman"/>
          <w:sz w:val="28"/>
          <w:szCs w:val="28"/>
        </w:rPr>
      </w:pPr>
    </w:p>
    <w:p w14:paraId="25520422" w14:textId="7D1CB00F" w:rsidR="007855A6" w:rsidRDefault="007855A6" w:rsidP="006E6DFC">
      <w:pPr>
        <w:ind w:firstLine="709"/>
        <w:jc w:val="both"/>
        <w:rPr>
          <w:rFonts w:ascii="Times New Roman" w:hAnsi="Times New Roman" w:cs="Times New Roman"/>
          <w:sz w:val="28"/>
          <w:szCs w:val="28"/>
        </w:rPr>
      </w:pPr>
    </w:p>
    <w:p w14:paraId="509B2576" w14:textId="2B64B66F" w:rsidR="007855A6" w:rsidRDefault="007855A6" w:rsidP="006E6DFC">
      <w:pPr>
        <w:ind w:firstLine="709"/>
        <w:jc w:val="both"/>
        <w:rPr>
          <w:rFonts w:ascii="Times New Roman" w:hAnsi="Times New Roman" w:cs="Times New Roman"/>
          <w:sz w:val="28"/>
          <w:szCs w:val="28"/>
        </w:rPr>
      </w:pPr>
    </w:p>
    <w:p w14:paraId="51B7779F" w14:textId="6BF20A2A" w:rsidR="007855A6" w:rsidRDefault="007855A6" w:rsidP="006E6DFC">
      <w:pPr>
        <w:ind w:firstLine="709"/>
        <w:jc w:val="both"/>
        <w:rPr>
          <w:rFonts w:ascii="Times New Roman" w:hAnsi="Times New Roman" w:cs="Times New Roman"/>
          <w:sz w:val="28"/>
          <w:szCs w:val="28"/>
        </w:rPr>
      </w:pPr>
    </w:p>
    <w:p w14:paraId="3F7CEEE2" w14:textId="47BB2FCB" w:rsidR="007855A6" w:rsidRDefault="007855A6" w:rsidP="006E6DFC">
      <w:pPr>
        <w:ind w:firstLine="709"/>
        <w:jc w:val="both"/>
        <w:rPr>
          <w:rFonts w:ascii="Times New Roman" w:hAnsi="Times New Roman" w:cs="Times New Roman"/>
          <w:sz w:val="28"/>
          <w:szCs w:val="28"/>
        </w:rPr>
      </w:pPr>
    </w:p>
    <w:p w14:paraId="73255031" w14:textId="2DA02190" w:rsidR="007855A6" w:rsidRDefault="007855A6" w:rsidP="006E6DFC">
      <w:pPr>
        <w:ind w:firstLine="709"/>
        <w:jc w:val="both"/>
        <w:rPr>
          <w:rFonts w:ascii="Times New Roman" w:hAnsi="Times New Roman" w:cs="Times New Roman"/>
          <w:sz w:val="28"/>
          <w:szCs w:val="28"/>
        </w:rPr>
      </w:pPr>
    </w:p>
    <w:p w14:paraId="73346E85" w14:textId="68D5446D" w:rsidR="007855A6" w:rsidRDefault="007855A6" w:rsidP="006E6DFC">
      <w:pPr>
        <w:ind w:firstLine="709"/>
        <w:jc w:val="both"/>
        <w:rPr>
          <w:rFonts w:ascii="Times New Roman" w:hAnsi="Times New Roman" w:cs="Times New Roman"/>
          <w:sz w:val="28"/>
          <w:szCs w:val="28"/>
        </w:rPr>
      </w:pPr>
    </w:p>
    <w:p w14:paraId="2F4130C7" w14:textId="18F36448" w:rsidR="007855A6" w:rsidRDefault="007855A6" w:rsidP="006E6DFC">
      <w:pPr>
        <w:ind w:firstLine="709"/>
        <w:jc w:val="both"/>
        <w:rPr>
          <w:rFonts w:ascii="Times New Roman" w:hAnsi="Times New Roman" w:cs="Times New Roman"/>
          <w:sz w:val="24"/>
          <w:szCs w:val="24"/>
        </w:rPr>
      </w:pPr>
    </w:p>
    <w:p w14:paraId="0BBF1987" w14:textId="1D6388BE" w:rsidR="00D106D6" w:rsidRPr="007855A6" w:rsidRDefault="007855A6" w:rsidP="00AD43F9">
      <w:pPr>
        <w:pStyle w:val="1"/>
        <w:jc w:val="center"/>
        <w:rPr>
          <w:rFonts w:ascii="Times New Roman" w:hAnsi="Times New Roman" w:cs="Times New Roman"/>
          <w:b/>
          <w:color w:val="000000" w:themeColor="text1"/>
          <w:sz w:val="28"/>
          <w:szCs w:val="28"/>
        </w:rPr>
      </w:pPr>
      <w:bookmarkStart w:id="6" w:name="_Toc71793398"/>
      <w:r>
        <w:rPr>
          <w:rFonts w:ascii="Times New Roman" w:hAnsi="Times New Roman" w:cs="Times New Roman"/>
          <w:b/>
          <w:color w:val="000000" w:themeColor="text1"/>
          <w:sz w:val="28"/>
          <w:szCs w:val="28"/>
        </w:rPr>
        <w:lastRenderedPageBreak/>
        <w:t>5.</w:t>
      </w:r>
      <w:r w:rsidR="00492DF7" w:rsidRPr="007855A6">
        <w:rPr>
          <w:rFonts w:ascii="Times New Roman" w:hAnsi="Times New Roman" w:cs="Times New Roman"/>
          <w:b/>
          <w:color w:val="000000" w:themeColor="text1"/>
          <w:sz w:val="28"/>
          <w:szCs w:val="28"/>
        </w:rPr>
        <w:t>Приложения</w:t>
      </w:r>
      <w:bookmarkEnd w:id="6"/>
    </w:p>
    <w:p w14:paraId="700CF53F" w14:textId="4687E26D" w:rsidR="006E6DFC" w:rsidRPr="007855A6" w:rsidRDefault="00D106D6" w:rsidP="00D106D6">
      <w:pPr>
        <w:ind w:firstLine="709"/>
        <w:jc w:val="both"/>
        <w:rPr>
          <w:rFonts w:ascii="Times New Roman" w:hAnsi="Times New Roman" w:cs="Times New Roman"/>
          <w:sz w:val="28"/>
          <w:szCs w:val="28"/>
        </w:rPr>
      </w:pPr>
      <w:r w:rsidRPr="007855A6">
        <w:rPr>
          <w:rFonts w:ascii="Times New Roman" w:hAnsi="Times New Roman" w:cs="Times New Roman"/>
          <w:sz w:val="28"/>
          <w:szCs w:val="28"/>
        </w:rPr>
        <w:t>Приложение 1. Схема 1.</w:t>
      </w:r>
    </w:p>
    <w:p w14:paraId="73F32DE1" w14:textId="66064337" w:rsidR="009B5F11" w:rsidRPr="007855A6" w:rsidRDefault="00D106D6" w:rsidP="009B5F11">
      <w:pPr>
        <w:jc w:val="both"/>
        <w:rPr>
          <w:rFonts w:ascii="Times New Roman" w:hAnsi="Times New Roman" w:cs="Times New Roman"/>
          <w:sz w:val="28"/>
          <w:szCs w:val="28"/>
        </w:rPr>
      </w:pPr>
      <w:r w:rsidRPr="007855A6">
        <w:rPr>
          <w:rFonts w:ascii="Times New Roman" w:hAnsi="Times New Roman" w:cs="Times New Roman"/>
          <w:noProof/>
          <w:sz w:val="28"/>
          <w:szCs w:val="28"/>
          <w:lang w:eastAsia="ru-RU"/>
        </w:rPr>
        <w:drawing>
          <wp:inline distT="0" distB="0" distL="0" distR="0" wp14:anchorId="09729DB7" wp14:editId="1EBFCB14">
            <wp:extent cx="5940425" cy="33413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3341370"/>
                    </a:xfrm>
                    <a:prstGeom prst="rect">
                      <a:avLst/>
                    </a:prstGeom>
                  </pic:spPr>
                </pic:pic>
              </a:graphicData>
            </a:graphic>
          </wp:inline>
        </w:drawing>
      </w:r>
    </w:p>
    <w:p w14:paraId="194D8A19" w14:textId="7B60B060" w:rsidR="00D106D6" w:rsidRPr="007855A6" w:rsidRDefault="00D106D6" w:rsidP="009B5F11">
      <w:pPr>
        <w:jc w:val="both"/>
        <w:rPr>
          <w:rFonts w:ascii="Times New Roman" w:hAnsi="Times New Roman" w:cs="Times New Roman"/>
          <w:sz w:val="28"/>
          <w:szCs w:val="28"/>
        </w:rPr>
      </w:pPr>
      <w:r w:rsidRPr="007855A6">
        <w:rPr>
          <w:rFonts w:ascii="Times New Roman" w:hAnsi="Times New Roman" w:cs="Times New Roman"/>
          <w:sz w:val="28"/>
          <w:szCs w:val="28"/>
        </w:rPr>
        <w:t>Приложение 2. Схема 2.</w:t>
      </w:r>
    </w:p>
    <w:p w14:paraId="475B582C" w14:textId="3AACB0D2" w:rsidR="00D106D6" w:rsidRPr="007855A6" w:rsidRDefault="00D106D6" w:rsidP="009B5F11">
      <w:pPr>
        <w:jc w:val="both"/>
        <w:rPr>
          <w:rFonts w:ascii="Times New Roman" w:hAnsi="Times New Roman" w:cs="Times New Roman"/>
          <w:sz w:val="28"/>
          <w:szCs w:val="28"/>
        </w:rPr>
      </w:pPr>
      <w:r w:rsidRPr="007855A6">
        <w:rPr>
          <w:rFonts w:ascii="Times New Roman" w:hAnsi="Times New Roman" w:cs="Times New Roman"/>
          <w:b/>
          <w:bCs/>
          <w:noProof/>
          <w:sz w:val="28"/>
          <w:szCs w:val="28"/>
          <w:lang w:eastAsia="ru-RU"/>
        </w:rPr>
        <w:drawing>
          <wp:inline distT="0" distB="0" distL="0" distR="0" wp14:anchorId="58D21C7F" wp14:editId="79688B16">
            <wp:extent cx="5940425" cy="33413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3341370"/>
                    </a:xfrm>
                    <a:prstGeom prst="rect">
                      <a:avLst/>
                    </a:prstGeom>
                  </pic:spPr>
                </pic:pic>
              </a:graphicData>
            </a:graphic>
          </wp:inline>
        </w:drawing>
      </w:r>
    </w:p>
    <w:p w14:paraId="0E083C70" w14:textId="3F43C84E" w:rsidR="00D106D6" w:rsidRPr="007855A6" w:rsidRDefault="00D106D6" w:rsidP="009B5F11">
      <w:pPr>
        <w:jc w:val="both"/>
        <w:rPr>
          <w:rFonts w:ascii="Times New Roman" w:hAnsi="Times New Roman" w:cs="Times New Roman"/>
          <w:sz w:val="28"/>
          <w:szCs w:val="28"/>
        </w:rPr>
      </w:pPr>
      <w:r w:rsidRPr="007855A6">
        <w:rPr>
          <w:rFonts w:ascii="Times New Roman" w:hAnsi="Times New Roman" w:cs="Times New Roman"/>
          <w:sz w:val="28"/>
          <w:szCs w:val="28"/>
        </w:rPr>
        <w:t>Приложение 3. Схема 3.</w:t>
      </w:r>
    </w:p>
    <w:p w14:paraId="26682451" w14:textId="18C93583" w:rsidR="00D106D6" w:rsidRDefault="00D106D6" w:rsidP="009B5F11">
      <w:pPr>
        <w:jc w:val="both"/>
        <w:rPr>
          <w:rFonts w:ascii="Times New Roman" w:hAnsi="Times New Roman" w:cs="Times New Roman"/>
          <w:sz w:val="28"/>
          <w:szCs w:val="28"/>
        </w:rPr>
      </w:pPr>
      <w:r w:rsidRPr="007855A6">
        <w:rPr>
          <w:rFonts w:ascii="Times New Roman" w:hAnsi="Times New Roman" w:cs="Times New Roman"/>
          <w:noProof/>
          <w:sz w:val="28"/>
          <w:szCs w:val="28"/>
          <w:lang w:eastAsia="ru-RU"/>
        </w:rPr>
        <w:lastRenderedPageBreak/>
        <w:drawing>
          <wp:inline distT="0" distB="0" distL="0" distR="0" wp14:anchorId="269D4429" wp14:editId="08960E66">
            <wp:extent cx="5940425" cy="334137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0425" cy="3341370"/>
                    </a:xfrm>
                    <a:prstGeom prst="rect">
                      <a:avLst/>
                    </a:prstGeom>
                  </pic:spPr>
                </pic:pic>
              </a:graphicData>
            </a:graphic>
          </wp:inline>
        </w:drawing>
      </w:r>
    </w:p>
    <w:p w14:paraId="4C95C127" w14:textId="77777777" w:rsidR="002278DF" w:rsidRPr="002278DF" w:rsidRDefault="002278DF" w:rsidP="002278DF">
      <w:pPr>
        <w:jc w:val="both"/>
        <w:rPr>
          <w:rFonts w:ascii="Times New Roman" w:hAnsi="Times New Roman" w:cs="Times New Roman"/>
          <w:sz w:val="28"/>
          <w:szCs w:val="28"/>
        </w:rPr>
      </w:pPr>
      <w:r w:rsidRPr="002278DF">
        <w:rPr>
          <w:rFonts w:ascii="Times New Roman" w:hAnsi="Times New Roman" w:cs="Times New Roman"/>
          <w:sz w:val="28"/>
          <w:szCs w:val="28"/>
        </w:rPr>
        <w:t>Таблица 1. Сильные и слабые стороны организации.</w:t>
      </w:r>
    </w:p>
    <w:tbl>
      <w:tblPr>
        <w:tblStyle w:val="ac"/>
        <w:tblW w:w="0" w:type="auto"/>
        <w:tblLook w:val="04A0" w:firstRow="1" w:lastRow="0" w:firstColumn="1" w:lastColumn="0" w:noHBand="0" w:noVBand="1"/>
      </w:tblPr>
      <w:tblGrid>
        <w:gridCol w:w="2279"/>
        <w:gridCol w:w="2418"/>
        <w:gridCol w:w="2370"/>
        <w:gridCol w:w="2278"/>
      </w:tblGrid>
      <w:tr w:rsidR="002278DF" w:rsidRPr="002278DF" w14:paraId="1DF446B4" w14:textId="77777777" w:rsidTr="00F67AD9">
        <w:tc>
          <w:tcPr>
            <w:tcW w:w="2392" w:type="dxa"/>
          </w:tcPr>
          <w:p w14:paraId="281FDD18" w14:textId="77777777" w:rsidR="002278DF" w:rsidRPr="002278DF" w:rsidRDefault="002278DF" w:rsidP="002278DF">
            <w:pPr>
              <w:spacing w:after="160" w:line="259" w:lineRule="auto"/>
              <w:jc w:val="both"/>
              <w:rPr>
                <w:rFonts w:ascii="Times New Roman" w:hAnsi="Times New Roman" w:cs="Times New Roman"/>
                <w:b/>
                <w:sz w:val="28"/>
                <w:szCs w:val="28"/>
              </w:rPr>
            </w:pPr>
            <w:r w:rsidRPr="002278DF">
              <w:rPr>
                <w:rFonts w:ascii="Times New Roman" w:hAnsi="Times New Roman" w:cs="Times New Roman"/>
                <w:b/>
                <w:sz w:val="28"/>
                <w:szCs w:val="28"/>
              </w:rPr>
              <w:t>Слабые стороны</w:t>
            </w:r>
          </w:p>
        </w:tc>
        <w:tc>
          <w:tcPr>
            <w:tcW w:w="2393" w:type="dxa"/>
          </w:tcPr>
          <w:p w14:paraId="6971B915" w14:textId="77777777" w:rsidR="002278DF" w:rsidRPr="002278DF" w:rsidRDefault="002278DF" w:rsidP="002278DF">
            <w:pPr>
              <w:spacing w:after="160" w:line="259" w:lineRule="auto"/>
              <w:jc w:val="both"/>
              <w:rPr>
                <w:rFonts w:ascii="Times New Roman" w:hAnsi="Times New Roman" w:cs="Times New Roman"/>
                <w:b/>
                <w:sz w:val="28"/>
                <w:szCs w:val="28"/>
              </w:rPr>
            </w:pPr>
            <w:r w:rsidRPr="002278DF">
              <w:rPr>
                <w:rFonts w:ascii="Times New Roman" w:hAnsi="Times New Roman" w:cs="Times New Roman"/>
                <w:b/>
                <w:sz w:val="28"/>
                <w:szCs w:val="28"/>
              </w:rPr>
              <w:t>Сильные стороны</w:t>
            </w:r>
          </w:p>
        </w:tc>
        <w:tc>
          <w:tcPr>
            <w:tcW w:w="2393" w:type="dxa"/>
          </w:tcPr>
          <w:p w14:paraId="4AD652E3" w14:textId="77777777" w:rsidR="002278DF" w:rsidRPr="002278DF" w:rsidRDefault="002278DF" w:rsidP="002278DF">
            <w:pPr>
              <w:spacing w:after="160" w:line="259" w:lineRule="auto"/>
              <w:jc w:val="both"/>
              <w:rPr>
                <w:rFonts w:ascii="Times New Roman" w:hAnsi="Times New Roman" w:cs="Times New Roman"/>
                <w:b/>
                <w:sz w:val="28"/>
                <w:szCs w:val="28"/>
              </w:rPr>
            </w:pPr>
            <w:r w:rsidRPr="002278DF">
              <w:rPr>
                <w:rFonts w:ascii="Times New Roman" w:hAnsi="Times New Roman" w:cs="Times New Roman"/>
                <w:b/>
                <w:sz w:val="28"/>
                <w:szCs w:val="28"/>
              </w:rPr>
              <w:t>Возможности</w:t>
            </w:r>
          </w:p>
        </w:tc>
        <w:tc>
          <w:tcPr>
            <w:tcW w:w="2393" w:type="dxa"/>
          </w:tcPr>
          <w:p w14:paraId="1B36BCC3" w14:textId="77777777" w:rsidR="002278DF" w:rsidRPr="002278DF" w:rsidRDefault="002278DF" w:rsidP="002278DF">
            <w:pPr>
              <w:spacing w:after="160" w:line="259" w:lineRule="auto"/>
              <w:jc w:val="both"/>
              <w:rPr>
                <w:rFonts w:ascii="Times New Roman" w:hAnsi="Times New Roman" w:cs="Times New Roman"/>
                <w:b/>
                <w:sz w:val="28"/>
                <w:szCs w:val="28"/>
              </w:rPr>
            </w:pPr>
            <w:r w:rsidRPr="002278DF">
              <w:rPr>
                <w:rFonts w:ascii="Times New Roman" w:hAnsi="Times New Roman" w:cs="Times New Roman"/>
                <w:b/>
                <w:sz w:val="28"/>
                <w:szCs w:val="28"/>
              </w:rPr>
              <w:t>Угрозы</w:t>
            </w:r>
          </w:p>
        </w:tc>
      </w:tr>
      <w:tr w:rsidR="002278DF" w:rsidRPr="002278DF" w14:paraId="2CDF8A4F" w14:textId="77777777" w:rsidTr="00F67AD9">
        <w:tc>
          <w:tcPr>
            <w:tcW w:w="2392" w:type="dxa"/>
          </w:tcPr>
          <w:p w14:paraId="3F493444" w14:textId="77777777" w:rsidR="002278DF" w:rsidRPr="002278DF" w:rsidRDefault="002278DF" w:rsidP="002278DF">
            <w:pPr>
              <w:numPr>
                <w:ilvl w:val="0"/>
                <w:numId w:val="17"/>
              </w:numPr>
              <w:spacing w:after="160" w:line="259" w:lineRule="auto"/>
              <w:jc w:val="both"/>
              <w:rPr>
                <w:rFonts w:ascii="Times New Roman" w:hAnsi="Times New Roman" w:cs="Times New Roman"/>
                <w:sz w:val="28"/>
                <w:szCs w:val="28"/>
              </w:rPr>
            </w:pPr>
            <w:r w:rsidRPr="002278DF">
              <w:rPr>
                <w:rFonts w:ascii="Times New Roman" w:hAnsi="Times New Roman" w:cs="Times New Roman"/>
                <w:sz w:val="28"/>
                <w:szCs w:val="28"/>
              </w:rPr>
              <w:t>Акцент выступлениях на двух/трех темах (в первую очередь материнство, затем национальная стратегия развития);</w:t>
            </w:r>
          </w:p>
          <w:p w14:paraId="7666FC7A" w14:textId="77777777" w:rsidR="002278DF" w:rsidRPr="002278DF" w:rsidRDefault="002278DF" w:rsidP="002278DF">
            <w:pPr>
              <w:numPr>
                <w:ilvl w:val="0"/>
                <w:numId w:val="17"/>
              </w:numPr>
              <w:spacing w:after="160" w:line="259" w:lineRule="auto"/>
              <w:jc w:val="both"/>
              <w:rPr>
                <w:rFonts w:ascii="Times New Roman" w:hAnsi="Times New Roman" w:cs="Times New Roman"/>
                <w:sz w:val="28"/>
                <w:szCs w:val="28"/>
              </w:rPr>
            </w:pPr>
            <w:r w:rsidRPr="002278DF">
              <w:rPr>
                <w:rFonts w:ascii="Times New Roman" w:hAnsi="Times New Roman" w:cs="Times New Roman"/>
                <w:sz w:val="28"/>
                <w:szCs w:val="28"/>
              </w:rPr>
              <w:t>Слишком устарелые взгляды, касаемо дискурса женщина-лидер;</w:t>
            </w:r>
          </w:p>
          <w:p w14:paraId="67F0C41C" w14:textId="77777777" w:rsidR="002278DF" w:rsidRPr="002278DF" w:rsidRDefault="002278DF" w:rsidP="002278DF">
            <w:pPr>
              <w:numPr>
                <w:ilvl w:val="0"/>
                <w:numId w:val="17"/>
              </w:numPr>
              <w:spacing w:after="160" w:line="259" w:lineRule="auto"/>
              <w:jc w:val="both"/>
              <w:rPr>
                <w:rFonts w:ascii="Times New Roman" w:hAnsi="Times New Roman" w:cs="Times New Roman"/>
                <w:sz w:val="28"/>
                <w:szCs w:val="28"/>
              </w:rPr>
            </w:pPr>
            <w:r w:rsidRPr="002278DF">
              <w:rPr>
                <w:rFonts w:ascii="Times New Roman" w:hAnsi="Times New Roman" w:cs="Times New Roman"/>
                <w:sz w:val="28"/>
                <w:szCs w:val="28"/>
              </w:rPr>
              <w:lastRenderedPageBreak/>
              <w:t xml:space="preserve">Отсутствие профилей Екатерины </w:t>
            </w:r>
            <w:proofErr w:type="spellStart"/>
            <w:r w:rsidRPr="002278DF">
              <w:rPr>
                <w:rFonts w:ascii="Times New Roman" w:hAnsi="Times New Roman" w:cs="Times New Roman"/>
                <w:sz w:val="28"/>
                <w:szCs w:val="28"/>
              </w:rPr>
              <w:t>Лаховой</w:t>
            </w:r>
            <w:proofErr w:type="spellEnd"/>
            <w:r w:rsidRPr="002278DF">
              <w:rPr>
                <w:rFonts w:ascii="Times New Roman" w:hAnsi="Times New Roman" w:cs="Times New Roman"/>
                <w:sz w:val="28"/>
                <w:szCs w:val="28"/>
              </w:rPr>
              <w:t>, как председателя «Союза женщин России», в основных социальных сетях (</w:t>
            </w:r>
            <w:r w:rsidRPr="002278DF">
              <w:rPr>
                <w:rFonts w:ascii="Times New Roman" w:hAnsi="Times New Roman" w:cs="Times New Roman"/>
                <w:sz w:val="28"/>
                <w:szCs w:val="28"/>
                <w:lang w:val="en-US"/>
              </w:rPr>
              <w:t>Instagram</w:t>
            </w:r>
            <w:r w:rsidRPr="002278DF">
              <w:rPr>
                <w:rFonts w:ascii="Times New Roman" w:hAnsi="Times New Roman" w:cs="Times New Roman"/>
                <w:sz w:val="28"/>
                <w:szCs w:val="28"/>
              </w:rPr>
              <w:t xml:space="preserve">, </w:t>
            </w:r>
            <w:r w:rsidRPr="002278DF">
              <w:rPr>
                <w:rFonts w:ascii="Times New Roman" w:hAnsi="Times New Roman" w:cs="Times New Roman"/>
                <w:sz w:val="28"/>
                <w:szCs w:val="28"/>
                <w:lang w:val="en-US"/>
              </w:rPr>
              <w:t>Facebook</w:t>
            </w:r>
            <w:r w:rsidRPr="002278DF">
              <w:rPr>
                <w:rFonts w:ascii="Times New Roman" w:hAnsi="Times New Roman" w:cs="Times New Roman"/>
                <w:sz w:val="28"/>
                <w:szCs w:val="28"/>
              </w:rPr>
              <w:t xml:space="preserve">, </w:t>
            </w:r>
            <w:r w:rsidRPr="002278DF">
              <w:rPr>
                <w:rFonts w:ascii="Times New Roman" w:hAnsi="Times New Roman" w:cs="Times New Roman"/>
                <w:sz w:val="28"/>
                <w:szCs w:val="28"/>
                <w:lang w:val="en-US"/>
              </w:rPr>
              <w:t>Twitter</w:t>
            </w:r>
            <w:r w:rsidRPr="002278DF">
              <w:rPr>
                <w:rFonts w:ascii="Times New Roman" w:hAnsi="Times New Roman" w:cs="Times New Roman"/>
                <w:sz w:val="28"/>
                <w:szCs w:val="28"/>
              </w:rPr>
              <w:t xml:space="preserve">, </w:t>
            </w:r>
            <w:proofErr w:type="spellStart"/>
            <w:r w:rsidRPr="002278DF">
              <w:rPr>
                <w:rFonts w:ascii="Times New Roman" w:hAnsi="Times New Roman" w:cs="Times New Roman"/>
                <w:sz w:val="28"/>
                <w:szCs w:val="28"/>
              </w:rPr>
              <w:t>Вконтакте</w:t>
            </w:r>
            <w:proofErr w:type="spellEnd"/>
            <w:r w:rsidRPr="002278DF">
              <w:rPr>
                <w:rFonts w:ascii="Times New Roman" w:hAnsi="Times New Roman" w:cs="Times New Roman"/>
                <w:sz w:val="28"/>
                <w:szCs w:val="28"/>
              </w:rPr>
              <w:t>);</w:t>
            </w:r>
          </w:p>
          <w:p w14:paraId="1AA066AD" w14:textId="77777777" w:rsidR="002278DF" w:rsidRPr="002278DF" w:rsidRDefault="002278DF" w:rsidP="002278DF">
            <w:pPr>
              <w:numPr>
                <w:ilvl w:val="0"/>
                <w:numId w:val="17"/>
              </w:numPr>
              <w:spacing w:after="160" w:line="259" w:lineRule="auto"/>
              <w:jc w:val="both"/>
              <w:rPr>
                <w:rFonts w:ascii="Times New Roman" w:hAnsi="Times New Roman" w:cs="Times New Roman"/>
                <w:sz w:val="28"/>
                <w:szCs w:val="28"/>
              </w:rPr>
            </w:pPr>
            <w:r w:rsidRPr="002278DF">
              <w:rPr>
                <w:rFonts w:ascii="Times New Roman" w:hAnsi="Times New Roman" w:cs="Times New Roman"/>
                <w:sz w:val="28"/>
                <w:szCs w:val="28"/>
              </w:rPr>
              <w:t xml:space="preserve">Отождествление идей Екатерины </w:t>
            </w:r>
            <w:proofErr w:type="spellStart"/>
            <w:r w:rsidRPr="002278DF">
              <w:rPr>
                <w:rFonts w:ascii="Times New Roman" w:hAnsi="Times New Roman" w:cs="Times New Roman"/>
                <w:sz w:val="28"/>
                <w:szCs w:val="28"/>
              </w:rPr>
              <w:t>Лаховой</w:t>
            </w:r>
            <w:proofErr w:type="spellEnd"/>
            <w:r w:rsidRPr="002278DF">
              <w:rPr>
                <w:rFonts w:ascii="Times New Roman" w:hAnsi="Times New Roman" w:cs="Times New Roman"/>
                <w:sz w:val="28"/>
                <w:szCs w:val="28"/>
              </w:rPr>
              <w:t xml:space="preserve"> с идеями «Союза женщин России».</w:t>
            </w:r>
          </w:p>
        </w:tc>
        <w:tc>
          <w:tcPr>
            <w:tcW w:w="2393" w:type="dxa"/>
          </w:tcPr>
          <w:p w14:paraId="168FC208" w14:textId="77777777" w:rsidR="002278DF" w:rsidRPr="002278DF" w:rsidRDefault="002278DF" w:rsidP="002278DF">
            <w:pPr>
              <w:numPr>
                <w:ilvl w:val="0"/>
                <w:numId w:val="16"/>
              </w:numPr>
              <w:spacing w:after="160" w:line="259" w:lineRule="auto"/>
              <w:jc w:val="both"/>
              <w:rPr>
                <w:rFonts w:ascii="Times New Roman" w:hAnsi="Times New Roman" w:cs="Times New Roman"/>
                <w:sz w:val="28"/>
                <w:szCs w:val="28"/>
              </w:rPr>
            </w:pPr>
            <w:r w:rsidRPr="002278DF">
              <w:rPr>
                <w:rFonts w:ascii="Times New Roman" w:hAnsi="Times New Roman" w:cs="Times New Roman"/>
                <w:sz w:val="28"/>
                <w:szCs w:val="28"/>
              </w:rPr>
              <w:lastRenderedPageBreak/>
              <w:t>Выступления на мероприятиях государственного и международного масштаба;</w:t>
            </w:r>
          </w:p>
          <w:p w14:paraId="241375D0" w14:textId="77777777" w:rsidR="002278DF" w:rsidRPr="002278DF" w:rsidRDefault="002278DF" w:rsidP="002278DF">
            <w:pPr>
              <w:numPr>
                <w:ilvl w:val="0"/>
                <w:numId w:val="16"/>
              </w:numPr>
              <w:spacing w:after="160" w:line="259" w:lineRule="auto"/>
              <w:jc w:val="both"/>
              <w:rPr>
                <w:rFonts w:ascii="Times New Roman" w:hAnsi="Times New Roman" w:cs="Times New Roman"/>
                <w:sz w:val="28"/>
                <w:szCs w:val="28"/>
              </w:rPr>
            </w:pPr>
            <w:r w:rsidRPr="002278DF">
              <w:rPr>
                <w:rFonts w:ascii="Times New Roman" w:hAnsi="Times New Roman" w:cs="Times New Roman"/>
                <w:sz w:val="28"/>
                <w:szCs w:val="28"/>
              </w:rPr>
              <w:t>Узнаваемость образа в академической и научной среде, а также среди СМИ;</w:t>
            </w:r>
          </w:p>
          <w:p w14:paraId="199B7C4A" w14:textId="77777777" w:rsidR="002278DF" w:rsidRPr="002278DF" w:rsidRDefault="002278DF" w:rsidP="002278DF">
            <w:pPr>
              <w:numPr>
                <w:ilvl w:val="0"/>
                <w:numId w:val="16"/>
              </w:numPr>
              <w:spacing w:after="160" w:line="259" w:lineRule="auto"/>
              <w:jc w:val="both"/>
              <w:rPr>
                <w:rFonts w:ascii="Times New Roman" w:hAnsi="Times New Roman" w:cs="Times New Roman"/>
                <w:sz w:val="28"/>
                <w:szCs w:val="28"/>
              </w:rPr>
            </w:pPr>
            <w:r w:rsidRPr="002278DF">
              <w:rPr>
                <w:rFonts w:ascii="Times New Roman" w:hAnsi="Times New Roman" w:cs="Times New Roman"/>
                <w:sz w:val="28"/>
                <w:szCs w:val="28"/>
              </w:rPr>
              <w:t xml:space="preserve">Многолетний опыт работы в </w:t>
            </w:r>
            <w:r w:rsidRPr="002278DF">
              <w:rPr>
                <w:rFonts w:ascii="Times New Roman" w:hAnsi="Times New Roman" w:cs="Times New Roman"/>
                <w:sz w:val="28"/>
                <w:szCs w:val="28"/>
              </w:rPr>
              <w:lastRenderedPageBreak/>
              <w:t>организации;</w:t>
            </w:r>
          </w:p>
          <w:p w14:paraId="7CFBE08C" w14:textId="77777777" w:rsidR="002278DF" w:rsidRPr="002278DF" w:rsidRDefault="002278DF" w:rsidP="002278DF">
            <w:pPr>
              <w:numPr>
                <w:ilvl w:val="0"/>
                <w:numId w:val="16"/>
              </w:numPr>
              <w:spacing w:after="160" w:line="259" w:lineRule="auto"/>
              <w:jc w:val="both"/>
              <w:rPr>
                <w:rFonts w:ascii="Times New Roman" w:hAnsi="Times New Roman" w:cs="Times New Roman"/>
                <w:sz w:val="28"/>
                <w:szCs w:val="28"/>
              </w:rPr>
            </w:pPr>
            <w:r w:rsidRPr="002278DF">
              <w:rPr>
                <w:rFonts w:ascii="Times New Roman" w:hAnsi="Times New Roman" w:cs="Times New Roman"/>
                <w:sz w:val="28"/>
                <w:szCs w:val="28"/>
              </w:rPr>
              <w:t>Многолетний опыт по выстраиванию взаимоотношений между организацией и властью.</w:t>
            </w:r>
          </w:p>
          <w:p w14:paraId="65E24781" w14:textId="77777777" w:rsidR="002278DF" w:rsidRPr="002278DF" w:rsidRDefault="002278DF" w:rsidP="002278DF">
            <w:pPr>
              <w:spacing w:after="160" w:line="259" w:lineRule="auto"/>
              <w:jc w:val="both"/>
              <w:rPr>
                <w:rFonts w:ascii="Times New Roman" w:hAnsi="Times New Roman" w:cs="Times New Roman"/>
                <w:sz w:val="28"/>
                <w:szCs w:val="28"/>
              </w:rPr>
            </w:pPr>
          </w:p>
        </w:tc>
        <w:tc>
          <w:tcPr>
            <w:tcW w:w="2393" w:type="dxa"/>
          </w:tcPr>
          <w:p w14:paraId="34DE0864" w14:textId="77777777" w:rsidR="002278DF" w:rsidRPr="002278DF" w:rsidRDefault="002278DF" w:rsidP="002278DF">
            <w:pPr>
              <w:numPr>
                <w:ilvl w:val="0"/>
                <w:numId w:val="18"/>
              </w:numPr>
              <w:spacing w:after="160" w:line="259" w:lineRule="auto"/>
              <w:jc w:val="both"/>
              <w:rPr>
                <w:rFonts w:ascii="Times New Roman" w:hAnsi="Times New Roman" w:cs="Times New Roman"/>
                <w:sz w:val="28"/>
                <w:szCs w:val="28"/>
              </w:rPr>
            </w:pPr>
            <w:r w:rsidRPr="002278DF">
              <w:rPr>
                <w:rFonts w:ascii="Times New Roman" w:hAnsi="Times New Roman" w:cs="Times New Roman"/>
                <w:sz w:val="28"/>
                <w:szCs w:val="28"/>
              </w:rPr>
              <w:lastRenderedPageBreak/>
              <w:t>Узнаваемость образа в научном сообществе влияет на экспертное сообщество, даёт возможность быть услышанным, придаёт вес исследованиям и инициативам организации;</w:t>
            </w:r>
          </w:p>
          <w:p w14:paraId="44F4A6B7" w14:textId="77777777" w:rsidR="002278DF" w:rsidRPr="002278DF" w:rsidRDefault="002278DF" w:rsidP="002278DF">
            <w:pPr>
              <w:numPr>
                <w:ilvl w:val="0"/>
                <w:numId w:val="18"/>
              </w:numPr>
              <w:spacing w:after="160" w:line="259" w:lineRule="auto"/>
              <w:jc w:val="both"/>
              <w:rPr>
                <w:rFonts w:ascii="Times New Roman" w:hAnsi="Times New Roman" w:cs="Times New Roman"/>
                <w:sz w:val="28"/>
                <w:szCs w:val="28"/>
              </w:rPr>
            </w:pPr>
            <w:r w:rsidRPr="002278DF">
              <w:rPr>
                <w:rFonts w:ascii="Times New Roman" w:hAnsi="Times New Roman" w:cs="Times New Roman"/>
                <w:sz w:val="28"/>
                <w:szCs w:val="28"/>
              </w:rPr>
              <w:t xml:space="preserve">Взаимодействие с </w:t>
            </w:r>
            <w:r w:rsidRPr="002278DF">
              <w:rPr>
                <w:rFonts w:ascii="Times New Roman" w:hAnsi="Times New Roman" w:cs="Times New Roman"/>
                <w:sz w:val="28"/>
                <w:szCs w:val="28"/>
              </w:rPr>
              <w:lastRenderedPageBreak/>
              <w:t>федеральной властью позволяет фактически влиять на формирование национальных стратегий, влиять на выдвижение рассматриваемых законопроектов в Государственной Думе, а также влиять на Комиссии и Комитеты Государственной Думы.</w:t>
            </w:r>
          </w:p>
        </w:tc>
        <w:tc>
          <w:tcPr>
            <w:tcW w:w="2393" w:type="dxa"/>
          </w:tcPr>
          <w:p w14:paraId="78AC91C5" w14:textId="77777777" w:rsidR="002278DF" w:rsidRPr="002278DF" w:rsidRDefault="002278DF" w:rsidP="002278DF">
            <w:pPr>
              <w:numPr>
                <w:ilvl w:val="0"/>
                <w:numId w:val="18"/>
              </w:numPr>
              <w:spacing w:after="160" w:line="259" w:lineRule="auto"/>
              <w:jc w:val="both"/>
              <w:rPr>
                <w:rFonts w:ascii="Times New Roman" w:hAnsi="Times New Roman" w:cs="Times New Roman"/>
                <w:sz w:val="28"/>
                <w:szCs w:val="28"/>
              </w:rPr>
            </w:pPr>
            <w:r w:rsidRPr="002278DF">
              <w:rPr>
                <w:rFonts w:ascii="Times New Roman" w:hAnsi="Times New Roman" w:cs="Times New Roman"/>
                <w:sz w:val="28"/>
                <w:szCs w:val="28"/>
              </w:rPr>
              <w:lastRenderedPageBreak/>
              <w:t xml:space="preserve">Отождествление образа Екатерины </w:t>
            </w:r>
            <w:proofErr w:type="spellStart"/>
            <w:r w:rsidRPr="002278DF">
              <w:rPr>
                <w:rFonts w:ascii="Times New Roman" w:hAnsi="Times New Roman" w:cs="Times New Roman"/>
                <w:sz w:val="28"/>
                <w:szCs w:val="28"/>
              </w:rPr>
              <w:t>Лаховой</w:t>
            </w:r>
            <w:proofErr w:type="spellEnd"/>
            <w:r w:rsidRPr="002278DF">
              <w:rPr>
                <w:rFonts w:ascii="Times New Roman" w:hAnsi="Times New Roman" w:cs="Times New Roman"/>
                <w:sz w:val="28"/>
                <w:szCs w:val="28"/>
              </w:rPr>
              <w:t xml:space="preserve"> и имиджа «Союз женщин России» ведет к низкой популярности организации;</w:t>
            </w:r>
          </w:p>
          <w:p w14:paraId="0F6123DC" w14:textId="77777777" w:rsidR="002278DF" w:rsidRPr="002278DF" w:rsidRDefault="002278DF" w:rsidP="002278DF">
            <w:pPr>
              <w:numPr>
                <w:ilvl w:val="0"/>
                <w:numId w:val="18"/>
              </w:numPr>
              <w:spacing w:after="160" w:line="259" w:lineRule="auto"/>
              <w:jc w:val="both"/>
              <w:rPr>
                <w:rFonts w:ascii="Times New Roman" w:hAnsi="Times New Roman" w:cs="Times New Roman"/>
                <w:sz w:val="28"/>
                <w:szCs w:val="28"/>
              </w:rPr>
            </w:pPr>
            <w:r w:rsidRPr="002278DF">
              <w:rPr>
                <w:rFonts w:ascii="Times New Roman" w:hAnsi="Times New Roman" w:cs="Times New Roman"/>
                <w:sz w:val="28"/>
                <w:szCs w:val="28"/>
              </w:rPr>
              <w:t>Конфликт с общественность в силу устаревши</w:t>
            </w:r>
            <w:r w:rsidRPr="002278DF">
              <w:rPr>
                <w:rFonts w:ascii="Times New Roman" w:hAnsi="Times New Roman" w:cs="Times New Roman"/>
                <w:sz w:val="28"/>
                <w:szCs w:val="28"/>
              </w:rPr>
              <w:lastRenderedPageBreak/>
              <w:t>х взглядов и резких высказываний по теме материнства;</w:t>
            </w:r>
          </w:p>
          <w:p w14:paraId="1CA97AFA" w14:textId="77777777" w:rsidR="002278DF" w:rsidRPr="002278DF" w:rsidRDefault="002278DF" w:rsidP="002278DF">
            <w:pPr>
              <w:numPr>
                <w:ilvl w:val="0"/>
                <w:numId w:val="18"/>
              </w:numPr>
              <w:spacing w:after="160" w:line="259" w:lineRule="auto"/>
              <w:jc w:val="both"/>
              <w:rPr>
                <w:rFonts w:ascii="Times New Roman" w:hAnsi="Times New Roman" w:cs="Times New Roman"/>
                <w:sz w:val="28"/>
                <w:szCs w:val="28"/>
              </w:rPr>
            </w:pPr>
            <w:r w:rsidRPr="002278DF">
              <w:rPr>
                <w:rFonts w:ascii="Times New Roman" w:hAnsi="Times New Roman" w:cs="Times New Roman"/>
                <w:sz w:val="28"/>
                <w:szCs w:val="28"/>
              </w:rPr>
              <w:t>Отсутствие  новых современных каналов связи таких как социальные сети для трансляции идей организации на более широкий круг публики.</w:t>
            </w:r>
          </w:p>
        </w:tc>
      </w:tr>
    </w:tbl>
    <w:p w14:paraId="16C9C91A" w14:textId="77777777" w:rsidR="002278DF" w:rsidRPr="002278DF" w:rsidRDefault="002278DF" w:rsidP="002278DF">
      <w:pPr>
        <w:jc w:val="both"/>
        <w:rPr>
          <w:rFonts w:ascii="Times New Roman" w:hAnsi="Times New Roman" w:cs="Times New Roman"/>
          <w:sz w:val="28"/>
          <w:szCs w:val="28"/>
        </w:rPr>
      </w:pPr>
    </w:p>
    <w:p w14:paraId="56349A19" w14:textId="77777777" w:rsidR="002278DF" w:rsidRPr="002278DF" w:rsidRDefault="002278DF" w:rsidP="002278DF">
      <w:pPr>
        <w:jc w:val="both"/>
        <w:rPr>
          <w:rFonts w:ascii="Times New Roman" w:hAnsi="Times New Roman" w:cs="Times New Roman"/>
          <w:sz w:val="28"/>
          <w:szCs w:val="28"/>
          <w:lang w:val="ru"/>
        </w:rPr>
      </w:pPr>
      <w:r w:rsidRPr="002278DF">
        <w:rPr>
          <w:rFonts w:ascii="Times New Roman" w:hAnsi="Times New Roman" w:cs="Times New Roman"/>
          <w:sz w:val="28"/>
          <w:szCs w:val="28"/>
          <w:lang w:val="ru"/>
        </w:rPr>
        <w:t>Таблица 2. Пересечение слабых и сильных сторон, возможностей и угроз.</w:t>
      </w:r>
    </w:p>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2278DF" w:rsidRPr="002278DF" w14:paraId="2E48488D" w14:textId="77777777" w:rsidTr="00F67AD9">
        <w:tc>
          <w:tcPr>
            <w:tcW w:w="3009" w:type="dxa"/>
            <w:shd w:val="clear" w:color="auto" w:fill="auto"/>
            <w:tcMar>
              <w:top w:w="100" w:type="dxa"/>
              <w:left w:w="100" w:type="dxa"/>
              <w:bottom w:w="100" w:type="dxa"/>
              <w:right w:w="100" w:type="dxa"/>
            </w:tcMar>
          </w:tcPr>
          <w:p w14:paraId="3B089F01" w14:textId="77777777" w:rsidR="002278DF" w:rsidRPr="002278DF" w:rsidRDefault="002278DF" w:rsidP="002278DF">
            <w:pPr>
              <w:jc w:val="both"/>
              <w:rPr>
                <w:rFonts w:ascii="Times New Roman" w:hAnsi="Times New Roman" w:cs="Times New Roman"/>
                <w:sz w:val="28"/>
                <w:szCs w:val="28"/>
                <w:lang w:val="ru"/>
              </w:rPr>
            </w:pPr>
          </w:p>
        </w:tc>
        <w:tc>
          <w:tcPr>
            <w:tcW w:w="3010" w:type="dxa"/>
            <w:shd w:val="clear" w:color="auto" w:fill="auto"/>
            <w:tcMar>
              <w:top w:w="100" w:type="dxa"/>
              <w:left w:w="100" w:type="dxa"/>
              <w:bottom w:w="100" w:type="dxa"/>
              <w:right w:w="100" w:type="dxa"/>
            </w:tcMar>
          </w:tcPr>
          <w:p w14:paraId="54C8AEBF" w14:textId="77777777" w:rsidR="002278DF" w:rsidRPr="002278DF" w:rsidRDefault="002278DF" w:rsidP="002278DF">
            <w:pPr>
              <w:jc w:val="both"/>
              <w:rPr>
                <w:rFonts w:ascii="Times New Roman" w:hAnsi="Times New Roman" w:cs="Times New Roman"/>
                <w:b/>
                <w:sz w:val="28"/>
                <w:szCs w:val="28"/>
                <w:lang w:val="ru"/>
              </w:rPr>
            </w:pPr>
            <w:r w:rsidRPr="002278DF">
              <w:rPr>
                <w:rFonts w:ascii="Times New Roman" w:hAnsi="Times New Roman" w:cs="Times New Roman"/>
                <w:b/>
                <w:sz w:val="28"/>
                <w:szCs w:val="28"/>
                <w:lang w:val="ru"/>
              </w:rPr>
              <w:t>Возможности</w:t>
            </w:r>
          </w:p>
        </w:tc>
        <w:tc>
          <w:tcPr>
            <w:tcW w:w="3010" w:type="dxa"/>
            <w:shd w:val="clear" w:color="auto" w:fill="auto"/>
            <w:tcMar>
              <w:top w:w="100" w:type="dxa"/>
              <w:left w:w="100" w:type="dxa"/>
              <w:bottom w:w="100" w:type="dxa"/>
              <w:right w:w="100" w:type="dxa"/>
            </w:tcMar>
          </w:tcPr>
          <w:p w14:paraId="31E4B6DF" w14:textId="77777777" w:rsidR="002278DF" w:rsidRPr="002278DF" w:rsidRDefault="002278DF" w:rsidP="002278DF">
            <w:pPr>
              <w:jc w:val="both"/>
              <w:rPr>
                <w:rFonts w:ascii="Times New Roman" w:hAnsi="Times New Roman" w:cs="Times New Roman"/>
                <w:b/>
                <w:sz w:val="28"/>
                <w:szCs w:val="28"/>
                <w:lang w:val="ru"/>
              </w:rPr>
            </w:pPr>
            <w:r w:rsidRPr="002278DF">
              <w:rPr>
                <w:rFonts w:ascii="Times New Roman" w:hAnsi="Times New Roman" w:cs="Times New Roman"/>
                <w:b/>
                <w:sz w:val="28"/>
                <w:szCs w:val="28"/>
                <w:lang w:val="ru"/>
              </w:rPr>
              <w:t>Угрозы</w:t>
            </w:r>
          </w:p>
        </w:tc>
      </w:tr>
      <w:tr w:rsidR="002278DF" w:rsidRPr="002278DF" w14:paraId="5A76315F" w14:textId="77777777" w:rsidTr="00F67AD9">
        <w:tc>
          <w:tcPr>
            <w:tcW w:w="3009" w:type="dxa"/>
            <w:shd w:val="clear" w:color="auto" w:fill="auto"/>
            <w:tcMar>
              <w:top w:w="100" w:type="dxa"/>
              <w:left w:w="100" w:type="dxa"/>
              <w:bottom w:w="100" w:type="dxa"/>
              <w:right w:w="100" w:type="dxa"/>
            </w:tcMar>
          </w:tcPr>
          <w:p w14:paraId="26142443" w14:textId="77777777" w:rsidR="002278DF" w:rsidRPr="002278DF" w:rsidRDefault="002278DF" w:rsidP="002278DF">
            <w:pPr>
              <w:jc w:val="both"/>
              <w:rPr>
                <w:rFonts w:ascii="Times New Roman" w:hAnsi="Times New Roman" w:cs="Times New Roman"/>
                <w:b/>
                <w:sz w:val="28"/>
                <w:szCs w:val="28"/>
                <w:lang w:val="ru"/>
              </w:rPr>
            </w:pPr>
            <w:r w:rsidRPr="002278DF">
              <w:rPr>
                <w:rFonts w:ascii="Times New Roman" w:hAnsi="Times New Roman" w:cs="Times New Roman"/>
                <w:b/>
                <w:sz w:val="28"/>
                <w:szCs w:val="28"/>
                <w:lang w:val="ru"/>
              </w:rPr>
              <w:t>Сильные стороны</w:t>
            </w:r>
          </w:p>
        </w:tc>
        <w:tc>
          <w:tcPr>
            <w:tcW w:w="3010" w:type="dxa"/>
            <w:shd w:val="clear" w:color="auto" w:fill="auto"/>
            <w:tcMar>
              <w:top w:w="100" w:type="dxa"/>
              <w:left w:w="100" w:type="dxa"/>
              <w:bottom w:w="100" w:type="dxa"/>
              <w:right w:w="100" w:type="dxa"/>
            </w:tcMar>
          </w:tcPr>
          <w:p w14:paraId="6DBFEC6A" w14:textId="77777777" w:rsidR="002278DF" w:rsidRPr="002278DF" w:rsidRDefault="002278DF" w:rsidP="002278DF">
            <w:pPr>
              <w:numPr>
                <w:ilvl w:val="0"/>
                <w:numId w:val="14"/>
              </w:numPr>
              <w:jc w:val="both"/>
              <w:rPr>
                <w:rFonts w:ascii="Times New Roman" w:hAnsi="Times New Roman" w:cs="Times New Roman"/>
                <w:sz w:val="28"/>
                <w:szCs w:val="28"/>
                <w:lang w:val="ru"/>
              </w:rPr>
            </w:pPr>
            <w:r w:rsidRPr="002278DF">
              <w:rPr>
                <w:rFonts w:ascii="Times New Roman" w:hAnsi="Times New Roman" w:cs="Times New Roman"/>
                <w:sz w:val="28"/>
                <w:szCs w:val="28"/>
                <w:lang w:val="ru"/>
              </w:rPr>
              <w:t xml:space="preserve">Участие в различных выступлениях, авторитет в научном сообществе позволяют продвигать </w:t>
            </w:r>
            <w:r w:rsidRPr="002278DF">
              <w:rPr>
                <w:rFonts w:ascii="Times New Roman" w:hAnsi="Times New Roman" w:cs="Times New Roman"/>
                <w:sz w:val="28"/>
                <w:szCs w:val="28"/>
                <w:lang w:val="ru"/>
              </w:rPr>
              <w:lastRenderedPageBreak/>
              <w:t>исследования «Союза женщин России»;</w:t>
            </w:r>
          </w:p>
          <w:p w14:paraId="76DD82AF" w14:textId="77777777" w:rsidR="002278DF" w:rsidRPr="002278DF" w:rsidRDefault="002278DF" w:rsidP="002278DF">
            <w:pPr>
              <w:numPr>
                <w:ilvl w:val="0"/>
                <w:numId w:val="14"/>
              </w:numPr>
              <w:jc w:val="both"/>
              <w:rPr>
                <w:rFonts w:ascii="Times New Roman" w:hAnsi="Times New Roman" w:cs="Times New Roman"/>
                <w:sz w:val="28"/>
                <w:szCs w:val="28"/>
                <w:lang w:val="ru"/>
              </w:rPr>
            </w:pPr>
            <w:r w:rsidRPr="002278DF">
              <w:rPr>
                <w:rFonts w:ascii="Times New Roman" w:hAnsi="Times New Roman" w:cs="Times New Roman"/>
                <w:sz w:val="28"/>
                <w:szCs w:val="28"/>
                <w:lang w:val="ru"/>
              </w:rPr>
              <w:t xml:space="preserve">Многолетний опыт работы Екатерины </w:t>
            </w:r>
            <w:proofErr w:type="spellStart"/>
            <w:r w:rsidRPr="002278DF">
              <w:rPr>
                <w:rFonts w:ascii="Times New Roman" w:hAnsi="Times New Roman" w:cs="Times New Roman"/>
                <w:sz w:val="28"/>
                <w:szCs w:val="28"/>
                <w:lang w:val="ru"/>
              </w:rPr>
              <w:t>Лаховой</w:t>
            </w:r>
            <w:proofErr w:type="spellEnd"/>
            <w:r w:rsidRPr="002278DF">
              <w:rPr>
                <w:rFonts w:ascii="Times New Roman" w:hAnsi="Times New Roman" w:cs="Times New Roman"/>
                <w:sz w:val="28"/>
                <w:szCs w:val="28"/>
                <w:lang w:val="ru"/>
              </w:rPr>
              <w:t xml:space="preserve"> в организации позволяет организации склонять на свою позицию и сторону Комитеты и Комиссии Государственной Думы по вопросам, которые имеют важное значение для организации (материнство, защита прав детей, социальное обеспечение, домашнее насилие, брак, рождаемость и т.п.)</w:t>
            </w:r>
          </w:p>
          <w:p w14:paraId="2AEB6E3C" w14:textId="77777777" w:rsidR="002278DF" w:rsidRPr="002278DF" w:rsidRDefault="002278DF" w:rsidP="002278DF">
            <w:pPr>
              <w:numPr>
                <w:ilvl w:val="0"/>
                <w:numId w:val="14"/>
              </w:numPr>
              <w:jc w:val="both"/>
              <w:rPr>
                <w:rFonts w:ascii="Times New Roman" w:hAnsi="Times New Roman" w:cs="Times New Roman"/>
                <w:sz w:val="28"/>
                <w:szCs w:val="28"/>
                <w:lang w:val="ru"/>
              </w:rPr>
            </w:pPr>
            <w:r w:rsidRPr="002278DF">
              <w:rPr>
                <w:rFonts w:ascii="Times New Roman" w:hAnsi="Times New Roman" w:cs="Times New Roman"/>
                <w:sz w:val="28"/>
                <w:szCs w:val="28"/>
                <w:lang w:val="ru"/>
              </w:rPr>
              <w:t xml:space="preserve">Налаженные отношения с федеральной, а также статус общественно-государственной организации способствуют дальнейшей успешной </w:t>
            </w:r>
            <w:r w:rsidRPr="002278DF">
              <w:rPr>
                <w:rFonts w:ascii="Times New Roman" w:hAnsi="Times New Roman" w:cs="Times New Roman"/>
                <w:sz w:val="28"/>
                <w:szCs w:val="28"/>
                <w:lang w:val="ru"/>
              </w:rPr>
              <w:lastRenderedPageBreak/>
              <w:t>деятельности организации в области законодательства.</w:t>
            </w:r>
          </w:p>
        </w:tc>
        <w:tc>
          <w:tcPr>
            <w:tcW w:w="3010" w:type="dxa"/>
            <w:shd w:val="clear" w:color="auto" w:fill="auto"/>
            <w:tcMar>
              <w:top w:w="100" w:type="dxa"/>
              <w:left w:w="100" w:type="dxa"/>
              <w:bottom w:w="100" w:type="dxa"/>
              <w:right w:w="100" w:type="dxa"/>
            </w:tcMar>
          </w:tcPr>
          <w:p w14:paraId="24F0B49D" w14:textId="77777777" w:rsidR="002278DF" w:rsidRPr="002278DF" w:rsidRDefault="002278DF" w:rsidP="002278DF">
            <w:pPr>
              <w:numPr>
                <w:ilvl w:val="0"/>
                <w:numId w:val="15"/>
              </w:numPr>
              <w:jc w:val="both"/>
              <w:rPr>
                <w:rFonts w:ascii="Times New Roman" w:hAnsi="Times New Roman" w:cs="Times New Roman"/>
                <w:sz w:val="28"/>
                <w:szCs w:val="28"/>
                <w:lang w:val="ru"/>
              </w:rPr>
            </w:pPr>
            <w:r w:rsidRPr="002278DF">
              <w:rPr>
                <w:rFonts w:ascii="Times New Roman" w:hAnsi="Times New Roman" w:cs="Times New Roman"/>
                <w:sz w:val="28"/>
                <w:szCs w:val="28"/>
                <w:lang w:val="ru"/>
              </w:rPr>
              <w:lastRenderedPageBreak/>
              <w:t xml:space="preserve">Следя за динамикой деятельности организации «Союз женщин России», население воспринимает </w:t>
            </w:r>
            <w:r w:rsidRPr="002278DF">
              <w:rPr>
                <w:rFonts w:ascii="Times New Roman" w:hAnsi="Times New Roman" w:cs="Times New Roman"/>
                <w:sz w:val="28"/>
                <w:szCs w:val="28"/>
                <w:lang w:val="ru"/>
              </w:rPr>
              <w:lastRenderedPageBreak/>
              <w:t xml:space="preserve">при этом перво-наперво высказывания Екатерины </w:t>
            </w:r>
            <w:proofErr w:type="spellStart"/>
            <w:r w:rsidRPr="002278DF">
              <w:rPr>
                <w:rFonts w:ascii="Times New Roman" w:hAnsi="Times New Roman" w:cs="Times New Roman"/>
                <w:sz w:val="28"/>
                <w:szCs w:val="28"/>
                <w:lang w:val="ru"/>
              </w:rPr>
              <w:t>Лаховой</w:t>
            </w:r>
            <w:proofErr w:type="spellEnd"/>
            <w:r w:rsidRPr="002278DF">
              <w:rPr>
                <w:rFonts w:ascii="Times New Roman" w:hAnsi="Times New Roman" w:cs="Times New Roman"/>
                <w:sz w:val="28"/>
                <w:szCs w:val="28"/>
                <w:lang w:val="ru"/>
              </w:rPr>
              <w:t xml:space="preserve"> ввиду ее сильного публичного образа в качестве председателя «Союза женщин России;</w:t>
            </w:r>
          </w:p>
          <w:p w14:paraId="414DA315" w14:textId="77777777" w:rsidR="002278DF" w:rsidRPr="002278DF" w:rsidRDefault="002278DF" w:rsidP="002278DF">
            <w:pPr>
              <w:numPr>
                <w:ilvl w:val="0"/>
                <w:numId w:val="15"/>
              </w:numPr>
              <w:jc w:val="both"/>
              <w:rPr>
                <w:rFonts w:ascii="Times New Roman" w:hAnsi="Times New Roman" w:cs="Times New Roman"/>
                <w:sz w:val="28"/>
                <w:szCs w:val="28"/>
                <w:lang w:val="ru"/>
              </w:rPr>
            </w:pPr>
            <w:r w:rsidRPr="002278DF">
              <w:rPr>
                <w:rFonts w:ascii="Times New Roman" w:hAnsi="Times New Roman" w:cs="Times New Roman"/>
                <w:sz w:val="28"/>
                <w:szCs w:val="28"/>
                <w:lang w:val="ru"/>
              </w:rPr>
              <w:t>Выстраивание и регулирование взаимоотношений с властью занимает большую часть работы, отсюда может быть непроработанные взаимоотношения с публикой и общественностью, со своей целевой аудиторией – женщинами.</w:t>
            </w:r>
          </w:p>
        </w:tc>
      </w:tr>
      <w:tr w:rsidR="002278DF" w:rsidRPr="002278DF" w14:paraId="38CBECBB" w14:textId="77777777" w:rsidTr="00F67AD9">
        <w:tc>
          <w:tcPr>
            <w:tcW w:w="3009" w:type="dxa"/>
            <w:shd w:val="clear" w:color="auto" w:fill="auto"/>
            <w:tcMar>
              <w:top w:w="100" w:type="dxa"/>
              <w:left w:w="100" w:type="dxa"/>
              <w:bottom w:w="100" w:type="dxa"/>
              <w:right w:w="100" w:type="dxa"/>
            </w:tcMar>
          </w:tcPr>
          <w:p w14:paraId="0350F410" w14:textId="77777777" w:rsidR="002278DF" w:rsidRPr="002278DF" w:rsidRDefault="002278DF" w:rsidP="002278DF">
            <w:pPr>
              <w:jc w:val="both"/>
              <w:rPr>
                <w:rFonts w:ascii="Times New Roman" w:hAnsi="Times New Roman" w:cs="Times New Roman"/>
                <w:b/>
                <w:sz w:val="28"/>
                <w:szCs w:val="28"/>
                <w:lang w:val="ru"/>
              </w:rPr>
            </w:pPr>
            <w:r w:rsidRPr="002278DF">
              <w:rPr>
                <w:rFonts w:ascii="Times New Roman" w:hAnsi="Times New Roman" w:cs="Times New Roman"/>
                <w:b/>
                <w:sz w:val="28"/>
                <w:szCs w:val="28"/>
                <w:lang w:val="ru"/>
              </w:rPr>
              <w:lastRenderedPageBreak/>
              <w:t>Слабые стороны</w:t>
            </w:r>
          </w:p>
        </w:tc>
        <w:tc>
          <w:tcPr>
            <w:tcW w:w="3010" w:type="dxa"/>
            <w:shd w:val="clear" w:color="auto" w:fill="auto"/>
            <w:tcMar>
              <w:top w:w="100" w:type="dxa"/>
              <w:left w:w="100" w:type="dxa"/>
              <w:bottom w:w="100" w:type="dxa"/>
              <w:right w:w="100" w:type="dxa"/>
            </w:tcMar>
          </w:tcPr>
          <w:p w14:paraId="53AFC887" w14:textId="77777777" w:rsidR="002278DF" w:rsidRPr="002278DF" w:rsidRDefault="002278DF" w:rsidP="002278DF">
            <w:pPr>
              <w:jc w:val="both"/>
              <w:rPr>
                <w:rFonts w:ascii="Times New Roman" w:hAnsi="Times New Roman" w:cs="Times New Roman"/>
                <w:sz w:val="28"/>
                <w:szCs w:val="28"/>
                <w:lang w:val="ru"/>
              </w:rPr>
            </w:pPr>
          </w:p>
          <w:p w14:paraId="19ACBE29" w14:textId="77777777" w:rsidR="002278DF" w:rsidRPr="002278DF" w:rsidRDefault="002278DF" w:rsidP="002278DF">
            <w:pPr>
              <w:numPr>
                <w:ilvl w:val="0"/>
                <w:numId w:val="15"/>
              </w:numPr>
              <w:jc w:val="both"/>
              <w:rPr>
                <w:rFonts w:ascii="Times New Roman" w:hAnsi="Times New Roman" w:cs="Times New Roman"/>
                <w:sz w:val="28"/>
                <w:szCs w:val="28"/>
                <w:lang w:val="ru"/>
              </w:rPr>
            </w:pPr>
            <w:r w:rsidRPr="002278DF">
              <w:rPr>
                <w:rFonts w:ascii="Times New Roman" w:hAnsi="Times New Roman" w:cs="Times New Roman"/>
                <w:sz w:val="28"/>
                <w:szCs w:val="28"/>
                <w:lang w:val="ru"/>
              </w:rPr>
              <w:t>Изменение статуса семьи в обществе может привести к утрате актуальности многих реализуемых организацией инициатив и акций и появлению необходимости в разработке новых.</w:t>
            </w:r>
          </w:p>
          <w:p w14:paraId="1307F095" w14:textId="77777777" w:rsidR="002278DF" w:rsidRPr="002278DF" w:rsidRDefault="002278DF" w:rsidP="002278DF">
            <w:pPr>
              <w:numPr>
                <w:ilvl w:val="0"/>
                <w:numId w:val="15"/>
              </w:numPr>
              <w:jc w:val="both"/>
              <w:rPr>
                <w:rFonts w:ascii="Times New Roman" w:hAnsi="Times New Roman" w:cs="Times New Roman"/>
                <w:sz w:val="28"/>
                <w:szCs w:val="28"/>
                <w:lang w:val="ru"/>
              </w:rPr>
            </w:pPr>
            <w:r w:rsidRPr="002278DF">
              <w:rPr>
                <w:rFonts w:ascii="Times New Roman" w:hAnsi="Times New Roman" w:cs="Times New Roman"/>
                <w:sz w:val="28"/>
                <w:szCs w:val="28"/>
                <w:lang w:val="ru"/>
              </w:rPr>
              <w:t xml:space="preserve">Отождествление высказываний Екатерины </w:t>
            </w:r>
            <w:proofErr w:type="spellStart"/>
            <w:r w:rsidRPr="002278DF">
              <w:rPr>
                <w:rFonts w:ascii="Times New Roman" w:hAnsi="Times New Roman" w:cs="Times New Roman"/>
                <w:sz w:val="28"/>
                <w:szCs w:val="28"/>
                <w:lang w:val="ru"/>
              </w:rPr>
              <w:t>Лаховой</w:t>
            </w:r>
            <w:proofErr w:type="spellEnd"/>
            <w:r w:rsidRPr="002278DF">
              <w:rPr>
                <w:rFonts w:ascii="Times New Roman" w:hAnsi="Times New Roman" w:cs="Times New Roman"/>
                <w:sz w:val="28"/>
                <w:szCs w:val="28"/>
                <w:lang w:val="ru"/>
              </w:rPr>
              <w:t xml:space="preserve"> с деятельностью организации ведёт к разногласиям не только среди обычных членов организации, но и среди научного общества, а также международных контактов, следствием </w:t>
            </w:r>
            <w:r w:rsidRPr="002278DF">
              <w:rPr>
                <w:rFonts w:ascii="Times New Roman" w:hAnsi="Times New Roman" w:cs="Times New Roman"/>
                <w:sz w:val="28"/>
                <w:szCs w:val="28"/>
                <w:lang w:val="ru"/>
              </w:rPr>
              <w:lastRenderedPageBreak/>
              <w:t>которого может быть потеря авторитета среди ученых, и уменьшение международного взаимодействия.</w:t>
            </w:r>
          </w:p>
        </w:tc>
        <w:tc>
          <w:tcPr>
            <w:tcW w:w="3010" w:type="dxa"/>
            <w:shd w:val="clear" w:color="auto" w:fill="auto"/>
            <w:tcMar>
              <w:top w:w="100" w:type="dxa"/>
              <w:left w:w="100" w:type="dxa"/>
              <w:bottom w:w="100" w:type="dxa"/>
              <w:right w:w="100" w:type="dxa"/>
            </w:tcMar>
          </w:tcPr>
          <w:p w14:paraId="32A534C2" w14:textId="77777777" w:rsidR="002278DF" w:rsidRPr="002278DF" w:rsidRDefault="002278DF" w:rsidP="002278DF">
            <w:pPr>
              <w:numPr>
                <w:ilvl w:val="0"/>
                <w:numId w:val="15"/>
              </w:numPr>
              <w:jc w:val="both"/>
              <w:rPr>
                <w:rFonts w:ascii="Times New Roman" w:hAnsi="Times New Roman" w:cs="Times New Roman"/>
                <w:sz w:val="28"/>
                <w:szCs w:val="28"/>
                <w:lang w:val="ru"/>
              </w:rPr>
            </w:pPr>
            <w:r w:rsidRPr="002278DF">
              <w:rPr>
                <w:rFonts w:ascii="Times New Roman" w:hAnsi="Times New Roman" w:cs="Times New Roman"/>
                <w:sz w:val="28"/>
                <w:szCs w:val="28"/>
                <w:lang w:val="ru"/>
              </w:rPr>
              <w:lastRenderedPageBreak/>
              <w:t xml:space="preserve">Потеря сторонников и части целевой аудитории ввиду отсутствия механизмов решения конфликтов с общественностью по теме материнства </w:t>
            </w:r>
            <w:proofErr w:type="spellStart"/>
            <w:r w:rsidRPr="002278DF">
              <w:rPr>
                <w:rFonts w:ascii="Times New Roman" w:hAnsi="Times New Roman" w:cs="Times New Roman"/>
                <w:sz w:val="28"/>
                <w:szCs w:val="28"/>
                <w:lang w:val="ru"/>
              </w:rPr>
              <w:t>засчёт</w:t>
            </w:r>
            <w:proofErr w:type="spellEnd"/>
            <w:r w:rsidRPr="002278DF">
              <w:rPr>
                <w:rFonts w:ascii="Times New Roman" w:hAnsi="Times New Roman" w:cs="Times New Roman"/>
                <w:sz w:val="28"/>
                <w:szCs w:val="28"/>
                <w:lang w:val="ru"/>
              </w:rPr>
              <w:t xml:space="preserve"> неведения профилей в социальных сетях.</w:t>
            </w:r>
          </w:p>
          <w:p w14:paraId="06E5CBE6" w14:textId="77777777" w:rsidR="002278DF" w:rsidRPr="002278DF" w:rsidRDefault="002278DF" w:rsidP="002278DF">
            <w:pPr>
              <w:numPr>
                <w:ilvl w:val="0"/>
                <w:numId w:val="15"/>
              </w:numPr>
              <w:jc w:val="both"/>
              <w:rPr>
                <w:rFonts w:ascii="Times New Roman" w:hAnsi="Times New Roman" w:cs="Times New Roman"/>
                <w:sz w:val="28"/>
                <w:szCs w:val="28"/>
                <w:lang w:val="ru"/>
              </w:rPr>
            </w:pPr>
            <w:proofErr w:type="spellStart"/>
            <w:r w:rsidRPr="002278DF">
              <w:rPr>
                <w:rFonts w:ascii="Times New Roman" w:hAnsi="Times New Roman" w:cs="Times New Roman"/>
                <w:sz w:val="28"/>
                <w:szCs w:val="28"/>
                <w:lang w:val="ru"/>
              </w:rPr>
              <w:t>Непроработка</w:t>
            </w:r>
            <w:proofErr w:type="spellEnd"/>
            <w:r w:rsidRPr="002278DF">
              <w:rPr>
                <w:rFonts w:ascii="Times New Roman" w:hAnsi="Times New Roman" w:cs="Times New Roman"/>
                <w:sz w:val="28"/>
                <w:szCs w:val="28"/>
                <w:lang w:val="ru"/>
              </w:rPr>
              <w:t xml:space="preserve"> имиджа и образа в глазах целевой аудитории главного </w:t>
            </w:r>
            <w:proofErr w:type="spellStart"/>
            <w:r w:rsidRPr="002278DF">
              <w:rPr>
                <w:rFonts w:ascii="Times New Roman" w:hAnsi="Times New Roman" w:cs="Times New Roman"/>
                <w:sz w:val="28"/>
                <w:szCs w:val="28"/>
                <w:lang w:val="ru"/>
              </w:rPr>
              <w:t>руководства,т</w:t>
            </w:r>
            <w:proofErr w:type="spellEnd"/>
            <w:r w:rsidRPr="002278DF">
              <w:rPr>
                <w:rFonts w:ascii="Times New Roman" w:hAnsi="Times New Roman" w:cs="Times New Roman"/>
                <w:sz w:val="28"/>
                <w:szCs w:val="28"/>
                <w:lang w:val="ru"/>
              </w:rPr>
              <w:t xml:space="preserve">. Е. Екатерины </w:t>
            </w:r>
            <w:proofErr w:type="spellStart"/>
            <w:r w:rsidRPr="002278DF">
              <w:rPr>
                <w:rFonts w:ascii="Times New Roman" w:hAnsi="Times New Roman" w:cs="Times New Roman"/>
                <w:sz w:val="28"/>
                <w:szCs w:val="28"/>
                <w:lang w:val="ru"/>
              </w:rPr>
              <w:t>Лаховой</w:t>
            </w:r>
            <w:proofErr w:type="spellEnd"/>
            <w:r w:rsidRPr="002278DF">
              <w:rPr>
                <w:rFonts w:ascii="Times New Roman" w:hAnsi="Times New Roman" w:cs="Times New Roman"/>
                <w:sz w:val="28"/>
                <w:szCs w:val="28"/>
                <w:lang w:val="ru"/>
              </w:rPr>
              <w:t xml:space="preserve"> как единственного публичного представителя организации, оказывает существенное влияние на восприятие населением идей организации: непродуманный </w:t>
            </w:r>
            <w:r w:rsidRPr="002278DF">
              <w:rPr>
                <w:rFonts w:ascii="Times New Roman" w:hAnsi="Times New Roman" w:cs="Times New Roman"/>
                <w:sz w:val="28"/>
                <w:szCs w:val="28"/>
                <w:lang w:val="ru"/>
              </w:rPr>
              <w:lastRenderedPageBreak/>
              <w:t>имидж в плане неаккуратных высказываний по теме материнства - низкие рейтинги у организации.</w:t>
            </w:r>
          </w:p>
        </w:tc>
      </w:tr>
    </w:tbl>
    <w:p w14:paraId="7A169550" w14:textId="77777777" w:rsidR="002278DF" w:rsidRPr="007855A6" w:rsidRDefault="002278DF" w:rsidP="009B5F11">
      <w:pPr>
        <w:jc w:val="both"/>
        <w:rPr>
          <w:rFonts w:ascii="Times New Roman" w:hAnsi="Times New Roman" w:cs="Times New Roman"/>
          <w:sz w:val="28"/>
          <w:szCs w:val="28"/>
        </w:rPr>
      </w:pPr>
    </w:p>
    <w:p w14:paraId="1505AFA2" w14:textId="138AA586" w:rsidR="00D106D6" w:rsidRPr="007855A6" w:rsidRDefault="002278DF" w:rsidP="009B5F11">
      <w:pPr>
        <w:jc w:val="both"/>
        <w:rPr>
          <w:rFonts w:ascii="Times New Roman" w:hAnsi="Times New Roman" w:cs="Times New Roman"/>
          <w:sz w:val="28"/>
          <w:szCs w:val="28"/>
        </w:rPr>
      </w:pPr>
      <w:r>
        <w:rPr>
          <w:rFonts w:ascii="Times New Roman" w:hAnsi="Times New Roman" w:cs="Times New Roman"/>
          <w:sz w:val="28"/>
          <w:szCs w:val="28"/>
        </w:rPr>
        <w:t>Приложение 4.  Таблица 3</w:t>
      </w:r>
      <w:r w:rsidR="00D106D6" w:rsidRPr="007855A6">
        <w:rPr>
          <w:rFonts w:ascii="Times New Roman" w:hAnsi="Times New Roman" w:cs="Times New Roman"/>
          <w:sz w:val="28"/>
          <w:szCs w:val="28"/>
        </w:rPr>
        <w:t>.</w:t>
      </w:r>
      <w:r>
        <w:rPr>
          <w:rFonts w:ascii="Times New Roman" w:hAnsi="Times New Roman" w:cs="Times New Roman"/>
          <w:sz w:val="28"/>
          <w:szCs w:val="28"/>
        </w:rPr>
        <w:t xml:space="preserve"> Таблица </w:t>
      </w:r>
      <w:proofErr w:type="spellStart"/>
      <w:r>
        <w:rPr>
          <w:rFonts w:ascii="Times New Roman" w:hAnsi="Times New Roman" w:cs="Times New Roman"/>
          <w:sz w:val="28"/>
          <w:szCs w:val="28"/>
        </w:rPr>
        <w:t>ивент</w:t>
      </w:r>
      <w:proofErr w:type="spellEnd"/>
      <w:r>
        <w:rPr>
          <w:rFonts w:ascii="Times New Roman" w:hAnsi="Times New Roman" w:cs="Times New Roman"/>
          <w:sz w:val="28"/>
          <w:szCs w:val="28"/>
        </w:rPr>
        <w:t>-анализа</w:t>
      </w:r>
    </w:p>
    <w:tbl>
      <w:tblPr>
        <w:tblStyle w:val="ac"/>
        <w:tblW w:w="0" w:type="auto"/>
        <w:tblLook w:val="04A0" w:firstRow="1" w:lastRow="0" w:firstColumn="1" w:lastColumn="0" w:noHBand="0" w:noVBand="1"/>
      </w:tblPr>
      <w:tblGrid>
        <w:gridCol w:w="1100"/>
        <w:gridCol w:w="1430"/>
        <w:gridCol w:w="1152"/>
        <w:gridCol w:w="1133"/>
        <w:gridCol w:w="1121"/>
        <w:gridCol w:w="1153"/>
        <w:gridCol w:w="1134"/>
        <w:gridCol w:w="1122"/>
      </w:tblGrid>
      <w:tr w:rsidR="00D106D6" w:rsidRPr="007855A6" w14:paraId="00531518" w14:textId="77777777" w:rsidTr="00492DF7">
        <w:tc>
          <w:tcPr>
            <w:tcW w:w="1196" w:type="dxa"/>
          </w:tcPr>
          <w:p w14:paraId="192406B6" w14:textId="77777777" w:rsidR="00D106D6" w:rsidRPr="007855A6" w:rsidRDefault="00D106D6" w:rsidP="00492DF7">
            <w:pPr>
              <w:spacing w:after="160" w:line="259" w:lineRule="auto"/>
              <w:jc w:val="both"/>
              <w:rPr>
                <w:rFonts w:ascii="Times New Roman" w:hAnsi="Times New Roman" w:cs="Times New Roman"/>
                <w:b/>
                <w:sz w:val="28"/>
                <w:szCs w:val="28"/>
              </w:rPr>
            </w:pPr>
            <w:r w:rsidRPr="007855A6">
              <w:rPr>
                <w:rFonts w:ascii="Times New Roman" w:hAnsi="Times New Roman" w:cs="Times New Roman"/>
                <w:b/>
                <w:sz w:val="28"/>
                <w:szCs w:val="28"/>
              </w:rPr>
              <w:t>№</w:t>
            </w:r>
          </w:p>
        </w:tc>
        <w:tc>
          <w:tcPr>
            <w:tcW w:w="1196" w:type="dxa"/>
          </w:tcPr>
          <w:p w14:paraId="1622408C" w14:textId="77777777" w:rsidR="00D106D6" w:rsidRPr="007855A6" w:rsidRDefault="00D106D6" w:rsidP="00492DF7">
            <w:pPr>
              <w:spacing w:after="160" w:line="259" w:lineRule="auto"/>
              <w:jc w:val="both"/>
              <w:rPr>
                <w:rFonts w:ascii="Times New Roman" w:hAnsi="Times New Roman" w:cs="Times New Roman"/>
                <w:b/>
                <w:sz w:val="28"/>
                <w:szCs w:val="28"/>
              </w:rPr>
            </w:pPr>
            <w:r w:rsidRPr="007855A6">
              <w:rPr>
                <w:rFonts w:ascii="Times New Roman" w:hAnsi="Times New Roman" w:cs="Times New Roman"/>
                <w:b/>
                <w:sz w:val="28"/>
                <w:szCs w:val="28"/>
              </w:rPr>
              <w:t>Дата</w:t>
            </w:r>
          </w:p>
        </w:tc>
        <w:tc>
          <w:tcPr>
            <w:tcW w:w="3588" w:type="dxa"/>
            <w:gridSpan w:val="3"/>
          </w:tcPr>
          <w:p w14:paraId="3B12F8D3" w14:textId="77777777" w:rsidR="00D106D6" w:rsidRPr="007855A6" w:rsidRDefault="00D106D6" w:rsidP="00492DF7">
            <w:pPr>
              <w:spacing w:after="160" w:line="259" w:lineRule="auto"/>
              <w:jc w:val="both"/>
              <w:rPr>
                <w:rFonts w:ascii="Times New Roman" w:hAnsi="Times New Roman" w:cs="Times New Roman"/>
                <w:b/>
                <w:sz w:val="28"/>
                <w:szCs w:val="28"/>
              </w:rPr>
            </w:pPr>
            <w:r w:rsidRPr="007855A6">
              <w:rPr>
                <w:rFonts w:ascii="Times New Roman" w:hAnsi="Times New Roman" w:cs="Times New Roman"/>
                <w:b/>
                <w:sz w:val="28"/>
                <w:szCs w:val="28"/>
              </w:rPr>
              <w:t>Органы федеральной власти</w:t>
            </w:r>
          </w:p>
        </w:tc>
        <w:tc>
          <w:tcPr>
            <w:tcW w:w="3591" w:type="dxa"/>
            <w:gridSpan w:val="3"/>
          </w:tcPr>
          <w:p w14:paraId="61E098CF" w14:textId="77777777" w:rsidR="00D106D6" w:rsidRPr="007855A6" w:rsidRDefault="00D106D6" w:rsidP="00492DF7">
            <w:pPr>
              <w:spacing w:after="160" w:line="259" w:lineRule="auto"/>
              <w:jc w:val="both"/>
              <w:rPr>
                <w:rFonts w:ascii="Times New Roman" w:hAnsi="Times New Roman" w:cs="Times New Roman"/>
                <w:b/>
                <w:sz w:val="28"/>
                <w:szCs w:val="28"/>
              </w:rPr>
            </w:pPr>
            <w:r w:rsidRPr="007855A6">
              <w:rPr>
                <w:rFonts w:ascii="Times New Roman" w:hAnsi="Times New Roman" w:cs="Times New Roman"/>
                <w:b/>
                <w:sz w:val="28"/>
                <w:szCs w:val="28"/>
              </w:rPr>
              <w:t>«Союз женщин России»</w:t>
            </w:r>
          </w:p>
        </w:tc>
      </w:tr>
      <w:tr w:rsidR="00D106D6" w:rsidRPr="007855A6" w14:paraId="20DB5E33" w14:textId="77777777" w:rsidTr="00492DF7">
        <w:tc>
          <w:tcPr>
            <w:tcW w:w="1196" w:type="dxa"/>
          </w:tcPr>
          <w:p w14:paraId="0E5CEFAC"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6" w:type="dxa"/>
          </w:tcPr>
          <w:p w14:paraId="1E634492" w14:textId="77777777" w:rsidR="00D106D6" w:rsidRPr="007855A6" w:rsidRDefault="00D106D6" w:rsidP="00492DF7">
            <w:pPr>
              <w:spacing w:after="160" w:line="259" w:lineRule="auto"/>
              <w:jc w:val="both"/>
              <w:rPr>
                <w:rFonts w:ascii="Times New Roman" w:hAnsi="Times New Roman" w:cs="Times New Roman"/>
                <w:b/>
                <w:sz w:val="28"/>
                <w:szCs w:val="28"/>
              </w:rPr>
            </w:pPr>
          </w:p>
        </w:tc>
        <w:tc>
          <w:tcPr>
            <w:tcW w:w="3588" w:type="dxa"/>
            <w:gridSpan w:val="3"/>
          </w:tcPr>
          <w:p w14:paraId="614A67E4" w14:textId="77777777" w:rsidR="00D106D6" w:rsidRPr="007855A6" w:rsidRDefault="00D106D6" w:rsidP="00492DF7">
            <w:pPr>
              <w:spacing w:after="160" w:line="259" w:lineRule="auto"/>
              <w:jc w:val="both"/>
              <w:rPr>
                <w:rFonts w:ascii="Times New Roman" w:hAnsi="Times New Roman" w:cs="Times New Roman"/>
                <w:b/>
                <w:sz w:val="28"/>
                <w:szCs w:val="28"/>
              </w:rPr>
            </w:pPr>
            <w:r w:rsidRPr="007855A6">
              <w:rPr>
                <w:rFonts w:ascii="Times New Roman" w:hAnsi="Times New Roman" w:cs="Times New Roman"/>
                <w:b/>
                <w:sz w:val="28"/>
                <w:szCs w:val="28"/>
              </w:rPr>
              <w:t>Повод взаимодействия</w:t>
            </w:r>
          </w:p>
        </w:tc>
        <w:tc>
          <w:tcPr>
            <w:tcW w:w="3591" w:type="dxa"/>
            <w:gridSpan w:val="3"/>
          </w:tcPr>
          <w:p w14:paraId="7E80737C" w14:textId="77777777" w:rsidR="00D106D6" w:rsidRPr="007855A6" w:rsidRDefault="00D106D6" w:rsidP="00492DF7">
            <w:pPr>
              <w:spacing w:after="160" w:line="259" w:lineRule="auto"/>
              <w:jc w:val="both"/>
              <w:rPr>
                <w:rFonts w:ascii="Times New Roman" w:hAnsi="Times New Roman" w:cs="Times New Roman"/>
                <w:b/>
                <w:sz w:val="28"/>
                <w:szCs w:val="28"/>
              </w:rPr>
            </w:pPr>
            <w:r w:rsidRPr="007855A6">
              <w:rPr>
                <w:rFonts w:ascii="Times New Roman" w:hAnsi="Times New Roman" w:cs="Times New Roman"/>
                <w:b/>
                <w:sz w:val="28"/>
                <w:szCs w:val="28"/>
              </w:rPr>
              <w:t>Повод взаимодействия</w:t>
            </w:r>
          </w:p>
        </w:tc>
      </w:tr>
      <w:tr w:rsidR="00D106D6" w:rsidRPr="007855A6" w14:paraId="1B700A16" w14:textId="77777777" w:rsidTr="00492DF7">
        <w:tc>
          <w:tcPr>
            <w:tcW w:w="1196" w:type="dxa"/>
          </w:tcPr>
          <w:p w14:paraId="1AB991A3"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6" w:type="dxa"/>
          </w:tcPr>
          <w:p w14:paraId="5C14DC26"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6" w:type="dxa"/>
          </w:tcPr>
          <w:p w14:paraId="274E9804"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6" w:type="dxa"/>
          </w:tcPr>
          <w:p w14:paraId="0D2A8EBF"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2</w:t>
            </w:r>
          </w:p>
        </w:tc>
        <w:tc>
          <w:tcPr>
            <w:tcW w:w="1196" w:type="dxa"/>
          </w:tcPr>
          <w:p w14:paraId="34B2FF31"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3</w:t>
            </w:r>
          </w:p>
        </w:tc>
        <w:tc>
          <w:tcPr>
            <w:tcW w:w="1197" w:type="dxa"/>
          </w:tcPr>
          <w:p w14:paraId="51F4D16B"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7" w:type="dxa"/>
          </w:tcPr>
          <w:p w14:paraId="3812CED0"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2</w:t>
            </w:r>
          </w:p>
        </w:tc>
        <w:tc>
          <w:tcPr>
            <w:tcW w:w="1197" w:type="dxa"/>
          </w:tcPr>
          <w:p w14:paraId="4494CC57"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3</w:t>
            </w:r>
          </w:p>
        </w:tc>
      </w:tr>
      <w:tr w:rsidR="00D106D6" w:rsidRPr="007855A6" w14:paraId="68CB2AD9" w14:textId="77777777" w:rsidTr="00492DF7">
        <w:tc>
          <w:tcPr>
            <w:tcW w:w="1196" w:type="dxa"/>
          </w:tcPr>
          <w:p w14:paraId="343FB7B9"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6" w:type="dxa"/>
          </w:tcPr>
          <w:p w14:paraId="0B7803DC"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1.01-1.02. 2019</w:t>
            </w:r>
          </w:p>
        </w:tc>
        <w:tc>
          <w:tcPr>
            <w:tcW w:w="1196" w:type="dxa"/>
          </w:tcPr>
          <w:p w14:paraId="1638C59F"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6" w:type="dxa"/>
          </w:tcPr>
          <w:p w14:paraId="1B022F2B"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6" w:type="dxa"/>
          </w:tcPr>
          <w:p w14:paraId="3DD84642"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2D0C3050"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47A63AD7"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4F2C1269" w14:textId="77777777" w:rsidR="00D106D6" w:rsidRPr="007855A6" w:rsidRDefault="00D106D6" w:rsidP="00492DF7">
            <w:pPr>
              <w:spacing w:after="160" w:line="259" w:lineRule="auto"/>
              <w:jc w:val="both"/>
              <w:rPr>
                <w:rFonts w:ascii="Times New Roman" w:hAnsi="Times New Roman" w:cs="Times New Roman"/>
                <w:sz w:val="28"/>
                <w:szCs w:val="28"/>
              </w:rPr>
            </w:pPr>
          </w:p>
        </w:tc>
      </w:tr>
      <w:tr w:rsidR="00D106D6" w:rsidRPr="007855A6" w14:paraId="3C9D63A8" w14:textId="77777777" w:rsidTr="00492DF7">
        <w:tc>
          <w:tcPr>
            <w:tcW w:w="1196" w:type="dxa"/>
          </w:tcPr>
          <w:p w14:paraId="5537A577"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2</w:t>
            </w:r>
          </w:p>
        </w:tc>
        <w:tc>
          <w:tcPr>
            <w:tcW w:w="1196" w:type="dxa"/>
          </w:tcPr>
          <w:p w14:paraId="52D3AFE1"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1.02. – 1.03.2019</w:t>
            </w:r>
          </w:p>
        </w:tc>
        <w:tc>
          <w:tcPr>
            <w:tcW w:w="1196" w:type="dxa"/>
          </w:tcPr>
          <w:p w14:paraId="1E0F28ED"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6" w:type="dxa"/>
          </w:tcPr>
          <w:p w14:paraId="46A1CBF0"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6" w:type="dxa"/>
          </w:tcPr>
          <w:p w14:paraId="481986BC"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1652BE41"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7F5982ED"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2800AA98" w14:textId="77777777" w:rsidR="00D106D6" w:rsidRPr="007855A6" w:rsidRDefault="00D106D6" w:rsidP="00492DF7">
            <w:pPr>
              <w:spacing w:after="160" w:line="259" w:lineRule="auto"/>
              <w:jc w:val="both"/>
              <w:rPr>
                <w:rFonts w:ascii="Times New Roman" w:hAnsi="Times New Roman" w:cs="Times New Roman"/>
                <w:sz w:val="28"/>
                <w:szCs w:val="28"/>
              </w:rPr>
            </w:pPr>
          </w:p>
        </w:tc>
      </w:tr>
      <w:tr w:rsidR="00D106D6" w:rsidRPr="007855A6" w14:paraId="3AED0F29" w14:textId="77777777" w:rsidTr="00492DF7">
        <w:tc>
          <w:tcPr>
            <w:tcW w:w="1196" w:type="dxa"/>
          </w:tcPr>
          <w:p w14:paraId="7D050715"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3</w:t>
            </w:r>
          </w:p>
        </w:tc>
        <w:tc>
          <w:tcPr>
            <w:tcW w:w="1196" w:type="dxa"/>
          </w:tcPr>
          <w:p w14:paraId="44EDB5C7"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1.03. – 1.04.2019</w:t>
            </w:r>
          </w:p>
        </w:tc>
        <w:tc>
          <w:tcPr>
            <w:tcW w:w="1196" w:type="dxa"/>
          </w:tcPr>
          <w:p w14:paraId="6E636496"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6" w:type="dxa"/>
          </w:tcPr>
          <w:p w14:paraId="7616D1C3"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6" w:type="dxa"/>
          </w:tcPr>
          <w:p w14:paraId="647A2F08"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3E6B3639"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320C0D43"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1365940A" w14:textId="77777777" w:rsidR="00D106D6" w:rsidRPr="007855A6" w:rsidRDefault="00D106D6" w:rsidP="00492DF7">
            <w:pPr>
              <w:spacing w:after="160" w:line="259" w:lineRule="auto"/>
              <w:jc w:val="both"/>
              <w:rPr>
                <w:rFonts w:ascii="Times New Roman" w:hAnsi="Times New Roman" w:cs="Times New Roman"/>
                <w:sz w:val="28"/>
                <w:szCs w:val="28"/>
              </w:rPr>
            </w:pPr>
          </w:p>
        </w:tc>
      </w:tr>
      <w:tr w:rsidR="00D106D6" w:rsidRPr="007855A6" w14:paraId="4FAD11F9" w14:textId="77777777" w:rsidTr="00492DF7">
        <w:tc>
          <w:tcPr>
            <w:tcW w:w="1196" w:type="dxa"/>
          </w:tcPr>
          <w:p w14:paraId="336B7555"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4</w:t>
            </w:r>
          </w:p>
        </w:tc>
        <w:tc>
          <w:tcPr>
            <w:tcW w:w="1196" w:type="dxa"/>
          </w:tcPr>
          <w:p w14:paraId="3C8104C3"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1.04.-1.05.2019</w:t>
            </w:r>
          </w:p>
        </w:tc>
        <w:tc>
          <w:tcPr>
            <w:tcW w:w="1196" w:type="dxa"/>
          </w:tcPr>
          <w:p w14:paraId="3CA0803C"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6" w:type="dxa"/>
          </w:tcPr>
          <w:p w14:paraId="74645E00"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6" w:type="dxa"/>
          </w:tcPr>
          <w:p w14:paraId="49772EE5"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7C4EDBA2"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784CCAE3"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35105C2E" w14:textId="77777777" w:rsidR="00D106D6" w:rsidRPr="007855A6" w:rsidRDefault="00D106D6" w:rsidP="00492DF7">
            <w:pPr>
              <w:spacing w:after="160" w:line="259" w:lineRule="auto"/>
              <w:jc w:val="both"/>
              <w:rPr>
                <w:rFonts w:ascii="Times New Roman" w:hAnsi="Times New Roman" w:cs="Times New Roman"/>
                <w:sz w:val="28"/>
                <w:szCs w:val="28"/>
              </w:rPr>
            </w:pPr>
          </w:p>
        </w:tc>
      </w:tr>
      <w:tr w:rsidR="00D106D6" w:rsidRPr="007855A6" w14:paraId="1820D798" w14:textId="77777777" w:rsidTr="00492DF7">
        <w:tc>
          <w:tcPr>
            <w:tcW w:w="1196" w:type="dxa"/>
          </w:tcPr>
          <w:p w14:paraId="3D975F50"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5</w:t>
            </w:r>
          </w:p>
        </w:tc>
        <w:tc>
          <w:tcPr>
            <w:tcW w:w="1196" w:type="dxa"/>
          </w:tcPr>
          <w:p w14:paraId="73306271"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1.05.-1.06.2019</w:t>
            </w:r>
          </w:p>
        </w:tc>
        <w:tc>
          <w:tcPr>
            <w:tcW w:w="1196" w:type="dxa"/>
          </w:tcPr>
          <w:p w14:paraId="223D75D9"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6" w:type="dxa"/>
          </w:tcPr>
          <w:p w14:paraId="2ADED5C8"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6" w:type="dxa"/>
          </w:tcPr>
          <w:p w14:paraId="41BC2C3A"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6AF98D5A"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02B09F33"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4CD81169" w14:textId="77777777" w:rsidR="00D106D6" w:rsidRPr="007855A6" w:rsidRDefault="00D106D6" w:rsidP="00492DF7">
            <w:pPr>
              <w:spacing w:after="160" w:line="259" w:lineRule="auto"/>
              <w:jc w:val="both"/>
              <w:rPr>
                <w:rFonts w:ascii="Times New Roman" w:hAnsi="Times New Roman" w:cs="Times New Roman"/>
                <w:sz w:val="28"/>
                <w:szCs w:val="28"/>
              </w:rPr>
            </w:pPr>
          </w:p>
        </w:tc>
      </w:tr>
      <w:tr w:rsidR="00D106D6" w:rsidRPr="007855A6" w14:paraId="4E81CE49" w14:textId="77777777" w:rsidTr="00492DF7">
        <w:tc>
          <w:tcPr>
            <w:tcW w:w="1196" w:type="dxa"/>
          </w:tcPr>
          <w:p w14:paraId="3EFBA2A8"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6</w:t>
            </w:r>
          </w:p>
        </w:tc>
        <w:tc>
          <w:tcPr>
            <w:tcW w:w="1196" w:type="dxa"/>
          </w:tcPr>
          <w:p w14:paraId="569BE8F6"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1.06.-1.07.2019</w:t>
            </w:r>
          </w:p>
        </w:tc>
        <w:tc>
          <w:tcPr>
            <w:tcW w:w="1196" w:type="dxa"/>
          </w:tcPr>
          <w:p w14:paraId="36450EB8"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6" w:type="dxa"/>
          </w:tcPr>
          <w:p w14:paraId="12526B29"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6" w:type="dxa"/>
          </w:tcPr>
          <w:p w14:paraId="7EE5ADDA"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7" w:type="dxa"/>
          </w:tcPr>
          <w:p w14:paraId="4C4B799C"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7" w:type="dxa"/>
          </w:tcPr>
          <w:p w14:paraId="0685216E"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3C601E93" w14:textId="77777777" w:rsidR="00D106D6" w:rsidRPr="007855A6" w:rsidRDefault="00D106D6" w:rsidP="00492DF7">
            <w:pPr>
              <w:spacing w:after="160" w:line="259" w:lineRule="auto"/>
              <w:jc w:val="both"/>
              <w:rPr>
                <w:rFonts w:ascii="Times New Roman" w:hAnsi="Times New Roman" w:cs="Times New Roman"/>
                <w:sz w:val="28"/>
                <w:szCs w:val="28"/>
              </w:rPr>
            </w:pPr>
          </w:p>
        </w:tc>
      </w:tr>
      <w:tr w:rsidR="00D106D6" w:rsidRPr="007855A6" w14:paraId="08A882B7" w14:textId="77777777" w:rsidTr="00492DF7">
        <w:tc>
          <w:tcPr>
            <w:tcW w:w="1196" w:type="dxa"/>
          </w:tcPr>
          <w:p w14:paraId="64D39B09"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7</w:t>
            </w:r>
          </w:p>
        </w:tc>
        <w:tc>
          <w:tcPr>
            <w:tcW w:w="1196" w:type="dxa"/>
          </w:tcPr>
          <w:p w14:paraId="24EFA447"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1.07.-1.08.2019</w:t>
            </w:r>
          </w:p>
        </w:tc>
        <w:tc>
          <w:tcPr>
            <w:tcW w:w="1196" w:type="dxa"/>
          </w:tcPr>
          <w:p w14:paraId="187E02E0"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6" w:type="dxa"/>
          </w:tcPr>
          <w:p w14:paraId="3540FF00"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6" w:type="dxa"/>
          </w:tcPr>
          <w:p w14:paraId="1983829C"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7" w:type="dxa"/>
          </w:tcPr>
          <w:p w14:paraId="65366BD1"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73D32643"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066FC36B" w14:textId="77777777" w:rsidR="00D106D6" w:rsidRPr="007855A6" w:rsidRDefault="00D106D6" w:rsidP="00492DF7">
            <w:pPr>
              <w:spacing w:after="160" w:line="259" w:lineRule="auto"/>
              <w:jc w:val="both"/>
              <w:rPr>
                <w:rFonts w:ascii="Times New Roman" w:hAnsi="Times New Roman" w:cs="Times New Roman"/>
                <w:sz w:val="28"/>
                <w:szCs w:val="28"/>
              </w:rPr>
            </w:pPr>
          </w:p>
        </w:tc>
      </w:tr>
      <w:tr w:rsidR="00D106D6" w:rsidRPr="007855A6" w14:paraId="1683A4F7" w14:textId="77777777" w:rsidTr="00492DF7">
        <w:tc>
          <w:tcPr>
            <w:tcW w:w="1196" w:type="dxa"/>
          </w:tcPr>
          <w:p w14:paraId="43AB6BB7"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8</w:t>
            </w:r>
          </w:p>
        </w:tc>
        <w:tc>
          <w:tcPr>
            <w:tcW w:w="1196" w:type="dxa"/>
          </w:tcPr>
          <w:p w14:paraId="22501F07"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1.08.- 1.09.2019</w:t>
            </w:r>
          </w:p>
        </w:tc>
        <w:tc>
          <w:tcPr>
            <w:tcW w:w="1196" w:type="dxa"/>
          </w:tcPr>
          <w:p w14:paraId="76C31752"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6" w:type="dxa"/>
          </w:tcPr>
          <w:p w14:paraId="3562A571"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6" w:type="dxa"/>
          </w:tcPr>
          <w:p w14:paraId="2471B53F"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3942F985"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596B2FAB"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0010907C" w14:textId="77777777" w:rsidR="00D106D6" w:rsidRPr="007855A6" w:rsidRDefault="00D106D6" w:rsidP="00492DF7">
            <w:pPr>
              <w:spacing w:after="160" w:line="259" w:lineRule="auto"/>
              <w:jc w:val="both"/>
              <w:rPr>
                <w:rFonts w:ascii="Times New Roman" w:hAnsi="Times New Roman" w:cs="Times New Roman"/>
                <w:sz w:val="28"/>
                <w:szCs w:val="28"/>
              </w:rPr>
            </w:pPr>
          </w:p>
        </w:tc>
      </w:tr>
      <w:tr w:rsidR="00D106D6" w:rsidRPr="007855A6" w14:paraId="08DE8018" w14:textId="77777777" w:rsidTr="00492DF7">
        <w:tc>
          <w:tcPr>
            <w:tcW w:w="1196" w:type="dxa"/>
          </w:tcPr>
          <w:p w14:paraId="535C48E2"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9</w:t>
            </w:r>
          </w:p>
        </w:tc>
        <w:tc>
          <w:tcPr>
            <w:tcW w:w="1196" w:type="dxa"/>
          </w:tcPr>
          <w:p w14:paraId="1664F398"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1.09.-1.10.2019</w:t>
            </w:r>
          </w:p>
        </w:tc>
        <w:tc>
          <w:tcPr>
            <w:tcW w:w="1196" w:type="dxa"/>
          </w:tcPr>
          <w:p w14:paraId="39E1C84A"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6" w:type="dxa"/>
          </w:tcPr>
          <w:p w14:paraId="25CD8FF5"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6" w:type="dxa"/>
          </w:tcPr>
          <w:p w14:paraId="5A187202"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7" w:type="dxa"/>
          </w:tcPr>
          <w:p w14:paraId="76DAA5EB"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3D1C177E"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79BDFEA2"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r>
      <w:tr w:rsidR="00D106D6" w:rsidRPr="007855A6" w14:paraId="17207211" w14:textId="77777777" w:rsidTr="00492DF7">
        <w:tc>
          <w:tcPr>
            <w:tcW w:w="1196" w:type="dxa"/>
          </w:tcPr>
          <w:p w14:paraId="5AE4DA48"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10</w:t>
            </w:r>
          </w:p>
        </w:tc>
        <w:tc>
          <w:tcPr>
            <w:tcW w:w="1196" w:type="dxa"/>
          </w:tcPr>
          <w:p w14:paraId="1896D386"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1.10.-1.11.2019</w:t>
            </w:r>
          </w:p>
        </w:tc>
        <w:tc>
          <w:tcPr>
            <w:tcW w:w="1196" w:type="dxa"/>
          </w:tcPr>
          <w:p w14:paraId="6D3D8D93"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6" w:type="dxa"/>
          </w:tcPr>
          <w:p w14:paraId="6D6D2EB2"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6" w:type="dxa"/>
          </w:tcPr>
          <w:p w14:paraId="10A54AE4"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2</w:t>
            </w:r>
          </w:p>
        </w:tc>
        <w:tc>
          <w:tcPr>
            <w:tcW w:w="1197" w:type="dxa"/>
          </w:tcPr>
          <w:p w14:paraId="3036D9C8"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434D9609"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1281C2F2"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2</w:t>
            </w:r>
          </w:p>
        </w:tc>
      </w:tr>
      <w:tr w:rsidR="00D106D6" w:rsidRPr="007855A6" w14:paraId="2D4F42C9" w14:textId="77777777" w:rsidTr="00492DF7">
        <w:tc>
          <w:tcPr>
            <w:tcW w:w="1196" w:type="dxa"/>
          </w:tcPr>
          <w:p w14:paraId="52C4B9D6"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lastRenderedPageBreak/>
              <w:t>11</w:t>
            </w:r>
          </w:p>
        </w:tc>
        <w:tc>
          <w:tcPr>
            <w:tcW w:w="1196" w:type="dxa"/>
          </w:tcPr>
          <w:p w14:paraId="601A2167"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1.11.-1.12.2019</w:t>
            </w:r>
          </w:p>
        </w:tc>
        <w:tc>
          <w:tcPr>
            <w:tcW w:w="1196" w:type="dxa"/>
          </w:tcPr>
          <w:p w14:paraId="65806460"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6" w:type="dxa"/>
          </w:tcPr>
          <w:p w14:paraId="0997AFAA"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6" w:type="dxa"/>
          </w:tcPr>
          <w:p w14:paraId="1B3AB8BE"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2</w:t>
            </w:r>
          </w:p>
        </w:tc>
        <w:tc>
          <w:tcPr>
            <w:tcW w:w="1197" w:type="dxa"/>
          </w:tcPr>
          <w:p w14:paraId="36CE1C67"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7" w:type="dxa"/>
          </w:tcPr>
          <w:p w14:paraId="1C246AEB"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3C26887F"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2</w:t>
            </w:r>
          </w:p>
        </w:tc>
      </w:tr>
      <w:tr w:rsidR="00D106D6" w:rsidRPr="007855A6" w14:paraId="4293361B" w14:textId="77777777" w:rsidTr="00492DF7">
        <w:tc>
          <w:tcPr>
            <w:tcW w:w="1196" w:type="dxa"/>
          </w:tcPr>
          <w:p w14:paraId="54C1D9E8"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12</w:t>
            </w:r>
          </w:p>
        </w:tc>
        <w:tc>
          <w:tcPr>
            <w:tcW w:w="1196" w:type="dxa"/>
          </w:tcPr>
          <w:p w14:paraId="2BD17EA9"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1.12.-1.01.2020</w:t>
            </w:r>
          </w:p>
        </w:tc>
        <w:tc>
          <w:tcPr>
            <w:tcW w:w="1196" w:type="dxa"/>
          </w:tcPr>
          <w:p w14:paraId="1EF4EA05"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6" w:type="dxa"/>
          </w:tcPr>
          <w:p w14:paraId="34C28660"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6" w:type="dxa"/>
          </w:tcPr>
          <w:p w14:paraId="25A9F26F"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7" w:type="dxa"/>
          </w:tcPr>
          <w:p w14:paraId="03C652D6"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6A648C4B"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2E670E10"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r>
      <w:tr w:rsidR="00D106D6" w:rsidRPr="007855A6" w14:paraId="4CE00B12" w14:textId="77777777" w:rsidTr="00492DF7">
        <w:tc>
          <w:tcPr>
            <w:tcW w:w="1196" w:type="dxa"/>
          </w:tcPr>
          <w:p w14:paraId="248F8FCA"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13</w:t>
            </w:r>
          </w:p>
        </w:tc>
        <w:tc>
          <w:tcPr>
            <w:tcW w:w="1196" w:type="dxa"/>
          </w:tcPr>
          <w:p w14:paraId="328BF407"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1.01.-1.02.2020</w:t>
            </w:r>
          </w:p>
        </w:tc>
        <w:tc>
          <w:tcPr>
            <w:tcW w:w="1196" w:type="dxa"/>
          </w:tcPr>
          <w:p w14:paraId="3E1D7A7F"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6" w:type="dxa"/>
          </w:tcPr>
          <w:p w14:paraId="0BF13EB2"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6" w:type="dxa"/>
          </w:tcPr>
          <w:p w14:paraId="40FEDD00"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0C711488"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692D5C7A"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0C41A192" w14:textId="77777777" w:rsidR="00D106D6" w:rsidRPr="007855A6" w:rsidRDefault="00D106D6" w:rsidP="00492DF7">
            <w:pPr>
              <w:spacing w:after="160" w:line="259" w:lineRule="auto"/>
              <w:jc w:val="both"/>
              <w:rPr>
                <w:rFonts w:ascii="Times New Roman" w:hAnsi="Times New Roman" w:cs="Times New Roman"/>
                <w:sz w:val="28"/>
                <w:szCs w:val="28"/>
              </w:rPr>
            </w:pPr>
          </w:p>
        </w:tc>
      </w:tr>
      <w:tr w:rsidR="00D106D6" w:rsidRPr="007855A6" w14:paraId="7DC29151" w14:textId="77777777" w:rsidTr="00492DF7">
        <w:tc>
          <w:tcPr>
            <w:tcW w:w="1196" w:type="dxa"/>
          </w:tcPr>
          <w:p w14:paraId="4A1591BF"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14</w:t>
            </w:r>
          </w:p>
        </w:tc>
        <w:tc>
          <w:tcPr>
            <w:tcW w:w="1196" w:type="dxa"/>
          </w:tcPr>
          <w:p w14:paraId="38852EEB"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1.02.-1.03.2020</w:t>
            </w:r>
          </w:p>
        </w:tc>
        <w:tc>
          <w:tcPr>
            <w:tcW w:w="1196" w:type="dxa"/>
          </w:tcPr>
          <w:p w14:paraId="6865C1BD"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6" w:type="dxa"/>
          </w:tcPr>
          <w:p w14:paraId="22C65DBB"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6" w:type="dxa"/>
          </w:tcPr>
          <w:p w14:paraId="2F06A241"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7" w:type="dxa"/>
          </w:tcPr>
          <w:p w14:paraId="2C8B70DB"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7C7541D8"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396BF5D4"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r>
      <w:tr w:rsidR="00D106D6" w:rsidRPr="007855A6" w14:paraId="7E287660" w14:textId="77777777" w:rsidTr="00492DF7">
        <w:tc>
          <w:tcPr>
            <w:tcW w:w="1196" w:type="dxa"/>
          </w:tcPr>
          <w:p w14:paraId="2C4DBF52"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15</w:t>
            </w:r>
          </w:p>
        </w:tc>
        <w:tc>
          <w:tcPr>
            <w:tcW w:w="1196" w:type="dxa"/>
          </w:tcPr>
          <w:p w14:paraId="3DB18009"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1.03.-1.04.2020</w:t>
            </w:r>
          </w:p>
        </w:tc>
        <w:tc>
          <w:tcPr>
            <w:tcW w:w="1196" w:type="dxa"/>
          </w:tcPr>
          <w:p w14:paraId="5D89AB8A"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6" w:type="dxa"/>
          </w:tcPr>
          <w:p w14:paraId="0586B7E9"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6" w:type="dxa"/>
          </w:tcPr>
          <w:p w14:paraId="1C4A12E7"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2</w:t>
            </w:r>
          </w:p>
        </w:tc>
        <w:tc>
          <w:tcPr>
            <w:tcW w:w="1197" w:type="dxa"/>
          </w:tcPr>
          <w:p w14:paraId="60C3F6AA"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58DAD44A"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5E0EF060"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r>
      <w:tr w:rsidR="00D106D6" w:rsidRPr="007855A6" w14:paraId="5CD1CB6B" w14:textId="77777777" w:rsidTr="00492DF7">
        <w:tc>
          <w:tcPr>
            <w:tcW w:w="1196" w:type="dxa"/>
          </w:tcPr>
          <w:p w14:paraId="71524977"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16</w:t>
            </w:r>
          </w:p>
        </w:tc>
        <w:tc>
          <w:tcPr>
            <w:tcW w:w="1196" w:type="dxa"/>
          </w:tcPr>
          <w:p w14:paraId="7CD95F86"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1.04.-1.05.2020</w:t>
            </w:r>
          </w:p>
        </w:tc>
        <w:tc>
          <w:tcPr>
            <w:tcW w:w="1196" w:type="dxa"/>
          </w:tcPr>
          <w:p w14:paraId="3A329D47"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6" w:type="dxa"/>
          </w:tcPr>
          <w:p w14:paraId="42C88189"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6" w:type="dxa"/>
          </w:tcPr>
          <w:p w14:paraId="211E4F52"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22D5BB82"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7C871EF9"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66BC31DD" w14:textId="77777777" w:rsidR="00D106D6" w:rsidRPr="007855A6" w:rsidRDefault="00D106D6" w:rsidP="00492DF7">
            <w:pPr>
              <w:spacing w:after="160" w:line="259" w:lineRule="auto"/>
              <w:jc w:val="both"/>
              <w:rPr>
                <w:rFonts w:ascii="Times New Roman" w:hAnsi="Times New Roman" w:cs="Times New Roman"/>
                <w:sz w:val="28"/>
                <w:szCs w:val="28"/>
              </w:rPr>
            </w:pPr>
          </w:p>
        </w:tc>
      </w:tr>
      <w:tr w:rsidR="00D106D6" w:rsidRPr="007855A6" w14:paraId="0590B04D" w14:textId="77777777" w:rsidTr="00492DF7">
        <w:tc>
          <w:tcPr>
            <w:tcW w:w="1196" w:type="dxa"/>
          </w:tcPr>
          <w:p w14:paraId="7775A36E"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17</w:t>
            </w:r>
          </w:p>
        </w:tc>
        <w:tc>
          <w:tcPr>
            <w:tcW w:w="1196" w:type="dxa"/>
          </w:tcPr>
          <w:p w14:paraId="770BB1D0"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1.05.-1.06.2020</w:t>
            </w:r>
          </w:p>
        </w:tc>
        <w:tc>
          <w:tcPr>
            <w:tcW w:w="1196" w:type="dxa"/>
          </w:tcPr>
          <w:p w14:paraId="16B16656"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6" w:type="dxa"/>
          </w:tcPr>
          <w:p w14:paraId="2EAFA8C4"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6" w:type="dxa"/>
          </w:tcPr>
          <w:p w14:paraId="23EA3189"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7" w:type="dxa"/>
          </w:tcPr>
          <w:p w14:paraId="6A7B0F70"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0E0C1E26"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01ED3ED9"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r>
      <w:tr w:rsidR="00D106D6" w:rsidRPr="007855A6" w14:paraId="7EADCE2E" w14:textId="77777777" w:rsidTr="00492DF7">
        <w:tc>
          <w:tcPr>
            <w:tcW w:w="1196" w:type="dxa"/>
          </w:tcPr>
          <w:p w14:paraId="1AC8268F"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18</w:t>
            </w:r>
          </w:p>
        </w:tc>
        <w:tc>
          <w:tcPr>
            <w:tcW w:w="1196" w:type="dxa"/>
          </w:tcPr>
          <w:p w14:paraId="0B7C0958"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1.06.-1.07.2020</w:t>
            </w:r>
          </w:p>
        </w:tc>
        <w:tc>
          <w:tcPr>
            <w:tcW w:w="1196" w:type="dxa"/>
          </w:tcPr>
          <w:p w14:paraId="307F318D"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6" w:type="dxa"/>
          </w:tcPr>
          <w:p w14:paraId="1A9CAF60"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6" w:type="dxa"/>
          </w:tcPr>
          <w:p w14:paraId="0800BA1A"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7" w:type="dxa"/>
          </w:tcPr>
          <w:p w14:paraId="1EF02677"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7" w:type="dxa"/>
          </w:tcPr>
          <w:p w14:paraId="7E006919"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70CCDFAC" w14:textId="77777777" w:rsidR="00D106D6" w:rsidRPr="007855A6" w:rsidRDefault="00D106D6" w:rsidP="00492DF7">
            <w:pPr>
              <w:spacing w:after="160" w:line="259" w:lineRule="auto"/>
              <w:jc w:val="both"/>
              <w:rPr>
                <w:rFonts w:ascii="Times New Roman" w:hAnsi="Times New Roman" w:cs="Times New Roman"/>
                <w:sz w:val="28"/>
                <w:szCs w:val="28"/>
              </w:rPr>
            </w:pPr>
          </w:p>
        </w:tc>
      </w:tr>
      <w:tr w:rsidR="00D106D6" w:rsidRPr="007855A6" w14:paraId="1D526EE3" w14:textId="77777777" w:rsidTr="00492DF7">
        <w:tc>
          <w:tcPr>
            <w:tcW w:w="1196" w:type="dxa"/>
          </w:tcPr>
          <w:p w14:paraId="6CCBAEEC"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19</w:t>
            </w:r>
          </w:p>
        </w:tc>
        <w:tc>
          <w:tcPr>
            <w:tcW w:w="1196" w:type="dxa"/>
          </w:tcPr>
          <w:p w14:paraId="5D028972"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1.07.-1.08.2020</w:t>
            </w:r>
          </w:p>
        </w:tc>
        <w:tc>
          <w:tcPr>
            <w:tcW w:w="1196" w:type="dxa"/>
          </w:tcPr>
          <w:p w14:paraId="455FC20A"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6" w:type="dxa"/>
          </w:tcPr>
          <w:p w14:paraId="05A3DB7E"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6" w:type="dxa"/>
          </w:tcPr>
          <w:p w14:paraId="7A282CCA"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724B2E2D"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49376AA9"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6E03A80A" w14:textId="77777777" w:rsidR="00D106D6" w:rsidRPr="007855A6" w:rsidRDefault="00D106D6" w:rsidP="00492DF7">
            <w:pPr>
              <w:spacing w:after="160" w:line="259" w:lineRule="auto"/>
              <w:jc w:val="both"/>
              <w:rPr>
                <w:rFonts w:ascii="Times New Roman" w:hAnsi="Times New Roman" w:cs="Times New Roman"/>
                <w:sz w:val="28"/>
                <w:szCs w:val="28"/>
              </w:rPr>
            </w:pPr>
          </w:p>
        </w:tc>
      </w:tr>
      <w:tr w:rsidR="00D106D6" w:rsidRPr="007855A6" w14:paraId="6BFFB87F" w14:textId="77777777" w:rsidTr="00492DF7">
        <w:tc>
          <w:tcPr>
            <w:tcW w:w="1196" w:type="dxa"/>
          </w:tcPr>
          <w:p w14:paraId="7E74B9A0"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20</w:t>
            </w:r>
          </w:p>
        </w:tc>
        <w:tc>
          <w:tcPr>
            <w:tcW w:w="1196" w:type="dxa"/>
          </w:tcPr>
          <w:p w14:paraId="5F02340C"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1.08.-1.09.2020</w:t>
            </w:r>
          </w:p>
        </w:tc>
        <w:tc>
          <w:tcPr>
            <w:tcW w:w="1196" w:type="dxa"/>
          </w:tcPr>
          <w:p w14:paraId="72939330"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6" w:type="dxa"/>
          </w:tcPr>
          <w:p w14:paraId="228288AF"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6" w:type="dxa"/>
          </w:tcPr>
          <w:p w14:paraId="04C258F3"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7" w:type="dxa"/>
          </w:tcPr>
          <w:p w14:paraId="2EDB1EAC"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27346F66"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21A25766"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r>
      <w:tr w:rsidR="00D106D6" w:rsidRPr="007855A6" w14:paraId="54A2DD1C" w14:textId="77777777" w:rsidTr="00492DF7">
        <w:tc>
          <w:tcPr>
            <w:tcW w:w="1196" w:type="dxa"/>
          </w:tcPr>
          <w:p w14:paraId="4C55D52D"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21</w:t>
            </w:r>
          </w:p>
        </w:tc>
        <w:tc>
          <w:tcPr>
            <w:tcW w:w="1196" w:type="dxa"/>
          </w:tcPr>
          <w:p w14:paraId="13DFEEB3"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1.09.-1.10.2020</w:t>
            </w:r>
          </w:p>
        </w:tc>
        <w:tc>
          <w:tcPr>
            <w:tcW w:w="1196" w:type="dxa"/>
          </w:tcPr>
          <w:p w14:paraId="10D50A38"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6" w:type="dxa"/>
          </w:tcPr>
          <w:p w14:paraId="57F5BADE"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6" w:type="dxa"/>
          </w:tcPr>
          <w:p w14:paraId="090EBD27"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157B473B"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35684F8B"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7" w:type="dxa"/>
          </w:tcPr>
          <w:p w14:paraId="7DC0484E" w14:textId="77777777" w:rsidR="00D106D6" w:rsidRPr="007855A6" w:rsidRDefault="00D106D6" w:rsidP="00492DF7">
            <w:pPr>
              <w:spacing w:after="160" w:line="259" w:lineRule="auto"/>
              <w:jc w:val="both"/>
              <w:rPr>
                <w:rFonts w:ascii="Times New Roman" w:hAnsi="Times New Roman" w:cs="Times New Roman"/>
                <w:sz w:val="28"/>
                <w:szCs w:val="28"/>
              </w:rPr>
            </w:pPr>
          </w:p>
        </w:tc>
      </w:tr>
      <w:tr w:rsidR="00D106D6" w:rsidRPr="007855A6" w14:paraId="2D01B90F" w14:textId="77777777" w:rsidTr="00492DF7">
        <w:tc>
          <w:tcPr>
            <w:tcW w:w="1196" w:type="dxa"/>
          </w:tcPr>
          <w:p w14:paraId="07094FEB"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22</w:t>
            </w:r>
          </w:p>
        </w:tc>
        <w:tc>
          <w:tcPr>
            <w:tcW w:w="1196" w:type="dxa"/>
          </w:tcPr>
          <w:p w14:paraId="0B4BAE8F"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1.10.-1.11.2020</w:t>
            </w:r>
          </w:p>
        </w:tc>
        <w:tc>
          <w:tcPr>
            <w:tcW w:w="1196" w:type="dxa"/>
          </w:tcPr>
          <w:p w14:paraId="717462A9"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6" w:type="dxa"/>
          </w:tcPr>
          <w:p w14:paraId="18F9EEE0"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6" w:type="dxa"/>
          </w:tcPr>
          <w:p w14:paraId="474DB60E"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7" w:type="dxa"/>
          </w:tcPr>
          <w:p w14:paraId="0B4E1726"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4DDABB09"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7" w:type="dxa"/>
          </w:tcPr>
          <w:p w14:paraId="5B4624E1"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r>
      <w:tr w:rsidR="00D106D6" w:rsidRPr="007855A6" w14:paraId="4DD3B98C" w14:textId="77777777" w:rsidTr="00492DF7">
        <w:tc>
          <w:tcPr>
            <w:tcW w:w="1196" w:type="dxa"/>
          </w:tcPr>
          <w:p w14:paraId="36254ED0"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23</w:t>
            </w:r>
          </w:p>
        </w:tc>
        <w:tc>
          <w:tcPr>
            <w:tcW w:w="1196" w:type="dxa"/>
          </w:tcPr>
          <w:p w14:paraId="504D5DA6"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1.11.-1.12.2020</w:t>
            </w:r>
          </w:p>
        </w:tc>
        <w:tc>
          <w:tcPr>
            <w:tcW w:w="1196" w:type="dxa"/>
          </w:tcPr>
          <w:p w14:paraId="430E8C36"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6" w:type="dxa"/>
          </w:tcPr>
          <w:p w14:paraId="2025C478"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6" w:type="dxa"/>
          </w:tcPr>
          <w:p w14:paraId="63EEE2B1"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5E7B9BDB"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7" w:type="dxa"/>
          </w:tcPr>
          <w:p w14:paraId="47170E8E"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7" w:type="dxa"/>
          </w:tcPr>
          <w:p w14:paraId="5A9629F0"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2</w:t>
            </w:r>
          </w:p>
        </w:tc>
      </w:tr>
      <w:tr w:rsidR="00D106D6" w:rsidRPr="007855A6" w14:paraId="2D7E8B91" w14:textId="77777777" w:rsidTr="00492DF7">
        <w:tc>
          <w:tcPr>
            <w:tcW w:w="1196" w:type="dxa"/>
          </w:tcPr>
          <w:p w14:paraId="4E821623"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24</w:t>
            </w:r>
          </w:p>
        </w:tc>
        <w:tc>
          <w:tcPr>
            <w:tcW w:w="1196" w:type="dxa"/>
          </w:tcPr>
          <w:p w14:paraId="6F98143A"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1.12.2020-1.01.2021</w:t>
            </w:r>
          </w:p>
        </w:tc>
        <w:tc>
          <w:tcPr>
            <w:tcW w:w="1196" w:type="dxa"/>
          </w:tcPr>
          <w:p w14:paraId="384CFB45"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6" w:type="dxa"/>
          </w:tcPr>
          <w:p w14:paraId="7C5045D4"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6" w:type="dxa"/>
          </w:tcPr>
          <w:p w14:paraId="2E93C5F6"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7" w:type="dxa"/>
          </w:tcPr>
          <w:p w14:paraId="761E303A"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7F2D144E"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7F71029F"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r>
      <w:tr w:rsidR="00D106D6" w:rsidRPr="007855A6" w14:paraId="005AE7C7" w14:textId="77777777" w:rsidTr="00492DF7">
        <w:tc>
          <w:tcPr>
            <w:tcW w:w="1196" w:type="dxa"/>
          </w:tcPr>
          <w:p w14:paraId="6ABD129D"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25</w:t>
            </w:r>
          </w:p>
        </w:tc>
        <w:tc>
          <w:tcPr>
            <w:tcW w:w="1196" w:type="dxa"/>
          </w:tcPr>
          <w:p w14:paraId="7280022D"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1.01.-1.02.2021</w:t>
            </w:r>
          </w:p>
        </w:tc>
        <w:tc>
          <w:tcPr>
            <w:tcW w:w="1196" w:type="dxa"/>
          </w:tcPr>
          <w:p w14:paraId="33E05CD4"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6" w:type="dxa"/>
          </w:tcPr>
          <w:p w14:paraId="4155FAD2"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6" w:type="dxa"/>
          </w:tcPr>
          <w:p w14:paraId="1A8420E9"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2</w:t>
            </w:r>
          </w:p>
        </w:tc>
        <w:tc>
          <w:tcPr>
            <w:tcW w:w="1197" w:type="dxa"/>
          </w:tcPr>
          <w:p w14:paraId="59EF3D38"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4A0C7E7C"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5C5D3F86"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2</w:t>
            </w:r>
          </w:p>
        </w:tc>
      </w:tr>
      <w:tr w:rsidR="00D106D6" w:rsidRPr="007855A6" w14:paraId="71E4F178" w14:textId="77777777" w:rsidTr="00492DF7">
        <w:tc>
          <w:tcPr>
            <w:tcW w:w="1196" w:type="dxa"/>
          </w:tcPr>
          <w:p w14:paraId="3A7A6694"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26</w:t>
            </w:r>
          </w:p>
        </w:tc>
        <w:tc>
          <w:tcPr>
            <w:tcW w:w="1196" w:type="dxa"/>
          </w:tcPr>
          <w:p w14:paraId="04BE18D5"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1.02.-1.03.2021</w:t>
            </w:r>
          </w:p>
        </w:tc>
        <w:tc>
          <w:tcPr>
            <w:tcW w:w="1196" w:type="dxa"/>
          </w:tcPr>
          <w:p w14:paraId="0BCB55CF"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6" w:type="dxa"/>
          </w:tcPr>
          <w:p w14:paraId="12A7A30B"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6" w:type="dxa"/>
          </w:tcPr>
          <w:p w14:paraId="4426A35B"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2</w:t>
            </w:r>
          </w:p>
        </w:tc>
        <w:tc>
          <w:tcPr>
            <w:tcW w:w="1197" w:type="dxa"/>
          </w:tcPr>
          <w:p w14:paraId="1955A30B"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055C8D54"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7" w:type="dxa"/>
          </w:tcPr>
          <w:p w14:paraId="4AA6890F"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2</w:t>
            </w:r>
          </w:p>
        </w:tc>
      </w:tr>
      <w:tr w:rsidR="00D106D6" w:rsidRPr="007855A6" w14:paraId="5A8962AA" w14:textId="77777777" w:rsidTr="00492DF7">
        <w:tc>
          <w:tcPr>
            <w:tcW w:w="1196" w:type="dxa"/>
          </w:tcPr>
          <w:p w14:paraId="77106D72"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lastRenderedPageBreak/>
              <w:t>27</w:t>
            </w:r>
          </w:p>
        </w:tc>
        <w:tc>
          <w:tcPr>
            <w:tcW w:w="1196" w:type="dxa"/>
          </w:tcPr>
          <w:p w14:paraId="4C439B22"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1.03.-1.04.21</w:t>
            </w:r>
          </w:p>
        </w:tc>
        <w:tc>
          <w:tcPr>
            <w:tcW w:w="1196" w:type="dxa"/>
          </w:tcPr>
          <w:p w14:paraId="58A356C5"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6" w:type="dxa"/>
          </w:tcPr>
          <w:p w14:paraId="0D44A13B"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6" w:type="dxa"/>
          </w:tcPr>
          <w:p w14:paraId="1CEA09DC"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2</w:t>
            </w:r>
          </w:p>
        </w:tc>
        <w:tc>
          <w:tcPr>
            <w:tcW w:w="1197" w:type="dxa"/>
          </w:tcPr>
          <w:p w14:paraId="598903F4"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w:t>
            </w:r>
          </w:p>
        </w:tc>
        <w:tc>
          <w:tcPr>
            <w:tcW w:w="1197" w:type="dxa"/>
          </w:tcPr>
          <w:p w14:paraId="786988F8"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03B8906D"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2</w:t>
            </w:r>
          </w:p>
        </w:tc>
      </w:tr>
      <w:tr w:rsidR="00D106D6" w:rsidRPr="007855A6" w14:paraId="3B0957CE" w14:textId="77777777" w:rsidTr="00492DF7">
        <w:tc>
          <w:tcPr>
            <w:tcW w:w="1196" w:type="dxa"/>
          </w:tcPr>
          <w:p w14:paraId="639AEF05"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28</w:t>
            </w:r>
          </w:p>
        </w:tc>
        <w:tc>
          <w:tcPr>
            <w:tcW w:w="1196" w:type="dxa"/>
          </w:tcPr>
          <w:p w14:paraId="49D075CC" w14:textId="77777777" w:rsidR="00D106D6" w:rsidRPr="007855A6" w:rsidRDefault="00D106D6" w:rsidP="00492DF7">
            <w:pPr>
              <w:spacing w:after="160" w:line="259" w:lineRule="auto"/>
              <w:jc w:val="both"/>
              <w:rPr>
                <w:rFonts w:ascii="Times New Roman" w:hAnsi="Times New Roman" w:cs="Times New Roman"/>
                <w:sz w:val="28"/>
                <w:szCs w:val="28"/>
              </w:rPr>
            </w:pPr>
            <w:r w:rsidRPr="007855A6">
              <w:rPr>
                <w:rFonts w:ascii="Times New Roman" w:hAnsi="Times New Roman" w:cs="Times New Roman"/>
                <w:sz w:val="28"/>
                <w:szCs w:val="28"/>
              </w:rPr>
              <w:t>1.04.-01.05.21</w:t>
            </w:r>
          </w:p>
        </w:tc>
        <w:tc>
          <w:tcPr>
            <w:tcW w:w="1196" w:type="dxa"/>
          </w:tcPr>
          <w:p w14:paraId="5D43EAED"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6" w:type="dxa"/>
          </w:tcPr>
          <w:p w14:paraId="11985B72"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6" w:type="dxa"/>
          </w:tcPr>
          <w:p w14:paraId="1CF8D39F"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10DB3EE0"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4607CF1F" w14:textId="77777777" w:rsidR="00D106D6" w:rsidRPr="007855A6" w:rsidRDefault="00D106D6" w:rsidP="00492DF7">
            <w:pPr>
              <w:spacing w:after="160" w:line="259" w:lineRule="auto"/>
              <w:jc w:val="both"/>
              <w:rPr>
                <w:rFonts w:ascii="Times New Roman" w:hAnsi="Times New Roman" w:cs="Times New Roman"/>
                <w:sz w:val="28"/>
                <w:szCs w:val="28"/>
              </w:rPr>
            </w:pPr>
          </w:p>
        </w:tc>
        <w:tc>
          <w:tcPr>
            <w:tcW w:w="1197" w:type="dxa"/>
          </w:tcPr>
          <w:p w14:paraId="34A1B77F" w14:textId="77777777" w:rsidR="00D106D6" w:rsidRPr="007855A6" w:rsidRDefault="00D106D6" w:rsidP="00492DF7">
            <w:pPr>
              <w:spacing w:after="160" w:line="259" w:lineRule="auto"/>
              <w:jc w:val="both"/>
              <w:rPr>
                <w:rFonts w:ascii="Times New Roman" w:hAnsi="Times New Roman" w:cs="Times New Roman"/>
                <w:sz w:val="28"/>
                <w:szCs w:val="28"/>
              </w:rPr>
            </w:pPr>
          </w:p>
        </w:tc>
      </w:tr>
    </w:tbl>
    <w:p w14:paraId="3BFDFBB4" w14:textId="2AB55098" w:rsidR="00492DF7" w:rsidRDefault="00492DF7" w:rsidP="00AD43F9">
      <w:pPr>
        <w:rPr>
          <w:rFonts w:ascii="Times New Roman" w:hAnsi="Times New Roman" w:cs="Times New Roman"/>
          <w:b/>
          <w:sz w:val="28"/>
          <w:szCs w:val="28"/>
        </w:rPr>
      </w:pPr>
    </w:p>
    <w:p w14:paraId="08E18FCB" w14:textId="72BAA380" w:rsidR="00DA3B41" w:rsidRDefault="00DA3B41" w:rsidP="00AD43F9">
      <w:pPr>
        <w:rPr>
          <w:rFonts w:ascii="Times New Roman" w:hAnsi="Times New Roman" w:cs="Times New Roman"/>
          <w:b/>
          <w:sz w:val="28"/>
          <w:szCs w:val="28"/>
        </w:rPr>
      </w:pPr>
    </w:p>
    <w:p w14:paraId="7D1F6001" w14:textId="39304A3B" w:rsidR="00DA3B41" w:rsidRDefault="00DA3B41" w:rsidP="00AD43F9">
      <w:pPr>
        <w:rPr>
          <w:rFonts w:ascii="Times New Roman" w:hAnsi="Times New Roman" w:cs="Times New Roman"/>
          <w:b/>
          <w:sz w:val="28"/>
          <w:szCs w:val="28"/>
        </w:rPr>
      </w:pPr>
    </w:p>
    <w:p w14:paraId="0C9C8856" w14:textId="1481F3F3" w:rsidR="00DA3B41" w:rsidRDefault="00DA3B41" w:rsidP="00AD43F9">
      <w:pPr>
        <w:rPr>
          <w:rFonts w:ascii="Times New Roman" w:hAnsi="Times New Roman" w:cs="Times New Roman"/>
          <w:b/>
          <w:sz w:val="28"/>
          <w:szCs w:val="28"/>
        </w:rPr>
      </w:pPr>
    </w:p>
    <w:p w14:paraId="58785CE2" w14:textId="0F610BEF" w:rsidR="00DA3B41" w:rsidRDefault="00DA3B41" w:rsidP="00AD43F9">
      <w:pPr>
        <w:rPr>
          <w:rFonts w:ascii="Times New Roman" w:hAnsi="Times New Roman" w:cs="Times New Roman"/>
          <w:b/>
          <w:sz w:val="28"/>
          <w:szCs w:val="28"/>
        </w:rPr>
      </w:pPr>
    </w:p>
    <w:p w14:paraId="19139A4E" w14:textId="0DA2CCAA" w:rsidR="00DA3B41" w:rsidRDefault="00DA3B41" w:rsidP="00AD43F9">
      <w:pPr>
        <w:rPr>
          <w:rFonts w:ascii="Times New Roman" w:hAnsi="Times New Roman" w:cs="Times New Roman"/>
          <w:b/>
          <w:sz w:val="28"/>
          <w:szCs w:val="28"/>
        </w:rPr>
      </w:pPr>
    </w:p>
    <w:p w14:paraId="39925E4A" w14:textId="4B679F53" w:rsidR="00DA3B41" w:rsidRDefault="00DA3B41" w:rsidP="00AD43F9">
      <w:pPr>
        <w:rPr>
          <w:rFonts w:ascii="Times New Roman" w:hAnsi="Times New Roman" w:cs="Times New Roman"/>
          <w:b/>
          <w:sz w:val="28"/>
          <w:szCs w:val="28"/>
        </w:rPr>
      </w:pPr>
    </w:p>
    <w:p w14:paraId="615812E9" w14:textId="3F87EA81" w:rsidR="00DA3B41" w:rsidRDefault="00DA3B41" w:rsidP="00AD43F9">
      <w:pPr>
        <w:rPr>
          <w:rFonts w:ascii="Times New Roman" w:hAnsi="Times New Roman" w:cs="Times New Roman"/>
          <w:b/>
          <w:sz w:val="28"/>
          <w:szCs w:val="28"/>
        </w:rPr>
      </w:pPr>
    </w:p>
    <w:p w14:paraId="5C3C3DF7" w14:textId="5665C2CD" w:rsidR="00DA3B41" w:rsidRDefault="00DA3B41" w:rsidP="00AD43F9">
      <w:pPr>
        <w:rPr>
          <w:rFonts w:ascii="Times New Roman" w:hAnsi="Times New Roman" w:cs="Times New Roman"/>
          <w:b/>
          <w:sz w:val="28"/>
          <w:szCs w:val="28"/>
        </w:rPr>
      </w:pPr>
    </w:p>
    <w:p w14:paraId="18EF099E" w14:textId="5F1178AC" w:rsidR="00DA3B41" w:rsidRDefault="00DA3B41" w:rsidP="00AD43F9">
      <w:pPr>
        <w:rPr>
          <w:rFonts w:ascii="Times New Roman" w:hAnsi="Times New Roman" w:cs="Times New Roman"/>
          <w:b/>
          <w:sz w:val="28"/>
          <w:szCs w:val="28"/>
        </w:rPr>
      </w:pPr>
    </w:p>
    <w:p w14:paraId="3C4F473C" w14:textId="0484F018" w:rsidR="00DA3B41" w:rsidRDefault="00DA3B41" w:rsidP="00AD43F9">
      <w:pPr>
        <w:rPr>
          <w:rFonts w:ascii="Times New Roman" w:hAnsi="Times New Roman" w:cs="Times New Roman"/>
          <w:b/>
          <w:sz w:val="28"/>
          <w:szCs w:val="28"/>
        </w:rPr>
      </w:pPr>
    </w:p>
    <w:p w14:paraId="7AFB724D" w14:textId="6B1DA80D" w:rsidR="00DA3B41" w:rsidRDefault="00DA3B41" w:rsidP="00AD43F9">
      <w:pPr>
        <w:rPr>
          <w:rFonts w:ascii="Times New Roman" w:hAnsi="Times New Roman" w:cs="Times New Roman"/>
          <w:b/>
          <w:sz w:val="28"/>
          <w:szCs w:val="28"/>
        </w:rPr>
      </w:pPr>
    </w:p>
    <w:p w14:paraId="6BC4F5D4" w14:textId="4220FA1C" w:rsidR="00DA3B41" w:rsidRDefault="00DA3B41" w:rsidP="00AD43F9">
      <w:pPr>
        <w:rPr>
          <w:rFonts w:ascii="Times New Roman" w:hAnsi="Times New Roman" w:cs="Times New Roman"/>
          <w:b/>
          <w:sz w:val="28"/>
          <w:szCs w:val="28"/>
        </w:rPr>
      </w:pPr>
    </w:p>
    <w:p w14:paraId="0627E342" w14:textId="4C54BCF9" w:rsidR="00DA3B41" w:rsidRDefault="00DA3B41" w:rsidP="00AD43F9">
      <w:pPr>
        <w:rPr>
          <w:rFonts w:ascii="Times New Roman" w:hAnsi="Times New Roman" w:cs="Times New Roman"/>
          <w:b/>
          <w:sz w:val="28"/>
          <w:szCs w:val="28"/>
        </w:rPr>
      </w:pPr>
    </w:p>
    <w:p w14:paraId="69E28521" w14:textId="65A308EA" w:rsidR="00DA3B41" w:rsidRDefault="00DA3B41" w:rsidP="00AD43F9">
      <w:pPr>
        <w:rPr>
          <w:rFonts w:ascii="Times New Roman" w:hAnsi="Times New Roman" w:cs="Times New Roman"/>
          <w:b/>
          <w:sz w:val="28"/>
          <w:szCs w:val="28"/>
        </w:rPr>
      </w:pPr>
    </w:p>
    <w:p w14:paraId="3A99D41F" w14:textId="4BE3F54F" w:rsidR="00DA3B41" w:rsidRDefault="00DA3B41" w:rsidP="00AD43F9">
      <w:pPr>
        <w:rPr>
          <w:rFonts w:ascii="Times New Roman" w:hAnsi="Times New Roman" w:cs="Times New Roman"/>
          <w:b/>
          <w:sz w:val="28"/>
          <w:szCs w:val="28"/>
        </w:rPr>
      </w:pPr>
    </w:p>
    <w:p w14:paraId="0346B224" w14:textId="079EBD74" w:rsidR="00DA3B41" w:rsidRDefault="00DA3B41" w:rsidP="00AD43F9">
      <w:pPr>
        <w:rPr>
          <w:rFonts w:ascii="Times New Roman" w:hAnsi="Times New Roman" w:cs="Times New Roman"/>
          <w:b/>
          <w:sz w:val="28"/>
          <w:szCs w:val="28"/>
        </w:rPr>
      </w:pPr>
    </w:p>
    <w:p w14:paraId="6FD6AE34" w14:textId="5C5B890B" w:rsidR="00DA3B41" w:rsidRDefault="00DA3B41" w:rsidP="00AD43F9">
      <w:pPr>
        <w:rPr>
          <w:rFonts w:ascii="Times New Roman" w:hAnsi="Times New Roman" w:cs="Times New Roman"/>
          <w:b/>
          <w:sz w:val="28"/>
          <w:szCs w:val="28"/>
        </w:rPr>
      </w:pPr>
    </w:p>
    <w:p w14:paraId="3EA55B17" w14:textId="59018D56" w:rsidR="00DA3B41" w:rsidRDefault="00DA3B41" w:rsidP="00AD43F9">
      <w:pPr>
        <w:rPr>
          <w:rFonts w:ascii="Times New Roman" w:hAnsi="Times New Roman" w:cs="Times New Roman"/>
          <w:b/>
          <w:sz w:val="28"/>
          <w:szCs w:val="28"/>
        </w:rPr>
      </w:pPr>
    </w:p>
    <w:p w14:paraId="2B980751" w14:textId="785AC739" w:rsidR="00DA3B41" w:rsidRDefault="00DA3B41" w:rsidP="00AD43F9">
      <w:pPr>
        <w:rPr>
          <w:rFonts w:ascii="Times New Roman" w:hAnsi="Times New Roman" w:cs="Times New Roman"/>
          <w:b/>
          <w:sz w:val="28"/>
          <w:szCs w:val="28"/>
        </w:rPr>
      </w:pPr>
    </w:p>
    <w:p w14:paraId="2609E30E" w14:textId="5CAEB0AE" w:rsidR="00DA3B41" w:rsidRDefault="00DA3B41" w:rsidP="00DA3B41">
      <w:pPr>
        <w:pStyle w:val="1"/>
        <w:jc w:val="center"/>
        <w:rPr>
          <w:rFonts w:ascii="Times New Roman" w:hAnsi="Times New Roman" w:cs="Times New Roman"/>
          <w:b/>
          <w:color w:val="000000" w:themeColor="text1"/>
          <w:sz w:val="28"/>
          <w:szCs w:val="28"/>
        </w:rPr>
      </w:pPr>
      <w:bookmarkStart w:id="7" w:name="_Toc71793399"/>
      <w:r w:rsidRPr="00DA3B41">
        <w:rPr>
          <w:rFonts w:ascii="Times New Roman" w:hAnsi="Times New Roman" w:cs="Times New Roman"/>
          <w:b/>
          <w:color w:val="000000" w:themeColor="text1"/>
          <w:sz w:val="28"/>
          <w:szCs w:val="28"/>
        </w:rPr>
        <w:t>6. Литература.</w:t>
      </w:r>
      <w:bookmarkEnd w:id="7"/>
    </w:p>
    <w:p w14:paraId="447F53C9" w14:textId="30A8E885" w:rsidR="00BE7D78" w:rsidRPr="00DA60E8" w:rsidRDefault="00DA60E8" w:rsidP="00DA60E8">
      <w:pPr>
        <w:rPr>
          <w:rFonts w:ascii="Times New Roman" w:hAnsi="Times New Roman" w:cs="Times New Roman"/>
          <w:sz w:val="28"/>
          <w:szCs w:val="28"/>
        </w:rPr>
      </w:pPr>
      <w:r>
        <w:rPr>
          <w:rFonts w:ascii="Times New Roman" w:hAnsi="Times New Roman" w:cs="Times New Roman"/>
          <w:sz w:val="28"/>
          <w:szCs w:val="28"/>
        </w:rPr>
        <w:t xml:space="preserve">1. </w:t>
      </w:r>
      <w:proofErr w:type="spellStart"/>
      <w:proofErr w:type="gramStart"/>
      <w:r w:rsidR="00BE7D78" w:rsidRPr="00BE7D78">
        <w:rPr>
          <w:rFonts w:ascii="Times New Roman" w:hAnsi="Times New Roman" w:cs="Times New Roman"/>
          <w:sz w:val="28"/>
          <w:szCs w:val="28"/>
        </w:rPr>
        <w:t>Орешенкова</w:t>
      </w:r>
      <w:proofErr w:type="spellEnd"/>
      <w:r w:rsidR="00BE7D78" w:rsidRPr="00BE7D78">
        <w:rPr>
          <w:rFonts w:ascii="Times New Roman" w:hAnsi="Times New Roman" w:cs="Times New Roman"/>
          <w:sz w:val="28"/>
          <w:szCs w:val="28"/>
        </w:rPr>
        <w:t>  Н.</w:t>
      </w:r>
      <w:proofErr w:type="gramEnd"/>
      <w:r w:rsidR="00BE7D78" w:rsidRPr="00BE7D78">
        <w:rPr>
          <w:rFonts w:ascii="Times New Roman" w:hAnsi="Times New Roman" w:cs="Times New Roman"/>
          <w:sz w:val="28"/>
          <w:szCs w:val="28"/>
        </w:rPr>
        <w:t xml:space="preserve"> Э. Роль некоммерческих организаций в повышении общественно-политической активности женщин // Женщина в российском обществе. 2009. </w:t>
      </w:r>
      <w:proofErr w:type="gramStart"/>
      <w:r w:rsidR="00BE7D78" w:rsidRPr="00BE7D78">
        <w:rPr>
          <w:rFonts w:ascii="Times New Roman" w:hAnsi="Times New Roman" w:cs="Times New Roman"/>
          <w:sz w:val="28"/>
          <w:szCs w:val="28"/>
        </w:rPr>
        <w:t>№  2</w:t>
      </w:r>
      <w:proofErr w:type="gramEnd"/>
      <w:r w:rsidR="00BE7D78" w:rsidRPr="00BE7D78">
        <w:rPr>
          <w:rFonts w:ascii="Times New Roman" w:hAnsi="Times New Roman" w:cs="Times New Roman"/>
          <w:sz w:val="28"/>
          <w:szCs w:val="28"/>
        </w:rPr>
        <w:t>. С. 35.</w:t>
      </w:r>
    </w:p>
    <w:p w14:paraId="568DFCD7" w14:textId="5DDA869A" w:rsidR="00DA3B41" w:rsidRPr="00DA3B41" w:rsidRDefault="00BE7D78" w:rsidP="00DA3B41">
      <w:pPr>
        <w:rPr>
          <w:rFonts w:ascii="Times New Roman" w:hAnsi="Times New Roman" w:cs="Times New Roman"/>
          <w:sz w:val="28"/>
          <w:szCs w:val="28"/>
        </w:rPr>
      </w:pPr>
      <w:r>
        <w:rPr>
          <w:rFonts w:ascii="Times New Roman" w:hAnsi="Times New Roman" w:cs="Times New Roman"/>
          <w:sz w:val="28"/>
          <w:szCs w:val="28"/>
        </w:rPr>
        <w:t>2</w:t>
      </w:r>
      <w:r w:rsidR="00DA3B41">
        <w:rPr>
          <w:rFonts w:ascii="Times New Roman" w:hAnsi="Times New Roman" w:cs="Times New Roman"/>
          <w:sz w:val="28"/>
          <w:szCs w:val="28"/>
        </w:rPr>
        <w:t xml:space="preserve">. </w:t>
      </w:r>
      <w:r w:rsidR="00DA3B41">
        <w:rPr>
          <w:rFonts w:ascii="Times New Roman" w:hAnsi="Times New Roman" w:cs="Times New Roman"/>
          <w:sz w:val="28"/>
          <w:szCs w:val="28"/>
          <w:lang w:val="en-US"/>
        </w:rPr>
        <w:t>URL</w:t>
      </w:r>
      <w:r w:rsidR="00DA3B41">
        <w:rPr>
          <w:rFonts w:ascii="Times New Roman" w:hAnsi="Times New Roman" w:cs="Times New Roman"/>
          <w:sz w:val="28"/>
          <w:szCs w:val="28"/>
        </w:rPr>
        <w:t xml:space="preserve">: </w:t>
      </w:r>
      <w:r w:rsidR="00DA3B41" w:rsidRPr="00DA3B41">
        <w:rPr>
          <w:rFonts w:ascii="Times New Roman" w:hAnsi="Times New Roman" w:cs="Times New Roman"/>
          <w:sz w:val="28"/>
          <w:szCs w:val="28"/>
        </w:rPr>
        <w:t>https://www.youtube.com/watch?v=5jLJxQwoUEI</w:t>
      </w:r>
      <w:r w:rsidR="00DA3B41">
        <w:rPr>
          <w:rFonts w:ascii="Times New Roman" w:hAnsi="Times New Roman" w:cs="Times New Roman"/>
          <w:sz w:val="28"/>
          <w:szCs w:val="28"/>
        </w:rPr>
        <w:t xml:space="preserve"> (дата обращения: 1.04.2021)</w:t>
      </w:r>
    </w:p>
    <w:p w14:paraId="2029AECE" w14:textId="44123E40" w:rsidR="00DA3B41" w:rsidRPr="00DA3B41" w:rsidRDefault="00BE7D78" w:rsidP="00DA3B41">
      <w:pPr>
        <w:rPr>
          <w:rFonts w:ascii="Times New Roman" w:hAnsi="Times New Roman" w:cs="Times New Roman"/>
          <w:sz w:val="28"/>
          <w:szCs w:val="28"/>
        </w:rPr>
      </w:pPr>
      <w:r>
        <w:rPr>
          <w:rFonts w:ascii="Times New Roman" w:hAnsi="Times New Roman" w:cs="Times New Roman"/>
          <w:sz w:val="28"/>
          <w:szCs w:val="28"/>
        </w:rPr>
        <w:lastRenderedPageBreak/>
        <w:t>3</w:t>
      </w:r>
      <w:r w:rsidR="00DA3B41" w:rsidRPr="00DA3B41">
        <w:rPr>
          <w:rFonts w:ascii="Times New Roman" w:hAnsi="Times New Roman" w:cs="Times New Roman"/>
          <w:sz w:val="28"/>
          <w:szCs w:val="28"/>
        </w:rPr>
        <w:t xml:space="preserve">. </w:t>
      </w:r>
      <w:r w:rsidR="00DA3B41">
        <w:rPr>
          <w:rFonts w:ascii="Times New Roman" w:hAnsi="Times New Roman" w:cs="Times New Roman"/>
          <w:sz w:val="28"/>
          <w:szCs w:val="28"/>
          <w:lang w:val="en-US"/>
        </w:rPr>
        <w:t>URL</w:t>
      </w:r>
      <w:r w:rsidR="00DA3B41" w:rsidRPr="00DA3B41">
        <w:rPr>
          <w:rFonts w:ascii="Times New Roman" w:hAnsi="Times New Roman" w:cs="Times New Roman"/>
          <w:sz w:val="28"/>
          <w:szCs w:val="28"/>
        </w:rPr>
        <w:t xml:space="preserve">: </w:t>
      </w:r>
      <w:r w:rsidR="00DA3B41" w:rsidRPr="00DA3B41">
        <w:rPr>
          <w:rFonts w:ascii="Times New Roman" w:hAnsi="Times New Roman" w:cs="Times New Roman"/>
          <w:sz w:val="28"/>
          <w:szCs w:val="28"/>
          <w:lang w:val="en-US"/>
        </w:rPr>
        <w:t>https</w:t>
      </w:r>
      <w:r w:rsidR="00DA3B41" w:rsidRPr="00DA3B41">
        <w:rPr>
          <w:rFonts w:ascii="Times New Roman" w:hAnsi="Times New Roman" w:cs="Times New Roman"/>
          <w:sz w:val="28"/>
          <w:szCs w:val="28"/>
        </w:rPr>
        <w:t>://</w:t>
      </w:r>
      <w:proofErr w:type="spellStart"/>
      <w:r w:rsidR="00DA3B41" w:rsidRPr="00DA3B41">
        <w:rPr>
          <w:rFonts w:ascii="Times New Roman" w:hAnsi="Times New Roman" w:cs="Times New Roman"/>
          <w:sz w:val="28"/>
          <w:szCs w:val="28"/>
          <w:lang w:val="en-US"/>
        </w:rPr>
        <w:t>vmeste</w:t>
      </w:r>
      <w:proofErr w:type="spellEnd"/>
      <w:r w:rsidR="00DA3B41" w:rsidRPr="00DA3B41">
        <w:rPr>
          <w:rFonts w:ascii="Times New Roman" w:hAnsi="Times New Roman" w:cs="Times New Roman"/>
          <w:sz w:val="28"/>
          <w:szCs w:val="28"/>
        </w:rPr>
        <w:t>-</w:t>
      </w:r>
      <w:proofErr w:type="spellStart"/>
      <w:r w:rsidR="00DA3B41" w:rsidRPr="00DA3B41">
        <w:rPr>
          <w:rFonts w:ascii="Times New Roman" w:hAnsi="Times New Roman" w:cs="Times New Roman"/>
          <w:sz w:val="28"/>
          <w:szCs w:val="28"/>
          <w:lang w:val="en-US"/>
        </w:rPr>
        <w:t>rf</w:t>
      </w:r>
      <w:proofErr w:type="spellEnd"/>
      <w:r w:rsidR="00DA3B41" w:rsidRPr="00DA3B41">
        <w:rPr>
          <w:rFonts w:ascii="Times New Roman" w:hAnsi="Times New Roman" w:cs="Times New Roman"/>
          <w:sz w:val="28"/>
          <w:szCs w:val="28"/>
        </w:rPr>
        <w:t>.</w:t>
      </w:r>
      <w:proofErr w:type="spellStart"/>
      <w:r w:rsidR="00DA3B41" w:rsidRPr="00DA3B41">
        <w:rPr>
          <w:rFonts w:ascii="Times New Roman" w:hAnsi="Times New Roman" w:cs="Times New Roman"/>
          <w:sz w:val="28"/>
          <w:szCs w:val="28"/>
          <w:lang w:val="en-US"/>
        </w:rPr>
        <w:t>tv</w:t>
      </w:r>
      <w:proofErr w:type="spellEnd"/>
      <w:r w:rsidR="00DA3B41" w:rsidRPr="00DA3B41">
        <w:rPr>
          <w:rFonts w:ascii="Times New Roman" w:hAnsi="Times New Roman" w:cs="Times New Roman"/>
          <w:sz w:val="28"/>
          <w:szCs w:val="28"/>
        </w:rPr>
        <w:t>/</w:t>
      </w:r>
      <w:r w:rsidR="00DA3B41" w:rsidRPr="00DA3B41">
        <w:rPr>
          <w:rFonts w:ascii="Times New Roman" w:hAnsi="Times New Roman" w:cs="Times New Roman"/>
          <w:sz w:val="28"/>
          <w:szCs w:val="28"/>
          <w:lang w:val="en-US"/>
        </w:rPr>
        <w:t>programs</w:t>
      </w:r>
      <w:r w:rsidR="00DA3B41" w:rsidRPr="00DA3B41">
        <w:rPr>
          <w:rFonts w:ascii="Times New Roman" w:hAnsi="Times New Roman" w:cs="Times New Roman"/>
          <w:sz w:val="28"/>
          <w:szCs w:val="28"/>
        </w:rPr>
        <w:t>/205/</w:t>
      </w:r>
      <w:proofErr w:type="spellStart"/>
      <w:r w:rsidR="00DA3B41" w:rsidRPr="00DA3B41">
        <w:rPr>
          <w:rFonts w:ascii="Times New Roman" w:hAnsi="Times New Roman" w:cs="Times New Roman"/>
          <w:sz w:val="28"/>
          <w:szCs w:val="28"/>
          <w:lang w:val="en-US"/>
        </w:rPr>
        <w:t>ekaterina</w:t>
      </w:r>
      <w:proofErr w:type="spellEnd"/>
      <w:r w:rsidR="00DA3B41" w:rsidRPr="00DA3B41">
        <w:rPr>
          <w:rFonts w:ascii="Times New Roman" w:hAnsi="Times New Roman" w:cs="Times New Roman"/>
          <w:sz w:val="28"/>
          <w:szCs w:val="28"/>
        </w:rPr>
        <w:t>-</w:t>
      </w:r>
      <w:proofErr w:type="spellStart"/>
      <w:r w:rsidR="00DA3B41" w:rsidRPr="00DA3B41">
        <w:rPr>
          <w:rFonts w:ascii="Times New Roman" w:hAnsi="Times New Roman" w:cs="Times New Roman"/>
          <w:sz w:val="28"/>
          <w:szCs w:val="28"/>
          <w:lang w:val="en-US"/>
        </w:rPr>
        <w:t>lakhova</w:t>
      </w:r>
      <w:proofErr w:type="spellEnd"/>
      <w:r w:rsidR="00DA3B41" w:rsidRPr="00DA3B41">
        <w:rPr>
          <w:rFonts w:ascii="Times New Roman" w:hAnsi="Times New Roman" w:cs="Times New Roman"/>
          <w:sz w:val="28"/>
          <w:szCs w:val="28"/>
        </w:rPr>
        <w:t>-</w:t>
      </w:r>
      <w:r w:rsidR="00DA3B41" w:rsidRPr="00DA3B41">
        <w:rPr>
          <w:rFonts w:ascii="Times New Roman" w:hAnsi="Times New Roman" w:cs="Times New Roman"/>
          <w:sz w:val="28"/>
          <w:szCs w:val="28"/>
          <w:lang w:val="en-US"/>
        </w:rPr>
        <w:t>forum</w:t>
      </w:r>
      <w:r w:rsidR="00DA3B41" w:rsidRPr="00DA3B41">
        <w:rPr>
          <w:rFonts w:ascii="Times New Roman" w:hAnsi="Times New Roman" w:cs="Times New Roman"/>
          <w:sz w:val="28"/>
          <w:szCs w:val="28"/>
        </w:rPr>
        <w:t>-</w:t>
      </w:r>
      <w:r w:rsidR="00DA3B41" w:rsidRPr="00DA3B41">
        <w:rPr>
          <w:rFonts w:ascii="Times New Roman" w:hAnsi="Times New Roman" w:cs="Times New Roman"/>
          <w:sz w:val="28"/>
          <w:szCs w:val="28"/>
          <w:lang w:val="en-US"/>
        </w:rPr>
        <w:t>women</w:t>
      </w:r>
      <w:r w:rsidR="00DA3B41" w:rsidRPr="00DA3B41">
        <w:rPr>
          <w:rFonts w:ascii="Times New Roman" w:hAnsi="Times New Roman" w:cs="Times New Roman"/>
          <w:sz w:val="28"/>
          <w:szCs w:val="28"/>
        </w:rPr>
        <w:t>-</w:t>
      </w:r>
      <w:r w:rsidR="00DA3B41" w:rsidRPr="00DA3B41">
        <w:rPr>
          <w:rFonts w:ascii="Times New Roman" w:hAnsi="Times New Roman" w:cs="Times New Roman"/>
          <w:sz w:val="28"/>
          <w:szCs w:val="28"/>
          <w:lang w:val="en-US"/>
        </w:rPr>
        <w:t>s</w:t>
      </w:r>
      <w:r w:rsidR="00DA3B41" w:rsidRPr="00DA3B41">
        <w:rPr>
          <w:rFonts w:ascii="Times New Roman" w:hAnsi="Times New Roman" w:cs="Times New Roman"/>
          <w:sz w:val="28"/>
          <w:szCs w:val="28"/>
        </w:rPr>
        <w:t>-</w:t>
      </w:r>
      <w:r w:rsidR="00DA3B41" w:rsidRPr="00DA3B41">
        <w:rPr>
          <w:rFonts w:ascii="Times New Roman" w:hAnsi="Times New Roman" w:cs="Times New Roman"/>
          <w:sz w:val="28"/>
          <w:szCs w:val="28"/>
          <w:lang w:val="en-US"/>
        </w:rPr>
        <w:t>health</w:t>
      </w:r>
      <w:r w:rsidR="00DA3B41" w:rsidRPr="00DA3B41">
        <w:rPr>
          <w:rFonts w:ascii="Times New Roman" w:hAnsi="Times New Roman" w:cs="Times New Roman"/>
          <w:sz w:val="28"/>
          <w:szCs w:val="28"/>
        </w:rPr>
        <w:t>-</w:t>
      </w:r>
      <w:r w:rsidR="00DA3B41" w:rsidRPr="00DA3B41">
        <w:rPr>
          <w:rFonts w:ascii="Times New Roman" w:hAnsi="Times New Roman" w:cs="Times New Roman"/>
          <w:sz w:val="28"/>
          <w:szCs w:val="28"/>
          <w:lang w:val="en-US"/>
        </w:rPr>
        <w:t>the</w:t>
      </w:r>
      <w:r w:rsidR="00DA3B41" w:rsidRPr="00DA3B41">
        <w:rPr>
          <w:rFonts w:ascii="Times New Roman" w:hAnsi="Times New Roman" w:cs="Times New Roman"/>
          <w:sz w:val="28"/>
          <w:szCs w:val="28"/>
        </w:rPr>
        <w:t>-</w:t>
      </w:r>
      <w:r w:rsidR="00DA3B41" w:rsidRPr="00DA3B41">
        <w:rPr>
          <w:rFonts w:ascii="Times New Roman" w:hAnsi="Times New Roman" w:cs="Times New Roman"/>
          <w:sz w:val="28"/>
          <w:szCs w:val="28"/>
          <w:lang w:val="en-US"/>
        </w:rPr>
        <w:t>well</w:t>
      </w:r>
      <w:r w:rsidR="00DA3B41" w:rsidRPr="00DA3B41">
        <w:rPr>
          <w:rFonts w:ascii="Times New Roman" w:hAnsi="Times New Roman" w:cs="Times New Roman"/>
          <w:sz w:val="28"/>
          <w:szCs w:val="28"/>
        </w:rPr>
        <w:t>-</w:t>
      </w:r>
      <w:r w:rsidR="00DA3B41" w:rsidRPr="00DA3B41">
        <w:rPr>
          <w:rFonts w:ascii="Times New Roman" w:hAnsi="Times New Roman" w:cs="Times New Roman"/>
          <w:sz w:val="28"/>
          <w:szCs w:val="28"/>
          <w:lang w:val="en-US"/>
        </w:rPr>
        <w:t>being</w:t>
      </w:r>
      <w:r w:rsidR="00DA3B41" w:rsidRPr="00DA3B41">
        <w:rPr>
          <w:rFonts w:ascii="Times New Roman" w:hAnsi="Times New Roman" w:cs="Times New Roman"/>
          <w:sz w:val="28"/>
          <w:szCs w:val="28"/>
        </w:rPr>
        <w:t>-</w:t>
      </w:r>
      <w:r w:rsidR="00DA3B41" w:rsidRPr="00DA3B41">
        <w:rPr>
          <w:rFonts w:ascii="Times New Roman" w:hAnsi="Times New Roman" w:cs="Times New Roman"/>
          <w:sz w:val="28"/>
          <w:szCs w:val="28"/>
          <w:lang w:val="en-US"/>
        </w:rPr>
        <w:t>of</w:t>
      </w:r>
      <w:r w:rsidR="00DA3B41" w:rsidRPr="00DA3B41">
        <w:rPr>
          <w:rFonts w:ascii="Times New Roman" w:hAnsi="Times New Roman" w:cs="Times New Roman"/>
          <w:sz w:val="28"/>
          <w:szCs w:val="28"/>
        </w:rPr>
        <w:t>-</w:t>
      </w:r>
      <w:r w:rsidR="00DA3B41" w:rsidRPr="00DA3B41">
        <w:rPr>
          <w:rFonts w:ascii="Times New Roman" w:hAnsi="Times New Roman" w:cs="Times New Roman"/>
          <w:sz w:val="28"/>
          <w:szCs w:val="28"/>
          <w:lang w:val="en-US"/>
        </w:rPr>
        <w:t>the</w:t>
      </w:r>
      <w:r w:rsidR="00DA3B41" w:rsidRPr="00DA3B41">
        <w:rPr>
          <w:rFonts w:ascii="Times New Roman" w:hAnsi="Times New Roman" w:cs="Times New Roman"/>
          <w:sz w:val="28"/>
          <w:szCs w:val="28"/>
        </w:rPr>
        <w:t>-</w:t>
      </w:r>
      <w:r w:rsidR="00DA3B41" w:rsidRPr="00DA3B41">
        <w:rPr>
          <w:rFonts w:ascii="Times New Roman" w:hAnsi="Times New Roman" w:cs="Times New Roman"/>
          <w:sz w:val="28"/>
          <w:szCs w:val="28"/>
          <w:lang w:val="en-US"/>
        </w:rPr>
        <w:t>nation</w:t>
      </w:r>
      <w:r w:rsidR="00DA3B41" w:rsidRPr="00DA3B41">
        <w:rPr>
          <w:rFonts w:ascii="Times New Roman" w:hAnsi="Times New Roman" w:cs="Times New Roman"/>
          <w:sz w:val="28"/>
          <w:szCs w:val="28"/>
        </w:rPr>
        <w:t>/ (</w:t>
      </w:r>
      <w:r w:rsidR="00DA3B41">
        <w:rPr>
          <w:rFonts w:ascii="Times New Roman" w:hAnsi="Times New Roman" w:cs="Times New Roman"/>
          <w:sz w:val="28"/>
          <w:szCs w:val="28"/>
        </w:rPr>
        <w:t>дата обращения: 1. 04. 2021)</w:t>
      </w:r>
    </w:p>
    <w:p w14:paraId="685BEEF2" w14:textId="0DE59B93" w:rsidR="00DA3B41" w:rsidRDefault="00BE7D78" w:rsidP="00DA3B41">
      <w:pPr>
        <w:rPr>
          <w:rFonts w:ascii="Times New Roman" w:hAnsi="Times New Roman" w:cs="Times New Roman"/>
          <w:sz w:val="28"/>
          <w:szCs w:val="28"/>
        </w:rPr>
      </w:pPr>
      <w:r>
        <w:rPr>
          <w:rFonts w:ascii="Times New Roman" w:hAnsi="Times New Roman" w:cs="Times New Roman"/>
          <w:sz w:val="28"/>
          <w:szCs w:val="28"/>
        </w:rPr>
        <w:t>4</w:t>
      </w:r>
      <w:r w:rsidR="00DA3B41" w:rsidRPr="00DA3B41">
        <w:rPr>
          <w:rFonts w:ascii="Times New Roman" w:hAnsi="Times New Roman" w:cs="Times New Roman"/>
          <w:sz w:val="28"/>
          <w:szCs w:val="28"/>
        </w:rPr>
        <w:t xml:space="preserve">. </w:t>
      </w:r>
      <w:r w:rsidR="00DA3B41">
        <w:rPr>
          <w:rFonts w:ascii="Times New Roman" w:hAnsi="Times New Roman" w:cs="Times New Roman"/>
          <w:sz w:val="28"/>
          <w:szCs w:val="28"/>
          <w:lang w:val="en-US"/>
        </w:rPr>
        <w:t>URL</w:t>
      </w:r>
      <w:r w:rsidR="00DA3B41" w:rsidRPr="00DA3B41">
        <w:rPr>
          <w:rFonts w:ascii="Times New Roman" w:hAnsi="Times New Roman" w:cs="Times New Roman"/>
          <w:sz w:val="28"/>
          <w:szCs w:val="28"/>
        </w:rPr>
        <w:t xml:space="preserve">: </w:t>
      </w:r>
      <w:r w:rsidR="00DA3B41" w:rsidRPr="00DA3B41">
        <w:rPr>
          <w:rFonts w:ascii="Times New Roman" w:hAnsi="Times New Roman" w:cs="Times New Roman"/>
          <w:sz w:val="28"/>
          <w:szCs w:val="28"/>
          <w:lang w:val="en-US"/>
        </w:rPr>
        <w:t>https</w:t>
      </w:r>
      <w:r w:rsidR="00DA3B41" w:rsidRPr="00DA3B41">
        <w:rPr>
          <w:rFonts w:ascii="Times New Roman" w:hAnsi="Times New Roman" w:cs="Times New Roman"/>
          <w:sz w:val="28"/>
          <w:szCs w:val="28"/>
        </w:rPr>
        <w:t>://</w:t>
      </w:r>
      <w:proofErr w:type="spellStart"/>
      <w:r w:rsidR="00DA3B41" w:rsidRPr="00DA3B41">
        <w:rPr>
          <w:rFonts w:ascii="Times New Roman" w:hAnsi="Times New Roman" w:cs="Times New Roman"/>
          <w:sz w:val="28"/>
          <w:szCs w:val="28"/>
          <w:lang w:val="en-US"/>
        </w:rPr>
        <w:t>govoritmoskva</w:t>
      </w:r>
      <w:proofErr w:type="spellEnd"/>
      <w:r w:rsidR="00DA3B41" w:rsidRPr="00DA3B41">
        <w:rPr>
          <w:rFonts w:ascii="Times New Roman" w:hAnsi="Times New Roman" w:cs="Times New Roman"/>
          <w:sz w:val="28"/>
          <w:szCs w:val="28"/>
        </w:rPr>
        <w:t>.</w:t>
      </w:r>
      <w:proofErr w:type="spellStart"/>
      <w:r w:rsidR="00DA3B41" w:rsidRPr="00DA3B41">
        <w:rPr>
          <w:rFonts w:ascii="Times New Roman" w:hAnsi="Times New Roman" w:cs="Times New Roman"/>
          <w:sz w:val="28"/>
          <w:szCs w:val="28"/>
          <w:lang w:val="en-US"/>
        </w:rPr>
        <w:t>ru</w:t>
      </w:r>
      <w:proofErr w:type="spellEnd"/>
      <w:r w:rsidR="00DA3B41" w:rsidRPr="00DA3B41">
        <w:rPr>
          <w:rFonts w:ascii="Times New Roman" w:hAnsi="Times New Roman" w:cs="Times New Roman"/>
          <w:sz w:val="28"/>
          <w:szCs w:val="28"/>
        </w:rPr>
        <w:t>/</w:t>
      </w:r>
      <w:r w:rsidR="00DA3B41" w:rsidRPr="00DA3B41">
        <w:rPr>
          <w:rFonts w:ascii="Times New Roman" w:hAnsi="Times New Roman" w:cs="Times New Roman"/>
          <w:sz w:val="28"/>
          <w:szCs w:val="28"/>
          <w:lang w:val="en-US"/>
        </w:rPr>
        <w:t>interviews</w:t>
      </w:r>
      <w:r w:rsidR="00DA3B41" w:rsidRPr="00DA3B41">
        <w:rPr>
          <w:rFonts w:ascii="Times New Roman" w:hAnsi="Times New Roman" w:cs="Times New Roman"/>
          <w:sz w:val="28"/>
          <w:szCs w:val="28"/>
        </w:rPr>
        <w:t>/2746/ (</w:t>
      </w:r>
      <w:r w:rsidR="00DA3B41">
        <w:rPr>
          <w:rFonts w:ascii="Times New Roman" w:hAnsi="Times New Roman" w:cs="Times New Roman"/>
          <w:sz w:val="28"/>
          <w:szCs w:val="28"/>
        </w:rPr>
        <w:t>дата обращения: 1.04.2021)</w:t>
      </w:r>
    </w:p>
    <w:p w14:paraId="08359365" w14:textId="2518C641" w:rsidR="00DA3B41" w:rsidRPr="00DA3B41" w:rsidRDefault="00BE7D78" w:rsidP="00DA3B41">
      <w:pPr>
        <w:rPr>
          <w:rFonts w:ascii="Times New Roman" w:hAnsi="Times New Roman" w:cs="Times New Roman"/>
          <w:sz w:val="28"/>
          <w:szCs w:val="28"/>
        </w:rPr>
      </w:pPr>
      <w:r>
        <w:rPr>
          <w:rFonts w:ascii="Times New Roman" w:hAnsi="Times New Roman" w:cs="Times New Roman"/>
          <w:sz w:val="28"/>
          <w:szCs w:val="28"/>
        </w:rPr>
        <w:t>5</w:t>
      </w:r>
      <w:r w:rsidR="00DA3B41">
        <w:rPr>
          <w:rFonts w:ascii="Times New Roman" w:hAnsi="Times New Roman" w:cs="Times New Roman"/>
          <w:sz w:val="28"/>
          <w:szCs w:val="28"/>
        </w:rPr>
        <w:t xml:space="preserve">. </w:t>
      </w:r>
      <w:r w:rsidR="00DA3B41">
        <w:rPr>
          <w:rFonts w:ascii="Times New Roman" w:hAnsi="Times New Roman" w:cs="Times New Roman"/>
          <w:sz w:val="28"/>
          <w:szCs w:val="28"/>
          <w:lang w:val="en-US"/>
        </w:rPr>
        <w:t>URL</w:t>
      </w:r>
      <w:r w:rsidR="00DA3B41">
        <w:rPr>
          <w:rFonts w:ascii="Times New Roman" w:hAnsi="Times New Roman" w:cs="Times New Roman"/>
          <w:sz w:val="28"/>
          <w:szCs w:val="28"/>
        </w:rPr>
        <w:t xml:space="preserve">: </w:t>
      </w:r>
      <w:r w:rsidR="00DA3B41" w:rsidRPr="00DA3B41">
        <w:rPr>
          <w:rFonts w:ascii="Times New Roman" w:hAnsi="Times New Roman" w:cs="Times New Roman"/>
          <w:sz w:val="28"/>
          <w:szCs w:val="28"/>
        </w:rPr>
        <w:t>https://wuor.ru</w:t>
      </w:r>
      <w:r w:rsidR="00DA3B41">
        <w:rPr>
          <w:rFonts w:ascii="Times New Roman" w:hAnsi="Times New Roman" w:cs="Times New Roman"/>
          <w:sz w:val="28"/>
          <w:szCs w:val="28"/>
        </w:rPr>
        <w:t xml:space="preserve"> (дата обращения: 5.04.2021)</w:t>
      </w:r>
    </w:p>
    <w:p w14:paraId="0A644171" w14:textId="3DD03738" w:rsidR="00DA3B41" w:rsidRPr="00DA3B41" w:rsidRDefault="00BE7D78" w:rsidP="00DA3B41">
      <w:pPr>
        <w:rPr>
          <w:rFonts w:ascii="Times New Roman" w:hAnsi="Times New Roman" w:cs="Times New Roman"/>
          <w:sz w:val="28"/>
          <w:szCs w:val="28"/>
        </w:rPr>
      </w:pPr>
      <w:r>
        <w:rPr>
          <w:rFonts w:ascii="Times New Roman" w:hAnsi="Times New Roman" w:cs="Times New Roman"/>
          <w:sz w:val="28"/>
          <w:szCs w:val="28"/>
        </w:rPr>
        <w:t>6</w:t>
      </w:r>
      <w:r w:rsidR="00DA3B41" w:rsidRPr="00DA3B41">
        <w:rPr>
          <w:rFonts w:ascii="Times New Roman" w:hAnsi="Times New Roman" w:cs="Times New Roman"/>
          <w:sz w:val="28"/>
          <w:szCs w:val="28"/>
        </w:rPr>
        <w:t xml:space="preserve">. </w:t>
      </w:r>
      <w:r w:rsidR="00DA3B41">
        <w:rPr>
          <w:rFonts w:ascii="Times New Roman" w:hAnsi="Times New Roman" w:cs="Times New Roman"/>
          <w:sz w:val="28"/>
          <w:szCs w:val="28"/>
          <w:lang w:val="en-US"/>
        </w:rPr>
        <w:t>URL</w:t>
      </w:r>
      <w:r w:rsidR="00DA3B41" w:rsidRPr="00DA3B41">
        <w:rPr>
          <w:rFonts w:ascii="Times New Roman" w:hAnsi="Times New Roman" w:cs="Times New Roman"/>
          <w:sz w:val="28"/>
          <w:szCs w:val="28"/>
        </w:rPr>
        <w:t xml:space="preserve">: </w:t>
      </w:r>
      <w:r w:rsidR="00DA3B41" w:rsidRPr="00DA3B41">
        <w:rPr>
          <w:rFonts w:ascii="Times New Roman" w:hAnsi="Times New Roman" w:cs="Times New Roman"/>
          <w:sz w:val="28"/>
          <w:szCs w:val="28"/>
          <w:lang w:val="en-US"/>
        </w:rPr>
        <w:t>https</w:t>
      </w:r>
      <w:r w:rsidR="00DA3B41" w:rsidRPr="00DA3B41">
        <w:rPr>
          <w:rFonts w:ascii="Times New Roman" w:hAnsi="Times New Roman" w:cs="Times New Roman"/>
          <w:sz w:val="28"/>
          <w:szCs w:val="28"/>
        </w:rPr>
        <w:t>://</w:t>
      </w:r>
      <w:r w:rsidR="00DA3B41" w:rsidRPr="00DA3B41">
        <w:rPr>
          <w:rFonts w:ascii="Times New Roman" w:hAnsi="Times New Roman" w:cs="Times New Roman"/>
          <w:sz w:val="28"/>
          <w:szCs w:val="28"/>
          <w:lang w:val="en-US"/>
        </w:rPr>
        <w:t>www</w:t>
      </w:r>
      <w:r w:rsidR="00DA3B41" w:rsidRPr="00DA3B41">
        <w:rPr>
          <w:rFonts w:ascii="Times New Roman" w:hAnsi="Times New Roman" w:cs="Times New Roman"/>
          <w:sz w:val="28"/>
          <w:szCs w:val="28"/>
        </w:rPr>
        <w:t>.</w:t>
      </w:r>
      <w:proofErr w:type="spellStart"/>
      <w:r w:rsidR="00DA3B41" w:rsidRPr="00DA3B41">
        <w:rPr>
          <w:rFonts w:ascii="Times New Roman" w:hAnsi="Times New Roman" w:cs="Times New Roman"/>
          <w:sz w:val="28"/>
          <w:szCs w:val="28"/>
          <w:lang w:val="en-US"/>
        </w:rPr>
        <w:t>rbc</w:t>
      </w:r>
      <w:proofErr w:type="spellEnd"/>
      <w:r w:rsidR="00DA3B41" w:rsidRPr="00DA3B41">
        <w:rPr>
          <w:rFonts w:ascii="Times New Roman" w:hAnsi="Times New Roman" w:cs="Times New Roman"/>
          <w:sz w:val="28"/>
          <w:szCs w:val="28"/>
        </w:rPr>
        <w:t>.</w:t>
      </w:r>
      <w:proofErr w:type="spellStart"/>
      <w:r w:rsidR="00DA3B41" w:rsidRPr="00DA3B41">
        <w:rPr>
          <w:rFonts w:ascii="Times New Roman" w:hAnsi="Times New Roman" w:cs="Times New Roman"/>
          <w:sz w:val="28"/>
          <w:szCs w:val="28"/>
          <w:lang w:val="en-US"/>
        </w:rPr>
        <w:t>ru</w:t>
      </w:r>
      <w:proofErr w:type="spellEnd"/>
      <w:r w:rsidR="00DA3B41" w:rsidRPr="00DA3B41">
        <w:rPr>
          <w:rFonts w:ascii="Times New Roman" w:hAnsi="Times New Roman" w:cs="Times New Roman"/>
          <w:sz w:val="28"/>
          <w:szCs w:val="28"/>
        </w:rPr>
        <w:t xml:space="preserve"> (</w:t>
      </w:r>
      <w:r w:rsidR="00DA3B41">
        <w:rPr>
          <w:rFonts w:ascii="Times New Roman" w:hAnsi="Times New Roman" w:cs="Times New Roman"/>
          <w:sz w:val="28"/>
          <w:szCs w:val="28"/>
        </w:rPr>
        <w:t>дата обращения: 5.04.2021)</w:t>
      </w:r>
    </w:p>
    <w:p w14:paraId="2EC3ADCB" w14:textId="31B7B5F2" w:rsidR="00DA3B41" w:rsidRPr="00DA3B41" w:rsidRDefault="00DA3B41" w:rsidP="00DA3B41">
      <w:pPr>
        <w:rPr>
          <w:rFonts w:ascii="Times New Roman" w:hAnsi="Times New Roman" w:cs="Times New Roman"/>
          <w:sz w:val="28"/>
          <w:szCs w:val="28"/>
        </w:rPr>
      </w:pPr>
    </w:p>
    <w:sectPr w:rsidR="00DA3B41" w:rsidRPr="00DA3B41" w:rsidSect="00AD43F9">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740F3" w14:textId="77777777" w:rsidR="0087155E" w:rsidRDefault="0087155E" w:rsidP="00876538">
      <w:pPr>
        <w:spacing w:after="0" w:line="240" w:lineRule="auto"/>
      </w:pPr>
      <w:r>
        <w:separator/>
      </w:r>
    </w:p>
  </w:endnote>
  <w:endnote w:type="continuationSeparator" w:id="0">
    <w:p w14:paraId="4F4AEC67" w14:textId="77777777" w:rsidR="0087155E" w:rsidRDefault="0087155E" w:rsidP="00876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135244"/>
      <w:docPartObj>
        <w:docPartGallery w:val="Page Numbers (Bottom of Page)"/>
        <w:docPartUnique/>
      </w:docPartObj>
    </w:sdtPr>
    <w:sdtEndPr/>
    <w:sdtContent>
      <w:p w14:paraId="63A31701" w14:textId="1EBA542E" w:rsidR="00DA60E8" w:rsidRDefault="00DA60E8">
        <w:pPr>
          <w:pStyle w:val="af"/>
          <w:jc w:val="right"/>
        </w:pPr>
        <w:r>
          <w:fldChar w:fldCharType="begin"/>
        </w:r>
        <w:r>
          <w:instrText>PAGE   \* MERGEFORMAT</w:instrText>
        </w:r>
        <w:r>
          <w:fldChar w:fldCharType="separate"/>
        </w:r>
        <w:r w:rsidR="004C32A0">
          <w:rPr>
            <w:noProof/>
          </w:rPr>
          <w:t>20</w:t>
        </w:r>
        <w:r>
          <w:fldChar w:fldCharType="end"/>
        </w:r>
      </w:p>
    </w:sdtContent>
  </w:sdt>
  <w:p w14:paraId="5B396EE6" w14:textId="77777777" w:rsidR="00DA60E8" w:rsidRDefault="00DA60E8">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8523E" w14:textId="77777777" w:rsidR="0087155E" w:rsidRDefault="0087155E" w:rsidP="00876538">
      <w:pPr>
        <w:spacing w:after="0" w:line="240" w:lineRule="auto"/>
      </w:pPr>
      <w:r>
        <w:separator/>
      </w:r>
    </w:p>
  </w:footnote>
  <w:footnote w:type="continuationSeparator" w:id="0">
    <w:p w14:paraId="16271551" w14:textId="77777777" w:rsidR="0087155E" w:rsidRDefault="0087155E" w:rsidP="00876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C2A"/>
    <w:multiLevelType w:val="hybridMultilevel"/>
    <w:tmpl w:val="71F8B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C15D79"/>
    <w:multiLevelType w:val="multilevel"/>
    <w:tmpl w:val="62E69F24"/>
    <w:lvl w:ilvl="0">
      <w:start w:val="1"/>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D97A97"/>
    <w:multiLevelType w:val="hybridMultilevel"/>
    <w:tmpl w:val="A4969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B16F18"/>
    <w:multiLevelType w:val="hybridMultilevel"/>
    <w:tmpl w:val="63F8B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385B74"/>
    <w:multiLevelType w:val="hybridMultilevel"/>
    <w:tmpl w:val="F83E0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B17F83"/>
    <w:multiLevelType w:val="multilevel"/>
    <w:tmpl w:val="10D05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D82298"/>
    <w:multiLevelType w:val="hybridMultilevel"/>
    <w:tmpl w:val="ED6CF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A2026E"/>
    <w:multiLevelType w:val="multilevel"/>
    <w:tmpl w:val="ACDC2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B284E72"/>
    <w:multiLevelType w:val="multilevel"/>
    <w:tmpl w:val="4A7840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CAD239B"/>
    <w:multiLevelType w:val="hybridMultilevel"/>
    <w:tmpl w:val="381A94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9A029B"/>
    <w:multiLevelType w:val="multilevel"/>
    <w:tmpl w:val="406CD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05D148E"/>
    <w:multiLevelType w:val="multilevel"/>
    <w:tmpl w:val="406CD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BFC0289"/>
    <w:multiLevelType w:val="hybridMultilevel"/>
    <w:tmpl w:val="819CDF24"/>
    <w:lvl w:ilvl="0" w:tplc="63DEBC54">
      <w:start w:val="1"/>
      <w:numFmt w:val="decimal"/>
      <w:lvlText w:val="%1."/>
      <w:lvlJc w:val="left"/>
      <w:pPr>
        <w:ind w:left="720" w:hanging="360"/>
      </w:pPr>
      <w:rPr>
        <w:rFonts w:hint="default"/>
        <w:b/>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4A4D94"/>
    <w:multiLevelType w:val="hybridMultilevel"/>
    <w:tmpl w:val="1DD83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1D6AFB"/>
    <w:multiLevelType w:val="multilevel"/>
    <w:tmpl w:val="CF92A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3D15AB0"/>
    <w:multiLevelType w:val="multilevel"/>
    <w:tmpl w:val="B89CABEE"/>
    <w:lvl w:ilvl="0">
      <w:start w:val="1"/>
      <w:numFmt w:val="bullet"/>
      <w:lvlText w:val="●"/>
      <w:lvlJc w:val="right"/>
      <w:pPr>
        <w:ind w:left="720" w:hanging="360"/>
      </w:pPr>
      <w:rPr>
        <w:rFonts w:ascii="Calibri" w:eastAsia="Calibri" w:hAnsi="Calibri" w:cs="Calibri"/>
        <w:b w:val="0"/>
        <w:i w:val="0"/>
        <w:smallCaps w:val="0"/>
        <w:strike w:val="0"/>
        <w:color w:val="233A44"/>
        <w:sz w:val="26"/>
        <w:szCs w:val="26"/>
        <w:u w:val="none"/>
        <w:shd w:val="clear" w:color="auto" w:fill="auto"/>
        <w:vertAlign w:val="baseline"/>
      </w:rPr>
    </w:lvl>
    <w:lvl w:ilvl="1">
      <w:start w:val="1"/>
      <w:numFmt w:val="bullet"/>
      <w:lvlText w:val="○"/>
      <w:lvlJc w:val="right"/>
      <w:pPr>
        <w:ind w:left="1440" w:hanging="360"/>
      </w:pPr>
      <w:rPr>
        <w:rFonts w:ascii="Calibri" w:eastAsia="Calibri" w:hAnsi="Calibri" w:cs="Calibri"/>
        <w:b w:val="0"/>
        <w:i w:val="0"/>
        <w:smallCaps w:val="0"/>
        <w:strike w:val="0"/>
        <w:color w:val="233A44"/>
        <w:sz w:val="22"/>
        <w:szCs w:val="22"/>
        <w:u w:val="none"/>
        <w:shd w:val="clear" w:color="auto" w:fill="auto"/>
        <w:vertAlign w:val="baseline"/>
      </w:rPr>
    </w:lvl>
    <w:lvl w:ilvl="2">
      <w:start w:val="1"/>
      <w:numFmt w:val="bullet"/>
      <w:lvlText w:val="■"/>
      <w:lvlJc w:val="right"/>
      <w:pPr>
        <w:ind w:left="2160" w:hanging="360"/>
      </w:pPr>
      <w:rPr>
        <w:rFonts w:ascii="Calibri" w:eastAsia="Calibri" w:hAnsi="Calibri" w:cs="Calibri"/>
        <w:b w:val="0"/>
        <w:i w:val="0"/>
        <w:smallCaps w:val="0"/>
        <w:strike w:val="0"/>
        <w:color w:val="233A44"/>
        <w:sz w:val="22"/>
        <w:szCs w:val="22"/>
        <w:u w:val="none"/>
        <w:shd w:val="clear" w:color="auto" w:fill="auto"/>
        <w:vertAlign w:val="baseline"/>
      </w:rPr>
    </w:lvl>
    <w:lvl w:ilvl="3">
      <w:start w:val="1"/>
      <w:numFmt w:val="bullet"/>
      <w:lvlText w:val="●"/>
      <w:lvlJc w:val="right"/>
      <w:pPr>
        <w:ind w:left="2880" w:hanging="360"/>
      </w:pPr>
      <w:rPr>
        <w:rFonts w:ascii="Calibri" w:eastAsia="Calibri" w:hAnsi="Calibri" w:cs="Calibri"/>
        <w:b w:val="0"/>
        <w:i w:val="0"/>
        <w:smallCaps w:val="0"/>
        <w:strike w:val="0"/>
        <w:color w:val="233A44"/>
        <w:sz w:val="22"/>
        <w:szCs w:val="22"/>
        <w:u w:val="none"/>
        <w:shd w:val="clear" w:color="auto" w:fill="auto"/>
        <w:vertAlign w:val="baseline"/>
      </w:rPr>
    </w:lvl>
    <w:lvl w:ilvl="4">
      <w:start w:val="1"/>
      <w:numFmt w:val="bullet"/>
      <w:lvlText w:val="○"/>
      <w:lvlJc w:val="right"/>
      <w:pPr>
        <w:ind w:left="3600" w:hanging="360"/>
      </w:pPr>
      <w:rPr>
        <w:rFonts w:ascii="Calibri" w:eastAsia="Calibri" w:hAnsi="Calibri" w:cs="Calibri"/>
        <w:b w:val="0"/>
        <w:i w:val="0"/>
        <w:smallCaps w:val="0"/>
        <w:strike w:val="0"/>
        <w:color w:val="233A44"/>
        <w:sz w:val="22"/>
        <w:szCs w:val="22"/>
        <w:u w:val="none"/>
        <w:shd w:val="clear" w:color="auto" w:fill="auto"/>
        <w:vertAlign w:val="baseline"/>
      </w:rPr>
    </w:lvl>
    <w:lvl w:ilvl="5">
      <w:start w:val="1"/>
      <w:numFmt w:val="bullet"/>
      <w:lvlText w:val="■"/>
      <w:lvlJc w:val="right"/>
      <w:pPr>
        <w:ind w:left="4320" w:hanging="360"/>
      </w:pPr>
      <w:rPr>
        <w:rFonts w:ascii="Calibri" w:eastAsia="Calibri" w:hAnsi="Calibri" w:cs="Calibri"/>
        <w:b w:val="0"/>
        <w:i w:val="0"/>
        <w:smallCaps w:val="0"/>
        <w:strike w:val="0"/>
        <w:color w:val="233A44"/>
        <w:sz w:val="22"/>
        <w:szCs w:val="22"/>
        <w:u w:val="none"/>
        <w:shd w:val="clear" w:color="auto" w:fill="auto"/>
        <w:vertAlign w:val="baseline"/>
      </w:rPr>
    </w:lvl>
    <w:lvl w:ilvl="6">
      <w:start w:val="1"/>
      <w:numFmt w:val="bullet"/>
      <w:lvlText w:val="●"/>
      <w:lvlJc w:val="right"/>
      <w:pPr>
        <w:ind w:left="5040" w:hanging="360"/>
      </w:pPr>
      <w:rPr>
        <w:rFonts w:ascii="Calibri" w:eastAsia="Calibri" w:hAnsi="Calibri" w:cs="Calibri"/>
        <w:b w:val="0"/>
        <w:i w:val="0"/>
        <w:smallCaps w:val="0"/>
        <w:strike w:val="0"/>
        <w:color w:val="233A44"/>
        <w:sz w:val="22"/>
        <w:szCs w:val="22"/>
        <w:u w:val="none"/>
        <w:shd w:val="clear" w:color="auto" w:fill="auto"/>
        <w:vertAlign w:val="baseline"/>
      </w:rPr>
    </w:lvl>
    <w:lvl w:ilvl="7">
      <w:start w:val="1"/>
      <w:numFmt w:val="bullet"/>
      <w:lvlText w:val="○"/>
      <w:lvlJc w:val="right"/>
      <w:pPr>
        <w:ind w:left="5760" w:hanging="360"/>
      </w:pPr>
      <w:rPr>
        <w:rFonts w:ascii="Calibri" w:eastAsia="Calibri" w:hAnsi="Calibri" w:cs="Calibri"/>
        <w:b w:val="0"/>
        <w:i w:val="0"/>
        <w:smallCaps w:val="0"/>
        <w:strike w:val="0"/>
        <w:color w:val="233A44"/>
        <w:sz w:val="22"/>
        <w:szCs w:val="22"/>
        <w:u w:val="none"/>
        <w:shd w:val="clear" w:color="auto" w:fill="auto"/>
        <w:vertAlign w:val="baseline"/>
      </w:rPr>
    </w:lvl>
    <w:lvl w:ilvl="8">
      <w:start w:val="1"/>
      <w:numFmt w:val="bullet"/>
      <w:lvlText w:val="■"/>
      <w:lvlJc w:val="right"/>
      <w:pPr>
        <w:ind w:left="6480" w:hanging="360"/>
      </w:pPr>
      <w:rPr>
        <w:rFonts w:ascii="Calibri" w:eastAsia="Calibri" w:hAnsi="Calibri" w:cs="Calibri"/>
        <w:b w:val="0"/>
        <w:i w:val="0"/>
        <w:smallCaps w:val="0"/>
        <w:strike w:val="0"/>
        <w:color w:val="233A44"/>
        <w:sz w:val="22"/>
        <w:szCs w:val="22"/>
        <w:u w:val="none"/>
        <w:shd w:val="clear" w:color="auto" w:fill="auto"/>
        <w:vertAlign w:val="baseline"/>
      </w:rPr>
    </w:lvl>
  </w:abstractNum>
  <w:abstractNum w:abstractNumId="16" w15:restartNumberingAfterBreak="0">
    <w:nsid w:val="47CD3D94"/>
    <w:multiLevelType w:val="multilevel"/>
    <w:tmpl w:val="39C0C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C830FF2"/>
    <w:multiLevelType w:val="hybridMultilevel"/>
    <w:tmpl w:val="731ED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756D65"/>
    <w:multiLevelType w:val="hybridMultilevel"/>
    <w:tmpl w:val="118801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50841B41"/>
    <w:multiLevelType w:val="hybridMultilevel"/>
    <w:tmpl w:val="6192A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5CA6599"/>
    <w:multiLevelType w:val="multilevel"/>
    <w:tmpl w:val="F700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FB181A"/>
    <w:multiLevelType w:val="hybridMultilevel"/>
    <w:tmpl w:val="8B3AD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64062C0"/>
    <w:multiLevelType w:val="multilevel"/>
    <w:tmpl w:val="B226E6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color w:val="000000" w:themeColor="text1"/>
      </w:rPr>
    </w:lvl>
    <w:lvl w:ilvl="2">
      <w:start w:val="1"/>
      <w:numFmt w:val="decimal"/>
      <w:isLgl/>
      <w:lvlText w:val="%1.%2.%3."/>
      <w:lvlJc w:val="left"/>
      <w:pPr>
        <w:ind w:left="1800" w:hanging="720"/>
      </w:pPr>
      <w:rPr>
        <w:rFonts w:hint="default"/>
        <w:b/>
        <w:color w:val="000000" w:themeColor="text1"/>
      </w:rPr>
    </w:lvl>
    <w:lvl w:ilvl="3">
      <w:start w:val="1"/>
      <w:numFmt w:val="decimal"/>
      <w:isLgl/>
      <w:lvlText w:val="%1.%2.%3.%4."/>
      <w:lvlJc w:val="left"/>
      <w:pPr>
        <w:ind w:left="2160" w:hanging="720"/>
      </w:pPr>
      <w:rPr>
        <w:rFonts w:hint="default"/>
        <w:b/>
        <w:color w:val="000000" w:themeColor="text1"/>
      </w:rPr>
    </w:lvl>
    <w:lvl w:ilvl="4">
      <w:start w:val="1"/>
      <w:numFmt w:val="decimal"/>
      <w:isLgl/>
      <w:lvlText w:val="%1.%2.%3.%4.%5."/>
      <w:lvlJc w:val="left"/>
      <w:pPr>
        <w:ind w:left="2880" w:hanging="1080"/>
      </w:pPr>
      <w:rPr>
        <w:rFonts w:hint="default"/>
        <w:b/>
        <w:color w:val="000000" w:themeColor="text1"/>
      </w:rPr>
    </w:lvl>
    <w:lvl w:ilvl="5">
      <w:start w:val="1"/>
      <w:numFmt w:val="decimal"/>
      <w:isLgl/>
      <w:lvlText w:val="%1.%2.%3.%4.%5.%6."/>
      <w:lvlJc w:val="left"/>
      <w:pPr>
        <w:ind w:left="3240" w:hanging="1080"/>
      </w:pPr>
      <w:rPr>
        <w:rFonts w:hint="default"/>
        <w:b/>
        <w:color w:val="000000" w:themeColor="text1"/>
      </w:rPr>
    </w:lvl>
    <w:lvl w:ilvl="6">
      <w:start w:val="1"/>
      <w:numFmt w:val="decimal"/>
      <w:isLgl/>
      <w:lvlText w:val="%1.%2.%3.%4.%5.%6.%7."/>
      <w:lvlJc w:val="left"/>
      <w:pPr>
        <w:ind w:left="3960" w:hanging="1440"/>
      </w:pPr>
      <w:rPr>
        <w:rFonts w:hint="default"/>
        <w:b/>
        <w:color w:val="000000" w:themeColor="text1"/>
      </w:rPr>
    </w:lvl>
    <w:lvl w:ilvl="7">
      <w:start w:val="1"/>
      <w:numFmt w:val="decimal"/>
      <w:isLgl/>
      <w:lvlText w:val="%1.%2.%3.%4.%5.%6.%7.%8."/>
      <w:lvlJc w:val="left"/>
      <w:pPr>
        <w:ind w:left="4320" w:hanging="1440"/>
      </w:pPr>
      <w:rPr>
        <w:rFonts w:hint="default"/>
        <w:b/>
        <w:color w:val="000000" w:themeColor="text1"/>
      </w:rPr>
    </w:lvl>
    <w:lvl w:ilvl="8">
      <w:start w:val="1"/>
      <w:numFmt w:val="decimal"/>
      <w:isLgl/>
      <w:lvlText w:val="%1.%2.%3.%4.%5.%6.%7.%8.%9."/>
      <w:lvlJc w:val="left"/>
      <w:pPr>
        <w:ind w:left="5040" w:hanging="1800"/>
      </w:pPr>
      <w:rPr>
        <w:rFonts w:hint="default"/>
        <w:b/>
        <w:color w:val="000000" w:themeColor="text1"/>
      </w:rPr>
    </w:lvl>
  </w:abstractNum>
  <w:abstractNum w:abstractNumId="23" w15:restartNumberingAfterBreak="0">
    <w:nsid w:val="6BBD0333"/>
    <w:multiLevelType w:val="multilevel"/>
    <w:tmpl w:val="C15210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F665B30"/>
    <w:multiLevelType w:val="hybridMultilevel"/>
    <w:tmpl w:val="13F04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86E668E"/>
    <w:multiLevelType w:val="multilevel"/>
    <w:tmpl w:val="3BC2CCB6"/>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DCD0616"/>
    <w:multiLevelType w:val="multilevel"/>
    <w:tmpl w:val="1F546368"/>
    <w:lvl w:ilvl="0">
      <w:start w:val="1"/>
      <w:numFmt w:val="decimal"/>
      <w:lvlText w:val="%1."/>
      <w:lvlJc w:val="left"/>
      <w:pPr>
        <w:ind w:left="720" w:hanging="360"/>
      </w:pPr>
      <w:rPr>
        <w:rFonts w:hint="default"/>
      </w:rPr>
    </w:lvl>
    <w:lvl w:ilvl="1">
      <w:start w:val="6"/>
      <w:numFmt w:val="decimalZero"/>
      <w:isLgl/>
      <w:lvlText w:val="%1.%2"/>
      <w:lvlJc w:val="left"/>
      <w:pPr>
        <w:ind w:left="1380" w:hanging="1020"/>
      </w:pPr>
      <w:rPr>
        <w:rFonts w:hint="default"/>
      </w:rPr>
    </w:lvl>
    <w:lvl w:ilvl="2">
      <w:start w:val="2020"/>
      <w:numFmt w:val="decimal"/>
      <w:isLgl/>
      <w:lvlText w:val="%1.%2.%3"/>
      <w:lvlJc w:val="left"/>
      <w:pPr>
        <w:ind w:left="1380" w:hanging="1020"/>
      </w:pPr>
      <w:rPr>
        <w:rFonts w:hint="default"/>
      </w:rPr>
    </w:lvl>
    <w:lvl w:ilvl="3">
      <w:start w:val="1"/>
      <w:numFmt w:val="decimal"/>
      <w:isLgl/>
      <w:lvlText w:val="%1.%2.%3.%4"/>
      <w:lvlJc w:val="left"/>
      <w:pPr>
        <w:ind w:left="1380" w:hanging="10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20"/>
  </w:num>
  <w:num w:numId="3">
    <w:abstractNumId w:val="0"/>
  </w:num>
  <w:num w:numId="4">
    <w:abstractNumId w:val="13"/>
  </w:num>
  <w:num w:numId="5">
    <w:abstractNumId w:val="9"/>
  </w:num>
  <w:num w:numId="6">
    <w:abstractNumId w:val="24"/>
  </w:num>
  <w:num w:numId="7">
    <w:abstractNumId w:val="17"/>
  </w:num>
  <w:num w:numId="8">
    <w:abstractNumId w:val="18"/>
  </w:num>
  <w:num w:numId="9">
    <w:abstractNumId w:val="6"/>
  </w:num>
  <w:num w:numId="10">
    <w:abstractNumId w:val="26"/>
  </w:num>
  <w:num w:numId="11">
    <w:abstractNumId w:val="3"/>
  </w:num>
  <w:num w:numId="12">
    <w:abstractNumId w:val="15"/>
  </w:num>
  <w:num w:numId="13">
    <w:abstractNumId w:val="23"/>
  </w:num>
  <w:num w:numId="14">
    <w:abstractNumId w:val="14"/>
  </w:num>
  <w:num w:numId="15">
    <w:abstractNumId w:val="10"/>
  </w:num>
  <w:num w:numId="16">
    <w:abstractNumId w:val="21"/>
  </w:num>
  <w:num w:numId="17">
    <w:abstractNumId w:val="2"/>
  </w:num>
  <w:num w:numId="18">
    <w:abstractNumId w:val="4"/>
  </w:num>
  <w:num w:numId="19">
    <w:abstractNumId w:val="8"/>
  </w:num>
  <w:num w:numId="20">
    <w:abstractNumId w:val="5"/>
  </w:num>
  <w:num w:numId="21">
    <w:abstractNumId w:val="7"/>
  </w:num>
  <w:num w:numId="22">
    <w:abstractNumId w:val="16"/>
  </w:num>
  <w:num w:numId="23">
    <w:abstractNumId w:val="11"/>
  </w:num>
  <w:num w:numId="24">
    <w:abstractNumId w:val="25"/>
  </w:num>
  <w:num w:numId="25">
    <w:abstractNumId w:val="1"/>
  </w:num>
  <w:num w:numId="26">
    <w:abstractNumId w:val="1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C4"/>
    <w:rsid w:val="00023F00"/>
    <w:rsid w:val="0003057A"/>
    <w:rsid w:val="000433AF"/>
    <w:rsid w:val="000525B6"/>
    <w:rsid w:val="00081337"/>
    <w:rsid w:val="00084ACB"/>
    <w:rsid w:val="00097C4C"/>
    <w:rsid w:val="000A5CE4"/>
    <w:rsid w:val="000E2DEF"/>
    <w:rsid w:val="000F60BE"/>
    <w:rsid w:val="00113E51"/>
    <w:rsid w:val="00116FF4"/>
    <w:rsid w:val="00143AB2"/>
    <w:rsid w:val="00167503"/>
    <w:rsid w:val="00190250"/>
    <w:rsid w:val="001A0683"/>
    <w:rsid w:val="001A3AFD"/>
    <w:rsid w:val="001C78F0"/>
    <w:rsid w:val="001E4753"/>
    <w:rsid w:val="0020075E"/>
    <w:rsid w:val="00200FD5"/>
    <w:rsid w:val="0021050B"/>
    <w:rsid w:val="00210D39"/>
    <w:rsid w:val="00224CDB"/>
    <w:rsid w:val="002278DF"/>
    <w:rsid w:val="00234471"/>
    <w:rsid w:val="00235992"/>
    <w:rsid w:val="00244F27"/>
    <w:rsid w:val="00262785"/>
    <w:rsid w:val="0028380A"/>
    <w:rsid w:val="002A01F4"/>
    <w:rsid w:val="002C4059"/>
    <w:rsid w:val="002C7398"/>
    <w:rsid w:val="00327F95"/>
    <w:rsid w:val="00340CB1"/>
    <w:rsid w:val="00342BF3"/>
    <w:rsid w:val="003504F2"/>
    <w:rsid w:val="00372DF1"/>
    <w:rsid w:val="00377F20"/>
    <w:rsid w:val="0039044E"/>
    <w:rsid w:val="00396090"/>
    <w:rsid w:val="00397E00"/>
    <w:rsid w:val="003A199F"/>
    <w:rsid w:val="003B0EE7"/>
    <w:rsid w:val="003B2923"/>
    <w:rsid w:val="003D0C8A"/>
    <w:rsid w:val="003E3AF2"/>
    <w:rsid w:val="003E4968"/>
    <w:rsid w:val="00404355"/>
    <w:rsid w:val="0041387A"/>
    <w:rsid w:val="0041465E"/>
    <w:rsid w:val="00415A78"/>
    <w:rsid w:val="00433ACF"/>
    <w:rsid w:val="004346F3"/>
    <w:rsid w:val="004507FC"/>
    <w:rsid w:val="00453D92"/>
    <w:rsid w:val="0046245C"/>
    <w:rsid w:val="00490576"/>
    <w:rsid w:val="00492820"/>
    <w:rsid w:val="00492DF7"/>
    <w:rsid w:val="004A472B"/>
    <w:rsid w:val="004B7365"/>
    <w:rsid w:val="004C32A0"/>
    <w:rsid w:val="004D6FB5"/>
    <w:rsid w:val="004F31CF"/>
    <w:rsid w:val="00511D66"/>
    <w:rsid w:val="0051445A"/>
    <w:rsid w:val="00530650"/>
    <w:rsid w:val="005366C7"/>
    <w:rsid w:val="00550143"/>
    <w:rsid w:val="005518CC"/>
    <w:rsid w:val="005847B5"/>
    <w:rsid w:val="00593DBA"/>
    <w:rsid w:val="0059463C"/>
    <w:rsid w:val="005F23B4"/>
    <w:rsid w:val="005F2C9A"/>
    <w:rsid w:val="005F4A18"/>
    <w:rsid w:val="00602813"/>
    <w:rsid w:val="00607910"/>
    <w:rsid w:val="006116E3"/>
    <w:rsid w:val="00611916"/>
    <w:rsid w:val="006136AF"/>
    <w:rsid w:val="00633866"/>
    <w:rsid w:val="00640083"/>
    <w:rsid w:val="006555A9"/>
    <w:rsid w:val="006656CC"/>
    <w:rsid w:val="00675C91"/>
    <w:rsid w:val="006D17B6"/>
    <w:rsid w:val="006E6DFC"/>
    <w:rsid w:val="00702BD3"/>
    <w:rsid w:val="0071033E"/>
    <w:rsid w:val="00713594"/>
    <w:rsid w:val="007274E5"/>
    <w:rsid w:val="007415C8"/>
    <w:rsid w:val="00755DF4"/>
    <w:rsid w:val="00756D4E"/>
    <w:rsid w:val="00777924"/>
    <w:rsid w:val="007855A6"/>
    <w:rsid w:val="007910F4"/>
    <w:rsid w:val="007B43EB"/>
    <w:rsid w:val="007C20F9"/>
    <w:rsid w:val="008348BD"/>
    <w:rsid w:val="0085081F"/>
    <w:rsid w:val="00864053"/>
    <w:rsid w:val="00867A1A"/>
    <w:rsid w:val="0087155E"/>
    <w:rsid w:val="00871957"/>
    <w:rsid w:val="00876538"/>
    <w:rsid w:val="00883273"/>
    <w:rsid w:val="00886644"/>
    <w:rsid w:val="00896F8C"/>
    <w:rsid w:val="00897FC0"/>
    <w:rsid w:val="008A761F"/>
    <w:rsid w:val="008B0B3A"/>
    <w:rsid w:val="008B782A"/>
    <w:rsid w:val="008C6F49"/>
    <w:rsid w:val="008E4AEC"/>
    <w:rsid w:val="008F23DD"/>
    <w:rsid w:val="00901720"/>
    <w:rsid w:val="00955AF8"/>
    <w:rsid w:val="00957B1E"/>
    <w:rsid w:val="00967DDF"/>
    <w:rsid w:val="009813ED"/>
    <w:rsid w:val="00991E37"/>
    <w:rsid w:val="00995379"/>
    <w:rsid w:val="009B5F11"/>
    <w:rsid w:val="009C7AD0"/>
    <w:rsid w:val="009D4AD1"/>
    <w:rsid w:val="00A10646"/>
    <w:rsid w:val="00A25E73"/>
    <w:rsid w:val="00A43058"/>
    <w:rsid w:val="00A76256"/>
    <w:rsid w:val="00A810FE"/>
    <w:rsid w:val="00A8385C"/>
    <w:rsid w:val="00A87FE9"/>
    <w:rsid w:val="00A924C5"/>
    <w:rsid w:val="00A9555C"/>
    <w:rsid w:val="00AA12A5"/>
    <w:rsid w:val="00AA633D"/>
    <w:rsid w:val="00AB1C59"/>
    <w:rsid w:val="00AB1E02"/>
    <w:rsid w:val="00AC5E64"/>
    <w:rsid w:val="00AD43F9"/>
    <w:rsid w:val="00AD710D"/>
    <w:rsid w:val="00AD72C4"/>
    <w:rsid w:val="00AE200B"/>
    <w:rsid w:val="00B11069"/>
    <w:rsid w:val="00B31D66"/>
    <w:rsid w:val="00B72CAF"/>
    <w:rsid w:val="00B865F7"/>
    <w:rsid w:val="00BB30B2"/>
    <w:rsid w:val="00BD58A9"/>
    <w:rsid w:val="00BE7CD8"/>
    <w:rsid w:val="00BE7D78"/>
    <w:rsid w:val="00BF44B5"/>
    <w:rsid w:val="00BF6135"/>
    <w:rsid w:val="00BF662E"/>
    <w:rsid w:val="00C05004"/>
    <w:rsid w:val="00C0534F"/>
    <w:rsid w:val="00C0798A"/>
    <w:rsid w:val="00C241BC"/>
    <w:rsid w:val="00C53DB1"/>
    <w:rsid w:val="00CA0072"/>
    <w:rsid w:val="00CA4F60"/>
    <w:rsid w:val="00CA55C5"/>
    <w:rsid w:val="00CB65C4"/>
    <w:rsid w:val="00CB7079"/>
    <w:rsid w:val="00CD2FD9"/>
    <w:rsid w:val="00CE34ED"/>
    <w:rsid w:val="00CF1CC8"/>
    <w:rsid w:val="00CF7185"/>
    <w:rsid w:val="00CF744E"/>
    <w:rsid w:val="00D106D6"/>
    <w:rsid w:val="00D272B2"/>
    <w:rsid w:val="00D31D3E"/>
    <w:rsid w:val="00D329F1"/>
    <w:rsid w:val="00D82F5D"/>
    <w:rsid w:val="00D83408"/>
    <w:rsid w:val="00DA3B41"/>
    <w:rsid w:val="00DA60E8"/>
    <w:rsid w:val="00DD5D45"/>
    <w:rsid w:val="00DE59A7"/>
    <w:rsid w:val="00DE6176"/>
    <w:rsid w:val="00DF0C19"/>
    <w:rsid w:val="00DF2887"/>
    <w:rsid w:val="00DF5747"/>
    <w:rsid w:val="00E025DB"/>
    <w:rsid w:val="00E07D06"/>
    <w:rsid w:val="00E100B2"/>
    <w:rsid w:val="00E419ED"/>
    <w:rsid w:val="00E42914"/>
    <w:rsid w:val="00E520F1"/>
    <w:rsid w:val="00E5387F"/>
    <w:rsid w:val="00E9551D"/>
    <w:rsid w:val="00EB36A0"/>
    <w:rsid w:val="00EC0A3A"/>
    <w:rsid w:val="00EE0E26"/>
    <w:rsid w:val="00EE2002"/>
    <w:rsid w:val="00F35B90"/>
    <w:rsid w:val="00F46692"/>
    <w:rsid w:val="00F540A6"/>
    <w:rsid w:val="00F54C37"/>
    <w:rsid w:val="00F93DF7"/>
    <w:rsid w:val="00F950CA"/>
    <w:rsid w:val="00FB7677"/>
    <w:rsid w:val="00FC1B63"/>
    <w:rsid w:val="00FF3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77487"/>
  <w15:docId w15:val="{8AE56E27-F65F-471D-AC05-23E81075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D72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AD43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116F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398"/>
    <w:pPr>
      <w:ind w:left="720"/>
      <w:contextualSpacing/>
    </w:pPr>
  </w:style>
  <w:style w:type="character" w:styleId="a4">
    <w:name w:val="Hyperlink"/>
    <w:basedOn w:val="a0"/>
    <w:uiPriority w:val="99"/>
    <w:unhideWhenUsed/>
    <w:rsid w:val="003D0C8A"/>
    <w:rPr>
      <w:color w:val="0563C1" w:themeColor="hyperlink"/>
      <w:u w:val="single"/>
    </w:rPr>
  </w:style>
  <w:style w:type="character" w:customStyle="1" w:styleId="10">
    <w:name w:val="Заголовок 1 Знак"/>
    <w:basedOn w:val="a0"/>
    <w:link w:val="1"/>
    <w:uiPriority w:val="9"/>
    <w:rsid w:val="00AD72C4"/>
    <w:rPr>
      <w:rFonts w:asciiTheme="majorHAnsi" w:eastAsiaTheme="majorEastAsia" w:hAnsiTheme="majorHAnsi" w:cstheme="majorBidi"/>
      <w:color w:val="2F5496" w:themeColor="accent1" w:themeShade="BF"/>
      <w:sz w:val="32"/>
      <w:szCs w:val="32"/>
    </w:rPr>
  </w:style>
  <w:style w:type="character" w:styleId="a5">
    <w:name w:val="annotation reference"/>
    <w:basedOn w:val="a0"/>
    <w:uiPriority w:val="99"/>
    <w:semiHidden/>
    <w:unhideWhenUsed/>
    <w:rsid w:val="0041387A"/>
    <w:rPr>
      <w:sz w:val="16"/>
      <w:szCs w:val="16"/>
    </w:rPr>
  </w:style>
  <w:style w:type="paragraph" w:styleId="a6">
    <w:name w:val="annotation text"/>
    <w:basedOn w:val="a"/>
    <w:link w:val="a7"/>
    <w:uiPriority w:val="99"/>
    <w:semiHidden/>
    <w:unhideWhenUsed/>
    <w:rsid w:val="0041387A"/>
    <w:pPr>
      <w:spacing w:line="240" w:lineRule="auto"/>
    </w:pPr>
    <w:rPr>
      <w:sz w:val="20"/>
      <w:szCs w:val="20"/>
    </w:rPr>
  </w:style>
  <w:style w:type="character" w:customStyle="1" w:styleId="a7">
    <w:name w:val="Текст примечания Знак"/>
    <w:basedOn w:val="a0"/>
    <w:link w:val="a6"/>
    <w:uiPriority w:val="99"/>
    <w:semiHidden/>
    <w:rsid w:val="0041387A"/>
    <w:rPr>
      <w:sz w:val="20"/>
      <w:szCs w:val="20"/>
    </w:rPr>
  </w:style>
  <w:style w:type="paragraph" w:styleId="a8">
    <w:name w:val="annotation subject"/>
    <w:basedOn w:val="a6"/>
    <w:next w:val="a6"/>
    <w:link w:val="a9"/>
    <w:uiPriority w:val="99"/>
    <w:semiHidden/>
    <w:unhideWhenUsed/>
    <w:rsid w:val="0041387A"/>
    <w:rPr>
      <w:b/>
      <w:bCs/>
    </w:rPr>
  </w:style>
  <w:style w:type="character" w:customStyle="1" w:styleId="a9">
    <w:name w:val="Тема примечания Знак"/>
    <w:basedOn w:val="a7"/>
    <w:link w:val="a8"/>
    <w:uiPriority w:val="99"/>
    <w:semiHidden/>
    <w:rsid w:val="0041387A"/>
    <w:rPr>
      <w:b/>
      <w:bCs/>
      <w:sz w:val="20"/>
      <w:szCs w:val="20"/>
    </w:rPr>
  </w:style>
  <w:style w:type="paragraph" w:styleId="aa">
    <w:name w:val="Balloon Text"/>
    <w:basedOn w:val="a"/>
    <w:link w:val="ab"/>
    <w:uiPriority w:val="99"/>
    <w:semiHidden/>
    <w:unhideWhenUsed/>
    <w:rsid w:val="0041387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1387A"/>
    <w:rPr>
      <w:rFonts w:ascii="Tahoma" w:hAnsi="Tahoma" w:cs="Tahoma"/>
      <w:sz w:val="16"/>
      <w:szCs w:val="16"/>
    </w:rPr>
  </w:style>
  <w:style w:type="table" w:styleId="ac">
    <w:name w:val="Table Grid"/>
    <w:basedOn w:val="a1"/>
    <w:uiPriority w:val="39"/>
    <w:rsid w:val="00967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116FF4"/>
    <w:rPr>
      <w:rFonts w:asciiTheme="majorHAnsi" w:eastAsiaTheme="majorEastAsia" w:hAnsiTheme="majorHAnsi" w:cstheme="majorBidi"/>
      <w:color w:val="1F3763" w:themeColor="accent1" w:themeShade="7F"/>
      <w:sz w:val="24"/>
      <w:szCs w:val="24"/>
    </w:rPr>
  </w:style>
  <w:style w:type="paragraph" w:styleId="ad">
    <w:name w:val="header"/>
    <w:basedOn w:val="a"/>
    <w:link w:val="ae"/>
    <w:uiPriority w:val="99"/>
    <w:unhideWhenUsed/>
    <w:rsid w:val="0087653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76538"/>
  </w:style>
  <w:style w:type="paragraph" w:styleId="af">
    <w:name w:val="footer"/>
    <w:basedOn w:val="a"/>
    <w:link w:val="af0"/>
    <w:uiPriority w:val="99"/>
    <w:unhideWhenUsed/>
    <w:rsid w:val="0087653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76538"/>
  </w:style>
  <w:style w:type="paragraph" w:styleId="af1">
    <w:name w:val="Normal (Web)"/>
    <w:basedOn w:val="a"/>
    <w:uiPriority w:val="99"/>
    <w:semiHidden/>
    <w:unhideWhenUsed/>
    <w:rsid w:val="00530650"/>
    <w:rPr>
      <w:rFonts w:ascii="Times New Roman" w:hAnsi="Times New Roman" w:cs="Times New Roman"/>
      <w:sz w:val="24"/>
      <w:szCs w:val="24"/>
    </w:rPr>
  </w:style>
  <w:style w:type="paragraph" w:styleId="af2">
    <w:name w:val="TOC Heading"/>
    <w:basedOn w:val="1"/>
    <w:next w:val="a"/>
    <w:uiPriority w:val="39"/>
    <w:unhideWhenUsed/>
    <w:qFormat/>
    <w:rsid w:val="00AD43F9"/>
    <w:pPr>
      <w:outlineLvl w:val="9"/>
    </w:pPr>
    <w:rPr>
      <w:lang w:eastAsia="ru-RU"/>
    </w:rPr>
  </w:style>
  <w:style w:type="paragraph" w:styleId="21">
    <w:name w:val="toc 2"/>
    <w:basedOn w:val="a"/>
    <w:next w:val="a"/>
    <w:autoRedefine/>
    <w:uiPriority w:val="39"/>
    <w:unhideWhenUsed/>
    <w:rsid w:val="00AD43F9"/>
    <w:pPr>
      <w:spacing w:after="100"/>
      <w:ind w:left="220"/>
    </w:pPr>
    <w:rPr>
      <w:rFonts w:eastAsiaTheme="minorEastAsia" w:cs="Times New Roman"/>
      <w:lang w:eastAsia="ru-RU"/>
    </w:rPr>
  </w:style>
  <w:style w:type="paragraph" w:styleId="11">
    <w:name w:val="toc 1"/>
    <w:basedOn w:val="a"/>
    <w:next w:val="a"/>
    <w:autoRedefine/>
    <w:uiPriority w:val="39"/>
    <w:unhideWhenUsed/>
    <w:rsid w:val="00AD43F9"/>
    <w:pPr>
      <w:spacing w:after="100"/>
    </w:pPr>
    <w:rPr>
      <w:rFonts w:eastAsiaTheme="minorEastAsia" w:cs="Times New Roman"/>
      <w:lang w:eastAsia="ru-RU"/>
    </w:rPr>
  </w:style>
  <w:style w:type="paragraph" w:styleId="31">
    <w:name w:val="toc 3"/>
    <w:basedOn w:val="a"/>
    <w:next w:val="a"/>
    <w:autoRedefine/>
    <w:uiPriority w:val="39"/>
    <w:unhideWhenUsed/>
    <w:rsid w:val="00AD43F9"/>
    <w:pPr>
      <w:spacing w:after="100"/>
      <w:ind w:left="440"/>
    </w:pPr>
    <w:rPr>
      <w:rFonts w:eastAsiaTheme="minorEastAsia" w:cs="Times New Roman"/>
      <w:lang w:eastAsia="ru-RU"/>
    </w:rPr>
  </w:style>
  <w:style w:type="character" w:customStyle="1" w:styleId="20">
    <w:name w:val="Заголовок 2 Знак"/>
    <w:basedOn w:val="a0"/>
    <w:link w:val="2"/>
    <w:uiPriority w:val="9"/>
    <w:rsid w:val="00AD43F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325089">
      <w:bodyDiv w:val="1"/>
      <w:marLeft w:val="0"/>
      <w:marRight w:val="0"/>
      <w:marTop w:val="0"/>
      <w:marBottom w:val="0"/>
      <w:divBdr>
        <w:top w:val="none" w:sz="0" w:space="0" w:color="auto"/>
        <w:left w:val="none" w:sz="0" w:space="0" w:color="auto"/>
        <w:bottom w:val="none" w:sz="0" w:space="0" w:color="auto"/>
        <w:right w:val="none" w:sz="0" w:space="0" w:color="auto"/>
      </w:divBdr>
      <w:divsChild>
        <w:div w:id="1025208999">
          <w:marLeft w:val="0"/>
          <w:marRight w:val="0"/>
          <w:marTop w:val="0"/>
          <w:marBottom w:val="0"/>
          <w:divBdr>
            <w:top w:val="none" w:sz="0" w:space="0" w:color="auto"/>
            <w:left w:val="none" w:sz="0" w:space="0" w:color="auto"/>
            <w:bottom w:val="none" w:sz="0" w:space="0" w:color="auto"/>
            <w:right w:val="none" w:sz="0" w:space="0" w:color="auto"/>
          </w:divBdr>
          <w:divsChild>
            <w:div w:id="68505140">
              <w:marLeft w:val="0"/>
              <w:marRight w:val="0"/>
              <w:marTop w:val="100"/>
              <w:marBottom w:val="100"/>
              <w:divBdr>
                <w:top w:val="none" w:sz="0" w:space="0" w:color="auto"/>
                <w:left w:val="none" w:sz="0" w:space="0" w:color="auto"/>
                <w:bottom w:val="none" w:sz="0" w:space="0" w:color="auto"/>
                <w:right w:val="none" w:sz="0" w:space="0" w:color="auto"/>
              </w:divBdr>
            </w:div>
          </w:divsChild>
        </w:div>
        <w:div w:id="1251888914">
          <w:marLeft w:val="0"/>
          <w:marRight w:val="0"/>
          <w:marTop w:val="0"/>
          <w:marBottom w:val="0"/>
          <w:divBdr>
            <w:top w:val="none" w:sz="0" w:space="0" w:color="auto"/>
            <w:left w:val="none" w:sz="0" w:space="0" w:color="auto"/>
            <w:bottom w:val="none" w:sz="0" w:space="0" w:color="auto"/>
            <w:right w:val="none" w:sz="0" w:space="0" w:color="auto"/>
          </w:divBdr>
          <w:divsChild>
            <w:div w:id="40634091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19908406">
      <w:bodyDiv w:val="1"/>
      <w:marLeft w:val="0"/>
      <w:marRight w:val="0"/>
      <w:marTop w:val="0"/>
      <w:marBottom w:val="0"/>
      <w:divBdr>
        <w:top w:val="none" w:sz="0" w:space="0" w:color="auto"/>
        <w:left w:val="none" w:sz="0" w:space="0" w:color="auto"/>
        <w:bottom w:val="none" w:sz="0" w:space="0" w:color="auto"/>
        <w:right w:val="none" w:sz="0" w:space="0" w:color="auto"/>
      </w:divBdr>
      <w:divsChild>
        <w:div w:id="1341472803">
          <w:marLeft w:val="60"/>
          <w:marRight w:val="60"/>
          <w:marTop w:val="100"/>
          <w:marBottom w:val="100"/>
          <w:divBdr>
            <w:top w:val="none" w:sz="0" w:space="0" w:color="auto"/>
            <w:left w:val="none" w:sz="0" w:space="0" w:color="auto"/>
            <w:bottom w:val="none" w:sz="0" w:space="0" w:color="auto"/>
            <w:right w:val="none" w:sz="0" w:space="0" w:color="auto"/>
          </w:divBdr>
        </w:div>
        <w:div w:id="188184624">
          <w:marLeft w:val="60"/>
          <w:marRight w:val="60"/>
          <w:marTop w:val="100"/>
          <w:marBottom w:val="100"/>
          <w:divBdr>
            <w:top w:val="none" w:sz="0" w:space="0" w:color="auto"/>
            <w:left w:val="none" w:sz="0" w:space="0" w:color="auto"/>
            <w:bottom w:val="none" w:sz="0" w:space="0" w:color="auto"/>
            <w:right w:val="none" w:sz="0" w:space="0" w:color="auto"/>
          </w:divBdr>
        </w:div>
      </w:divsChild>
    </w:div>
    <w:div w:id="521285889">
      <w:bodyDiv w:val="1"/>
      <w:marLeft w:val="0"/>
      <w:marRight w:val="0"/>
      <w:marTop w:val="0"/>
      <w:marBottom w:val="0"/>
      <w:divBdr>
        <w:top w:val="none" w:sz="0" w:space="0" w:color="auto"/>
        <w:left w:val="none" w:sz="0" w:space="0" w:color="auto"/>
        <w:bottom w:val="none" w:sz="0" w:space="0" w:color="auto"/>
        <w:right w:val="none" w:sz="0" w:space="0" w:color="auto"/>
      </w:divBdr>
    </w:div>
    <w:div w:id="687367476">
      <w:bodyDiv w:val="1"/>
      <w:marLeft w:val="0"/>
      <w:marRight w:val="0"/>
      <w:marTop w:val="0"/>
      <w:marBottom w:val="0"/>
      <w:divBdr>
        <w:top w:val="none" w:sz="0" w:space="0" w:color="auto"/>
        <w:left w:val="none" w:sz="0" w:space="0" w:color="auto"/>
        <w:bottom w:val="none" w:sz="0" w:space="0" w:color="auto"/>
        <w:right w:val="none" w:sz="0" w:space="0" w:color="auto"/>
      </w:divBdr>
    </w:div>
    <w:div w:id="1073427415">
      <w:bodyDiv w:val="1"/>
      <w:marLeft w:val="0"/>
      <w:marRight w:val="0"/>
      <w:marTop w:val="0"/>
      <w:marBottom w:val="0"/>
      <w:divBdr>
        <w:top w:val="none" w:sz="0" w:space="0" w:color="auto"/>
        <w:left w:val="none" w:sz="0" w:space="0" w:color="auto"/>
        <w:bottom w:val="none" w:sz="0" w:space="0" w:color="auto"/>
        <w:right w:val="none" w:sz="0" w:space="0" w:color="auto"/>
      </w:divBdr>
    </w:div>
    <w:div w:id="1832524020">
      <w:bodyDiv w:val="1"/>
      <w:marLeft w:val="0"/>
      <w:marRight w:val="0"/>
      <w:marTop w:val="0"/>
      <w:marBottom w:val="0"/>
      <w:divBdr>
        <w:top w:val="none" w:sz="0" w:space="0" w:color="auto"/>
        <w:left w:val="none" w:sz="0" w:space="0" w:color="auto"/>
        <w:bottom w:val="none" w:sz="0" w:space="0" w:color="auto"/>
        <w:right w:val="none" w:sz="0" w:space="0" w:color="auto"/>
      </w:divBdr>
    </w:div>
    <w:div w:id="1878852847">
      <w:bodyDiv w:val="1"/>
      <w:marLeft w:val="0"/>
      <w:marRight w:val="0"/>
      <w:marTop w:val="0"/>
      <w:marBottom w:val="0"/>
      <w:divBdr>
        <w:top w:val="none" w:sz="0" w:space="0" w:color="auto"/>
        <w:left w:val="none" w:sz="0" w:space="0" w:color="auto"/>
        <w:bottom w:val="none" w:sz="0" w:space="0" w:color="auto"/>
        <w:right w:val="none" w:sz="0" w:space="0" w:color="auto"/>
      </w:divBdr>
    </w:div>
    <w:div w:id="20045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C9BDE-1071-4DE2-845F-F481EF1A1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32</Pages>
  <Words>4724</Words>
  <Characters>26933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Влада</dc:creator>
  <cp:lastModifiedBy>Влада</cp:lastModifiedBy>
  <cp:revision>12</cp:revision>
  <dcterms:created xsi:type="dcterms:W3CDTF">2021-05-13T06:43:00Z</dcterms:created>
  <dcterms:modified xsi:type="dcterms:W3CDTF">2021-05-13T07:16:00Z</dcterms:modified>
</cp:coreProperties>
</file>