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8B" w:rsidRPr="00AF14A1" w:rsidRDefault="00EE728B" w:rsidP="00353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728B" w:rsidRPr="00AF14A1" w:rsidRDefault="00EE728B" w:rsidP="00353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«ОМСКИЙ ГОСУДАРСТВЕННЫЙ АГРАРНЫЙ УНИВЕРСИТЕТ ИМЕНИ П.А.СТОЛЫПИНА»</w:t>
      </w:r>
    </w:p>
    <w:p w:rsidR="00EE728B" w:rsidRPr="00AF14A1" w:rsidRDefault="00EE728B" w:rsidP="00AF14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8B" w:rsidRPr="00AF14A1" w:rsidRDefault="00EE728B" w:rsidP="00AF1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8B" w:rsidRPr="00AF14A1" w:rsidRDefault="00EE728B" w:rsidP="0035323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Кафедра агрохимии и почвоведения</w:t>
      </w:r>
    </w:p>
    <w:p w:rsidR="00EE728B" w:rsidRPr="00AF14A1" w:rsidRDefault="00EE728B" w:rsidP="0035323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8B" w:rsidRPr="00AF14A1" w:rsidRDefault="00EE728B" w:rsidP="0035323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DA3D23">
        <w:rPr>
          <w:rFonts w:ascii="Times New Roman" w:hAnsi="Times New Roman" w:cs="Times New Roman"/>
          <w:sz w:val="28"/>
          <w:szCs w:val="28"/>
        </w:rPr>
        <w:t>05.04.06 Экология и природопользование</w:t>
      </w:r>
    </w:p>
    <w:p w:rsidR="00EE728B" w:rsidRPr="00AF14A1" w:rsidRDefault="00EE728B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8B" w:rsidRPr="00AF14A1" w:rsidRDefault="00EE728B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8B" w:rsidRPr="00AF14A1" w:rsidRDefault="00EE728B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8B" w:rsidRPr="00BC4D3C" w:rsidRDefault="00BC4D3C" w:rsidP="0035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bookmarkStart w:id="0" w:name="_GoBack"/>
      <w:bookmarkEnd w:id="0"/>
    </w:p>
    <w:p w:rsidR="00EE728B" w:rsidRPr="00AF14A1" w:rsidRDefault="00EE728B" w:rsidP="0035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A1">
        <w:rPr>
          <w:rFonts w:ascii="Times New Roman" w:hAnsi="Times New Roman" w:cs="Times New Roman"/>
          <w:b/>
          <w:sz w:val="28"/>
          <w:szCs w:val="28"/>
        </w:rPr>
        <w:t>ПО ТЕМЕ «АНАЛИЗ КАЧЕСТВА ПИТЬЕВОЙ ВОДЫ»</w:t>
      </w:r>
    </w:p>
    <w:p w:rsidR="00EE728B" w:rsidRPr="00AF14A1" w:rsidRDefault="00EE728B" w:rsidP="00353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По дисциплине: «Инструментальные методы исследования объектов окружающей среды»</w:t>
      </w:r>
    </w:p>
    <w:p w:rsidR="00EE728B" w:rsidRDefault="00EE728B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58" w:rsidRDefault="00534658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58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491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234 группы</w:t>
      </w:r>
    </w:p>
    <w:p w:rsidR="00534658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агрохимии, почвоведения, </w:t>
      </w:r>
    </w:p>
    <w:p w:rsidR="00534658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</w:t>
      </w:r>
    </w:p>
    <w:p w:rsidR="00534658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Ражев Д.А.</w:t>
      </w:r>
    </w:p>
    <w:p w:rsidR="00534658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 кандидат с/х наук, доцент</w:t>
      </w:r>
    </w:p>
    <w:p w:rsidR="00534658" w:rsidRDefault="00534658" w:rsidP="0053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Н.К.</w:t>
      </w:r>
    </w:p>
    <w:p w:rsidR="00DA3D23" w:rsidRDefault="00DA3D23" w:rsidP="00353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58" w:rsidRDefault="00534658" w:rsidP="00353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8B" w:rsidRPr="00885491" w:rsidRDefault="00EE728B" w:rsidP="008854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Омск 20</w:t>
      </w:r>
      <w:r w:rsidR="00885491" w:rsidRPr="00885491">
        <w:rPr>
          <w:rFonts w:ascii="Times New Roman" w:hAnsi="Times New Roman" w:cs="Times New Roman"/>
          <w:sz w:val="28"/>
          <w:szCs w:val="28"/>
        </w:rPr>
        <w:t>2</w:t>
      </w:r>
      <w:r w:rsidR="00BC7FB5" w:rsidRPr="00AF14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6876CD" wp14:editId="4AA26692">
                <wp:simplePos x="0" y="0"/>
                <wp:positionH relativeFrom="column">
                  <wp:posOffset>5767070</wp:posOffset>
                </wp:positionH>
                <wp:positionV relativeFrom="paragraph">
                  <wp:posOffset>304165</wp:posOffset>
                </wp:positionV>
                <wp:extent cx="339725" cy="318770"/>
                <wp:effectExtent l="0" t="0" r="2222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80F0D36" id="Прямоугольник 1" o:spid="_x0000_s1026" style="position:absolute;margin-left:454.1pt;margin-top:23.95pt;width:26.75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" fillcolor="white [3212]" strokecolor="white [3212]" strokeweight="2pt"/>
            </w:pict>
          </mc:Fallback>
        </mc:AlternateContent>
      </w:r>
      <w:r w:rsidR="00CB0C83">
        <w:rPr>
          <w:rFonts w:ascii="Times New Roman" w:hAnsi="Times New Roman" w:cs="Times New Roman"/>
          <w:sz w:val="28"/>
          <w:szCs w:val="28"/>
        </w:rPr>
        <w:t>1</w:t>
      </w:r>
    </w:p>
    <w:p w:rsidR="009B5C1E" w:rsidRPr="00AF14A1" w:rsidRDefault="00F10278" w:rsidP="008854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9616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43B4" w:rsidRDefault="00B543B4">
          <w:pPr>
            <w:pStyle w:val="af4"/>
          </w:pPr>
        </w:p>
        <w:p w:rsidR="002C6BF4" w:rsidRPr="002C6BF4" w:rsidRDefault="00B543B4" w:rsidP="002C6BF4">
          <w:pPr>
            <w:pStyle w:val="1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2C6BF4">
            <w:fldChar w:fldCharType="begin"/>
          </w:r>
          <w:r w:rsidRPr="002C6BF4">
            <w:instrText xml:space="preserve"> TOC \o "1-3" \h \z \u </w:instrText>
          </w:r>
          <w:r w:rsidRPr="002C6BF4">
            <w:fldChar w:fldCharType="separate"/>
          </w:r>
          <w:hyperlink w:anchor="_Toc70257484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_Toc70257484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1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85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1 Определение органолептических показателей воды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_Toc70257485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86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1.1Определение запаха и вкуса воды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_Toc70257486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87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1.2 Цветность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_Toc70257487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88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1.3 Оценка интенсивности вкуса питьевой воды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_Toc70257488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89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1.4 Мутность воды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_Toc70257489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1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0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 Определение химических показателей воды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_Toc70257490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1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2.1 Общая минерализация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_Toc70257491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2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2.2 Гидрокарбонаты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_Toc70257492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3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2.3 Перманганатная окисляемость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_Toc70257493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4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2.4 Определение нитратов и нитритов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_Toc70257494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5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2.5 Определение аммонийного азота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_Toc70257495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6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2.6 Определение общей жесткости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_Toc70257496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3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7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2.6.1 Определение кальция в воде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_Toc70257497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3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8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2.6.2 Определение магния в воде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_Toc70257498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499" w:history="1">
            <w:r w:rsidR="002C6BF4" w:rsidRPr="002C6BF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2.7 </w:t>
            </w:r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Определение</w:t>
            </w:r>
            <w:r w:rsidR="002C6BF4" w:rsidRPr="002C6BF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хлоридов в воде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_Toc70257499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500" w:history="1">
            <w:r w:rsidR="002C6BF4" w:rsidRPr="002C6BF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2.8 </w:t>
            </w:r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Определение</w:t>
            </w:r>
            <w:r w:rsidR="002C6BF4" w:rsidRPr="002C6BF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сульфатов в воде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_Toc70257500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P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257501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2.9 Определение железа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_Toc70257501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C6BF4" w:rsidRDefault="00945A6C" w:rsidP="002C6BF4">
          <w:pPr>
            <w:pStyle w:val="2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70257502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 xml:space="preserve">2.10 Определение водородного показателя (ед. </w:t>
            </w:r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  <w:lang w:val="en-US"/>
              </w:rPr>
              <w:t>pH</w:t>
            </w:r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)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_Toc70257502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592F" w:rsidRPr="00CD592F" w:rsidRDefault="00CD592F" w:rsidP="00CD592F">
          <w:pPr>
            <w:rPr>
              <w:rFonts w:ascii="Times New Roman" w:hAnsi="Times New Roman" w:cs="Times New Roman"/>
              <w:sz w:val="28"/>
            </w:rPr>
          </w:pPr>
          <w:r>
            <w:t xml:space="preserve">    </w:t>
          </w:r>
          <w:r>
            <w:rPr>
              <w:rFonts w:ascii="Times New Roman" w:hAnsi="Times New Roman" w:cs="Times New Roman"/>
              <w:sz w:val="28"/>
            </w:rPr>
            <w:t>2.11 Определение марганца………………………………………………...…14</w:t>
          </w:r>
        </w:p>
        <w:p w:rsidR="002C6BF4" w:rsidRDefault="00945A6C" w:rsidP="002C6BF4">
          <w:pPr>
            <w:pStyle w:val="11"/>
            <w:tabs>
              <w:tab w:val="right" w:leader="dot" w:pos="9345"/>
            </w:tabs>
            <w:spacing w:after="0" w:line="324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70257503" w:history="1">
            <w:r w:rsidR="002C6BF4" w:rsidRPr="002C6BF4">
              <w:rPr>
                <w:rStyle w:val="ac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_Toc70257503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34658" w:rsidRPr="00534658" w:rsidRDefault="00534658" w:rsidP="00534658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БИБЛИОГРАФИЧЕСКИЙ СПИСОК…………………………………………..17</w:t>
          </w:r>
        </w:p>
        <w:p w:rsidR="002C6BF4" w:rsidRPr="002C6BF4" w:rsidRDefault="00945A6C" w:rsidP="002C6BF4">
          <w:pPr>
            <w:pStyle w:val="11"/>
            <w:tabs>
              <w:tab w:val="right" w:leader="dot" w:pos="9345"/>
            </w:tabs>
            <w:spacing w:after="0" w:line="324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70257504" w:history="1">
            <w:r w:rsidR="00534658">
              <w:rPr>
                <w:rStyle w:val="ac"/>
                <w:rFonts w:ascii="Times New Roman" w:hAnsi="Times New Roman" w:cs="Times New Roman"/>
                <w:noProof/>
                <w:sz w:val="28"/>
              </w:rPr>
              <w:t>ПРИЛОЖЕНИЕ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_Toc70257504 \h </w:instrTex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B4207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2C6BF4" w:rsidRPr="002C6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543B4" w:rsidRDefault="00B543B4">
          <w:r w:rsidRPr="002C6BF4">
            <w:rPr>
              <w:bCs/>
            </w:rPr>
            <w:fldChar w:fldCharType="end"/>
          </w:r>
        </w:p>
      </w:sdtContent>
    </w:sdt>
    <w:p w:rsidR="009B5C1E" w:rsidRDefault="009B5C1E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9E" w:rsidRDefault="002C359E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9E" w:rsidRDefault="002C359E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9E" w:rsidRDefault="002C359E" w:rsidP="00AF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F4" w:rsidRPr="00431346" w:rsidRDefault="00B543B4" w:rsidP="00431346">
      <w:pPr>
        <w:pStyle w:val="1"/>
        <w:jc w:val="center"/>
        <w:rPr>
          <w:sz w:val="28"/>
        </w:rPr>
      </w:pPr>
      <w:bookmarkStart w:id="1" w:name="_Toc70257484"/>
      <w:r w:rsidRPr="002C6BF4">
        <w:rPr>
          <w:sz w:val="28"/>
        </w:rPr>
        <w:lastRenderedPageBreak/>
        <w:t>ВЕДЕНИЕ</w:t>
      </w:r>
      <w:bookmarkEnd w:id="1"/>
    </w:p>
    <w:p w:rsidR="001A052C" w:rsidRDefault="001A052C" w:rsidP="005C4D4D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w"/>
          <w:bCs/>
          <w:sz w:val="28"/>
          <w:szCs w:val="28"/>
        </w:rPr>
        <w:t xml:space="preserve">Вода (оксид водорода) – химическое вещество в виде прозрачной жидкости, не имеющей цвета (в малом объеме), запаха и вкуса (при стандартных условиях). Химическая формула: </w:t>
      </w:r>
      <w:hyperlink r:id="rId9" w:history="1">
        <w:r w:rsidRPr="005C4D4D">
          <w:rPr>
            <w:rStyle w:val="w"/>
            <w:sz w:val="28"/>
            <w:szCs w:val="28"/>
          </w:rPr>
          <w:t>Н</w:t>
        </w:r>
      </w:hyperlink>
      <w:r w:rsidRPr="005C4D4D">
        <w:rPr>
          <w:rStyle w:val="w"/>
          <w:sz w:val="28"/>
          <w:szCs w:val="28"/>
          <w:vertAlign w:val="subscript"/>
        </w:rPr>
        <w:t>2</w:t>
      </w:r>
      <w:hyperlink r:id="rId10" w:history="1">
        <w:r w:rsidRPr="005C4D4D">
          <w:rPr>
            <w:rStyle w:val="w"/>
            <w:sz w:val="28"/>
            <w:szCs w:val="28"/>
          </w:rPr>
          <w:t>O</w:t>
        </w:r>
      </w:hyperlink>
      <w:r w:rsidRPr="005C4D4D">
        <w:rPr>
          <w:sz w:val="28"/>
          <w:szCs w:val="28"/>
        </w:rPr>
        <w:t>. </w:t>
      </w:r>
      <w:r>
        <w:rPr>
          <w:sz w:val="28"/>
          <w:szCs w:val="28"/>
        </w:rPr>
        <w:t>В твердом состоянии называется льдом, снегом или инеем, а в газообразном – водяным паром. Около 71% поверхности Земли покрыто водой.</w:t>
      </w:r>
    </w:p>
    <w:p w:rsidR="001A052C" w:rsidRDefault="001A052C" w:rsidP="005C4D4D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хорошим сильнополярным растворителем. В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услових</w:t>
      </w:r>
      <w:proofErr w:type="spellEnd"/>
      <w:r>
        <w:rPr>
          <w:sz w:val="28"/>
          <w:szCs w:val="28"/>
        </w:rPr>
        <w:t xml:space="preserve"> всегда содержит растворенные вещества (соли, газы).</w:t>
      </w:r>
    </w:p>
    <w:p w:rsidR="001A052C" w:rsidRDefault="001A052C" w:rsidP="005C4D4D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w"/>
          <w:bCs/>
          <w:sz w:val="28"/>
          <w:szCs w:val="28"/>
        </w:rPr>
      </w:pPr>
      <w:r>
        <w:rPr>
          <w:sz w:val="28"/>
          <w:szCs w:val="28"/>
        </w:rPr>
        <w:t>Вода имеет ключевое значение в создании и поддержании жизни на Земле, в химическом строении живых организмов, в формировании климата и погоды. Является важнейшим веществом для всех живых существ на планете.</w:t>
      </w:r>
    </w:p>
    <w:p w:rsidR="0067295C" w:rsidRPr="00AF14A1" w:rsidRDefault="00CD119B" w:rsidP="00DB30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Для </w:t>
      </w:r>
      <w:r w:rsidR="0015342E" w:rsidRPr="00AF14A1">
        <w:rPr>
          <w:rFonts w:ascii="Times New Roman" w:hAnsi="Times New Roman" w:cs="Times New Roman"/>
          <w:sz w:val="28"/>
          <w:szCs w:val="28"/>
        </w:rPr>
        <w:t xml:space="preserve">проведения исследований проба исследуемой воды была отобрана в </w:t>
      </w:r>
      <w:r w:rsidR="00A7082B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A7082B">
        <w:rPr>
          <w:rFonts w:ascii="Times New Roman" w:hAnsi="Times New Roman" w:cs="Times New Roman"/>
          <w:sz w:val="28"/>
          <w:szCs w:val="28"/>
        </w:rPr>
        <w:t>Белогривка</w:t>
      </w:r>
      <w:proofErr w:type="spellEnd"/>
      <w:r w:rsidR="00DB3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82B">
        <w:rPr>
          <w:rFonts w:ascii="Times New Roman" w:hAnsi="Times New Roman" w:cs="Times New Roman"/>
          <w:sz w:val="28"/>
          <w:szCs w:val="28"/>
        </w:rPr>
        <w:t>Большеуковского</w:t>
      </w:r>
      <w:proofErr w:type="spellEnd"/>
      <w:r w:rsidR="00A7082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B3091" w:rsidRPr="00AF14A1">
        <w:rPr>
          <w:rFonts w:ascii="Times New Roman" w:hAnsi="Times New Roman" w:cs="Times New Roman"/>
          <w:sz w:val="28"/>
          <w:szCs w:val="28"/>
        </w:rPr>
        <w:t>Омск</w:t>
      </w:r>
      <w:r w:rsidR="00DB3091">
        <w:rPr>
          <w:rFonts w:ascii="Times New Roman" w:hAnsi="Times New Roman" w:cs="Times New Roman"/>
          <w:sz w:val="28"/>
          <w:szCs w:val="28"/>
        </w:rPr>
        <w:t>ой области</w:t>
      </w:r>
      <w:r w:rsidR="0015342E" w:rsidRPr="00AF14A1">
        <w:rPr>
          <w:rFonts w:ascii="Times New Roman" w:hAnsi="Times New Roman" w:cs="Times New Roman"/>
          <w:sz w:val="28"/>
          <w:szCs w:val="28"/>
        </w:rPr>
        <w:t>. Источником был – водопровод</w:t>
      </w:r>
      <w:r w:rsidR="00951F33">
        <w:rPr>
          <w:rFonts w:ascii="Times New Roman" w:hAnsi="Times New Roman" w:cs="Times New Roman"/>
          <w:sz w:val="28"/>
          <w:szCs w:val="28"/>
        </w:rPr>
        <w:t xml:space="preserve">. Вода в водопровод попадает из скважины. </w:t>
      </w:r>
    </w:p>
    <w:p w:rsidR="00C17375" w:rsidRPr="00AF14A1" w:rsidRDefault="001A052C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="00C17375" w:rsidRPr="00AF14A1">
        <w:rPr>
          <w:rFonts w:ascii="Times New Roman" w:hAnsi="Times New Roman" w:cs="Times New Roman"/>
          <w:sz w:val="28"/>
          <w:szCs w:val="28"/>
        </w:rPr>
        <w:t xml:space="preserve"> </w:t>
      </w:r>
      <w:r w:rsidR="005C4D4D">
        <w:rPr>
          <w:rFonts w:ascii="Times New Roman" w:hAnsi="Times New Roman" w:cs="Times New Roman"/>
          <w:sz w:val="28"/>
          <w:szCs w:val="28"/>
        </w:rPr>
        <w:t>– провести</w:t>
      </w:r>
      <w:r w:rsidR="00621734" w:rsidRPr="00AF14A1">
        <w:rPr>
          <w:rFonts w:ascii="Times New Roman" w:hAnsi="Times New Roman" w:cs="Times New Roman"/>
          <w:sz w:val="28"/>
          <w:szCs w:val="28"/>
        </w:rPr>
        <w:t xml:space="preserve"> анализ органолептических, химических и микробиологических свойств воды.</w:t>
      </w:r>
    </w:p>
    <w:p w:rsidR="00097A0E" w:rsidRPr="00AF14A1" w:rsidRDefault="00097A0E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0E" w:rsidRPr="00AF14A1" w:rsidRDefault="00097A0E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0E" w:rsidRPr="00AF14A1" w:rsidRDefault="00097A0E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0E" w:rsidRPr="00AF14A1" w:rsidRDefault="00097A0E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0E" w:rsidRDefault="00097A0E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2C" w:rsidRDefault="001A052C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2C" w:rsidRDefault="001A052C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2C" w:rsidRPr="00AF14A1" w:rsidRDefault="001A052C" w:rsidP="00AF1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0E" w:rsidRDefault="00097A0E" w:rsidP="00AF14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734" w:rsidRPr="00B543B4" w:rsidRDefault="00E752B1" w:rsidP="00B543B4">
      <w:pPr>
        <w:pStyle w:val="1"/>
        <w:jc w:val="center"/>
        <w:rPr>
          <w:sz w:val="28"/>
        </w:rPr>
      </w:pPr>
      <w:bookmarkStart w:id="2" w:name="_Toc70257485"/>
      <w:r w:rsidRPr="00B543B4">
        <w:rPr>
          <w:sz w:val="28"/>
        </w:rPr>
        <w:lastRenderedPageBreak/>
        <w:t xml:space="preserve">1 </w:t>
      </w:r>
      <w:r w:rsidR="00621734" w:rsidRPr="00B543B4">
        <w:rPr>
          <w:sz w:val="28"/>
        </w:rPr>
        <w:t>О</w:t>
      </w:r>
      <w:r w:rsidR="00CB62A2" w:rsidRPr="00B543B4">
        <w:rPr>
          <w:sz w:val="28"/>
        </w:rPr>
        <w:t>пределение органолептических показателей</w:t>
      </w:r>
      <w:r w:rsidR="00621734" w:rsidRPr="00B543B4">
        <w:rPr>
          <w:sz w:val="28"/>
        </w:rPr>
        <w:t xml:space="preserve"> воды</w:t>
      </w:r>
      <w:bookmarkEnd w:id="2"/>
    </w:p>
    <w:p w:rsidR="006F0DB8" w:rsidRPr="005C4D4D" w:rsidRDefault="00621734" w:rsidP="005C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Определение органолептических показателей воды является важным этапом ее анализа на пригодность для питья и санитарных нужд. Органолептическими свойствами воды называются те ее параметры, которые воспринимаются органами чувств человека и оцениваются по интенсивности их восприятия. К ним относятся вкус и привкус, запах, окраска, мутность и др. Несоответствие этих параметров воды оптимальным, как правило, является основанием для более тщательного химического анализа.</w:t>
      </w:r>
    </w:p>
    <w:p w:rsidR="00E752B1" w:rsidRPr="00B543B4" w:rsidRDefault="00E752B1" w:rsidP="005C4D4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70257486"/>
      <w:r w:rsidRPr="00B543B4">
        <w:rPr>
          <w:rFonts w:ascii="Times New Roman" w:hAnsi="Times New Roman" w:cs="Times New Roman"/>
          <w:b/>
          <w:color w:val="auto"/>
          <w:sz w:val="28"/>
        </w:rPr>
        <w:t>1.1</w:t>
      </w:r>
      <w:r w:rsidR="00621734" w:rsidRPr="00B543B4">
        <w:rPr>
          <w:rFonts w:ascii="Times New Roman" w:hAnsi="Times New Roman" w:cs="Times New Roman"/>
          <w:b/>
          <w:color w:val="auto"/>
          <w:sz w:val="28"/>
        </w:rPr>
        <w:t>Определение запаха и вкуса воды</w:t>
      </w:r>
      <w:bookmarkEnd w:id="3"/>
    </w:p>
    <w:p w:rsidR="005C4D4D" w:rsidRDefault="00911EBD" w:rsidP="005C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621734" w:rsidRPr="00AF14A1">
        <w:rPr>
          <w:rFonts w:ascii="Times New Roman" w:hAnsi="Times New Roman" w:cs="Times New Roman"/>
          <w:sz w:val="28"/>
          <w:szCs w:val="28"/>
        </w:rPr>
        <w:t>сследуем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1734" w:rsidRPr="00AF14A1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1734" w:rsidRPr="00AF14A1">
        <w:rPr>
          <w:rFonts w:ascii="Times New Roman" w:hAnsi="Times New Roman" w:cs="Times New Roman"/>
          <w:sz w:val="28"/>
          <w:szCs w:val="28"/>
        </w:rPr>
        <w:t xml:space="preserve"> </w:t>
      </w:r>
      <w:r w:rsidRPr="00AF14A1">
        <w:rPr>
          <w:rFonts w:ascii="Times New Roman" w:hAnsi="Times New Roman" w:cs="Times New Roman"/>
          <w:sz w:val="28"/>
          <w:szCs w:val="28"/>
        </w:rPr>
        <w:t>запах</w:t>
      </w:r>
      <w:r w:rsidR="005C4D4D">
        <w:rPr>
          <w:rFonts w:ascii="Times New Roman" w:hAnsi="Times New Roman" w:cs="Times New Roman"/>
          <w:sz w:val="28"/>
          <w:szCs w:val="28"/>
        </w:rPr>
        <w:t xml:space="preserve"> слабый;</w:t>
      </w:r>
    </w:p>
    <w:p w:rsidR="006F0DB8" w:rsidRPr="005C4D4D" w:rsidRDefault="00911EBD" w:rsidP="005C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вкус: соленый</w:t>
      </w:r>
    </w:p>
    <w:p w:rsidR="00621734" w:rsidRPr="00AF14A1" w:rsidRDefault="00E752B1" w:rsidP="005C4D4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70257487"/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Pr="00B543B4">
        <w:rPr>
          <w:rFonts w:ascii="Times New Roman" w:hAnsi="Times New Roman" w:cs="Times New Roman"/>
          <w:b/>
          <w:color w:val="auto"/>
          <w:sz w:val="28"/>
        </w:rPr>
        <w:t>Цветность</w:t>
      </w:r>
      <w:bookmarkEnd w:id="4"/>
    </w:p>
    <w:p w:rsidR="006F0DB8" w:rsidRPr="005C4D4D" w:rsidRDefault="00621734" w:rsidP="005C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Исследуемая вода не имеет цвета </w:t>
      </w:r>
    </w:p>
    <w:p w:rsidR="00621734" w:rsidRPr="00B543B4" w:rsidRDefault="00E752B1" w:rsidP="005C4D4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70257488"/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 </w:t>
      </w:r>
      <w:r w:rsidR="00621734"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</w:t>
      </w:r>
      <w:r w:rsidR="00621734" w:rsidRPr="00B543B4">
        <w:rPr>
          <w:rFonts w:ascii="Times New Roman" w:hAnsi="Times New Roman" w:cs="Times New Roman"/>
          <w:b/>
          <w:color w:val="auto"/>
          <w:sz w:val="28"/>
        </w:rPr>
        <w:t>интенсивности</w:t>
      </w:r>
      <w:r w:rsidR="00621734"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вкуса питьевой воды</w:t>
      </w:r>
      <w:bookmarkEnd w:id="5"/>
    </w:p>
    <w:p w:rsidR="009C5E6D" w:rsidRPr="00AF14A1" w:rsidRDefault="009C5E6D" w:rsidP="005C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И</w:t>
      </w:r>
      <w:r w:rsidR="00621734" w:rsidRPr="00AF14A1">
        <w:rPr>
          <w:rFonts w:ascii="Times New Roman" w:hAnsi="Times New Roman" w:cs="Times New Roman"/>
          <w:sz w:val="28"/>
          <w:szCs w:val="28"/>
        </w:rPr>
        <w:t xml:space="preserve">нтенсивность вкуса и привкуса у исследуемой воды – </w:t>
      </w:r>
      <w:r w:rsidR="00911EBD">
        <w:rPr>
          <w:rFonts w:ascii="Times New Roman" w:hAnsi="Times New Roman" w:cs="Times New Roman"/>
          <w:sz w:val="28"/>
          <w:szCs w:val="28"/>
        </w:rPr>
        <w:t>заметная</w:t>
      </w:r>
      <w:r w:rsidRPr="00AF14A1">
        <w:rPr>
          <w:rFonts w:ascii="Times New Roman" w:hAnsi="Times New Roman" w:cs="Times New Roman"/>
          <w:sz w:val="28"/>
          <w:szCs w:val="28"/>
        </w:rPr>
        <w:t>.</w:t>
      </w:r>
    </w:p>
    <w:p w:rsidR="00621734" w:rsidRPr="00B543B4" w:rsidRDefault="00E752B1" w:rsidP="005C4D4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70257489"/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>1.4 Мутность воды</w:t>
      </w:r>
      <w:bookmarkEnd w:id="6"/>
    </w:p>
    <w:p w:rsidR="00CB62A2" w:rsidRPr="00AF14A1" w:rsidRDefault="00CB62A2" w:rsidP="005C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В исследуемой воде мутность незаметна.</w:t>
      </w:r>
    </w:p>
    <w:p w:rsidR="00CB62A2" w:rsidRPr="00AF14A1" w:rsidRDefault="00CB62A2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E6D" w:rsidRPr="00AF14A1" w:rsidRDefault="009C5E6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6D" w:rsidRPr="00AF14A1" w:rsidRDefault="009C5E6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6D" w:rsidRPr="00AF14A1" w:rsidRDefault="009C5E6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DB8" w:rsidRDefault="006F0DB8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BD" w:rsidRDefault="00911EB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BD" w:rsidRDefault="00911EB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3B4" w:rsidRDefault="00B543B4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4D" w:rsidRDefault="005C4D4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4D" w:rsidRDefault="005C4D4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4D" w:rsidRPr="00AF14A1" w:rsidRDefault="005C4D4D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DB8" w:rsidRPr="00AF14A1" w:rsidRDefault="006F0DB8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A2" w:rsidRPr="005C4D4D" w:rsidRDefault="00E752B1" w:rsidP="005C4D4D">
      <w:pPr>
        <w:pStyle w:val="1"/>
        <w:jc w:val="center"/>
        <w:rPr>
          <w:sz w:val="28"/>
        </w:rPr>
      </w:pPr>
      <w:bookmarkStart w:id="7" w:name="_Toc70257490"/>
      <w:r w:rsidRPr="00B543B4">
        <w:rPr>
          <w:sz w:val="28"/>
        </w:rPr>
        <w:lastRenderedPageBreak/>
        <w:t xml:space="preserve">2 </w:t>
      </w:r>
      <w:r w:rsidR="00CB62A2" w:rsidRPr="00B543B4">
        <w:rPr>
          <w:sz w:val="28"/>
        </w:rPr>
        <w:t>Определение химических показателей воды</w:t>
      </w:r>
      <w:bookmarkEnd w:id="7"/>
    </w:p>
    <w:p w:rsidR="00CB62A2" w:rsidRPr="00AF14A1" w:rsidRDefault="00CB62A2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Химический состав воды является причиной заболеваний неинфекционной природы. Показатели, которые определяются в воде:</w:t>
      </w:r>
    </w:p>
    <w:p w:rsidR="00B543B4" w:rsidRPr="00AF14A1" w:rsidRDefault="00CB62A2" w:rsidP="005C4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Общая минерализация, гидрокарбонаты(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14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окисляемость 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14A1">
        <w:rPr>
          <w:rFonts w:ascii="Times New Roman" w:hAnsi="Times New Roman" w:cs="Times New Roman"/>
          <w:sz w:val="28"/>
          <w:szCs w:val="28"/>
        </w:rPr>
        <w:t>), хлориды 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F14A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F14A1">
        <w:rPr>
          <w:rFonts w:ascii="Times New Roman" w:hAnsi="Times New Roman" w:cs="Times New Roman"/>
          <w:sz w:val="28"/>
          <w:szCs w:val="28"/>
        </w:rPr>
        <w:t>), сульфаты 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4-2</w:t>
      </w:r>
      <w:r w:rsidRPr="00AF14A1">
        <w:rPr>
          <w:rFonts w:ascii="Times New Roman" w:hAnsi="Times New Roman" w:cs="Times New Roman"/>
          <w:sz w:val="28"/>
          <w:szCs w:val="28"/>
        </w:rPr>
        <w:t>), нитраты(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14A1">
        <w:rPr>
          <w:rFonts w:ascii="Times New Roman" w:hAnsi="Times New Roman" w:cs="Times New Roman"/>
          <w:sz w:val="28"/>
          <w:szCs w:val="28"/>
        </w:rPr>
        <w:t>) и нитриты 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14A1">
        <w:rPr>
          <w:rFonts w:ascii="Times New Roman" w:hAnsi="Times New Roman" w:cs="Times New Roman"/>
          <w:sz w:val="28"/>
          <w:szCs w:val="28"/>
        </w:rPr>
        <w:t>), амм</w:t>
      </w:r>
      <w:r w:rsidR="00627319" w:rsidRPr="00AF14A1">
        <w:rPr>
          <w:rFonts w:ascii="Times New Roman" w:hAnsi="Times New Roman" w:cs="Times New Roman"/>
          <w:sz w:val="28"/>
          <w:szCs w:val="28"/>
        </w:rPr>
        <w:t>онийный</w:t>
      </w:r>
      <w:r w:rsidRPr="00AF14A1">
        <w:rPr>
          <w:rFonts w:ascii="Times New Roman" w:hAnsi="Times New Roman" w:cs="Times New Roman"/>
          <w:sz w:val="28"/>
          <w:szCs w:val="28"/>
        </w:rPr>
        <w:t xml:space="preserve"> азот(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F14A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F14A1">
        <w:rPr>
          <w:rFonts w:ascii="Times New Roman" w:hAnsi="Times New Roman" w:cs="Times New Roman"/>
          <w:sz w:val="28"/>
          <w:szCs w:val="28"/>
        </w:rPr>
        <w:t>), общая жесткость 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F14A1">
        <w:rPr>
          <w:rFonts w:ascii="Times New Roman" w:hAnsi="Times New Roman" w:cs="Times New Roman"/>
          <w:sz w:val="28"/>
          <w:szCs w:val="28"/>
        </w:rPr>
        <w:t>+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F14A1">
        <w:rPr>
          <w:rFonts w:ascii="Times New Roman" w:hAnsi="Times New Roman" w:cs="Times New Roman"/>
          <w:sz w:val="28"/>
          <w:szCs w:val="28"/>
        </w:rPr>
        <w:t>), железо (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621B9B" w:rsidRPr="00AF14A1">
        <w:rPr>
          <w:rFonts w:ascii="Times New Roman" w:hAnsi="Times New Roman" w:cs="Times New Roman"/>
          <w:sz w:val="28"/>
          <w:szCs w:val="28"/>
        </w:rPr>
        <w:t>)</w:t>
      </w:r>
      <w:r w:rsidRPr="00AF14A1">
        <w:rPr>
          <w:rFonts w:ascii="Times New Roman" w:hAnsi="Times New Roman" w:cs="Times New Roman"/>
          <w:sz w:val="28"/>
          <w:szCs w:val="28"/>
        </w:rPr>
        <w:t>, марганец (</w:t>
      </w:r>
      <w:proofErr w:type="spellStart"/>
      <w:r w:rsidRPr="00AF14A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>)</w:t>
      </w:r>
      <w:r w:rsidR="00DA3D23">
        <w:rPr>
          <w:rFonts w:ascii="Times New Roman" w:hAnsi="Times New Roman" w:cs="Times New Roman"/>
          <w:sz w:val="28"/>
          <w:szCs w:val="28"/>
        </w:rPr>
        <w:t xml:space="preserve">, </w:t>
      </w:r>
      <w:r w:rsidR="00DA3D2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F14A1">
        <w:rPr>
          <w:rFonts w:ascii="Times New Roman" w:hAnsi="Times New Roman" w:cs="Times New Roman"/>
          <w:sz w:val="28"/>
          <w:szCs w:val="28"/>
        </w:rPr>
        <w:t>.</w:t>
      </w:r>
    </w:p>
    <w:p w:rsidR="00B543B4" w:rsidRPr="005C4D4D" w:rsidRDefault="00E752B1" w:rsidP="005C4D4D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70257491"/>
      <w:r w:rsidRPr="00B543B4">
        <w:rPr>
          <w:rFonts w:ascii="Times New Roman" w:hAnsi="Times New Roman" w:cs="Times New Roman"/>
          <w:b/>
          <w:color w:val="auto"/>
          <w:sz w:val="28"/>
        </w:rPr>
        <w:t xml:space="preserve">2.1 </w:t>
      </w:r>
      <w:r w:rsidR="003B4931" w:rsidRPr="00B543B4">
        <w:rPr>
          <w:rFonts w:ascii="Times New Roman" w:hAnsi="Times New Roman" w:cs="Times New Roman"/>
          <w:b/>
          <w:color w:val="auto"/>
          <w:sz w:val="28"/>
        </w:rPr>
        <w:t>Общая минерализация</w:t>
      </w:r>
      <w:bookmarkEnd w:id="8"/>
    </w:p>
    <w:p w:rsidR="003B4931" w:rsidRPr="00AF14A1" w:rsidRDefault="003B4931" w:rsidP="00B54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Общая минерализация – показатель количества содержащихся в воде растворенных веществ (неорганические соли, органические вещества, сухой остаток).  </w:t>
      </w:r>
    </w:p>
    <w:p w:rsidR="003B4931" w:rsidRPr="00AF14A1" w:rsidRDefault="003B4931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A1">
        <w:rPr>
          <w:rFonts w:ascii="Times New Roman" w:hAnsi="Times New Roman" w:cs="Times New Roman"/>
          <w:sz w:val="28"/>
          <w:szCs w:val="28"/>
        </w:rPr>
        <w:t>Качество воды, методики отбора проб регламентируются ГОСТ (раздел ISO 13.060 Качество воды</w:t>
      </w:r>
      <w:proofErr w:type="gramEnd"/>
    </w:p>
    <w:p w:rsidR="003B4931" w:rsidRPr="00AF14A1" w:rsidRDefault="003B4931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Качество питьевой воды регулируется в России рядом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>, а именно:</w:t>
      </w:r>
    </w:p>
    <w:p w:rsidR="003B4931" w:rsidRPr="00AF14A1" w:rsidRDefault="003B4931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СанПиН 2.1.4.1074-01.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3B4931" w:rsidRPr="00AF14A1" w:rsidRDefault="003B4931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СанПиН 2.1.4.1116-02. Питьевая вода. Гигиенические требования к качеству воды, расфасованной в ёмкости. Контроль качества.</w:t>
      </w:r>
    </w:p>
    <w:p w:rsidR="003B4931" w:rsidRPr="00AF14A1" w:rsidRDefault="003B4931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СанПиН 2.1.4.1175-02. Питьевая вода. Гигиенические требования к качеству воды нецентрализованного водоснабжения. Санитарная охрана источников</w:t>
      </w:r>
      <w:r w:rsidR="00693CA0">
        <w:rPr>
          <w:rFonts w:ascii="Times New Roman" w:hAnsi="Times New Roman" w:cs="Times New Roman"/>
          <w:sz w:val="28"/>
          <w:szCs w:val="28"/>
        </w:rPr>
        <w:t xml:space="preserve"> /12/</w:t>
      </w:r>
      <w:r w:rsidRPr="00AF14A1">
        <w:rPr>
          <w:rFonts w:ascii="Times New Roman" w:hAnsi="Times New Roman" w:cs="Times New Roman"/>
          <w:sz w:val="28"/>
          <w:szCs w:val="28"/>
        </w:rPr>
        <w:t>.</w:t>
      </w:r>
    </w:p>
    <w:p w:rsidR="003B4931" w:rsidRPr="00AF14A1" w:rsidRDefault="003B4931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ПДК – 1000 мг/л</w:t>
      </w:r>
    </w:p>
    <w:p w:rsidR="002D52C8" w:rsidRDefault="003B4931" w:rsidP="002D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Определяем общую минерализацию грав</w:t>
      </w:r>
      <w:r w:rsidR="002E5F77" w:rsidRPr="00AF14A1">
        <w:rPr>
          <w:rFonts w:ascii="Times New Roman" w:hAnsi="Times New Roman" w:cs="Times New Roman"/>
          <w:sz w:val="28"/>
          <w:szCs w:val="28"/>
        </w:rPr>
        <w:t>иметрическим методом (весовым</w:t>
      </w:r>
      <w:r w:rsidRPr="00AF14A1">
        <w:rPr>
          <w:rFonts w:ascii="Times New Roman" w:hAnsi="Times New Roman" w:cs="Times New Roman"/>
          <w:sz w:val="28"/>
          <w:szCs w:val="28"/>
        </w:rPr>
        <w:t>).</w:t>
      </w:r>
      <w:r w:rsidR="002E5F77" w:rsidRPr="00AF14A1">
        <w:rPr>
          <w:rFonts w:ascii="Times New Roman" w:hAnsi="Times New Roman" w:cs="Times New Roman"/>
          <w:sz w:val="28"/>
          <w:szCs w:val="28"/>
        </w:rPr>
        <w:t xml:space="preserve"> Считаем общую минерализацию по формуле</w:t>
      </w:r>
      <w:r w:rsidR="002D52C8" w:rsidRPr="00FC27C5">
        <w:rPr>
          <w:rFonts w:ascii="Times New Roman" w:hAnsi="Times New Roman" w:cs="Times New Roman"/>
          <w:sz w:val="28"/>
          <w:szCs w:val="28"/>
        </w:rPr>
        <w:t xml:space="preserve"> 1</w:t>
      </w:r>
      <w:r w:rsidR="002E5F77" w:rsidRPr="00AF14A1">
        <w:rPr>
          <w:rFonts w:ascii="Times New Roman" w:hAnsi="Times New Roman" w:cs="Times New Roman"/>
          <w:sz w:val="28"/>
          <w:szCs w:val="28"/>
        </w:rPr>
        <w:t>:</w:t>
      </w:r>
    </w:p>
    <w:p w:rsidR="003B4931" w:rsidRPr="00FC27C5" w:rsidRDefault="002D52C8" w:rsidP="002D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C5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m2-m1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*1000</m:t>
        </m:r>
      </m:oMath>
      <w:r w:rsidRPr="00FC27C5">
        <w:rPr>
          <w:rFonts w:ascii="Times New Roman" w:eastAsiaTheme="minorEastAsia" w:hAnsi="Times New Roman" w:cs="Times New Roman"/>
          <w:sz w:val="28"/>
          <w:szCs w:val="28"/>
        </w:rPr>
        <w:t>] (1)</w:t>
      </w:r>
    </w:p>
    <w:p w:rsidR="00621734" w:rsidRPr="00AF14A1" w:rsidRDefault="002E5F77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A1">
        <w:rPr>
          <w:rFonts w:ascii="Times New Roman" w:hAnsi="Times New Roman" w:cs="Times New Roman"/>
          <w:sz w:val="28"/>
          <w:szCs w:val="28"/>
        </w:rPr>
        <w:t>Исходя из полученных данных формула принимает</w:t>
      </w:r>
      <w:proofErr w:type="gramEnd"/>
      <w:r w:rsidRPr="00AF14A1">
        <w:rPr>
          <w:rFonts w:ascii="Times New Roman" w:hAnsi="Times New Roman" w:cs="Times New Roman"/>
          <w:sz w:val="28"/>
          <w:szCs w:val="28"/>
        </w:rPr>
        <w:t xml:space="preserve"> вид:</w:t>
      </w:r>
    </w:p>
    <w:p w:rsidR="002E5F77" w:rsidRPr="00FC27C5" w:rsidRDefault="002D52C8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C8">
        <w:rPr>
          <w:rFonts w:ascii="Times New Roman" w:eastAsiaTheme="minorEastAsia" w:hAnsi="Times New Roman" w:cs="Times New Roman"/>
          <w:sz w:val="36"/>
          <w:szCs w:val="28"/>
        </w:rPr>
        <w:lastRenderedPageBreak/>
        <w:t>[</w:t>
      </w:r>
      <m:oMath>
        <m:r>
          <w:rPr>
            <w:rFonts w:ascii="Cambria Math" w:hAnsi="Cambria Math" w:cs="Times New Roman"/>
            <w:sz w:val="36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(66,879-66,811)*1000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50</m:t>
            </m:r>
          </m:den>
        </m:f>
      </m:oMath>
      <w:r w:rsidRPr="002D52C8">
        <w:rPr>
          <w:rFonts w:ascii="Times New Roman" w:eastAsiaTheme="minorEastAsia" w:hAnsi="Times New Roman" w:cs="Times New Roman"/>
          <w:sz w:val="36"/>
          <w:szCs w:val="28"/>
        </w:rPr>
        <w:t>]</w:t>
      </w:r>
      <w:r w:rsidR="002E5F7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2E5F77" w:rsidRPr="00AF14A1" w:rsidRDefault="002E5F77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34089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Start"/>
      <w:r w:rsidR="00534089">
        <w:rPr>
          <w:rFonts w:ascii="Times New Roman" w:eastAsiaTheme="minorEastAsia" w:hAnsi="Times New Roman" w:cs="Times New Roman"/>
          <w:sz w:val="28"/>
          <w:szCs w:val="28"/>
        </w:rPr>
        <w:t>,17</w:t>
      </w:r>
      <w:proofErr w:type="gramEnd"/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мг/л</w:t>
      </w:r>
    </w:p>
    <w:p w:rsidR="00DA3D23" w:rsidRPr="00AF14A1" w:rsidRDefault="002E5F77" w:rsidP="005C4D4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Вывод: исследуемая вода </w:t>
      </w:r>
      <w:r w:rsidR="00672C5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6F0DB8" w:rsidRPr="00AF14A1">
        <w:rPr>
          <w:rFonts w:ascii="Times New Roman" w:eastAsiaTheme="minorEastAsia" w:hAnsi="Times New Roman" w:cs="Times New Roman"/>
          <w:sz w:val="28"/>
          <w:szCs w:val="28"/>
        </w:rPr>
        <w:t>е превышает ПДК</w:t>
      </w:r>
    </w:p>
    <w:p w:rsidR="00B543B4" w:rsidRPr="005C4D4D" w:rsidRDefault="00E752B1" w:rsidP="005C4D4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70257492"/>
      <w:r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2.2</w:t>
      </w:r>
      <w:r w:rsidR="002E5F77"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2E5F77" w:rsidRPr="00B543B4">
        <w:rPr>
          <w:rFonts w:ascii="Times New Roman" w:hAnsi="Times New Roman" w:cs="Times New Roman"/>
          <w:b/>
          <w:color w:val="auto"/>
          <w:sz w:val="28"/>
        </w:rPr>
        <w:t>Гидрокарбонаты</w:t>
      </w:r>
      <w:bookmarkEnd w:id="9"/>
    </w:p>
    <w:p w:rsidR="00A31827" w:rsidRPr="00AF14A1" w:rsidRDefault="002E5F77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Гидрокарбонаты – общая щелочность воды.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В противоположность большинству карбонатов все гидрокарбонаты в воде растворимы</w:t>
      </w:r>
      <w:r w:rsidR="00D3586E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. Гидрокарбонат кальция </w:t>
      </w:r>
      <w:proofErr w:type="spellStart"/>
      <w:r w:rsidR="00D3586E" w:rsidRPr="00AF14A1">
        <w:rPr>
          <w:rFonts w:ascii="Times New Roman" w:eastAsiaTheme="minorEastAsia" w:hAnsi="Times New Roman" w:cs="Times New Roman"/>
          <w:sz w:val="28"/>
          <w:szCs w:val="28"/>
        </w:rPr>
        <w:t>Са</w:t>
      </w:r>
      <w:proofErr w:type="spellEnd"/>
      <w:r w:rsidR="00D3586E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(НСО</w:t>
      </w:r>
      <w:r w:rsidR="00D3586E" w:rsidRPr="00AF14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D3586E" w:rsidRPr="00AF14A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3586E" w:rsidRPr="00AF14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обусловливает временную жёсткость воды. В организме гидрокарбонаты выполняют важную физиологическую роль, являясь буферными веществами, регулирующими постоянство реакции крови. Нормативы рекомендуют концентрацию гидрокарбонатов в питьевой воде в диапазоне 30-400 мг/дм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A3182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31827" w:rsidRPr="00AF14A1" w:rsidRDefault="00A31827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Сущность метода. Метод основан на нейтрализации </w:t>
      </w:r>
      <w:proofErr w:type="gramStart"/>
      <w:r w:rsidRPr="00AF14A1">
        <w:rPr>
          <w:rFonts w:ascii="Times New Roman" w:eastAsiaTheme="minorEastAsia" w:hAnsi="Times New Roman" w:cs="Times New Roman"/>
          <w:sz w:val="28"/>
          <w:szCs w:val="28"/>
        </w:rPr>
        <w:t>гидрокарбонат-ионов</w:t>
      </w:r>
      <w:proofErr w:type="gramEnd"/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соляной кислотой в присутствии индикатора метилового оранжевого. Метод позволяет определять от 5 мг </w:t>
      </w:r>
      <w:proofErr w:type="gramStart"/>
      <w:r w:rsidRPr="00AF14A1">
        <w:rPr>
          <w:rFonts w:ascii="Times New Roman" w:eastAsiaTheme="minorEastAsia" w:hAnsi="Times New Roman" w:cs="Times New Roman"/>
          <w:sz w:val="28"/>
          <w:szCs w:val="28"/>
        </w:rPr>
        <w:t>гидрокарбонат-ионов</w:t>
      </w:r>
      <w:proofErr w:type="gramEnd"/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в пробе.</w:t>
      </w:r>
    </w:p>
    <w:p w:rsidR="002E5F77" w:rsidRPr="00AF14A1" w:rsidRDefault="002E5F77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ГОСТ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– 31957-2012 Вода. Методы определения щелочности</w:t>
      </w:r>
      <w:r w:rsidR="002D52C8" w:rsidRPr="002D52C8">
        <w:rPr>
          <w:rFonts w:ascii="Times New Roman" w:eastAsiaTheme="minorEastAsia" w:hAnsi="Times New Roman" w:cs="Times New Roman"/>
          <w:sz w:val="28"/>
          <w:szCs w:val="28"/>
        </w:rPr>
        <w:t>[1]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1734" w:rsidRPr="00AF14A1" w:rsidRDefault="00F26CD8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Считаем количество гидрокарбонатов в воде по формуле</w:t>
      </w:r>
      <w:r w:rsidR="002D52C8">
        <w:rPr>
          <w:rFonts w:ascii="Times New Roman" w:hAnsi="Times New Roman" w:cs="Times New Roman"/>
          <w:sz w:val="28"/>
          <w:szCs w:val="28"/>
        </w:rPr>
        <w:t xml:space="preserve"> </w:t>
      </w:r>
      <w:r w:rsidR="002D52C8" w:rsidRPr="002D52C8">
        <w:rPr>
          <w:rFonts w:ascii="Times New Roman" w:hAnsi="Times New Roman" w:cs="Times New Roman"/>
          <w:sz w:val="28"/>
          <w:szCs w:val="28"/>
        </w:rPr>
        <w:t>2</w:t>
      </w:r>
      <w:r w:rsidRPr="00AF14A1">
        <w:rPr>
          <w:rFonts w:ascii="Times New Roman" w:hAnsi="Times New Roman" w:cs="Times New Roman"/>
          <w:sz w:val="28"/>
          <w:szCs w:val="28"/>
        </w:rPr>
        <w:t>:</w:t>
      </w:r>
    </w:p>
    <w:p w:rsidR="002D52C8" w:rsidRPr="002D52C8" w:rsidRDefault="00F26CD8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52C8" w:rsidRPr="002D52C8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AF14A1"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 w:rsidRPr="00AF14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AF14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 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a*н*1000*61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en-US"/>
              </w:rPr>
              <m:t>V</m:t>
            </m:r>
          </m:den>
        </m:f>
      </m:oMath>
      <w:r w:rsidR="002D52C8" w:rsidRPr="002D52C8">
        <w:rPr>
          <w:rFonts w:ascii="Times New Roman" w:eastAsiaTheme="minorEastAsia" w:hAnsi="Times New Roman" w:cs="Times New Roman"/>
          <w:sz w:val="36"/>
          <w:szCs w:val="28"/>
        </w:rPr>
        <w:t>]</w:t>
      </w:r>
      <w:r w:rsidR="002D52C8" w:rsidRPr="002D52C8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52C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D52C8" w:rsidRPr="00FC27C5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D52C8" w:rsidRPr="002D52C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21734" w:rsidRPr="00AF14A1" w:rsidRDefault="002D52C8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>ледовательно</w:t>
      </w:r>
      <w:proofErr w:type="spellEnd"/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 </w:t>
      </w:r>
      <w:r w:rsidR="00F26CD8" w:rsidRPr="00AF14A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F26CD8" w:rsidRPr="004F3D65">
        <w:rPr>
          <w:rFonts w:ascii="Times New Roman" w:hAnsi="Times New Roman" w:cs="Times New Roman"/>
          <w:sz w:val="36"/>
          <w:szCs w:val="28"/>
        </w:rPr>
        <w:t>=</w:t>
      </w:r>
      <w:r w:rsidR="00F26CD8" w:rsidRPr="004F3D65">
        <w:rPr>
          <w:rFonts w:ascii="Times New Roman" w:hAnsi="Times New Roman" w:cs="Times New Roman"/>
          <w:sz w:val="36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vertAlign w:val="subscript"/>
              </w:rPr>
              <m:t>2,2*0,1*1000*61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vertAlign w:val="subscript"/>
              </w:rPr>
              <m:t>50</m:t>
            </m:r>
          </m:den>
        </m:f>
      </m:oMath>
      <w:r w:rsidR="00534089">
        <w:rPr>
          <w:rFonts w:ascii="Times New Roman" w:eastAsiaTheme="minorEastAsia" w:hAnsi="Times New Roman" w:cs="Times New Roman"/>
          <w:sz w:val="36"/>
          <w:szCs w:val="28"/>
          <w:vertAlign w:val="subscript"/>
        </w:rPr>
        <w:t xml:space="preserve"> = 697</w:t>
      </w:r>
      <w:proofErr w:type="gramStart"/>
      <w:r w:rsidR="00534089">
        <w:rPr>
          <w:rFonts w:ascii="Times New Roman" w:eastAsiaTheme="minorEastAsia" w:hAnsi="Times New Roman" w:cs="Times New Roman"/>
          <w:sz w:val="36"/>
          <w:szCs w:val="28"/>
          <w:vertAlign w:val="subscript"/>
        </w:rPr>
        <w:t>,84</w:t>
      </w:r>
      <w:proofErr w:type="gramEnd"/>
      <w:r w:rsidR="00F26CD8" w:rsidRPr="00AF14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 </w:t>
      </w:r>
      <w:r w:rsidR="00F26CD8" w:rsidRPr="00AF14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534089">
        <w:rPr>
          <w:rFonts w:ascii="Times New Roman" w:eastAsiaTheme="minorEastAsia" w:hAnsi="Times New Roman" w:cs="Times New Roman"/>
          <w:sz w:val="28"/>
          <w:szCs w:val="28"/>
        </w:rPr>
        <w:t xml:space="preserve">697,84 </w:t>
      </w:r>
      <w:r w:rsidR="00F26CD8" w:rsidRPr="00AF14A1">
        <w:rPr>
          <w:rFonts w:ascii="Times New Roman" w:eastAsiaTheme="minorEastAsia" w:hAnsi="Times New Roman" w:cs="Times New Roman"/>
          <w:sz w:val="28"/>
          <w:szCs w:val="28"/>
        </w:rPr>
        <w:t>мг/л</w:t>
      </w:r>
    </w:p>
    <w:p w:rsidR="00E752B1" w:rsidRPr="00AF14A1" w:rsidRDefault="00F26CD8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Вывод: </w:t>
      </w:r>
      <w:r w:rsidR="005F6371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исследуемая вода </w:t>
      </w:r>
      <w:r w:rsidR="006F0DB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="005F6371" w:rsidRPr="00AF14A1">
        <w:rPr>
          <w:rFonts w:ascii="Times New Roman" w:eastAsiaTheme="minorEastAsia" w:hAnsi="Times New Roman" w:cs="Times New Roman"/>
          <w:sz w:val="28"/>
          <w:szCs w:val="28"/>
        </w:rPr>
        <w:t>соответствует н</w:t>
      </w:r>
      <w:r w:rsidR="0046753A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ормам СанПиНа. Вода </w:t>
      </w:r>
      <w:r w:rsidR="006F0DB8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="0046753A" w:rsidRPr="00AF14A1">
        <w:rPr>
          <w:rFonts w:ascii="Times New Roman" w:eastAsiaTheme="minorEastAsia" w:hAnsi="Times New Roman" w:cs="Times New Roman"/>
          <w:sz w:val="28"/>
          <w:szCs w:val="28"/>
        </w:rPr>
        <w:t>пригодна к</w:t>
      </w:r>
      <w:r w:rsidR="005F6371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употреблени</w:t>
      </w:r>
      <w:r w:rsidR="00951F33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5F6371" w:rsidRPr="00AF14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543B4" w:rsidRPr="005C4D4D" w:rsidRDefault="00E752B1" w:rsidP="005C4D4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70257493"/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 </w:t>
      </w:r>
      <w:proofErr w:type="spellStart"/>
      <w:r w:rsidR="005F6371" w:rsidRPr="00B543B4">
        <w:rPr>
          <w:rFonts w:ascii="Times New Roman" w:hAnsi="Times New Roman" w:cs="Times New Roman"/>
          <w:b/>
          <w:color w:val="auto"/>
          <w:sz w:val="28"/>
        </w:rPr>
        <w:t>Перманганатная</w:t>
      </w:r>
      <w:proofErr w:type="spellEnd"/>
      <w:r w:rsidR="005F6371"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окисляемость</w:t>
      </w:r>
      <w:bookmarkEnd w:id="10"/>
    </w:p>
    <w:p w:rsidR="005F6371" w:rsidRPr="00AF14A1" w:rsidRDefault="005F6371" w:rsidP="00951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4A1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окисляемость – количество кислорода, которое идет на окисление органического вещес</w:t>
      </w:r>
      <w:r w:rsidR="00A31827" w:rsidRPr="00AF14A1">
        <w:rPr>
          <w:rFonts w:ascii="Times New Roman" w:hAnsi="Times New Roman" w:cs="Times New Roman"/>
          <w:sz w:val="28"/>
          <w:szCs w:val="28"/>
        </w:rPr>
        <w:t xml:space="preserve">тва. Характеризует </w:t>
      </w:r>
      <w:proofErr w:type="gramStart"/>
      <w:r w:rsidR="00A31827" w:rsidRPr="00AF14A1">
        <w:rPr>
          <w:rFonts w:ascii="Times New Roman" w:hAnsi="Times New Roman" w:cs="Times New Roman"/>
          <w:sz w:val="28"/>
          <w:szCs w:val="28"/>
        </w:rPr>
        <w:t>интегральную</w:t>
      </w:r>
      <w:proofErr w:type="gramEnd"/>
      <w:r w:rsidR="00A31827" w:rsidRPr="00AF14A1">
        <w:rPr>
          <w:rFonts w:ascii="Times New Roman" w:hAnsi="Times New Roman" w:cs="Times New Roman"/>
          <w:sz w:val="28"/>
          <w:szCs w:val="28"/>
        </w:rPr>
        <w:t xml:space="preserve"> з</w:t>
      </w:r>
      <w:r w:rsidRPr="00AF14A1">
        <w:rPr>
          <w:rFonts w:ascii="Times New Roman" w:hAnsi="Times New Roman" w:cs="Times New Roman"/>
          <w:sz w:val="28"/>
          <w:szCs w:val="28"/>
        </w:rPr>
        <w:t>агрязнен</w:t>
      </w:r>
      <w:r w:rsidR="00A31827" w:rsidRPr="00AF14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1827" w:rsidRPr="00AF14A1">
        <w:rPr>
          <w:rFonts w:ascii="Times New Roman" w:hAnsi="Times New Roman" w:cs="Times New Roman"/>
          <w:sz w:val="28"/>
          <w:szCs w:val="28"/>
        </w:rPr>
        <w:t>н</w:t>
      </w:r>
      <w:r w:rsidRPr="00AF14A1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A31827" w:rsidRPr="00AF14A1" w:rsidRDefault="005F6371" w:rsidP="0095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AF1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4A1">
        <w:rPr>
          <w:rFonts w:ascii="Times New Roman" w:hAnsi="Times New Roman" w:cs="Times New Roman"/>
          <w:sz w:val="28"/>
          <w:szCs w:val="28"/>
        </w:rPr>
        <w:t xml:space="preserve"> – 55684-2013, ПДК – 5 мг О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14A1">
        <w:rPr>
          <w:rFonts w:ascii="Times New Roman" w:hAnsi="Times New Roman" w:cs="Times New Roman"/>
          <w:sz w:val="28"/>
          <w:szCs w:val="28"/>
        </w:rPr>
        <w:t>/л</w:t>
      </w:r>
      <w:r w:rsidR="00A31827" w:rsidRPr="00AF1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827" w:rsidRPr="00AF14A1" w:rsidRDefault="00A31827" w:rsidP="0095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окислении органических и неорганических веществ, присутствующих в пробе анализируемой воды заданным количеством перманганата калия в сернокислой среде в процессе нагревания, последующем добавлении </w:t>
      </w:r>
      <w:proofErr w:type="gramStart"/>
      <w:r w:rsidRPr="00AF14A1">
        <w:rPr>
          <w:rFonts w:ascii="Times New Roman" w:hAnsi="Times New Roman" w:cs="Times New Roman"/>
          <w:sz w:val="28"/>
          <w:szCs w:val="28"/>
        </w:rPr>
        <w:t>оксалат-иона</w:t>
      </w:r>
      <w:proofErr w:type="gramEnd"/>
      <w:r w:rsidRPr="00AF14A1">
        <w:rPr>
          <w:rFonts w:ascii="Times New Roman" w:hAnsi="Times New Roman" w:cs="Times New Roman"/>
          <w:sz w:val="28"/>
          <w:szCs w:val="28"/>
        </w:rPr>
        <w:t xml:space="preserve"> в виде раствора щавелевой кислоты, и титровании его избытка раствором перманганата калия.</w:t>
      </w:r>
    </w:p>
    <w:p w:rsidR="00A31827" w:rsidRPr="00AF14A1" w:rsidRDefault="00A31827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перманганатной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окисляемости в пересчете на атомарный кислород определяется по количеству пошедшего на титрование перманганата калия</w:t>
      </w:r>
      <w:r w:rsidR="00693CA0">
        <w:rPr>
          <w:rFonts w:ascii="Times New Roman" w:hAnsi="Times New Roman" w:cs="Times New Roman"/>
          <w:sz w:val="28"/>
          <w:szCs w:val="28"/>
        </w:rPr>
        <w:t xml:space="preserve"> /8/</w:t>
      </w:r>
      <w:r w:rsidRPr="00AF14A1">
        <w:rPr>
          <w:rFonts w:ascii="Times New Roman" w:hAnsi="Times New Roman" w:cs="Times New Roman"/>
          <w:sz w:val="28"/>
          <w:szCs w:val="28"/>
        </w:rPr>
        <w:t>.</w:t>
      </w:r>
    </w:p>
    <w:p w:rsidR="00621734" w:rsidRPr="00AF14A1" w:rsidRDefault="005F6371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4A1">
        <w:rPr>
          <w:rFonts w:ascii="Times New Roman" w:hAnsi="Times New Roman" w:cs="Times New Roman"/>
          <w:sz w:val="28"/>
          <w:szCs w:val="28"/>
        </w:rPr>
        <w:t>Перманганатную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окисляемость определяем по формуле</w:t>
      </w:r>
      <w:r w:rsidR="002D52C8" w:rsidRPr="002D52C8">
        <w:rPr>
          <w:rFonts w:ascii="Times New Roman" w:hAnsi="Times New Roman" w:cs="Times New Roman"/>
          <w:sz w:val="28"/>
          <w:szCs w:val="28"/>
        </w:rPr>
        <w:t xml:space="preserve"> 3</w:t>
      </w:r>
      <w:r w:rsidRPr="00AF14A1">
        <w:rPr>
          <w:rFonts w:ascii="Times New Roman" w:hAnsi="Times New Roman" w:cs="Times New Roman"/>
          <w:sz w:val="28"/>
          <w:szCs w:val="28"/>
        </w:rPr>
        <w:t>:</w:t>
      </w:r>
    </w:p>
    <w:p w:rsidR="005F6371" w:rsidRPr="00AF14A1" w:rsidRDefault="002D52C8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C8">
        <w:rPr>
          <w:rFonts w:ascii="Times New Roman" w:eastAsiaTheme="minorEastAsia" w:hAnsi="Times New Roman" w:cs="Times New Roman"/>
          <w:sz w:val="36"/>
          <w:szCs w:val="28"/>
        </w:rPr>
        <w:t>[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a*н*8*1000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en-US"/>
              </w:rPr>
              <m:t>V</m:t>
            </m:r>
          </m:den>
        </m:f>
      </m:oMath>
      <w:r w:rsidRPr="002D52C8">
        <w:rPr>
          <w:rFonts w:ascii="Times New Roman" w:eastAsiaTheme="minorEastAsia" w:hAnsi="Times New Roman" w:cs="Times New Roman"/>
          <w:sz w:val="36"/>
          <w:szCs w:val="28"/>
        </w:rPr>
        <w:t>]</w:t>
      </w:r>
      <w:r w:rsidR="005F6371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D52C8">
        <w:rPr>
          <w:rFonts w:ascii="Times New Roman" w:eastAsiaTheme="minorEastAsia" w:hAnsi="Times New Roman" w:cs="Times New Roman"/>
          <w:sz w:val="28"/>
          <w:szCs w:val="28"/>
        </w:rPr>
        <w:t xml:space="preserve">(3) </w:t>
      </w:r>
      <w:r w:rsidR="005F6371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исходя из полученных данных, формула приобретает вид: </w:t>
      </w:r>
      <w:r w:rsidR="00567675" w:rsidRPr="00951F33">
        <w:rPr>
          <w:rFonts w:ascii="Times New Roman" w:eastAsiaTheme="minorEastAsia" w:hAnsi="Times New Roman" w:cs="Times New Roman"/>
          <w:sz w:val="36"/>
          <w:szCs w:val="28"/>
        </w:rPr>
        <w:t>О</w:t>
      </w:r>
      <w:proofErr w:type="gramStart"/>
      <w:r w:rsidR="00567675" w:rsidRPr="00951F33">
        <w:rPr>
          <w:rFonts w:ascii="Times New Roman" w:eastAsiaTheme="minorEastAsia" w:hAnsi="Times New Roman" w:cs="Times New Roman"/>
          <w:sz w:val="36"/>
          <w:szCs w:val="28"/>
          <w:vertAlign w:val="sub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(2,5-1,2)*0,01*8*1000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50</m:t>
            </m:r>
          </m:den>
        </m:f>
      </m:oMath>
    </w:p>
    <w:p w:rsidR="00621734" w:rsidRPr="00AF14A1" w:rsidRDefault="005F6371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676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F14A1">
        <w:rPr>
          <w:rFonts w:ascii="Times New Roman" w:hAnsi="Times New Roman" w:cs="Times New Roman"/>
          <w:sz w:val="28"/>
          <w:szCs w:val="28"/>
        </w:rPr>
        <w:t xml:space="preserve">= </w:t>
      </w:r>
      <w:r w:rsidR="00534089">
        <w:rPr>
          <w:rFonts w:ascii="Times New Roman" w:hAnsi="Times New Roman" w:cs="Times New Roman"/>
          <w:sz w:val="28"/>
          <w:szCs w:val="28"/>
        </w:rPr>
        <w:t>4,16</w:t>
      </w:r>
      <w:r w:rsidRPr="00AF14A1">
        <w:rPr>
          <w:rFonts w:ascii="Times New Roman" w:hAnsi="Times New Roman" w:cs="Times New Roman"/>
          <w:sz w:val="28"/>
          <w:szCs w:val="28"/>
        </w:rPr>
        <w:t xml:space="preserve"> мг О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14A1">
        <w:rPr>
          <w:rFonts w:ascii="Times New Roman" w:hAnsi="Times New Roman" w:cs="Times New Roman"/>
          <w:sz w:val="28"/>
          <w:szCs w:val="28"/>
        </w:rPr>
        <w:t>/л</w:t>
      </w:r>
    </w:p>
    <w:p w:rsidR="00B543B4" w:rsidRDefault="005F6371" w:rsidP="005C4D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Вывод: количество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перманганатной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окисляемости </w:t>
      </w:r>
      <w:r w:rsidR="00795310" w:rsidRPr="00AF14A1">
        <w:rPr>
          <w:rFonts w:ascii="Times New Roman" w:hAnsi="Times New Roman" w:cs="Times New Roman"/>
          <w:sz w:val="28"/>
          <w:szCs w:val="28"/>
        </w:rPr>
        <w:t xml:space="preserve">не </w:t>
      </w:r>
      <w:r w:rsidRPr="00AF14A1">
        <w:rPr>
          <w:rFonts w:ascii="Times New Roman" w:hAnsi="Times New Roman" w:cs="Times New Roman"/>
          <w:sz w:val="28"/>
          <w:szCs w:val="28"/>
        </w:rPr>
        <w:t>превышает ПДК в исследуемой воде. По да</w:t>
      </w:r>
      <w:r w:rsidR="0046753A" w:rsidRPr="00AF14A1">
        <w:rPr>
          <w:rFonts w:ascii="Times New Roman" w:hAnsi="Times New Roman" w:cs="Times New Roman"/>
          <w:sz w:val="28"/>
          <w:szCs w:val="28"/>
        </w:rPr>
        <w:t>нному показателю вода безопасна</w:t>
      </w:r>
      <w:r w:rsidRPr="00AF14A1">
        <w:rPr>
          <w:rFonts w:ascii="Times New Roman" w:hAnsi="Times New Roman" w:cs="Times New Roman"/>
          <w:sz w:val="28"/>
          <w:szCs w:val="28"/>
        </w:rPr>
        <w:t xml:space="preserve"> для употребления.</w:t>
      </w:r>
    </w:p>
    <w:p w:rsidR="00B543B4" w:rsidRPr="005C4D4D" w:rsidRDefault="00E752B1" w:rsidP="005C4D4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70257494"/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2.4 </w:t>
      </w:r>
      <w:r w:rsidR="005F6371"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Определение </w:t>
      </w:r>
      <w:r w:rsidR="005F6371" w:rsidRPr="00B543B4">
        <w:rPr>
          <w:rFonts w:ascii="Times New Roman" w:hAnsi="Times New Roman" w:cs="Times New Roman"/>
          <w:b/>
          <w:color w:val="auto"/>
          <w:sz w:val="28"/>
        </w:rPr>
        <w:t>нитр</w:t>
      </w:r>
      <w:r w:rsidR="008D16F9" w:rsidRPr="00B543B4">
        <w:rPr>
          <w:rFonts w:ascii="Times New Roman" w:hAnsi="Times New Roman" w:cs="Times New Roman"/>
          <w:b/>
          <w:color w:val="auto"/>
          <w:sz w:val="28"/>
        </w:rPr>
        <w:t>атов</w:t>
      </w:r>
      <w:r w:rsidR="00951F33" w:rsidRPr="00B54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нитритов</w:t>
      </w:r>
      <w:bookmarkEnd w:id="11"/>
    </w:p>
    <w:p w:rsidR="006435AF" w:rsidRPr="00AF14A1" w:rsidRDefault="006435AF" w:rsidP="00AF14A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Нитраты - это соли азотной кислоты, наличие которых, как правило, вызвано поступлением в источник водоснабжения хозяйственно-бытовых и промышленных стоков, а также стоков с сельскохозяйственных угодий, обрабатываемых азотосодержащими удобрениями.</w:t>
      </w:r>
    </w:p>
    <w:p w:rsidR="00567675" w:rsidRDefault="006435AF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Превышение концентрации нитратов наиболее часто наблюдается в воде из колодцев, неглубоких скважин, рек и озер</w:t>
      </w:r>
      <w:r w:rsidR="0056767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3B1E" w:rsidRPr="00AF14A1" w:rsidRDefault="006435AF" w:rsidP="00B54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ГОСТ 18826-73 Вода питьевая. Методы определ</w:t>
      </w:r>
      <w:r w:rsidR="00C03B1E" w:rsidRPr="00AF14A1">
        <w:rPr>
          <w:rFonts w:ascii="Times New Roman" w:hAnsi="Times New Roman" w:cs="Times New Roman"/>
          <w:sz w:val="28"/>
          <w:szCs w:val="28"/>
        </w:rPr>
        <w:t>ения содержания нитратов. ПДК нитратов 45 мг/дм</w:t>
      </w:r>
      <w:r w:rsidR="00C03B1E" w:rsidRPr="00AF14A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3B1E" w:rsidRPr="00AF14A1">
        <w:rPr>
          <w:rFonts w:ascii="Times New Roman" w:hAnsi="Times New Roman" w:cs="Times New Roman"/>
          <w:sz w:val="28"/>
          <w:szCs w:val="28"/>
        </w:rPr>
        <w:t>.</w:t>
      </w:r>
      <w:r w:rsidR="00C03B1E" w:rsidRPr="00AF14A1">
        <w:rPr>
          <w:rFonts w:ascii="Times New Roman" w:hAnsi="Times New Roman" w:cs="Times New Roman"/>
          <w:sz w:val="28"/>
          <w:szCs w:val="28"/>
        </w:rPr>
        <w:tab/>
      </w:r>
      <w:r w:rsidR="00C03B1E" w:rsidRPr="00AF14A1">
        <w:rPr>
          <w:rFonts w:ascii="Times New Roman" w:hAnsi="Times New Roman" w:cs="Times New Roman"/>
          <w:sz w:val="28"/>
          <w:szCs w:val="28"/>
        </w:rPr>
        <w:tab/>
      </w:r>
    </w:p>
    <w:p w:rsidR="00B543B4" w:rsidRDefault="00176DE7" w:rsidP="00B54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3B4">
        <w:rPr>
          <w:rFonts w:ascii="Times New Roman" w:hAnsi="Times New Roman" w:cs="Times New Roman"/>
          <w:sz w:val="28"/>
        </w:rPr>
        <w:t xml:space="preserve">Принцип метода: при соединении </w:t>
      </w:r>
      <w:r w:rsidRPr="00B543B4">
        <w:rPr>
          <w:rFonts w:ascii="Times New Roman" w:hAnsi="Times New Roman" w:cs="Times New Roman"/>
          <w:sz w:val="28"/>
          <w:lang w:val="en-US"/>
        </w:rPr>
        <w:t>NO</w:t>
      </w:r>
      <w:r w:rsidRPr="00B543B4">
        <w:rPr>
          <w:rFonts w:ascii="Times New Roman" w:hAnsi="Times New Roman" w:cs="Times New Roman"/>
          <w:sz w:val="28"/>
        </w:rPr>
        <w:t xml:space="preserve">3 с </w:t>
      </w:r>
      <w:proofErr w:type="spellStart"/>
      <w:r w:rsidR="00951F33" w:rsidRPr="00B543B4">
        <w:rPr>
          <w:rFonts w:ascii="Times New Roman" w:hAnsi="Times New Roman" w:cs="Times New Roman"/>
          <w:sz w:val="28"/>
        </w:rPr>
        <w:t>дисульфофеноловой</w:t>
      </w:r>
      <w:proofErr w:type="spellEnd"/>
      <w:r w:rsidR="00951F33" w:rsidRPr="00B543B4">
        <w:rPr>
          <w:rFonts w:ascii="Times New Roman" w:hAnsi="Times New Roman" w:cs="Times New Roman"/>
          <w:sz w:val="28"/>
        </w:rPr>
        <w:t xml:space="preserve"> кислотой</w:t>
      </w:r>
      <w:r w:rsidRPr="00B543B4">
        <w:rPr>
          <w:rFonts w:ascii="Times New Roman" w:hAnsi="Times New Roman" w:cs="Times New Roman"/>
          <w:sz w:val="28"/>
        </w:rPr>
        <w:t xml:space="preserve"> образуется сложное соединение тринитрофенол, которое при </w:t>
      </w:r>
      <w:r w:rsidRPr="00B543B4">
        <w:rPr>
          <w:rFonts w:ascii="Times New Roman" w:hAnsi="Times New Roman" w:cs="Times New Roman"/>
          <w:sz w:val="28"/>
        </w:rPr>
        <w:lastRenderedPageBreak/>
        <w:t>подщелачивании образует комплекс желтого цвета. По интенсивности желтой окраски следует судить о наличии нитратов в исследуемом объекте.</w:t>
      </w:r>
    </w:p>
    <w:p w:rsidR="00621734" w:rsidRPr="00AF14A1" w:rsidRDefault="00C03B1E" w:rsidP="00B54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Содержание нитратов в воде определяем по формуле</w:t>
      </w:r>
      <w:r w:rsidR="002D52C8" w:rsidRPr="002D52C8">
        <w:rPr>
          <w:rFonts w:ascii="Times New Roman" w:hAnsi="Times New Roman" w:cs="Times New Roman"/>
          <w:sz w:val="28"/>
          <w:szCs w:val="28"/>
        </w:rPr>
        <w:t xml:space="preserve"> 4</w:t>
      </w:r>
      <w:r w:rsidRPr="00AF14A1">
        <w:rPr>
          <w:rFonts w:ascii="Times New Roman" w:hAnsi="Times New Roman" w:cs="Times New Roman"/>
          <w:sz w:val="28"/>
          <w:szCs w:val="28"/>
        </w:rPr>
        <w:t xml:space="preserve">: </w:t>
      </w:r>
      <w:r w:rsidR="002D52C8" w:rsidRPr="002D52C8">
        <w:rPr>
          <w:rFonts w:ascii="Times New Roman" w:hAnsi="Times New Roman" w:cs="Times New Roman"/>
          <w:sz w:val="28"/>
          <w:szCs w:val="28"/>
        </w:rPr>
        <w:t>[</w:t>
      </w:r>
      <w:r w:rsidRPr="00AF14A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14A1">
        <w:rPr>
          <w:rFonts w:ascii="Times New Roman" w:hAnsi="Times New Roman" w:cs="Times New Roman"/>
          <w:sz w:val="28"/>
          <w:szCs w:val="28"/>
        </w:rPr>
        <w:t xml:space="preserve"> =</w:t>
      </w:r>
      <w:r w:rsidRPr="004F3D65">
        <w:rPr>
          <w:rFonts w:ascii="Times New Roman" w:hAnsi="Times New Roman" w:cs="Times New Roman"/>
          <w:sz w:val="40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</w:rPr>
              <m:t>a*b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</w:rPr>
              <m:t>V</m:t>
            </m:r>
          </m:den>
        </m:f>
      </m:oMath>
      <w:proofErr w:type="gramStart"/>
      <w:r w:rsidRPr="00AF14A1">
        <w:rPr>
          <w:rFonts w:ascii="Times New Roman" w:hAnsi="Times New Roman" w:cs="Times New Roman"/>
          <w:sz w:val="28"/>
          <w:szCs w:val="28"/>
        </w:rPr>
        <w:t xml:space="preserve"> </w:t>
      </w:r>
      <w:r w:rsidR="002D52C8" w:rsidRPr="002D52C8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2D52C8" w:rsidRPr="002D52C8">
        <w:rPr>
          <w:rFonts w:ascii="Times New Roman" w:hAnsi="Times New Roman" w:cs="Times New Roman"/>
          <w:sz w:val="28"/>
          <w:szCs w:val="28"/>
        </w:rPr>
        <w:t xml:space="preserve"> (4)</w:t>
      </w:r>
      <w:r w:rsidRPr="00AF14A1">
        <w:rPr>
          <w:rFonts w:ascii="Times New Roman" w:hAnsi="Times New Roman" w:cs="Times New Roman"/>
          <w:sz w:val="28"/>
          <w:szCs w:val="28"/>
        </w:rPr>
        <w:t>.</w:t>
      </w:r>
    </w:p>
    <w:p w:rsidR="00C03B1E" w:rsidRPr="00AF14A1" w:rsidRDefault="00C03B1E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В результате полученных данных формула принимает вид: </w:t>
      </w:r>
    </w:p>
    <w:p w:rsidR="00CC4149" w:rsidRPr="00AF14A1" w:rsidRDefault="00C03B1E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4A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27*0,01*1000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25</m:t>
            </m:r>
          </m:den>
        </m:f>
      </m:oMath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. В результате содержание нитратов в исследуемой воде равно </w:t>
      </w:r>
      <w:r w:rsidR="00032420">
        <w:rPr>
          <w:rFonts w:ascii="Times New Roman" w:eastAsiaTheme="minorEastAsia" w:hAnsi="Times New Roman" w:cs="Times New Roman"/>
          <w:sz w:val="28"/>
          <w:szCs w:val="28"/>
        </w:rPr>
        <w:t>10,8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мг/л.</w:t>
      </w:r>
      <w:r w:rsidR="00CC4149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3B1E" w:rsidRDefault="00C03B1E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Вывод: содержание нитратов в исследуемой воде </w:t>
      </w:r>
      <w:r w:rsidR="00ED081C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>превышает ПДК. Вода</w:t>
      </w:r>
      <w:r w:rsidR="001759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>безопасна для употребления.</w:t>
      </w:r>
    </w:p>
    <w:p w:rsidR="00951F33" w:rsidRDefault="00DA22D2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22D2">
        <w:rPr>
          <w:rFonts w:ascii="Times New Roman" w:eastAsiaTheme="minorEastAsia" w:hAnsi="Times New Roman" w:cs="Times New Roman"/>
          <w:sz w:val="28"/>
          <w:szCs w:val="28"/>
        </w:rPr>
        <w:t>Нитриты в воде - это сол</w:t>
      </w:r>
      <w:r w:rsidR="00032420">
        <w:rPr>
          <w:rFonts w:ascii="Times New Roman" w:eastAsiaTheme="minorEastAsia" w:hAnsi="Times New Roman" w:cs="Times New Roman"/>
          <w:sz w:val="28"/>
          <w:szCs w:val="28"/>
        </w:rPr>
        <w:t>и и эфиры азотистой кислоты HNO₂</w:t>
      </w:r>
      <w:r w:rsidRPr="00DA22D2">
        <w:rPr>
          <w:rFonts w:ascii="Times New Roman" w:eastAsiaTheme="minorEastAsia" w:hAnsi="Times New Roman" w:cs="Times New Roman"/>
          <w:sz w:val="28"/>
          <w:szCs w:val="28"/>
        </w:rPr>
        <w:t>, которые являются промежуточными компонентами разложения азотсодержащих органических соединений.</w:t>
      </w:r>
    </w:p>
    <w:p w:rsidR="00DA22D2" w:rsidRDefault="00DA22D2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22D2">
        <w:rPr>
          <w:rFonts w:ascii="Times New Roman" w:eastAsiaTheme="minorEastAsia" w:hAnsi="Times New Roman" w:cs="Times New Roman"/>
          <w:sz w:val="28"/>
          <w:szCs w:val="28"/>
        </w:rPr>
        <w:t>В природе все взаимосвязано. На сегодняшний день много факторов, которые способствуют высокому содержанию нитратов и нитритов в воде. Микроорганизмы способны перерабатывать нитриты, но если уровень загрязнения воды превышает «установленные природой нормы», бактерии не успевают их перерабатывать. Основной причиной загрязнения вод нитритами считается деятельность человека.</w:t>
      </w:r>
    </w:p>
    <w:p w:rsidR="00DA22D2" w:rsidRPr="00DA22D2" w:rsidRDefault="00DA22D2" w:rsidP="00DA2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22D2">
        <w:rPr>
          <w:rFonts w:ascii="Times New Roman" w:eastAsiaTheme="minorEastAsia" w:hAnsi="Times New Roman" w:cs="Times New Roman"/>
          <w:sz w:val="28"/>
          <w:szCs w:val="28"/>
        </w:rPr>
        <w:t xml:space="preserve">В России качество питьевой воды определяется стандартом СанПиН 2.1.4.1074-01. Питьевая вода. Нормы содержания </w:t>
      </w:r>
      <w:proofErr w:type="gramStart"/>
      <w:r w:rsidRPr="00DA22D2">
        <w:rPr>
          <w:rFonts w:ascii="Times New Roman" w:eastAsiaTheme="minorEastAsia" w:hAnsi="Times New Roman" w:cs="Times New Roman"/>
          <w:sz w:val="28"/>
          <w:szCs w:val="28"/>
        </w:rPr>
        <w:t>нитритов</w:t>
      </w:r>
      <w:proofErr w:type="gramEnd"/>
      <w:r w:rsidRPr="00DA22D2">
        <w:rPr>
          <w:rFonts w:ascii="Times New Roman" w:eastAsiaTheme="minorEastAsia" w:hAnsi="Times New Roman" w:cs="Times New Roman"/>
          <w:sz w:val="28"/>
          <w:szCs w:val="28"/>
        </w:rPr>
        <w:t xml:space="preserve"> как в природной, так и питьевой воде строго регламентированы. Содержание нитритов в питьевой воде не должно превышать 3 мг/л.</w:t>
      </w:r>
    </w:p>
    <w:p w:rsidR="00176DE7" w:rsidRDefault="00DA22D2" w:rsidP="00DA2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22D2">
        <w:rPr>
          <w:rFonts w:ascii="Times New Roman" w:eastAsiaTheme="minorEastAsia" w:hAnsi="Times New Roman" w:cs="Times New Roman"/>
          <w:sz w:val="28"/>
          <w:szCs w:val="28"/>
        </w:rPr>
        <w:t xml:space="preserve">Метод основан на способности нитритных ионов </w:t>
      </w:r>
      <w:proofErr w:type="gramStart"/>
      <w:r w:rsidRPr="00DA22D2">
        <w:rPr>
          <w:rFonts w:ascii="Times New Roman" w:eastAsiaTheme="minorEastAsia" w:hAnsi="Times New Roman" w:cs="Times New Roman"/>
          <w:sz w:val="28"/>
          <w:szCs w:val="28"/>
        </w:rPr>
        <w:t>давать</w:t>
      </w:r>
      <w:proofErr w:type="gramEnd"/>
      <w:r w:rsidRPr="00DA22D2">
        <w:rPr>
          <w:rFonts w:ascii="Times New Roman" w:eastAsiaTheme="minorEastAsia" w:hAnsi="Times New Roman" w:cs="Times New Roman"/>
          <w:sz w:val="28"/>
          <w:szCs w:val="28"/>
        </w:rPr>
        <w:t xml:space="preserve"> интенсивно окрашенные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A22D2">
        <w:rPr>
          <w:rFonts w:ascii="Times New Roman" w:eastAsiaTheme="minorEastAsia" w:hAnsi="Times New Roman" w:cs="Times New Roman"/>
          <w:sz w:val="28"/>
          <w:szCs w:val="28"/>
        </w:rPr>
        <w:t>диазосоединения</w:t>
      </w:r>
      <w:proofErr w:type="spellEnd"/>
      <w:r w:rsidRPr="00DA22D2">
        <w:rPr>
          <w:rFonts w:ascii="Times New Roman" w:eastAsiaTheme="minorEastAsia" w:hAnsi="Times New Roman" w:cs="Times New Roman"/>
          <w:sz w:val="28"/>
          <w:szCs w:val="28"/>
        </w:rPr>
        <w:t xml:space="preserve"> с первичными ароматическими аминами. При определении используется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22D2">
        <w:rPr>
          <w:rFonts w:ascii="Times New Roman" w:eastAsiaTheme="minorEastAsia" w:hAnsi="Times New Roman" w:cs="Times New Roman"/>
          <w:sz w:val="28"/>
          <w:szCs w:val="28"/>
        </w:rPr>
        <w:t>реакция с сульфаниловой кислотой и альфа-</w:t>
      </w:r>
      <w:proofErr w:type="spellStart"/>
      <w:r w:rsidRPr="00DA22D2">
        <w:rPr>
          <w:rFonts w:ascii="Times New Roman" w:eastAsiaTheme="minorEastAsia" w:hAnsi="Times New Roman" w:cs="Times New Roman"/>
          <w:sz w:val="28"/>
          <w:szCs w:val="28"/>
        </w:rPr>
        <w:t>нафтиламином</w:t>
      </w:r>
      <w:proofErr w:type="spellEnd"/>
      <w:r w:rsidRPr="00DA22D2">
        <w:rPr>
          <w:rFonts w:ascii="Times New Roman" w:eastAsiaTheme="minorEastAsia" w:hAnsi="Times New Roman" w:cs="Times New Roman"/>
          <w:sz w:val="28"/>
          <w:szCs w:val="28"/>
        </w:rPr>
        <w:t xml:space="preserve"> (реактив </w:t>
      </w:r>
      <w:proofErr w:type="spellStart"/>
      <w:r w:rsidRPr="00DA22D2">
        <w:rPr>
          <w:rFonts w:ascii="Times New Roman" w:eastAsiaTheme="minorEastAsia" w:hAnsi="Times New Roman" w:cs="Times New Roman"/>
          <w:sz w:val="28"/>
          <w:szCs w:val="28"/>
        </w:rPr>
        <w:t>Грисса</w:t>
      </w:r>
      <w:proofErr w:type="spellEnd"/>
      <w:r w:rsidRPr="00DA22D2">
        <w:rPr>
          <w:rFonts w:ascii="Times New Roman" w:eastAsiaTheme="minorEastAsia" w:hAnsi="Times New Roman" w:cs="Times New Roman"/>
          <w:sz w:val="28"/>
          <w:szCs w:val="28"/>
        </w:rPr>
        <w:t>)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22D2">
        <w:rPr>
          <w:rFonts w:ascii="Times New Roman" w:eastAsiaTheme="minorEastAsia" w:hAnsi="Times New Roman" w:cs="Times New Roman"/>
          <w:sz w:val="28"/>
          <w:szCs w:val="28"/>
        </w:rPr>
        <w:t>образованием розовой окраски, интенсивность которой пропорциональна содержанию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22D2">
        <w:rPr>
          <w:rFonts w:ascii="Times New Roman" w:eastAsiaTheme="minorEastAsia" w:hAnsi="Times New Roman" w:cs="Times New Roman"/>
          <w:sz w:val="28"/>
          <w:szCs w:val="28"/>
        </w:rPr>
        <w:t>нитритов в воде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3D23" w:rsidRDefault="00DA22D2" w:rsidP="000324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Содержание нитритов в исследуемой воде равно 95 </w:t>
      </w:r>
      <w:r w:rsidR="003A0024">
        <w:rPr>
          <w:rFonts w:ascii="Times New Roman" w:eastAsiaTheme="minorEastAsia" w:hAnsi="Times New Roman" w:cs="Times New Roman"/>
          <w:sz w:val="28"/>
          <w:szCs w:val="28"/>
        </w:rPr>
        <w:t>мг/л.</w:t>
      </w:r>
      <w:r w:rsidR="00DA3D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752B1" w:rsidRPr="00032420" w:rsidRDefault="00E752B1" w:rsidP="00032420">
      <w:pPr>
        <w:pStyle w:val="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12" w:name="_Toc70257495"/>
      <w:r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lastRenderedPageBreak/>
        <w:t xml:space="preserve">2.5 </w:t>
      </w:r>
      <w:r w:rsidR="00627319" w:rsidRPr="00B543B4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="00627319"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аммонийного азота</w:t>
      </w:r>
      <w:bookmarkEnd w:id="12"/>
    </w:p>
    <w:p w:rsidR="00176DE7" w:rsidRPr="00AF14A1" w:rsidRDefault="00627319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Азот аммонийный - опасный химический загрязнитель сточных вод. Повышение концентрации аммонийного азота обычно указывает на свежее загрязнение. Основными источниками поступления в водоёмы ионов аммония являются животноводческие фермы, хозяйственно бытовые сточные воды, сточные воды предприятий пищевой и химической промышленности. Лимитирующий показатель вредности - токсикологический.</w:t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ab/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Принцип метода. Настоящий метод основан на способности аммиака и ионов аммония </w:t>
      </w:r>
      <w:proofErr w:type="gram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взаимодействовать</w:t>
      </w:r>
      <w:proofErr w:type="gram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с реактивом </w:t>
      </w:r>
      <w:proofErr w:type="spell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Несслера</w:t>
      </w:r>
      <w:proofErr w:type="spell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с образованием окрашенного в желто-коричневый цвет соединения с последующим фотометрическим определением и расчетом массовой концентрации определяемых компонентов в пробе исследуемой воды</w:t>
      </w:r>
      <w:r w:rsidR="00693CA0">
        <w:rPr>
          <w:rFonts w:ascii="Times New Roman" w:eastAsiaTheme="minorEastAsia" w:hAnsi="Times New Roman" w:cs="Times New Roman"/>
          <w:sz w:val="28"/>
          <w:szCs w:val="28"/>
        </w:rPr>
        <w:t xml:space="preserve"> /3/</w:t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7319" w:rsidRPr="00AF14A1" w:rsidRDefault="00627319" w:rsidP="00AF1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ГОСТ 33045-2014 Вода. Методы определения азотсодержащих веществ. ПДК -0,5 мг/л</w:t>
      </w:r>
    </w:p>
    <w:p w:rsidR="00D31F70" w:rsidRPr="00AF14A1" w:rsidRDefault="00D31F70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Содержание аммонийного азота определяем по формуле</w:t>
      </w:r>
      <w:r w:rsidR="002D52C8" w:rsidRPr="002D52C8">
        <w:rPr>
          <w:rFonts w:ascii="Times New Roman" w:hAnsi="Times New Roman" w:cs="Times New Roman"/>
          <w:sz w:val="28"/>
          <w:szCs w:val="28"/>
        </w:rPr>
        <w:t xml:space="preserve"> 5</w:t>
      </w:r>
      <w:r w:rsidRPr="00AF14A1">
        <w:rPr>
          <w:rFonts w:ascii="Times New Roman" w:hAnsi="Times New Roman" w:cs="Times New Roman"/>
          <w:sz w:val="28"/>
          <w:szCs w:val="28"/>
        </w:rPr>
        <w:t>: </w:t>
      </w:r>
    </w:p>
    <w:p w:rsidR="00621734" w:rsidRPr="00AF14A1" w:rsidRDefault="002D52C8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7C5">
        <w:rPr>
          <w:rFonts w:ascii="Times New Roman" w:hAnsi="Times New Roman" w:cs="Times New Roman"/>
          <w:sz w:val="28"/>
          <w:szCs w:val="28"/>
        </w:rPr>
        <w:t>[</w:t>
      </w:r>
      <w:r w:rsidR="00D31F70" w:rsidRPr="00AF14A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D31F70" w:rsidRPr="00AF14A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D31F70" w:rsidRPr="00AF14A1">
        <w:rPr>
          <w:rFonts w:ascii="Times New Roman" w:hAnsi="Times New Roman" w:cs="Times New Roman"/>
          <w:sz w:val="28"/>
          <w:szCs w:val="28"/>
        </w:rPr>
        <w:t>=</w:t>
      </w:r>
      <w:r w:rsidR="00D31F70" w:rsidRPr="004F3D65">
        <w:rPr>
          <w:rFonts w:ascii="Times New Roman" w:hAnsi="Times New Roman" w:cs="Times New Roman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</w:rPr>
              <m:t>a*b*1000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</w:rPr>
              <m:t>V</m:t>
            </m:r>
          </m:den>
        </m:f>
      </m:oMath>
      <w:r w:rsidRPr="00FC27C5">
        <w:rPr>
          <w:rFonts w:ascii="Times New Roman" w:eastAsiaTheme="minorEastAsia" w:hAnsi="Times New Roman" w:cs="Times New Roman"/>
          <w:sz w:val="36"/>
          <w:szCs w:val="28"/>
        </w:rPr>
        <w:t>] (5)</w:t>
      </w:r>
      <w:r w:rsidR="00D31F70" w:rsidRPr="00AF14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1F70" w:rsidRPr="00AF14A1" w:rsidRDefault="00D31F70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В результате исследований получаем следующую формулу: </w:t>
      </w:r>
    </w:p>
    <w:p w:rsidR="00D31F70" w:rsidRPr="00AF14A1" w:rsidRDefault="00D31F70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F14A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F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D65">
        <w:rPr>
          <w:rFonts w:ascii="Times New Roman" w:hAnsi="Times New Roman" w:cs="Times New Roman"/>
          <w:sz w:val="36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0,47*0,005*1000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10</m:t>
            </m:r>
          </m:den>
        </m:f>
      </m:oMath>
      <w:r w:rsidRPr="004F3D65">
        <w:rPr>
          <w:rFonts w:ascii="Times New Roman" w:eastAsiaTheme="minorEastAsia" w:hAnsi="Times New Roman" w:cs="Times New Roman"/>
          <w:sz w:val="36"/>
          <w:szCs w:val="28"/>
        </w:rPr>
        <w:t xml:space="preserve">. </w:t>
      </w:r>
    </w:p>
    <w:p w:rsidR="00CC4149" w:rsidRPr="00AF14A1" w:rsidRDefault="00D31F70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Содер</w:t>
      </w:r>
      <w:r w:rsidR="00032420">
        <w:rPr>
          <w:rFonts w:ascii="Times New Roman" w:eastAsiaTheme="minorEastAsia" w:hAnsi="Times New Roman" w:cs="Times New Roman"/>
          <w:sz w:val="28"/>
          <w:szCs w:val="28"/>
        </w:rPr>
        <w:t>жание аммонийного азота равно 2,35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мг/л.</w:t>
      </w:r>
    </w:p>
    <w:p w:rsidR="00AF14A1" w:rsidRPr="00032420" w:rsidRDefault="00D31F70" w:rsidP="000324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Вывод: по данным исследований</w:t>
      </w:r>
      <w:r w:rsidR="00032420">
        <w:rPr>
          <w:rFonts w:ascii="Times New Roman" w:eastAsiaTheme="minorEastAsia" w:hAnsi="Times New Roman" w:cs="Times New Roman"/>
          <w:sz w:val="28"/>
          <w:szCs w:val="28"/>
        </w:rPr>
        <w:t xml:space="preserve"> содержание аммонийного азота 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превышает ПДК. </w:t>
      </w:r>
    </w:p>
    <w:p w:rsidR="00B543B4" w:rsidRPr="00032420" w:rsidRDefault="00E752B1" w:rsidP="00032420">
      <w:pPr>
        <w:pStyle w:val="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13" w:name="_Toc70257496"/>
      <w:r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2.6 </w:t>
      </w:r>
      <w:r w:rsidR="007501EC" w:rsidRPr="00B543B4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="007501EC"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общей жесткости</w:t>
      </w:r>
      <w:bookmarkEnd w:id="13"/>
      <w:r w:rsid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</w:p>
    <w:p w:rsidR="00176DE7" w:rsidRPr="00AF14A1" w:rsidRDefault="007501EC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Жёсткость воды - совокупность химических и физических свойств воды, связанных с содержанием в ней растворённых солей щёлочноземельных металлов, главным образом, кальция и магния (так называемых солей жёсткости). Применение жесткой воды служит причиной образования накипи на поверхности стен котлов, в трубах и батареях и 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lastRenderedPageBreak/>
        <w:t>другом водогрейном оборудовании, причем нередко именно в результате образования накипи дорогостоящее отопительное оборудование приходит в негодность.</w:t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ab/>
      </w:r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Принцип метода. Выполнение измерений жесткости основано на способности ионов кальция и магния в среде аммонийно-аммиачного буферного раствора (рН 9 - 10) образовывать с </w:t>
      </w:r>
      <w:proofErr w:type="spell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трилоном</w:t>
      </w:r>
      <w:proofErr w:type="spellEnd"/>
      <w:proofErr w:type="gram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proofErr w:type="gram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малодиссоциированные</w:t>
      </w:r>
      <w:proofErr w:type="spell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комплексные соединения. При титровании вначале связывается кальций, образующий более прочный комплекс с </w:t>
      </w:r>
      <w:proofErr w:type="spell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трилоном</w:t>
      </w:r>
      <w:proofErr w:type="spellEnd"/>
      <w:proofErr w:type="gram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proofErr w:type="gram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, а затем магний. Конечная точка титрования определяется по изменению окраски индикатора </w:t>
      </w:r>
      <w:proofErr w:type="spell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>эриохрома</w:t>
      </w:r>
      <w:proofErr w:type="spell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черного</w:t>
      </w:r>
      <w:proofErr w:type="gramStart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="00176DE7"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от вишнёво-красной (окраска соединения магния с индикатором) до голубой (окраска свободного индикатора).</w:t>
      </w:r>
    </w:p>
    <w:p w:rsidR="007501EC" w:rsidRPr="00AF14A1" w:rsidRDefault="007501EC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 ГОСТ 4151-72 Вода питьевая. Метод определения общей жесткости. ПДК – 7 мг-</w:t>
      </w:r>
      <w:proofErr w:type="spellStart"/>
      <w:r w:rsidRPr="00AF14A1"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 w:rsidRPr="00AF14A1">
        <w:rPr>
          <w:rFonts w:ascii="Times New Roman" w:eastAsiaTheme="minorEastAsia" w:hAnsi="Times New Roman" w:cs="Times New Roman"/>
          <w:sz w:val="28"/>
          <w:szCs w:val="28"/>
        </w:rPr>
        <w:t>/л</w:t>
      </w:r>
      <w:r w:rsidR="00CB0C83">
        <w:rPr>
          <w:rFonts w:ascii="Times New Roman" w:eastAsiaTheme="minorEastAsia" w:hAnsi="Times New Roman" w:cs="Times New Roman"/>
          <w:sz w:val="28"/>
          <w:szCs w:val="28"/>
        </w:rPr>
        <w:t xml:space="preserve"> /2/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01EC" w:rsidRPr="00AF14A1" w:rsidRDefault="007501EC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eastAsiaTheme="minorEastAsia" w:hAnsi="Times New Roman" w:cs="Times New Roman"/>
          <w:sz w:val="28"/>
          <w:szCs w:val="28"/>
        </w:rPr>
        <w:t>Общую жесткость воды определяем по формуле</w:t>
      </w:r>
      <w:r w:rsidR="002D52C8" w:rsidRPr="002D52C8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7501EC" w:rsidRPr="00FC27C5" w:rsidRDefault="002D52C8" w:rsidP="00AF14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7C5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Ca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Mg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a*н*1*1000*44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FC27C5">
        <w:rPr>
          <w:rFonts w:ascii="Times New Roman" w:eastAsiaTheme="minorEastAsia" w:hAnsi="Times New Roman" w:cs="Times New Roman"/>
          <w:sz w:val="28"/>
          <w:szCs w:val="28"/>
        </w:rPr>
        <w:t>] (6)</w:t>
      </w:r>
    </w:p>
    <w:p w:rsidR="00621734" w:rsidRPr="00AF14A1" w:rsidRDefault="007501EC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В результате проведенных исследований формула приобрела вид:</w:t>
      </w:r>
    </w:p>
    <w:p w:rsidR="00CC4149" w:rsidRPr="00AF14A1" w:rsidRDefault="007501EC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Ca+Mg=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4,2*0,002*1*44*1000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</m:oMath>
      </m:oMathPara>
    </w:p>
    <w:p w:rsidR="00621734" w:rsidRDefault="007501EC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Вывод: общая жесткость в исследуемой воде </w:t>
      </w:r>
      <w:r w:rsidR="008F3A5A" w:rsidRPr="00AF14A1">
        <w:rPr>
          <w:rFonts w:ascii="Times New Roman" w:hAnsi="Times New Roman" w:cs="Times New Roman"/>
          <w:sz w:val="28"/>
          <w:szCs w:val="28"/>
        </w:rPr>
        <w:t xml:space="preserve">равна </w:t>
      </w:r>
      <w:r w:rsidR="004946FB">
        <w:rPr>
          <w:rFonts w:ascii="Times New Roman" w:hAnsi="Times New Roman" w:cs="Times New Roman"/>
          <w:sz w:val="28"/>
          <w:szCs w:val="28"/>
        </w:rPr>
        <w:t>49,28</w:t>
      </w:r>
      <w:r w:rsidRPr="00AF14A1">
        <w:rPr>
          <w:rFonts w:ascii="Times New Roman" w:hAnsi="Times New Roman" w:cs="Times New Roman"/>
          <w:sz w:val="28"/>
          <w:szCs w:val="28"/>
        </w:rPr>
        <w:t xml:space="preserve"> </w:t>
      </w:r>
      <w:r w:rsidRPr="00AF14A1">
        <w:rPr>
          <w:rFonts w:ascii="Times New Roman" w:eastAsiaTheme="minorEastAsia" w:hAnsi="Times New Roman" w:cs="Times New Roman"/>
          <w:sz w:val="28"/>
          <w:szCs w:val="28"/>
        </w:rPr>
        <w:t>мг-</w:t>
      </w:r>
      <w:proofErr w:type="spellStart"/>
      <w:r w:rsidRPr="00AF14A1"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 w:rsidRPr="00AF14A1">
        <w:rPr>
          <w:rFonts w:ascii="Times New Roman" w:eastAsiaTheme="minorEastAsia" w:hAnsi="Times New Roman" w:cs="Times New Roman"/>
          <w:sz w:val="28"/>
          <w:szCs w:val="28"/>
        </w:rPr>
        <w:t>/л. По нормам ПДК вода безопасна для употребления.</w:t>
      </w:r>
    </w:p>
    <w:p w:rsidR="008749FA" w:rsidRDefault="008749FA" w:rsidP="00B543B4">
      <w:pPr>
        <w:pStyle w:val="3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</w:rPr>
      </w:pPr>
      <w:bookmarkStart w:id="14" w:name="_Toc70257497"/>
      <w:r w:rsidRPr="00B543B4">
        <w:rPr>
          <w:rFonts w:ascii="Times New Roman" w:eastAsiaTheme="minorEastAsia" w:hAnsi="Times New Roman" w:cs="Times New Roman"/>
          <w:color w:val="auto"/>
          <w:sz w:val="28"/>
        </w:rPr>
        <w:t>2.6.1 Определение кальция в воде</w:t>
      </w:r>
      <w:bookmarkEnd w:id="14"/>
    </w:p>
    <w:p w:rsidR="006D5F39" w:rsidRDefault="006D5F39" w:rsidP="00AF14A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D5F39">
        <w:rPr>
          <w:rFonts w:ascii="Times New Roman" w:hAnsi="Times New Roman" w:cs="Times New Roman"/>
          <w:color w:val="000000"/>
          <w:sz w:val="28"/>
        </w:rPr>
        <w:t xml:space="preserve">Метод основан на способности ионов кальция образовывать с </w:t>
      </w:r>
      <w:proofErr w:type="spellStart"/>
      <w:r w:rsidRPr="006D5F39">
        <w:rPr>
          <w:rFonts w:ascii="Times New Roman" w:hAnsi="Times New Roman" w:cs="Times New Roman"/>
          <w:color w:val="000000"/>
          <w:sz w:val="28"/>
        </w:rPr>
        <w:t>трилоном</w:t>
      </w:r>
      <w:proofErr w:type="spellEnd"/>
      <w:proofErr w:type="gramStart"/>
      <w:r w:rsidRPr="006D5F39">
        <w:rPr>
          <w:rFonts w:ascii="Times New Roman" w:hAnsi="Times New Roman" w:cs="Times New Roman"/>
          <w:color w:val="000000"/>
          <w:sz w:val="28"/>
        </w:rPr>
        <w:t xml:space="preserve"> Б</w:t>
      </w:r>
      <w:proofErr w:type="gramEnd"/>
      <w:r w:rsidRPr="006D5F3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D5F39">
        <w:rPr>
          <w:rFonts w:ascii="Times New Roman" w:hAnsi="Times New Roman" w:cs="Times New Roman"/>
          <w:color w:val="000000"/>
          <w:sz w:val="28"/>
        </w:rPr>
        <w:t>малодиссоциированное</w:t>
      </w:r>
      <w:proofErr w:type="spellEnd"/>
      <w:r w:rsidRPr="006D5F39">
        <w:rPr>
          <w:rFonts w:ascii="Times New Roman" w:hAnsi="Times New Roman" w:cs="Times New Roman"/>
          <w:color w:val="000000"/>
          <w:sz w:val="28"/>
        </w:rPr>
        <w:t>, устойчивое в щелочной среде соединение. Конечная точка титрования определяется по изменению окраски индикатора (</w:t>
      </w:r>
      <w:proofErr w:type="spellStart"/>
      <w:r w:rsidRPr="006D5F39">
        <w:rPr>
          <w:rFonts w:ascii="Times New Roman" w:hAnsi="Times New Roman" w:cs="Times New Roman"/>
          <w:color w:val="000000"/>
          <w:sz w:val="28"/>
        </w:rPr>
        <w:t>мурексида</w:t>
      </w:r>
      <w:proofErr w:type="spellEnd"/>
      <w:r w:rsidRPr="006D5F39">
        <w:rPr>
          <w:rFonts w:ascii="Times New Roman" w:hAnsi="Times New Roman" w:cs="Times New Roman"/>
          <w:color w:val="000000"/>
          <w:sz w:val="28"/>
        </w:rPr>
        <w:t xml:space="preserve">) из розовой в </w:t>
      </w:r>
      <w:proofErr w:type="gramStart"/>
      <w:r w:rsidRPr="006D5F39">
        <w:rPr>
          <w:rFonts w:ascii="Times New Roman" w:hAnsi="Times New Roman" w:cs="Times New Roman"/>
          <w:color w:val="000000"/>
          <w:sz w:val="28"/>
        </w:rPr>
        <w:t>красно-фиолетовую</w:t>
      </w:r>
      <w:proofErr w:type="gramEnd"/>
      <w:r w:rsidRPr="006D5F39">
        <w:rPr>
          <w:rFonts w:ascii="Times New Roman" w:hAnsi="Times New Roman" w:cs="Times New Roman"/>
          <w:color w:val="000000"/>
          <w:sz w:val="28"/>
        </w:rPr>
        <w:t>. </w:t>
      </w:r>
    </w:p>
    <w:p w:rsidR="006D5F39" w:rsidRDefault="006D5F39" w:rsidP="00AF14A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Определяем кальций по формуле</w:t>
      </w:r>
      <w:r w:rsidR="002D52C8" w:rsidRPr="002D52C8">
        <w:rPr>
          <w:rFonts w:ascii="Times New Roman" w:hAnsi="Times New Roman" w:cs="Times New Roman"/>
          <w:color w:val="000000"/>
          <w:sz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6D5F39" w:rsidRPr="002D52C8" w:rsidRDefault="002D52C8" w:rsidP="006D5F3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C8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20,04*Стр*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тр*1000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2D52C8">
        <w:rPr>
          <w:rFonts w:ascii="Times New Roman" w:eastAsiaTheme="minorEastAsia" w:hAnsi="Times New Roman" w:cs="Times New Roman"/>
          <w:sz w:val="28"/>
          <w:szCs w:val="28"/>
        </w:rPr>
        <w:t>] (7)</w:t>
      </w:r>
    </w:p>
    <w:p w:rsidR="006D5F39" w:rsidRDefault="004F3D65" w:rsidP="00AF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проведенных исследований </w:t>
      </w:r>
      <w:r>
        <w:rPr>
          <w:rFonts w:ascii="Times New Roman" w:hAnsi="Times New Roman" w:cs="Times New Roman"/>
          <w:sz w:val="28"/>
          <w:szCs w:val="28"/>
        </w:rPr>
        <w:t>получается:</w:t>
      </w:r>
    </w:p>
    <w:p w:rsidR="004F3D65" w:rsidRPr="004F3D65" w:rsidRDefault="00945A6C" w:rsidP="00AF14A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</m:t>
            </m:r>
          </m:sup>
        </m:sSup>
      </m:oMath>
      <w:r w:rsidR="004F3D65" w:rsidRPr="004F3D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20,04*0,002*1,7*1000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=10,82 мг/л</m:t>
        </m:r>
      </m:oMath>
    </w:p>
    <w:p w:rsidR="006D5F39" w:rsidRDefault="004F3D65" w:rsidP="00AF14A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4F3D65">
        <w:rPr>
          <w:rFonts w:ascii="Times New Roman" w:hAnsi="Times New Roman" w:cs="Times New Roman"/>
          <w:color w:val="000000"/>
          <w:sz w:val="28"/>
        </w:rPr>
        <w:t xml:space="preserve">Предельно допустимая концентрация кальция в воде водных объектов </w:t>
      </w:r>
      <w:proofErr w:type="spellStart"/>
      <w:r w:rsidRPr="004F3D65">
        <w:rPr>
          <w:rFonts w:ascii="Times New Roman" w:hAnsi="Times New Roman" w:cs="Times New Roman"/>
          <w:color w:val="000000"/>
          <w:sz w:val="28"/>
        </w:rPr>
        <w:t>рыбохозяйственного</w:t>
      </w:r>
      <w:proofErr w:type="spellEnd"/>
      <w:r w:rsidRPr="004F3D65">
        <w:rPr>
          <w:rFonts w:ascii="Times New Roman" w:hAnsi="Times New Roman" w:cs="Times New Roman"/>
          <w:color w:val="000000"/>
          <w:sz w:val="28"/>
        </w:rPr>
        <w:t xml:space="preserve"> назначения составляет 180 мг/дм</w:t>
      </w:r>
      <w:r w:rsidRPr="004F3D65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4F3D65">
        <w:rPr>
          <w:rFonts w:ascii="Times New Roman" w:hAnsi="Times New Roman" w:cs="Times New Roman"/>
          <w:color w:val="000000"/>
          <w:sz w:val="28"/>
        </w:rPr>
        <w:t>, для водных объектов хозяйственно-питьевого назначения ПДК не установлена.</w:t>
      </w:r>
    </w:p>
    <w:p w:rsidR="004F3D65" w:rsidRDefault="004F3D65" w:rsidP="00B543B4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15" w:name="_Toc70257498"/>
      <w:r w:rsidRPr="004F3D65">
        <w:rPr>
          <w:rFonts w:ascii="Times New Roman" w:hAnsi="Times New Roman" w:cs="Times New Roman"/>
          <w:color w:val="000000"/>
          <w:sz w:val="28"/>
        </w:rPr>
        <w:t>2.6.2 Определение магния в воде</w:t>
      </w:r>
      <w:bookmarkEnd w:id="15"/>
    </w:p>
    <w:p w:rsidR="004F3D65" w:rsidRDefault="004F3D65" w:rsidP="00AF14A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Определяем количество магния расчетным методом. </w:t>
      </w:r>
      <w:r w:rsidR="004946FB">
        <w:rPr>
          <w:rFonts w:ascii="Times New Roman" w:hAnsi="Times New Roman" w:cs="Times New Roman"/>
          <w:color w:val="000000"/>
          <w:sz w:val="28"/>
        </w:rPr>
        <w:t xml:space="preserve">Поскольку известен результат расчета </w:t>
      </w:r>
      <w:r w:rsidR="004946FB">
        <w:rPr>
          <w:rFonts w:ascii="Times New Roman" w:hAnsi="Times New Roman" w:cs="Times New Roman"/>
          <w:color w:val="000000"/>
          <w:sz w:val="28"/>
          <w:lang w:val="en-US"/>
        </w:rPr>
        <w:t>Ca</w:t>
      </w:r>
      <w:r w:rsidR="004946FB" w:rsidRPr="004946FB">
        <w:rPr>
          <w:rFonts w:ascii="Times New Roman" w:hAnsi="Times New Roman" w:cs="Times New Roman"/>
          <w:color w:val="000000"/>
          <w:sz w:val="28"/>
        </w:rPr>
        <w:t xml:space="preserve"> </w:t>
      </w:r>
      <w:r w:rsidR="004946FB">
        <w:rPr>
          <w:rFonts w:ascii="Times New Roman" w:hAnsi="Times New Roman" w:cs="Times New Roman"/>
          <w:color w:val="000000"/>
          <w:sz w:val="28"/>
        </w:rPr>
        <w:t xml:space="preserve">и </w:t>
      </w:r>
      <w:r w:rsidR="004946FB">
        <w:rPr>
          <w:rFonts w:ascii="Times New Roman" w:hAnsi="Times New Roman" w:cs="Times New Roman"/>
          <w:color w:val="000000"/>
          <w:sz w:val="28"/>
          <w:lang w:val="en-US"/>
        </w:rPr>
        <w:t>Ca</w:t>
      </w:r>
      <w:r w:rsidR="004946FB" w:rsidRPr="004946FB">
        <w:rPr>
          <w:rFonts w:ascii="Times New Roman" w:hAnsi="Times New Roman" w:cs="Times New Roman"/>
          <w:color w:val="000000"/>
          <w:sz w:val="28"/>
        </w:rPr>
        <w:t xml:space="preserve"> +</w:t>
      </w:r>
      <w:r w:rsidR="004946FB">
        <w:rPr>
          <w:rFonts w:ascii="Times New Roman" w:hAnsi="Times New Roman" w:cs="Times New Roman"/>
          <w:color w:val="000000"/>
          <w:sz w:val="28"/>
          <w:lang w:val="en-US"/>
        </w:rPr>
        <w:t>Mg</w:t>
      </w:r>
      <w:r w:rsidR="004946FB">
        <w:rPr>
          <w:rFonts w:ascii="Times New Roman" w:hAnsi="Times New Roman" w:cs="Times New Roman"/>
          <w:color w:val="000000"/>
          <w:sz w:val="28"/>
        </w:rPr>
        <w:t>, то формула приобретает вид:</w:t>
      </w:r>
    </w:p>
    <w:p w:rsidR="00B543B4" w:rsidRDefault="004946FB" w:rsidP="004946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Mg</w:t>
      </w:r>
      <w:r w:rsidRPr="004946FB">
        <w:rPr>
          <w:rFonts w:ascii="Times New Roman" w:hAnsi="Times New Roman" w:cs="Times New Roman"/>
          <w:color w:val="000000"/>
          <w:sz w:val="28"/>
        </w:rPr>
        <w:t xml:space="preserve"> = 49</w:t>
      </w:r>
      <w:proofErr w:type="gramStart"/>
      <w:r>
        <w:rPr>
          <w:rFonts w:ascii="Times New Roman" w:hAnsi="Times New Roman" w:cs="Times New Roman"/>
          <w:color w:val="000000"/>
          <w:sz w:val="28"/>
        </w:rPr>
        <w:t>,28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– 10,82 = 38, 46 мг/л</w:t>
      </w:r>
    </w:p>
    <w:p w:rsidR="00B543B4" w:rsidRPr="004946FB" w:rsidRDefault="00AF14A1" w:rsidP="004946FB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6" w:name="_Toc70257499"/>
      <w:r w:rsidRPr="00A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Pr="00A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хлоридов в воде</w:t>
      </w:r>
      <w:bookmarkEnd w:id="16"/>
    </w:p>
    <w:p w:rsidR="00AF14A1" w:rsidRPr="00AF14A1" w:rsidRDefault="00AF14A1" w:rsidP="00885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Хлориды – это соли соляной кислоты. Магматические породы с хлорсодержащими минералами (хлорапатит, содалит и др.), а также соленосные отложения (</w:t>
      </w:r>
      <w:proofErr w:type="spellStart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галит</w:t>
      </w:r>
      <w:proofErr w:type="spellEnd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являются первичными источниками данного элемента.</w:t>
      </w:r>
    </w:p>
    <w:p w:rsidR="00AF14A1" w:rsidRPr="00AF14A1" w:rsidRDefault="00AF14A1" w:rsidP="00885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Перенасыщенная хлоридами вода способна вызвать поражение слизистых оболочек, глаз, кожи и дыхательных путей. После употребления такой воды нарушается водно-солевой баланс и работа пищеварительного тракта, появляются отёки и склонность к заболеваниям мочеполовой системы. Избыток солей приводит к изменениям в кровеносных сосудах, перегружает работу сердца и почек, повышает артериальное давление и может заметно усугубить течение </w:t>
      </w:r>
      <w:proofErr w:type="spellStart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сердечнососудистых</w:t>
      </w:r>
      <w:proofErr w:type="spellEnd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AF14A1" w:rsidRPr="00AF14A1" w:rsidRDefault="00AF14A1" w:rsidP="00885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с повышенным содержанием хлоридов вредна не только для человека. Такой раствор негативно влияет на здоровье домашних и сельскохозяйственных животных, на рост и развитие аграрных культур и растений.</w:t>
      </w:r>
    </w:p>
    <w:p w:rsidR="00AF14A1" w:rsidRPr="00AF14A1" w:rsidRDefault="00AF14A1" w:rsidP="00885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метода. Метод основан на осаждении </w:t>
      </w:r>
      <w:proofErr w:type="gramStart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хлор-иона</w:t>
      </w:r>
      <w:proofErr w:type="gramEnd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нейтральной или слабощелочной среде азотнокислым серебром в присутствии хромовокислого калия в качестве индикатора. После осаждения 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хлорида серебра в точке эквивалентности образуется хромовокислое серебро, при этом желтая окраска раствора переходит в </w:t>
      </w:r>
      <w:proofErr w:type="gramStart"/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оранжево-желтую</w:t>
      </w:r>
      <w:proofErr w:type="gramEnd"/>
      <w:r w:rsidR="00CB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/6/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A1" w:rsidRPr="00AF14A1" w:rsidRDefault="00AF14A1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4245 – 72. Вода питьевая. Методы определения содержания хлоридов.</w:t>
      </w:r>
    </w:p>
    <w:p w:rsidR="00AF14A1" w:rsidRPr="00AF14A1" w:rsidRDefault="00AF14A1" w:rsidP="008854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ПДК – 350 мг/л</w:t>
      </w:r>
    </w:p>
    <w:p w:rsidR="00AF14A1" w:rsidRPr="00AF14A1" w:rsidRDefault="00AF14A1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хлоридов в воду определяем по формуле</w:t>
      </w:r>
      <w:r w:rsidR="002D52C8" w:rsidRPr="002D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52C8" w:rsidRPr="00FC27C5" w:rsidRDefault="002D52C8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2D52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proofErr w:type="spellStart"/>
      <w:r w:rsidR="00AF14A1" w:rsidRPr="00951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Cl</w:t>
      </w:r>
      <w:proofErr w:type="spellEnd"/>
      <w:r w:rsidR="00AF14A1" w:rsidRPr="00951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¯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36"/>
                <w:szCs w:val="32"/>
                <w:lang w:eastAsia="ru-RU"/>
              </w:rPr>
              <m:t>a*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н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36"/>
                <w:szCs w:val="32"/>
                <w:lang w:eastAsia="ru-RU"/>
              </w:rPr>
              <m:t>*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35,5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36"/>
                <w:szCs w:val="32"/>
                <w:lang w:eastAsia="ru-RU"/>
              </w:rPr>
              <m:t>*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1000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50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2"/>
            <w:lang w:eastAsia="ru-RU"/>
          </w:rPr>
          <m:t>] (8)</m:t>
        </m:r>
      </m:oMath>
    </w:p>
    <w:p w:rsidR="00AF14A1" w:rsidRPr="00951F33" w:rsidRDefault="00945A6C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Cl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36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16,8*0,02*35,5*1000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2"/>
                <w:lang w:eastAsia="ru-RU"/>
              </w:rPr>
              <m:t>50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2"/>
            <w:lang w:eastAsia="ru-RU"/>
          </w:rPr>
          <m:t>=238,56</m:t>
        </m:r>
      </m:oMath>
      <w:r w:rsidR="00AF14A1" w:rsidRPr="00951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мг/л</w:t>
      </w:r>
    </w:p>
    <w:p w:rsidR="00B543B4" w:rsidRDefault="00AF14A1" w:rsidP="004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содержание хлоридов в исследуемой воде </w:t>
      </w:r>
      <w:r w:rsidR="0088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09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превышает 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ПДК</w:t>
      </w:r>
      <w:r w:rsidR="0088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говорит о</w:t>
      </w:r>
      <w:r w:rsidR="0009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пригодности её для употребления.</w:t>
      </w:r>
    </w:p>
    <w:p w:rsidR="00B543B4" w:rsidRPr="004946FB" w:rsidRDefault="00AF14A1" w:rsidP="004946FB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_Toc70257500"/>
      <w:r w:rsidRPr="00A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2.8 </w:t>
      </w:r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Pr="00AF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сульфатов в воде</w:t>
      </w:r>
      <w:bookmarkEnd w:id="17"/>
    </w:p>
    <w:p w:rsidR="00AF14A1" w:rsidRPr="00AF14A1" w:rsidRDefault="00AF14A1" w:rsidP="00353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Сульфаты – соли серной кислоты.</w:t>
      </w:r>
    </w:p>
    <w:p w:rsidR="00AF14A1" w:rsidRPr="00AF14A1" w:rsidRDefault="00AF14A1" w:rsidP="00353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сульфаты не токсичны для человека, превышение их содержания ухудшает органолептические свойства воды (появляется солоноватый привкус) и оказывает физиологическое воздействие на организм. Эти вещества обладают слабительным эффектом, что приводит к расстройству желудочно-кишечного тракта.</w:t>
      </w:r>
    </w:p>
    <w:p w:rsidR="00AF14A1" w:rsidRPr="00AF14A1" w:rsidRDefault="00AF14A1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с повышенным содержанием сульфатов не рекомендуется использовать не только в питьевых, но и хозяйственно-бытовых целях.</w:t>
      </w:r>
    </w:p>
    <w:p w:rsidR="00095F88" w:rsidRPr="005475C5" w:rsidRDefault="00AF14A1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метода. Метод основан </w:t>
      </w:r>
      <w:r w:rsidR="0009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количественном осаждении сульфат-ионов и образовании слаборастворимого сульфата бария, с последующим растворением осадка в растворе </w:t>
      </w:r>
      <w:proofErr w:type="spellStart"/>
      <w:r w:rsidR="0009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Трилона</w:t>
      </w:r>
      <w:proofErr w:type="spellEnd"/>
      <w:proofErr w:type="gramStart"/>
      <w:r w:rsidR="0009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аммиачной среде и титровании избытка </w:t>
      </w:r>
      <w:proofErr w:type="spellStart"/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трилона</w:t>
      </w:r>
      <w:proofErr w:type="spellEnd"/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Б, содержащим ионы магния с </w:t>
      </w:r>
      <w:proofErr w:type="spellStart"/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эриохромом</w:t>
      </w:r>
      <w:proofErr w:type="spellEnd"/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черным в качестве индикатора до перехода синей окраски в лиловую. Осаждение карбонатов предотвращается добавлением </w:t>
      </w:r>
      <w:proofErr w:type="spellStart"/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="005475C5" w:rsidRP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="005475C5" w:rsidRP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AF14A1" w:rsidRPr="00AF14A1" w:rsidRDefault="00AF14A1" w:rsidP="00353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4389 – 72.</w:t>
      </w:r>
      <w:r w:rsidR="0009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питьевая. Методы определения содержания сульфатов</w:t>
      </w:r>
      <w:r w:rsidR="002D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2C8" w:rsidRPr="00FC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D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2C8" w:rsidRPr="00FC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A1" w:rsidRDefault="00AF14A1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ПДК – не более 500 мг/л</w:t>
      </w:r>
    </w:p>
    <w:p w:rsidR="005475C5" w:rsidRDefault="006D5F39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54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пределения сульфатов:</w:t>
      </w:r>
    </w:p>
    <w:p w:rsidR="005475C5" w:rsidRDefault="00945A6C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SO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2-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2,7*0,1*96*1000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50*48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=10,8 мг/л</m:t>
          </m:r>
        </m:oMath>
      </m:oMathPara>
    </w:p>
    <w:p w:rsidR="00AF14A1" w:rsidRPr="00AF14A1" w:rsidRDefault="00AF14A1" w:rsidP="00095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исследуемой воде содержание сульфатов составляет – </w:t>
      </w:r>
      <w:r w:rsidR="0088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10,8</w:t>
      </w:r>
      <w:r w:rsidR="0035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239"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мг/л</w:t>
      </w:r>
      <w:r w:rsidR="006D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CE1" w:rsidRPr="00AF14A1" w:rsidRDefault="00AF14A1" w:rsidP="00886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исследуемой воде содержание сульфатов находится в пределах ПДК. Данная вода пригодна для потребления.</w:t>
      </w:r>
    </w:p>
    <w:p w:rsidR="00B543B4" w:rsidRPr="00886BB6" w:rsidRDefault="00E752B1" w:rsidP="00886BB6">
      <w:pPr>
        <w:pStyle w:val="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18" w:name="_Toc70257501"/>
      <w:r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2.</w:t>
      </w:r>
      <w:r w:rsidR="00AF14A1"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9</w:t>
      </w:r>
      <w:r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7501EC" w:rsidRPr="00B543B4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="007501EC" w:rsidRPr="00B543B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железа</w:t>
      </w:r>
      <w:bookmarkEnd w:id="18"/>
    </w:p>
    <w:p w:rsidR="007501EC" w:rsidRPr="00AF14A1" w:rsidRDefault="007501EC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Главными источниками соединений железа в природных водах являются процессы химического выветривания и растворения горных пород. Железо реагирует с содержащимися в природных водах минеральными и органическими веществами, образуя сложный комплекс соединений, находящихся в воде в растворенном, коллоидном и взвешенном состоянии. Значительные количества железа поступают с подземным стоком и со сточными водами предприятий металлургической, металлообрабатывающей, текстильной, лакокрасочной промышленности и с сельскохозяйственными стоками. В питьевой воде железо может присутствовать также вследствие применения на муниципальных станциях очистки воды железосодержащих коагулянтов, либо из-за коррозии "черных" (изготовленных из чугуна или стали) водопроводных труб.</w:t>
      </w:r>
    </w:p>
    <w:p w:rsidR="00176DE7" w:rsidRPr="00AF14A1" w:rsidRDefault="00176DE7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Сущность метода. Метод основан </w:t>
      </w:r>
      <w:proofErr w:type="gramStart"/>
      <w:r w:rsidRPr="00AF14A1">
        <w:rPr>
          <w:rFonts w:ascii="Times New Roman" w:hAnsi="Times New Roman" w:cs="Times New Roman"/>
          <w:sz w:val="28"/>
          <w:szCs w:val="28"/>
        </w:rPr>
        <w:t>на взаимодействии ионов железа в щелочной среде с сульфосалициловой кислотой с образованием окрашенного в желтый цвет</w:t>
      </w:r>
      <w:proofErr w:type="gramEnd"/>
      <w:r w:rsidRPr="00AF14A1">
        <w:rPr>
          <w:rFonts w:ascii="Times New Roman" w:hAnsi="Times New Roman" w:cs="Times New Roman"/>
          <w:sz w:val="28"/>
          <w:szCs w:val="28"/>
        </w:rPr>
        <w:t xml:space="preserve"> комплексного соединения. Интенсивность окраски, пропорциональную массовой концентрации железа, измеряют при длине волны 400-430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3A" w:rsidRPr="00AF14A1" w:rsidRDefault="0046753A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>ГОСТ 4011-72 Вода питьевая</w:t>
      </w:r>
      <w:r w:rsidR="002D52C8">
        <w:rPr>
          <w:rFonts w:ascii="Times New Roman" w:hAnsi="Times New Roman" w:cs="Times New Roman"/>
          <w:sz w:val="28"/>
          <w:szCs w:val="28"/>
        </w:rPr>
        <w:t xml:space="preserve"> </w:t>
      </w:r>
      <w:r w:rsidR="002D52C8" w:rsidRPr="00FC27C5">
        <w:rPr>
          <w:rFonts w:ascii="Times New Roman" w:hAnsi="Times New Roman" w:cs="Times New Roman"/>
          <w:sz w:val="28"/>
          <w:szCs w:val="28"/>
        </w:rPr>
        <w:t>[</w:t>
      </w:r>
      <w:r w:rsidR="002D52C8">
        <w:rPr>
          <w:rFonts w:ascii="Times New Roman" w:hAnsi="Times New Roman" w:cs="Times New Roman"/>
          <w:sz w:val="28"/>
          <w:szCs w:val="28"/>
        </w:rPr>
        <w:t>4</w:t>
      </w:r>
      <w:r w:rsidR="002D52C8" w:rsidRPr="00FC27C5">
        <w:rPr>
          <w:rFonts w:ascii="Times New Roman" w:hAnsi="Times New Roman" w:cs="Times New Roman"/>
          <w:sz w:val="28"/>
          <w:szCs w:val="28"/>
        </w:rPr>
        <w:t>]</w:t>
      </w:r>
      <w:r w:rsidRPr="00AF14A1">
        <w:rPr>
          <w:rFonts w:ascii="Times New Roman" w:hAnsi="Times New Roman" w:cs="Times New Roman"/>
          <w:sz w:val="28"/>
          <w:szCs w:val="28"/>
        </w:rPr>
        <w:t>. Методы измерения массовой концентрации общего железа. ПДК железа в воде 0,</w:t>
      </w:r>
      <w:r w:rsidR="008749FA">
        <w:rPr>
          <w:rFonts w:ascii="Times New Roman" w:hAnsi="Times New Roman" w:cs="Times New Roman"/>
          <w:sz w:val="28"/>
          <w:szCs w:val="28"/>
        </w:rPr>
        <w:t>3</w:t>
      </w:r>
      <w:r w:rsidRPr="00AF14A1">
        <w:rPr>
          <w:rFonts w:ascii="Times New Roman" w:hAnsi="Times New Roman" w:cs="Times New Roman"/>
          <w:sz w:val="28"/>
          <w:szCs w:val="28"/>
        </w:rPr>
        <w:t xml:space="preserve"> мг/</w:t>
      </w:r>
      <w:r w:rsidR="008749FA">
        <w:rPr>
          <w:rFonts w:ascii="Times New Roman" w:hAnsi="Times New Roman" w:cs="Times New Roman"/>
          <w:sz w:val="28"/>
          <w:szCs w:val="28"/>
        </w:rPr>
        <w:t>л</w:t>
      </w:r>
      <w:r w:rsidRPr="00AF14A1">
        <w:rPr>
          <w:rFonts w:ascii="Times New Roman" w:hAnsi="Times New Roman" w:cs="Times New Roman"/>
          <w:sz w:val="28"/>
          <w:szCs w:val="28"/>
        </w:rPr>
        <w:t>.</w:t>
      </w:r>
    </w:p>
    <w:p w:rsidR="00CC4149" w:rsidRDefault="0046753A" w:rsidP="00AF1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t xml:space="preserve">Содержание железа определяем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фотоколометрическим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2D52C8" w:rsidRPr="00FC27C5" w:rsidRDefault="002D52C8" w:rsidP="002D52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27C5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Fe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a*b*1000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 w:rsidRPr="00FC27C5">
        <w:rPr>
          <w:rFonts w:ascii="Times New Roman" w:eastAsiaTheme="minorEastAsia" w:hAnsi="Times New Roman" w:cs="Times New Roman"/>
          <w:sz w:val="28"/>
          <w:szCs w:val="28"/>
        </w:rPr>
        <w:t>] (9)</w:t>
      </w:r>
    </w:p>
    <w:p w:rsidR="00353239" w:rsidRPr="00FC27C5" w:rsidRDefault="002D52C8" w:rsidP="002D52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FC27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7,1*0,01*1000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=2,84</m:t>
        </m:r>
      </m:oMath>
    </w:p>
    <w:p w:rsidR="0046753A" w:rsidRPr="00AF14A1" w:rsidRDefault="0046753A" w:rsidP="008F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1">
        <w:rPr>
          <w:rFonts w:ascii="Times New Roman" w:hAnsi="Times New Roman" w:cs="Times New Roman"/>
          <w:sz w:val="28"/>
          <w:szCs w:val="28"/>
        </w:rPr>
        <w:lastRenderedPageBreak/>
        <w:t xml:space="preserve">Вывод: содержание железа в исследуемой воде равно </w:t>
      </w:r>
      <w:r w:rsidR="00886BB6">
        <w:rPr>
          <w:rFonts w:ascii="Times New Roman" w:hAnsi="Times New Roman" w:cs="Times New Roman"/>
          <w:sz w:val="28"/>
          <w:szCs w:val="28"/>
        </w:rPr>
        <w:t>2,84</w:t>
      </w:r>
      <w:r w:rsidR="00861CE1">
        <w:rPr>
          <w:rFonts w:ascii="Times New Roman" w:hAnsi="Times New Roman" w:cs="Times New Roman"/>
          <w:sz w:val="28"/>
          <w:szCs w:val="28"/>
        </w:rPr>
        <w:t xml:space="preserve"> </w:t>
      </w:r>
      <w:r w:rsidRPr="00AF14A1">
        <w:rPr>
          <w:rFonts w:ascii="Times New Roman" w:hAnsi="Times New Roman" w:cs="Times New Roman"/>
          <w:sz w:val="28"/>
          <w:szCs w:val="28"/>
        </w:rPr>
        <w:t>мг/</w:t>
      </w:r>
      <w:r w:rsidR="008749FA">
        <w:rPr>
          <w:rFonts w:ascii="Times New Roman" w:hAnsi="Times New Roman" w:cs="Times New Roman"/>
          <w:sz w:val="28"/>
          <w:szCs w:val="28"/>
        </w:rPr>
        <w:t>л</w:t>
      </w:r>
      <w:r w:rsidRPr="00AF14A1">
        <w:rPr>
          <w:rFonts w:ascii="Times New Roman" w:hAnsi="Times New Roman" w:cs="Times New Roman"/>
          <w:sz w:val="28"/>
          <w:szCs w:val="28"/>
        </w:rPr>
        <w:t xml:space="preserve">. Полученный результат превышает ПДК, следовательно, вода </w:t>
      </w:r>
      <w:r w:rsidR="00861CE1">
        <w:rPr>
          <w:rFonts w:ascii="Times New Roman" w:hAnsi="Times New Roman" w:cs="Times New Roman"/>
          <w:sz w:val="28"/>
          <w:szCs w:val="28"/>
        </w:rPr>
        <w:t xml:space="preserve">не </w:t>
      </w:r>
      <w:r w:rsidRPr="00AF14A1">
        <w:rPr>
          <w:rFonts w:ascii="Times New Roman" w:hAnsi="Times New Roman" w:cs="Times New Roman"/>
          <w:sz w:val="28"/>
          <w:szCs w:val="28"/>
        </w:rPr>
        <w:t>пригодна к употреблению.</w:t>
      </w:r>
    </w:p>
    <w:p w:rsidR="00141645" w:rsidRPr="00AF14A1" w:rsidRDefault="00141645" w:rsidP="00B753D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491" w:rsidRDefault="00672C58" w:rsidP="00B543B4">
      <w:pPr>
        <w:pStyle w:val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_Toc7025750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2.10 Определение </w:t>
      </w:r>
      <w:r w:rsidRPr="00B543B4">
        <w:rPr>
          <w:rFonts w:ascii="Times New Roman" w:hAnsi="Times New Roman" w:cs="Times New Roman"/>
          <w:b/>
          <w:color w:val="auto"/>
          <w:sz w:val="28"/>
          <w:szCs w:val="28"/>
        </w:rPr>
        <w:t>водородного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4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показателя (ед. </w:t>
      </w:r>
      <w:r w:rsidR="00A94A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</w:t>
      </w:r>
      <w:r w:rsidR="00A94A2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bookmarkEnd w:id="19"/>
    </w:p>
    <w:p w:rsidR="00B543B4" w:rsidRPr="00B543B4" w:rsidRDefault="00B543B4" w:rsidP="00B543B4"/>
    <w:p w:rsidR="00A94A2F" w:rsidRDefault="00A94A2F" w:rsidP="00A94A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A2F">
        <w:rPr>
          <w:rFonts w:ascii="Times New Roman" w:hAnsi="Times New Roman" w:cs="Times New Roman"/>
          <w:color w:val="000000"/>
          <w:sz w:val="28"/>
          <w:szCs w:val="28"/>
        </w:rPr>
        <w:t xml:space="preserve">Водородный показатель </w:t>
      </w:r>
      <w:proofErr w:type="spellStart"/>
      <w:r w:rsidRPr="00A94A2F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A94A2F">
        <w:rPr>
          <w:rFonts w:ascii="Times New Roman" w:hAnsi="Times New Roman" w:cs="Times New Roman"/>
          <w:color w:val="000000"/>
          <w:sz w:val="28"/>
          <w:szCs w:val="28"/>
        </w:rPr>
        <w:t xml:space="preserve"> – это величина, которая характеризует содержание ионов водорода, равная обратному логарифму концентрации водородных 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A2F" w:rsidRPr="00FC27C5" w:rsidRDefault="00A94A2F" w:rsidP="00A94A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A2F">
        <w:rPr>
          <w:rFonts w:ascii="Times New Roman" w:hAnsi="Times New Roman" w:cs="Times New Roman"/>
          <w:color w:val="000000"/>
          <w:sz w:val="28"/>
          <w:szCs w:val="28"/>
        </w:rPr>
        <w:t xml:space="preserve">Границы допустимых значений водородного показателя определяет СанПиН 2.1.4.1074-01 «Питьевая вода». Согласно данному документу, норма </w:t>
      </w:r>
      <w:proofErr w:type="spellStart"/>
      <w:r w:rsidRPr="00A94A2F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A94A2F">
        <w:rPr>
          <w:rFonts w:ascii="Times New Roman" w:hAnsi="Times New Roman" w:cs="Times New Roman"/>
          <w:color w:val="000000"/>
          <w:sz w:val="28"/>
          <w:szCs w:val="28"/>
        </w:rPr>
        <w:t xml:space="preserve"> питьевой воды из-под крана не должна выходить за рамки 6-9 баллов.</w:t>
      </w:r>
    </w:p>
    <w:p w:rsidR="00672C58" w:rsidRDefault="002D52C8" w:rsidP="00A94A2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50261"/>
            <wp:effectExtent l="0" t="0" r="3175" b="7620"/>
            <wp:docPr id="4" name="Рисунок 4" descr="Уровень pH воды в вопросах и ответах. Проблемы и Реш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вень pH воды в вопросах и ответах. Проблемы и Реш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2F" w:rsidRDefault="00951F33" w:rsidP="00951F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A2F">
        <w:rPr>
          <w:rFonts w:ascii="Times New Roman" w:hAnsi="Times New Roman" w:cs="Times New Roman"/>
          <w:color w:val="000000"/>
          <w:sz w:val="28"/>
          <w:szCs w:val="28"/>
        </w:rPr>
        <w:t xml:space="preserve">Водородный показатель </w:t>
      </w:r>
      <w:proofErr w:type="spellStart"/>
      <w:r w:rsidRPr="00A94A2F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="00886BB6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исследуемой воды равен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Данная вода является щелочной. </w:t>
      </w:r>
    </w:p>
    <w:p w:rsidR="00534089" w:rsidRPr="00CA796E" w:rsidRDefault="00534089" w:rsidP="0053408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96E">
        <w:rPr>
          <w:rFonts w:ascii="Times New Roman" w:hAnsi="Times New Roman" w:cs="Times New Roman"/>
          <w:b/>
          <w:color w:val="000000"/>
          <w:sz w:val="28"/>
          <w:szCs w:val="28"/>
        </w:rPr>
        <w:t>2.11 Определение марганца в воде</w:t>
      </w:r>
    </w:p>
    <w:p w:rsidR="00CA796E" w:rsidRPr="00CA796E" w:rsidRDefault="00CA796E" w:rsidP="00CA7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 w:rsidRPr="00CA796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Марганец относится к тяжелым химическим веществам. По физико-химическим свойствам этот элемент имеет некую схожесть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с железом. Очень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часто в воде марганец</w:t>
      </w:r>
      <w:r w:rsidRPr="00CA796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встречается в соединениях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 растворенным двухвалентным железом</w:t>
      </w:r>
      <w:r w:rsidRPr="00CA796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Опасность этого вещества состоит в том, что оно, </w:t>
      </w:r>
      <w:proofErr w:type="spellStart"/>
      <w:r w:rsidRPr="00CA796E">
        <w:rPr>
          <w:rFonts w:ascii="Times New Roman" w:hAnsi="Times New Roman" w:cs="Times New Roman"/>
          <w:sz w:val="28"/>
          <w:szCs w:val="18"/>
          <w:shd w:val="clear" w:color="auto" w:fill="FFFFFF"/>
        </w:rPr>
        <w:t>отлаживаясь</w:t>
      </w:r>
      <w:proofErr w:type="spellEnd"/>
      <w:r w:rsidRPr="00CA796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 водопроводных сетях, способствует развитию «марганцевых бактерий», которые чрезвычайно опасны возникновением различных заболеваний у человека.</w:t>
      </w:r>
      <w:r w:rsidRPr="00CA796E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231835" w:rsidRDefault="00231835" w:rsidP="00CA7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A796E">
        <w:rPr>
          <w:rFonts w:ascii="Times New Roman" w:hAnsi="Times New Roman" w:cs="Times New Roman"/>
          <w:sz w:val="28"/>
          <w:shd w:val="clear" w:color="auto" w:fill="FFFFFF"/>
        </w:rPr>
        <w:t xml:space="preserve">Сущность метода заключается в каталитическом окислении соединений марганца персульфатом калия или персульфатом натрия до </w:t>
      </w:r>
      <w:proofErr w:type="gramStart"/>
      <w:r w:rsidRPr="00CA796E">
        <w:rPr>
          <w:rFonts w:ascii="Times New Roman" w:hAnsi="Times New Roman" w:cs="Times New Roman"/>
          <w:sz w:val="28"/>
          <w:shd w:val="clear" w:color="auto" w:fill="FFFFFF"/>
        </w:rPr>
        <w:t>перманганат-ионов</w:t>
      </w:r>
      <w:proofErr w:type="gramEnd"/>
      <w:r w:rsidRPr="00CA796E">
        <w:rPr>
          <w:rFonts w:ascii="Times New Roman" w:hAnsi="Times New Roman" w:cs="Times New Roman"/>
          <w:sz w:val="28"/>
          <w:shd w:val="clear" w:color="auto" w:fill="FFFFFF"/>
        </w:rPr>
        <w:t xml:space="preserve"> с последующим измерением оптической плотности раствора и расчетом массовой концентрации марганца в пробе воды. При использовании прибора, снабженного монохроматором, устанавливают рабочую длину волны 525 </w:t>
      </w:r>
      <w:proofErr w:type="spellStart"/>
      <w:r w:rsidRPr="00CA796E">
        <w:rPr>
          <w:rFonts w:ascii="Times New Roman" w:hAnsi="Times New Roman" w:cs="Times New Roman"/>
          <w:sz w:val="28"/>
          <w:shd w:val="clear" w:color="auto" w:fill="FFFFFF"/>
        </w:rPr>
        <w:t>нм</w:t>
      </w:r>
      <w:proofErr w:type="spellEnd"/>
      <w:r w:rsidRPr="00CA796E">
        <w:rPr>
          <w:rFonts w:ascii="Times New Roman" w:hAnsi="Times New Roman" w:cs="Times New Roman"/>
          <w:sz w:val="28"/>
          <w:shd w:val="clear" w:color="auto" w:fill="FFFFFF"/>
        </w:rPr>
        <w:t xml:space="preserve">, при использовании фильтровых приборов - выбирают светофильтр, имеющий максимум поглощения в области (530±20) </w:t>
      </w:r>
      <w:proofErr w:type="spellStart"/>
      <w:r w:rsidRPr="00CA796E">
        <w:rPr>
          <w:rFonts w:ascii="Times New Roman" w:hAnsi="Times New Roman" w:cs="Times New Roman"/>
          <w:sz w:val="28"/>
          <w:shd w:val="clear" w:color="auto" w:fill="FFFFFF"/>
        </w:rPr>
        <w:t>нм</w:t>
      </w:r>
      <w:proofErr w:type="spellEnd"/>
      <w:r w:rsidRPr="00CA796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A796E" w:rsidRPr="00CA796E" w:rsidRDefault="00CA796E" w:rsidP="00CA7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 w:rsidRPr="00CA796E">
        <w:rPr>
          <w:rFonts w:ascii="Times New Roman" w:hAnsi="Times New Roman" w:cs="Times New Roman"/>
          <w:bCs/>
          <w:sz w:val="28"/>
          <w:szCs w:val="30"/>
        </w:rPr>
        <w:t>ГОСТ 4974-2014 Вода питьевая. Определение содержания марганца фотометрическими методами</w:t>
      </w:r>
      <w:r>
        <w:rPr>
          <w:rFonts w:ascii="Times New Roman" w:hAnsi="Times New Roman" w:cs="Times New Roman"/>
          <w:bCs/>
          <w:sz w:val="28"/>
          <w:szCs w:val="30"/>
        </w:rPr>
        <w:t>. ПДК марганца в воде – 0,1 мг/л</w:t>
      </w:r>
      <w:r w:rsidRPr="00CA796E">
        <w:rPr>
          <w:rFonts w:ascii="Times New Roman" w:hAnsi="Times New Roman" w:cs="Times New Roman"/>
          <w:bCs/>
          <w:sz w:val="28"/>
          <w:szCs w:val="30"/>
        </w:rPr>
        <w:t>[10].</w:t>
      </w:r>
    </w:p>
    <w:p w:rsidR="00E96E31" w:rsidRPr="00FC27C5" w:rsidRDefault="00E96E31" w:rsidP="00CA796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color w:val="000000"/>
          <w:sz w:val="32"/>
          <w:szCs w:val="28"/>
        </w:rPr>
      </w:pPr>
      <w:r w:rsidRPr="00FC27C5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CA796E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="00CA796E" w:rsidRPr="00CA796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color w:val="000000"/>
                <w:sz w:val="32"/>
                <w:szCs w:val="28"/>
              </w:rPr>
              <m:t>*</m:t>
            </m:r>
            <m: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color w:val="000000"/>
                <w:sz w:val="32"/>
                <w:szCs w:val="28"/>
              </w:rPr>
              <m:t>*1000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28"/>
              </w:rPr>
              <m:t>50</m:t>
            </m:r>
          </m:den>
        </m:f>
      </m:oMath>
      <w:r w:rsidRPr="00FC27C5">
        <w:rPr>
          <w:rFonts w:ascii="Times New Roman" w:eastAsiaTheme="minorEastAsia" w:hAnsi="Times New Roman" w:cs="Times New Roman"/>
          <w:color w:val="000000"/>
          <w:sz w:val="32"/>
          <w:szCs w:val="28"/>
        </w:rPr>
        <w:t>] (10)</w:t>
      </w:r>
    </w:p>
    <w:p w:rsidR="002C359E" w:rsidRDefault="00E96E31" w:rsidP="00CA796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32"/>
            <w:szCs w:val="28"/>
            <w:lang w:val="en-US"/>
          </w:rPr>
          <m:t>Mn</m:t>
        </m:r>
        <m:r>
          <w:rPr>
            <w:rFonts w:ascii="Cambria Math" w:hAnsi="Cambria Math" w:cs="Times New Roman"/>
            <w:color w:val="000000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28"/>
              </w:rPr>
              <m:t>4*0,01*1000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28"/>
              </w:rPr>
              <m:t>50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28"/>
          </w:rPr>
          <m:t>=1,6</m:t>
        </m:r>
      </m:oMath>
      <w:r w:rsidR="00CA796E" w:rsidRPr="00CA796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CA796E">
        <w:rPr>
          <w:rFonts w:ascii="Times New Roman" w:eastAsiaTheme="minorEastAsia" w:hAnsi="Times New Roman" w:cs="Times New Roman"/>
          <w:color w:val="000000"/>
          <w:sz w:val="28"/>
          <w:szCs w:val="28"/>
        </w:rPr>
        <w:t>мг/л</w:t>
      </w:r>
    </w:p>
    <w:p w:rsidR="00CA796E" w:rsidRPr="00AF14A1" w:rsidRDefault="00CA796E" w:rsidP="00CA7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содержание марганца</w:t>
      </w:r>
      <w:r w:rsidRPr="00AF14A1">
        <w:rPr>
          <w:rFonts w:ascii="Times New Roman" w:hAnsi="Times New Roman" w:cs="Times New Roman"/>
          <w:sz w:val="28"/>
          <w:szCs w:val="28"/>
        </w:rPr>
        <w:t xml:space="preserve"> в исследуемой воде равно </w:t>
      </w:r>
      <w:r>
        <w:rPr>
          <w:rFonts w:ascii="Times New Roman" w:hAnsi="Times New Roman" w:cs="Times New Roman"/>
          <w:sz w:val="28"/>
          <w:szCs w:val="28"/>
        </w:rPr>
        <w:t xml:space="preserve">1,6 </w:t>
      </w:r>
      <w:r w:rsidRPr="00AF14A1">
        <w:rPr>
          <w:rFonts w:ascii="Times New Roman" w:hAnsi="Times New Roman" w:cs="Times New Roman"/>
          <w:sz w:val="28"/>
          <w:szCs w:val="28"/>
        </w:rPr>
        <w:t>мг/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14A1">
        <w:rPr>
          <w:rFonts w:ascii="Times New Roman" w:hAnsi="Times New Roman" w:cs="Times New Roman"/>
          <w:sz w:val="28"/>
          <w:szCs w:val="28"/>
        </w:rPr>
        <w:t xml:space="preserve">. Полученный результат превышает ПДК, следовательно, вода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F14A1">
        <w:rPr>
          <w:rFonts w:ascii="Times New Roman" w:hAnsi="Times New Roman" w:cs="Times New Roman"/>
          <w:sz w:val="28"/>
          <w:szCs w:val="28"/>
        </w:rPr>
        <w:t>пригодна к употреблению.</w:t>
      </w:r>
    </w:p>
    <w:p w:rsidR="002273F7" w:rsidRPr="002273F7" w:rsidRDefault="002273F7" w:rsidP="002273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796E" w:rsidRPr="00CA796E" w:rsidRDefault="00CA796E" w:rsidP="002273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9E" w:rsidRDefault="002C359E" w:rsidP="00885491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9E" w:rsidRDefault="002C359E" w:rsidP="00885491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9E" w:rsidRDefault="002C359E" w:rsidP="00885491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2C58" w:rsidRPr="0061391B" w:rsidRDefault="00672C58" w:rsidP="00886BB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707" w:rsidRPr="00B543B4" w:rsidRDefault="00EE4707" w:rsidP="00B543B4">
      <w:pPr>
        <w:pStyle w:val="1"/>
        <w:jc w:val="center"/>
        <w:rPr>
          <w:sz w:val="28"/>
        </w:rPr>
      </w:pPr>
      <w:bookmarkStart w:id="20" w:name="_Toc70257503"/>
      <w:r w:rsidRPr="00B543B4">
        <w:rPr>
          <w:sz w:val="28"/>
        </w:rPr>
        <w:lastRenderedPageBreak/>
        <w:t>З</w:t>
      </w:r>
      <w:r w:rsidR="00B543B4" w:rsidRPr="00B543B4">
        <w:rPr>
          <w:sz w:val="28"/>
        </w:rPr>
        <w:t>АКЛЮЧЕНИЕ</w:t>
      </w:r>
      <w:bookmarkEnd w:id="20"/>
    </w:p>
    <w:p w:rsidR="00E96E31" w:rsidRPr="00FC27C5" w:rsidRDefault="00015562" w:rsidP="00E96E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4A1">
        <w:rPr>
          <w:rFonts w:ascii="Times New Roman" w:hAnsi="Times New Roman" w:cs="Times New Roman"/>
          <w:color w:val="000000"/>
          <w:sz w:val="28"/>
          <w:szCs w:val="28"/>
        </w:rPr>
        <w:t>В результате</w:t>
      </w:r>
      <w:r w:rsidR="00A1707C" w:rsidRPr="00AF1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4A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проведенных исследований </w:t>
      </w:r>
      <w:r w:rsidR="00A1707C" w:rsidRPr="00AF14A1">
        <w:rPr>
          <w:rFonts w:ascii="Times New Roman" w:hAnsi="Times New Roman" w:cs="Times New Roman"/>
          <w:color w:val="000000"/>
          <w:sz w:val="28"/>
          <w:szCs w:val="28"/>
        </w:rPr>
        <w:t>были получены данные, представленные в таблице 1.</w:t>
      </w:r>
      <w:r w:rsidR="00E96E31" w:rsidRPr="00E96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562" w:rsidRPr="00E96E31" w:rsidRDefault="00E96E31" w:rsidP="00E96E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4A1">
        <w:rPr>
          <w:rFonts w:ascii="Times New Roman" w:hAnsi="Times New Roman" w:cs="Times New Roman"/>
          <w:color w:val="000000"/>
          <w:sz w:val="28"/>
          <w:szCs w:val="28"/>
        </w:rPr>
        <w:t>Таблица 1 – Сравнение определяемых показателей в исследуемой воде с показателями ПДК</w:t>
      </w:r>
      <w:r w:rsidRPr="00E96E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77"/>
        <w:gridCol w:w="3129"/>
        <w:gridCol w:w="3039"/>
      </w:tblGrid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2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исследуемых растворов, мг/л</w:t>
            </w:r>
          </w:p>
        </w:tc>
        <w:tc>
          <w:tcPr>
            <w:tcW w:w="303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b/>
                <w:sz w:val="28"/>
                <w:szCs w:val="28"/>
              </w:rPr>
              <w:t>ПДК, мг/л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Общая минерализация</w:t>
            </w:r>
          </w:p>
        </w:tc>
        <w:tc>
          <w:tcPr>
            <w:tcW w:w="3129" w:type="dxa"/>
          </w:tcPr>
          <w:p w:rsidR="00B10627" w:rsidRPr="00951F33" w:rsidRDefault="00534089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3039" w:type="dxa"/>
          </w:tcPr>
          <w:p w:rsidR="00B10627" w:rsidRPr="008749FA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F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Гидрокарбонаты</w:t>
            </w:r>
          </w:p>
        </w:tc>
        <w:tc>
          <w:tcPr>
            <w:tcW w:w="3129" w:type="dxa"/>
          </w:tcPr>
          <w:p w:rsidR="00B10627" w:rsidRPr="008749FA" w:rsidRDefault="00534089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697,84</w:t>
            </w:r>
          </w:p>
        </w:tc>
        <w:tc>
          <w:tcPr>
            <w:tcW w:w="3039" w:type="dxa"/>
          </w:tcPr>
          <w:p w:rsidR="00B10627" w:rsidRPr="008749FA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3D65">
              <w:rPr>
                <w:rFonts w:ascii="Times New Roman" w:hAnsi="Times New Roman" w:cs="Times New Roman"/>
                <w:sz w:val="28"/>
                <w:szCs w:val="28"/>
              </w:rPr>
              <w:t>30-400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окисляемость</w:t>
            </w:r>
          </w:p>
        </w:tc>
        <w:tc>
          <w:tcPr>
            <w:tcW w:w="3129" w:type="dxa"/>
          </w:tcPr>
          <w:p w:rsidR="00B10627" w:rsidRPr="00AF14A1" w:rsidRDefault="00534089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303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</w:tc>
        <w:tc>
          <w:tcPr>
            <w:tcW w:w="3129" w:type="dxa"/>
          </w:tcPr>
          <w:p w:rsidR="00B10627" w:rsidRPr="00AF14A1" w:rsidRDefault="00CA796E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238,56</w:t>
            </w:r>
          </w:p>
        </w:tc>
        <w:tc>
          <w:tcPr>
            <w:tcW w:w="303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Сульфаты</w:t>
            </w:r>
          </w:p>
        </w:tc>
        <w:tc>
          <w:tcPr>
            <w:tcW w:w="3129" w:type="dxa"/>
          </w:tcPr>
          <w:p w:rsidR="00B10627" w:rsidRPr="006D5F39" w:rsidRDefault="00CA796E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039" w:type="dxa"/>
          </w:tcPr>
          <w:p w:rsidR="00B10627" w:rsidRPr="006D5F39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Нитратный азот</w:t>
            </w:r>
          </w:p>
        </w:tc>
        <w:tc>
          <w:tcPr>
            <w:tcW w:w="3129" w:type="dxa"/>
          </w:tcPr>
          <w:p w:rsidR="00B10627" w:rsidRPr="00AF14A1" w:rsidRDefault="00CA796E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03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Аммонийный азот</w:t>
            </w:r>
          </w:p>
        </w:tc>
        <w:tc>
          <w:tcPr>
            <w:tcW w:w="3129" w:type="dxa"/>
          </w:tcPr>
          <w:p w:rsidR="00B10627" w:rsidRPr="00AF14A1" w:rsidRDefault="00CA796E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303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0627" w:rsidRPr="00AF14A1" w:rsidTr="00CB0C83">
        <w:tc>
          <w:tcPr>
            <w:tcW w:w="3177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129" w:type="dxa"/>
          </w:tcPr>
          <w:p w:rsidR="00B10627" w:rsidRPr="00AF14A1" w:rsidRDefault="00CA796E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3039" w:type="dxa"/>
          </w:tcPr>
          <w:p w:rsidR="00B10627" w:rsidRPr="00AF14A1" w:rsidRDefault="00B10627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749FA" w:rsidRPr="00AF14A1" w:rsidTr="00CB0C83">
        <w:tc>
          <w:tcPr>
            <w:tcW w:w="3177" w:type="dxa"/>
          </w:tcPr>
          <w:p w:rsidR="008749FA" w:rsidRPr="008749FA" w:rsidRDefault="008749FA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+Mg</w:t>
            </w:r>
          </w:p>
        </w:tc>
        <w:tc>
          <w:tcPr>
            <w:tcW w:w="3129" w:type="dxa"/>
          </w:tcPr>
          <w:p w:rsidR="008749FA" w:rsidRPr="00CA796E" w:rsidRDefault="00CA796E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3039" w:type="dxa"/>
          </w:tcPr>
          <w:p w:rsidR="008749FA" w:rsidRPr="004F3D65" w:rsidRDefault="004F3D65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749FA" w:rsidRPr="00AF14A1" w:rsidTr="00CB0C83">
        <w:tc>
          <w:tcPr>
            <w:tcW w:w="3177" w:type="dxa"/>
          </w:tcPr>
          <w:p w:rsidR="008749FA" w:rsidRPr="008749FA" w:rsidRDefault="008749FA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29" w:type="dxa"/>
          </w:tcPr>
          <w:p w:rsidR="008749FA" w:rsidRPr="00CA796E" w:rsidRDefault="00CA796E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  <w:tc>
          <w:tcPr>
            <w:tcW w:w="3039" w:type="dxa"/>
          </w:tcPr>
          <w:p w:rsidR="008749FA" w:rsidRPr="004F3D65" w:rsidRDefault="004F3D65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51F33" w:rsidRPr="00AF14A1" w:rsidTr="00CB0C83">
        <w:tc>
          <w:tcPr>
            <w:tcW w:w="3177" w:type="dxa"/>
          </w:tcPr>
          <w:p w:rsidR="00951F33" w:rsidRDefault="00951F33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Водородный показатель</w:t>
            </w:r>
          </w:p>
        </w:tc>
        <w:tc>
          <w:tcPr>
            <w:tcW w:w="3129" w:type="dxa"/>
          </w:tcPr>
          <w:p w:rsidR="00951F33" w:rsidRPr="00951F33" w:rsidRDefault="00CA796E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9" w:type="dxa"/>
          </w:tcPr>
          <w:p w:rsidR="00951F33" w:rsidRPr="00951F33" w:rsidRDefault="00951F33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7,0-7,5</w:t>
            </w:r>
          </w:p>
        </w:tc>
      </w:tr>
      <w:tr w:rsidR="00231835" w:rsidRPr="00AF14A1" w:rsidTr="00CB0C83">
        <w:tc>
          <w:tcPr>
            <w:tcW w:w="3177" w:type="dxa"/>
          </w:tcPr>
          <w:p w:rsidR="00231835" w:rsidRPr="00A94A2F" w:rsidRDefault="00231835" w:rsidP="008749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Марганец</w:t>
            </w:r>
          </w:p>
        </w:tc>
        <w:tc>
          <w:tcPr>
            <w:tcW w:w="3129" w:type="dxa"/>
          </w:tcPr>
          <w:p w:rsidR="00231835" w:rsidRDefault="00CA796E" w:rsidP="00874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039" w:type="dxa"/>
          </w:tcPr>
          <w:p w:rsidR="00231835" w:rsidRDefault="00CA796E" w:rsidP="00AF1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B10627" w:rsidRPr="002273F7" w:rsidRDefault="00B10627" w:rsidP="00E96E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C83" w:rsidRDefault="00F954C4" w:rsidP="002318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Сравнив результаты исследуемой воды с ПДК, </w:t>
      </w:r>
      <w:proofErr w:type="gramStart"/>
      <w:r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представленных</w:t>
      </w:r>
      <w:proofErr w:type="gramEnd"/>
      <w:r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A5A"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Таблице</w:t>
      </w:r>
      <w:r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 можно сделать вывод, что </w:t>
      </w:r>
      <w:r w:rsidR="00831AB6"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r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вода, явл</w:t>
      </w:r>
      <w:r w:rsidR="00D1245D" w:rsidRPr="00AF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</w:t>
      </w:r>
      <w:r w:rsidR="00B0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технической и не пригодна для употребления. </w:t>
      </w:r>
      <w:r w:rsidR="00E9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показателей превышают уровень ПДК. </w:t>
      </w:r>
      <w:r w:rsidR="0061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 высокого содержания или превышения ПДК будут представлены ниже.</w:t>
      </w:r>
    </w:p>
    <w:p w:rsidR="00E96E31" w:rsidRPr="00E96E31" w:rsidRDefault="00E96E31" w:rsidP="00E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E31">
        <w:rPr>
          <w:rFonts w:ascii="Times New Roman" w:hAnsi="Times New Roman" w:cs="Times New Roman"/>
          <w:sz w:val="28"/>
          <w:szCs w:val="28"/>
        </w:rPr>
        <w:lastRenderedPageBreak/>
        <w:t>Гидрокарбонаты представляют собой компоненты, определяющие природную щелочность воды</w:t>
      </w:r>
      <w:proofErr w:type="gramStart"/>
      <w:r w:rsidRPr="00E96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>ри употреблении воды с повышенной щёлочностью неизбежны негативные последствия для организма, такие как:</w:t>
      </w:r>
    </w:p>
    <w:p w:rsidR="00E96E31" w:rsidRPr="00E96E31" w:rsidRDefault="00E96E31" w:rsidP="00E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кислотно-щелочного равновесия;</w:t>
      </w:r>
    </w:p>
    <w:p w:rsidR="00E96E31" w:rsidRPr="00E96E31" w:rsidRDefault="00E96E31" w:rsidP="00E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щелочного резерва крови;</w:t>
      </w:r>
    </w:p>
    <w:p w:rsidR="00E96E31" w:rsidRPr="00E96E31" w:rsidRDefault="00E96E31" w:rsidP="00E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кислотности желудочных соков;</w:t>
      </w:r>
    </w:p>
    <w:p w:rsidR="00E96E31" w:rsidRPr="00E96E31" w:rsidRDefault="00E96E31" w:rsidP="00E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фильтрации мочевины;</w:t>
      </w:r>
    </w:p>
    <w:p w:rsidR="00E96E31" w:rsidRPr="00E96E31" w:rsidRDefault="00E96E31" w:rsidP="00E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риска развития </w:t>
      </w:r>
      <w:proofErr w:type="spellStart"/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гипоацидного</w:t>
      </w:r>
      <w:proofErr w:type="spellEnd"/>
      <w:r w:rsidRPr="00E9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гастрита.</w:t>
      </w:r>
    </w:p>
    <w:p w:rsidR="002273F7" w:rsidRPr="002273F7" w:rsidRDefault="0061391B" w:rsidP="002273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3F7">
        <w:rPr>
          <w:rFonts w:ascii="Times New Roman" w:hAnsi="Times New Roman" w:cs="Times New Roman"/>
          <w:sz w:val="28"/>
        </w:rPr>
        <w:t xml:space="preserve">Органические вещества, обусловливающие повышенное содержание </w:t>
      </w:r>
      <w:proofErr w:type="spellStart"/>
      <w:r w:rsidRPr="002273F7">
        <w:rPr>
          <w:rFonts w:ascii="Times New Roman" w:hAnsi="Times New Roman" w:cs="Times New Roman"/>
          <w:sz w:val="28"/>
        </w:rPr>
        <w:t>перманганатной</w:t>
      </w:r>
      <w:proofErr w:type="spellEnd"/>
      <w:r w:rsidRPr="002273F7">
        <w:rPr>
          <w:rFonts w:ascii="Times New Roman" w:hAnsi="Times New Roman" w:cs="Times New Roman"/>
          <w:sz w:val="28"/>
        </w:rPr>
        <w:t xml:space="preserve"> окисляемости, отрицательно влияют на: печень, почки,  репродуктивную функцию, центральную нервную и иммунную системы человека. Высокий показатель </w:t>
      </w:r>
      <w:proofErr w:type="spellStart"/>
      <w:r w:rsidRPr="002273F7">
        <w:rPr>
          <w:rFonts w:ascii="Times New Roman" w:hAnsi="Times New Roman" w:cs="Times New Roman"/>
          <w:sz w:val="28"/>
        </w:rPr>
        <w:t>перманганатной</w:t>
      </w:r>
      <w:proofErr w:type="spellEnd"/>
      <w:r w:rsidRPr="002273F7">
        <w:rPr>
          <w:rFonts w:ascii="Times New Roman" w:hAnsi="Times New Roman" w:cs="Times New Roman"/>
          <w:sz w:val="28"/>
        </w:rPr>
        <w:t xml:space="preserve"> окисляемости также свидетельствует о присутствии среди органических веществ значительной доли железобактерий и, таким образом, может являться косвенным показателем содержания железа в воде.</w:t>
      </w:r>
    </w:p>
    <w:p w:rsidR="002273F7" w:rsidRPr="002273F7" w:rsidRDefault="002273F7" w:rsidP="002273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3F7">
        <w:rPr>
          <w:rFonts w:ascii="Times New Roman" w:hAnsi="Times New Roman" w:cs="Times New Roman"/>
          <w:sz w:val="28"/>
          <w:szCs w:val="21"/>
        </w:rPr>
        <w:t>Значительное количество хлоридов в воде, обусловленное природными явлениями, бывает в случаях:</w:t>
      </w:r>
    </w:p>
    <w:p w:rsidR="002273F7" w:rsidRPr="002273F7" w:rsidRDefault="002273F7" w:rsidP="002273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273F7">
        <w:rPr>
          <w:rFonts w:ascii="Times New Roman" w:hAnsi="Times New Roman" w:cs="Times New Roman"/>
          <w:sz w:val="28"/>
          <w:szCs w:val="21"/>
        </w:rPr>
        <w:t>- засоления почвы в результате подъема высокоминерализованных подземных вод;</w:t>
      </w:r>
    </w:p>
    <w:p w:rsidR="002273F7" w:rsidRPr="002273F7" w:rsidRDefault="002273F7" w:rsidP="002273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273F7">
        <w:rPr>
          <w:rFonts w:ascii="Times New Roman" w:hAnsi="Times New Roman" w:cs="Times New Roman"/>
          <w:sz w:val="28"/>
          <w:szCs w:val="21"/>
        </w:rPr>
        <w:t>- постоянного притока вод с последующим испарением жидкости.</w:t>
      </w:r>
    </w:p>
    <w:p w:rsidR="002273F7" w:rsidRPr="002273F7" w:rsidRDefault="002273F7" w:rsidP="002273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273F7">
        <w:rPr>
          <w:rFonts w:ascii="Times New Roman" w:hAnsi="Times New Roman" w:cs="Times New Roman"/>
          <w:sz w:val="28"/>
          <w:szCs w:val="21"/>
        </w:rPr>
        <w:t xml:space="preserve">Хлориды в воде наносят вред домашним и сельскохозяйственным животным, влияют на рост и развитие растений. Агрессивное воздействие солей разрушает бытовые и промышленные приборы, в </w:t>
      </w:r>
      <w:proofErr w:type="gramStart"/>
      <w:r w:rsidRPr="002273F7">
        <w:rPr>
          <w:rFonts w:ascii="Times New Roman" w:hAnsi="Times New Roman" w:cs="Times New Roman"/>
          <w:sz w:val="28"/>
          <w:szCs w:val="21"/>
        </w:rPr>
        <w:t>разы</w:t>
      </w:r>
      <w:proofErr w:type="gramEnd"/>
      <w:r w:rsidRPr="002273F7">
        <w:rPr>
          <w:rFonts w:ascii="Times New Roman" w:hAnsi="Times New Roman" w:cs="Times New Roman"/>
          <w:sz w:val="28"/>
          <w:szCs w:val="21"/>
        </w:rPr>
        <w:t xml:space="preserve"> увеличивая интенсивность коррозии. Такая вода имеет повышенную жесткость, соли оседает на нагревательных приборах, образуя накипь, снижая теплопроводность устройств и утвари, и приводят к поломкам оборудования.</w:t>
      </w:r>
    </w:p>
    <w:p w:rsidR="002273F7" w:rsidRPr="00FC27C5" w:rsidRDefault="002273F7" w:rsidP="002273F7">
      <w:pPr>
        <w:spacing w:after="0" w:line="36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  <w:sz w:val="28"/>
        </w:rPr>
      </w:pPr>
      <w:r w:rsidRPr="002273F7">
        <w:rPr>
          <w:rStyle w:val="af8"/>
          <w:rFonts w:ascii="Times New Roman" w:hAnsi="Times New Roman" w:cs="Times New Roman"/>
          <w:i w:val="0"/>
          <w:color w:val="auto"/>
          <w:sz w:val="28"/>
        </w:rPr>
        <w:t xml:space="preserve">Известно, что аммиак, находясь в организме человека, может вступать в реакцию с белками, вследствие чего развивается денатурация. Из-за продолжительного воздействия вещества на организм нарушается дыхание клеток и тканей, а также происходит поражение центральной нервной </w:t>
      </w:r>
      <w:r w:rsidRPr="002273F7">
        <w:rPr>
          <w:rStyle w:val="af8"/>
          <w:rFonts w:ascii="Times New Roman" w:hAnsi="Times New Roman" w:cs="Times New Roman"/>
          <w:i w:val="0"/>
          <w:color w:val="auto"/>
          <w:sz w:val="28"/>
        </w:rPr>
        <w:lastRenderedPageBreak/>
        <w:t>системы, печени и органов дыхания. Страдает и пищеварительная система. Известны случаи проблем с сосудами, а также развития онкологических заболеваний.</w:t>
      </w:r>
    </w:p>
    <w:p w:rsidR="00FC27C5" w:rsidRPr="00BC4D3C" w:rsidRDefault="00FC27C5" w:rsidP="00FC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7"/>
          <w:shd w:val="clear" w:color="auto" w:fill="FFFFFF"/>
        </w:rPr>
      </w:pPr>
      <w:r w:rsidRPr="00FC27C5">
        <w:rPr>
          <w:rFonts w:ascii="Times New Roman" w:hAnsi="Times New Roman" w:cs="Times New Roman"/>
          <w:color w:val="222222"/>
          <w:sz w:val="28"/>
          <w:szCs w:val="27"/>
          <w:shd w:val="clear" w:color="auto" w:fill="FFFFFF"/>
        </w:rPr>
        <w:t>Избыток железа в воде оказывает негативный эффект на организм человека. Все “лишнее” железо не может усвоиться и не выводится телом целиком. Ткани и внутренние органы аккумулируют металл и при достижении определенных концентраций начинают разрушаться.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Большое содержание металла может нанести вред различным системам организма. Избыток, как и недостаток железа, чреват заболеваниями и неприятными симптомами: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поражением тканей (</w:t>
      </w:r>
      <w:proofErr w:type="spellStart"/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гемохроматоз</w:t>
      </w:r>
      <w:proofErr w:type="spellEnd"/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),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болезнями почек, печени, всего ЖКТ,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вялостью, снижением иммунитета,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сухостью кожи и ломкостью волос, аллергическими реакциями и пр.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Вода с повышенным количеством железа также может навредить и имуществу: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коррозия сантехники и нагревательных приборов,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ржавые пятна на вещах из стиральной машины,</w:t>
      </w:r>
    </w:p>
    <w:p w:rsidR="00FC27C5" w:rsidRPr="00BC4D3C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FC27C5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- налет на эмалированных и металлических поверхностях.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От 10 до 20% кальция мы получаем из питьевой воды. Недостаток также как и переизбыток этого элемента приводит к ухудшению здоровья, а именно: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К ухудшению состояния костной системы. Кости становятся хрупкими, появляется специфическое заболевание остеопороз.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К медленному росту ногтей и волос, ухудшению их состояния. Недостаток кальция приводит к расслоению ногтей, ломкости и истончению волосяного покрова головы.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4D3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К ухудшению общего состояния. Хроническая усталость, повышенная раздражительность также могут быть симптомами дефицита кальция.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 отдельных случаях возникают судороги, проблемы с </w:t>
      </w:r>
      <w:proofErr w:type="gramStart"/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сердечно-сосудистой</w:t>
      </w:r>
      <w:proofErr w:type="gramEnd"/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системой, желудочно-кишечным трактом. При значительном избытке возникают нарушения сердечного ритма и работы центральной нервной системы. Избыток соединений кальция также является причиной ряда расстройств и заболеваний. Если в воде много кальция возникает: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proofErr w:type="gramStart"/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Почечно-каменная</w:t>
      </w:r>
      <w:proofErr w:type="gramEnd"/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болезнь.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Ускоренное развитие атеросклероза.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Отложение солей в суставах.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Превышение концентрац</w:t>
      </w:r>
      <w:proofErr w:type="gramStart"/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ии ио</w:t>
      </w:r>
      <w:proofErr w:type="gramEnd"/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нов кальция негативно влияет на бытовую технику и сантехнику: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Трубы зарастают слоем отложений.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1"/>
          <w:lang w:eastAsia="ru-RU"/>
        </w:rPr>
        <w:t>- На нагревательных элементах и стенках водонагревателей, котлов, откладываются нерастворимые соли.</w:t>
      </w:r>
    </w:p>
    <w:p w:rsidR="00FC27C5" w:rsidRPr="00BC4D3C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C27C5">
        <w:rPr>
          <w:rFonts w:ascii="Times New Roman" w:hAnsi="Times New Roman" w:cs="Times New Roman"/>
          <w:sz w:val="28"/>
          <w:shd w:val="clear" w:color="auto" w:fill="FFFFFF"/>
        </w:rPr>
        <w:t xml:space="preserve">Вода с повышенной кислотностью весьма агрессивно действует на внутренние стенки металлических труб водопровода, увеличивая скорость их коррозии. В результате металлы и ржавчина растворяются в воде, </w:t>
      </w:r>
      <w:proofErr w:type="gramStart"/>
      <w:r w:rsidRPr="00FC27C5">
        <w:rPr>
          <w:rFonts w:ascii="Times New Roman" w:hAnsi="Times New Roman" w:cs="Times New Roman"/>
          <w:sz w:val="28"/>
          <w:shd w:val="clear" w:color="auto" w:fill="FFFFFF"/>
        </w:rPr>
        <w:t>следовательно</w:t>
      </w:r>
      <w:proofErr w:type="gramEnd"/>
      <w:r w:rsidRPr="00FC27C5">
        <w:rPr>
          <w:rFonts w:ascii="Times New Roman" w:hAnsi="Times New Roman" w:cs="Times New Roman"/>
          <w:sz w:val="28"/>
          <w:shd w:val="clear" w:color="auto" w:fill="FFFFFF"/>
        </w:rPr>
        <w:t xml:space="preserve"> свинца, меди и железа в ней становится больше. Регулярное употребление такой воды приводит к скоплению токсичных металлов в организме, в итоге возникают риски для здоровья.</w:t>
      </w:r>
    </w:p>
    <w:p w:rsidR="00FC27C5" w:rsidRPr="00BC4D3C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C27C5">
        <w:rPr>
          <w:rFonts w:ascii="Times New Roman" w:hAnsi="Times New Roman" w:cs="Times New Roman"/>
          <w:sz w:val="28"/>
          <w:shd w:val="clear" w:color="auto" w:fill="FFFFFF"/>
        </w:rPr>
        <w:t>Колебания уровня рН питьевой воды могут способствовать формированию на стенках труб биоплёнки, представляющей собой сообщество микроорганизмов (бактерий). Результатом взаимодействия биоплёнки с материалом трубы и продуктами коррозии становятся микросреды, которые изменяют микробиологические и химические показатели воды. Лабораторный анализ водопроводной воды с пониженной кислотностью может показать наличие цист патогенных бактерий.</w:t>
      </w:r>
    </w:p>
    <w:p w:rsidR="00FC27C5" w:rsidRPr="00FC27C5" w:rsidRDefault="00A024CE" w:rsidP="00A024C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4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быту использование  воды с повышенным содержанием марганца</w:t>
      </w:r>
      <w:r w:rsidR="00FC27C5"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нежелательно. Ведь повышенное содержание марганца опасно практически для всей домашней техники, из-за него:</w:t>
      </w:r>
    </w:p>
    <w:p w:rsidR="00FC27C5" w:rsidRPr="00FC27C5" w:rsidRDefault="00A024CE" w:rsidP="00A024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</w:t>
      </w:r>
      <w:r w:rsidR="00FC27C5"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повышается нагрузка на водопроводные трубы (их проходимость значительно снижается, равно как и срок службы);</w:t>
      </w:r>
    </w:p>
    <w:p w:rsidR="00FC27C5" w:rsidRPr="00FC27C5" w:rsidRDefault="00A024CE" w:rsidP="00A024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FC27C5"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падает температура в комнатах (это результат появления в трубах и радиаторах налёта марганца, снижающего теплоотдачу);</w:t>
      </w:r>
    </w:p>
    <w:p w:rsidR="00FC27C5" w:rsidRPr="00FC27C5" w:rsidRDefault="00A024CE" w:rsidP="00A024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FC27C5"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зоне риска оказываются и электроприборы (водонагреватели, чайники, посудомоечные и стиральные машины), на которых появляется накипь.</w:t>
      </w:r>
    </w:p>
    <w:p w:rsidR="00FC27C5" w:rsidRPr="00FC27C5" w:rsidRDefault="00FC27C5" w:rsidP="00A024C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конечном </w:t>
      </w:r>
      <w:proofErr w:type="gramStart"/>
      <w:r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счёте</w:t>
      </w:r>
      <w:proofErr w:type="gramEnd"/>
      <w:r w:rsidRPr="00FC27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причинённый технике ущерб отражается на здоровье владельцев дома. Например, он может привести к простудам из-за проблем с системой отопления.</w:t>
      </w:r>
    </w:p>
    <w:p w:rsidR="00FC27C5" w:rsidRPr="00FC27C5" w:rsidRDefault="00FC27C5" w:rsidP="00FC2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</w:p>
    <w:p w:rsidR="00FC27C5" w:rsidRPr="00FC27C5" w:rsidRDefault="00FC27C5" w:rsidP="002273F7">
      <w:pPr>
        <w:spacing w:after="0" w:line="36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  <w:sz w:val="28"/>
        </w:rPr>
      </w:pPr>
    </w:p>
    <w:p w:rsidR="002273F7" w:rsidRDefault="002273F7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A024CE" w:rsidRPr="002273F7" w:rsidRDefault="00A024CE" w:rsidP="002273F7">
      <w:pPr>
        <w:pStyle w:val="a7"/>
        <w:spacing w:line="360" w:lineRule="auto"/>
        <w:ind w:firstLine="709"/>
        <w:jc w:val="both"/>
        <w:rPr>
          <w:szCs w:val="21"/>
        </w:rPr>
      </w:pPr>
    </w:p>
    <w:p w:rsidR="00CA796E" w:rsidRDefault="00CA796E" w:rsidP="00B753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E31" w:rsidRPr="00E96E31" w:rsidRDefault="00E96E31" w:rsidP="00B753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44" w:rsidRPr="00AF14A1" w:rsidRDefault="00090244" w:rsidP="00B753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4A1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B543B4">
        <w:rPr>
          <w:rFonts w:ascii="Times New Roman" w:hAnsi="Times New Roman" w:cs="Times New Roman"/>
          <w:b/>
          <w:sz w:val="28"/>
          <w:szCs w:val="28"/>
        </w:rPr>
        <w:t>ИБЛИОГРАФИЧЕСКИЙ СПИСОК</w:t>
      </w:r>
    </w:p>
    <w:p w:rsidR="00090244" w:rsidRPr="002C6BF4" w:rsidRDefault="00090244" w:rsidP="002C6BF4"/>
    <w:p w:rsidR="00B543B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6BF4">
        <w:rPr>
          <w:rFonts w:ascii="Times New Roman" w:eastAsiaTheme="minorEastAsia" w:hAnsi="Times New Roman" w:cs="Times New Roman"/>
          <w:sz w:val="28"/>
          <w:szCs w:val="28"/>
        </w:rPr>
        <w:t>ГОСТ – 31957-2012 Вода. Методы определения щелочности.</w:t>
      </w:r>
    </w:p>
    <w:p w:rsidR="00B543B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6BF4">
        <w:rPr>
          <w:rFonts w:ascii="Times New Roman" w:hAnsi="Times New Roman" w:cs="Times New Roman"/>
          <w:sz w:val="28"/>
          <w:szCs w:val="28"/>
        </w:rPr>
        <w:t xml:space="preserve">ГОСТ 18164 – 72 </w:t>
      </w:r>
      <w:r w:rsidRPr="002C6BF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Вода питьевая. Метод определения содержания сухого остатка.</w:t>
      </w:r>
    </w:p>
    <w:p w:rsidR="002C6BF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F4">
        <w:rPr>
          <w:rFonts w:ascii="Times New Roman" w:hAnsi="Times New Roman" w:cs="Times New Roman"/>
          <w:sz w:val="28"/>
          <w:szCs w:val="28"/>
        </w:rPr>
        <w:t>ГОСТ 33045-2014 Вода. Методы определения азотсодержащих веществ.</w:t>
      </w:r>
    </w:p>
    <w:p w:rsidR="00B543B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F4">
        <w:rPr>
          <w:rFonts w:ascii="Times New Roman" w:hAnsi="Times New Roman" w:cs="Times New Roman"/>
          <w:sz w:val="28"/>
          <w:szCs w:val="28"/>
        </w:rPr>
        <w:t>ГОСТ 4011-72 Вода питьевая. Методы измерения массовой концентрации общего железа.</w:t>
      </w:r>
    </w:p>
    <w:p w:rsidR="002C6BF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4">
        <w:rPr>
          <w:rFonts w:ascii="Times New Roman" w:eastAsiaTheme="minorEastAsia" w:hAnsi="Times New Roman" w:cs="Times New Roman"/>
          <w:sz w:val="28"/>
          <w:szCs w:val="28"/>
        </w:rPr>
        <w:t>ГОСТ 4151-72 Вода питьевая. Метод определения общей жесткости.</w:t>
      </w:r>
    </w:p>
    <w:p w:rsidR="002C6BF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4">
        <w:rPr>
          <w:rFonts w:ascii="Times New Roman" w:hAnsi="Times New Roman" w:cs="Times New Roman"/>
          <w:sz w:val="28"/>
          <w:szCs w:val="28"/>
        </w:rPr>
        <w:t>ГОСТ 4245 – 72 Вода питьевая. Методы определения содержания хлоридов.</w:t>
      </w:r>
    </w:p>
    <w:p w:rsidR="002C6BF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4">
        <w:rPr>
          <w:rFonts w:ascii="Times New Roman" w:eastAsiaTheme="minorEastAsia" w:hAnsi="Times New Roman" w:cs="Times New Roman"/>
          <w:sz w:val="28"/>
          <w:szCs w:val="28"/>
        </w:rPr>
        <w:t xml:space="preserve">ГОСТ 4389 – 72 </w:t>
      </w:r>
      <w:r w:rsidRPr="002C6BF4">
        <w:rPr>
          <w:rFonts w:ascii="Times New Roman" w:hAnsi="Times New Roman" w:cs="Times New Roman"/>
          <w:sz w:val="28"/>
          <w:szCs w:val="28"/>
        </w:rPr>
        <w:t>Вода питьевая. Методы определения содержания сульфатов.</w:t>
      </w:r>
    </w:p>
    <w:p w:rsidR="002C6BF4" w:rsidRPr="002C6BF4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F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C6B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6BF4">
        <w:rPr>
          <w:rFonts w:ascii="Times New Roman" w:hAnsi="Times New Roman" w:cs="Times New Roman"/>
          <w:sz w:val="28"/>
          <w:szCs w:val="28"/>
        </w:rPr>
        <w:t xml:space="preserve"> – 55684-2013 Вода питьевая. Метод определения </w:t>
      </w:r>
      <w:proofErr w:type="spellStart"/>
      <w:r w:rsidRPr="002C6BF4">
        <w:rPr>
          <w:rFonts w:ascii="Times New Roman" w:hAnsi="Times New Roman" w:cs="Times New Roman"/>
          <w:sz w:val="28"/>
          <w:szCs w:val="28"/>
        </w:rPr>
        <w:t>перманганатной</w:t>
      </w:r>
      <w:proofErr w:type="spellEnd"/>
      <w:r w:rsidRPr="002C6BF4">
        <w:rPr>
          <w:rFonts w:ascii="Times New Roman" w:hAnsi="Times New Roman" w:cs="Times New Roman"/>
          <w:sz w:val="28"/>
          <w:szCs w:val="28"/>
        </w:rPr>
        <w:t xml:space="preserve"> окисляемости.</w:t>
      </w:r>
    </w:p>
    <w:p w:rsidR="002C6BF4" w:rsidRPr="00534089" w:rsidRDefault="00B543B4" w:rsidP="00431346">
      <w:pPr>
        <w:pStyle w:val="a6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BF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C6B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6BF4">
        <w:rPr>
          <w:rFonts w:ascii="Times New Roman" w:hAnsi="Times New Roman" w:cs="Times New Roman"/>
          <w:sz w:val="28"/>
          <w:szCs w:val="28"/>
        </w:rPr>
        <w:t xml:space="preserve"> 57164-2016 Вода питьевая. Методы определения запаха, вкуса и мутности.</w:t>
      </w:r>
    </w:p>
    <w:p w:rsidR="00534089" w:rsidRPr="00534089" w:rsidRDefault="00534089" w:rsidP="00431346">
      <w:pPr>
        <w:pStyle w:val="1"/>
        <w:spacing w:before="0" w:beforeAutospacing="0" w:after="0" w:afterAutospacing="0" w:line="360" w:lineRule="auto"/>
        <w:ind w:left="57" w:firstLine="709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 xml:space="preserve">10. </w:t>
      </w:r>
      <w:r w:rsidRPr="00534089">
        <w:rPr>
          <w:b w:val="0"/>
          <w:bCs w:val="0"/>
          <w:sz w:val="28"/>
          <w:szCs w:val="30"/>
        </w:rPr>
        <w:t>ГОСТ 4974-2014 Вода питьевая. Определение содержания марганца фотометрическими методами</w:t>
      </w:r>
    </w:p>
    <w:p w:rsidR="00B543B4" w:rsidRPr="00534089" w:rsidRDefault="00534089" w:rsidP="0043134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B543B4" w:rsidRPr="00534089">
        <w:rPr>
          <w:rFonts w:ascii="Times New Roman" w:hAnsi="Times New Roman" w:cs="Times New Roman"/>
          <w:color w:val="000000"/>
          <w:sz w:val="28"/>
          <w:szCs w:val="28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</w:t>
      </w:r>
    </w:p>
    <w:p w:rsidR="00B543B4" w:rsidRPr="00534089" w:rsidRDefault="00534089" w:rsidP="0043134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B543B4" w:rsidRPr="00534089">
        <w:rPr>
          <w:rFonts w:ascii="Times New Roman" w:hAnsi="Times New Roman" w:cs="Times New Roman"/>
          <w:sz w:val="28"/>
          <w:szCs w:val="28"/>
        </w:rPr>
        <w:t>Электронный фонд правовой и нормативно – технической документации. Электрон</w:t>
      </w:r>
      <w:proofErr w:type="gramStart"/>
      <w:r w:rsidR="00B543B4" w:rsidRPr="00534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43B4" w:rsidRPr="00534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3B4" w:rsidRPr="005340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543B4" w:rsidRPr="00534089">
        <w:rPr>
          <w:rFonts w:ascii="Times New Roman" w:hAnsi="Times New Roman" w:cs="Times New Roman"/>
          <w:sz w:val="28"/>
          <w:szCs w:val="28"/>
        </w:rPr>
        <w:t xml:space="preserve">екстовые дан. – Режим доступа </w:t>
      </w:r>
      <w:hyperlink r:id="rId12" w:history="1">
        <w:r w:rsidR="00B543B4" w:rsidRPr="00534089">
          <w:rPr>
            <w:rStyle w:val="ac"/>
            <w:rFonts w:ascii="Times New Roman" w:hAnsi="Times New Roman" w:cs="Times New Roman"/>
            <w:sz w:val="28"/>
            <w:szCs w:val="28"/>
          </w:rPr>
          <w:t>http://docs.cntd.ru/document/901798042</w:t>
        </w:r>
      </w:hyperlink>
      <w:r w:rsidR="00B543B4" w:rsidRPr="00534089">
        <w:rPr>
          <w:rFonts w:ascii="Times New Roman" w:hAnsi="Times New Roman" w:cs="Times New Roman"/>
          <w:sz w:val="28"/>
          <w:szCs w:val="28"/>
        </w:rPr>
        <w:t>, свободный (дата обращения 05.12.18)</w:t>
      </w:r>
    </w:p>
    <w:p w:rsidR="00B0128F" w:rsidRDefault="00B0128F" w:rsidP="002C6B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8F" w:rsidRDefault="00B0128F" w:rsidP="00B01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8F" w:rsidRDefault="00B0128F" w:rsidP="00B01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8F" w:rsidRDefault="00B0128F" w:rsidP="00B01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8F" w:rsidRDefault="00B0128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80"/>
          <w:szCs w:val="28"/>
        </w:rPr>
      </w:pPr>
    </w:p>
    <w:p w:rsidR="00B0128F" w:rsidRDefault="00B0128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80"/>
          <w:szCs w:val="28"/>
        </w:rPr>
      </w:pPr>
    </w:p>
    <w:p w:rsidR="00B0128F" w:rsidRPr="00B543B4" w:rsidRDefault="00B0128F" w:rsidP="00B543B4">
      <w:pPr>
        <w:pStyle w:val="1"/>
        <w:jc w:val="center"/>
        <w:rPr>
          <w:sz w:val="72"/>
        </w:rPr>
      </w:pPr>
      <w:bookmarkStart w:id="21" w:name="_Toc70257504"/>
      <w:r w:rsidRPr="00B543B4">
        <w:rPr>
          <w:sz w:val="72"/>
        </w:rPr>
        <w:t>Приложени</w:t>
      </w:r>
      <w:r w:rsidR="00394A0F" w:rsidRPr="00B543B4">
        <w:rPr>
          <w:sz w:val="72"/>
        </w:rPr>
        <w:t>е</w:t>
      </w:r>
      <w:bookmarkEnd w:id="21"/>
    </w:p>
    <w:p w:rsidR="00394A0F" w:rsidRDefault="00394A0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28"/>
        </w:rPr>
      </w:pPr>
    </w:p>
    <w:p w:rsidR="00394A0F" w:rsidRDefault="00394A0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28"/>
        </w:rPr>
      </w:pPr>
    </w:p>
    <w:p w:rsidR="00394A0F" w:rsidRDefault="00394A0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28"/>
        </w:rPr>
      </w:pPr>
    </w:p>
    <w:p w:rsidR="00394A0F" w:rsidRDefault="00394A0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28"/>
        </w:rPr>
      </w:pPr>
    </w:p>
    <w:p w:rsidR="00394A0F" w:rsidRDefault="00394A0F" w:rsidP="00B012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28"/>
        </w:rPr>
      </w:pPr>
    </w:p>
    <w:p w:rsidR="00394A0F" w:rsidRDefault="00CD592F" w:rsidP="00CD592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хлоридов в воде</w:t>
      </w:r>
    </w:p>
    <w:p w:rsidR="00F84CAC" w:rsidRDefault="00F84CAC" w:rsidP="00F84CA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2F" w:rsidRDefault="00CD592F" w:rsidP="00F84CAC">
      <w:pPr>
        <w:spacing w:after="0" w:line="360" w:lineRule="auto"/>
        <w:ind w:left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655D4" wp14:editId="40278314">
            <wp:extent cx="2390775" cy="2952750"/>
            <wp:effectExtent l="0" t="0" r="9525" b="0"/>
            <wp:docPr id="22" name="Рисунок 22" descr="https://sun9-25.userapi.com/impg/JeHLe3JcqLFjucRcTR_Rn_XgqWvkiIJDV4lvzw/oWgRfcDgods.jpg?size=1600x1200&amp;quality=96&amp;sign=3c34582c9aa4a5b5422fe903bb4916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5.userapi.com/impg/JeHLe3JcqLFjucRcTR_Rn_XgqWvkiIJDV4lvzw/oWgRfcDgods.jpg?size=1600x1200&amp;quality=96&amp;sign=3c34582c9aa4a5b5422fe903bb491667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14" cy="29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CA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3D03E8" wp14:editId="1BCB986D">
            <wp:extent cx="2529521" cy="2952750"/>
            <wp:effectExtent l="0" t="0" r="4445" b="0"/>
            <wp:docPr id="25" name="Рисунок 25" descr="C:\Users\Администратор\Desktop\20210301_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0210301_1257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67" cy="29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Определение нитратов</w:t>
      </w: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5F7518" wp14:editId="341BE9AB">
            <wp:extent cx="4348954" cy="2828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cKk4E5Jw3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11" cy="28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Определение общей жесткости</w:t>
      </w: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84CAC" w:rsidRDefault="00431346" w:rsidP="00F84CAC">
      <w:pPr>
        <w:spacing w:after="0" w:line="360" w:lineRule="auto"/>
        <w:ind w:left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E017B2" wp14:editId="08F9C196">
            <wp:extent cx="2457450" cy="2628900"/>
            <wp:effectExtent l="0" t="0" r="0" b="0"/>
            <wp:docPr id="13" name="Рисунок 13" descr="https://sun9-39.userapi.com/impg/cP7IS6-l5G736ukjEDltJT7MRT2WaB13zCzSkw/yn7pxqXezAo.jpg?size=810x1080&amp;quality=96&amp;sign=c57e8f9650cae8ffe608cbd5f7c0b5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9.userapi.com/impg/cP7IS6-l5G736ukjEDltJT7MRT2WaB13zCzSkw/yn7pxqXezAo.jpg?size=810x1080&amp;quality=96&amp;sign=c57e8f9650cae8ffe608cbd5f7c0b5c5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8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92F">
        <w:rPr>
          <w:noProof/>
          <w:lang w:eastAsia="ru-RU"/>
        </w:rPr>
        <w:drawing>
          <wp:inline distT="0" distB="0" distL="0" distR="0" wp14:anchorId="4A899B5A" wp14:editId="1C199F9E">
            <wp:extent cx="2400300" cy="2628899"/>
            <wp:effectExtent l="0" t="0" r="0" b="635"/>
            <wp:docPr id="21" name="Рисунок 21" descr="https://sun9-47.userapi.com/impg/YP-C1PsZisMAW1YW__nnK7LdLB5F23Fmu0XJ0A/2n9B6APpBvg.jpg?size=810x1080&amp;quality=96&amp;sign=7a4369dee1268aa8e1d76e3b0237e9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impg/YP-C1PsZisMAW1YW__nnK7LdLB5F23Fmu0XJ0A/2n9B6APpBvg.jpg?size=810x1080&amp;quality=96&amp;sign=7a4369dee1268aa8e1d76e3b0237e996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9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2F" w:rsidRDefault="00CD592F" w:rsidP="00CD592F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Определение марганца</w:t>
      </w:r>
    </w:p>
    <w:p w:rsidR="00F84CAC" w:rsidRDefault="00F84CAC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F84CAC" w:rsidRDefault="00CD592F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C970BE" wp14:editId="0FF6DA2E">
            <wp:extent cx="2047875" cy="3133725"/>
            <wp:effectExtent l="0" t="0" r="9525" b="9525"/>
            <wp:docPr id="24" name="Рисунок 24" descr="C:\Users\Администратор\Desktop\20210426_12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20210426_1223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90" cy="31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CA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84CAC" w:rsidRDefault="00F84CAC" w:rsidP="00F84CAC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84CAC" w:rsidRDefault="00F84CAC" w:rsidP="00F84CAC">
      <w:pPr>
        <w:spacing w:after="0" w:line="36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84CAC" w:rsidRDefault="00F84CAC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F2B86" w:rsidRDefault="003F2B86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BB4207" w:rsidRDefault="00BB4207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BB4207" w:rsidRDefault="00BB4207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BB4207" w:rsidRPr="00BB4207" w:rsidRDefault="00BB4207" w:rsidP="00F84CA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91300" cy="4105275"/>
            <wp:effectExtent l="4762" t="0" r="4763" b="476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13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86" w:rsidRDefault="003F2B86" w:rsidP="00CD592F">
      <w:pPr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</w:pPr>
    </w:p>
    <w:p w:rsidR="00394A0F" w:rsidRPr="00CD592F" w:rsidRDefault="00394A0F" w:rsidP="00CD592F">
      <w:pPr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sectPr w:rsidR="00394A0F" w:rsidRPr="00CD592F" w:rsidSect="00885491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6C" w:rsidRDefault="00945A6C" w:rsidP="009B5C1E">
      <w:pPr>
        <w:spacing w:after="0" w:line="240" w:lineRule="auto"/>
      </w:pPr>
      <w:r>
        <w:separator/>
      </w:r>
    </w:p>
  </w:endnote>
  <w:endnote w:type="continuationSeparator" w:id="0">
    <w:p w:rsidR="00945A6C" w:rsidRDefault="00945A6C" w:rsidP="009B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95689"/>
      <w:docPartObj>
        <w:docPartGallery w:val="Page Numbers (Bottom of Page)"/>
        <w:docPartUnique/>
      </w:docPartObj>
    </w:sdtPr>
    <w:sdtEndPr/>
    <w:sdtContent>
      <w:p w:rsidR="0061391B" w:rsidRDefault="006139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3C">
          <w:rPr>
            <w:noProof/>
          </w:rPr>
          <w:t>2</w:t>
        </w:r>
        <w:r>
          <w:fldChar w:fldCharType="end"/>
        </w:r>
      </w:p>
    </w:sdtContent>
  </w:sdt>
  <w:p w:rsidR="0061391B" w:rsidRDefault="006139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6C" w:rsidRDefault="00945A6C" w:rsidP="009B5C1E">
      <w:pPr>
        <w:spacing w:after="0" w:line="240" w:lineRule="auto"/>
      </w:pPr>
      <w:r>
        <w:separator/>
      </w:r>
    </w:p>
  </w:footnote>
  <w:footnote w:type="continuationSeparator" w:id="0">
    <w:p w:rsidR="00945A6C" w:rsidRDefault="00945A6C" w:rsidP="009B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78A"/>
    <w:multiLevelType w:val="multilevel"/>
    <w:tmpl w:val="80B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A08CD"/>
    <w:multiLevelType w:val="hybridMultilevel"/>
    <w:tmpl w:val="23386722"/>
    <w:lvl w:ilvl="0" w:tplc="E3C0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530"/>
    <w:multiLevelType w:val="hybridMultilevel"/>
    <w:tmpl w:val="540E3484"/>
    <w:lvl w:ilvl="0" w:tplc="F9C6A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593E"/>
    <w:multiLevelType w:val="multilevel"/>
    <w:tmpl w:val="D66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00E63"/>
    <w:multiLevelType w:val="multilevel"/>
    <w:tmpl w:val="5E2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5D6670"/>
    <w:multiLevelType w:val="multilevel"/>
    <w:tmpl w:val="54A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E1C0E"/>
    <w:multiLevelType w:val="multilevel"/>
    <w:tmpl w:val="F81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CC1BD0"/>
    <w:multiLevelType w:val="multilevel"/>
    <w:tmpl w:val="87C6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85260"/>
    <w:multiLevelType w:val="multilevel"/>
    <w:tmpl w:val="F57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2306"/>
    <w:multiLevelType w:val="multilevel"/>
    <w:tmpl w:val="AC26D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D"/>
    <w:rsid w:val="00015562"/>
    <w:rsid w:val="00032420"/>
    <w:rsid w:val="00075F7E"/>
    <w:rsid w:val="00090244"/>
    <w:rsid w:val="00095F88"/>
    <w:rsid w:val="00097A0E"/>
    <w:rsid w:val="00136328"/>
    <w:rsid w:val="00141645"/>
    <w:rsid w:val="0015342E"/>
    <w:rsid w:val="00175987"/>
    <w:rsid w:val="00176DE7"/>
    <w:rsid w:val="001A052C"/>
    <w:rsid w:val="001D5E4A"/>
    <w:rsid w:val="002273F7"/>
    <w:rsid w:val="00231835"/>
    <w:rsid w:val="00292867"/>
    <w:rsid w:val="002B361A"/>
    <w:rsid w:val="002C359E"/>
    <w:rsid w:val="002C6BF4"/>
    <w:rsid w:val="002D52C8"/>
    <w:rsid w:val="002E5F77"/>
    <w:rsid w:val="00301EEC"/>
    <w:rsid w:val="00341BA3"/>
    <w:rsid w:val="00353239"/>
    <w:rsid w:val="003613BB"/>
    <w:rsid w:val="00386662"/>
    <w:rsid w:val="00394A0F"/>
    <w:rsid w:val="003A0024"/>
    <w:rsid w:val="003B4931"/>
    <w:rsid w:val="003B4C69"/>
    <w:rsid w:val="003F2B86"/>
    <w:rsid w:val="00431346"/>
    <w:rsid w:val="0046753A"/>
    <w:rsid w:val="004946FB"/>
    <w:rsid w:val="004E7282"/>
    <w:rsid w:val="004F3D65"/>
    <w:rsid w:val="00534089"/>
    <w:rsid w:val="00534658"/>
    <w:rsid w:val="005475C5"/>
    <w:rsid w:val="00567675"/>
    <w:rsid w:val="00590568"/>
    <w:rsid w:val="005C333D"/>
    <w:rsid w:val="005C4D4D"/>
    <w:rsid w:val="005D03D2"/>
    <w:rsid w:val="005E3C25"/>
    <w:rsid w:val="005F6371"/>
    <w:rsid w:val="0061391B"/>
    <w:rsid w:val="00621734"/>
    <w:rsid w:val="00621B9B"/>
    <w:rsid w:val="00627319"/>
    <w:rsid w:val="006435AF"/>
    <w:rsid w:val="0067295C"/>
    <w:rsid w:val="00672C58"/>
    <w:rsid w:val="00693CA0"/>
    <w:rsid w:val="006B6ED7"/>
    <w:rsid w:val="006D5F39"/>
    <w:rsid w:val="006E41D2"/>
    <w:rsid w:val="006F0DB8"/>
    <w:rsid w:val="0074031A"/>
    <w:rsid w:val="007501EC"/>
    <w:rsid w:val="00795310"/>
    <w:rsid w:val="007B7DFD"/>
    <w:rsid w:val="007F289D"/>
    <w:rsid w:val="00831AB6"/>
    <w:rsid w:val="00861CE1"/>
    <w:rsid w:val="008749FA"/>
    <w:rsid w:val="00882696"/>
    <w:rsid w:val="008840D1"/>
    <w:rsid w:val="00885491"/>
    <w:rsid w:val="00886BB6"/>
    <w:rsid w:val="008D16F9"/>
    <w:rsid w:val="008E3AD8"/>
    <w:rsid w:val="008F3A5A"/>
    <w:rsid w:val="00911EBD"/>
    <w:rsid w:val="00945A6C"/>
    <w:rsid w:val="00951F33"/>
    <w:rsid w:val="00973B83"/>
    <w:rsid w:val="009B5C1E"/>
    <w:rsid w:val="009C5E6D"/>
    <w:rsid w:val="009D73FF"/>
    <w:rsid w:val="009E13A9"/>
    <w:rsid w:val="00A024CE"/>
    <w:rsid w:val="00A1707C"/>
    <w:rsid w:val="00A17FCE"/>
    <w:rsid w:val="00A31827"/>
    <w:rsid w:val="00A335D2"/>
    <w:rsid w:val="00A43499"/>
    <w:rsid w:val="00A7082B"/>
    <w:rsid w:val="00A7301B"/>
    <w:rsid w:val="00A84290"/>
    <w:rsid w:val="00A94A2F"/>
    <w:rsid w:val="00AC0D6D"/>
    <w:rsid w:val="00AE7A45"/>
    <w:rsid w:val="00AF14A1"/>
    <w:rsid w:val="00B0128F"/>
    <w:rsid w:val="00B033AD"/>
    <w:rsid w:val="00B03E6E"/>
    <w:rsid w:val="00B10627"/>
    <w:rsid w:val="00B1248F"/>
    <w:rsid w:val="00B543B4"/>
    <w:rsid w:val="00B60C12"/>
    <w:rsid w:val="00B753DF"/>
    <w:rsid w:val="00BB4207"/>
    <w:rsid w:val="00BC4D3C"/>
    <w:rsid w:val="00BC7FB5"/>
    <w:rsid w:val="00BE4A15"/>
    <w:rsid w:val="00BF20BB"/>
    <w:rsid w:val="00BF606E"/>
    <w:rsid w:val="00C03B1E"/>
    <w:rsid w:val="00C17375"/>
    <w:rsid w:val="00C63E82"/>
    <w:rsid w:val="00C74FC2"/>
    <w:rsid w:val="00CA796E"/>
    <w:rsid w:val="00CB0C83"/>
    <w:rsid w:val="00CB62A2"/>
    <w:rsid w:val="00CC4149"/>
    <w:rsid w:val="00CD119B"/>
    <w:rsid w:val="00CD592F"/>
    <w:rsid w:val="00D1245D"/>
    <w:rsid w:val="00D31F70"/>
    <w:rsid w:val="00D3586E"/>
    <w:rsid w:val="00D73E5A"/>
    <w:rsid w:val="00DA22D2"/>
    <w:rsid w:val="00DA3D23"/>
    <w:rsid w:val="00DB3091"/>
    <w:rsid w:val="00DE78A0"/>
    <w:rsid w:val="00E07B0C"/>
    <w:rsid w:val="00E752B1"/>
    <w:rsid w:val="00E96E31"/>
    <w:rsid w:val="00ED081C"/>
    <w:rsid w:val="00EE4707"/>
    <w:rsid w:val="00EE728B"/>
    <w:rsid w:val="00F10278"/>
    <w:rsid w:val="00F26CD8"/>
    <w:rsid w:val="00F31BEA"/>
    <w:rsid w:val="00F5535C"/>
    <w:rsid w:val="00F84CAC"/>
    <w:rsid w:val="00F954C4"/>
    <w:rsid w:val="00FC27C5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5"/>
  </w:style>
  <w:style w:type="paragraph" w:styleId="1">
    <w:name w:val="heading 1"/>
    <w:basedOn w:val="a"/>
    <w:link w:val="10"/>
    <w:uiPriority w:val="9"/>
    <w:qFormat/>
    <w:rsid w:val="0009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6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273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73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9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90244"/>
    <w:pPr>
      <w:ind w:left="720"/>
      <w:contextualSpacing/>
    </w:pPr>
  </w:style>
  <w:style w:type="paragraph" w:styleId="a7">
    <w:name w:val="No Spacing"/>
    <w:uiPriority w:val="1"/>
    <w:qFormat/>
    <w:rsid w:val="00E07B0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B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C1E"/>
  </w:style>
  <w:style w:type="paragraph" w:styleId="aa">
    <w:name w:val="footer"/>
    <w:basedOn w:val="a"/>
    <w:link w:val="ab"/>
    <w:uiPriority w:val="99"/>
    <w:unhideWhenUsed/>
    <w:rsid w:val="009B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C1E"/>
  </w:style>
  <w:style w:type="character" w:customStyle="1" w:styleId="30">
    <w:name w:val="Заголовок 3 Знак"/>
    <w:basedOn w:val="a0"/>
    <w:link w:val="3"/>
    <w:uiPriority w:val="9"/>
    <w:rsid w:val="00672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F10278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1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F9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4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4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54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4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49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54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TOC Heading"/>
    <w:basedOn w:val="1"/>
    <w:next w:val="a"/>
    <w:uiPriority w:val="39"/>
    <w:unhideWhenUsed/>
    <w:qFormat/>
    <w:rsid w:val="00B543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543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543B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543B4"/>
    <w:pPr>
      <w:spacing w:after="100"/>
      <w:ind w:left="440"/>
    </w:pPr>
  </w:style>
  <w:style w:type="character" w:customStyle="1" w:styleId="w">
    <w:name w:val="w"/>
    <w:basedOn w:val="a0"/>
    <w:rsid w:val="005C4D4D"/>
  </w:style>
  <w:style w:type="paragraph" w:styleId="af5">
    <w:name w:val="Title"/>
    <w:basedOn w:val="a"/>
    <w:next w:val="a"/>
    <w:link w:val="af6"/>
    <w:uiPriority w:val="10"/>
    <w:qFormat/>
    <w:rsid w:val="00E96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E96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E9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73F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Emphasis"/>
    <w:basedOn w:val="a0"/>
    <w:uiPriority w:val="20"/>
    <w:qFormat/>
    <w:rsid w:val="002273F7"/>
    <w:rPr>
      <w:i/>
      <w:iCs/>
    </w:rPr>
  </w:style>
  <w:style w:type="character" w:styleId="af8">
    <w:name w:val="Subtle Emphasis"/>
    <w:basedOn w:val="a0"/>
    <w:uiPriority w:val="19"/>
    <w:qFormat/>
    <w:rsid w:val="002273F7"/>
    <w:rPr>
      <w:i/>
      <w:iCs/>
      <w:color w:val="808080" w:themeColor="text1" w:themeTint="7F"/>
    </w:rPr>
  </w:style>
  <w:style w:type="paragraph" w:styleId="af9">
    <w:name w:val="Subtitle"/>
    <w:basedOn w:val="a"/>
    <w:next w:val="a"/>
    <w:link w:val="afa"/>
    <w:uiPriority w:val="11"/>
    <w:qFormat/>
    <w:rsid w:val="00227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27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273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5"/>
  </w:style>
  <w:style w:type="paragraph" w:styleId="1">
    <w:name w:val="heading 1"/>
    <w:basedOn w:val="a"/>
    <w:link w:val="10"/>
    <w:uiPriority w:val="9"/>
    <w:qFormat/>
    <w:rsid w:val="0009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6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273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73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9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90244"/>
    <w:pPr>
      <w:ind w:left="720"/>
      <w:contextualSpacing/>
    </w:pPr>
  </w:style>
  <w:style w:type="paragraph" w:styleId="a7">
    <w:name w:val="No Spacing"/>
    <w:uiPriority w:val="1"/>
    <w:qFormat/>
    <w:rsid w:val="00E07B0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B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C1E"/>
  </w:style>
  <w:style w:type="paragraph" w:styleId="aa">
    <w:name w:val="footer"/>
    <w:basedOn w:val="a"/>
    <w:link w:val="ab"/>
    <w:uiPriority w:val="99"/>
    <w:unhideWhenUsed/>
    <w:rsid w:val="009B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C1E"/>
  </w:style>
  <w:style w:type="character" w:customStyle="1" w:styleId="30">
    <w:name w:val="Заголовок 3 Знак"/>
    <w:basedOn w:val="a0"/>
    <w:link w:val="3"/>
    <w:uiPriority w:val="9"/>
    <w:rsid w:val="00672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F10278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1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F9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4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4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54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4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49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54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TOC Heading"/>
    <w:basedOn w:val="1"/>
    <w:next w:val="a"/>
    <w:uiPriority w:val="39"/>
    <w:unhideWhenUsed/>
    <w:qFormat/>
    <w:rsid w:val="00B543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543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543B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543B4"/>
    <w:pPr>
      <w:spacing w:after="100"/>
      <w:ind w:left="440"/>
    </w:pPr>
  </w:style>
  <w:style w:type="character" w:customStyle="1" w:styleId="w">
    <w:name w:val="w"/>
    <w:basedOn w:val="a0"/>
    <w:rsid w:val="005C4D4D"/>
  </w:style>
  <w:style w:type="paragraph" w:styleId="af5">
    <w:name w:val="Title"/>
    <w:basedOn w:val="a"/>
    <w:next w:val="a"/>
    <w:link w:val="af6"/>
    <w:uiPriority w:val="10"/>
    <w:qFormat/>
    <w:rsid w:val="00E96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E96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E9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73F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Emphasis"/>
    <w:basedOn w:val="a0"/>
    <w:uiPriority w:val="20"/>
    <w:qFormat/>
    <w:rsid w:val="002273F7"/>
    <w:rPr>
      <w:i/>
      <w:iCs/>
    </w:rPr>
  </w:style>
  <w:style w:type="character" w:styleId="af8">
    <w:name w:val="Subtle Emphasis"/>
    <w:basedOn w:val="a0"/>
    <w:uiPriority w:val="19"/>
    <w:qFormat/>
    <w:rsid w:val="002273F7"/>
    <w:rPr>
      <w:i/>
      <w:iCs/>
      <w:color w:val="808080" w:themeColor="text1" w:themeTint="7F"/>
    </w:rPr>
  </w:style>
  <w:style w:type="paragraph" w:styleId="af9">
    <w:name w:val="Subtitle"/>
    <w:basedOn w:val="a"/>
    <w:next w:val="a"/>
    <w:link w:val="afa"/>
    <w:uiPriority w:val="11"/>
    <w:qFormat/>
    <w:rsid w:val="00227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27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273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16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93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98042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dic.academic.ru/dic.nsf/ruwiki/6482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561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EBD8-2E2A-4F3A-802C-5B5C9AEF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Березная</dc:creator>
  <cp:lastModifiedBy>Admin</cp:lastModifiedBy>
  <cp:revision>26</cp:revision>
  <cp:lastPrinted>2021-04-28T12:55:00Z</cp:lastPrinted>
  <dcterms:created xsi:type="dcterms:W3CDTF">2020-12-07T13:01:00Z</dcterms:created>
  <dcterms:modified xsi:type="dcterms:W3CDTF">2021-05-29T16:15:00Z</dcterms:modified>
</cp:coreProperties>
</file>