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917" w:rsidRPr="008E4917" w:rsidRDefault="008E4917" w:rsidP="008E49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9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«РАЗРАБОТКА ДИСТАНЦИОННОГО КУРСА «АЛГОРИТМЫ РЕШЕНИЯ ЗАДАЧ ПО ОРГАНИЧЕСКОМУ СИНТЕЗУ»»</w:t>
      </w:r>
    </w:p>
    <w:p w:rsidR="008E4917" w:rsidRPr="00001E45" w:rsidRDefault="008E4917" w:rsidP="00001E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917" w:rsidRPr="00001E45" w:rsidRDefault="00001E45" w:rsidP="008B2B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1E4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Монгуш</w:t>
      </w:r>
      <w:proofErr w:type="spellEnd"/>
      <w:r w:rsidRPr="00001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1E4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Алдынай</w:t>
      </w:r>
      <w:proofErr w:type="spellEnd"/>
      <w:r w:rsidRPr="00001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Михайловны</w:t>
      </w:r>
    </w:p>
    <w:p w:rsidR="00001E45" w:rsidRPr="00001E45" w:rsidRDefault="00001E45" w:rsidP="008B2B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E45" w:rsidRPr="00001E45" w:rsidRDefault="00001E45" w:rsidP="008B2B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E4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Естественно-географический факультет, Тувинский государственный университет, Кызыл Россия</w:t>
      </w:r>
    </w:p>
    <w:p w:rsidR="00001E45" w:rsidRPr="00001E45" w:rsidRDefault="00001E45" w:rsidP="00001E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1E45">
        <w:rPr>
          <w:rFonts w:ascii="Times New Roman" w:hAnsi="Times New Roman" w:cs="Times New Roman"/>
          <w:b/>
          <w:i/>
          <w:sz w:val="28"/>
          <w:szCs w:val="28"/>
        </w:rPr>
        <w:t>Аннотация.</w:t>
      </w:r>
      <w:r w:rsidRPr="00001E45">
        <w:rPr>
          <w:rFonts w:ascii="Times New Roman" w:hAnsi="Times New Roman" w:cs="Times New Roman"/>
          <w:i/>
          <w:sz w:val="28"/>
          <w:szCs w:val="28"/>
        </w:rPr>
        <w:t xml:space="preserve"> Работа </w:t>
      </w:r>
      <w:r w:rsidRPr="00001E45">
        <w:rPr>
          <w:rFonts w:ascii="Times New Roman" w:hAnsi="Times New Roman" w:cs="Times New Roman"/>
          <w:i/>
          <w:sz w:val="28"/>
          <w:szCs w:val="28"/>
        </w:rPr>
        <w:t>посвящена актуальной на сегодняшний день проблеме дистанционного образования. В статье анализируется алгоритмы решения задач по органическому синтезу. Алгоритмы разработаны по модулям дистанционного курса «Алгоритмы решения задач по органическому синтезу»: «</w:t>
      </w:r>
      <w:proofErr w:type="spellStart"/>
      <w:r w:rsidRPr="00001E45">
        <w:rPr>
          <w:rFonts w:ascii="Times New Roman" w:hAnsi="Times New Roman" w:cs="Times New Roman"/>
          <w:i/>
          <w:sz w:val="28"/>
          <w:szCs w:val="28"/>
        </w:rPr>
        <w:t>Алканы</w:t>
      </w:r>
      <w:proofErr w:type="spellEnd"/>
      <w:r w:rsidRPr="00001E45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001E45">
        <w:rPr>
          <w:rFonts w:ascii="Times New Roman" w:hAnsi="Times New Roman" w:cs="Times New Roman"/>
          <w:i/>
          <w:sz w:val="28"/>
          <w:szCs w:val="28"/>
        </w:rPr>
        <w:t>Циклоалканы</w:t>
      </w:r>
      <w:proofErr w:type="spellEnd"/>
      <w:r w:rsidRPr="00001E45">
        <w:rPr>
          <w:rFonts w:ascii="Times New Roman" w:hAnsi="Times New Roman" w:cs="Times New Roman"/>
          <w:i/>
          <w:sz w:val="28"/>
          <w:szCs w:val="28"/>
        </w:rPr>
        <w:t>», «Арены» «</w:t>
      </w:r>
      <w:proofErr w:type="spellStart"/>
      <w:r w:rsidRPr="00001E45">
        <w:rPr>
          <w:rFonts w:ascii="Times New Roman" w:hAnsi="Times New Roman" w:cs="Times New Roman"/>
          <w:i/>
          <w:sz w:val="28"/>
          <w:szCs w:val="28"/>
        </w:rPr>
        <w:t>Алкены</w:t>
      </w:r>
      <w:proofErr w:type="spellEnd"/>
      <w:r w:rsidRPr="00001E45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001E45">
        <w:rPr>
          <w:rFonts w:ascii="Times New Roman" w:hAnsi="Times New Roman" w:cs="Times New Roman"/>
          <w:i/>
          <w:sz w:val="28"/>
          <w:szCs w:val="28"/>
        </w:rPr>
        <w:t>Алкины</w:t>
      </w:r>
      <w:proofErr w:type="spellEnd"/>
      <w:r w:rsidRPr="00001E45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001E45">
        <w:rPr>
          <w:rFonts w:ascii="Times New Roman" w:hAnsi="Times New Roman" w:cs="Times New Roman"/>
          <w:i/>
          <w:sz w:val="28"/>
          <w:szCs w:val="28"/>
        </w:rPr>
        <w:t>Алкадиены</w:t>
      </w:r>
      <w:proofErr w:type="spellEnd"/>
      <w:r w:rsidRPr="00001E45">
        <w:rPr>
          <w:rFonts w:ascii="Times New Roman" w:hAnsi="Times New Roman" w:cs="Times New Roman"/>
          <w:i/>
          <w:sz w:val="28"/>
          <w:szCs w:val="28"/>
        </w:rPr>
        <w:t>», «Спирты», «Альдегиды», «Карбоновые кислоты», «Простые эфиры», «Сложные эфиры». В дидактическом материале дан наглядный пошаговый способ решения расчетных задач. В результате определен, что дистанционное образование будет более эффективным, если будут разработаны алгоритмы по дисциплине органический синтез.</w:t>
      </w:r>
    </w:p>
    <w:p w:rsidR="00C32195" w:rsidRPr="00001E45" w:rsidRDefault="00001E45" w:rsidP="00001E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01E45">
        <w:rPr>
          <w:rFonts w:ascii="Times New Roman" w:hAnsi="Times New Roman" w:cs="Times New Roman"/>
          <w:b/>
          <w:i/>
          <w:sz w:val="28"/>
          <w:szCs w:val="28"/>
        </w:rPr>
        <w:t>Ключевые слова:</w:t>
      </w:r>
      <w:r w:rsidRPr="00001E45">
        <w:rPr>
          <w:rFonts w:ascii="Times New Roman" w:hAnsi="Times New Roman" w:cs="Times New Roman"/>
          <w:i/>
          <w:sz w:val="28"/>
          <w:szCs w:val="28"/>
        </w:rPr>
        <w:t xml:space="preserve"> дистанционное обучение, процесс обучения химии, алгоритмы, пошаговый способ, органичес</w:t>
      </w:r>
      <w:r>
        <w:rPr>
          <w:rFonts w:ascii="Times New Roman" w:hAnsi="Times New Roman" w:cs="Times New Roman"/>
          <w:i/>
          <w:sz w:val="28"/>
          <w:szCs w:val="28"/>
        </w:rPr>
        <w:t>кая химия, молекулярные формулы, органический синтез, решение задач.</w:t>
      </w:r>
      <w:proofErr w:type="gramEnd"/>
    </w:p>
    <w:p w:rsidR="00C32195" w:rsidRDefault="00C32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2195" w:rsidRDefault="008B3A6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32195" w:rsidRDefault="008B3A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исследования. </w:t>
      </w:r>
      <w:r>
        <w:rPr>
          <w:rFonts w:ascii="Times New Roman" w:hAnsi="Times New Roman" w:cs="Times New Roman"/>
          <w:sz w:val="28"/>
          <w:szCs w:val="28"/>
        </w:rPr>
        <w:t>В настоящее время информационно-коммуникационные технологии являются одним из важнейших факторов, определяющих интенсивное и качественное развитие системы образования. Информатизация образования на современном этапе развития высшей школы позволяет:</w:t>
      </w:r>
    </w:p>
    <w:p w:rsidR="00C32195" w:rsidRPr="001B5986" w:rsidRDefault="008B3A64" w:rsidP="002A7597">
      <w:pPr>
        <w:pStyle w:val="a3"/>
        <w:numPr>
          <w:ilvl w:val="0"/>
          <w:numId w:val="6"/>
        </w:numPr>
        <w:spacing w:after="0" w:line="36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1B5986">
        <w:rPr>
          <w:rFonts w:ascii="Times New Roman" w:hAnsi="Times New Roman" w:cs="Times New Roman"/>
          <w:sz w:val="28"/>
          <w:szCs w:val="28"/>
        </w:rPr>
        <w:t>построить открытую систему образования, обеспечивающую каждому индивиду собственную траекторию обучения;</w:t>
      </w:r>
    </w:p>
    <w:p w:rsidR="00C32195" w:rsidRPr="001B5986" w:rsidRDefault="008B3A64" w:rsidP="002A7597">
      <w:pPr>
        <w:pStyle w:val="a3"/>
        <w:numPr>
          <w:ilvl w:val="0"/>
          <w:numId w:val="6"/>
        </w:numPr>
        <w:spacing w:after="0" w:line="36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1B5986">
        <w:rPr>
          <w:rFonts w:ascii="Times New Roman" w:hAnsi="Times New Roman" w:cs="Times New Roman"/>
          <w:sz w:val="28"/>
          <w:szCs w:val="28"/>
        </w:rPr>
        <w:t>коренным образом изменить организацию процесса познания путем смещения его в сторону системного мышления;</w:t>
      </w:r>
    </w:p>
    <w:p w:rsidR="00C32195" w:rsidRPr="001B5986" w:rsidRDefault="008B3A64" w:rsidP="002A7597">
      <w:pPr>
        <w:pStyle w:val="a3"/>
        <w:numPr>
          <w:ilvl w:val="0"/>
          <w:numId w:val="6"/>
        </w:numPr>
        <w:spacing w:after="0" w:line="36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1B5986">
        <w:rPr>
          <w:rFonts w:ascii="Times New Roman" w:hAnsi="Times New Roman" w:cs="Times New Roman"/>
          <w:sz w:val="28"/>
          <w:szCs w:val="28"/>
        </w:rPr>
        <w:t>создать эффективную систему управления информационно-методическим обеспечением образования;</w:t>
      </w:r>
    </w:p>
    <w:p w:rsidR="00C32195" w:rsidRPr="001B5986" w:rsidRDefault="008B3A64" w:rsidP="002A7597">
      <w:pPr>
        <w:pStyle w:val="a3"/>
        <w:numPr>
          <w:ilvl w:val="0"/>
          <w:numId w:val="6"/>
        </w:numPr>
        <w:spacing w:after="0" w:line="36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1B5986">
        <w:rPr>
          <w:rFonts w:ascii="Times New Roman" w:hAnsi="Times New Roman" w:cs="Times New Roman"/>
          <w:sz w:val="28"/>
          <w:szCs w:val="28"/>
        </w:rPr>
        <w:t xml:space="preserve">рационально организовать познавательную деятельность </w:t>
      </w:r>
      <w:proofErr w:type="gramStart"/>
      <w:r w:rsidRPr="001B5986">
        <w:rPr>
          <w:rFonts w:ascii="Times New Roman" w:hAnsi="Times New Roman" w:cs="Times New Roman"/>
          <w:sz w:val="28"/>
          <w:szCs w:val="28"/>
        </w:rPr>
        <w:t>обучаемых</w:t>
      </w:r>
      <w:proofErr w:type="gramEnd"/>
      <w:r w:rsidRPr="001B5986">
        <w:rPr>
          <w:rFonts w:ascii="Times New Roman" w:hAnsi="Times New Roman" w:cs="Times New Roman"/>
          <w:sz w:val="28"/>
          <w:szCs w:val="28"/>
        </w:rPr>
        <w:t xml:space="preserve"> в ходе учебного процесса;</w:t>
      </w:r>
    </w:p>
    <w:p w:rsidR="00C32195" w:rsidRPr="001B5986" w:rsidRDefault="008B3A64" w:rsidP="002A7597">
      <w:pPr>
        <w:pStyle w:val="a3"/>
        <w:numPr>
          <w:ilvl w:val="0"/>
          <w:numId w:val="6"/>
        </w:numPr>
        <w:spacing w:after="0" w:line="36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1B5986">
        <w:rPr>
          <w:rFonts w:ascii="Times New Roman" w:hAnsi="Times New Roman" w:cs="Times New Roman"/>
          <w:sz w:val="28"/>
          <w:szCs w:val="28"/>
        </w:rPr>
        <w:lastRenderedPageBreak/>
        <w:t>использовать специфические свойства компьютера, позволяющие индивидуализировать учебный процесс и обратиться к принципиально новым познавательным средствам;</w:t>
      </w:r>
    </w:p>
    <w:p w:rsidR="00C32195" w:rsidRPr="001B5986" w:rsidRDefault="008B3A64" w:rsidP="002A7597">
      <w:pPr>
        <w:pStyle w:val="a3"/>
        <w:numPr>
          <w:ilvl w:val="0"/>
          <w:numId w:val="6"/>
        </w:numPr>
        <w:spacing w:after="0" w:line="36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1B5986">
        <w:rPr>
          <w:rFonts w:ascii="Times New Roman" w:hAnsi="Times New Roman" w:cs="Times New Roman"/>
          <w:sz w:val="28"/>
          <w:szCs w:val="28"/>
        </w:rPr>
        <w:t>построить, развивать и совершенствовать системы дистанционного обучения различного уровня. Потребности современного общества обусловили создание и развитие системы дистанционного образования (</w:t>
      </w:r>
      <w:proofErr w:type="gramStart"/>
      <w:r w:rsidRPr="001B598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B5986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Start"/>
      <w:r w:rsidRPr="001B5986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Pr="001B5986">
        <w:rPr>
          <w:rFonts w:ascii="Times New Roman" w:hAnsi="Times New Roman" w:cs="Times New Roman"/>
          <w:sz w:val="28"/>
          <w:szCs w:val="28"/>
        </w:rPr>
        <w:t xml:space="preserve"> рассматривается сегодня не как инновация где уже накоплен большой опыт обучения</w:t>
      </w:r>
      <w:r w:rsidR="008B2B49" w:rsidRPr="008B2B49">
        <w:rPr>
          <w:rFonts w:ascii="Times New Roman" w:hAnsi="Times New Roman" w:cs="Times New Roman"/>
          <w:sz w:val="28"/>
          <w:szCs w:val="28"/>
        </w:rPr>
        <w:t xml:space="preserve"> </w:t>
      </w:r>
      <w:r w:rsidRPr="001B5986">
        <w:rPr>
          <w:rFonts w:ascii="Times New Roman" w:hAnsi="Times New Roman" w:cs="Times New Roman"/>
          <w:sz w:val="28"/>
          <w:szCs w:val="28"/>
        </w:rPr>
        <w:t>[</w:t>
      </w:r>
      <w:r w:rsidR="008B2B49" w:rsidRPr="008B2B49">
        <w:rPr>
          <w:rFonts w:ascii="Times New Roman" w:hAnsi="Times New Roman" w:cs="Times New Roman"/>
          <w:sz w:val="28"/>
          <w:szCs w:val="28"/>
        </w:rPr>
        <w:t>9</w:t>
      </w:r>
      <w:r w:rsidRPr="001B5986">
        <w:rPr>
          <w:rFonts w:ascii="Times New Roman" w:hAnsi="Times New Roman" w:cs="Times New Roman"/>
          <w:sz w:val="28"/>
          <w:szCs w:val="28"/>
        </w:rPr>
        <w:t>].</w:t>
      </w:r>
    </w:p>
    <w:p w:rsidR="00C32195" w:rsidRDefault="008B3A64">
      <w:pPr>
        <w:spacing w:after="12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Проблема исследования </w:t>
      </w:r>
      <w:r>
        <w:rPr>
          <w:rFonts w:ascii="Times New Roman" w:hAnsi="Times New Roman" w:cs="Times New Roman"/>
          <w:bCs/>
          <w:sz w:val="28"/>
          <w:szCs w:val="28"/>
        </w:rPr>
        <w:t>заключается в разрешении научно-педагогического противоречия между необходимостью организации самостоятельной работы с использованием дистанционного курса и недостаточной разработанностью дистанционных курсов с учетом  специфики дисциплины.</w:t>
      </w:r>
    </w:p>
    <w:p w:rsidR="00C32195" w:rsidRDefault="008B3A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Объектом исследования </w:t>
      </w:r>
      <w:r>
        <w:rPr>
          <w:rFonts w:ascii="Times New Roman" w:hAnsi="Times New Roman" w:cs="Times New Roman"/>
          <w:sz w:val="28"/>
          <w:szCs w:val="28"/>
        </w:rPr>
        <w:t>является дистанционный курс «Алгоритмы решения задач по органическому синтезу».</w:t>
      </w:r>
    </w:p>
    <w:p w:rsidR="00C32195" w:rsidRDefault="008B3A6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</w:t>
      </w:r>
      <w:r w:rsidR="00986FF3">
        <w:rPr>
          <w:rFonts w:ascii="Times New Roman" w:hAnsi="Times New Roman" w:cs="Times New Roman"/>
          <w:b/>
          <w:sz w:val="28"/>
          <w:szCs w:val="28"/>
        </w:rPr>
        <w:t>ом</w:t>
      </w:r>
      <w:r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является разработка теории и практики дистанционного курса «Алгоритмы решения задач по органическому синтезу»</w:t>
      </w:r>
    </w:p>
    <w:p w:rsidR="00C32195" w:rsidRDefault="008B3A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разработать дистанционный курс «Алгоритмы решения задач по органическому синтезу»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дальнейшим внедрением данного курса в систему дистанционного обучения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Moodle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C32195" w:rsidRDefault="008B3A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цели исследования были поставлены следующие</w:t>
      </w:r>
    </w:p>
    <w:p w:rsidR="00C32195" w:rsidRDefault="008B3A6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32195" w:rsidRDefault="008B3A64" w:rsidP="002A759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</w:t>
      </w:r>
      <w:r>
        <w:rPr>
          <w:rFonts w:ascii="Times New Roman" w:hAnsi="Times New Roman" w:cs="Times New Roman"/>
          <w:color w:val="000000"/>
          <w:sz w:val="28"/>
          <w:szCs w:val="28"/>
        </w:rPr>
        <w:t>технологию проектирования и разработки курса дистанционного обучения.</w:t>
      </w:r>
    </w:p>
    <w:p w:rsidR="00C32195" w:rsidRDefault="008B3A64" w:rsidP="002A759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проект дистанционного курса по органическому синтезу.</w:t>
      </w:r>
    </w:p>
    <w:p w:rsidR="00C32195" w:rsidRPr="008B2B49" w:rsidRDefault="008B3A64" w:rsidP="0078272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Анализ и отбор учебно-методических материалов, обозначить модули курса.</w:t>
      </w:r>
    </w:p>
    <w:p w:rsidR="008B2B49" w:rsidRDefault="008B2B49" w:rsidP="008B2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B2B49" w:rsidRPr="008B2B49" w:rsidRDefault="008B2B49" w:rsidP="008B2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2195" w:rsidRDefault="008B3A6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C32195" w:rsidRPr="00C91DE3" w:rsidRDefault="008B3A6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DE3">
        <w:rPr>
          <w:rFonts w:ascii="Times New Roman" w:hAnsi="Times New Roman" w:cs="Times New Roman"/>
          <w:b/>
          <w:sz w:val="28"/>
          <w:szCs w:val="28"/>
        </w:rPr>
        <w:t>Определение понятия «Дистанционное обучение»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2517"/>
      </w:tblGrid>
      <w:tr w:rsidR="00C32195">
        <w:tc>
          <w:tcPr>
            <w:tcW w:w="675" w:type="dxa"/>
          </w:tcPr>
          <w:p w:rsidR="00C32195" w:rsidRDefault="008B3A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32195" w:rsidRDefault="008B3A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379" w:type="dxa"/>
          </w:tcPr>
          <w:p w:rsidR="00C32195" w:rsidRDefault="008B3A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определения</w:t>
            </w:r>
          </w:p>
        </w:tc>
        <w:tc>
          <w:tcPr>
            <w:tcW w:w="2517" w:type="dxa"/>
          </w:tcPr>
          <w:p w:rsidR="00C32195" w:rsidRDefault="008B3A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Авторы/ соавторы</w:t>
            </w:r>
          </w:p>
        </w:tc>
      </w:tr>
      <w:tr w:rsidR="00C32195">
        <w:tc>
          <w:tcPr>
            <w:tcW w:w="675" w:type="dxa"/>
          </w:tcPr>
          <w:p w:rsidR="00C32195" w:rsidRDefault="008B3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C32195" w:rsidRDefault="008B3A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 обучения, основанный на использовании современных информационных и телекоммуникационных технологий, позволяющих осуществлять обучение на расстоянии, когда преподаватель и учащийся находятся не в одной аудитории.</w:t>
            </w:r>
          </w:p>
        </w:tc>
        <w:tc>
          <w:tcPr>
            <w:tcW w:w="2517" w:type="dxa"/>
          </w:tcPr>
          <w:p w:rsidR="00C32195" w:rsidRDefault="008B3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Конюхова Г.П.,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Бритвина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C32195">
        <w:tc>
          <w:tcPr>
            <w:tcW w:w="675" w:type="dxa"/>
          </w:tcPr>
          <w:p w:rsidR="00C32195" w:rsidRDefault="008B3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C32195" w:rsidRDefault="008B3A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учителя и учащихся между собой на расстоянии, реализуемое всеми присущими учебному процессу компонентами (целями, содержанием, методами, организационными формами, средствами обучения),</w:t>
            </w:r>
          </w:p>
          <w:p w:rsidR="00C32195" w:rsidRDefault="008B3A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специфичными средствами интернет-технологий или прочими, предусматривающими интерактивность.</w:t>
            </w:r>
          </w:p>
        </w:tc>
        <w:tc>
          <w:tcPr>
            <w:tcW w:w="2517" w:type="dxa"/>
          </w:tcPr>
          <w:p w:rsidR="00C32195" w:rsidRDefault="008B3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Бурнашева Э.П.,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Контарович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Г.С.</w:t>
            </w:r>
          </w:p>
        </w:tc>
      </w:tr>
      <w:tr w:rsidR="00C32195">
        <w:tc>
          <w:tcPr>
            <w:tcW w:w="675" w:type="dxa"/>
          </w:tcPr>
          <w:p w:rsidR="00C32195" w:rsidRDefault="008B3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C32195" w:rsidRDefault="008B3A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получения образования (наравне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очной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заочной, очно-заочной и экстернатом), при которой в образовательном процессе используются традиционные и</w:t>
            </w:r>
          </w:p>
          <w:p w:rsidR="00C32195" w:rsidRDefault="008B3A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специфические методы, средства и формы обучения, основанные на компьютерных и телекоммуникационных</w:t>
            </w:r>
          </w:p>
          <w:p w:rsidR="00C32195" w:rsidRDefault="008B3A6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технологиях.</w:t>
            </w:r>
          </w:p>
        </w:tc>
        <w:tc>
          <w:tcPr>
            <w:tcW w:w="2517" w:type="dxa"/>
          </w:tcPr>
          <w:p w:rsidR="00C32195" w:rsidRDefault="008B3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Луковцева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В.Н., Кривошеева Е.Н.</w:t>
            </w:r>
          </w:p>
        </w:tc>
      </w:tr>
      <w:tr w:rsidR="00C32195">
        <w:tc>
          <w:tcPr>
            <w:tcW w:w="675" w:type="dxa"/>
          </w:tcPr>
          <w:p w:rsidR="00C32195" w:rsidRDefault="008B3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C32195" w:rsidRDefault="008B3A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Область обучения, зависящая от информационных технологий и учебных систем, планирующих обеспечить обучение учащимся, не присутствующим в аудитории.</w:t>
            </w:r>
          </w:p>
        </w:tc>
        <w:tc>
          <w:tcPr>
            <w:tcW w:w="2517" w:type="dxa"/>
          </w:tcPr>
          <w:p w:rsidR="00C32195" w:rsidRDefault="008B3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Ксенофонтов Д.А.</w:t>
            </w:r>
          </w:p>
        </w:tc>
      </w:tr>
      <w:tr w:rsidR="00C32195">
        <w:tc>
          <w:tcPr>
            <w:tcW w:w="675" w:type="dxa"/>
          </w:tcPr>
          <w:p w:rsidR="00C32195" w:rsidRDefault="008B3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C32195" w:rsidRDefault="008B3A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Разновидность заочного образования, которая характеризуется активным обменом информацией между учащимися и преподавателями, а также между самими учащимися и использующая в максимальной степени современные средства ИКТ (аудиовизуальные средства, персональные компьютеры).</w:t>
            </w:r>
          </w:p>
        </w:tc>
        <w:tc>
          <w:tcPr>
            <w:tcW w:w="2517" w:type="dxa"/>
          </w:tcPr>
          <w:p w:rsidR="00C32195" w:rsidRDefault="008B3A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 В.В.</w:t>
            </w:r>
          </w:p>
        </w:tc>
      </w:tr>
    </w:tbl>
    <w:p w:rsidR="00C32195" w:rsidRDefault="008B3A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Конюхова Г.П.,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Бритвина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 считают что, обучение можно осуществлять на расстоянии используя информационные и телекоммуникационные технологии.</w:t>
      </w:r>
    </w:p>
    <w:p w:rsidR="00C32195" w:rsidRDefault="008B3A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Бурнашева  Э.П.,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Контарович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Г.С. </w:t>
      </w:r>
      <w:r>
        <w:rPr>
          <w:rStyle w:val="w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рассматривается дистанционное обучение, как обучение </w:t>
      </w:r>
      <w:r>
        <w:rPr>
          <w:rFonts w:ascii="Times New Roman" w:hAnsi="Times New Roman" w:cs="Times New Roman"/>
          <w:sz w:val="28"/>
          <w:szCs w:val="28"/>
        </w:rPr>
        <w:t xml:space="preserve">взаимодействие учителя и учащихся между собой на расстоянии, реализуемое всеми присущими учебному процессу, специфичными средствами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интернет-технологий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2195" w:rsidRDefault="008B3A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Ксенофонтов Д.А.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указано, что дистанционное обучение </w:t>
      </w:r>
      <w:r>
        <w:rPr>
          <w:rFonts w:ascii="Times New Roman" w:hAnsi="Times New Roman" w:cs="Times New Roman"/>
          <w:sz w:val="28"/>
          <w:szCs w:val="28"/>
        </w:rPr>
        <w:t>зависит от информационных технологий и учебных систем, планирующих обеспечить обучение учащимся, не присутствующим в аудитории.</w:t>
      </w:r>
    </w:p>
    <w:p w:rsidR="00C32195" w:rsidRDefault="008B3A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Морозов В.В. </w:t>
      </w:r>
      <w:r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предлагает следующее определение: «Дистанционное обучение» – это </w:t>
      </w:r>
      <w:r>
        <w:rPr>
          <w:rFonts w:ascii="Times New Roman" w:hAnsi="Times New Roman" w:cs="Times New Roman"/>
          <w:sz w:val="28"/>
          <w:szCs w:val="28"/>
        </w:rPr>
        <w:t>разновидность заочного образования, которая характеризуется активным обменом информацией между учащимися и преподавателями, а также между самими учащимися и использующая в максимальной степени современные средства ИКТ (аудиовизуальные средства, персональные компьютеры).</w:t>
      </w:r>
    </w:p>
    <w:p w:rsidR="00C32195" w:rsidRDefault="008B3A64" w:rsidP="00E11326">
      <w:pPr>
        <w:spacing w:after="0" w:line="360" w:lineRule="auto"/>
        <w:ind w:left="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113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Моделирование системы дистанционного обучения</w:t>
      </w:r>
    </w:p>
    <w:p w:rsidR="00E11326" w:rsidRPr="00E11326" w:rsidRDefault="00E11326" w:rsidP="00E113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326">
        <w:rPr>
          <w:rFonts w:ascii="Times New Roman" w:hAnsi="Times New Roman" w:cs="Times New Roman"/>
          <w:sz w:val="28"/>
          <w:szCs w:val="28"/>
        </w:rPr>
        <w:t xml:space="preserve">Дистанционные курсы по химическим дисциплинам являются поддерживающими - все студенты очной формы обучения имеют регулярные аудиторные занятия, поэтому в курсах </w:t>
      </w:r>
      <w:proofErr w:type="spellStart"/>
      <w:r w:rsidRPr="00E11326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E11326">
        <w:rPr>
          <w:rFonts w:ascii="Times New Roman" w:hAnsi="Times New Roman" w:cs="Times New Roman"/>
          <w:sz w:val="28"/>
          <w:szCs w:val="28"/>
        </w:rPr>
        <w:t xml:space="preserve"> размещается лишь дополнительный материал и материал для самостоятельной подготовки. При этом основное взаимодействие преподавателя со студентами происходит на занятиях. Качественное и эффективное использование поддерживающих дистанционных курсов всегда возможно только при четком и правильном обосновании их использования, а также при условии регулярной и систематической работы студентов над курсом химической дисциплины. В работе над дистанционным курсом студент должен знать, что требует и ожидает от него преподаватель, и что он может ожидать от преподавателя, как будет оцениваться результат работы студентов, какие существуют методы урегулирования сроков выполнения поставленных задач [</w:t>
      </w:r>
      <w:r w:rsidR="008B2B49" w:rsidRPr="008B2B49">
        <w:rPr>
          <w:rFonts w:ascii="Times New Roman" w:hAnsi="Times New Roman" w:cs="Times New Roman"/>
          <w:sz w:val="28"/>
          <w:szCs w:val="28"/>
        </w:rPr>
        <w:t>8</w:t>
      </w:r>
      <w:r w:rsidRPr="00E11326">
        <w:rPr>
          <w:rFonts w:ascii="Times New Roman" w:hAnsi="Times New Roman" w:cs="Times New Roman"/>
          <w:sz w:val="28"/>
          <w:szCs w:val="28"/>
        </w:rPr>
        <w:t>].</w:t>
      </w:r>
    </w:p>
    <w:p w:rsidR="00E11326" w:rsidRPr="00E11326" w:rsidRDefault="00E11326" w:rsidP="00E113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1326">
        <w:rPr>
          <w:rFonts w:ascii="Times New Roman" w:hAnsi="Times New Roman" w:cs="Times New Roman"/>
          <w:sz w:val="28"/>
          <w:szCs w:val="28"/>
        </w:rPr>
        <w:lastRenderedPageBreak/>
        <w:t>Moodle</w:t>
      </w:r>
      <w:proofErr w:type="spellEnd"/>
      <w:r w:rsidRPr="00E11326">
        <w:rPr>
          <w:rFonts w:ascii="Times New Roman" w:hAnsi="Times New Roman" w:cs="Times New Roman"/>
          <w:sz w:val="28"/>
          <w:szCs w:val="28"/>
        </w:rPr>
        <w:t xml:space="preserve"> — аббревиатура от </w:t>
      </w:r>
      <w:proofErr w:type="spellStart"/>
      <w:r w:rsidRPr="00E11326">
        <w:rPr>
          <w:rFonts w:ascii="Times New Roman" w:hAnsi="Times New Roman" w:cs="Times New Roman"/>
          <w:sz w:val="28"/>
          <w:szCs w:val="28"/>
        </w:rPr>
        <w:t>Modular</w:t>
      </w:r>
      <w:proofErr w:type="spellEnd"/>
      <w:r w:rsidRPr="00E113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326">
        <w:rPr>
          <w:rFonts w:ascii="Times New Roman" w:hAnsi="Times New Roman" w:cs="Times New Roman"/>
          <w:sz w:val="28"/>
          <w:szCs w:val="28"/>
        </w:rPr>
        <w:t>Object-Oriented</w:t>
      </w:r>
      <w:proofErr w:type="spellEnd"/>
      <w:r w:rsidRPr="00E113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326">
        <w:rPr>
          <w:rFonts w:ascii="Times New Roman" w:hAnsi="Times New Roman" w:cs="Times New Roman"/>
          <w:sz w:val="28"/>
          <w:szCs w:val="28"/>
        </w:rPr>
        <w:t>Dynamic</w:t>
      </w:r>
      <w:proofErr w:type="spellEnd"/>
      <w:r w:rsidRPr="00E113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326">
        <w:rPr>
          <w:rFonts w:ascii="Times New Roman" w:hAnsi="Times New Roman" w:cs="Times New Roman"/>
          <w:sz w:val="28"/>
          <w:szCs w:val="28"/>
        </w:rPr>
        <w:t>Learning</w:t>
      </w:r>
      <w:proofErr w:type="spellEnd"/>
      <w:r w:rsidRPr="00E113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326">
        <w:rPr>
          <w:rFonts w:ascii="Times New Roman" w:hAnsi="Times New Roman" w:cs="Times New Roman"/>
          <w:sz w:val="28"/>
          <w:szCs w:val="28"/>
        </w:rPr>
        <w:t>Environment</w:t>
      </w:r>
      <w:proofErr w:type="spellEnd"/>
      <w:r w:rsidRPr="00E11326">
        <w:rPr>
          <w:rFonts w:ascii="Times New Roman" w:hAnsi="Times New Roman" w:cs="Times New Roman"/>
          <w:sz w:val="28"/>
          <w:szCs w:val="28"/>
        </w:rPr>
        <w:t xml:space="preserve"> (модульная объектно-ориентированная динамическая обучающая среда). </w:t>
      </w:r>
      <w:proofErr w:type="spellStart"/>
      <w:r w:rsidRPr="00E11326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E11326">
        <w:rPr>
          <w:rFonts w:ascii="Times New Roman" w:hAnsi="Times New Roman" w:cs="Times New Roman"/>
          <w:sz w:val="28"/>
          <w:szCs w:val="28"/>
        </w:rPr>
        <w:t xml:space="preserve"> — это свободная система управления обучением, </w:t>
      </w:r>
      <w:proofErr w:type="gramStart"/>
      <w:r w:rsidRPr="00E11326">
        <w:rPr>
          <w:rFonts w:ascii="Times New Roman" w:hAnsi="Times New Roman" w:cs="Times New Roman"/>
          <w:sz w:val="28"/>
          <w:szCs w:val="28"/>
        </w:rPr>
        <w:t>ориентированная</w:t>
      </w:r>
      <w:proofErr w:type="gramEnd"/>
      <w:r w:rsidRPr="00E11326">
        <w:rPr>
          <w:rFonts w:ascii="Times New Roman" w:hAnsi="Times New Roman" w:cs="Times New Roman"/>
          <w:sz w:val="28"/>
          <w:szCs w:val="28"/>
        </w:rPr>
        <w:t xml:space="preserve"> прежде всего на организацию взаимодействия между преподавателем и учениками, хотя подходит и для организации традиционных дистанционных курсов, а так же поддержки очного обучения. </w:t>
      </w:r>
      <w:proofErr w:type="gramStart"/>
      <w:r w:rsidRPr="00E11326">
        <w:rPr>
          <w:rFonts w:ascii="Times New Roman" w:hAnsi="Times New Roman" w:cs="Times New Roman"/>
          <w:sz w:val="28"/>
          <w:szCs w:val="28"/>
        </w:rPr>
        <w:t xml:space="preserve">Используя </w:t>
      </w:r>
      <w:proofErr w:type="spellStart"/>
      <w:r w:rsidRPr="00E11326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E11326">
        <w:rPr>
          <w:rFonts w:ascii="Times New Roman" w:hAnsi="Times New Roman" w:cs="Times New Roman"/>
          <w:sz w:val="28"/>
          <w:szCs w:val="28"/>
        </w:rPr>
        <w:t xml:space="preserve"> преподаватель может создавать курсы</w:t>
      </w:r>
      <w:proofErr w:type="gramEnd"/>
      <w:r w:rsidRPr="00E11326">
        <w:rPr>
          <w:rFonts w:ascii="Times New Roman" w:hAnsi="Times New Roman" w:cs="Times New Roman"/>
          <w:sz w:val="28"/>
          <w:szCs w:val="28"/>
        </w:rPr>
        <w:t xml:space="preserve">, наполняя их содержимым в виде текстов, вспомогательных файлов, презентаций, опросников и т.п. Для использования </w:t>
      </w:r>
      <w:proofErr w:type="spellStart"/>
      <w:r w:rsidRPr="00E11326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E11326">
        <w:rPr>
          <w:rFonts w:ascii="Times New Roman" w:hAnsi="Times New Roman" w:cs="Times New Roman"/>
          <w:sz w:val="28"/>
          <w:szCs w:val="28"/>
        </w:rPr>
        <w:t xml:space="preserve"> достаточно иметь </w:t>
      </w:r>
      <w:proofErr w:type="spellStart"/>
      <w:r w:rsidRPr="00E11326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E11326">
        <w:rPr>
          <w:rFonts w:ascii="Times New Roman" w:hAnsi="Times New Roman" w:cs="Times New Roman"/>
          <w:sz w:val="28"/>
          <w:szCs w:val="28"/>
        </w:rPr>
        <w:t xml:space="preserve">-браузер, что делает использование этой учебной среды удобной как для преподавателя, так и для </w:t>
      </w:r>
      <w:proofErr w:type="gramStart"/>
      <w:r w:rsidRPr="00E11326">
        <w:rPr>
          <w:rFonts w:ascii="Times New Roman" w:hAnsi="Times New Roman" w:cs="Times New Roman"/>
          <w:sz w:val="28"/>
          <w:szCs w:val="28"/>
        </w:rPr>
        <w:t>обучаемых</w:t>
      </w:r>
      <w:proofErr w:type="gramEnd"/>
      <w:r w:rsidRPr="00E11326">
        <w:rPr>
          <w:rFonts w:ascii="Times New Roman" w:hAnsi="Times New Roman" w:cs="Times New Roman"/>
          <w:sz w:val="28"/>
          <w:szCs w:val="28"/>
        </w:rPr>
        <w:t xml:space="preserve">. По результатам выполнения учениками заданий, преподаватель может выставлять оценки и давать комментарии. Таким образом, </w:t>
      </w:r>
      <w:proofErr w:type="spellStart"/>
      <w:r w:rsidRPr="00E11326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E11326">
        <w:rPr>
          <w:rFonts w:ascii="Times New Roman" w:hAnsi="Times New Roman" w:cs="Times New Roman"/>
          <w:sz w:val="28"/>
          <w:szCs w:val="28"/>
        </w:rPr>
        <w:t xml:space="preserve"> является и центром создания учебного материала и обеспечения интерактивного взаимодействия между участниками учебного процесса [</w:t>
      </w:r>
      <w:r w:rsidR="008B2B49" w:rsidRPr="008B2B49">
        <w:rPr>
          <w:rFonts w:ascii="Times New Roman" w:hAnsi="Times New Roman" w:cs="Times New Roman"/>
          <w:sz w:val="28"/>
          <w:szCs w:val="28"/>
        </w:rPr>
        <w:t>8</w:t>
      </w:r>
      <w:r w:rsidRPr="00E11326">
        <w:rPr>
          <w:rFonts w:ascii="Times New Roman" w:hAnsi="Times New Roman" w:cs="Times New Roman"/>
          <w:sz w:val="28"/>
          <w:szCs w:val="28"/>
        </w:rPr>
        <w:t>]</w:t>
      </w:r>
    </w:p>
    <w:p w:rsidR="00E11326" w:rsidRPr="00E11326" w:rsidRDefault="00E11326" w:rsidP="00E113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326">
        <w:rPr>
          <w:rFonts w:ascii="Times New Roman" w:hAnsi="Times New Roman" w:cs="Times New Roman"/>
          <w:sz w:val="28"/>
          <w:szCs w:val="28"/>
        </w:rPr>
        <w:t xml:space="preserve">К ресурсам относятся: </w:t>
      </w:r>
    </w:p>
    <w:p w:rsidR="00E11326" w:rsidRPr="00E11326" w:rsidRDefault="00E11326" w:rsidP="002A7597">
      <w:pPr>
        <w:pStyle w:val="a3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11326">
        <w:rPr>
          <w:rFonts w:ascii="Times New Roman" w:hAnsi="Times New Roman" w:cs="Times New Roman"/>
          <w:b/>
          <w:sz w:val="28"/>
          <w:szCs w:val="28"/>
        </w:rPr>
        <w:t>Гиперссылка</w:t>
      </w:r>
      <w:r w:rsidRPr="00E11326">
        <w:rPr>
          <w:rFonts w:ascii="Times New Roman" w:hAnsi="Times New Roman" w:cs="Times New Roman"/>
          <w:sz w:val="28"/>
          <w:szCs w:val="28"/>
        </w:rPr>
        <w:t xml:space="preserve"> на файл или веб-страницу;</w:t>
      </w:r>
    </w:p>
    <w:p w:rsidR="00E11326" w:rsidRPr="00E11326" w:rsidRDefault="00E11326" w:rsidP="002A7597">
      <w:pPr>
        <w:pStyle w:val="a3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11326">
        <w:rPr>
          <w:rFonts w:ascii="Times New Roman" w:hAnsi="Times New Roman" w:cs="Times New Roman"/>
          <w:b/>
          <w:sz w:val="28"/>
          <w:szCs w:val="28"/>
        </w:rPr>
        <w:t>Книга</w:t>
      </w:r>
      <w:r w:rsidRPr="00E11326">
        <w:rPr>
          <w:rFonts w:ascii="Times New Roman" w:hAnsi="Times New Roman" w:cs="Times New Roman"/>
          <w:sz w:val="28"/>
          <w:szCs w:val="28"/>
        </w:rPr>
        <w:t xml:space="preserve"> – лекция в виде книги с главами и </w:t>
      </w:r>
      <w:proofErr w:type="spellStart"/>
      <w:r w:rsidRPr="00E11326">
        <w:rPr>
          <w:rFonts w:ascii="Times New Roman" w:hAnsi="Times New Roman" w:cs="Times New Roman"/>
          <w:sz w:val="28"/>
          <w:szCs w:val="28"/>
        </w:rPr>
        <w:t>подглавами</w:t>
      </w:r>
      <w:proofErr w:type="spellEnd"/>
      <w:r w:rsidRPr="00E11326">
        <w:rPr>
          <w:rFonts w:ascii="Times New Roman" w:hAnsi="Times New Roman" w:cs="Times New Roman"/>
          <w:sz w:val="28"/>
          <w:szCs w:val="28"/>
        </w:rPr>
        <w:t>. Может содержать медиа-файлы, а также большое количество текстовой информации. Предназначена: для отображения учебного материала по отдельным главам; в качестве справочника; как портфолио образцов студенческих работ;</w:t>
      </w:r>
    </w:p>
    <w:p w:rsidR="00E11326" w:rsidRPr="00E11326" w:rsidRDefault="00E11326" w:rsidP="002A7597">
      <w:pPr>
        <w:pStyle w:val="a3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11326">
        <w:rPr>
          <w:rFonts w:ascii="Times New Roman" w:hAnsi="Times New Roman" w:cs="Times New Roman"/>
          <w:b/>
          <w:sz w:val="28"/>
          <w:szCs w:val="28"/>
        </w:rPr>
        <w:t>Папка</w:t>
      </w:r>
      <w:r w:rsidRPr="00E11326">
        <w:rPr>
          <w:rFonts w:ascii="Times New Roman" w:hAnsi="Times New Roman" w:cs="Times New Roman"/>
          <w:sz w:val="28"/>
          <w:szCs w:val="28"/>
        </w:rPr>
        <w:t xml:space="preserve"> – каталог из нескольких смежных файлов;</w:t>
      </w:r>
    </w:p>
    <w:p w:rsidR="00E11326" w:rsidRPr="00E11326" w:rsidRDefault="00E11326" w:rsidP="002A7597">
      <w:pPr>
        <w:pStyle w:val="a3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11326">
        <w:rPr>
          <w:rFonts w:ascii="Times New Roman" w:hAnsi="Times New Roman" w:cs="Times New Roman"/>
          <w:b/>
          <w:sz w:val="28"/>
          <w:szCs w:val="28"/>
        </w:rPr>
        <w:t>Пояснение</w:t>
      </w:r>
      <w:r w:rsidRPr="00E11326">
        <w:rPr>
          <w:rFonts w:ascii="Times New Roman" w:hAnsi="Times New Roman" w:cs="Times New Roman"/>
          <w:sz w:val="28"/>
          <w:szCs w:val="28"/>
        </w:rPr>
        <w:t xml:space="preserve"> — позволяет помещать текст и графику на главную страницу курса. С помощью такой надписи можно пояснить назначение какой-либо темы, недели или используемого инструмента;</w:t>
      </w:r>
    </w:p>
    <w:p w:rsidR="00E11326" w:rsidRPr="00E11326" w:rsidRDefault="00E11326" w:rsidP="002A7597">
      <w:pPr>
        <w:pStyle w:val="a3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11326">
        <w:rPr>
          <w:rFonts w:ascii="Times New Roman" w:hAnsi="Times New Roman" w:cs="Times New Roman"/>
          <w:b/>
          <w:sz w:val="28"/>
          <w:szCs w:val="28"/>
        </w:rPr>
        <w:t>Страница</w:t>
      </w:r>
      <w:r w:rsidRPr="00E11326">
        <w:rPr>
          <w:rFonts w:ascii="Times New Roman" w:hAnsi="Times New Roman" w:cs="Times New Roman"/>
          <w:sz w:val="28"/>
          <w:szCs w:val="28"/>
        </w:rPr>
        <w:t xml:space="preserve"> - предназначена для размещения текстовой информации небольшого объема; </w:t>
      </w:r>
    </w:p>
    <w:p w:rsidR="00E11326" w:rsidRPr="00E11326" w:rsidRDefault="00E11326" w:rsidP="002A7597">
      <w:pPr>
        <w:pStyle w:val="a3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11326">
        <w:rPr>
          <w:rFonts w:ascii="Times New Roman" w:hAnsi="Times New Roman" w:cs="Times New Roman"/>
          <w:b/>
          <w:sz w:val="28"/>
          <w:szCs w:val="28"/>
        </w:rPr>
        <w:lastRenderedPageBreak/>
        <w:t>Файл</w:t>
      </w:r>
      <w:r w:rsidRPr="00E11326">
        <w:rPr>
          <w:rFonts w:ascii="Times New Roman" w:hAnsi="Times New Roman" w:cs="Times New Roman"/>
          <w:sz w:val="28"/>
          <w:szCs w:val="28"/>
        </w:rPr>
        <w:t xml:space="preserve"> – предназначен для добавления в электронный курс файлов различного формата. Чаще всего используется для добавления презентаций, аудио- и видеофайлов. К интерактивным элементам курса относятся;</w:t>
      </w:r>
    </w:p>
    <w:p w:rsidR="00E11326" w:rsidRPr="00E11326" w:rsidRDefault="00E11326" w:rsidP="002A7597">
      <w:pPr>
        <w:pStyle w:val="a3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11326">
        <w:rPr>
          <w:rFonts w:ascii="Times New Roman" w:hAnsi="Times New Roman" w:cs="Times New Roman"/>
          <w:b/>
          <w:sz w:val="28"/>
          <w:szCs w:val="28"/>
        </w:rPr>
        <w:t>Лекция</w:t>
      </w:r>
      <w:r w:rsidRPr="00E11326">
        <w:rPr>
          <w:rFonts w:ascii="Times New Roman" w:hAnsi="Times New Roman" w:cs="Times New Roman"/>
          <w:sz w:val="28"/>
          <w:szCs w:val="28"/>
        </w:rPr>
        <w:t xml:space="preserve"> - строится по принципу чередования страниц с теоретическим материалом и страниц с обучающими тестовыми заданиями и вопросами. Последовательность переходов со страницы на страницу заранее определяется преподавателем — автором курса, и зависит от того, как студент отвечает на вопрос. На неправильные ответы преподаватель может дать соответствующий комментарий; </w:t>
      </w:r>
    </w:p>
    <w:p w:rsidR="00E11326" w:rsidRPr="00E11326" w:rsidRDefault="00E11326" w:rsidP="002A7597">
      <w:pPr>
        <w:pStyle w:val="a3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11326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E11326">
        <w:rPr>
          <w:rFonts w:ascii="Times New Roman" w:hAnsi="Times New Roman" w:cs="Times New Roman"/>
          <w:sz w:val="28"/>
          <w:szCs w:val="28"/>
        </w:rPr>
        <w:t xml:space="preserve"> позволяет преподавателю ставить задачи, которые требуют от студентов ответа в электронной форме (в любом формате) и дает возможность загрузить его на сервер. Элемент Задание позволяет оценивать полученные ответы;</w:t>
      </w:r>
    </w:p>
    <w:p w:rsidR="00E11326" w:rsidRPr="00E11326" w:rsidRDefault="00E11326" w:rsidP="002A7597">
      <w:pPr>
        <w:pStyle w:val="a3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11326">
        <w:rPr>
          <w:rFonts w:ascii="Times New Roman" w:hAnsi="Times New Roman" w:cs="Times New Roman"/>
          <w:b/>
          <w:sz w:val="28"/>
          <w:szCs w:val="28"/>
        </w:rPr>
        <w:t>Семинар</w:t>
      </w:r>
      <w:r w:rsidRPr="00E11326">
        <w:rPr>
          <w:rFonts w:ascii="Times New Roman" w:hAnsi="Times New Roman" w:cs="Times New Roman"/>
          <w:sz w:val="28"/>
          <w:szCs w:val="28"/>
        </w:rPr>
        <w:t xml:space="preserve"> – похож на элемент Задание, основным отличием от предыдущего элемента является возможность организовать взаимную оценку студенческих работ самими студентами;</w:t>
      </w:r>
    </w:p>
    <w:p w:rsidR="00E11326" w:rsidRPr="00E11326" w:rsidRDefault="00E11326" w:rsidP="002A7597">
      <w:pPr>
        <w:pStyle w:val="a3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11326">
        <w:rPr>
          <w:rFonts w:ascii="Times New Roman" w:hAnsi="Times New Roman" w:cs="Times New Roman"/>
          <w:b/>
          <w:sz w:val="28"/>
          <w:szCs w:val="28"/>
        </w:rPr>
        <w:t>Тест</w:t>
      </w:r>
      <w:r w:rsidRPr="00E11326">
        <w:rPr>
          <w:rFonts w:ascii="Times New Roman" w:hAnsi="Times New Roman" w:cs="Times New Roman"/>
          <w:sz w:val="28"/>
          <w:szCs w:val="28"/>
        </w:rPr>
        <w:t xml:space="preserve"> позволяет создавать наборы тестовых заданий. Тестовые задания могут быть с несколькими вариантами ответов, с выбором верно/не верно, предполагающие короткий текстовый ответ, на соответствие, эссе и др. Все вопросы хранятся в базе данных и могут быть </w:t>
      </w:r>
      <w:proofErr w:type="gramStart"/>
      <w:r w:rsidRPr="00E11326">
        <w:rPr>
          <w:rFonts w:ascii="Times New Roman" w:hAnsi="Times New Roman" w:cs="Times New Roman"/>
          <w:sz w:val="28"/>
          <w:szCs w:val="28"/>
        </w:rPr>
        <w:t>в последствии</w:t>
      </w:r>
      <w:proofErr w:type="gramEnd"/>
      <w:r w:rsidRPr="00E11326">
        <w:rPr>
          <w:rFonts w:ascii="Times New Roman" w:hAnsi="Times New Roman" w:cs="Times New Roman"/>
          <w:sz w:val="28"/>
          <w:szCs w:val="28"/>
        </w:rPr>
        <w:t xml:space="preserve"> использованы снова в этом же курсе (или в других). Тесты могут быть обучающими (показывать правильные ответы) или контрольными (сообщать только оценку); </w:t>
      </w:r>
    </w:p>
    <w:p w:rsidR="00E11326" w:rsidRPr="00E11326" w:rsidRDefault="00E11326" w:rsidP="002A7597">
      <w:pPr>
        <w:pStyle w:val="a3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11326">
        <w:rPr>
          <w:rFonts w:ascii="Times New Roman" w:hAnsi="Times New Roman" w:cs="Times New Roman"/>
          <w:b/>
          <w:sz w:val="28"/>
          <w:szCs w:val="28"/>
        </w:rPr>
        <w:t>Форум</w:t>
      </w:r>
      <w:r w:rsidRPr="00E11326">
        <w:rPr>
          <w:rFonts w:ascii="Times New Roman" w:hAnsi="Times New Roman" w:cs="Times New Roman"/>
          <w:sz w:val="28"/>
          <w:szCs w:val="28"/>
        </w:rPr>
        <w:t xml:space="preserve"> используется для организации </w:t>
      </w:r>
      <w:proofErr w:type="gramStart"/>
      <w:r w:rsidRPr="00E11326">
        <w:rPr>
          <w:rFonts w:ascii="Times New Roman" w:hAnsi="Times New Roman" w:cs="Times New Roman"/>
          <w:sz w:val="28"/>
          <w:szCs w:val="28"/>
        </w:rPr>
        <w:t>дискуссии</w:t>
      </w:r>
      <w:proofErr w:type="gramEnd"/>
      <w:r w:rsidRPr="00E11326">
        <w:rPr>
          <w:rFonts w:ascii="Times New Roman" w:hAnsi="Times New Roman" w:cs="Times New Roman"/>
          <w:sz w:val="28"/>
          <w:szCs w:val="28"/>
        </w:rPr>
        <w:t xml:space="preserve"> и группируются по темам. После создания темы каждый участник дискуссии может добавить к ней свой ответ или прокомментировать уже имеющиеся ответы. Для того чтобы вступить в дискуссию, пользователь может просто просмотреть темы дискуссий и ответы, которые предлагаются другими. Это особенно удобно для новых членов группы, для быстрого освоения основных задач, над </w:t>
      </w:r>
      <w:r w:rsidRPr="00E11326">
        <w:rPr>
          <w:rFonts w:ascii="Times New Roman" w:hAnsi="Times New Roman" w:cs="Times New Roman"/>
          <w:sz w:val="28"/>
          <w:szCs w:val="28"/>
        </w:rPr>
        <w:lastRenderedPageBreak/>
        <w:t xml:space="preserve">которыми работает группа. История обсуждения этих проблем сохраняется в базе данных. Пользователь также может сыграть и более активную роль в обсуждении, предлагая свои варианты ответов, комментарии и новые темы для обсуждения. В каждом электронном курсе система </w:t>
      </w:r>
      <w:proofErr w:type="spellStart"/>
      <w:r w:rsidRPr="00E11326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E11326">
        <w:rPr>
          <w:rFonts w:ascii="Times New Roman" w:hAnsi="Times New Roman" w:cs="Times New Roman"/>
          <w:sz w:val="28"/>
          <w:szCs w:val="28"/>
        </w:rPr>
        <w:t xml:space="preserve"> дает возможность создания нескольких форумов;</w:t>
      </w:r>
    </w:p>
    <w:p w:rsidR="00E11326" w:rsidRPr="00E11326" w:rsidRDefault="00E11326" w:rsidP="002A7597">
      <w:pPr>
        <w:pStyle w:val="a3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11326">
        <w:rPr>
          <w:rFonts w:ascii="Times New Roman" w:hAnsi="Times New Roman" w:cs="Times New Roman"/>
          <w:b/>
          <w:sz w:val="28"/>
          <w:szCs w:val="28"/>
        </w:rPr>
        <w:t xml:space="preserve">Чат </w:t>
      </w:r>
      <w:r w:rsidRPr="00E11326">
        <w:rPr>
          <w:rFonts w:ascii="Times New Roman" w:hAnsi="Times New Roman" w:cs="Times New Roman"/>
          <w:sz w:val="28"/>
          <w:szCs w:val="28"/>
        </w:rPr>
        <w:t xml:space="preserve">система предназначена для организации дискуссий и деловых игр в режиме реального времени. Пользователи системы имеют возможность обмениваться текстовыми сообщениями, доступными как всем участникам дискуссии, так и отдельным участникам по выбору; </w:t>
      </w:r>
    </w:p>
    <w:p w:rsidR="00E11326" w:rsidRPr="00E11326" w:rsidRDefault="00E11326" w:rsidP="002A7597">
      <w:pPr>
        <w:pStyle w:val="a3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11326">
        <w:rPr>
          <w:rFonts w:ascii="Times New Roman" w:hAnsi="Times New Roman" w:cs="Times New Roman"/>
          <w:b/>
          <w:sz w:val="28"/>
          <w:szCs w:val="28"/>
        </w:rPr>
        <w:t>Опрос</w:t>
      </w:r>
      <w:r w:rsidRPr="00E11326">
        <w:rPr>
          <w:rFonts w:ascii="Times New Roman" w:hAnsi="Times New Roman" w:cs="Times New Roman"/>
          <w:sz w:val="28"/>
          <w:szCs w:val="28"/>
        </w:rPr>
        <w:t xml:space="preserve"> для проведений быстрых опросов и голосований. Задается </w:t>
      </w:r>
      <w:proofErr w:type="gramStart"/>
      <w:r w:rsidRPr="00E11326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Pr="00E11326">
        <w:rPr>
          <w:rFonts w:ascii="Times New Roman" w:hAnsi="Times New Roman" w:cs="Times New Roman"/>
          <w:sz w:val="28"/>
          <w:szCs w:val="28"/>
        </w:rPr>
        <w:t xml:space="preserve"> и определяются несколько вариантов ответов; </w:t>
      </w:r>
    </w:p>
    <w:p w:rsidR="00E11326" w:rsidRPr="00E11326" w:rsidRDefault="00E11326" w:rsidP="002A7597">
      <w:pPr>
        <w:pStyle w:val="a3"/>
        <w:numPr>
          <w:ilvl w:val="0"/>
          <w:numId w:val="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11326">
        <w:rPr>
          <w:rFonts w:ascii="Times New Roman" w:hAnsi="Times New Roman" w:cs="Times New Roman"/>
          <w:b/>
          <w:sz w:val="28"/>
          <w:szCs w:val="28"/>
        </w:rPr>
        <w:t>Анкета</w:t>
      </w:r>
      <w:r w:rsidRPr="00E11326">
        <w:rPr>
          <w:rFonts w:ascii="Times New Roman" w:hAnsi="Times New Roman" w:cs="Times New Roman"/>
          <w:sz w:val="28"/>
          <w:szCs w:val="28"/>
        </w:rPr>
        <w:t xml:space="preserve"> отобраны несколько типов анкет особенно полезных для оценки интерактивных методов дистанционного обучения.</w:t>
      </w:r>
    </w:p>
    <w:p w:rsidR="00E11326" w:rsidRDefault="00E11326" w:rsidP="00E11326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>Moodle</w:t>
      </w:r>
      <w:proofErr w:type="spellEnd"/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относится к классу LMS (</w:t>
      </w:r>
      <w:proofErr w:type="spellStart"/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>Learning</w:t>
      </w:r>
      <w:proofErr w:type="spellEnd"/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>Management</w:t>
      </w:r>
      <w:proofErr w:type="spellEnd"/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>System</w:t>
      </w:r>
      <w:proofErr w:type="spellEnd"/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—систем управления обучением. В нашей стране подобное программное обеспечение чаще называют системами дистанционного обучения (СДО), так как именно при помощи подобных систем во многих вузах организовано дистанционное обучение. </w:t>
      </w:r>
      <w:proofErr w:type="spellStart"/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>Moodle</w:t>
      </w:r>
      <w:proofErr w:type="spellEnd"/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используется более чем в 30 000 учебных заведений по всему миру и </w:t>
      </w:r>
      <w:proofErr w:type="gramStart"/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>переведена</w:t>
      </w:r>
      <w:proofErr w:type="gramEnd"/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почти на 80 языков, в том числе и на русский. </w:t>
      </w:r>
      <w:proofErr w:type="spellStart"/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>Moodle</w:t>
      </w:r>
      <w:proofErr w:type="spellEnd"/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дает возможность проектировать, создавать и в дальнейшем управлять ресурсами информационно-образовательной среды. Система имеет удобный интуитивно понятный интерфейс. Преподаватель самостоятельно, прибегая только к помощи справочной системы, может создать электронный курс и управлять его работой. Можно вставлять таблицы, схемы, графику, видео, флэш и др.</w:t>
      </w:r>
    </w:p>
    <w:p w:rsidR="00C32195" w:rsidRDefault="008B3A6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дистанционного обучения предназначена для обучения студентов Тувинского государственного университета по формам очного </w:t>
      </w:r>
      <w:r w:rsidR="00E11326">
        <w:rPr>
          <w:rFonts w:ascii="Times New Roman" w:hAnsi="Times New Roman" w:cs="Times New Roman"/>
          <w:color w:val="000000" w:themeColor="text1"/>
          <w:sz w:val="28"/>
          <w:szCs w:val="28"/>
        </w:rPr>
        <w:t>обучения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Подразумевается использование системы в целях повышения качества обучения и накопления знаний в дисциплине органический синтез,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изучаемая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университете. Реализация должна представлять собой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программный продукт, позволяющий создать среду для разработки образовательных программ на основе готового учебного плана университета. Взаимодействие с системой должно осуществляться через глобальную сеть с использованием протоколов прикладного уровня. </w:t>
      </w:r>
    </w:p>
    <w:p w:rsidR="00C32195" w:rsidRDefault="008B3A6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дистанционного обучения должна отвечать следующим требованиям: </w:t>
      </w:r>
    </w:p>
    <w:p w:rsidR="00C32195" w:rsidRPr="00E11326" w:rsidRDefault="008B3A64" w:rsidP="002A7597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доступность: способность предоставлять доступ к учебным компонентам из точки удаленного доступа; </w:t>
      </w:r>
    </w:p>
    <w:p w:rsidR="00C32195" w:rsidRPr="00E11326" w:rsidRDefault="008B3A64" w:rsidP="002A7597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>адаптируемость</w:t>
      </w:r>
      <w:proofErr w:type="spellEnd"/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способность адаптировать учебную программу согласно индивидуальным потребностям образовательных программ; </w:t>
      </w:r>
    </w:p>
    <w:p w:rsidR="00C32195" w:rsidRPr="00E11326" w:rsidRDefault="008B3A64" w:rsidP="002A7597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эффективность: способность увеличивать эффективность и производительность, сокращая время и затраты на доставку учебных материалов; </w:t>
      </w:r>
    </w:p>
    <w:p w:rsidR="00C32195" w:rsidRPr="00E11326" w:rsidRDefault="008B3A64" w:rsidP="002A7597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долговечность: способность соответствовать новым технологиям без дополнительной и дорогостоящей доработки; </w:t>
      </w:r>
    </w:p>
    <w:p w:rsidR="00C32195" w:rsidRPr="00E11326" w:rsidRDefault="008B3A64" w:rsidP="002A7597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>интероперабельность</w:t>
      </w:r>
      <w:proofErr w:type="spellEnd"/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способность использовать учебные материалы вне зависимости от платформы, на которой они созданы; </w:t>
      </w:r>
    </w:p>
    <w:p w:rsidR="00C32195" w:rsidRPr="00E11326" w:rsidRDefault="008B3A64" w:rsidP="002A7597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1326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возможность многократного использования: способность использовать систему в разных контекстах.</w:t>
      </w:r>
    </w:p>
    <w:p w:rsidR="00C32195" w:rsidRDefault="008B3A6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 к образовательным ресурсам, созданным преподавателями, должен осуществляться через администраторов. Студентов, участвующих в обучении, необходимо объединять в группы. Администратору необходимо сопоставлять созданные курсы с необходимыми группами студентов, назначив при этом ответственного преподавателя. Изучив лекционный материал, учащиеся обязаны пройти тестовое задание. Тест должен состоять из вопросов и вариантов ответов на них. После прохождения результаты выполнения тестов сохраняются в системе. Преподавателю, ответственному за изучение курса, предоставляется доступ к результатам группы. На всем протяжении курса у студентов должна быть возможность консультации с преподавателем</w:t>
      </w:r>
    </w:p>
    <w:p w:rsidR="00C32195" w:rsidRDefault="008B3A6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системе необходимо организовать механизмы хранения учебных материалов, способы их описания, обмена и поиска. Все введенные данные должны быть четко структурированы и представляться в виде курса. Курс должен состоять из лекций и заканчиваться тестированием учащихся. Модуль накопления данных необходимо унифицировать и организовать поддержку введения данных из других баз хранения данных, распространенных в сети Интернет</w:t>
      </w:r>
      <w:r w:rsidR="008B2B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2B49" w:rsidRPr="008B2B49">
        <w:rPr>
          <w:rFonts w:ascii="Times New Roman" w:hAnsi="Times New Roman" w:cs="Times New Roman"/>
          <w:color w:val="000000" w:themeColor="text1"/>
          <w:sz w:val="28"/>
          <w:szCs w:val="28"/>
        </w:rPr>
        <w:t>[8]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32195" w:rsidRDefault="00C3219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B2B49" w:rsidRDefault="008B2B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B2B49" w:rsidRPr="008B2B49" w:rsidRDefault="008B2B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32195" w:rsidRDefault="008B3A6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Практическая часть</w:t>
      </w:r>
    </w:p>
    <w:p w:rsidR="00C32195" w:rsidRDefault="008B3A6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Название</w:t>
      </w:r>
    </w:p>
    <w:p w:rsidR="00C91DE3" w:rsidRDefault="00C91DE3" w:rsidP="00C91D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Дистанционный курс «Алгоритмы решения задач по органическому синтезу» предназначен как вспомогательный курс для организации и выполнения самостоятельных работ по дисциплине «Органический синтез». Содержит методические рекомендации, которые ориентируют студентов на самоподготовку к практическим занятиям. Контрольные вопросы и задания позволяют закрепить теоретические знания студентов. Для контроля освоения теоретического материала и оценки знаний предлагается комплекс тестовых заданий.</w:t>
      </w:r>
    </w:p>
    <w:p w:rsidR="00C91DE3" w:rsidRDefault="00C91DE3" w:rsidP="00C91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Цель курса</w:t>
      </w:r>
      <w:r>
        <w:rPr>
          <w:rFonts w:ascii="Times New Roman" w:hAnsi="Times New Roman" w:cs="Times New Roman"/>
          <w:sz w:val="28"/>
          <w:szCs w:val="28"/>
        </w:rPr>
        <w:t xml:space="preserve"> - формирование систематизированных знаний при решении расчетных задач на установление молекулярных формул органических соединений при выполнении самостоятельных работ.</w:t>
      </w:r>
    </w:p>
    <w:p w:rsidR="00C91DE3" w:rsidRDefault="00C91DE3" w:rsidP="00C91D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Задачи курса:</w:t>
      </w:r>
    </w:p>
    <w:p w:rsidR="00C91DE3" w:rsidRPr="00C91DE3" w:rsidRDefault="00C91DE3" w:rsidP="00C91DE3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DE3">
        <w:rPr>
          <w:rFonts w:ascii="Times New Roman" w:hAnsi="Times New Roman" w:cs="Times New Roman"/>
          <w:sz w:val="28"/>
          <w:szCs w:val="28"/>
        </w:rPr>
        <w:t>формирование знаний о методах расчёта для определения молекулярной формулы органического вещества;</w:t>
      </w:r>
    </w:p>
    <w:p w:rsidR="00C91DE3" w:rsidRPr="00C91DE3" w:rsidRDefault="00C91DE3" w:rsidP="00C91DE3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DE3">
        <w:rPr>
          <w:rFonts w:ascii="Times New Roman" w:hAnsi="Times New Roman" w:cs="Times New Roman"/>
          <w:sz w:val="28"/>
          <w:szCs w:val="28"/>
        </w:rPr>
        <w:t xml:space="preserve">формирование умений расчёта при определении молекулярной формулы вещества на основе его относительной плотности по другому газу, по массовым долям элементов и по продуктам сгорания вещества. </w:t>
      </w:r>
    </w:p>
    <w:p w:rsidR="00C91DE3" w:rsidRDefault="00C91DE3" w:rsidP="00C91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результате обучения обучаемый будет обладать следующими специальными компетенциями (СК -3):</w:t>
      </w:r>
    </w:p>
    <w:p w:rsidR="00C91DE3" w:rsidRPr="00C91DE3" w:rsidRDefault="00C91DE3" w:rsidP="00C91DE3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DE3">
        <w:rPr>
          <w:rFonts w:ascii="Times New Roman" w:hAnsi="Times New Roman" w:cs="Times New Roman"/>
          <w:sz w:val="28"/>
          <w:szCs w:val="28"/>
        </w:rPr>
        <w:t>будет владеть знаниями о составе и строении органических соединений;</w:t>
      </w:r>
    </w:p>
    <w:p w:rsidR="00C91DE3" w:rsidRPr="00C91DE3" w:rsidRDefault="00C91DE3" w:rsidP="00C91DE3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DE3">
        <w:rPr>
          <w:rFonts w:ascii="Times New Roman" w:hAnsi="Times New Roman" w:cs="Times New Roman"/>
          <w:sz w:val="28"/>
          <w:szCs w:val="28"/>
        </w:rPr>
        <w:t>будет иметь представление об электронном строении атомов и молекул, закономерностях химических превращений веществ (СК-3).</w:t>
      </w:r>
    </w:p>
    <w:p w:rsidR="00C91DE3" w:rsidRDefault="00C91DE3" w:rsidP="00C91D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Формат курса</w:t>
      </w:r>
    </w:p>
    <w:p w:rsidR="00C91DE3" w:rsidRDefault="00C91DE3" w:rsidP="00C91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 состав курса входят 4 модуля, в которых необходимый теоретический материал представлен в виде лекций, заданий для самостоятельной работы и тестовых заданий.</w:t>
      </w:r>
      <w:proofErr w:type="gramEnd"/>
    </w:p>
    <w:p w:rsidR="00C91DE3" w:rsidRDefault="00C91DE3" w:rsidP="00C91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курса</w:t>
      </w:r>
    </w:p>
    <w:p w:rsidR="00C91DE3" w:rsidRDefault="00C91DE3" w:rsidP="00C91D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Дистанционный курс содержит следующие теоретические модули:</w:t>
      </w:r>
    </w:p>
    <w:p w:rsidR="00C91DE3" w:rsidRDefault="00C91DE3" w:rsidP="00C91D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1.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Алканы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Циклоалканы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Арены»</w:t>
      </w:r>
    </w:p>
    <w:p w:rsidR="00C91DE3" w:rsidRDefault="00C91DE3" w:rsidP="00C91D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2.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Алкены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Алкины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Алкадиены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91DE3" w:rsidRDefault="00C91DE3" w:rsidP="00C91D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3. «Спирты. Альдегиды. Карбоновые кислоты»</w:t>
      </w:r>
    </w:p>
    <w:p w:rsidR="00C91DE3" w:rsidRDefault="00C91DE3" w:rsidP="00C91D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4. «Простые эфиры. Сложные эфиры»</w:t>
      </w:r>
    </w:p>
    <w:p w:rsidR="00C91DE3" w:rsidRDefault="00C91DE3" w:rsidP="00C91D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Каждый модуль содержит следующие разделы: краткий теоретический материал, примеры решения типовых задач, упражнения и задачи для самостоятельной работы, контрольные вопросы, тестовые задания.</w:t>
      </w:r>
    </w:p>
    <w:p w:rsidR="00C91DE3" w:rsidRDefault="00C91DE3" w:rsidP="00C91D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Дистанционный курс «Алгоритмы решения задач по органическому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синтезу»предназначен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студентов 5 курса очного обучения естественно-географического факультета.</w:t>
      </w:r>
    </w:p>
    <w:p w:rsidR="00C32195" w:rsidRDefault="00C321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EE5" w:rsidRDefault="002A7597" w:rsidP="00836E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E95FFA">
            <wp:extent cx="6186114" cy="34667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384" cy="346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195" w:rsidRDefault="005170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1</w:t>
      </w:r>
      <w:r w:rsidR="008B3A64">
        <w:rPr>
          <w:rFonts w:ascii="Times New Roman" w:hAnsi="Times New Roman" w:cs="Times New Roman"/>
          <w:sz w:val="24"/>
          <w:szCs w:val="24"/>
        </w:rPr>
        <w:t>. Общая структура дистанционного курса</w:t>
      </w:r>
    </w:p>
    <w:p w:rsidR="00001E45" w:rsidRDefault="00001E45" w:rsidP="00001E45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568FB5" wp14:editId="7AD3D044">
            <wp:extent cx="4389120" cy="4786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478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E45" w:rsidRDefault="00001E45" w:rsidP="00001E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Пример </w:t>
      </w:r>
      <w:r>
        <w:rPr>
          <w:rFonts w:ascii="Times New Roman" w:hAnsi="Times New Roman" w:cs="Times New Roman"/>
          <w:sz w:val="24"/>
          <w:szCs w:val="24"/>
        </w:rPr>
        <w:t>дистанционного курса</w:t>
      </w:r>
    </w:p>
    <w:p w:rsidR="00C32195" w:rsidRDefault="008B3A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Разработанный дистанционный курс «Алгоритмы решения задач по органическому синтезу» имеет объем 1 зачетная единица.</w:t>
      </w:r>
    </w:p>
    <w:p w:rsidR="00C32195" w:rsidRDefault="008B3A64">
      <w:pPr>
        <w:pStyle w:val="60"/>
        <w:shd w:val="clear" w:color="auto" w:fill="auto"/>
        <w:spacing w:before="0" w:after="0" w:line="360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Дистанционный курс содержит:</w:t>
      </w:r>
    </w:p>
    <w:p w:rsidR="00C32195" w:rsidRDefault="008B3A64" w:rsidP="002A7597">
      <w:pPr>
        <w:pStyle w:val="60"/>
        <w:numPr>
          <w:ilvl w:val="0"/>
          <w:numId w:val="5"/>
        </w:numPr>
        <w:shd w:val="clear" w:color="auto" w:fill="auto"/>
        <w:spacing w:before="0" w:after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Глоссарий (30 терминов)</w:t>
      </w:r>
    </w:p>
    <w:p w:rsidR="00001E45" w:rsidRDefault="00001E45" w:rsidP="00001E45">
      <w:pPr>
        <w:pStyle w:val="60"/>
        <w:shd w:val="clear" w:color="auto" w:fill="auto"/>
        <w:spacing w:before="0" w:after="0" w:line="360" w:lineRule="auto"/>
        <w:ind w:left="72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03C0E0C">
            <wp:extent cx="5184251" cy="3108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921" cy="3110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E45" w:rsidRDefault="00001E45" w:rsidP="00001E45">
      <w:pPr>
        <w:pStyle w:val="60"/>
        <w:shd w:val="clear" w:color="auto" w:fill="auto"/>
        <w:spacing w:before="0" w:after="0" w:line="360" w:lineRule="auto"/>
        <w:ind w:left="72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4"/>
          <w:szCs w:val="24"/>
        </w:rPr>
        <w:t>Рис 3</w:t>
      </w:r>
      <w:r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Пример глоссария</w:t>
      </w:r>
    </w:p>
    <w:p w:rsidR="00C32195" w:rsidRDefault="008B3A64" w:rsidP="002A7597">
      <w:pPr>
        <w:pStyle w:val="60"/>
        <w:numPr>
          <w:ilvl w:val="0"/>
          <w:numId w:val="5"/>
        </w:numPr>
        <w:shd w:val="clear" w:color="auto" w:fill="auto"/>
        <w:spacing w:before="0" w:after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Лекции – 11</w:t>
      </w:r>
    </w:p>
    <w:p w:rsidR="00001E45" w:rsidRDefault="00001E45" w:rsidP="00001E45">
      <w:pPr>
        <w:pStyle w:val="60"/>
        <w:shd w:val="clear" w:color="auto" w:fill="auto"/>
        <w:spacing w:before="0" w:after="0" w:line="360" w:lineRule="auto"/>
        <w:ind w:left="720" w:firstLine="0"/>
        <w:rPr>
          <w:noProof/>
          <w:lang w:eastAsia="ru-RU"/>
        </w:rPr>
      </w:pPr>
    </w:p>
    <w:p w:rsidR="00001E45" w:rsidRDefault="00001E45" w:rsidP="00001E45">
      <w:pPr>
        <w:pStyle w:val="60"/>
        <w:shd w:val="clear" w:color="auto" w:fill="auto"/>
        <w:spacing w:before="0" w:after="0" w:line="360" w:lineRule="auto"/>
        <w:ind w:left="720" w:firstLine="0"/>
        <w:jc w:val="center"/>
        <w:rPr>
          <w:noProof/>
          <w:lang w:eastAsia="ru-RU"/>
        </w:rPr>
      </w:pPr>
    </w:p>
    <w:p w:rsidR="00001E45" w:rsidRDefault="00001E45" w:rsidP="00001E45">
      <w:pPr>
        <w:pStyle w:val="60"/>
        <w:shd w:val="clear" w:color="auto" w:fill="auto"/>
        <w:spacing w:before="0" w:after="0" w:line="360" w:lineRule="auto"/>
        <w:ind w:left="720" w:firstLine="0"/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6ED2C2" wp14:editId="58F79BC8">
            <wp:extent cx="4977517" cy="30341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800" t="25405" r="6987" b="3925"/>
                    <a:stretch/>
                  </pic:blipFill>
                  <pic:spPr bwMode="auto">
                    <a:xfrm>
                      <a:off x="0" y="0"/>
                      <a:ext cx="4979570" cy="30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E45" w:rsidRDefault="00001E45" w:rsidP="00001E45">
      <w:pPr>
        <w:pStyle w:val="60"/>
        <w:shd w:val="clear" w:color="auto" w:fill="auto"/>
        <w:spacing w:before="0" w:after="0" w:line="360" w:lineRule="auto"/>
        <w:ind w:left="72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4"/>
          <w:szCs w:val="24"/>
        </w:rPr>
        <w:t>Рис 4</w:t>
      </w:r>
      <w:r>
        <w:rPr>
          <w:rFonts w:cs="Times New Roman"/>
          <w:sz w:val="24"/>
          <w:szCs w:val="24"/>
        </w:rPr>
        <w:t xml:space="preserve">. Пример </w:t>
      </w:r>
      <w:r>
        <w:rPr>
          <w:rFonts w:cs="Times New Roman"/>
          <w:sz w:val="24"/>
          <w:szCs w:val="24"/>
        </w:rPr>
        <w:t>лекции</w:t>
      </w:r>
    </w:p>
    <w:p w:rsidR="00C32195" w:rsidRDefault="008B3A64" w:rsidP="002A7597">
      <w:pPr>
        <w:pStyle w:val="60"/>
        <w:numPr>
          <w:ilvl w:val="0"/>
          <w:numId w:val="5"/>
        </w:numPr>
        <w:shd w:val="clear" w:color="auto" w:fill="auto"/>
        <w:spacing w:before="0" w:after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Тесты – 5</w:t>
      </w:r>
    </w:p>
    <w:p w:rsidR="00C32195" w:rsidRDefault="008B3A64" w:rsidP="002A7597">
      <w:pPr>
        <w:pStyle w:val="60"/>
        <w:numPr>
          <w:ilvl w:val="0"/>
          <w:numId w:val="5"/>
        </w:numPr>
        <w:shd w:val="clear" w:color="auto" w:fill="auto"/>
        <w:spacing w:before="0" w:after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Банк вопросов (200 вопросов)</w:t>
      </w:r>
    </w:p>
    <w:p w:rsidR="00001E45" w:rsidRDefault="00001E45" w:rsidP="00001E45">
      <w:pPr>
        <w:pStyle w:val="60"/>
        <w:shd w:val="clear" w:color="auto" w:fill="auto"/>
        <w:spacing w:before="0" w:after="0" w:line="360" w:lineRule="auto"/>
        <w:ind w:left="720"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87AF931">
            <wp:extent cx="5773420" cy="20180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E45" w:rsidRDefault="00001E45" w:rsidP="00001E45">
      <w:pPr>
        <w:pStyle w:val="60"/>
        <w:shd w:val="clear" w:color="auto" w:fill="auto"/>
        <w:spacing w:before="0" w:after="0" w:line="360" w:lineRule="auto"/>
        <w:ind w:left="72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4"/>
          <w:szCs w:val="24"/>
        </w:rPr>
        <w:t>Рис 5. Пример теста</w:t>
      </w:r>
    </w:p>
    <w:p w:rsidR="00517062" w:rsidRDefault="00517062" w:rsidP="002A7597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17062">
        <w:rPr>
          <w:rFonts w:ascii="Times New Roman" w:eastAsia="Times New Roman" w:hAnsi="Times New Roman" w:cs="Times New Roman"/>
          <w:sz w:val="28"/>
          <w:szCs w:val="28"/>
        </w:rPr>
        <w:t>Задания для самостоятельной работы – 11</w:t>
      </w:r>
    </w:p>
    <w:p w:rsidR="00001E45" w:rsidRDefault="008B2B49" w:rsidP="00001E4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31BA3">
            <wp:extent cx="5797550" cy="31578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B49" w:rsidRDefault="008B2B49" w:rsidP="008B2B49">
      <w:pPr>
        <w:pStyle w:val="60"/>
        <w:shd w:val="clear" w:color="auto" w:fill="auto"/>
        <w:spacing w:before="0" w:after="0" w:line="360" w:lineRule="auto"/>
        <w:ind w:left="72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4"/>
          <w:szCs w:val="24"/>
        </w:rPr>
        <w:t>Рис 6</w:t>
      </w:r>
      <w:r>
        <w:rPr>
          <w:rFonts w:cs="Times New Roman"/>
          <w:sz w:val="24"/>
          <w:szCs w:val="24"/>
        </w:rPr>
        <w:t xml:space="preserve">. Пример </w:t>
      </w:r>
      <w:r>
        <w:rPr>
          <w:rFonts w:cs="Times New Roman"/>
          <w:sz w:val="24"/>
          <w:szCs w:val="24"/>
        </w:rPr>
        <w:t xml:space="preserve">задания для самостоятельной работы </w:t>
      </w:r>
    </w:p>
    <w:p w:rsidR="00C32195" w:rsidRDefault="008B3A64">
      <w:pPr>
        <w:pStyle w:val="60"/>
        <w:shd w:val="clear" w:color="auto" w:fill="auto"/>
        <w:spacing w:before="0" w:after="0" w:line="360" w:lineRule="auto"/>
        <w:ind w:left="720" w:firstLine="0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Таблица 2</w:t>
      </w:r>
    </w:p>
    <w:p w:rsidR="00C32195" w:rsidRDefault="008B3A64">
      <w:pPr>
        <w:pStyle w:val="60"/>
        <w:shd w:val="clear" w:color="auto" w:fill="auto"/>
        <w:spacing w:before="0" w:after="0" w:line="360" w:lineRule="auto"/>
        <w:ind w:left="720"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Содержание дистанционного курса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1367"/>
        <w:gridCol w:w="1330"/>
        <w:gridCol w:w="2083"/>
        <w:gridCol w:w="1101"/>
        <w:gridCol w:w="1239"/>
        <w:gridCol w:w="1517"/>
      </w:tblGrid>
      <w:tr w:rsidR="00517062" w:rsidTr="00517062">
        <w:trPr>
          <w:trHeight w:val="1028"/>
        </w:trPr>
        <w:tc>
          <w:tcPr>
            <w:tcW w:w="1101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Модуль</w:t>
            </w:r>
          </w:p>
        </w:tc>
        <w:tc>
          <w:tcPr>
            <w:tcW w:w="1200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Глоссарий</w:t>
            </w:r>
          </w:p>
        </w:tc>
        <w:tc>
          <w:tcPr>
            <w:tcW w:w="1330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Лекция</w:t>
            </w:r>
          </w:p>
        </w:tc>
        <w:tc>
          <w:tcPr>
            <w:tcW w:w="2083" w:type="dxa"/>
          </w:tcPr>
          <w:p w:rsidR="00517062" w:rsidRDefault="005170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самостоятельной работы</w:t>
            </w:r>
          </w:p>
        </w:tc>
        <w:tc>
          <w:tcPr>
            <w:tcW w:w="1101" w:type="dxa"/>
          </w:tcPr>
          <w:p w:rsidR="00517062" w:rsidRDefault="0051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</w:tcPr>
          <w:p w:rsidR="00517062" w:rsidRDefault="0051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Банк вопросов</w:t>
            </w:r>
          </w:p>
        </w:tc>
        <w:tc>
          <w:tcPr>
            <w:tcW w:w="1517" w:type="dxa"/>
          </w:tcPr>
          <w:p w:rsidR="00517062" w:rsidRDefault="00517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тест</w:t>
            </w:r>
          </w:p>
        </w:tc>
      </w:tr>
      <w:tr w:rsidR="00517062" w:rsidTr="00517062">
        <w:tc>
          <w:tcPr>
            <w:tcW w:w="1101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0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83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01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9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17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17062" w:rsidTr="00517062">
        <w:tc>
          <w:tcPr>
            <w:tcW w:w="1101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0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0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83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01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9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17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17062" w:rsidTr="00517062">
        <w:tc>
          <w:tcPr>
            <w:tcW w:w="1101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00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0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83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01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9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17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17062" w:rsidTr="00517062">
        <w:tc>
          <w:tcPr>
            <w:tcW w:w="1101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00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0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83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1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9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17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17062" w:rsidTr="00517062">
        <w:tc>
          <w:tcPr>
            <w:tcW w:w="1101" w:type="dxa"/>
          </w:tcPr>
          <w:p w:rsidR="00517062" w:rsidRDefault="0051706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00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330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083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101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39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517" w:type="dxa"/>
          </w:tcPr>
          <w:p w:rsidR="00517062" w:rsidRDefault="005170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:rsidR="00C32195" w:rsidRDefault="008B3A64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C32195" w:rsidRDefault="008B3A64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тестовых заданий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2"/>
        <w:gridCol w:w="1628"/>
        <w:gridCol w:w="2079"/>
        <w:gridCol w:w="2037"/>
        <w:gridCol w:w="1728"/>
        <w:gridCol w:w="1300"/>
      </w:tblGrid>
      <w:tr w:rsidR="00C32195" w:rsidRPr="008B2B49">
        <w:tc>
          <w:tcPr>
            <w:tcW w:w="1082" w:type="dxa"/>
            <w:vMerge w:val="restart"/>
          </w:tcPr>
          <w:p w:rsidR="00C32195" w:rsidRPr="008B2B49" w:rsidRDefault="00C321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b/>
                <w:sz w:val="28"/>
                <w:szCs w:val="28"/>
              </w:rPr>
              <w:t>Модуль</w:t>
            </w:r>
          </w:p>
        </w:tc>
        <w:tc>
          <w:tcPr>
            <w:tcW w:w="8489" w:type="dxa"/>
            <w:gridSpan w:val="5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</w:tc>
      </w:tr>
      <w:tr w:rsidR="00C32195" w:rsidRPr="008B2B49">
        <w:tc>
          <w:tcPr>
            <w:tcW w:w="1082" w:type="dxa"/>
            <w:vMerge/>
          </w:tcPr>
          <w:p w:rsidR="00C32195" w:rsidRPr="008B2B49" w:rsidRDefault="00C3219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1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b/>
                <w:sz w:val="28"/>
                <w:szCs w:val="28"/>
              </w:rPr>
              <w:t>Один    правильный</w:t>
            </w:r>
          </w:p>
        </w:tc>
        <w:tc>
          <w:tcPr>
            <w:tcW w:w="1892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b/>
                <w:sz w:val="28"/>
                <w:szCs w:val="28"/>
              </w:rPr>
              <w:t>Множественный выбор</w:t>
            </w:r>
          </w:p>
        </w:tc>
        <w:tc>
          <w:tcPr>
            <w:tcW w:w="1854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b/>
                <w:sz w:val="28"/>
                <w:szCs w:val="28"/>
              </w:rPr>
              <w:t>Перетаскивание в  текст</w:t>
            </w:r>
          </w:p>
        </w:tc>
        <w:tc>
          <w:tcPr>
            <w:tcW w:w="1639" w:type="dxa"/>
          </w:tcPr>
          <w:p w:rsidR="00C32195" w:rsidRPr="008B2B49" w:rsidRDefault="008B3A6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b/>
                <w:sz w:val="28"/>
                <w:szCs w:val="28"/>
              </w:rPr>
              <w:t>Соответствие</w:t>
            </w:r>
          </w:p>
        </w:tc>
        <w:tc>
          <w:tcPr>
            <w:tcW w:w="1483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b/>
                <w:sz w:val="28"/>
                <w:szCs w:val="28"/>
              </w:rPr>
              <w:t>Числовой</w:t>
            </w:r>
          </w:p>
        </w:tc>
      </w:tr>
      <w:tr w:rsidR="00C32195" w:rsidRPr="008B2B49">
        <w:tc>
          <w:tcPr>
            <w:tcW w:w="1082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1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92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54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39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83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32195" w:rsidRPr="008B2B49">
        <w:tc>
          <w:tcPr>
            <w:tcW w:w="1082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1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92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54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39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83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32195" w:rsidRPr="008B2B49">
        <w:tc>
          <w:tcPr>
            <w:tcW w:w="1082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1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92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54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39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83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32195" w:rsidRPr="008B2B49">
        <w:tc>
          <w:tcPr>
            <w:tcW w:w="1082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1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92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54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39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83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32195" w:rsidRPr="008B2B49">
        <w:tc>
          <w:tcPr>
            <w:tcW w:w="1082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21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892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854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639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483" w:type="dxa"/>
          </w:tcPr>
          <w:p w:rsidR="00C32195" w:rsidRPr="008B2B49" w:rsidRDefault="008B3A6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B49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:rsidR="00C32195" w:rsidRDefault="00C32195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B2B49" w:rsidRDefault="008B2B49" w:rsidP="008B2B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Выводы </w:t>
      </w:r>
    </w:p>
    <w:p w:rsidR="008B2B49" w:rsidRPr="008B2B49" w:rsidRDefault="008B2B49" w:rsidP="008B2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B49">
        <w:rPr>
          <w:rFonts w:ascii="Times New Roman" w:hAnsi="Times New Roman" w:cs="Times New Roman"/>
          <w:sz w:val="28"/>
          <w:szCs w:val="28"/>
        </w:rPr>
        <w:t xml:space="preserve">1. </w:t>
      </w:r>
      <w:r w:rsidRPr="008B2B49">
        <w:rPr>
          <w:rFonts w:ascii="Times New Roman" w:hAnsi="Times New Roman" w:cs="Times New Roman"/>
          <w:sz w:val="28"/>
          <w:szCs w:val="28"/>
        </w:rPr>
        <w:t>На основе учебных пособий изучена технология проектирования и разработки дистанционного курса</w:t>
      </w:r>
    </w:p>
    <w:p w:rsidR="008B2B49" w:rsidRPr="008B2B49" w:rsidRDefault="008B2B49" w:rsidP="008B2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B49">
        <w:rPr>
          <w:rFonts w:ascii="Times New Roman" w:hAnsi="Times New Roman" w:cs="Times New Roman"/>
          <w:sz w:val="28"/>
          <w:szCs w:val="28"/>
        </w:rPr>
        <w:t xml:space="preserve">2. </w:t>
      </w:r>
      <w:r w:rsidRPr="008B2B49">
        <w:rPr>
          <w:rFonts w:ascii="Times New Roman" w:hAnsi="Times New Roman" w:cs="Times New Roman"/>
          <w:sz w:val="28"/>
          <w:szCs w:val="28"/>
        </w:rPr>
        <w:t xml:space="preserve">На основании требований к проектированию и использованию дистанционного курса в системе </w:t>
      </w:r>
      <w:proofErr w:type="spellStart"/>
      <w:r w:rsidRPr="008B2B49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8B2B49">
        <w:rPr>
          <w:rFonts w:ascii="Times New Roman" w:hAnsi="Times New Roman" w:cs="Times New Roman"/>
          <w:sz w:val="28"/>
          <w:szCs w:val="28"/>
        </w:rPr>
        <w:t xml:space="preserve"> разработан проект дистанционного курса по дисциплине «Органический синтез»</w:t>
      </w:r>
    </w:p>
    <w:p w:rsidR="008B2B49" w:rsidRPr="008B2B49" w:rsidRDefault="008B2B49" w:rsidP="008B2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B49">
        <w:rPr>
          <w:rFonts w:ascii="Times New Roman" w:hAnsi="Times New Roman" w:cs="Times New Roman"/>
          <w:sz w:val="28"/>
          <w:szCs w:val="28"/>
        </w:rPr>
        <w:t xml:space="preserve">3. </w:t>
      </w:r>
      <w:r w:rsidRPr="008B2B49">
        <w:rPr>
          <w:rFonts w:ascii="Times New Roman" w:hAnsi="Times New Roman" w:cs="Times New Roman"/>
          <w:sz w:val="28"/>
          <w:szCs w:val="28"/>
        </w:rPr>
        <w:t xml:space="preserve">Проведен анализ и отбор учебно-методических материалов, материалы размещены в системе </w:t>
      </w:r>
      <w:proofErr w:type="spellStart"/>
      <w:r w:rsidRPr="008B2B49">
        <w:rPr>
          <w:rFonts w:ascii="Times New Roman" w:hAnsi="Times New Roman" w:cs="Times New Roman"/>
          <w:sz w:val="28"/>
          <w:szCs w:val="28"/>
        </w:rPr>
        <w:t>Moodle</w:t>
      </w:r>
      <w:proofErr w:type="spellEnd"/>
    </w:p>
    <w:p w:rsidR="008B2B49" w:rsidRPr="008B2B49" w:rsidRDefault="008B2B49" w:rsidP="008B2B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2B49" w:rsidRPr="008B2B49" w:rsidRDefault="008B2B49" w:rsidP="008B2B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2B49" w:rsidRPr="008B2B49" w:rsidRDefault="008B2B49" w:rsidP="008B2B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B2B49">
        <w:rPr>
          <w:rFonts w:ascii="Times New Roman" w:hAnsi="Times New Roman" w:cs="Times New Roman"/>
          <w:b/>
          <w:sz w:val="28"/>
          <w:szCs w:val="28"/>
        </w:rPr>
        <w:t>Литературный источник</w:t>
      </w:r>
    </w:p>
    <w:p w:rsidR="008B2B49" w:rsidRPr="008B2B49" w:rsidRDefault="008B2B49" w:rsidP="008B2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B2B49">
        <w:rPr>
          <w:rFonts w:ascii="Times New Roman" w:hAnsi="Times New Roman" w:cs="Times New Roman"/>
          <w:sz w:val="28"/>
          <w:szCs w:val="28"/>
        </w:rPr>
        <w:t xml:space="preserve"> </w:t>
      </w:r>
      <w:r w:rsidRPr="008B2B49">
        <w:rPr>
          <w:rFonts w:ascii="Times New Roman" w:hAnsi="Times New Roman" w:cs="Times New Roman"/>
          <w:sz w:val="28"/>
          <w:szCs w:val="28"/>
        </w:rPr>
        <w:t xml:space="preserve">Титаренко А.И. Органическая химия [Электронный ресурс]: учебное пособие/ Титаренко А.И.— </w:t>
      </w:r>
      <w:proofErr w:type="spellStart"/>
      <w:r w:rsidRPr="008B2B49">
        <w:rPr>
          <w:rFonts w:ascii="Times New Roman" w:hAnsi="Times New Roman" w:cs="Times New Roman"/>
          <w:sz w:val="28"/>
          <w:szCs w:val="28"/>
        </w:rPr>
        <w:t>Электрон</w:t>
      </w:r>
      <w:proofErr w:type="gramStart"/>
      <w:r w:rsidRPr="008B2B49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8B2B49">
        <w:rPr>
          <w:rFonts w:ascii="Times New Roman" w:hAnsi="Times New Roman" w:cs="Times New Roman"/>
          <w:sz w:val="28"/>
          <w:szCs w:val="28"/>
        </w:rPr>
        <w:t>екстовые</w:t>
      </w:r>
      <w:proofErr w:type="spellEnd"/>
      <w:r w:rsidRPr="008B2B49">
        <w:rPr>
          <w:rFonts w:ascii="Times New Roman" w:hAnsi="Times New Roman" w:cs="Times New Roman"/>
          <w:sz w:val="28"/>
          <w:szCs w:val="28"/>
        </w:rPr>
        <w:t xml:space="preserve"> данные.— Саратов: </w:t>
      </w:r>
      <w:proofErr w:type="gramStart"/>
      <w:r w:rsidRPr="008B2B49">
        <w:rPr>
          <w:rFonts w:ascii="Times New Roman" w:hAnsi="Times New Roman" w:cs="Times New Roman"/>
          <w:sz w:val="28"/>
          <w:szCs w:val="28"/>
        </w:rPr>
        <w:t>Ай</w:t>
      </w:r>
      <w:proofErr w:type="gramEnd"/>
      <w:r w:rsidRPr="008B2B49">
        <w:rPr>
          <w:rFonts w:ascii="Times New Roman" w:hAnsi="Times New Roman" w:cs="Times New Roman"/>
          <w:sz w:val="28"/>
          <w:szCs w:val="28"/>
        </w:rPr>
        <w:t xml:space="preserve"> Пи Эр Медиа, 2010.— 131 c.— Режим доступа: http://www.iprbookshop.ru/731.html.</w:t>
      </w:r>
    </w:p>
    <w:p w:rsidR="008B2B49" w:rsidRPr="008B2B49" w:rsidRDefault="008B2B49" w:rsidP="008B2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B2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B49">
        <w:rPr>
          <w:rFonts w:ascii="Times New Roman" w:hAnsi="Times New Roman" w:cs="Times New Roman"/>
          <w:sz w:val="28"/>
          <w:szCs w:val="28"/>
        </w:rPr>
        <w:t>Бландов</w:t>
      </w:r>
      <w:proofErr w:type="spellEnd"/>
      <w:r w:rsidRPr="008B2B49">
        <w:rPr>
          <w:rFonts w:ascii="Times New Roman" w:hAnsi="Times New Roman" w:cs="Times New Roman"/>
          <w:sz w:val="28"/>
          <w:szCs w:val="28"/>
        </w:rPr>
        <w:t xml:space="preserve"> А.Н. Химия. Органическая химия [Электронный ресурс]: учебное пособие/ </w:t>
      </w:r>
      <w:proofErr w:type="spellStart"/>
      <w:r w:rsidRPr="008B2B49">
        <w:rPr>
          <w:rFonts w:ascii="Times New Roman" w:hAnsi="Times New Roman" w:cs="Times New Roman"/>
          <w:sz w:val="28"/>
          <w:szCs w:val="28"/>
        </w:rPr>
        <w:t>Бландов</w:t>
      </w:r>
      <w:proofErr w:type="spellEnd"/>
      <w:r w:rsidRPr="008B2B49">
        <w:rPr>
          <w:rFonts w:ascii="Times New Roman" w:hAnsi="Times New Roman" w:cs="Times New Roman"/>
          <w:sz w:val="28"/>
          <w:szCs w:val="28"/>
        </w:rPr>
        <w:t xml:space="preserve"> А.Н.— </w:t>
      </w:r>
      <w:proofErr w:type="spellStart"/>
      <w:r w:rsidRPr="008B2B49">
        <w:rPr>
          <w:rFonts w:ascii="Times New Roman" w:hAnsi="Times New Roman" w:cs="Times New Roman"/>
          <w:sz w:val="28"/>
          <w:szCs w:val="28"/>
        </w:rPr>
        <w:t>Электрон</w:t>
      </w:r>
      <w:proofErr w:type="gramStart"/>
      <w:r w:rsidRPr="008B2B49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8B2B49">
        <w:rPr>
          <w:rFonts w:ascii="Times New Roman" w:hAnsi="Times New Roman" w:cs="Times New Roman"/>
          <w:sz w:val="28"/>
          <w:szCs w:val="28"/>
        </w:rPr>
        <w:t>екстовые</w:t>
      </w:r>
      <w:proofErr w:type="spellEnd"/>
      <w:r w:rsidRPr="008B2B49">
        <w:rPr>
          <w:rFonts w:ascii="Times New Roman" w:hAnsi="Times New Roman" w:cs="Times New Roman"/>
          <w:sz w:val="28"/>
          <w:szCs w:val="28"/>
        </w:rPr>
        <w:t xml:space="preserve"> данные.— СПб</w:t>
      </w:r>
      <w:proofErr w:type="gramStart"/>
      <w:r w:rsidRPr="008B2B49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B2B49">
        <w:rPr>
          <w:rFonts w:ascii="Times New Roman" w:hAnsi="Times New Roman" w:cs="Times New Roman"/>
          <w:sz w:val="28"/>
          <w:szCs w:val="28"/>
        </w:rPr>
        <w:t>Российский государственный гидрометеорологический университет, 2005.— 76 c.— Режим доступа: http://www.iprbookshop.ru/12537.html.</w:t>
      </w:r>
    </w:p>
    <w:p w:rsidR="008B2B49" w:rsidRPr="008B2B49" w:rsidRDefault="008B2B49" w:rsidP="008B2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B2B49">
        <w:rPr>
          <w:rFonts w:ascii="Times New Roman" w:hAnsi="Times New Roman" w:cs="Times New Roman"/>
          <w:sz w:val="28"/>
          <w:szCs w:val="28"/>
        </w:rPr>
        <w:t xml:space="preserve"> </w:t>
      </w:r>
      <w:r w:rsidRPr="008B2B49">
        <w:rPr>
          <w:rFonts w:ascii="Times New Roman" w:hAnsi="Times New Roman" w:cs="Times New Roman"/>
          <w:sz w:val="28"/>
          <w:szCs w:val="28"/>
        </w:rPr>
        <w:t>Березин Б.Д. Курс современной органической химии. Учебное пособие. М.: Высшая школа, 1999.</w:t>
      </w:r>
    </w:p>
    <w:p w:rsidR="008B2B49" w:rsidRPr="008B2B49" w:rsidRDefault="008B2B49" w:rsidP="008B2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8B2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B49">
        <w:rPr>
          <w:rFonts w:ascii="Times New Roman" w:hAnsi="Times New Roman" w:cs="Times New Roman"/>
          <w:sz w:val="28"/>
          <w:szCs w:val="28"/>
        </w:rPr>
        <w:t>Шабаров</w:t>
      </w:r>
      <w:proofErr w:type="spellEnd"/>
      <w:r w:rsidRPr="008B2B49">
        <w:rPr>
          <w:rFonts w:ascii="Times New Roman" w:hAnsi="Times New Roman" w:cs="Times New Roman"/>
          <w:sz w:val="28"/>
          <w:szCs w:val="28"/>
        </w:rPr>
        <w:t xml:space="preserve"> Ю.С. Органическая химия. Учебник. – СПб; М.; </w:t>
      </w:r>
      <w:proofErr w:type="spellStart"/>
      <w:r w:rsidRPr="008B2B49">
        <w:rPr>
          <w:rFonts w:ascii="Times New Roman" w:hAnsi="Times New Roman" w:cs="Times New Roman"/>
          <w:sz w:val="28"/>
          <w:szCs w:val="28"/>
        </w:rPr>
        <w:t>Краснодарь</w:t>
      </w:r>
      <w:proofErr w:type="spellEnd"/>
      <w:r w:rsidRPr="008B2B49">
        <w:rPr>
          <w:rFonts w:ascii="Times New Roman" w:hAnsi="Times New Roman" w:cs="Times New Roman"/>
          <w:sz w:val="28"/>
          <w:szCs w:val="28"/>
        </w:rPr>
        <w:t>: Лань, 2011.</w:t>
      </w:r>
    </w:p>
    <w:p w:rsidR="008B2B49" w:rsidRPr="008B2B49" w:rsidRDefault="008B2B49" w:rsidP="008B2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8B2B49">
        <w:rPr>
          <w:rFonts w:ascii="Times New Roman" w:hAnsi="Times New Roman" w:cs="Times New Roman"/>
          <w:sz w:val="28"/>
          <w:szCs w:val="28"/>
        </w:rPr>
        <w:t xml:space="preserve"> </w:t>
      </w:r>
      <w:r w:rsidRPr="008B2B49">
        <w:rPr>
          <w:rFonts w:ascii="Times New Roman" w:hAnsi="Times New Roman" w:cs="Times New Roman"/>
          <w:sz w:val="28"/>
          <w:szCs w:val="28"/>
        </w:rPr>
        <w:t xml:space="preserve">Иванов В.Г. Органическая химия: учебное пособие для студ. </w:t>
      </w:r>
      <w:proofErr w:type="spellStart"/>
      <w:r w:rsidRPr="008B2B49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8B2B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B2B49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8B2B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B2B49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8B2B49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8B2B49">
        <w:rPr>
          <w:rFonts w:ascii="Times New Roman" w:hAnsi="Times New Roman" w:cs="Times New Roman"/>
          <w:sz w:val="28"/>
          <w:szCs w:val="28"/>
        </w:rPr>
        <w:t>аведений</w:t>
      </w:r>
      <w:proofErr w:type="spellEnd"/>
      <w:r w:rsidRPr="008B2B49">
        <w:rPr>
          <w:rFonts w:ascii="Times New Roman" w:hAnsi="Times New Roman" w:cs="Times New Roman"/>
          <w:sz w:val="28"/>
          <w:szCs w:val="28"/>
        </w:rPr>
        <w:t xml:space="preserve"> / В.Г. Иванов и др. – М.: Мастерство, 2003. – 634 с.</w:t>
      </w:r>
    </w:p>
    <w:p w:rsidR="008B2B49" w:rsidRPr="008B2B49" w:rsidRDefault="008B2B49" w:rsidP="008B2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8B2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B49">
        <w:rPr>
          <w:rFonts w:ascii="Times New Roman" w:hAnsi="Times New Roman" w:cs="Times New Roman"/>
          <w:sz w:val="28"/>
          <w:szCs w:val="28"/>
        </w:rPr>
        <w:t>Кендиван</w:t>
      </w:r>
      <w:proofErr w:type="spellEnd"/>
      <w:r w:rsidRPr="008B2B49">
        <w:rPr>
          <w:rFonts w:ascii="Times New Roman" w:hAnsi="Times New Roman" w:cs="Times New Roman"/>
          <w:sz w:val="28"/>
          <w:szCs w:val="28"/>
        </w:rPr>
        <w:t xml:space="preserve"> О.Д-С</w:t>
      </w:r>
      <w:proofErr w:type="gramStart"/>
      <w:r w:rsidRPr="008B2B49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B2B49">
        <w:rPr>
          <w:rFonts w:ascii="Times New Roman" w:hAnsi="Times New Roman" w:cs="Times New Roman"/>
          <w:sz w:val="28"/>
          <w:szCs w:val="28"/>
        </w:rPr>
        <w:t xml:space="preserve">Куулар Л.Л. Лабораторный практикум по органической химии. Кызыл: Изд-во </w:t>
      </w:r>
      <w:proofErr w:type="spellStart"/>
      <w:r w:rsidRPr="008B2B49">
        <w:rPr>
          <w:rFonts w:ascii="Times New Roman" w:hAnsi="Times New Roman" w:cs="Times New Roman"/>
          <w:sz w:val="28"/>
          <w:szCs w:val="28"/>
        </w:rPr>
        <w:t>ТывГУ</w:t>
      </w:r>
      <w:proofErr w:type="spellEnd"/>
      <w:r w:rsidRPr="008B2B49">
        <w:rPr>
          <w:rFonts w:ascii="Times New Roman" w:hAnsi="Times New Roman" w:cs="Times New Roman"/>
          <w:sz w:val="28"/>
          <w:szCs w:val="28"/>
        </w:rPr>
        <w:t>, 2010. – 72 с.</w:t>
      </w:r>
    </w:p>
    <w:p w:rsidR="00C32195" w:rsidRDefault="008B2B49" w:rsidP="008B2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8B2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B49">
        <w:rPr>
          <w:rFonts w:ascii="Times New Roman" w:hAnsi="Times New Roman" w:cs="Times New Roman"/>
          <w:sz w:val="28"/>
          <w:szCs w:val="28"/>
        </w:rPr>
        <w:t>Кендиван</w:t>
      </w:r>
      <w:proofErr w:type="spellEnd"/>
      <w:r w:rsidRPr="008B2B49">
        <w:rPr>
          <w:rFonts w:ascii="Times New Roman" w:hAnsi="Times New Roman" w:cs="Times New Roman"/>
          <w:sz w:val="28"/>
          <w:szCs w:val="28"/>
        </w:rPr>
        <w:t xml:space="preserve"> О.Д-С</w:t>
      </w:r>
      <w:proofErr w:type="gramStart"/>
      <w:r w:rsidRPr="008B2B49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B2B49">
        <w:rPr>
          <w:rFonts w:ascii="Times New Roman" w:hAnsi="Times New Roman" w:cs="Times New Roman"/>
          <w:sz w:val="28"/>
          <w:szCs w:val="28"/>
        </w:rPr>
        <w:t xml:space="preserve">Куулар Л.Л. Лабораторный практикум по органической химии. Часть 1. Кызыл: Изд-во </w:t>
      </w:r>
      <w:proofErr w:type="spellStart"/>
      <w:r w:rsidRPr="008B2B49">
        <w:rPr>
          <w:rFonts w:ascii="Times New Roman" w:hAnsi="Times New Roman" w:cs="Times New Roman"/>
          <w:sz w:val="28"/>
          <w:szCs w:val="28"/>
        </w:rPr>
        <w:t>ТывГУ</w:t>
      </w:r>
      <w:proofErr w:type="spellEnd"/>
      <w:r w:rsidRPr="008B2B49">
        <w:rPr>
          <w:rFonts w:ascii="Times New Roman" w:hAnsi="Times New Roman" w:cs="Times New Roman"/>
          <w:sz w:val="28"/>
          <w:szCs w:val="28"/>
        </w:rPr>
        <w:t>, 2011. – 78 с.</w:t>
      </w:r>
    </w:p>
    <w:p w:rsidR="008B2B49" w:rsidRPr="008B2B49" w:rsidRDefault="008B2B49" w:rsidP="008B2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B49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8B2B49">
        <w:rPr>
          <w:rFonts w:ascii="Times New Roman" w:hAnsi="Times New Roman" w:cs="Times New Roman"/>
          <w:sz w:val="28"/>
          <w:szCs w:val="28"/>
        </w:rPr>
        <w:t>Лаврик</w:t>
      </w:r>
      <w:proofErr w:type="spellEnd"/>
      <w:r w:rsidRPr="008B2B49">
        <w:rPr>
          <w:rFonts w:ascii="Times New Roman" w:hAnsi="Times New Roman" w:cs="Times New Roman"/>
          <w:sz w:val="28"/>
          <w:szCs w:val="28"/>
        </w:rPr>
        <w:t xml:space="preserve"> Р.В Дистанционные методы обучения на лабораторных работах по химии / Р. В. </w:t>
      </w:r>
      <w:proofErr w:type="spellStart"/>
      <w:r w:rsidRPr="008B2B49">
        <w:rPr>
          <w:rFonts w:ascii="Times New Roman" w:hAnsi="Times New Roman" w:cs="Times New Roman"/>
          <w:sz w:val="28"/>
          <w:szCs w:val="28"/>
        </w:rPr>
        <w:t>Лаврик</w:t>
      </w:r>
      <w:proofErr w:type="spellEnd"/>
      <w:r w:rsidRPr="008B2B49">
        <w:rPr>
          <w:rFonts w:ascii="Times New Roman" w:hAnsi="Times New Roman" w:cs="Times New Roman"/>
          <w:sz w:val="28"/>
          <w:szCs w:val="28"/>
        </w:rPr>
        <w:t xml:space="preserve"> // В сборнике: Перспективы развития высшей школы Материалы </w:t>
      </w:r>
      <w:r w:rsidRPr="008B2B4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B2B49">
        <w:rPr>
          <w:rFonts w:ascii="Times New Roman" w:hAnsi="Times New Roman" w:cs="Times New Roman"/>
          <w:sz w:val="28"/>
          <w:szCs w:val="28"/>
        </w:rPr>
        <w:t xml:space="preserve"> Международной научно-методической конференции. Учреждение образования «Гродненский государственный аграрный университет». 2017. С. 280 – 281. С.281</w:t>
      </w:r>
    </w:p>
    <w:p w:rsidR="008B2B49" w:rsidRPr="008B2B49" w:rsidRDefault="008B2B49" w:rsidP="008B2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B2B4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B2B49">
        <w:rPr>
          <w:rFonts w:ascii="Times New Roman" w:hAnsi="Times New Roman" w:cs="Times New Roman"/>
          <w:sz w:val="28"/>
          <w:szCs w:val="28"/>
        </w:rPr>
        <w:t>Шутенко</w:t>
      </w:r>
      <w:proofErr w:type="spellEnd"/>
      <w:r w:rsidRPr="008B2B49">
        <w:rPr>
          <w:rFonts w:ascii="Times New Roman" w:hAnsi="Times New Roman" w:cs="Times New Roman"/>
          <w:sz w:val="28"/>
          <w:szCs w:val="28"/>
        </w:rPr>
        <w:t xml:space="preserve"> А.И Информационные технологии дистанционного обучения как инструменты повышения доступности и полноценности вузовской подготовки /А.И. </w:t>
      </w:r>
      <w:proofErr w:type="spellStart"/>
      <w:r w:rsidRPr="008B2B49">
        <w:rPr>
          <w:rFonts w:ascii="Times New Roman" w:hAnsi="Times New Roman" w:cs="Times New Roman"/>
          <w:sz w:val="28"/>
          <w:szCs w:val="28"/>
        </w:rPr>
        <w:t>Шутенко</w:t>
      </w:r>
      <w:proofErr w:type="spellEnd"/>
      <w:r w:rsidRPr="008B2B49">
        <w:rPr>
          <w:rFonts w:ascii="Times New Roman" w:hAnsi="Times New Roman" w:cs="Times New Roman"/>
          <w:sz w:val="28"/>
          <w:szCs w:val="28"/>
        </w:rPr>
        <w:t xml:space="preserve"> // Вестник по педагогике и психологии Южной Сибири. 2016. № 4. С.56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B2B49">
        <w:rPr>
          <w:rFonts w:ascii="Times New Roman" w:hAnsi="Times New Roman" w:cs="Times New Roman"/>
          <w:sz w:val="28"/>
          <w:szCs w:val="28"/>
        </w:rPr>
        <w:t xml:space="preserve"> 57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</w:p>
    <w:sectPr w:rsidR="008B2B49" w:rsidRPr="008B2B49" w:rsidSect="00D075FD">
      <w:type w:val="continuous"/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61267"/>
    <w:multiLevelType w:val="hybridMultilevel"/>
    <w:tmpl w:val="0E9A70B8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3C469F"/>
    <w:multiLevelType w:val="hybridMultilevel"/>
    <w:tmpl w:val="018E0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8D6933"/>
    <w:multiLevelType w:val="hybridMultilevel"/>
    <w:tmpl w:val="34E6A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6C1C81"/>
    <w:multiLevelType w:val="hybridMultilevel"/>
    <w:tmpl w:val="6AFCE356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4">
    <w:nsid w:val="28CA0DFE"/>
    <w:multiLevelType w:val="hybridMultilevel"/>
    <w:tmpl w:val="18EA1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64230F"/>
    <w:multiLevelType w:val="hybridMultilevel"/>
    <w:tmpl w:val="4C4090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CCE0E9A"/>
    <w:multiLevelType w:val="hybridMultilevel"/>
    <w:tmpl w:val="AFC836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D5549E7"/>
    <w:multiLevelType w:val="multilevel"/>
    <w:tmpl w:val="0A9097BE"/>
    <w:lvl w:ilvl="0">
      <w:start w:val="1"/>
      <w:numFmt w:val="decimal"/>
      <w:lvlText w:val="%1"/>
      <w:lvlJc w:val="left"/>
      <w:pPr>
        <w:ind w:left="3202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upperRoman"/>
      <w:lvlText w:val="%2."/>
      <w:lvlJc w:val="right"/>
      <w:pPr>
        <w:ind w:left="1418" w:hanging="708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777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6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5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4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9" w:hanging="708"/>
      </w:pPr>
      <w:rPr>
        <w:rFonts w:hint="default"/>
        <w:lang w:val="ru-RU" w:eastAsia="en-US" w:bidi="ar-SA"/>
      </w:rPr>
    </w:lvl>
  </w:abstractNum>
  <w:abstractNum w:abstractNumId="8">
    <w:nsid w:val="37B30F2E"/>
    <w:multiLevelType w:val="hybridMultilevel"/>
    <w:tmpl w:val="F26006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9BB0248"/>
    <w:multiLevelType w:val="hybridMultilevel"/>
    <w:tmpl w:val="49F23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EC2445"/>
    <w:multiLevelType w:val="hybridMultilevel"/>
    <w:tmpl w:val="E512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A7721C"/>
    <w:multiLevelType w:val="hybridMultilevel"/>
    <w:tmpl w:val="E9285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DE76EA"/>
    <w:multiLevelType w:val="hybridMultilevel"/>
    <w:tmpl w:val="7E4CA3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8ED496A"/>
    <w:multiLevelType w:val="hybridMultilevel"/>
    <w:tmpl w:val="6D74807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>
    <w:nsid w:val="5A2579BB"/>
    <w:multiLevelType w:val="hybridMultilevel"/>
    <w:tmpl w:val="947E4ACE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Marlett" w:hAnsi="Marlett" w:hint="default"/>
      </w:rPr>
    </w:lvl>
  </w:abstractNum>
  <w:abstractNum w:abstractNumId="15">
    <w:nsid w:val="5AA95A81"/>
    <w:multiLevelType w:val="hybridMultilevel"/>
    <w:tmpl w:val="A986E7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0A25683"/>
    <w:multiLevelType w:val="hybridMultilevel"/>
    <w:tmpl w:val="471C8A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7">
    <w:nsid w:val="796F660A"/>
    <w:multiLevelType w:val="hybridMultilevel"/>
    <w:tmpl w:val="B526EA8C"/>
    <w:lvl w:ilvl="0" w:tplc="72A6C5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3F8C024">
      <w:start w:val="1"/>
      <w:numFmt w:val="upperRoman"/>
      <w:lvlText w:val="%2."/>
      <w:lvlJc w:val="left"/>
      <w:pPr>
        <w:ind w:left="2160" w:hanging="720"/>
      </w:pPr>
      <w:rPr>
        <w:rFonts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E303C08"/>
    <w:multiLevelType w:val="hybridMultilevel"/>
    <w:tmpl w:val="70784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A242A0"/>
    <w:multiLevelType w:val="multilevel"/>
    <w:tmpl w:val="70CCBFA4"/>
    <w:lvl w:ilvl="0">
      <w:start w:val="1"/>
      <w:numFmt w:val="decimal"/>
      <w:lvlText w:val="%1"/>
      <w:lvlJc w:val="left"/>
      <w:pPr>
        <w:ind w:left="3202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2.1."/>
      <w:lvlJc w:val="left"/>
      <w:pPr>
        <w:ind w:left="1418" w:hanging="708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777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6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5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4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9" w:hanging="708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6"/>
  </w:num>
  <w:num w:numId="5">
    <w:abstractNumId w:val="10"/>
  </w:num>
  <w:num w:numId="6">
    <w:abstractNumId w:val="5"/>
  </w:num>
  <w:num w:numId="7">
    <w:abstractNumId w:val="7"/>
  </w:num>
  <w:num w:numId="8">
    <w:abstractNumId w:val="19"/>
  </w:num>
  <w:num w:numId="9">
    <w:abstractNumId w:val="1"/>
  </w:num>
  <w:num w:numId="10">
    <w:abstractNumId w:val="6"/>
  </w:num>
  <w:num w:numId="11">
    <w:abstractNumId w:val="15"/>
  </w:num>
  <w:num w:numId="12">
    <w:abstractNumId w:val="18"/>
  </w:num>
  <w:num w:numId="13">
    <w:abstractNumId w:val="11"/>
  </w:num>
  <w:num w:numId="14">
    <w:abstractNumId w:val="4"/>
  </w:num>
  <w:num w:numId="15">
    <w:abstractNumId w:val="12"/>
  </w:num>
  <w:num w:numId="16">
    <w:abstractNumId w:val="3"/>
  </w:num>
  <w:num w:numId="17">
    <w:abstractNumId w:val="13"/>
  </w:num>
  <w:num w:numId="18">
    <w:abstractNumId w:val="8"/>
  </w:num>
  <w:num w:numId="19">
    <w:abstractNumId w:val="9"/>
  </w:num>
  <w:num w:numId="20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95"/>
    <w:rsid w:val="00001E45"/>
    <w:rsid w:val="00150E64"/>
    <w:rsid w:val="001A40DA"/>
    <w:rsid w:val="001B5986"/>
    <w:rsid w:val="001F7CB2"/>
    <w:rsid w:val="002A7597"/>
    <w:rsid w:val="00312594"/>
    <w:rsid w:val="00517062"/>
    <w:rsid w:val="006405F9"/>
    <w:rsid w:val="00645254"/>
    <w:rsid w:val="00782720"/>
    <w:rsid w:val="00836EE5"/>
    <w:rsid w:val="0083751C"/>
    <w:rsid w:val="008B2B49"/>
    <w:rsid w:val="008B3A64"/>
    <w:rsid w:val="008E4917"/>
    <w:rsid w:val="00986FF3"/>
    <w:rsid w:val="00B12825"/>
    <w:rsid w:val="00BB2921"/>
    <w:rsid w:val="00C32195"/>
    <w:rsid w:val="00C91DE3"/>
    <w:rsid w:val="00D075FD"/>
    <w:rsid w:val="00D233B3"/>
    <w:rsid w:val="00D93673"/>
    <w:rsid w:val="00E11326"/>
    <w:rsid w:val="00EE7F78"/>
    <w:rsid w:val="00F65C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  <w:ind w:left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  <w:ind w:left="0"/>
    </w:pPr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table" w:styleId="a4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w">
    <w:name w:val="w"/>
    <w:basedOn w:val="a0"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  <w:ind w:left="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6">
    <w:name w:val="Основной текст (6)_"/>
    <w:link w:val="60"/>
    <w:uiPriority w:val="99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pPr>
      <w:widowControl w:val="0"/>
      <w:shd w:val="clear" w:color="auto" w:fill="FFFFFF"/>
      <w:spacing w:before="60" w:after="300" w:line="0" w:lineRule="atLeast"/>
      <w:ind w:hanging="540"/>
      <w:jc w:val="both"/>
    </w:pPr>
    <w:rPr>
      <w:rFonts w:ascii="Times New Roman" w:eastAsia="Times New Roman" w:hAnsi="Times New Roman"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E7F78"/>
    <w:pPr>
      <w:widowControl w:val="0"/>
      <w:autoSpaceDE w:val="0"/>
      <w:autoSpaceDN w:val="0"/>
      <w:spacing w:after="0" w:line="240" w:lineRule="auto"/>
      <w:ind w:left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EE7F78"/>
    <w:pPr>
      <w:widowControl w:val="0"/>
      <w:autoSpaceDE w:val="0"/>
      <w:autoSpaceDN w:val="0"/>
      <w:spacing w:after="0" w:line="240" w:lineRule="auto"/>
      <w:ind w:left="92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EE7F78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EE7F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  <w:ind w:left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  <w:ind w:left="0"/>
    </w:pPr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table" w:styleId="a4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w">
    <w:name w:val="w"/>
    <w:basedOn w:val="a0"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  <w:ind w:left="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6">
    <w:name w:val="Основной текст (6)_"/>
    <w:link w:val="60"/>
    <w:uiPriority w:val="99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pPr>
      <w:widowControl w:val="0"/>
      <w:shd w:val="clear" w:color="auto" w:fill="FFFFFF"/>
      <w:spacing w:before="60" w:after="300" w:line="0" w:lineRule="atLeast"/>
      <w:ind w:hanging="540"/>
      <w:jc w:val="both"/>
    </w:pPr>
    <w:rPr>
      <w:rFonts w:ascii="Times New Roman" w:eastAsia="Times New Roman" w:hAnsi="Times New Roman"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E7F78"/>
    <w:pPr>
      <w:widowControl w:val="0"/>
      <w:autoSpaceDE w:val="0"/>
      <w:autoSpaceDN w:val="0"/>
      <w:spacing w:after="0" w:line="240" w:lineRule="auto"/>
      <w:ind w:left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EE7F78"/>
    <w:pPr>
      <w:widowControl w:val="0"/>
      <w:autoSpaceDE w:val="0"/>
      <w:autoSpaceDN w:val="0"/>
      <w:spacing w:after="0" w:line="240" w:lineRule="auto"/>
      <w:ind w:left="92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EE7F78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EE7F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8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1DD9D-5F7C-487C-8AAB-FCC658DF6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2792</Words>
  <Characters>15918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Кафедра Химии</cp:lastModifiedBy>
  <cp:revision>2</cp:revision>
  <dcterms:created xsi:type="dcterms:W3CDTF">2021-04-30T09:51:00Z</dcterms:created>
  <dcterms:modified xsi:type="dcterms:W3CDTF">2021-04-30T09:51:00Z</dcterms:modified>
</cp:coreProperties>
</file>