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43" w:rsidRDefault="00B03E43" w:rsidP="00B03E4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МКОУ «</w:t>
      </w:r>
      <w:proofErr w:type="spellStart"/>
      <w:r>
        <w:rPr>
          <w:color w:val="000000"/>
          <w:sz w:val="32"/>
          <w:szCs w:val="32"/>
        </w:rPr>
        <w:t>Староникольская</w:t>
      </w:r>
      <w:proofErr w:type="spellEnd"/>
      <w:r>
        <w:rPr>
          <w:color w:val="000000"/>
          <w:sz w:val="32"/>
          <w:szCs w:val="32"/>
        </w:rPr>
        <w:t xml:space="preserve"> СОШ»      </w:t>
      </w:r>
    </w:p>
    <w:p w:rsidR="00B03E43" w:rsidRDefault="00B03E43" w:rsidP="00B03E4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        </w:t>
      </w:r>
    </w:p>
    <w:p w:rsidR="00B03E43" w:rsidRDefault="00B03E43" w:rsidP="00B03E4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 xml:space="preserve">«Оценка качества воды с. </w:t>
      </w:r>
      <w:proofErr w:type="spellStart"/>
      <w:r>
        <w:rPr>
          <w:b/>
          <w:bCs/>
          <w:color w:val="000000"/>
          <w:sz w:val="36"/>
          <w:szCs w:val="36"/>
        </w:rPr>
        <w:t>Староникольское</w:t>
      </w:r>
      <w:proofErr w:type="spellEnd"/>
      <w:r>
        <w:rPr>
          <w:b/>
          <w:bCs/>
          <w:color w:val="000000"/>
          <w:sz w:val="36"/>
          <w:szCs w:val="36"/>
        </w:rPr>
        <w:t>»</w:t>
      </w:r>
    </w:p>
    <w:p w:rsidR="00B03E43" w:rsidRDefault="00B03E43" w:rsidP="00B03E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E43" w:rsidRDefault="005E328F" w:rsidP="005E328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</w:t>
      </w:r>
      <w:r w:rsidR="00B03E43">
        <w:rPr>
          <w:b/>
          <w:bCs/>
          <w:color w:val="000000"/>
          <w:sz w:val="27"/>
          <w:szCs w:val="27"/>
        </w:rPr>
        <w:t>Выполнил</w:t>
      </w:r>
      <w:r>
        <w:rPr>
          <w:b/>
          <w:bCs/>
          <w:color w:val="000000"/>
          <w:sz w:val="27"/>
          <w:szCs w:val="27"/>
        </w:rPr>
        <w:t>: Черных Андрей, 8</w:t>
      </w:r>
      <w:r w:rsidR="00F943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класс</w:t>
      </w:r>
      <w:r w:rsidR="00B03E43">
        <w:rPr>
          <w:color w:val="000000"/>
          <w:sz w:val="27"/>
          <w:szCs w:val="27"/>
        </w:rPr>
        <w:t>.</w:t>
      </w:r>
    </w:p>
    <w:p w:rsidR="00B03E43" w:rsidRDefault="00B03E43" w:rsidP="00B03E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Руководитель работы</w:t>
      </w:r>
      <w:r>
        <w:rPr>
          <w:color w:val="000000"/>
          <w:sz w:val="27"/>
          <w:szCs w:val="27"/>
        </w:rPr>
        <w:t>: Грибанова Е. Т.</w:t>
      </w:r>
    </w:p>
    <w:p w:rsidR="00B03E43" w:rsidRDefault="00B03E43" w:rsidP="00B03E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E43" w:rsidRDefault="005E328F" w:rsidP="00B03E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2020</w:t>
      </w:r>
      <w:r w:rsidR="00F9439C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B03E43">
        <w:rPr>
          <w:color w:val="000000"/>
          <w:sz w:val="27"/>
          <w:szCs w:val="27"/>
        </w:rPr>
        <w:t>г.</w:t>
      </w:r>
    </w:p>
    <w:p w:rsidR="00B03E43" w:rsidRDefault="00B03E43" w:rsidP="00B03E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E5236">
        <w:rPr>
          <w:bCs/>
          <w:color w:val="000000"/>
        </w:rPr>
        <w:t>Содержание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1.Введение………………………………………………………………….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2. 2.Основная часть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2.</w:t>
      </w:r>
      <w:r w:rsidRPr="003E5236">
        <w:rPr>
          <w:bCs/>
          <w:color w:val="000000"/>
        </w:rPr>
        <w:t> </w:t>
      </w:r>
      <w:r w:rsidRPr="003E5236">
        <w:rPr>
          <w:color w:val="000000"/>
        </w:rPr>
        <w:t>Значение воды в живой природе и жизнедеятельности человека………………………………………..............................................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 xml:space="preserve">3. Физические свойства и химический состав воды с. </w:t>
      </w:r>
      <w:proofErr w:type="spellStart"/>
      <w:r w:rsidRPr="003E5236">
        <w:rPr>
          <w:color w:val="000000"/>
        </w:rPr>
        <w:t>Староникольское</w:t>
      </w:r>
      <w:proofErr w:type="spellEnd"/>
      <w:r w:rsidRPr="003E5236">
        <w:rPr>
          <w:color w:val="000000"/>
        </w:rPr>
        <w:t>.………………….</w:t>
      </w:r>
    </w:p>
    <w:p w:rsidR="00B03E43" w:rsidRPr="003E5236" w:rsidRDefault="00F9439C" w:rsidP="00B03E4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B03E43" w:rsidRPr="003E5236">
        <w:rPr>
          <w:color w:val="000000"/>
        </w:rPr>
        <w:t>.1 Анализ воды по ул. В. Чуркиной, д. 81</w:t>
      </w:r>
    </w:p>
    <w:p w:rsidR="00B03E43" w:rsidRPr="003E5236" w:rsidRDefault="00F9439C" w:rsidP="00B03E4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B03E43" w:rsidRPr="003E5236">
        <w:rPr>
          <w:color w:val="000000"/>
        </w:rPr>
        <w:t xml:space="preserve">.2 Анализ проб воды по ул. Чуркиной,  д.150  </w:t>
      </w:r>
    </w:p>
    <w:p w:rsidR="00B03E43" w:rsidRPr="003E5236" w:rsidRDefault="00F9439C" w:rsidP="00B03E4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B03E43" w:rsidRPr="003E5236">
        <w:rPr>
          <w:color w:val="000000"/>
        </w:rPr>
        <w:t>. Интервью с главой поселения</w:t>
      </w:r>
      <w:proofErr w:type="gramStart"/>
      <w:r w:rsidR="00B03E43" w:rsidRPr="003E5236">
        <w:rPr>
          <w:color w:val="000000"/>
        </w:rPr>
        <w:t>.</w:t>
      </w:r>
      <w:proofErr w:type="gramEnd"/>
      <w:r w:rsidR="00B03E43" w:rsidRPr="003E5236">
        <w:rPr>
          <w:color w:val="000000"/>
        </w:rPr>
        <w:t xml:space="preserve"> </w:t>
      </w:r>
      <w:proofErr w:type="gramStart"/>
      <w:r w:rsidR="00B03E43" w:rsidRPr="003E5236">
        <w:rPr>
          <w:color w:val="000000"/>
        </w:rPr>
        <w:t>с</w:t>
      </w:r>
      <w:proofErr w:type="gramEnd"/>
      <w:r w:rsidR="00B03E43" w:rsidRPr="003E5236">
        <w:rPr>
          <w:color w:val="000000"/>
        </w:rPr>
        <w:t>. Староникольское.…......................................................................</w:t>
      </w:r>
    </w:p>
    <w:p w:rsidR="00B03E43" w:rsidRPr="003E5236" w:rsidRDefault="00F9439C" w:rsidP="00B03E4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B03E43" w:rsidRPr="003E5236">
        <w:rPr>
          <w:color w:val="000000"/>
        </w:rPr>
        <w:t>. Способы очистки воды.………………….…………………………….........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. Заключение………………………………………………………</w:t>
      </w: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5D34CC" w:rsidRDefault="00B03E43" w:rsidP="00B03E4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34CC">
        <w:rPr>
          <w:bCs/>
          <w:color w:val="000000"/>
          <w:sz w:val="28"/>
          <w:szCs w:val="28"/>
        </w:rPr>
        <w:t>Введение.</w:t>
      </w: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С момента зарождения планеты считалось, что жизнь состоит из четырех элементов: земли, воздуха, огня и воды. Вода – второе по важности вещество на Земле, после кислорода – вещество привычное, но необычное. Большая часть планеты голубая, лишь ¼ часть Земли суша, а все остальное пространство занимает вода. Вода уникальна еще и потому, что это единственное вещество, которое при одной и той же температуре может находиться сразу в трех агрегатных состояниях: жидкость, пар, лёд. Если мы весной посмотрим на реку и</w:t>
      </w:r>
      <w:r w:rsidR="005E328F">
        <w:rPr>
          <w:color w:val="000000"/>
        </w:rPr>
        <w:t>ли лужу в сел</w:t>
      </w:r>
      <w:r w:rsidRPr="003E5236">
        <w:rPr>
          <w:color w:val="000000"/>
        </w:rPr>
        <w:t>е, то увидим воду, еще нерастаявший лёд, а над ними «дымка» - пар от воды. Вода имеет огромное значение в жизни человека, животных, растений. Вода имеет колоссальное значение, да и сам человек на 80 процентов состоит из воды.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В процессе цивилизации нарушается экологический баланс в природе, человек влияет на окружающую среду очень негативно. К сожалению, в настоящее время большое количество предприятий выбрасывают отходы в водоёмы: реки, озёра, моря. Тем самым нарушается экологический баланс. Задача экологов на современном этапе – не допускать загрязнения воды, а в случаях, когда источник уже загрязнён, разработать способ его очистки.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5D34CC">
        <w:rPr>
          <w:bCs/>
          <w:color w:val="000000"/>
          <w:sz w:val="28"/>
          <w:szCs w:val="28"/>
        </w:rPr>
        <w:t>Цель</w:t>
      </w:r>
      <w:r w:rsidRPr="005D34CC">
        <w:rPr>
          <w:color w:val="000000"/>
          <w:sz w:val="28"/>
          <w:szCs w:val="28"/>
        </w:rPr>
        <w:t> моей работы:</w:t>
      </w:r>
      <w:r w:rsidRPr="003E5236">
        <w:rPr>
          <w:color w:val="0E2B59"/>
        </w:rPr>
        <w:t> </w:t>
      </w:r>
      <w:r w:rsidRPr="003E5236">
        <w:rPr>
          <w:color w:val="000000"/>
        </w:rPr>
        <w:t>рассмотреть значение воды в природе и изучить анализ воды в разных местах села,  познакомиться со способами очистки воды.</w:t>
      </w:r>
    </w:p>
    <w:p w:rsidR="00B03E43" w:rsidRPr="005D34CC" w:rsidRDefault="00B03E43" w:rsidP="00B03E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34CC">
        <w:rPr>
          <w:bCs/>
          <w:color w:val="000000"/>
          <w:sz w:val="28"/>
          <w:szCs w:val="28"/>
        </w:rPr>
        <w:t>Задачи: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1.Подобрать и изучить материал по теме исследования;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2. Определить состав и свойства воды;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3. Рассмотреть способы очистки воды;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4. Провести опыт «Очищение воды в домашних условиях»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5.Проанализировать полученную информацию</w:t>
      </w:r>
      <w:proofErr w:type="gramStart"/>
      <w:r w:rsidRPr="003E5236">
        <w:rPr>
          <w:color w:val="000000"/>
        </w:rPr>
        <w:t xml:space="preserve">  ,</w:t>
      </w:r>
      <w:proofErr w:type="gramEnd"/>
      <w:r w:rsidRPr="003E5236">
        <w:rPr>
          <w:color w:val="000000"/>
        </w:rPr>
        <w:t xml:space="preserve"> сравнить и сделать выводы.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bCs/>
          <w:color w:val="000000"/>
        </w:rPr>
        <w:t>Гипотеза исследования</w:t>
      </w:r>
      <w:r w:rsidRPr="003E5236">
        <w:rPr>
          <w:color w:val="000000"/>
        </w:rPr>
        <w:t xml:space="preserve"> - вода – это источник жизни на Земле, без воды невозможна жизнь живых организмов, поэтому моя задача оценить качество воды </w:t>
      </w:r>
      <w:proofErr w:type="gramStart"/>
      <w:r w:rsidRPr="003E5236">
        <w:rPr>
          <w:color w:val="000000"/>
        </w:rPr>
        <w:t>в</w:t>
      </w:r>
      <w:proofErr w:type="gramEnd"/>
      <w:r w:rsidRPr="003E5236">
        <w:rPr>
          <w:color w:val="000000"/>
        </w:rPr>
        <w:t xml:space="preserve"> с. </w:t>
      </w:r>
      <w:proofErr w:type="spellStart"/>
      <w:r w:rsidRPr="003E5236">
        <w:rPr>
          <w:color w:val="000000"/>
        </w:rPr>
        <w:t>Староникольское</w:t>
      </w:r>
      <w:proofErr w:type="spellEnd"/>
      <w:r w:rsidRPr="003E5236">
        <w:rPr>
          <w:color w:val="000000"/>
        </w:rPr>
        <w:t>.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</w:p>
    <w:p w:rsidR="00B03E43" w:rsidRPr="005D34CC" w:rsidRDefault="00B03E43" w:rsidP="00B03E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34CC">
        <w:rPr>
          <w:bCs/>
          <w:color w:val="000000"/>
          <w:sz w:val="28"/>
          <w:szCs w:val="28"/>
        </w:rPr>
        <w:t>2.  Значение воды в живой природе и жизнедеятельности человека.</w:t>
      </w:r>
    </w:p>
    <w:p w:rsidR="00B03E43" w:rsidRPr="005D34CC" w:rsidRDefault="00B03E43" w:rsidP="00B03E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Вода имеет очень большое значение в живой природе. В любом организме вода – это, прежде всего среда, в которой происходят различные процессы, обеспечивающие жизнь. Организм человека более чем на 60 % состоит из воды, она содержится в крови, мышцах и т.д.</w:t>
      </w:r>
    </w:p>
    <w:p w:rsidR="00B03E43" w:rsidRPr="005D34CC" w:rsidRDefault="00B03E43" w:rsidP="005D34CC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Область применения воды – многогранна</w:t>
      </w:r>
      <w:proofErr w:type="gramStart"/>
      <w:r w:rsidRPr="003E5236">
        <w:rPr>
          <w:color w:val="000000"/>
        </w:rPr>
        <w:t>.</w:t>
      </w:r>
      <w:proofErr w:type="gramEnd"/>
      <w:r w:rsidRPr="003E5236">
        <w:rPr>
          <w:color w:val="000000"/>
        </w:rPr>
        <w:t xml:space="preserve"> </w:t>
      </w:r>
      <w:proofErr w:type="gramStart"/>
      <w:r w:rsidRPr="003E5236">
        <w:rPr>
          <w:color w:val="000000"/>
        </w:rPr>
        <w:t>о</w:t>
      </w:r>
      <w:proofErr w:type="gramEnd"/>
      <w:r w:rsidRPr="003E5236">
        <w:rPr>
          <w:color w:val="000000"/>
        </w:rPr>
        <w:t>на применяется в быту – для приготовления пищи, уборки жилища, для гигиены человека; в медицине – приготовление лекарственных препаратов, растворов. Мы знаем, что водоёмы являются самыми древними транспортными путями человечества. С помощью гидроэлектростанций получают электроток и нап</w:t>
      </w:r>
      <w:r w:rsidR="005D34CC">
        <w:rPr>
          <w:color w:val="000000"/>
        </w:rPr>
        <w:t xml:space="preserve">равляют его в населённые пункты                                                                                  </w:t>
      </w:r>
      <w:r w:rsidRPr="005D34CC">
        <w:rPr>
          <w:bCs/>
          <w:color w:val="000000"/>
          <w:sz w:val="28"/>
          <w:szCs w:val="28"/>
        </w:rPr>
        <w:t>3. Физические свойства и химический состав воды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Мы знаем, что вода имеет три агрегатных состояния. Большое количество воды находится в газообразном состоянии – в виде пара в атмосфере; твердом состоянии – огромные массы снега и льда.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 xml:space="preserve">В природе встречается вода, в которой соли кальция и магния, такую воду очень часто называют «жесткой». При кипячении такой воды ёмкости, стиральной машине, трубах отопительной системы образуется осадок – накипь. Поэтому воду стараются смягчить: </w:t>
      </w:r>
      <w:r w:rsidRPr="003E5236">
        <w:rPr>
          <w:color w:val="000000"/>
        </w:rPr>
        <w:lastRenderedPageBreak/>
        <w:t xml:space="preserve">используют очистительные фильтры или добавляют химические средства, </w:t>
      </w:r>
      <w:proofErr w:type="gramStart"/>
      <w:r w:rsidRPr="003E5236">
        <w:rPr>
          <w:color w:val="000000"/>
        </w:rPr>
        <w:t>например</w:t>
      </w:r>
      <w:proofErr w:type="gramEnd"/>
      <w:r w:rsidRPr="003E5236">
        <w:rPr>
          <w:color w:val="000000"/>
        </w:rPr>
        <w:t xml:space="preserve"> во время стирки «</w:t>
      </w:r>
      <w:proofErr w:type="spellStart"/>
      <w:r w:rsidRPr="003E5236">
        <w:rPr>
          <w:color w:val="000000"/>
        </w:rPr>
        <w:t>Калгон</w:t>
      </w:r>
      <w:proofErr w:type="spellEnd"/>
      <w:r w:rsidRPr="003E5236">
        <w:rPr>
          <w:color w:val="000000"/>
        </w:rPr>
        <w:t>», «Сода».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Также, когда мы говорим о химическом составе воды, не стоит забывать, что вода содержит в себе и полезные вещества. Такую воду мы называем «лечебной» или «минеральной». Около таких источников строят здравницы и используют воду в лечебных целях.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Не стоит забывать и о водоёме, который располагается недалеко от Средиземного моря. В воде этого моря содержится большое количество растворённых соединений серы, поэтому в ней нет живых организмов. Мы называем этот водоём Мёртвым морем. Меня заинтересовала вода, которую мы пьем в школе и дома, какая она? Можно</w:t>
      </w:r>
      <w:r w:rsidR="005E328F">
        <w:rPr>
          <w:color w:val="000000"/>
        </w:rPr>
        <w:t xml:space="preserve"> ли ее пить или нет? Я попытался</w:t>
      </w:r>
      <w:r w:rsidRPr="003E5236">
        <w:rPr>
          <w:color w:val="000000"/>
        </w:rPr>
        <w:t xml:space="preserve"> разобраться в этом.</w:t>
      </w:r>
    </w:p>
    <w:p w:rsidR="00B03E43" w:rsidRPr="003E5236" w:rsidRDefault="00F9439C" w:rsidP="00F9439C">
      <w:pPr>
        <w:pStyle w:val="a3"/>
        <w:spacing w:before="0" w:beforeAutospacing="0" w:after="0" w:afterAutospacing="0"/>
        <w:ind w:left="270"/>
        <w:rPr>
          <w:color w:val="000000"/>
        </w:rPr>
      </w:pPr>
      <w:r>
        <w:rPr>
          <w:color w:val="000000"/>
        </w:rPr>
        <w:t>1</w:t>
      </w:r>
      <w:r w:rsidR="00B03E43" w:rsidRPr="003E5236">
        <w:rPr>
          <w:color w:val="000000"/>
        </w:rPr>
        <w:t>Анализ воды в нашей школе.</w:t>
      </w:r>
    </w:p>
    <w:p w:rsidR="00B03E43" w:rsidRPr="003E5236" w:rsidRDefault="005E328F" w:rsidP="00B03E43">
      <w:pPr>
        <w:pStyle w:val="a3"/>
        <w:spacing w:before="0" w:beforeAutospacing="0" w:after="0" w:afterAutospacing="0"/>
        <w:ind w:left="675"/>
        <w:rPr>
          <w:color w:val="000000"/>
        </w:rPr>
      </w:pPr>
      <w:r>
        <w:rPr>
          <w:color w:val="000000"/>
        </w:rPr>
        <w:t>Я взял</w:t>
      </w:r>
      <w:r w:rsidR="00B03E43" w:rsidRPr="003E5236">
        <w:rPr>
          <w:color w:val="000000"/>
        </w:rPr>
        <w:t xml:space="preserve"> для сравнения протокол СанПиНа образца 2016 г. от 22 ноября</w:t>
      </w:r>
      <w:proofErr w:type="gramStart"/>
      <w:r w:rsidR="00B03E43" w:rsidRPr="003E5236">
        <w:rPr>
          <w:color w:val="000000"/>
        </w:rPr>
        <w:t>.</w:t>
      </w:r>
      <w:proofErr w:type="gramEnd"/>
      <w:r w:rsidR="00B03E43" w:rsidRPr="003E5236">
        <w:rPr>
          <w:color w:val="000000"/>
        </w:rPr>
        <w:t xml:space="preserve">  </w:t>
      </w:r>
      <w:proofErr w:type="gramStart"/>
      <w:r w:rsidR="00B03E43" w:rsidRPr="003E5236">
        <w:rPr>
          <w:color w:val="000000"/>
        </w:rPr>
        <w:t>у</w:t>
      </w:r>
      <w:proofErr w:type="gramEnd"/>
      <w:r w:rsidR="00B03E43" w:rsidRPr="003E5236">
        <w:rPr>
          <w:color w:val="000000"/>
        </w:rPr>
        <w:t xml:space="preserve"> директора школы Ульяновой Л. И.  Цель отбора »Центра гигиены и эпидемиологии в Воронежской области: установить соответствие гигиенических требований к качеству воды централизованной системы питьевого водоснабжения. Водонапорная башня снабжает нашу школу, расположенную по ул. В. Чуркиной, д. 81.</w:t>
      </w:r>
    </w:p>
    <w:p w:rsidR="00B03E43" w:rsidRPr="003E5236" w:rsidRDefault="00B03E43" w:rsidP="00B03E43">
      <w:pPr>
        <w:pStyle w:val="a3"/>
        <w:spacing w:before="0" w:beforeAutospacing="0" w:after="0" w:afterAutospacing="0"/>
        <w:ind w:left="675"/>
        <w:rPr>
          <w:color w:val="000000"/>
        </w:rPr>
      </w:pPr>
    </w:p>
    <w:p w:rsidR="00B03E43" w:rsidRPr="003E5236" w:rsidRDefault="00B03E43" w:rsidP="00B03E43">
      <w:pPr>
        <w:pStyle w:val="a3"/>
        <w:spacing w:before="0" w:beforeAutospacing="0" w:after="0" w:afterAutospacing="0"/>
        <w:ind w:left="675"/>
        <w:rPr>
          <w:color w:val="000000"/>
        </w:rPr>
      </w:pPr>
      <w:r w:rsidRPr="003E5236">
        <w:rPr>
          <w:color w:val="000000"/>
        </w:rPr>
        <w:t>Санитарно-гигиенические исследования воды по ул. В. Чуркиной, д. 81.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B03E43" w:rsidRPr="003E5236" w:rsidTr="00D2350A">
        <w:tc>
          <w:tcPr>
            <w:tcW w:w="1242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№</w:t>
            </w:r>
          </w:p>
        </w:tc>
        <w:tc>
          <w:tcPr>
            <w:tcW w:w="2586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Определенные показатели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Результаты исследований</w:t>
            </w:r>
            <w:proofErr w:type="gramStart"/>
            <w:r w:rsidRPr="003E5236">
              <w:rPr>
                <w:color w:val="000000"/>
              </w:rPr>
              <w:t xml:space="preserve"> .</w:t>
            </w:r>
            <w:proofErr w:type="gramEnd"/>
            <w:r w:rsidRPr="003E5236">
              <w:rPr>
                <w:color w:val="000000"/>
              </w:rPr>
              <w:t xml:space="preserve"> единицы изме0рений.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E5236">
              <w:rPr>
                <w:color w:val="000000"/>
              </w:rPr>
              <w:t>Нормативы (предельно допустимые концентрации (ПДК)  не более, единицы измерения.</w:t>
            </w:r>
            <w:proofErr w:type="gramEnd"/>
          </w:p>
        </w:tc>
        <w:tc>
          <w:tcPr>
            <w:tcW w:w="1915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 xml:space="preserve"> НД и методы исследований.</w:t>
            </w:r>
          </w:p>
        </w:tc>
      </w:tr>
      <w:tr w:rsidR="00B03E43" w:rsidRPr="003E5236" w:rsidTr="00D2350A">
        <w:tc>
          <w:tcPr>
            <w:tcW w:w="1242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1.</w:t>
            </w:r>
          </w:p>
        </w:tc>
        <w:tc>
          <w:tcPr>
            <w:tcW w:w="2586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Запах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0 баллов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2 балла</w:t>
            </w:r>
          </w:p>
        </w:tc>
        <w:tc>
          <w:tcPr>
            <w:tcW w:w="1915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ГОСТ-3351-74</w:t>
            </w:r>
          </w:p>
        </w:tc>
      </w:tr>
      <w:tr w:rsidR="00B03E43" w:rsidRPr="003E5236" w:rsidTr="00D2350A">
        <w:tc>
          <w:tcPr>
            <w:tcW w:w="1242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2.</w:t>
            </w:r>
          </w:p>
        </w:tc>
        <w:tc>
          <w:tcPr>
            <w:tcW w:w="2586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Привкус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0 баллов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2 балла</w:t>
            </w:r>
          </w:p>
        </w:tc>
        <w:tc>
          <w:tcPr>
            <w:tcW w:w="1915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ГОСТ-33351-74</w:t>
            </w:r>
          </w:p>
        </w:tc>
      </w:tr>
      <w:tr w:rsidR="00B03E43" w:rsidRPr="003E5236" w:rsidTr="00D2350A">
        <w:tc>
          <w:tcPr>
            <w:tcW w:w="1242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3.</w:t>
            </w:r>
          </w:p>
        </w:tc>
        <w:tc>
          <w:tcPr>
            <w:tcW w:w="2586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Цветность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5, 0-1,5 градусов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20 градусов</w:t>
            </w:r>
          </w:p>
        </w:tc>
        <w:tc>
          <w:tcPr>
            <w:tcW w:w="1915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ГОСТ-31868-2012</w:t>
            </w:r>
          </w:p>
        </w:tc>
      </w:tr>
      <w:tr w:rsidR="00B03E43" w:rsidRPr="003E5236" w:rsidTr="00D2350A">
        <w:tc>
          <w:tcPr>
            <w:tcW w:w="1242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4.</w:t>
            </w:r>
          </w:p>
        </w:tc>
        <w:tc>
          <w:tcPr>
            <w:tcW w:w="2586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Мутность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Менее 1 ОЕМФ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2, 6 ЕМ</w:t>
            </w:r>
            <w:proofErr w:type="gramStart"/>
            <w:r w:rsidRPr="003E5236">
              <w:rPr>
                <w:color w:val="000000"/>
              </w:rPr>
              <w:t>Ф(</w:t>
            </w:r>
            <w:proofErr w:type="gramEnd"/>
            <w:r w:rsidRPr="003E5236">
              <w:rPr>
                <w:color w:val="000000"/>
              </w:rPr>
              <w:t xml:space="preserve">единица мутности по </w:t>
            </w:r>
            <w:proofErr w:type="spellStart"/>
            <w:r w:rsidRPr="003E5236">
              <w:rPr>
                <w:color w:val="000000"/>
              </w:rPr>
              <w:t>формазину</w:t>
            </w:r>
            <w:proofErr w:type="spellEnd"/>
            <w:r w:rsidRPr="003E5236">
              <w:rPr>
                <w:color w:val="000000"/>
              </w:rPr>
              <w:t>)</w:t>
            </w:r>
          </w:p>
        </w:tc>
        <w:tc>
          <w:tcPr>
            <w:tcW w:w="1915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ГОСТ-3351-74</w:t>
            </w:r>
          </w:p>
        </w:tc>
      </w:tr>
      <w:tr w:rsidR="00B03E43" w:rsidRPr="003E5236" w:rsidTr="00D2350A">
        <w:tc>
          <w:tcPr>
            <w:tcW w:w="1242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5.</w:t>
            </w:r>
          </w:p>
        </w:tc>
        <w:tc>
          <w:tcPr>
            <w:tcW w:w="2586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Жесткость общая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0,40-0,05 Ж мг</w:t>
            </w:r>
            <w:proofErr w:type="gramStart"/>
            <w:r w:rsidRPr="003E5236">
              <w:rPr>
                <w:color w:val="000000"/>
              </w:rPr>
              <w:t>..</w:t>
            </w:r>
            <w:proofErr w:type="spellStart"/>
            <w:proofErr w:type="gramEnd"/>
            <w:r w:rsidRPr="003E5236">
              <w:rPr>
                <w:color w:val="000000"/>
              </w:rPr>
              <w:t>экв</w:t>
            </w:r>
            <w:proofErr w:type="spellEnd"/>
            <w:r w:rsidRPr="003E5236">
              <w:rPr>
                <w:color w:val="000000"/>
                <w:lang w:val="en-US"/>
              </w:rPr>
              <w:t>/</w:t>
            </w:r>
            <w:r w:rsidRPr="003E5236">
              <w:rPr>
                <w:color w:val="000000"/>
              </w:rPr>
              <w:t>л.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E5236">
              <w:rPr>
                <w:color w:val="000000"/>
              </w:rPr>
              <w:t>7,0 мг/ ‘</w:t>
            </w:r>
            <w:proofErr w:type="spellStart"/>
            <w:r w:rsidRPr="003E5236">
              <w:rPr>
                <w:color w:val="000000"/>
              </w:rPr>
              <w:t>экв</w:t>
            </w:r>
            <w:proofErr w:type="spellEnd"/>
            <w:r w:rsidRPr="003E5236">
              <w:rPr>
                <w:color w:val="000000"/>
              </w:rPr>
              <w:t xml:space="preserve"> ./</w:t>
            </w:r>
            <w:r w:rsidRPr="003E5236">
              <w:rPr>
                <w:color w:val="000000"/>
                <w:lang w:val="en-US"/>
              </w:rPr>
              <w:t>k/</w:t>
            </w:r>
          </w:p>
        </w:tc>
        <w:tc>
          <w:tcPr>
            <w:tcW w:w="1915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ГОСТ31954-2012</w:t>
            </w:r>
          </w:p>
        </w:tc>
      </w:tr>
      <w:tr w:rsidR="00B03E43" w:rsidRPr="003E5236" w:rsidTr="00D2350A">
        <w:tc>
          <w:tcPr>
            <w:tcW w:w="1242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6.</w:t>
            </w:r>
          </w:p>
        </w:tc>
        <w:tc>
          <w:tcPr>
            <w:tcW w:w="2586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 xml:space="preserve">Нитраты (по </w:t>
            </w:r>
            <w:r w:rsidRPr="003E5236">
              <w:rPr>
                <w:color w:val="000000"/>
                <w:lang w:val="en-US"/>
              </w:rPr>
              <w:t>N</w:t>
            </w:r>
            <w:r w:rsidRPr="003E5236">
              <w:rPr>
                <w:color w:val="000000"/>
              </w:rPr>
              <w:t>О3)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14,70-2, 21мг/дм/л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 xml:space="preserve">7, 0 мг. </w:t>
            </w:r>
            <w:proofErr w:type="spellStart"/>
            <w:r w:rsidRPr="003E5236">
              <w:rPr>
                <w:color w:val="000000"/>
              </w:rPr>
              <w:t>Экв</w:t>
            </w:r>
            <w:proofErr w:type="spellEnd"/>
            <w:r w:rsidRPr="003E5236">
              <w:rPr>
                <w:color w:val="000000"/>
              </w:rPr>
              <w:t xml:space="preserve"> /л</w:t>
            </w:r>
          </w:p>
        </w:tc>
        <w:tc>
          <w:tcPr>
            <w:tcW w:w="1915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ГОСТ33045-2014</w:t>
            </w:r>
          </w:p>
        </w:tc>
      </w:tr>
      <w:tr w:rsidR="00B03E43" w:rsidRPr="003E5236" w:rsidTr="00D2350A">
        <w:tc>
          <w:tcPr>
            <w:tcW w:w="1242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7.</w:t>
            </w:r>
          </w:p>
        </w:tc>
        <w:tc>
          <w:tcPr>
            <w:tcW w:w="2586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Вкус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Приятный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Приятный</w:t>
            </w:r>
          </w:p>
        </w:tc>
        <w:tc>
          <w:tcPr>
            <w:tcW w:w="1915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ГОСТ</w:t>
            </w:r>
          </w:p>
        </w:tc>
      </w:tr>
    </w:tbl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9439C">
        <w:rPr>
          <w:color w:val="000000"/>
        </w:rPr>
        <w:t>2</w:t>
      </w:r>
      <w:proofErr w:type="gramStart"/>
      <w:r w:rsidR="00F9439C">
        <w:rPr>
          <w:color w:val="000000"/>
        </w:rPr>
        <w:t xml:space="preserve"> С</w:t>
      </w:r>
      <w:proofErr w:type="gramEnd"/>
      <w:r w:rsidR="00F9439C">
        <w:rPr>
          <w:color w:val="000000"/>
        </w:rPr>
        <w:t xml:space="preserve"> руководителем проекта -</w:t>
      </w:r>
      <w:r w:rsidRPr="003E5236">
        <w:rPr>
          <w:color w:val="000000"/>
        </w:rPr>
        <w:t xml:space="preserve"> Е. Т. Грибановой сделали запрос в колхоз «</w:t>
      </w:r>
      <w:proofErr w:type="spellStart"/>
      <w:r w:rsidRPr="003E5236">
        <w:rPr>
          <w:color w:val="000000"/>
        </w:rPr>
        <w:t>Староникольский</w:t>
      </w:r>
      <w:proofErr w:type="spellEnd"/>
      <w:r w:rsidRPr="003E5236">
        <w:rPr>
          <w:color w:val="000000"/>
        </w:rPr>
        <w:t>» об анализе забора воды из водонапорной башни, расположенной на территории ко</w:t>
      </w:r>
      <w:r w:rsidR="005E328F">
        <w:rPr>
          <w:color w:val="000000"/>
        </w:rPr>
        <w:t>лхоза и снабжающей жителей села и вот что нам выдали.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 xml:space="preserve">     </w:t>
      </w:r>
      <w:r w:rsidR="005D34CC">
        <w:rPr>
          <w:color w:val="000000"/>
        </w:rPr>
        <w:t xml:space="preserve">                       </w:t>
      </w:r>
    </w:p>
    <w:p w:rsidR="00B03E43" w:rsidRPr="003E5236" w:rsidRDefault="00B03E43" w:rsidP="00B03E43">
      <w:pPr>
        <w:pStyle w:val="a3"/>
        <w:spacing w:before="0" w:beforeAutospacing="0" w:after="0" w:afterAutospacing="0"/>
        <w:ind w:left="675"/>
        <w:rPr>
          <w:color w:val="000000"/>
        </w:rPr>
      </w:pPr>
      <w:r w:rsidRPr="003E5236">
        <w:rPr>
          <w:color w:val="000000"/>
        </w:rPr>
        <w:t>Санитарно-гигиенические исследования воды по ул. В. Чуркиной. Д. 150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B03E43" w:rsidRPr="003E5236" w:rsidTr="00D2350A">
        <w:tc>
          <w:tcPr>
            <w:tcW w:w="1242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№</w:t>
            </w:r>
          </w:p>
        </w:tc>
        <w:tc>
          <w:tcPr>
            <w:tcW w:w="2586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Определенные показатели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Результаты исследований</w:t>
            </w:r>
            <w:proofErr w:type="gramStart"/>
            <w:r w:rsidRPr="003E5236">
              <w:rPr>
                <w:color w:val="000000"/>
              </w:rPr>
              <w:t xml:space="preserve"> .</w:t>
            </w:r>
            <w:proofErr w:type="gramEnd"/>
            <w:r w:rsidRPr="003E5236">
              <w:rPr>
                <w:color w:val="000000"/>
              </w:rPr>
              <w:t xml:space="preserve"> единицы изме0рений.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E5236">
              <w:rPr>
                <w:color w:val="000000"/>
              </w:rPr>
              <w:t xml:space="preserve">Нормативы (предельно допустимые концентрации (ПДК)  не </w:t>
            </w:r>
            <w:r w:rsidRPr="003E5236">
              <w:rPr>
                <w:color w:val="000000"/>
              </w:rPr>
              <w:lastRenderedPageBreak/>
              <w:t>более, единицы измерения.</w:t>
            </w:r>
            <w:proofErr w:type="gramEnd"/>
          </w:p>
        </w:tc>
        <w:tc>
          <w:tcPr>
            <w:tcW w:w="1915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lastRenderedPageBreak/>
              <w:t xml:space="preserve"> НД и методы исследований.</w:t>
            </w:r>
          </w:p>
        </w:tc>
      </w:tr>
      <w:tr w:rsidR="00B03E43" w:rsidRPr="003E5236" w:rsidTr="00D2350A">
        <w:tc>
          <w:tcPr>
            <w:tcW w:w="1242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lastRenderedPageBreak/>
              <w:t>1.</w:t>
            </w:r>
          </w:p>
        </w:tc>
        <w:tc>
          <w:tcPr>
            <w:tcW w:w="2586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Запах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0 баллов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2 балла</w:t>
            </w:r>
          </w:p>
        </w:tc>
        <w:tc>
          <w:tcPr>
            <w:tcW w:w="1915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ГОСТ-3351-74</w:t>
            </w:r>
          </w:p>
        </w:tc>
      </w:tr>
      <w:tr w:rsidR="00B03E43" w:rsidRPr="003E5236" w:rsidTr="00D2350A">
        <w:tc>
          <w:tcPr>
            <w:tcW w:w="1242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2.</w:t>
            </w:r>
          </w:p>
        </w:tc>
        <w:tc>
          <w:tcPr>
            <w:tcW w:w="2586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Привкус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1 балл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2 балла</w:t>
            </w:r>
          </w:p>
        </w:tc>
        <w:tc>
          <w:tcPr>
            <w:tcW w:w="1915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ГОСТ-33351-74</w:t>
            </w:r>
          </w:p>
        </w:tc>
      </w:tr>
      <w:tr w:rsidR="00B03E43" w:rsidRPr="003E5236" w:rsidTr="00D2350A">
        <w:tc>
          <w:tcPr>
            <w:tcW w:w="1242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3.</w:t>
            </w:r>
          </w:p>
        </w:tc>
        <w:tc>
          <w:tcPr>
            <w:tcW w:w="2586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Цветность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5, 0-1,5 градусов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20 градусов</w:t>
            </w:r>
          </w:p>
        </w:tc>
        <w:tc>
          <w:tcPr>
            <w:tcW w:w="1915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ГОСТ-31868-2012</w:t>
            </w:r>
          </w:p>
        </w:tc>
      </w:tr>
      <w:tr w:rsidR="00B03E43" w:rsidRPr="003E5236" w:rsidTr="00D2350A">
        <w:tc>
          <w:tcPr>
            <w:tcW w:w="1242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4.</w:t>
            </w:r>
          </w:p>
        </w:tc>
        <w:tc>
          <w:tcPr>
            <w:tcW w:w="2586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Мутность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Менее 1 ОЕМФ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2, 6 ЕМ</w:t>
            </w:r>
            <w:proofErr w:type="gramStart"/>
            <w:r w:rsidRPr="003E5236">
              <w:rPr>
                <w:color w:val="000000"/>
              </w:rPr>
              <w:t>Ф(</w:t>
            </w:r>
            <w:proofErr w:type="gramEnd"/>
            <w:r w:rsidRPr="003E5236">
              <w:rPr>
                <w:color w:val="000000"/>
              </w:rPr>
              <w:t xml:space="preserve">единица мутности по </w:t>
            </w:r>
            <w:proofErr w:type="spellStart"/>
            <w:r w:rsidRPr="003E5236">
              <w:rPr>
                <w:color w:val="000000"/>
              </w:rPr>
              <w:t>формазину</w:t>
            </w:r>
            <w:proofErr w:type="spellEnd"/>
            <w:r w:rsidRPr="003E5236">
              <w:rPr>
                <w:color w:val="000000"/>
              </w:rPr>
              <w:t>)</w:t>
            </w:r>
          </w:p>
        </w:tc>
        <w:tc>
          <w:tcPr>
            <w:tcW w:w="1915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ГОСТ-3351-74</w:t>
            </w:r>
          </w:p>
        </w:tc>
      </w:tr>
      <w:tr w:rsidR="00B03E43" w:rsidRPr="003E5236" w:rsidTr="00D2350A">
        <w:tc>
          <w:tcPr>
            <w:tcW w:w="1242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5.</w:t>
            </w:r>
          </w:p>
        </w:tc>
        <w:tc>
          <w:tcPr>
            <w:tcW w:w="2586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Жесткость общая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2-4,0, Ж мг</w:t>
            </w:r>
            <w:proofErr w:type="gramStart"/>
            <w:r w:rsidRPr="003E5236">
              <w:rPr>
                <w:color w:val="000000"/>
              </w:rPr>
              <w:t>..</w:t>
            </w:r>
            <w:proofErr w:type="spellStart"/>
            <w:proofErr w:type="gramEnd"/>
            <w:r w:rsidRPr="003E5236">
              <w:rPr>
                <w:color w:val="000000"/>
              </w:rPr>
              <w:t>экв</w:t>
            </w:r>
            <w:proofErr w:type="spellEnd"/>
            <w:r w:rsidRPr="003E5236">
              <w:rPr>
                <w:color w:val="000000"/>
                <w:lang w:val="en-US"/>
              </w:rPr>
              <w:t>/</w:t>
            </w:r>
            <w:r w:rsidRPr="003E5236">
              <w:rPr>
                <w:color w:val="000000"/>
              </w:rPr>
              <w:t>л.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E5236">
              <w:rPr>
                <w:color w:val="000000"/>
              </w:rPr>
              <w:t>7,0 мг/ ‘</w:t>
            </w:r>
            <w:proofErr w:type="spellStart"/>
            <w:r w:rsidRPr="003E5236">
              <w:rPr>
                <w:color w:val="000000"/>
              </w:rPr>
              <w:t>экв</w:t>
            </w:r>
            <w:proofErr w:type="spellEnd"/>
            <w:r w:rsidRPr="003E5236">
              <w:rPr>
                <w:color w:val="000000"/>
              </w:rPr>
              <w:t xml:space="preserve"> ./</w:t>
            </w:r>
            <w:r w:rsidRPr="003E5236">
              <w:rPr>
                <w:color w:val="000000"/>
                <w:lang w:val="en-US"/>
              </w:rPr>
              <w:t>k/</w:t>
            </w:r>
          </w:p>
        </w:tc>
        <w:tc>
          <w:tcPr>
            <w:tcW w:w="1915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ГОСТ31954-2012</w:t>
            </w:r>
          </w:p>
        </w:tc>
      </w:tr>
      <w:tr w:rsidR="00B03E43" w:rsidRPr="003E5236" w:rsidTr="00D2350A">
        <w:tc>
          <w:tcPr>
            <w:tcW w:w="1242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6.</w:t>
            </w:r>
          </w:p>
        </w:tc>
        <w:tc>
          <w:tcPr>
            <w:tcW w:w="2586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 xml:space="preserve">Нитраты (по </w:t>
            </w:r>
            <w:r w:rsidRPr="003E5236">
              <w:rPr>
                <w:color w:val="000000"/>
                <w:lang w:val="en-US"/>
              </w:rPr>
              <w:t>N</w:t>
            </w:r>
            <w:r w:rsidRPr="003E5236">
              <w:rPr>
                <w:color w:val="000000"/>
              </w:rPr>
              <w:t>О3)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16,70-2, 21мг/дм/л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 xml:space="preserve">7, 0 мг. </w:t>
            </w:r>
            <w:proofErr w:type="spellStart"/>
            <w:r w:rsidRPr="003E5236">
              <w:rPr>
                <w:color w:val="000000"/>
              </w:rPr>
              <w:t>Экв</w:t>
            </w:r>
            <w:proofErr w:type="spellEnd"/>
            <w:r w:rsidRPr="003E5236">
              <w:rPr>
                <w:color w:val="000000"/>
              </w:rPr>
              <w:t xml:space="preserve"> /л</w:t>
            </w:r>
          </w:p>
        </w:tc>
        <w:tc>
          <w:tcPr>
            <w:tcW w:w="1915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ГОСТ33045-2014</w:t>
            </w:r>
          </w:p>
        </w:tc>
      </w:tr>
      <w:tr w:rsidR="00B03E43" w:rsidRPr="003E5236" w:rsidTr="00D2350A">
        <w:tc>
          <w:tcPr>
            <w:tcW w:w="1242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7.</w:t>
            </w:r>
          </w:p>
        </w:tc>
        <w:tc>
          <w:tcPr>
            <w:tcW w:w="2586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Вкус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Приятный</w:t>
            </w:r>
          </w:p>
        </w:tc>
        <w:tc>
          <w:tcPr>
            <w:tcW w:w="1914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Приятный</w:t>
            </w:r>
          </w:p>
        </w:tc>
        <w:tc>
          <w:tcPr>
            <w:tcW w:w="1915" w:type="dxa"/>
          </w:tcPr>
          <w:p w:rsidR="00B03E43" w:rsidRPr="003E5236" w:rsidRDefault="00B03E43" w:rsidP="00D235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5236">
              <w:rPr>
                <w:color w:val="000000"/>
              </w:rPr>
              <w:t>ГОСТ</w:t>
            </w:r>
          </w:p>
        </w:tc>
      </w:tr>
    </w:tbl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</w:p>
    <w:p w:rsidR="00B03E43" w:rsidRPr="005D34CC" w:rsidRDefault="00B03E43" w:rsidP="005D34CC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E5236">
        <w:rPr>
          <w:bCs/>
          <w:color w:val="000000"/>
        </w:rPr>
        <w:t xml:space="preserve">                    Сравнив ре</w:t>
      </w:r>
      <w:r w:rsidR="005E328F">
        <w:rPr>
          <w:bCs/>
          <w:color w:val="000000"/>
        </w:rPr>
        <w:t>зультаты этих анализов, я пришел</w:t>
      </w:r>
      <w:r w:rsidRPr="003E5236">
        <w:rPr>
          <w:bCs/>
          <w:color w:val="000000"/>
        </w:rPr>
        <w:t xml:space="preserve"> к выводу, что вода, поступающая в нашу школу, более чистая, содержит меньшее количество нитратов и жесткость ее ниже, чем вода, посту</w:t>
      </w:r>
      <w:r w:rsidR="005E328F">
        <w:rPr>
          <w:bCs/>
          <w:color w:val="000000"/>
        </w:rPr>
        <w:t>павшая ко всем жителям. Я решил</w:t>
      </w:r>
      <w:r w:rsidRPr="003E5236">
        <w:rPr>
          <w:bCs/>
          <w:color w:val="000000"/>
        </w:rPr>
        <w:t xml:space="preserve"> </w:t>
      </w:r>
      <w:proofErr w:type="gramStart"/>
      <w:r w:rsidRPr="003E5236">
        <w:rPr>
          <w:bCs/>
          <w:color w:val="000000"/>
        </w:rPr>
        <w:t>узнать</w:t>
      </w:r>
      <w:proofErr w:type="gramEnd"/>
      <w:r w:rsidRPr="003E5236">
        <w:rPr>
          <w:bCs/>
          <w:color w:val="000000"/>
        </w:rPr>
        <w:t xml:space="preserve"> в чем причина разницы в показателях и оказалось, что в школе установлены специальные фильтры, для того, чтобы были соблюдены нормы. </w:t>
      </w:r>
      <w:proofErr w:type="spellStart"/>
      <w:r w:rsidRPr="003E5236">
        <w:rPr>
          <w:bCs/>
          <w:color w:val="000000"/>
        </w:rPr>
        <w:t>СА</w:t>
      </w:r>
      <w:r w:rsidR="005E328F">
        <w:rPr>
          <w:bCs/>
          <w:color w:val="000000"/>
        </w:rPr>
        <w:t>НПИНа</w:t>
      </w:r>
      <w:proofErr w:type="spellEnd"/>
      <w:r w:rsidR="005E328F">
        <w:rPr>
          <w:bCs/>
          <w:color w:val="000000"/>
        </w:rPr>
        <w:t>. В отдельно взятом здании</w:t>
      </w:r>
      <w:r w:rsidRPr="003E5236">
        <w:rPr>
          <w:bCs/>
          <w:color w:val="000000"/>
        </w:rPr>
        <w:t>, как оказалось, это можно сделать,</w:t>
      </w:r>
      <w:r w:rsidR="005E328F">
        <w:rPr>
          <w:bCs/>
          <w:color w:val="000000"/>
        </w:rPr>
        <w:t xml:space="preserve"> а вот в самом селе нет. Я стал</w:t>
      </w:r>
      <w:r w:rsidRPr="003E5236">
        <w:rPr>
          <w:bCs/>
          <w:color w:val="000000"/>
        </w:rPr>
        <w:t xml:space="preserve"> искать ответ на вопрос почему</w:t>
      </w:r>
      <w:proofErr w:type="gramStart"/>
      <w:r w:rsidRPr="003E5236">
        <w:rPr>
          <w:bCs/>
          <w:color w:val="000000"/>
        </w:rPr>
        <w:t xml:space="preserve">  С</w:t>
      </w:r>
      <w:proofErr w:type="gramEnd"/>
      <w:r w:rsidR="005D34CC">
        <w:rPr>
          <w:bCs/>
          <w:color w:val="000000"/>
        </w:rPr>
        <w:t xml:space="preserve"> </w:t>
      </w:r>
      <w:r w:rsidRPr="003E5236">
        <w:rPr>
          <w:bCs/>
          <w:color w:val="000000"/>
        </w:rPr>
        <w:t>этим  во</w:t>
      </w:r>
      <w:r w:rsidR="005D34CC">
        <w:rPr>
          <w:bCs/>
          <w:color w:val="000000"/>
        </w:rPr>
        <w:t>п</w:t>
      </w:r>
      <w:r w:rsidR="005E328F">
        <w:rPr>
          <w:bCs/>
          <w:color w:val="000000"/>
        </w:rPr>
        <w:t>росом обратилась к Главе сельс</w:t>
      </w:r>
      <w:r w:rsidRPr="003E5236">
        <w:rPr>
          <w:bCs/>
          <w:color w:val="000000"/>
        </w:rPr>
        <w:t>кого совет</w:t>
      </w:r>
      <w:r w:rsidR="005D34CC">
        <w:rPr>
          <w:bCs/>
          <w:color w:val="000000"/>
        </w:rPr>
        <w:t>а</w:t>
      </w:r>
      <w:r w:rsidR="005E328F">
        <w:rPr>
          <w:bCs/>
          <w:color w:val="000000"/>
        </w:rPr>
        <w:t xml:space="preserve"> </w:t>
      </w:r>
      <w:proofErr w:type="spellStart"/>
      <w:r w:rsidR="005E328F">
        <w:rPr>
          <w:bCs/>
          <w:color w:val="000000"/>
        </w:rPr>
        <w:t>Толсторожих</w:t>
      </w:r>
      <w:proofErr w:type="spellEnd"/>
      <w:r w:rsidR="005E328F">
        <w:rPr>
          <w:bCs/>
          <w:color w:val="000000"/>
        </w:rPr>
        <w:t xml:space="preserve"> Владимиру Николаевичу</w:t>
      </w:r>
      <w:r w:rsidR="005D34CC">
        <w:rPr>
          <w:bCs/>
          <w:color w:val="000000"/>
        </w:rPr>
        <w:t xml:space="preserve">                   </w:t>
      </w:r>
      <w:r w:rsidRPr="003E5236">
        <w:rPr>
          <w:bCs/>
          <w:color w:val="000000"/>
        </w:rPr>
        <w:t xml:space="preserve"> </w:t>
      </w:r>
      <w:r w:rsidR="005D34CC">
        <w:rPr>
          <w:bCs/>
          <w:color w:val="000000"/>
        </w:rPr>
        <w:t xml:space="preserve">   </w:t>
      </w:r>
      <w:r w:rsidR="005D34CC">
        <w:rPr>
          <w:bCs/>
          <w:color w:val="000000"/>
          <w:sz w:val="28"/>
          <w:szCs w:val="28"/>
        </w:rPr>
        <w:t>4.</w:t>
      </w:r>
      <w:r w:rsidR="005D34CC" w:rsidRPr="005D34CC">
        <w:rPr>
          <w:bCs/>
          <w:color w:val="000000"/>
          <w:sz w:val="28"/>
          <w:szCs w:val="28"/>
        </w:rPr>
        <w:t xml:space="preserve">Интервью, </w:t>
      </w:r>
      <w:r w:rsidR="005E328F">
        <w:rPr>
          <w:bCs/>
          <w:color w:val="000000"/>
          <w:sz w:val="28"/>
          <w:szCs w:val="28"/>
        </w:rPr>
        <w:t xml:space="preserve">с главой поселения – </w:t>
      </w:r>
      <w:proofErr w:type="spellStart"/>
      <w:r w:rsidR="005E328F">
        <w:rPr>
          <w:bCs/>
          <w:color w:val="000000"/>
          <w:sz w:val="28"/>
          <w:szCs w:val="28"/>
        </w:rPr>
        <w:t>Толсторожих</w:t>
      </w:r>
      <w:proofErr w:type="spellEnd"/>
      <w:r w:rsidR="005E328F">
        <w:rPr>
          <w:bCs/>
          <w:color w:val="000000"/>
          <w:sz w:val="28"/>
          <w:szCs w:val="28"/>
        </w:rPr>
        <w:t xml:space="preserve"> В. Н</w:t>
      </w:r>
      <w:r w:rsidRPr="005D34CC">
        <w:rPr>
          <w:bCs/>
          <w:color w:val="000000"/>
          <w:sz w:val="28"/>
          <w:szCs w:val="28"/>
        </w:rPr>
        <w:t xml:space="preserve">. </w:t>
      </w:r>
    </w:p>
    <w:p w:rsidR="00B03E43" w:rsidRPr="003E5236" w:rsidRDefault="00B03E43" w:rsidP="00F9439C">
      <w:pPr>
        <w:pStyle w:val="a3"/>
        <w:spacing w:before="0" w:beforeAutospacing="0" w:after="0" w:afterAutospacing="0"/>
        <w:rPr>
          <w:bCs/>
          <w:color w:val="000000"/>
        </w:rPr>
      </w:pPr>
      <w:r w:rsidRPr="003E5236">
        <w:rPr>
          <w:bCs/>
          <w:color w:val="000000"/>
        </w:rPr>
        <w:t xml:space="preserve">1 вопрос. </w:t>
      </w:r>
      <w:r w:rsidR="005E328F">
        <w:rPr>
          <w:bCs/>
          <w:color w:val="000000"/>
        </w:rPr>
        <w:t>–</w:t>
      </w:r>
      <w:r w:rsidR="005D34CC">
        <w:rPr>
          <w:bCs/>
          <w:color w:val="000000"/>
        </w:rPr>
        <w:t xml:space="preserve"> </w:t>
      </w:r>
      <w:r w:rsidR="005E328F">
        <w:rPr>
          <w:bCs/>
          <w:color w:val="000000"/>
        </w:rPr>
        <w:t xml:space="preserve">Владимир Николаевич, скажите, пожалуйста, а </w:t>
      </w:r>
      <w:r w:rsidRPr="003E5236">
        <w:rPr>
          <w:bCs/>
          <w:color w:val="000000"/>
        </w:rPr>
        <w:t xml:space="preserve"> есть ли в селе очистные сооружения.</w:t>
      </w: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3E5236">
        <w:rPr>
          <w:bCs/>
          <w:color w:val="000000"/>
        </w:rPr>
        <w:t>Ответ. – В 70-ых годах прошлого века очистные сооружения были построены, как система водоснабжения села, но если водопров</w:t>
      </w:r>
      <w:r w:rsidR="005D34CC">
        <w:rPr>
          <w:bCs/>
          <w:color w:val="000000"/>
        </w:rPr>
        <w:t xml:space="preserve">од и башни еще </w:t>
      </w:r>
      <w:proofErr w:type="gramStart"/>
      <w:r w:rsidR="005D34CC">
        <w:rPr>
          <w:bCs/>
          <w:color w:val="000000"/>
        </w:rPr>
        <w:t>поддерживались</w:t>
      </w:r>
      <w:proofErr w:type="gramEnd"/>
      <w:r w:rsidR="005D34CC">
        <w:rPr>
          <w:bCs/>
          <w:color w:val="000000"/>
        </w:rPr>
        <w:t xml:space="preserve">  то с очистными </w:t>
      </w:r>
      <w:r w:rsidRPr="003E5236">
        <w:rPr>
          <w:bCs/>
          <w:color w:val="000000"/>
        </w:rPr>
        <w:t>сооружениями все плохо.</w:t>
      </w: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3E5236">
        <w:rPr>
          <w:bCs/>
          <w:color w:val="000000"/>
        </w:rPr>
        <w:t>Глава сельского поселения показал заброшенные сооружения. Вид плачевный.</w:t>
      </w:r>
    </w:p>
    <w:p w:rsidR="00B03E43" w:rsidRPr="003E5236" w:rsidRDefault="005E328F" w:rsidP="005E328F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</w:t>
      </w:r>
      <w:r w:rsidR="00B03E43" w:rsidRPr="003E5236">
        <w:rPr>
          <w:bCs/>
          <w:color w:val="000000"/>
        </w:rPr>
        <w:t xml:space="preserve">вопрос. </w:t>
      </w:r>
      <w:r w:rsidR="005D34CC">
        <w:rPr>
          <w:bCs/>
          <w:color w:val="000000"/>
        </w:rPr>
        <w:t>-</w:t>
      </w:r>
      <w:r>
        <w:rPr>
          <w:bCs/>
          <w:color w:val="000000"/>
        </w:rPr>
        <w:t xml:space="preserve"> </w:t>
      </w:r>
      <w:r w:rsidR="00B03E43" w:rsidRPr="003E5236">
        <w:rPr>
          <w:bCs/>
          <w:color w:val="000000"/>
        </w:rPr>
        <w:t>Есть ли перспектива строительства в будущем очистных сооружений.</w:t>
      </w:r>
    </w:p>
    <w:p w:rsidR="00B03E43" w:rsidRPr="003E5236" w:rsidRDefault="005E328F" w:rsidP="00B03E43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Ответ. Бюджет на 2021</w:t>
      </w:r>
      <w:r w:rsidR="00B03E43" w:rsidRPr="003E5236">
        <w:rPr>
          <w:bCs/>
          <w:color w:val="000000"/>
        </w:rPr>
        <w:t xml:space="preserve"> год не предусматривает расходы на их  строительство.</w:t>
      </w:r>
    </w:p>
    <w:p w:rsidR="00B03E43" w:rsidRPr="00F9439C" w:rsidRDefault="00B03E43" w:rsidP="00B03E43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E5236">
        <w:rPr>
          <w:bCs/>
          <w:color w:val="000000"/>
        </w:rPr>
        <w:t xml:space="preserve">                                                                                                                           </w:t>
      </w:r>
      <w:r w:rsidR="005D34CC">
        <w:rPr>
          <w:bCs/>
          <w:color w:val="000000"/>
        </w:rPr>
        <w:t xml:space="preserve">                       </w:t>
      </w:r>
      <w:r w:rsidR="00F9439C">
        <w:rPr>
          <w:bCs/>
          <w:color w:val="000000"/>
        </w:rPr>
        <w:t xml:space="preserve">         </w:t>
      </w:r>
      <w:r w:rsidR="00F9439C">
        <w:rPr>
          <w:bCs/>
          <w:color w:val="000000"/>
          <w:sz w:val="28"/>
          <w:szCs w:val="28"/>
        </w:rPr>
        <w:t>5</w:t>
      </w:r>
      <w:r w:rsidR="00F9439C" w:rsidRPr="00F9439C">
        <w:rPr>
          <w:bCs/>
          <w:color w:val="000000"/>
          <w:sz w:val="28"/>
          <w:szCs w:val="28"/>
        </w:rPr>
        <w:t xml:space="preserve">. </w:t>
      </w:r>
      <w:r w:rsidRPr="00F9439C">
        <w:rPr>
          <w:bCs/>
          <w:color w:val="000000"/>
          <w:sz w:val="28"/>
          <w:szCs w:val="28"/>
        </w:rPr>
        <w:t>Способы очистки воды</w:t>
      </w: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E5236">
        <w:rPr>
          <w:bCs/>
          <w:color w:val="000000"/>
        </w:rPr>
        <w:t xml:space="preserve">Получив такой ответ от главы </w:t>
      </w:r>
      <w:proofErr w:type="gramStart"/>
      <w:r w:rsidRPr="003E5236">
        <w:rPr>
          <w:bCs/>
          <w:color w:val="000000"/>
        </w:rPr>
        <w:t>поселения</w:t>
      </w:r>
      <w:proofErr w:type="gramEnd"/>
      <w:r w:rsidRPr="003E5236">
        <w:rPr>
          <w:bCs/>
          <w:color w:val="000000"/>
        </w:rPr>
        <w:t xml:space="preserve"> я решила посмотреть литературу и выработать простые в быту способы очистки воды, применяя их сама и рекомендуя знакомым.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Сейчас я уже знаю, что  природе чистой воды нет. Как правило, все водоёмы на планете содержат растворы различных солей. Для того</w:t>
      </w:r>
      <w:proofErr w:type="gramStart"/>
      <w:r w:rsidRPr="003E5236">
        <w:rPr>
          <w:color w:val="000000"/>
        </w:rPr>
        <w:t>,</w:t>
      </w:r>
      <w:proofErr w:type="gramEnd"/>
      <w:r w:rsidRPr="003E5236">
        <w:rPr>
          <w:color w:val="000000"/>
        </w:rPr>
        <w:t xml:space="preserve"> чтобы получить чистую воду используют различные способы ее очистки. Например, берут два сосуда, в один наливают воду и нагревают ее, пар, который образуется в процессе нагрева, по специальной трубе, которая соединяет оба сосуда, поступает в закрытый сосуд. После охлаждения этот пар превращается в чистую воду, которую хранят в закрытых сосудах. Такую воду используют для приготовления лекарственных растворов. Можно</w:t>
      </w:r>
      <w:proofErr w:type="gramStart"/>
      <w:r w:rsidRPr="003E5236">
        <w:rPr>
          <w:color w:val="000000"/>
        </w:rPr>
        <w:t xml:space="preserve"> ,</w:t>
      </w:r>
      <w:proofErr w:type="gramEnd"/>
      <w:r w:rsidRPr="003E5236">
        <w:rPr>
          <w:color w:val="000000"/>
        </w:rPr>
        <w:t xml:space="preserve"> но это долго.                      </w:t>
      </w:r>
      <w:r w:rsidR="005D34CC">
        <w:rPr>
          <w:color w:val="000000"/>
        </w:rPr>
        <w:t xml:space="preserve">                             Вот</w:t>
      </w:r>
      <w:r w:rsidRPr="003E5236">
        <w:rPr>
          <w:color w:val="000000"/>
        </w:rPr>
        <w:t xml:space="preserve"> второй способ очистки.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 xml:space="preserve">Воду от примесей можно очистить фильтрованием. В этом случае на фильтре останутся вещества, которые растворены в воде и изменяют её цвет.         </w:t>
      </w:r>
      <w:r w:rsidR="005D34CC">
        <w:rPr>
          <w:color w:val="000000"/>
        </w:rPr>
        <w:t xml:space="preserve">                                        </w:t>
      </w:r>
      <w:r w:rsidRPr="003E5236">
        <w:rPr>
          <w:color w:val="000000"/>
        </w:rPr>
        <w:t xml:space="preserve">   Третий способ очистки воды.                                                                           </w:t>
      </w:r>
      <w:r w:rsidR="005D34CC">
        <w:rPr>
          <w:color w:val="000000"/>
        </w:rPr>
        <w:t xml:space="preserve">           </w:t>
      </w:r>
      <w:r w:rsidRPr="003E5236">
        <w:rPr>
          <w:color w:val="000000"/>
        </w:rPr>
        <w:t xml:space="preserve">      Существует способ очистки воды, который называется адсорбцией. Рассматривая способы очистки воды, я выяснил, что загрязнённую воду можно очистить с помощью угля. Такой способ достаточно прост, и его можно использовать в домашних условиях. Для проведения опыта нам потребуется: марля, две ёмкости, </w:t>
      </w:r>
      <w:proofErr w:type="gramStart"/>
      <w:r w:rsidRPr="003E5236">
        <w:rPr>
          <w:color w:val="000000"/>
        </w:rPr>
        <w:t>уголь</w:t>
      </w:r>
      <w:proofErr w:type="gramEnd"/>
      <w:r w:rsidRPr="003E5236">
        <w:rPr>
          <w:color w:val="000000"/>
        </w:rPr>
        <w:t xml:space="preserve"> активированный и загрязнённая вода. Итак, возьмем обычный активированный уголь, который найдется в </w:t>
      </w:r>
      <w:r w:rsidRPr="003E5236">
        <w:rPr>
          <w:color w:val="000000"/>
        </w:rPr>
        <w:lastRenderedPageBreak/>
        <w:t xml:space="preserve">любой домашней аптечке, смешиваем его с водой, затем процеживаем полученный раствор через марлю. В результате проведенного опыта я получили бесцветную, чистую воду. Такая вода пригодна для употребления её в пищу.  Для этого воду смешивают с углём, а затем отфильтровывают. Все вещества, которые находились в воде, поглощаются углём. Уголь в данном случае является адсорбентом. 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Четвертый способ очистки воды. Отстаивание и охлаждение.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 xml:space="preserve"> Твердые частички остаются на стенках сосуда и вода очищается. Такой способ доступен и легок в применении каждому. Я его рекомендую всем. Об этом знали и наши предки. Всегда  и раньше в домах были графины, наполненные водой, как сказала мне бабушка.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</w:p>
    <w:p w:rsidR="00B03E43" w:rsidRPr="00F9439C" w:rsidRDefault="00B03E43" w:rsidP="00B03E4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39C">
        <w:rPr>
          <w:bCs/>
          <w:color w:val="000000"/>
          <w:sz w:val="28"/>
          <w:szCs w:val="28"/>
        </w:rPr>
        <w:t>Заключение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Изучив качество воды своей местности я сделала вывод</w:t>
      </w:r>
      <w:proofErr w:type="gramStart"/>
      <w:r w:rsidRPr="003E5236">
        <w:rPr>
          <w:color w:val="000000"/>
        </w:rPr>
        <w:t xml:space="preserve"> .</w:t>
      </w:r>
      <w:proofErr w:type="gramEnd"/>
      <w:r w:rsidRPr="003E5236">
        <w:rPr>
          <w:color w:val="000000"/>
        </w:rPr>
        <w:t xml:space="preserve"> что вода содержит большое количество нитратов и те способы очистки воды , которые я рекомендую бесполезны при их наличии.  Тем не </w:t>
      </w:r>
      <w:proofErr w:type="gramStart"/>
      <w:r w:rsidRPr="003E5236">
        <w:rPr>
          <w:color w:val="000000"/>
        </w:rPr>
        <w:t>менее</w:t>
      </w:r>
      <w:proofErr w:type="gramEnd"/>
      <w:r w:rsidRPr="003E5236">
        <w:rPr>
          <w:color w:val="000000"/>
        </w:rPr>
        <w:t xml:space="preserve"> устранить жесткость воды, мутность можно эффективно и в домашних условиях простыми и доступными способами. Вода – это источник жизни на земле!</w:t>
      </w:r>
    </w:p>
    <w:p w:rsidR="00B03E43" w:rsidRPr="003E5236" w:rsidRDefault="00B03E43" w:rsidP="00B03E4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03E43" w:rsidRPr="00F9439C" w:rsidRDefault="00B03E43" w:rsidP="00B03E43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F9439C">
        <w:rPr>
          <w:bCs/>
          <w:color w:val="000000"/>
          <w:sz w:val="36"/>
          <w:szCs w:val="36"/>
        </w:rPr>
        <w:t>Список литературы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1.М.И.Львович Вода и жизнь</w:t>
      </w:r>
      <w:proofErr w:type="gramStart"/>
      <w:r w:rsidRPr="003E5236">
        <w:rPr>
          <w:color w:val="000000"/>
        </w:rPr>
        <w:t xml:space="preserve"> :</w:t>
      </w:r>
      <w:proofErr w:type="gramEnd"/>
      <w:r w:rsidRPr="003E5236">
        <w:rPr>
          <w:color w:val="000000"/>
        </w:rPr>
        <w:t xml:space="preserve"> Водные ресурсы, их преобразование и охрана. М.,1996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>2.Л.Стрельникова</w:t>
      </w:r>
      <w:proofErr w:type="gramStart"/>
      <w:r w:rsidRPr="003E5236">
        <w:rPr>
          <w:color w:val="000000"/>
        </w:rPr>
        <w:t xml:space="preserve"> :</w:t>
      </w:r>
      <w:proofErr w:type="gramEnd"/>
      <w:r w:rsidRPr="003E5236">
        <w:rPr>
          <w:color w:val="000000"/>
        </w:rPr>
        <w:t xml:space="preserve"> Из чего что сделано?.Яуза </w:t>
      </w:r>
      <w:proofErr w:type="gramStart"/>
      <w:r w:rsidRPr="003E5236">
        <w:rPr>
          <w:color w:val="000000"/>
        </w:rPr>
        <w:t>–П</w:t>
      </w:r>
      <w:proofErr w:type="gramEnd"/>
      <w:r w:rsidRPr="003E5236">
        <w:rPr>
          <w:color w:val="000000"/>
        </w:rPr>
        <w:t>ресс,2002</w:t>
      </w:r>
    </w:p>
    <w:p w:rsidR="00B03E43" w:rsidRPr="003E5236" w:rsidRDefault="00B03E43" w:rsidP="00B03E43">
      <w:pPr>
        <w:pStyle w:val="a3"/>
        <w:spacing w:before="0" w:beforeAutospacing="0" w:after="0" w:afterAutospacing="0"/>
        <w:rPr>
          <w:color w:val="000000"/>
        </w:rPr>
      </w:pPr>
      <w:r w:rsidRPr="003E5236">
        <w:rPr>
          <w:color w:val="000000"/>
        </w:rPr>
        <w:t xml:space="preserve">3.В.Романенко, </w:t>
      </w:r>
      <w:proofErr w:type="spellStart"/>
      <w:r w:rsidRPr="003E5236">
        <w:rPr>
          <w:color w:val="000000"/>
        </w:rPr>
        <w:t>Г.Гикитина</w:t>
      </w:r>
      <w:proofErr w:type="spellEnd"/>
      <w:r w:rsidRPr="003E5236">
        <w:rPr>
          <w:color w:val="000000"/>
        </w:rPr>
        <w:t xml:space="preserve"> Химия для </w:t>
      </w:r>
      <w:proofErr w:type="spellStart"/>
      <w:r w:rsidRPr="003E5236">
        <w:rPr>
          <w:color w:val="000000"/>
        </w:rPr>
        <w:t>начинающих</w:t>
      </w:r>
      <w:proofErr w:type="gramStart"/>
      <w:r w:rsidRPr="003E5236">
        <w:rPr>
          <w:color w:val="000000"/>
        </w:rPr>
        <w:t>,Х</w:t>
      </w:r>
      <w:proofErr w:type="gramEnd"/>
      <w:r w:rsidRPr="003E5236">
        <w:rPr>
          <w:color w:val="000000"/>
        </w:rPr>
        <w:t>имия</w:t>
      </w:r>
      <w:proofErr w:type="spellEnd"/>
      <w:r w:rsidRPr="003E5236">
        <w:rPr>
          <w:color w:val="000000"/>
        </w:rPr>
        <w:t xml:space="preserve"> ,1997</w:t>
      </w:r>
    </w:p>
    <w:p w:rsidR="00B03E43" w:rsidRPr="003E5236" w:rsidRDefault="00B03E43" w:rsidP="00B03E43">
      <w:pPr>
        <w:pStyle w:val="a3"/>
        <w:shd w:val="clear" w:color="auto" w:fill="FAF8EE"/>
        <w:spacing w:before="0" w:beforeAutospacing="0" w:after="0" w:afterAutospacing="0"/>
        <w:rPr>
          <w:color w:val="000000"/>
        </w:rPr>
      </w:pPr>
    </w:p>
    <w:p w:rsidR="00B03E43" w:rsidRPr="003E5236" w:rsidRDefault="00B03E43" w:rsidP="00B03E43">
      <w:pPr>
        <w:rPr>
          <w:rFonts w:ascii="Times New Roman" w:hAnsi="Times New Roman" w:cs="Times New Roman"/>
          <w:sz w:val="24"/>
          <w:szCs w:val="24"/>
        </w:rPr>
      </w:pPr>
    </w:p>
    <w:p w:rsidR="00A035B9" w:rsidRDefault="00A035B9"/>
    <w:sectPr w:rsidR="00A035B9" w:rsidSect="0076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914ED"/>
    <w:multiLevelType w:val="multilevel"/>
    <w:tmpl w:val="BCDE20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0D"/>
    <w:rsid w:val="005D34CC"/>
    <w:rsid w:val="005E328F"/>
    <w:rsid w:val="007624D2"/>
    <w:rsid w:val="00A035B9"/>
    <w:rsid w:val="00B03E43"/>
    <w:rsid w:val="00D0520D"/>
    <w:rsid w:val="00F9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2018-10-08T17:44:00Z</dcterms:created>
  <dcterms:modified xsi:type="dcterms:W3CDTF">2020-12-29T17:15:00Z</dcterms:modified>
</cp:coreProperties>
</file>