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F96" w14:textId="04CB84F0" w:rsidR="00AF0050" w:rsidRPr="00AF0050" w:rsidRDefault="00080654" w:rsidP="00AF005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0050">
        <w:rPr>
          <w:rFonts w:ascii="Times New Roman" w:hAnsi="Times New Roman" w:cs="Times New Roman"/>
          <w:b/>
          <w:bCs/>
          <w:sz w:val="28"/>
          <w:szCs w:val="28"/>
        </w:rPr>
        <w:t xml:space="preserve">УДК </w:t>
      </w:r>
      <w:r w:rsidR="00AF0050" w:rsidRPr="00AF0050">
        <w:rPr>
          <w:rFonts w:ascii="Times New Roman" w:hAnsi="Times New Roman" w:cs="Times New Roman"/>
          <w:b/>
          <w:bCs/>
          <w:sz w:val="28"/>
          <w:szCs w:val="28"/>
        </w:rPr>
        <w:t>378.016:811</w:t>
      </w:r>
    </w:p>
    <w:p w14:paraId="0967CEAD" w14:textId="64F26C29" w:rsidR="00080654" w:rsidRDefault="00080654" w:rsidP="00AF0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4F6678" w14:textId="1E02ACB2" w:rsidR="00080654" w:rsidRDefault="00080654" w:rsidP="000806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МИНАСЯН Е.Т.</w:t>
      </w:r>
    </w:p>
    <w:p w14:paraId="67A7EBF3" w14:textId="1AF8C6B5" w:rsidR="00AF0050" w:rsidRPr="00692C33" w:rsidRDefault="00AF0050" w:rsidP="002404F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535F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692C3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404F9" w:rsidRPr="00692C33">
        <w:rPr>
          <w:rFonts w:ascii="Times New Roman" w:hAnsi="Times New Roman" w:cs="Times New Roman"/>
          <w:i/>
          <w:iCs/>
          <w:sz w:val="28"/>
          <w:szCs w:val="28"/>
        </w:rPr>
        <w:t xml:space="preserve">межкультурные компетенции, </w:t>
      </w:r>
      <w:r w:rsidRPr="00692C33">
        <w:rPr>
          <w:rFonts w:ascii="Times New Roman" w:hAnsi="Times New Roman" w:cs="Times New Roman"/>
          <w:i/>
          <w:iCs/>
          <w:sz w:val="28"/>
          <w:szCs w:val="28"/>
        </w:rPr>
        <w:t xml:space="preserve">мультикультурная образовательная среда, мультикультурное образование, </w:t>
      </w:r>
      <w:proofErr w:type="spellStart"/>
      <w:r w:rsidRPr="00692C33">
        <w:rPr>
          <w:rFonts w:ascii="Times New Roman" w:hAnsi="Times New Roman" w:cs="Times New Roman"/>
          <w:i/>
          <w:iCs/>
          <w:sz w:val="28"/>
          <w:szCs w:val="28"/>
        </w:rPr>
        <w:t>мультилингвальное</w:t>
      </w:r>
      <w:proofErr w:type="spellEnd"/>
      <w:r w:rsidRPr="00692C33">
        <w:rPr>
          <w:rFonts w:ascii="Times New Roman" w:hAnsi="Times New Roman" w:cs="Times New Roman"/>
          <w:i/>
          <w:iCs/>
          <w:sz w:val="28"/>
          <w:szCs w:val="28"/>
        </w:rPr>
        <w:t xml:space="preserve"> обучение</w:t>
      </w:r>
    </w:p>
    <w:p w14:paraId="258C89B1" w14:textId="08B572B4" w:rsidR="00AF0050" w:rsidRPr="00743565" w:rsidRDefault="005E535F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5E535F">
        <w:rPr>
          <w:rFonts w:ascii="Times New Roman" w:hAnsi="Times New Roman" w:cs="Times New Roman"/>
          <w:sz w:val="28"/>
          <w:szCs w:val="28"/>
        </w:rPr>
        <w:t xml:space="preserve">        </w:t>
      </w:r>
      <w:r w:rsidR="00AF0050" w:rsidRPr="00743565">
        <w:rPr>
          <w:rFonts w:ascii="Times New Roman" w:hAnsi="Times New Roman" w:cs="Times New Roman"/>
          <w:sz w:val="28"/>
          <w:szCs w:val="28"/>
        </w:rPr>
        <w:t xml:space="preserve">В статье рассмотрена одна из актуальных проблем современного профессионального образования – подготовка будущего специалиста в мультикультурной образовательной среде. </w:t>
      </w:r>
      <w:r w:rsidR="002404F9" w:rsidRPr="00743565">
        <w:rPr>
          <w:rFonts w:ascii="Times New Roman" w:hAnsi="Times New Roman" w:cs="Times New Roman"/>
          <w:sz w:val="28"/>
          <w:szCs w:val="28"/>
        </w:rPr>
        <w:t>В статье</w:t>
      </w:r>
      <w:r w:rsidR="00AF0050" w:rsidRPr="00743565">
        <w:rPr>
          <w:rFonts w:ascii="Times New Roman" w:hAnsi="Times New Roman" w:cs="Times New Roman"/>
          <w:sz w:val="28"/>
          <w:szCs w:val="28"/>
        </w:rPr>
        <w:t xml:space="preserve"> анализиру</w:t>
      </w:r>
      <w:r w:rsidR="002404F9" w:rsidRPr="00743565">
        <w:rPr>
          <w:rFonts w:ascii="Times New Roman" w:hAnsi="Times New Roman" w:cs="Times New Roman"/>
          <w:sz w:val="28"/>
          <w:szCs w:val="28"/>
        </w:rPr>
        <w:t>ются</w:t>
      </w:r>
      <w:r w:rsidR="00AF0050" w:rsidRPr="00743565">
        <w:rPr>
          <w:rFonts w:ascii="Times New Roman" w:hAnsi="Times New Roman" w:cs="Times New Roman"/>
          <w:sz w:val="28"/>
          <w:szCs w:val="28"/>
        </w:rPr>
        <w:t xml:space="preserve"> базовые педагогические категории, которые лежат в основе указанного процесса и уточня</w:t>
      </w:r>
      <w:r w:rsidR="002404F9" w:rsidRPr="00743565">
        <w:rPr>
          <w:rFonts w:ascii="Times New Roman" w:hAnsi="Times New Roman" w:cs="Times New Roman"/>
          <w:sz w:val="28"/>
          <w:szCs w:val="28"/>
        </w:rPr>
        <w:t>ются</w:t>
      </w:r>
      <w:r w:rsidR="00AF0050" w:rsidRPr="00743565">
        <w:rPr>
          <w:rFonts w:ascii="Times New Roman" w:hAnsi="Times New Roman" w:cs="Times New Roman"/>
          <w:sz w:val="28"/>
          <w:szCs w:val="28"/>
        </w:rPr>
        <w:t xml:space="preserve"> ключевое понятие исследования. </w:t>
      </w:r>
      <w:r w:rsidR="002404F9" w:rsidRPr="00743565">
        <w:rPr>
          <w:rFonts w:ascii="Times New Roman" w:hAnsi="Times New Roman" w:cs="Times New Roman"/>
          <w:sz w:val="28"/>
          <w:szCs w:val="28"/>
        </w:rPr>
        <w:t>Современный этап развития общества актуализирует необходимость в пристальном изучении понятия мультикультурного образования, в виду необходимости подготовки будущих специалистов к осуществлению профессиональной деятельности в условиях многонационального коллектива. К основным методам научного исследования, используемым при написании настоящей статьи, относим анализ, сравнение, абстрагирование и обобщение.</w:t>
      </w:r>
    </w:p>
    <w:p w14:paraId="7E235E07" w14:textId="798C7A26" w:rsidR="00AF0050" w:rsidRPr="00743565" w:rsidRDefault="00AF0050" w:rsidP="000806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b/>
          <w:sz w:val="28"/>
          <w:szCs w:val="28"/>
          <w:lang w:val="en-US"/>
        </w:rPr>
        <w:t>MINASYAN E.T.</w:t>
      </w:r>
    </w:p>
    <w:p w14:paraId="1CA3D781" w14:textId="36308321" w:rsidR="005D303A" w:rsidRPr="00743565" w:rsidRDefault="005D303A" w:rsidP="000806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80654" w:rsidRPr="00743565">
        <w:rPr>
          <w:rFonts w:ascii="Times New Roman" w:hAnsi="Times New Roman" w:cs="Times New Roman"/>
          <w:b/>
          <w:sz w:val="28"/>
          <w:szCs w:val="28"/>
          <w:lang w:val="en-US"/>
        </w:rPr>
        <w:t>ROSS-CULTURAL COMPETENCIES IN MODERN EDUCATIONAL ENVIRONMENT</w:t>
      </w:r>
    </w:p>
    <w:p w14:paraId="725B5DF5" w14:textId="505418C3" w:rsidR="00AF0050" w:rsidRPr="00743565" w:rsidRDefault="00AF0050" w:rsidP="00AF00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535F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04F9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cross-cultural competencies,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multicultural educational environment, multicultural education, multilingual education</w:t>
      </w:r>
    </w:p>
    <w:p w14:paraId="55808521" w14:textId="358362B3" w:rsidR="00AF0050" w:rsidRPr="00743565" w:rsidRDefault="005E535F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AF0050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The article considers one of the most urgent problems of modern professional education - the training of a future specialist in multicultural educational environment. The author analyzes the basic pedagogical categories that underlie this process and clarifies the key concept of the research. </w:t>
      </w:r>
      <w:r w:rsidR="002404F9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At present the social development requires a thorough study of the notion of </w:t>
      </w:r>
      <w:r w:rsidR="00FA26F5" w:rsidRPr="00743565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="002404F9" w:rsidRPr="00743565">
        <w:rPr>
          <w:rFonts w:ascii="Times New Roman" w:hAnsi="Times New Roman" w:cs="Times New Roman"/>
          <w:sz w:val="28"/>
          <w:szCs w:val="28"/>
          <w:lang w:val="en-US"/>
        </w:rPr>
        <w:t>multicultural education</w:t>
      </w:r>
      <w:r w:rsidR="00FA26F5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404F9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in view of the </w:t>
      </w:r>
      <w:r w:rsidR="00F03C6E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necessity </w:t>
      </w:r>
      <w:r w:rsidR="002404F9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03C6E" w:rsidRPr="00743565">
        <w:rPr>
          <w:rFonts w:ascii="Times New Roman" w:hAnsi="Times New Roman" w:cs="Times New Roman"/>
          <w:sz w:val="28"/>
          <w:szCs w:val="28"/>
          <w:lang w:val="en-US"/>
        </w:rPr>
        <w:t>educate future professionals ready to interact in a cross-cultural team</w:t>
      </w:r>
      <w:r w:rsidR="002404F9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F03C6E" w:rsidRPr="00743565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2404F9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methods of </w:t>
      </w:r>
      <w:r w:rsidR="00FA26F5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404F9" w:rsidRPr="00743565">
        <w:rPr>
          <w:rFonts w:ascii="Times New Roman" w:hAnsi="Times New Roman" w:cs="Times New Roman"/>
          <w:sz w:val="28"/>
          <w:szCs w:val="28"/>
          <w:lang w:val="en-US"/>
        </w:rPr>
        <w:t>scientific research include analysis, comparison, abstraction and generalization.</w:t>
      </w:r>
    </w:p>
    <w:p w14:paraId="45DA8FDA" w14:textId="77777777" w:rsidR="00E11408" w:rsidRPr="00743565" w:rsidRDefault="00E11408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CCCB29" w14:textId="20891440" w:rsidR="009755D9" w:rsidRPr="00743565" w:rsidRDefault="00E944F3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>The current stage of development of society actualizes the need for a close study of the concept of multicultural education</w:t>
      </w:r>
      <w:r w:rsidR="005D303A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and cross-cultural competencies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in view of the need to train future specialists to carry out professional activities in a multinational team. </w:t>
      </w:r>
    </w:p>
    <w:p w14:paraId="64ED2FDF" w14:textId="18C7C7B9" w:rsidR="00E944F3" w:rsidRPr="00743565" w:rsidRDefault="00E944F3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main methods of scientific research used in writing this article include analysis, comparison, abstraction and generalization. In order to define the concept of </w:t>
      </w:r>
      <w:r w:rsidR="009755D9" w:rsidRPr="00743565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multicultural educational environment</w:t>
      </w:r>
      <w:r w:rsidR="009755D9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it is necessary to clarify such terms as </w:t>
      </w:r>
      <w:r w:rsidR="009755D9" w:rsidRPr="00743565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="009755D9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755D9" w:rsidRPr="00743565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educational environment</w:t>
      </w:r>
      <w:r w:rsidR="009755D9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The concept of environment is studied by many sciences: sociology, philosophy, cultural studies, pedagogy, psychology. In the philosophical sense, the environment is a complex of natural conditions in which the activity of humanity takes place. From the point of view of sociology, it is a set of material, spiritual and social conditions of human existence. In psychology, the environment is defined as </w:t>
      </w:r>
      <w:r w:rsidR="005D303A" w:rsidRPr="00743565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a property that resists a person in the world around him; a socio-historical and social situation; certain conditions that surround a person and affect him as a person and as an organism</w:t>
      </w:r>
      <w:r w:rsidR="005D303A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164E7FE" w14:textId="5FC3B880" w:rsidR="009755D9" w:rsidRPr="00743565" w:rsidRDefault="00E944F3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From the point of view of pedagogy, this term was first discovered in the works of P.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Lesgaft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[3], who </w:t>
      </w:r>
      <w:r w:rsidR="005D303A" w:rsidRPr="00743565">
        <w:rPr>
          <w:rFonts w:ascii="Times New Roman" w:hAnsi="Times New Roman" w:cs="Times New Roman"/>
          <w:sz w:val="28"/>
          <w:szCs w:val="28"/>
          <w:lang w:val="en-US"/>
        </w:rPr>
        <w:t>applied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the concept </w:t>
      </w:r>
      <w:r w:rsidR="005D303A" w:rsidRPr="0074356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the pedagogical environment. Later, in various aspects, this phenomenon was considered in the </w:t>
      </w:r>
      <w:r w:rsidR="005D303A" w:rsidRPr="00743565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of many scientists. The so-called theory of the environment was developed</w:t>
      </w:r>
      <w:r w:rsidR="005D303A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put</w:t>
      </w:r>
      <w:r w:rsidR="005D303A" w:rsidRPr="00743565">
        <w:rPr>
          <w:rFonts w:ascii="Times New Roman" w:hAnsi="Times New Roman" w:cs="Times New Roman"/>
          <w:sz w:val="28"/>
          <w:szCs w:val="28"/>
          <w:lang w:val="en-US"/>
        </w:rPr>
        <w:t>ting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the category of interaction into the basis of this concept. This led to the emergence of a specific classification of the environment as a pedagogical phenomenon, and they began to distinguish natural, subject-spatial, aesthetic, educational, socio-pedagogical and socio-cultural environments. Modern scientists and teachers define the environment as a set of conditions for the flow of people</w:t>
      </w:r>
      <w:r w:rsidR="00AF0050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s lives, their environment and environment; as</w:t>
      </w:r>
      <w:r w:rsidR="00FC7509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‘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a space for the development and improvement of an individual, his knowledge, skills and abilities</w:t>
      </w:r>
      <w:r w:rsidR="00FC7509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[9]. Taking into account all the above-mentioned opinions, as well as modern pedagogical practice, we will give such a definition of the concept of "environment" – it is a psycho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sociocultural </w:t>
      </w:r>
      <w:r w:rsidR="00FC7509" w:rsidRPr="00743565">
        <w:rPr>
          <w:rFonts w:ascii="Times New Roman" w:hAnsi="Times New Roman" w:cs="Times New Roman"/>
          <w:sz w:val="28"/>
          <w:szCs w:val="28"/>
          <w:lang w:val="en-US"/>
        </w:rPr>
        <w:t>notion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which consists of the physical, psychological, social and spiritual environment of the individual, in which his immediate formation and development takes place. </w:t>
      </w:r>
    </w:p>
    <w:p w14:paraId="5F511C0A" w14:textId="708C1653" w:rsidR="007D6557" w:rsidRPr="00743565" w:rsidRDefault="00E944F3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Derived from this is the concept of </w:t>
      </w:r>
      <w:r w:rsidR="009755D9" w:rsidRPr="00743565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educational environment</w:t>
      </w:r>
      <w:r w:rsidR="009755D9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As in the case of the previous term, modern scientists do not come to a consensus. Thus, </w:t>
      </w:r>
      <w:r w:rsidR="00E1140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proofErr w:type="spellStart"/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Beljaev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[2] puts into this concept the understanding of the educational environment as a part of the socio-cultural environment in which the interaction of various educational processes, their components, as well as the inclusion of the student in cultural communication with society. </w:t>
      </w:r>
      <w:r w:rsidR="00E1140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Spichko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FC7509" w:rsidRPr="00743565">
        <w:rPr>
          <w:rFonts w:ascii="Times New Roman" w:hAnsi="Times New Roman" w:cs="Times New Roman"/>
          <w:sz w:val="28"/>
          <w:szCs w:val="28"/>
          <w:lang w:val="en-US"/>
        </w:rPr>
        <w:t>specifies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the environment </w:t>
      </w:r>
      <w:r w:rsidR="00FC7509" w:rsidRPr="00743565">
        <w:rPr>
          <w:rFonts w:ascii="Times New Roman" w:hAnsi="Times New Roman" w:cs="Times New Roman"/>
          <w:sz w:val="28"/>
          <w:szCs w:val="28"/>
          <w:lang w:val="en-US"/>
        </w:rPr>
        <w:t>as a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complex </w:t>
      </w:r>
      <w:r w:rsidR="00FC7509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psychological, social, material and spatial factors and interpersonal relationships. </w:t>
      </w:r>
      <w:r w:rsidR="00E1140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Artemyeva</w:t>
      </w:r>
      <w:proofErr w:type="spellEnd"/>
      <w:r w:rsidR="00E1140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et al.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[1] define the educational environment as learning and educational specific </w:t>
      </w:r>
      <w:r w:rsidR="00FC7509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the school, which is created and managed by teachers and the administration of the institution. </w:t>
      </w:r>
      <w:r w:rsidR="00E1140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Slobodchikov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explains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this concept with the interaction of the individual with their environment and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comprehension of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it as a system of influence and a number of factors that ensure the development of the personality in its space-time and social environment.</w:t>
      </w:r>
      <w:r w:rsidR="007D6557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9AF05C5" w14:textId="155B4AF9" w:rsidR="00EA0BAF" w:rsidRPr="00743565" w:rsidRDefault="007D6557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>Based on the above definitions, as well as taking into account the analysis of pedagogical theory and practice, we will define the educational environment as a set of social, physical, psychological pedagogical conditions that effectively contribute to the formation and development of the student's personality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modern educational trends. Studying the problems of the educational environment, it is impossible to bypass the work of V. </w:t>
      </w:r>
      <w:proofErr w:type="spellStart"/>
      <w:r w:rsidR="00E11408" w:rsidRPr="0074356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asvin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], who is considered to be the founder of the theory of the educational environment. The scientist says that any educational environment consists of spatial-architectural, social and psycho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didactic components. The author also describes such components of the educational environment as a single educational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information environment; a set of electronic tools to support the educational process and scientific research; a set of training programs and literature, visual aids; laboratory equipment and furniture; infrastructure and method support for open education; a social security system, etc. physical education of participants in the educational process; architecture and construction of educational buildings and energy-saving technologies; training and retraining of scientific and pedagogical staff. </w:t>
      </w:r>
    </w:p>
    <w:p w14:paraId="46258CEC" w14:textId="2F00754A" w:rsidR="00F74415" w:rsidRPr="00743565" w:rsidRDefault="007D6557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>A number of scientists [</w:t>
      </w:r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7,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943D1" w:rsidRPr="00743565">
        <w:rPr>
          <w:rFonts w:ascii="Times New Roman" w:hAnsi="Times New Roman" w:cs="Times New Roman"/>
          <w:sz w:val="28"/>
          <w:szCs w:val="28"/>
          <w:lang w:val="en-US"/>
        </w:rPr>
        <w:t>, 11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] distinguish several functions of educational environments, depending on the point of its consideration, which can be generalized and reduced to four main ones: The consideration of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EE (educational environment)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as a set of opportunities for the student's learning and development of his skills and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competencies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as well as personal potentials. A look at the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as a set of training tools that are focused not only in the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collective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pedagogy, but also in the student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s development zone. Today,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the ability of modern students to choose independently and build an EE for themselves is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especially relevant, which makes the student the subject of self-development, and the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is the object of choice and the tool used.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The vision of the EE is to design the course relying every student’s requirements, which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is key to our research. Based on this, the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of a particular educational institution should first be theoretically designed, and then practically modeled in accordance with the purpose of training, as well as a number of specific features of the contingent students and conditions of the educational institution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5456164" w14:textId="61F8B95F" w:rsidR="007D6557" w:rsidRPr="00743565" w:rsidRDefault="007D6557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2FE7" w:rsidRPr="00743565">
        <w:rPr>
          <w:rFonts w:ascii="Times New Roman" w:hAnsi="Times New Roman" w:cs="Times New Roman"/>
          <w:sz w:val="28"/>
          <w:szCs w:val="28"/>
          <w:lang w:val="en-US"/>
        </w:rPr>
        <w:tab/>
        <w:t>The a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nalysis of the 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as an object of psychological and pedagogical monitoring</w:t>
      </w:r>
      <w:r w:rsidR="002D2FE7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is dictated by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the constant dynamic changes in the modern educational environment.</w:t>
      </w:r>
      <w:r w:rsidR="00F74415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We also share the opinion of </w:t>
      </w:r>
      <w:r w:rsidR="00E1140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Obdalova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], about the impossibility of considering the </w:t>
      </w:r>
      <w:r w:rsidR="004329E3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as an unambiguous pre-set </w:t>
      </w:r>
      <w:r w:rsidR="004329E3" w:rsidRPr="00743565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According to the scientist, the </w:t>
      </w:r>
      <w:r w:rsidR="003C4A64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has no beginning and no end, it opens where the teacher and the student meet, and where they work together to design and </w:t>
      </w:r>
      <w:r w:rsidR="002D2FE7" w:rsidRPr="00743565">
        <w:rPr>
          <w:rFonts w:ascii="Times New Roman" w:hAnsi="Times New Roman" w:cs="Times New Roman"/>
          <w:sz w:val="28"/>
          <w:szCs w:val="28"/>
          <w:lang w:val="en-US"/>
        </w:rPr>
        <w:t>acquire knowledge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And such an environment should be considered both a subject and a resource for joint activities. The scientist considers the system of relationships between an adult and a child to be a special </w:t>
      </w:r>
      <w:r w:rsidR="003C4A64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in which it is possible to identify the processes that occur with a person in the process of development and </w:t>
      </w:r>
      <w:r w:rsidR="003C4A64" w:rsidRPr="0074356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ssimilation of norms. </w:t>
      </w:r>
    </w:p>
    <w:p w14:paraId="02E85C09" w14:textId="59D9B12B" w:rsidR="007D6557" w:rsidRPr="00743565" w:rsidRDefault="007D6557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Slobodchikov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11408" w:rsidRPr="007435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defines two basic indicators of the </w:t>
      </w:r>
      <w:r w:rsidR="003C4A64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EE: 1.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its resource potential and </w:t>
      </w:r>
      <w:r w:rsidR="003C4A64" w:rsidRPr="00743565">
        <w:rPr>
          <w:rFonts w:ascii="Times New Roman" w:hAnsi="Times New Roman" w:cs="Times New Roman"/>
          <w:sz w:val="28"/>
          <w:szCs w:val="28"/>
          <w:lang w:val="en-US"/>
        </w:rPr>
        <w:t>structuralism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. In general, from the point of view of the environmental approach, which will be discussed in the corresponding paragraph, the emphasis should be shifted from the dominant pedagogical influence on the student</w:t>
      </w:r>
      <w:r w:rsidR="003C4A64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s personality to the development of such an </w:t>
      </w:r>
      <w:r w:rsidR="003C4A64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where his self-learning and self-development will be organized. In this case, its internal learning mechanisms will be activated in interaction with the environment. This approach identifies a number of tasks that need to be solved, namely, to construct a variety of </w:t>
      </w:r>
      <w:r w:rsidR="003C4A64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; to determine their general and local learning effect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lastRenderedPageBreak/>
        <w:t>and its growth; to analyze the influence of the environment on the further behavior of the subject.</w:t>
      </w:r>
    </w:p>
    <w:p w14:paraId="45366E9E" w14:textId="3B4EF829" w:rsidR="007D6557" w:rsidRPr="00743565" w:rsidRDefault="007D6557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>The problem becomes relevant in th</w:t>
      </w:r>
      <w:r w:rsidR="006C0865" w:rsidRPr="0074356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regard </w:t>
      </w:r>
      <w:r w:rsidR="006C0865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management impact on the operating system. It should be noted that at the level of a separate educational institution, it should be designed in accordance with the idea of expanding the spheres of current and immediate personal development, which is based on transformation of the </w:t>
      </w:r>
      <w:r w:rsidR="006C0865" w:rsidRPr="00743565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into an optimal productive one for personal development. Based on the refined definitions of the </w:t>
      </w:r>
      <w:r w:rsidR="006C0865" w:rsidRPr="00743565">
        <w:rPr>
          <w:rFonts w:ascii="Times New Roman" w:hAnsi="Times New Roman" w:cs="Times New Roman"/>
          <w:sz w:val="28"/>
          <w:szCs w:val="28"/>
          <w:lang w:val="en-US"/>
        </w:rPr>
        <w:t>notion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A4B8F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865" w:rsidRPr="00743565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="006C0865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6C0865" w:rsidRPr="00743565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educational environment</w:t>
      </w:r>
      <w:r w:rsidR="006C0865" w:rsidRPr="0074356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we will define the key concept of this study – the multicultural educational environment. It should be noted that there are also a huge number of discrepancies in the interpretation of this concept. </w:t>
      </w:r>
      <w:r w:rsidR="006C0865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We have considered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some of them.</w:t>
      </w:r>
    </w:p>
    <w:p w14:paraId="74876D98" w14:textId="68BCB287" w:rsidR="007D6557" w:rsidRPr="00743565" w:rsidRDefault="007D6557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Thus, I.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Potapova</w:t>
      </w:r>
      <w:proofErr w:type="spellEnd"/>
      <w:r w:rsidR="00E1140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et. </w:t>
      </w:r>
      <w:r w:rsidR="00AA4B8F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al.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[4] defines this term as a dynamic system of cultural elements, the mutual influence of subjects and objects of the educational process, which helps to instill universal and national values, social and cultural traditions, as a result enriching the life experience of all its subjects. According to the scientist, the multicultural educational environment contributes to the formation of tolerance, social activity, mobility, flexibility and self-regulation; the accumulation of life experience in various cultural and social contexts.</w:t>
      </w:r>
    </w:p>
    <w:p w14:paraId="09CACB38" w14:textId="4646BAB5" w:rsidR="002D2FE7" w:rsidRPr="00743565" w:rsidRDefault="007D6557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>Relevant for our research is the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scientific search of </w:t>
      </w:r>
      <w:r w:rsidR="00AA4B8F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proofErr w:type="spellStart"/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Reshetova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40D67" w:rsidRPr="00743565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], aimed at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definition of the 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ulticultural educational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environment of a higher educational institution. The scientist interprets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it as a spiritually rich atmosphere of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business and interethnic relations,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which influence the worldview, way of thinking and behavior of its subjects, stimulate the introduction to a number of national and universal spiritual values. In a practical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sense, a multicultural educational environment assumes the presence of a multicultural </w:t>
      </w:r>
      <w:r w:rsidR="00F8742E" w:rsidRPr="00743565">
        <w:rPr>
          <w:rFonts w:ascii="Times New Roman" w:hAnsi="Times New Roman" w:cs="Times New Roman"/>
          <w:sz w:val="28"/>
          <w:szCs w:val="28"/>
          <w:lang w:val="en-US"/>
        </w:rPr>
        <w:t>audience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consisting of multi-age, multi-ethnic and multi-confessional faculty and students.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Summarizing the above works, we can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conclude that the authors rely on the concepts of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culture, environment and education and understand the multicultural educational environment as the integration of the activities of the cultural sphere with the sphere of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education in a particular region within the framework of ethnic and world components.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ECE9340" w14:textId="43E2EA27" w:rsidR="007D6557" w:rsidRPr="00743565" w:rsidRDefault="007D6557" w:rsidP="00692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>Based on the above opinions and the analysis of the concepts of culture, environment, multicultural education, and educational environment, we define multicultural educational environment as a relevant hierarchical space-time continuum, where various ethnic and international teaching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phenomena</w:t>
      </w:r>
      <w:r w:rsidR="00EC7F8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interact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F8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practice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cultural and educational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7F8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competencies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aiming at a comprehensive planetary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(global) formation and development of the modern person </w:t>
      </w:r>
      <w:r w:rsidR="00EC7F88" w:rsidRPr="00743565">
        <w:rPr>
          <w:rFonts w:ascii="Times New Roman" w:hAnsi="Times New Roman" w:cs="Times New Roman"/>
          <w:sz w:val="28"/>
          <w:szCs w:val="28"/>
          <w:lang w:val="en-US"/>
        </w:rPr>
        <w:t>with high-level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tolerance, mutual interest, respect and empathy.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The main directions of </w:t>
      </w:r>
      <w:r w:rsidR="00EC7F8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further study of the problems raised in the article include the study of features, justification of pedagogical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conditions, as well as modeling of foreign language training </w:t>
      </w:r>
      <w:r w:rsidR="00EC7F88" w:rsidRPr="0074356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future specialists in a multicultural educational environment.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Thus, we can conclude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that the multicultural educational environment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is a complex pedagogical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phenomenon that involves the comprehensive development of the</w:t>
      </w:r>
      <w:r w:rsidR="00827B5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individual with a special emphasis on his </w:t>
      </w:r>
      <w:r w:rsidR="00EC7F88" w:rsidRPr="00743565">
        <w:rPr>
          <w:rFonts w:ascii="Times New Roman" w:hAnsi="Times New Roman" w:cs="Times New Roman"/>
          <w:sz w:val="28"/>
          <w:szCs w:val="28"/>
          <w:lang w:val="en-US"/>
        </w:rPr>
        <w:t>competences to act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in a multinational society</w:t>
      </w:r>
      <w:r w:rsidR="00EC7F8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effectively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DAB8AF" w14:textId="77777777" w:rsidR="00EA3B11" w:rsidRPr="00743565" w:rsidRDefault="00EA3B11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References </w:t>
      </w:r>
    </w:p>
    <w:p w14:paraId="727E39EF" w14:textId="01020CE7" w:rsidR="00B21D18" w:rsidRPr="00743565" w:rsidRDefault="00EA3B11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>Artemyeva</w:t>
      </w:r>
      <w:proofErr w:type="spellEnd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O.A., </w:t>
      </w:r>
      <w:proofErr w:type="spellStart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>Makeeva</w:t>
      </w:r>
      <w:proofErr w:type="spellEnd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M.N., </w:t>
      </w:r>
      <w:proofErr w:type="spellStart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>Milrud</w:t>
      </w:r>
      <w:proofErr w:type="spellEnd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R.P. Methodology for organizing professional training of a specialist based on intercultural communication. Tambov: Publishing House TSTU, 2005. 160 s. Access mode: www.tstu.ru/education/elib/pdf/2005/makeeva.pdf</w:t>
      </w:r>
    </w:p>
    <w:p w14:paraId="632FB2AD" w14:textId="3332E98C" w:rsidR="00EA3B11" w:rsidRPr="00743565" w:rsidRDefault="00B21D18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Beljaev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G.Ju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Pedagogicheskaja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harakteristika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obrazovatel'noj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sredy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razlichnyh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tipah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obrazovatel'nyh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uchrezhdenij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M.: ICKPS. 2000. 157 s. </w:t>
      </w:r>
    </w:p>
    <w:p w14:paraId="6B906B13" w14:textId="77777777" w:rsidR="00EA3B11" w:rsidRPr="00743565" w:rsidRDefault="00EA3B11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Lesgaft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Izbrannye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pedagogicheskie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sochinenija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Pedagogika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, 1988. 400 s. </w:t>
      </w:r>
    </w:p>
    <w:p w14:paraId="2DDF8A02" w14:textId="181C470C" w:rsidR="00EA3B11" w:rsidRPr="00743565" w:rsidRDefault="00EA3B11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Potapova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I.A.,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Korobkova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O.M. Model'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formirovanija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mul'tikul'turnogo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povedenija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uchashhihsja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obshheobrazovatel'nyh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shkol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polikul'turnogo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regiona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Uroven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zhizni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naselenija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regionov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Rossii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2012. №2. S. 95 – 108. </w:t>
      </w:r>
    </w:p>
    <w:p w14:paraId="0FDE5D45" w14:textId="0474DD25" w:rsidR="00B21D18" w:rsidRPr="00743565" w:rsidRDefault="00B21D18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Obdalova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O.A. Independent educational activity as the basis of the modern model of teaching foreign languages: Sat. scientific. Art. IX International. scientific. conf./Under the general ed. S.K.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Gural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>. Tomsk: Publishing House Tom. state. Un-ta, 2007. Page 89-94.</w:t>
      </w:r>
    </w:p>
    <w:p w14:paraId="4380DB5A" w14:textId="77777777" w:rsidR="00EA3B11" w:rsidRPr="00743565" w:rsidRDefault="00EA3B11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Slobodchikov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V. I.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Obrazovatel'naja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sreda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realizacija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celej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obrazovanija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prostranstve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kul'tury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Novye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cennosti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obrazovanija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kul'turnye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modeli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shkol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1997. №7. S. 17 – 184. </w:t>
      </w:r>
    </w:p>
    <w:p w14:paraId="6C582759" w14:textId="77777777" w:rsidR="00B21D18" w:rsidRPr="00743565" w:rsidRDefault="00EA3B11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Minasyan T.E. Case study guidelines for business English learners // V </w:t>
      </w:r>
      <w:proofErr w:type="spellStart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>sbornike</w:t>
      </w:r>
      <w:proofErr w:type="spellEnd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>Gumanitarnoe</w:t>
      </w:r>
      <w:proofErr w:type="spellEnd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>jekonomicheskom</w:t>
      </w:r>
      <w:proofErr w:type="spellEnd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>vuze</w:t>
      </w:r>
      <w:proofErr w:type="spellEnd"/>
      <w:r w:rsidR="00B21D18" w:rsidRPr="00743565">
        <w:rPr>
          <w:rFonts w:ascii="Times New Roman" w:hAnsi="Times New Roman" w:cs="Times New Roman"/>
          <w:sz w:val="28"/>
          <w:szCs w:val="28"/>
          <w:lang w:val="en-US"/>
        </w:rPr>
        <w:t>. Materials of the IV International Scientific and Practical Correspondence Internet Conference. 2016. pp. 268-274.</w:t>
      </w:r>
    </w:p>
    <w:p w14:paraId="61A53DB6" w14:textId="3533132D" w:rsidR="00EA3B11" w:rsidRPr="00743565" w:rsidRDefault="00B21D18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Spichko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N.A.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Obrazovatel'naja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sreda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obuchenii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inostrannym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jazykam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Inostrannye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jazyki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shkole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2004. №5. S. 44 – 48. </w:t>
      </w:r>
    </w:p>
    <w:p w14:paraId="191C1111" w14:textId="3AE054E8" w:rsidR="00EA3B11" w:rsidRPr="00743565" w:rsidRDefault="00B21D18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Jasvin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V.A.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Obrazovatel'naja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sreda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modelirovanija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proektirovaniju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M.: </w:t>
      </w:r>
      <w:proofErr w:type="spellStart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>Smysl</w:t>
      </w:r>
      <w:proofErr w:type="spellEnd"/>
      <w:r w:rsidR="00EA3B11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. 2001. 365 s. </w:t>
      </w:r>
    </w:p>
    <w:p w14:paraId="27FE414C" w14:textId="680AD6C0" w:rsidR="00B21D18" w:rsidRPr="00743565" w:rsidRDefault="00B21D18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Reshetova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O.P. Innovative orientation of language education. Access mode: http://www.altgaki.ru/forum/printpage.php?forum = 6 &amp; topic = 26</w:t>
      </w:r>
    </w:p>
    <w:p w14:paraId="02DD7678" w14:textId="1C94411B" w:rsidR="001943D1" w:rsidRPr="00743565" w:rsidRDefault="001943D1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Kazaryan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35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81197" w:rsidRPr="0074356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.E</w:t>
      </w:r>
      <w:proofErr w:type="spellEnd"/>
      <w:r w:rsidRPr="00743565">
        <w:rPr>
          <w:rFonts w:ascii="Times New Roman" w:hAnsi="Times New Roman" w:cs="Times New Roman"/>
          <w:sz w:val="28"/>
          <w:szCs w:val="28"/>
          <w:lang w:val="en-US"/>
        </w:rPr>
        <w:t>. Comparative-conceptual analysis of verbs of movement of the base level (based on English and Spanish)</w:t>
      </w:r>
      <w:r w:rsidR="00781197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781197"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3565">
        <w:rPr>
          <w:rFonts w:ascii="Times New Roman" w:hAnsi="Times New Roman" w:cs="Times New Roman"/>
          <w:sz w:val="28"/>
          <w:szCs w:val="28"/>
          <w:lang w:val="en-US"/>
        </w:rPr>
        <w:t xml:space="preserve">Bulletin of Moscow State Linguistic University. </w:t>
      </w:r>
      <w:r w:rsidRPr="00743565">
        <w:rPr>
          <w:rFonts w:ascii="Times New Roman" w:hAnsi="Times New Roman" w:cs="Times New Roman"/>
          <w:sz w:val="28"/>
          <w:szCs w:val="28"/>
        </w:rPr>
        <w:t xml:space="preserve">2012. № 657. </w:t>
      </w:r>
      <w:r w:rsidR="00781197" w:rsidRPr="00743565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781197" w:rsidRPr="00743565">
        <w:rPr>
          <w:rFonts w:ascii="Times New Roman" w:hAnsi="Times New Roman" w:cs="Times New Roman"/>
          <w:sz w:val="28"/>
          <w:szCs w:val="28"/>
        </w:rPr>
        <w:t>.</w:t>
      </w:r>
      <w:r w:rsidRPr="00743565">
        <w:rPr>
          <w:rFonts w:ascii="Times New Roman" w:hAnsi="Times New Roman" w:cs="Times New Roman"/>
          <w:sz w:val="28"/>
          <w:szCs w:val="28"/>
        </w:rPr>
        <w:t xml:space="preserve"> 76-84.</w:t>
      </w:r>
    </w:p>
    <w:p w14:paraId="2E88BF0C" w14:textId="77777777" w:rsidR="00CB0E2C" w:rsidRPr="00743565" w:rsidRDefault="00CB0E2C" w:rsidP="00692C33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65">
        <w:rPr>
          <w:rFonts w:ascii="Times New Roman" w:hAnsi="Times New Roman" w:cs="Times New Roman"/>
          <w:sz w:val="28"/>
          <w:szCs w:val="28"/>
        </w:rPr>
        <w:t>МИНАСЯН ЕВА ТИГРАНОВНА</w:t>
      </w:r>
    </w:p>
    <w:p w14:paraId="5220F7B6" w14:textId="33F1C5E6" w:rsidR="00EA3B11" w:rsidRPr="00743565" w:rsidRDefault="00CB0E2C" w:rsidP="00692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65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кафедры иностранных языков № 1, РЭУ им. Г.В. Плеханова </w:t>
      </w:r>
      <w:r w:rsidR="00EA3B11" w:rsidRPr="007435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3B11" w:rsidRPr="00743565" w:rsidSect="000806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19"/>
    <w:rsid w:val="00080654"/>
    <w:rsid w:val="001943D1"/>
    <w:rsid w:val="002404F9"/>
    <w:rsid w:val="002D2FE7"/>
    <w:rsid w:val="0034601A"/>
    <w:rsid w:val="003C4A64"/>
    <w:rsid w:val="004329E3"/>
    <w:rsid w:val="005D303A"/>
    <w:rsid w:val="005E535F"/>
    <w:rsid w:val="00683EFE"/>
    <w:rsid w:val="00692C33"/>
    <w:rsid w:val="006C0865"/>
    <w:rsid w:val="00743565"/>
    <w:rsid w:val="00781197"/>
    <w:rsid w:val="007D6557"/>
    <w:rsid w:val="00827B51"/>
    <w:rsid w:val="00885E4E"/>
    <w:rsid w:val="00957A9D"/>
    <w:rsid w:val="009755D9"/>
    <w:rsid w:val="009B6CB2"/>
    <w:rsid w:val="00AA4B8F"/>
    <w:rsid w:val="00AF0050"/>
    <w:rsid w:val="00B21D18"/>
    <w:rsid w:val="00BC1EAF"/>
    <w:rsid w:val="00C660A6"/>
    <w:rsid w:val="00C75C19"/>
    <w:rsid w:val="00CB0E2C"/>
    <w:rsid w:val="00D22A3A"/>
    <w:rsid w:val="00DD0689"/>
    <w:rsid w:val="00E11408"/>
    <w:rsid w:val="00E40D67"/>
    <w:rsid w:val="00E944F3"/>
    <w:rsid w:val="00EA0BAF"/>
    <w:rsid w:val="00EA3B11"/>
    <w:rsid w:val="00EC7F88"/>
    <w:rsid w:val="00F03C6E"/>
    <w:rsid w:val="00F74415"/>
    <w:rsid w:val="00F8742E"/>
    <w:rsid w:val="00FA26F5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3F15"/>
  <w15:docId w15:val="{406D7CA5-F484-4C41-B022-5A096EE2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D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1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F8FE-864A-42D3-94EB-D76922B4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Минасян</dc:creator>
  <cp:lastModifiedBy>Сюзанна Казарян</cp:lastModifiedBy>
  <cp:revision>4</cp:revision>
  <dcterms:created xsi:type="dcterms:W3CDTF">2021-02-16T15:55:00Z</dcterms:created>
  <dcterms:modified xsi:type="dcterms:W3CDTF">2021-02-16T15:56:00Z</dcterms:modified>
</cp:coreProperties>
</file>