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231" w:rsidRPr="000706EE" w:rsidRDefault="00A12231" w:rsidP="000706EE">
      <w:pPr>
        <w:shd w:val="clear" w:color="auto" w:fill="FFFFFF"/>
        <w:spacing w:after="72" w:line="360" w:lineRule="auto"/>
        <w:ind w:right="-1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12231" w:rsidRPr="000706EE" w:rsidRDefault="00A12231" w:rsidP="000706EE">
      <w:pPr>
        <w:shd w:val="clear" w:color="auto" w:fill="FFFFFF"/>
        <w:spacing w:after="72" w:line="360" w:lineRule="auto"/>
        <w:ind w:right="-1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D2170D" w:rsidP="000706EE">
      <w:pPr>
        <w:pStyle w:val="a3"/>
        <w:numPr>
          <w:ilvl w:val="0"/>
          <w:numId w:val="1"/>
        </w:numPr>
        <w:shd w:val="clear" w:color="auto" w:fill="FFFFFF"/>
        <w:spacing w:after="72" w:line="360" w:lineRule="auto"/>
        <w:ind w:left="0" w:right="-1" w:firstLine="0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Введение</w:t>
      </w:r>
      <w:r w:rsidR="00906BA7" w:rsidRPr="000706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 xml:space="preserve"> </w:t>
      </w:r>
      <w:r w:rsidR="00906BA7" w:rsidRPr="000706EE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>3</w:t>
      </w:r>
    </w:p>
    <w:p w:rsidR="00A12231" w:rsidRPr="000706EE" w:rsidRDefault="00A12231" w:rsidP="000706EE">
      <w:pPr>
        <w:pStyle w:val="a3"/>
        <w:numPr>
          <w:ilvl w:val="0"/>
          <w:numId w:val="1"/>
        </w:numPr>
        <w:shd w:val="clear" w:color="auto" w:fill="FFFFFF"/>
        <w:spacing w:after="72" w:line="360" w:lineRule="auto"/>
        <w:ind w:left="0" w:right="-1" w:firstLine="0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Геотермальная энергия</w:t>
      </w:r>
      <w:r w:rsidR="00906BA7"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3D6A1F"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06BA7"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</w:t>
      </w:r>
      <w:r w:rsidR="003D6A1F"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A12231" w:rsidRPr="000706EE" w:rsidRDefault="00D2170D" w:rsidP="000706EE">
      <w:pPr>
        <w:pStyle w:val="a3"/>
        <w:numPr>
          <w:ilvl w:val="0"/>
          <w:numId w:val="1"/>
        </w:numPr>
        <w:spacing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Практическое применение термальных источников в мире</w:t>
      </w:r>
      <w:r w:rsidR="00906BA7" w:rsidRPr="000706EE">
        <w:rPr>
          <w:rFonts w:ascii="Times New Roman" w:hAnsi="Times New Roman" w:cs="Times New Roman"/>
          <w:sz w:val="28"/>
          <w:szCs w:val="28"/>
        </w:rPr>
        <w:t xml:space="preserve">  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 xml:space="preserve"> </w:t>
      </w:r>
      <w:r w:rsidR="00906BA7" w:rsidRPr="000706EE">
        <w:rPr>
          <w:rFonts w:ascii="Times New Roman" w:hAnsi="Times New Roman" w:cs="Times New Roman"/>
          <w:sz w:val="28"/>
          <w:szCs w:val="28"/>
        </w:rPr>
        <w:t xml:space="preserve"> 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 xml:space="preserve">   5</w:t>
      </w:r>
    </w:p>
    <w:p w:rsidR="00D2170D" w:rsidRPr="000706EE" w:rsidRDefault="00D2170D" w:rsidP="000706EE">
      <w:pPr>
        <w:pStyle w:val="a3"/>
        <w:numPr>
          <w:ilvl w:val="0"/>
          <w:numId w:val="1"/>
        </w:numPr>
        <w:spacing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Термальные источники КБР и их применение</w:t>
      </w:r>
      <w:r w:rsidR="00906BA7" w:rsidRPr="000706E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 xml:space="preserve"> </w:t>
      </w:r>
      <w:r w:rsidR="00906BA7" w:rsidRPr="000706EE">
        <w:rPr>
          <w:rFonts w:ascii="Times New Roman" w:hAnsi="Times New Roman" w:cs="Times New Roman"/>
          <w:sz w:val="28"/>
          <w:szCs w:val="28"/>
        </w:rPr>
        <w:t xml:space="preserve">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 xml:space="preserve">    7</w:t>
      </w:r>
    </w:p>
    <w:p w:rsidR="00D2170D" w:rsidRPr="000706EE" w:rsidRDefault="00D2170D" w:rsidP="000706EE">
      <w:pPr>
        <w:pStyle w:val="a3"/>
        <w:numPr>
          <w:ilvl w:val="0"/>
          <w:numId w:val="1"/>
        </w:numPr>
        <w:spacing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Термальные источник села Баксаненок.</w:t>
      </w:r>
      <w:r w:rsidR="00906BA7" w:rsidRPr="000706EE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 xml:space="preserve"> </w:t>
      </w:r>
      <w:r w:rsidR="00906BA7" w:rsidRPr="000706EE">
        <w:rPr>
          <w:rFonts w:ascii="Times New Roman" w:hAnsi="Times New Roman" w:cs="Times New Roman"/>
          <w:sz w:val="28"/>
          <w:szCs w:val="28"/>
        </w:rPr>
        <w:t xml:space="preserve">  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 xml:space="preserve">    9</w:t>
      </w:r>
    </w:p>
    <w:p w:rsidR="00A12231" w:rsidRPr="000706EE" w:rsidRDefault="00A12231" w:rsidP="000706EE">
      <w:pPr>
        <w:pStyle w:val="a3"/>
        <w:numPr>
          <w:ilvl w:val="0"/>
          <w:numId w:val="1"/>
        </w:numPr>
        <w:spacing w:after="0" w:line="360" w:lineRule="auto"/>
        <w:ind w:left="0" w:right="-1" w:firstLine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sz w:val="28"/>
          <w:szCs w:val="28"/>
        </w:rPr>
        <w:t>Будущее «теплой» энергии</w:t>
      </w:r>
      <w:r w:rsidR="00906BA7" w:rsidRPr="000706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3859FA" w:rsidRPr="000706E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D6A1F" w:rsidRPr="000706EE"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114AC8" w:rsidRPr="000706EE" w:rsidRDefault="00D2170D" w:rsidP="000706EE">
      <w:pPr>
        <w:pStyle w:val="a3"/>
        <w:numPr>
          <w:ilvl w:val="0"/>
          <w:numId w:val="1"/>
        </w:numPr>
        <w:spacing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Заключение</w:t>
      </w:r>
      <w:r w:rsidR="003859FA" w:rsidRPr="000706EE">
        <w:rPr>
          <w:rFonts w:ascii="Times New Roman" w:hAnsi="Times New Roman" w:cs="Times New Roman"/>
          <w:sz w:val="28"/>
          <w:szCs w:val="28"/>
        </w:rPr>
        <w:t xml:space="preserve">  </w:t>
      </w:r>
      <w:r w:rsidR="00114AC8" w:rsidRPr="000706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3D6A1F" w:rsidRPr="000706EE">
        <w:rPr>
          <w:rFonts w:ascii="Times New Roman" w:hAnsi="Times New Roman" w:cs="Times New Roman"/>
          <w:sz w:val="28"/>
          <w:szCs w:val="28"/>
        </w:rPr>
        <w:t xml:space="preserve">   12</w:t>
      </w:r>
    </w:p>
    <w:p w:rsidR="00114AC8" w:rsidRPr="000706EE" w:rsidRDefault="003859FA" w:rsidP="000706EE">
      <w:pPr>
        <w:pStyle w:val="a3"/>
        <w:numPr>
          <w:ilvl w:val="0"/>
          <w:numId w:val="1"/>
        </w:numPr>
        <w:spacing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 xml:space="preserve"> </w:t>
      </w:r>
      <w:r w:rsidR="00114AC8" w:rsidRPr="000706EE">
        <w:rPr>
          <w:rFonts w:ascii="Times New Roman" w:hAnsi="Times New Roman" w:cs="Times New Roman"/>
          <w:sz w:val="28"/>
          <w:szCs w:val="28"/>
        </w:rPr>
        <w:t>Список использованной литературы                                                        1</w:t>
      </w:r>
      <w:r w:rsidR="003D6A1F" w:rsidRPr="000706EE">
        <w:rPr>
          <w:rFonts w:ascii="Times New Roman" w:hAnsi="Times New Roman" w:cs="Times New Roman"/>
          <w:sz w:val="28"/>
          <w:szCs w:val="28"/>
        </w:rPr>
        <w:t>3</w:t>
      </w:r>
    </w:p>
    <w:p w:rsidR="00D2170D" w:rsidRPr="000706EE" w:rsidRDefault="00D2170D" w:rsidP="000706EE">
      <w:pPr>
        <w:pStyle w:val="a3"/>
        <w:numPr>
          <w:ilvl w:val="0"/>
          <w:numId w:val="1"/>
        </w:numPr>
        <w:spacing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Приложения</w:t>
      </w:r>
      <w:r w:rsidR="003859FA" w:rsidRPr="000706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1</w:t>
      </w:r>
      <w:r w:rsidR="003D6A1F" w:rsidRPr="000706EE">
        <w:rPr>
          <w:rFonts w:ascii="Times New Roman" w:hAnsi="Times New Roman" w:cs="Times New Roman"/>
          <w:sz w:val="28"/>
          <w:szCs w:val="28"/>
        </w:rPr>
        <w:t>4</w:t>
      </w: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70D" w:rsidRPr="000706EE" w:rsidRDefault="00D2170D" w:rsidP="000706EE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D2170D" w:rsidRPr="000706EE" w:rsidRDefault="00D2170D" w:rsidP="000706EE">
      <w:pPr>
        <w:pStyle w:val="a4"/>
        <w:keepNext/>
        <w:keepLines/>
        <w:shd w:val="clear" w:color="auto" w:fill="FFFFFF"/>
        <w:spacing w:before="96" w:beforeAutospacing="0" w:after="120" w:afterAutospacing="0" w:line="360" w:lineRule="auto"/>
        <w:ind w:right="-1"/>
        <w:contextualSpacing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Перспект</w:t>
      </w:r>
      <w:r w:rsidR="005C7D89" w:rsidRPr="000706EE">
        <w:rPr>
          <w:color w:val="000000"/>
          <w:sz w:val="28"/>
          <w:szCs w:val="28"/>
        </w:rPr>
        <w:t>ивы использования альтернативных</w:t>
      </w:r>
      <w:r w:rsidRPr="000706EE">
        <w:rPr>
          <w:color w:val="000000"/>
          <w:sz w:val="28"/>
          <w:szCs w:val="28"/>
        </w:rPr>
        <w:t xml:space="preserve"> источников энергии связаны с их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экологической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color w:val="000000"/>
          <w:sz w:val="28"/>
          <w:szCs w:val="28"/>
        </w:rPr>
        <w:t>чистотой, низкой стоимостью эксплуатации и ожидаемым топливным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дефицитом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color w:val="000000"/>
          <w:sz w:val="28"/>
          <w:szCs w:val="28"/>
        </w:rPr>
        <w:t>в традиционной энергетике.</w:t>
      </w:r>
    </w:p>
    <w:p w:rsidR="00D2170D" w:rsidRPr="000706EE" w:rsidRDefault="00D2170D" w:rsidP="000706EE">
      <w:pPr>
        <w:pStyle w:val="a4"/>
        <w:shd w:val="clear" w:color="auto" w:fill="FFFFFF"/>
        <w:spacing w:before="96" w:beforeAutospacing="0" w:after="120" w:afterAutospacing="0" w:line="360" w:lineRule="auto"/>
        <w:ind w:right="-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706EE">
        <w:rPr>
          <w:color w:val="000000"/>
          <w:sz w:val="28"/>
          <w:szCs w:val="28"/>
          <w:shd w:val="clear" w:color="auto" w:fill="FFFFFF"/>
        </w:rPr>
        <w:t xml:space="preserve">По сравнению с США и странами ЕС использование возобновляемых источников энергии (ВИЭ) в России находится на низком уровне. Сложившуюся ситуацию можно объяснить доступностью традиционных ископаемых энергоносителей. </w:t>
      </w:r>
    </w:p>
    <w:p w:rsidR="00CF3D7A" w:rsidRPr="000706EE" w:rsidRDefault="00CF3D7A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6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альтернативой </w:t>
      </w:r>
      <w:proofErr w:type="gramStart"/>
      <w:r w:rsidRPr="000706E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дорожающих</w:t>
      </w:r>
      <w:proofErr w:type="gramEnd"/>
      <w:r w:rsidRPr="000706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ото дня нефти и газа ломают сегодня головы ученые всего мира. Возобновляемые источники энергии оказались в центре обсуждения и на XX Всемирном энергетическом конгрессе, в Риме. Речь шла о</w:t>
      </w:r>
      <w:r w:rsidR="00771898" w:rsidRPr="000706EE">
        <w:rPr>
          <w:rFonts w:ascii="Times New Roman" w:hAnsi="Times New Roman" w:cs="Times New Roman"/>
          <w:sz w:val="28"/>
          <w:szCs w:val="28"/>
          <w:shd w:val="clear" w:color="auto" w:fill="FFFFFF"/>
        </w:rPr>
        <w:t>б использовании энергии солнца,</w:t>
      </w:r>
      <w:r w:rsidRPr="000706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</w:t>
      </w:r>
      <w:r w:rsidR="00771898" w:rsidRPr="000706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 и </w:t>
      </w:r>
      <w:r w:rsidR="0013776C" w:rsidRPr="000706EE">
        <w:rPr>
          <w:rFonts w:ascii="Times New Roman" w:hAnsi="Times New Roman" w:cs="Times New Roman"/>
          <w:sz w:val="28"/>
          <w:szCs w:val="28"/>
          <w:shd w:val="clear" w:color="auto" w:fill="FFFFFF"/>
        </w:rPr>
        <w:t>геотермальной энергии</w:t>
      </w:r>
      <w:r w:rsidRPr="000706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F3D7A" w:rsidRPr="000706EE" w:rsidRDefault="0013776C" w:rsidP="000706EE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CF3D7A" w:rsidRPr="000706EE" w:rsidRDefault="00CF3D7A" w:rsidP="000706EE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sz w:val="28"/>
          <w:szCs w:val="28"/>
        </w:rPr>
        <w:t>Изучить разнообразные альтернативные источники энергии, их достоинства и недостатки.</w:t>
      </w:r>
      <w:r w:rsidRPr="000706EE">
        <w:rPr>
          <w:rFonts w:ascii="Times New Roman" w:hAnsi="Times New Roman" w:cs="Times New Roman"/>
          <w:sz w:val="28"/>
          <w:szCs w:val="28"/>
        </w:rPr>
        <w:t xml:space="preserve"> Изучить перспективу использования этой энергии в нашем селе</w:t>
      </w:r>
    </w:p>
    <w:p w:rsidR="00CF3D7A" w:rsidRPr="000706EE" w:rsidRDefault="00CF3D7A" w:rsidP="000706EE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D7A" w:rsidRPr="000706EE" w:rsidRDefault="00CF3D7A" w:rsidP="000706EE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13776C" w:rsidRPr="000706E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F3D7A" w:rsidRPr="000706EE" w:rsidRDefault="00CF3D7A" w:rsidP="000706EE">
      <w:pPr>
        <w:pStyle w:val="a3"/>
        <w:numPr>
          <w:ilvl w:val="0"/>
          <w:numId w:val="2"/>
        </w:numPr>
        <w:spacing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Найти  информацию по использованию термальной энергии</w:t>
      </w:r>
      <w:r w:rsidRPr="000706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F3D7A" w:rsidRPr="000706EE" w:rsidRDefault="00CF3D7A" w:rsidP="000706EE">
      <w:pPr>
        <w:pStyle w:val="a3"/>
        <w:numPr>
          <w:ilvl w:val="0"/>
          <w:numId w:val="2"/>
        </w:numPr>
        <w:spacing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sz w:val="28"/>
          <w:szCs w:val="28"/>
        </w:rPr>
        <w:t>Подробно изучить эту информацию;</w:t>
      </w:r>
    </w:p>
    <w:p w:rsidR="00CF3D7A" w:rsidRPr="000706EE" w:rsidRDefault="00CF3D7A" w:rsidP="000706EE">
      <w:pPr>
        <w:pStyle w:val="a3"/>
        <w:numPr>
          <w:ilvl w:val="0"/>
          <w:numId w:val="2"/>
        </w:numPr>
        <w:spacing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Изучить возможности и проблемы применения термальных источников в нашем селе.</w:t>
      </w: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31" w:rsidRPr="000706EE" w:rsidRDefault="00A12231" w:rsidP="000706EE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70D" w:rsidRPr="000706EE" w:rsidRDefault="00A12231" w:rsidP="000706EE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CF3D7A" w:rsidRPr="000706E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12083" w:rsidRPr="000706EE" w:rsidRDefault="00112083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 xml:space="preserve">Вся история человеческой цивилизации связана с освоением новых источников топлива и энергии. Человечество проделало огромный путь в деле использования различных источников энергии. Например, известно, что древние египтяне применяли нефть для обогрева, освещения, изготовления лекарств.  В наше время энергетика оказывает огромное влияние на развитие и размещение производства. Всё чаще мы слышим о том, что энергетика «управляет миром». </w:t>
      </w:r>
    </w:p>
    <w:p w:rsidR="00112083" w:rsidRPr="000706EE" w:rsidRDefault="00112083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 xml:space="preserve">Когда на уроках географии России я </w:t>
      </w:r>
      <w:proofErr w:type="spellStart"/>
      <w:r w:rsidRPr="000706EE">
        <w:rPr>
          <w:rFonts w:ascii="Times New Roman" w:hAnsi="Times New Roman" w:cs="Times New Roman"/>
          <w:sz w:val="28"/>
          <w:szCs w:val="28"/>
        </w:rPr>
        <w:t>знакомилсь</w:t>
      </w:r>
      <w:proofErr w:type="spellEnd"/>
      <w:r w:rsidRPr="000706E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proofErr w:type="gramStart"/>
      <w:r w:rsidRPr="000706EE">
        <w:rPr>
          <w:rFonts w:ascii="Times New Roman" w:hAnsi="Times New Roman" w:cs="Times New Roman"/>
          <w:sz w:val="28"/>
          <w:szCs w:val="28"/>
        </w:rPr>
        <w:t>топливно</w:t>
      </w:r>
      <w:proofErr w:type="spellEnd"/>
      <w:r w:rsidRPr="000706EE">
        <w:rPr>
          <w:rFonts w:ascii="Times New Roman" w:hAnsi="Times New Roman" w:cs="Times New Roman"/>
          <w:sz w:val="28"/>
          <w:szCs w:val="28"/>
        </w:rPr>
        <w:t xml:space="preserve"> – энергетической</w:t>
      </w:r>
      <w:proofErr w:type="gramEnd"/>
      <w:r w:rsidRPr="000706EE">
        <w:rPr>
          <w:rFonts w:ascii="Times New Roman" w:hAnsi="Times New Roman" w:cs="Times New Roman"/>
          <w:sz w:val="28"/>
          <w:szCs w:val="28"/>
        </w:rPr>
        <w:t xml:space="preserve"> отраслью и электроэнергетикой, меня заинтересовали слова преподавателя о нетрадиционных источниках энергии.  Захотелось узнать больше о том, что это за источники, какие виды альтернативных источников существуют,  и как человек уже сумел их использовать. Хотелось узнать о перспективах использования этих источников и в связи с их экологической чистотой. По радио, телевидению, в разговорах с другими людьми, всё чаще слышишь слова о том, что всё меньше и меньше становится нетронутых уголков природы, загрязняются реки, озёра, моря и океаны. Человек, по словам учёных, стал главной </w:t>
      </w:r>
      <w:proofErr w:type="spellStart"/>
      <w:r w:rsidRPr="000706EE">
        <w:rPr>
          <w:rFonts w:ascii="Times New Roman" w:hAnsi="Times New Roman" w:cs="Times New Roman"/>
          <w:sz w:val="28"/>
          <w:szCs w:val="28"/>
        </w:rPr>
        <w:t>природоизменяющей</w:t>
      </w:r>
      <w:proofErr w:type="spellEnd"/>
      <w:r w:rsidRPr="000706EE">
        <w:rPr>
          <w:rFonts w:ascii="Times New Roman" w:hAnsi="Times New Roman" w:cs="Times New Roman"/>
          <w:sz w:val="28"/>
          <w:szCs w:val="28"/>
        </w:rPr>
        <w:t xml:space="preserve"> силой. «Завоёвывая» природу, люди в значительной степени подрывают собственную безопасность. Ведь недаром возникло даже  понятие об экологическом кризисе, всё чаще тот или иной район мира характеризуют как район с катастрофической ситуацией. Возникла и мировая экологическая угроза в виде неконтролируемого изменения климата Земли, о парниковом эффекте говорят как о вполне реальном факте. </w:t>
      </w:r>
    </w:p>
    <w:p w:rsidR="00CF0E1C" w:rsidRPr="000706EE" w:rsidRDefault="00CF0E1C" w:rsidP="000706EE">
      <w:pPr>
        <w:shd w:val="clear" w:color="auto" w:fill="FFFFFF"/>
        <w:spacing w:after="72" w:line="360" w:lineRule="auto"/>
        <w:ind w:right="-1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Классификация источников:</w:t>
      </w:r>
    </w:p>
    <w:p w:rsidR="00CF0E1C" w:rsidRPr="000706EE" w:rsidRDefault="00CF0E1C" w:rsidP="000706EE">
      <w:pPr>
        <w:pStyle w:val="a3"/>
        <w:numPr>
          <w:ilvl w:val="0"/>
          <w:numId w:val="3"/>
        </w:numPr>
        <w:shd w:val="clear" w:color="auto" w:fill="FFFFFF"/>
        <w:spacing w:after="72" w:line="360" w:lineRule="auto"/>
        <w:ind w:left="0" w:right="-1" w:firstLine="0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Ветряные</w:t>
      </w:r>
      <w:proofErr w:type="gramEnd"/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(движение воздушных масс)</w:t>
      </w:r>
    </w:p>
    <w:p w:rsidR="00CF0E1C" w:rsidRPr="000706EE" w:rsidRDefault="00CF0E1C" w:rsidP="000706EE">
      <w:pPr>
        <w:pStyle w:val="a3"/>
        <w:numPr>
          <w:ilvl w:val="0"/>
          <w:numId w:val="3"/>
        </w:numPr>
        <w:shd w:val="clear" w:color="auto" w:fill="FFFFFF"/>
        <w:spacing w:after="72" w:line="360" w:lineRule="auto"/>
        <w:ind w:left="0" w:right="-1" w:firstLine="0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Геотермальные (тепло планеты)</w:t>
      </w:r>
    </w:p>
    <w:p w:rsidR="00CF0E1C" w:rsidRPr="000706EE" w:rsidRDefault="00CF0E1C" w:rsidP="000706EE">
      <w:pPr>
        <w:pStyle w:val="a3"/>
        <w:numPr>
          <w:ilvl w:val="0"/>
          <w:numId w:val="3"/>
        </w:numPr>
        <w:shd w:val="clear" w:color="auto" w:fill="FFFFFF"/>
        <w:spacing w:after="72" w:line="360" w:lineRule="auto"/>
        <w:ind w:left="0" w:right="-1" w:firstLine="0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Солнечные (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электромагнитное излучение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>солнца)</w:t>
      </w:r>
    </w:p>
    <w:p w:rsidR="00CF0E1C" w:rsidRPr="000706EE" w:rsidRDefault="00CF0E1C" w:rsidP="000706EE">
      <w:pPr>
        <w:pStyle w:val="a3"/>
        <w:numPr>
          <w:ilvl w:val="0"/>
          <w:numId w:val="3"/>
        </w:numPr>
        <w:shd w:val="clear" w:color="auto" w:fill="FFFFFF"/>
        <w:spacing w:after="72" w:line="360" w:lineRule="auto"/>
        <w:ind w:left="0" w:right="-1" w:firstLine="0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>Гидроэнергетические (движение воды в реках и морях)</w:t>
      </w:r>
    </w:p>
    <w:p w:rsidR="00CF0E1C" w:rsidRPr="000706EE" w:rsidRDefault="00CF0E1C" w:rsidP="000706EE">
      <w:pPr>
        <w:pStyle w:val="a3"/>
        <w:numPr>
          <w:ilvl w:val="0"/>
          <w:numId w:val="3"/>
        </w:numPr>
        <w:shd w:val="clear" w:color="auto" w:fill="FFFFFF"/>
        <w:spacing w:after="72" w:line="360" w:lineRule="auto"/>
        <w:ind w:left="0" w:right="-1" w:firstLine="0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>Биотопливные</w:t>
      </w:r>
      <w:proofErr w:type="spellEnd"/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(теплота сгорания возобновляемого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топлива</w:t>
      </w:r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CF0E1C" w:rsidRPr="000706EE" w:rsidRDefault="00CF0E1C" w:rsidP="000706EE">
      <w:pPr>
        <w:pStyle w:val="a3"/>
        <w:shd w:val="clear" w:color="auto" w:fill="FFFFFF"/>
        <w:spacing w:after="72" w:line="360" w:lineRule="auto"/>
        <w:ind w:left="0" w:right="-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CF0E1C" w:rsidRPr="000706EE" w:rsidTr="002A7F4A">
        <w:tc>
          <w:tcPr>
            <w:tcW w:w="4785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Наибольшее достигнутое значение КПД, %</w:t>
            </w:r>
          </w:p>
        </w:tc>
        <w:tc>
          <w:tcPr>
            <w:tcW w:w="4786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Вид альтернативного источника энергии</w:t>
            </w:r>
          </w:p>
        </w:tc>
      </w:tr>
      <w:tr w:rsidR="00CF0E1C" w:rsidRPr="000706EE" w:rsidTr="002A7F4A">
        <w:tc>
          <w:tcPr>
            <w:tcW w:w="4785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4786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Ветряные</w:t>
            </w:r>
          </w:p>
        </w:tc>
      </w:tr>
      <w:tr w:rsidR="00CF0E1C" w:rsidRPr="000706EE" w:rsidTr="002A7F4A">
        <w:tc>
          <w:tcPr>
            <w:tcW w:w="4785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786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Геотермальные</w:t>
            </w:r>
          </w:p>
        </w:tc>
      </w:tr>
      <w:tr w:rsidR="00CF0E1C" w:rsidRPr="000706EE" w:rsidTr="002A7F4A">
        <w:tc>
          <w:tcPr>
            <w:tcW w:w="4785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786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Солнечные</w:t>
            </w:r>
          </w:p>
        </w:tc>
      </w:tr>
      <w:tr w:rsidR="00CF0E1C" w:rsidRPr="000706EE" w:rsidTr="002A7F4A">
        <w:tc>
          <w:tcPr>
            <w:tcW w:w="4785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4786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Гидроэнергетические</w:t>
            </w:r>
          </w:p>
        </w:tc>
      </w:tr>
      <w:tr w:rsidR="00CF0E1C" w:rsidRPr="000706EE" w:rsidTr="002A7F4A">
        <w:tc>
          <w:tcPr>
            <w:tcW w:w="4785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4786" w:type="dxa"/>
          </w:tcPr>
          <w:p w:rsidR="00CF0E1C" w:rsidRPr="000706EE" w:rsidRDefault="00CF0E1C" w:rsidP="000706EE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6EE">
              <w:rPr>
                <w:rFonts w:ascii="Times New Roman" w:eastAsia="Times New Roman" w:hAnsi="Times New Roman" w:cs="Times New Roman"/>
                <w:sz w:val="28"/>
                <w:szCs w:val="28"/>
              </w:rPr>
              <w:t>Биотопливные</w:t>
            </w:r>
            <w:proofErr w:type="spellEnd"/>
          </w:p>
        </w:tc>
      </w:tr>
    </w:tbl>
    <w:p w:rsidR="00CF0E1C" w:rsidRPr="000706EE" w:rsidRDefault="00CF0E1C" w:rsidP="000706EE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2083" w:rsidRPr="000706EE" w:rsidRDefault="00112083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C7D89" w:rsidRDefault="005C7D89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6EE" w:rsidRPr="000706EE" w:rsidRDefault="000706EE" w:rsidP="000706EE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12083" w:rsidRPr="000706EE" w:rsidRDefault="00112083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F3D7A" w:rsidRPr="000706EE" w:rsidRDefault="00A12231" w:rsidP="000706EE">
      <w:pPr>
        <w:shd w:val="clear" w:color="auto" w:fill="FFFFFF"/>
        <w:spacing w:after="72" w:line="360" w:lineRule="auto"/>
        <w:ind w:right="-1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</w:t>
      </w:r>
      <w:r w:rsidR="00C94706" w:rsidRPr="0007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F3D7A" w:rsidRPr="0007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Геотермальная энергия</w:t>
      </w:r>
    </w:p>
    <w:p w:rsidR="00CF0E1C" w:rsidRPr="000706EE" w:rsidRDefault="00CF0E1C" w:rsidP="000706EE">
      <w:pPr>
        <w:shd w:val="clear" w:color="auto" w:fill="FFFFFF"/>
        <w:spacing w:after="72" w:line="360" w:lineRule="auto"/>
        <w:ind w:right="-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Больше всего меня заинтересовала геотермальная энергия. Так как, у нас в селе есть геотермальный источник. И мне очень захотелось узнать возможности использования этого источника как альтернат</w:t>
      </w:r>
      <w:r w:rsidR="00CA62AC"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ивного источника энергии. </w:t>
      </w:r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F3D7A" w:rsidRPr="000706EE" w:rsidRDefault="00CF3D7A" w:rsidP="000706EE">
      <w:pPr>
        <w:shd w:val="clear" w:color="auto" w:fill="FFFFFF"/>
        <w:spacing w:after="72" w:line="360" w:lineRule="auto"/>
        <w:ind w:right="-1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06E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Геотермальная энергетика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— направление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энергетики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основанное на производстве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электрической энергии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счёт энергии, содержащейся в недрах земли, на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геотермальных станциях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07C0B"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геотермальную энергию можно использовать для отопления домов.</w:t>
      </w:r>
    </w:p>
    <w:p w:rsidR="00CF3D7A" w:rsidRPr="000706EE" w:rsidRDefault="00CF3D7A" w:rsidP="000706EE">
      <w:pPr>
        <w:shd w:val="clear" w:color="auto" w:fill="FFFFFF"/>
        <w:spacing w:after="72" w:line="360" w:lineRule="auto"/>
        <w:ind w:right="-1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вулканических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районах циркулирующая вода перегревается выше 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температуры кипения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относительно небольших глубинах и по трещинам поднимается к поверхности, иногда проявляя себя в виде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гейзеров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Доступ к подземным тёплым водам возможен при помощи глубинного 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бурения</w:t>
      </w:r>
      <w:r w:rsidRPr="000706EE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0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скважин</w:t>
      </w: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F3D7A" w:rsidRPr="000706EE" w:rsidRDefault="00CF3D7A" w:rsidP="000706EE">
      <w:pPr>
        <w:shd w:val="clear" w:color="auto" w:fill="FFFFFF"/>
        <w:spacing w:after="72" w:line="360" w:lineRule="auto"/>
        <w:ind w:right="-1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Главным достоинством геотермальной энергии является её практическая неиссякаемость и полная независимость от условий окружающей среды, времени суток и года.</w:t>
      </w:r>
    </w:p>
    <w:p w:rsidR="00CF3D7A" w:rsidRPr="000706EE" w:rsidRDefault="00CF3D7A" w:rsidP="000706EE">
      <w:pPr>
        <w:pStyle w:val="a4"/>
        <w:shd w:val="clear" w:color="auto" w:fill="FFFFFF"/>
        <w:spacing w:before="96" w:beforeAutospacing="0" w:after="120" w:afterAutospacing="0" w:line="360" w:lineRule="auto"/>
        <w:ind w:right="-1"/>
        <w:contextualSpacing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Существуют следующие принципиальные возможности использования тепла земных глубин.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Воду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color w:val="000000"/>
          <w:sz w:val="28"/>
          <w:szCs w:val="28"/>
        </w:rPr>
        <w:t>или смесь воды и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пара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color w:val="000000"/>
          <w:sz w:val="28"/>
          <w:szCs w:val="28"/>
        </w:rPr>
        <w:t>в зависимости от их температуры можно направлять для горячего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водоснабжения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color w:val="000000"/>
          <w:sz w:val="28"/>
          <w:szCs w:val="28"/>
        </w:rPr>
        <w:t>и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теплоснабжения</w:t>
      </w:r>
      <w:r w:rsidRPr="000706EE">
        <w:rPr>
          <w:color w:val="000000"/>
          <w:sz w:val="28"/>
          <w:szCs w:val="28"/>
        </w:rPr>
        <w:t>, для выработки электроэнергии либо одновременно для всех этих целей. От того, какой источник геотермальной энергии используется, зависит устройство станции.</w:t>
      </w:r>
    </w:p>
    <w:p w:rsidR="00CF3D7A" w:rsidRPr="000706EE" w:rsidRDefault="00CF3D7A" w:rsidP="000706EE">
      <w:pPr>
        <w:pStyle w:val="a4"/>
        <w:shd w:val="clear" w:color="auto" w:fill="FFFFFF"/>
        <w:spacing w:before="96" w:beforeAutospacing="0" w:after="120" w:afterAutospacing="0" w:line="360" w:lineRule="auto"/>
        <w:ind w:right="-1"/>
        <w:contextualSpacing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 xml:space="preserve">Если в данном регионе имеются источники подземных термальных вод, то целесообразно их использовать для теплоснабжения и горячего водоснабжения. </w:t>
      </w:r>
    </w:p>
    <w:p w:rsidR="00CF3D7A" w:rsidRPr="000706EE" w:rsidRDefault="00CF3D7A" w:rsidP="000706EE">
      <w:pPr>
        <w:pStyle w:val="a4"/>
        <w:shd w:val="clear" w:color="auto" w:fill="FFFFFF"/>
        <w:spacing w:before="96" w:beforeAutospacing="0" w:after="120" w:afterAutospacing="0" w:line="360" w:lineRule="auto"/>
        <w:ind w:right="-1"/>
        <w:contextualSpacing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Главная из проблем, которые возникают при использовании подземных термальных вод, заключается в необходимости возобновляемого цикла поступления (закачки) воды в подземный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водоносный горизонт</w:t>
      </w:r>
      <w:r w:rsidRPr="000706EE">
        <w:rPr>
          <w:color w:val="000000"/>
          <w:sz w:val="28"/>
          <w:szCs w:val="28"/>
        </w:rPr>
        <w:t>. В термальных водах содержится большое количество солей различных токсичных металлов (например,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бора</w:t>
      </w:r>
      <w:r w:rsidRPr="000706EE">
        <w:rPr>
          <w:color w:val="000000"/>
          <w:sz w:val="28"/>
          <w:szCs w:val="28"/>
        </w:rPr>
        <w:t>,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свинца</w:t>
      </w:r>
      <w:r w:rsidRPr="000706EE">
        <w:rPr>
          <w:color w:val="000000"/>
          <w:sz w:val="28"/>
          <w:szCs w:val="28"/>
        </w:rPr>
        <w:t>,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цинка</w:t>
      </w:r>
      <w:r w:rsidRPr="000706EE">
        <w:rPr>
          <w:color w:val="000000"/>
          <w:sz w:val="28"/>
          <w:szCs w:val="28"/>
        </w:rPr>
        <w:t>) и химических соединений (</w:t>
      </w:r>
      <w:r w:rsidRPr="000706EE">
        <w:rPr>
          <w:rFonts w:eastAsia="Calibri"/>
          <w:color w:val="000000"/>
          <w:sz w:val="28"/>
          <w:szCs w:val="28"/>
        </w:rPr>
        <w:t>аммиака</w:t>
      </w:r>
      <w:r w:rsidRPr="000706EE">
        <w:rPr>
          <w:color w:val="000000"/>
          <w:sz w:val="28"/>
          <w:szCs w:val="28"/>
        </w:rPr>
        <w:t>,</w:t>
      </w:r>
      <w:r w:rsidRPr="000706EE">
        <w:rPr>
          <w:rStyle w:val="apple-converted-space"/>
          <w:color w:val="000000"/>
          <w:sz w:val="28"/>
          <w:szCs w:val="28"/>
        </w:rPr>
        <w:t> </w:t>
      </w:r>
      <w:r w:rsidRPr="000706EE">
        <w:rPr>
          <w:rFonts w:eastAsia="Calibri"/>
          <w:color w:val="000000"/>
          <w:sz w:val="28"/>
          <w:szCs w:val="28"/>
        </w:rPr>
        <w:t>фенолов</w:t>
      </w:r>
      <w:r w:rsidRPr="000706EE">
        <w:rPr>
          <w:color w:val="000000"/>
          <w:sz w:val="28"/>
          <w:szCs w:val="28"/>
        </w:rPr>
        <w:t>), что исключает сброс этих вод в природные водные системы, расположенные на поверхности.</w:t>
      </w:r>
    </w:p>
    <w:p w:rsidR="00CF3D7A" w:rsidRPr="000706EE" w:rsidRDefault="00CF3D7A" w:rsidP="000706EE">
      <w:pPr>
        <w:pStyle w:val="a4"/>
        <w:shd w:val="clear" w:color="auto" w:fill="FFFFFF"/>
        <w:spacing w:before="96" w:beforeAutospacing="0" w:after="120" w:afterAutospacing="0" w:line="360" w:lineRule="auto"/>
        <w:ind w:right="-1"/>
        <w:contextualSpacing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lastRenderedPageBreak/>
        <w:t>Наибольший интерес представляют высокотемпературные термальные воды или выходы пара, которые можно использовать для производства электроэнергии и теплоснабжения.</w:t>
      </w:r>
    </w:p>
    <w:p w:rsidR="00CF3D7A" w:rsidRPr="000706EE" w:rsidRDefault="00CF3D7A" w:rsidP="000706EE">
      <w:pPr>
        <w:pStyle w:val="a3"/>
        <w:numPr>
          <w:ilvl w:val="0"/>
          <w:numId w:val="3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</w:rPr>
      </w:pPr>
    </w:p>
    <w:p w:rsidR="00CF3D7A" w:rsidRPr="000706EE" w:rsidRDefault="00CF3D7A" w:rsidP="000706EE">
      <w:pPr>
        <w:pStyle w:val="a4"/>
        <w:shd w:val="clear" w:color="auto" w:fill="FFFFFF"/>
        <w:spacing w:before="0" w:beforeAutospacing="0" w:after="251" w:afterAutospacing="0" w:line="360" w:lineRule="auto"/>
        <w:ind w:right="-1"/>
        <w:jc w:val="both"/>
        <w:textAlignment w:val="baseline"/>
        <w:rPr>
          <w:color w:val="333333"/>
          <w:sz w:val="28"/>
          <w:szCs w:val="28"/>
        </w:rPr>
      </w:pPr>
    </w:p>
    <w:p w:rsidR="00CF3D7A" w:rsidRPr="000706EE" w:rsidRDefault="00CF3D7A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F3D7A" w:rsidRPr="000706EE" w:rsidRDefault="00CF3D7A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6EE" w:rsidRPr="000706EE" w:rsidRDefault="000706EE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4706" w:rsidRPr="000706EE" w:rsidRDefault="00C94706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4364C" w:rsidRPr="000706EE" w:rsidRDefault="00C94706" w:rsidP="000706EE">
      <w:pPr>
        <w:pStyle w:val="a3"/>
        <w:spacing w:line="360" w:lineRule="auto"/>
        <w:ind w:left="0" w:right="-1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D10821" w:rsidRPr="000706EE">
        <w:rPr>
          <w:rFonts w:ascii="Times New Roman" w:hAnsi="Times New Roman" w:cs="Times New Roman"/>
          <w:b/>
          <w:sz w:val="28"/>
          <w:szCs w:val="28"/>
        </w:rPr>
        <w:t>Практическое применение термальных источников в мире</w:t>
      </w:r>
    </w:p>
    <w:p w:rsidR="005B3467" w:rsidRPr="000706EE" w:rsidRDefault="00D10821" w:rsidP="000706EE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706EE">
        <w:rPr>
          <w:rFonts w:ascii="Times New Roman" w:hAnsi="Times New Roman" w:cs="Times New Roman"/>
          <w:color w:val="000000"/>
          <w:sz w:val="28"/>
          <w:szCs w:val="28"/>
        </w:rPr>
        <w:t>Природные горячие воды обладают рядом преимуществ перед другими источниками энергии. Ресурсы их огромны: в верхней части земной коры заключены колоссальные резервуары горячих подземных вод. Своеобразность этих вод состоит в том, что в отличие от других полезных ископаемых запасы их естественно возобновляются. Если разумно эксплуатировать эти воды, они будут служить человеку неограниченно долгое время. Важно и то, что горячие воды могут быть получены из глубоких скважин во многих местах и использоваться на месте. Находясь в скважинах под напором, горячие воды без дополнительных усилий подаются к силовым установкам</w:t>
      </w:r>
    </w:p>
    <w:p w:rsidR="005B3467" w:rsidRPr="000706EE" w:rsidRDefault="005B3467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 xml:space="preserve">В настоящее время уже существует три основных направления практического применения природного пара и горячих вод. Первое связано с непосредственным использованием тепла горячего водяного пара и </w:t>
      </w:r>
      <w:proofErr w:type="spellStart"/>
      <w:r w:rsidRPr="000706EE">
        <w:rPr>
          <w:color w:val="000000"/>
          <w:sz w:val="28"/>
          <w:szCs w:val="28"/>
        </w:rPr>
        <w:t>гидротерм</w:t>
      </w:r>
      <w:proofErr w:type="spellEnd"/>
      <w:r w:rsidRPr="000706EE">
        <w:rPr>
          <w:color w:val="000000"/>
          <w:sz w:val="28"/>
          <w:szCs w:val="28"/>
        </w:rPr>
        <w:t xml:space="preserve">. Второе заключается в использовании тепла для получения электроэнергии. Третье - извлечение различных полезных минеральных веществ, содержащихся в </w:t>
      </w:r>
      <w:proofErr w:type="spellStart"/>
      <w:r w:rsidRPr="000706EE">
        <w:rPr>
          <w:color w:val="000000"/>
          <w:sz w:val="28"/>
          <w:szCs w:val="28"/>
        </w:rPr>
        <w:t>гидротермах</w:t>
      </w:r>
      <w:proofErr w:type="spellEnd"/>
      <w:r w:rsidRPr="000706EE">
        <w:rPr>
          <w:color w:val="000000"/>
          <w:sz w:val="28"/>
          <w:szCs w:val="28"/>
        </w:rPr>
        <w:t>.</w:t>
      </w:r>
    </w:p>
    <w:p w:rsidR="005B3467" w:rsidRPr="000706EE" w:rsidRDefault="005B3467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Во многих странах есть подземные бассейны горячих вод, залегающих на сравнительно небольшой глу</w:t>
      </w:r>
      <w:r w:rsidR="00A07C0B" w:rsidRPr="000706EE">
        <w:rPr>
          <w:color w:val="000000"/>
          <w:sz w:val="28"/>
          <w:szCs w:val="28"/>
        </w:rPr>
        <w:t>бине от поверхности. В нашей стране</w:t>
      </w:r>
      <w:r w:rsidRPr="000706EE">
        <w:rPr>
          <w:color w:val="000000"/>
          <w:sz w:val="28"/>
          <w:szCs w:val="28"/>
        </w:rPr>
        <w:t xml:space="preserve"> известно около 40 таких бассейнов. По мнению проф. О А. </w:t>
      </w:r>
      <w:proofErr w:type="spellStart"/>
      <w:r w:rsidRPr="000706EE">
        <w:rPr>
          <w:color w:val="000000"/>
          <w:sz w:val="28"/>
          <w:szCs w:val="28"/>
        </w:rPr>
        <w:t>Кремнсва</w:t>
      </w:r>
      <w:proofErr w:type="spellEnd"/>
      <w:r w:rsidRPr="000706EE">
        <w:rPr>
          <w:color w:val="000000"/>
          <w:sz w:val="28"/>
          <w:szCs w:val="28"/>
        </w:rPr>
        <w:t>, общая энергия подземных горячих вод в нашей стране значительно больше той энергии, которую можно было бы получить от сжигания различных видов минерального топлива.</w:t>
      </w:r>
    </w:p>
    <w:p w:rsidR="005B3467" w:rsidRPr="000706EE" w:rsidRDefault="005B3467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Воды природных пароводяных котлов имеют различную температуру. В некоторых она превышает 100</w:t>
      </w:r>
      <w:proofErr w:type="gramStart"/>
      <w:r w:rsidRPr="000706EE">
        <w:rPr>
          <w:color w:val="000000"/>
          <w:sz w:val="28"/>
          <w:szCs w:val="28"/>
        </w:rPr>
        <w:t>° С</w:t>
      </w:r>
      <w:proofErr w:type="gramEnd"/>
      <w:r w:rsidRPr="000706EE">
        <w:rPr>
          <w:color w:val="000000"/>
          <w:sz w:val="28"/>
          <w:szCs w:val="28"/>
        </w:rPr>
        <w:t xml:space="preserve">, в других - не очень высока, всего 40-60° С. </w:t>
      </w:r>
      <w:r w:rsidR="00A07C0B" w:rsidRPr="000706EE">
        <w:rPr>
          <w:color w:val="000000"/>
          <w:sz w:val="28"/>
          <w:szCs w:val="28"/>
        </w:rPr>
        <w:t xml:space="preserve">Но и не очень горячие воды можно </w:t>
      </w:r>
      <w:r w:rsidRPr="000706EE">
        <w:rPr>
          <w:color w:val="000000"/>
          <w:sz w:val="28"/>
          <w:szCs w:val="28"/>
        </w:rPr>
        <w:t xml:space="preserve">использовать для теплоснабжения. Для этого применяют так называемые тепловые насосы. Теплая вода поступает с глубин Земли в резервуары, в которых она частично испаряется и при этом охлаждается. Пары воды поступают в специальные компрессоры, где они сжимаются и попутно нагреваются. Горячий пар направляется непосредственно на теплоснабжение или используется для подогрева воды, идущей для отопления жилья и промышленных сооружений. И хотя на сжатие </w:t>
      </w:r>
      <w:r w:rsidRPr="000706EE">
        <w:rPr>
          <w:color w:val="000000"/>
          <w:sz w:val="28"/>
          <w:szCs w:val="28"/>
        </w:rPr>
        <w:lastRenderedPageBreak/>
        <w:t>пара требуется некоторое количество электроэнергии, эти затраты составляют небольшую долю «перекачиваемой» энергии.</w:t>
      </w:r>
    </w:p>
    <w:p w:rsidR="005B3467" w:rsidRPr="000706EE" w:rsidRDefault="005B3467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Не очень сильно нагретые подземные воды можно использовать и непосредственно для обогрева помещений. В системах центрального отопления обычно циркулирует вода с температурой 75-95</w:t>
      </w:r>
      <w:proofErr w:type="gramStart"/>
      <w:r w:rsidRPr="000706EE">
        <w:rPr>
          <w:color w:val="000000"/>
          <w:sz w:val="28"/>
          <w:szCs w:val="28"/>
        </w:rPr>
        <w:t>° С</w:t>
      </w:r>
      <w:proofErr w:type="gramEnd"/>
      <w:r w:rsidRPr="000706EE">
        <w:rPr>
          <w:color w:val="000000"/>
          <w:sz w:val="28"/>
          <w:szCs w:val="28"/>
        </w:rPr>
        <w:t xml:space="preserve"> для поддержания в помещении температуры воздуха 20-25° С. Этот значительный перепад температур связан со сравнительно небольшой площадью нагревателей - радиаторов. Перепад температур можно уменьшить, применяя вместо радиаторов особые панели, обеспечивающие излучение тепла с большой поверхности стен помещений. Панельное отопление даст возможность использовать менее нагретые природные термы.</w:t>
      </w:r>
    </w:p>
    <w:p w:rsidR="005B3467" w:rsidRPr="000706EE" w:rsidRDefault="005B3467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Тепло вулканов уже широко используется в Исландии - стране вечных льдов, не имеющей собственного минерального топлива. Исландцы давно обратились к использованию горячих источников, широко распространенных на этом острове. Полностью теплофицирована столица Исландии - город Рейкьявик с населением в 53 тыс. человек. К 1957 г. в окрестностях столицы для теплофикации было пробурено 92 скважины глубиной от 20 до 770 м. Они дают в секунду около 400 л горячей воды со средней температурой 87° С. Теплофикация за счет подземных горячих вод имеет большое значение для экономики и культуры города. Кроме Рейкьявика термы обогревают еще четыре города и ряд поселков. Исландцы говорят, что у них самая дешевая, удобная и чистая система отопления в мире. Использование тепла подземных вод дало возможность отказаться от ежегодного ввоза 75 тыс. т каменного угля, что приносит свыше 30 млн. исландских крон дохода в год.</w:t>
      </w:r>
    </w:p>
    <w:p w:rsidR="0064364C" w:rsidRPr="000706EE" w:rsidRDefault="0064364C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Горячие подземные воды нашли широкое применение в Махачкале. С 1959 г. шесть скважин ежесуточно выдают городу до 4 тыс. м</w:t>
      </w:r>
      <w:r w:rsidRPr="000706EE">
        <w:rPr>
          <w:color w:val="000000"/>
          <w:sz w:val="28"/>
          <w:szCs w:val="28"/>
          <w:vertAlign w:val="superscript"/>
        </w:rPr>
        <w:t>3</w:t>
      </w:r>
      <w:r w:rsidRPr="000706EE">
        <w:rPr>
          <w:color w:val="000000"/>
          <w:sz w:val="28"/>
          <w:szCs w:val="28"/>
        </w:rPr>
        <w:t xml:space="preserve"> воды с температурой 55-68° С. Эта вода используется для работы бань, душей, отопления жилых домов, общественных и производственных зданий, в теплично-парниковом хозяйстве и как питьевая минеральная вода. Экономия средств от использования термальных вод в Махачкале </w:t>
      </w:r>
      <w:r w:rsidRPr="000706EE">
        <w:rPr>
          <w:color w:val="000000"/>
          <w:sz w:val="28"/>
          <w:szCs w:val="28"/>
        </w:rPr>
        <w:lastRenderedPageBreak/>
        <w:t>превышает 500 тыс. рублей в год. В скором времени расход термальной воды достигнет здесь 20-25 тыс. м</w:t>
      </w:r>
      <w:r w:rsidRPr="000706EE">
        <w:rPr>
          <w:color w:val="000000"/>
          <w:sz w:val="28"/>
          <w:szCs w:val="28"/>
          <w:vertAlign w:val="superscript"/>
        </w:rPr>
        <w:t>3</w:t>
      </w:r>
      <w:r w:rsidRPr="000706EE">
        <w:rPr>
          <w:color w:val="000000"/>
          <w:sz w:val="28"/>
          <w:szCs w:val="28"/>
        </w:rPr>
        <w:t> в сутки.</w:t>
      </w:r>
    </w:p>
    <w:p w:rsidR="009B59EF" w:rsidRPr="000706EE" w:rsidRDefault="009B59EF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5E2E32" w:rsidRPr="000706EE" w:rsidRDefault="005E2E32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5E2E32" w:rsidRPr="000706EE" w:rsidRDefault="005E2E32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5E2E32" w:rsidRPr="000706EE" w:rsidRDefault="005E2E32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pStyle w:val="a4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C94706" w:rsidRPr="000706EE" w:rsidRDefault="00C94706" w:rsidP="000706EE">
      <w:pPr>
        <w:spacing w:line="36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F48" w:rsidRPr="000706EE" w:rsidRDefault="00C94706" w:rsidP="000706EE">
      <w:pPr>
        <w:spacing w:line="360" w:lineRule="auto"/>
        <w:ind w:left="360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</w:t>
      </w:r>
      <w:r w:rsidR="00B80F48" w:rsidRPr="000706EE">
        <w:rPr>
          <w:rFonts w:ascii="Times New Roman" w:hAnsi="Times New Roman" w:cs="Times New Roman"/>
          <w:b/>
          <w:sz w:val="28"/>
          <w:szCs w:val="28"/>
        </w:rPr>
        <w:t>Термальные источники КБР и их применение</w:t>
      </w:r>
    </w:p>
    <w:p w:rsidR="00B80F48" w:rsidRPr="000706EE" w:rsidRDefault="00B80F48" w:rsidP="000706EE">
      <w:pPr>
        <w:pStyle w:val="a4"/>
        <w:spacing w:before="251" w:beforeAutospacing="0"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  <w:shd w:val="clear" w:color="auto" w:fill="FFFFFF"/>
        </w:rPr>
        <w:t xml:space="preserve">Что касается КБР, то она богата геотермальными водами. По заслуживающим доверия прогнозам специалистов, мы располагаемся над множеством горячих озёр, о чём свидетельствуют следующие неполные данные. </w:t>
      </w:r>
      <w:proofErr w:type="gramStart"/>
      <w:r w:rsidRPr="000706EE">
        <w:rPr>
          <w:color w:val="000000"/>
          <w:sz w:val="28"/>
          <w:szCs w:val="28"/>
          <w:shd w:val="clear" w:color="auto" w:fill="FFFFFF"/>
        </w:rPr>
        <w:t xml:space="preserve">С 1955 г. по 1967 г., благодаря, в основном, ныне покойному управляющему курортами КБАССР профессору М.И. </w:t>
      </w:r>
      <w:proofErr w:type="spellStart"/>
      <w:r w:rsidRPr="000706EE">
        <w:rPr>
          <w:color w:val="000000"/>
          <w:sz w:val="28"/>
          <w:szCs w:val="28"/>
          <w:shd w:val="clear" w:color="auto" w:fill="FFFFFF"/>
        </w:rPr>
        <w:t>Балкарову</w:t>
      </w:r>
      <w:proofErr w:type="spellEnd"/>
      <w:r w:rsidRPr="000706EE">
        <w:rPr>
          <w:color w:val="000000"/>
          <w:sz w:val="28"/>
          <w:szCs w:val="28"/>
          <w:shd w:val="clear" w:color="auto" w:fill="FFFFFF"/>
        </w:rPr>
        <w:t xml:space="preserve">, на ограниченной территории республики (в окрестностях г. Нальчика, селений </w:t>
      </w:r>
      <w:proofErr w:type="spellStart"/>
      <w:r w:rsidRPr="000706EE">
        <w:rPr>
          <w:color w:val="000000"/>
          <w:sz w:val="28"/>
          <w:szCs w:val="28"/>
          <w:shd w:val="clear" w:color="auto" w:fill="FFFFFF"/>
        </w:rPr>
        <w:t>Аушигер</w:t>
      </w:r>
      <w:proofErr w:type="spellEnd"/>
      <w:r w:rsidRPr="000706EE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706EE">
        <w:rPr>
          <w:color w:val="000000"/>
          <w:sz w:val="28"/>
          <w:szCs w:val="28"/>
          <w:shd w:val="clear" w:color="auto" w:fill="FFFFFF"/>
        </w:rPr>
        <w:t>Лечинкай</w:t>
      </w:r>
      <w:proofErr w:type="spellEnd"/>
      <w:r w:rsidRPr="000706EE">
        <w:rPr>
          <w:color w:val="000000"/>
          <w:sz w:val="28"/>
          <w:szCs w:val="28"/>
          <w:shd w:val="clear" w:color="auto" w:fill="FFFFFF"/>
        </w:rPr>
        <w:t>) были пробурены 15 скважин, откуда самотёком вытекала вода с температурой 34...85оС и общей минерализацией 0,54...80 мг/л. Дебет вод этих скважин находился в пределах 125...3800 м3/сутки</w:t>
      </w:r>
      <w:proofErr w:type="gramEnd"/>
      <w:r w:rsidRPr="000706EE">
        <w:rPr>
          <w:color w:val="000000"/>
          <w:sz w:val="28"/>
          <w:szCs w:val="28"/>
          <w:shd w:val="clear" w:color="auto" w:fill="FFFFFF"/>
        </w:rPr>
        <w:t xml:space="preserve">. Они законсервированы и не используются за исключением двух (для бальнеологических целей). Причина тому - низкая минерализация воды для бальнеологии, что, как раз, стимулирует её использование для отопления жилых, общественных и производственных помещений и площадей. </w:t>
      </w:r>
      <w:r w:rsidRPr="000706EE">
        <w:rPr>
          <w:color w:val="000000"/>
          <w:sz w:val="28"/>
          <w:szCs w:val="28"/>
        </w:rPr>
        <w:t xml:space="preserve">Также разведаны и утверждены запасы по трем месторождениям: </w:t>
      </w:r>
      <w:proofErr w:type="spellStart"/>
      <w:r w:rsidRPr="000706EE">
        <w:rPr>
          <w:color w:val="000000"/>
          <w:sz w:val="28"/>
          <w:szCs w:val="28"/>
        </w:rPr>
        <w:t>Аушигерскому</w:t>
      </w:r>
      <w:proofErr w:type="spellEnd"/>
      <w:r w:rsidRPr="000706EE">
        <w:rPr>
          <w:color w:val="000000"/>
          <w:sz w:val="28"/>
          <w:szCs w:val="28"/>
        </w:rPr>
        <w:t xml:space="preserve">, </w:t>
      </w:r>
      <w:proofErr w:type="spellStart"/>
      <w:r w:rsidRPr="000706EE">
        <w:rPr>
          <w:color w:val="000000"/>
          <w:sz w:val="28"/>
          <w:szCs w:val="28"/>
        </w:rPr>
        <w:t>Нижне-Баксанскому</w:t>
      </w:r>
      <w:proofErr w:type="spellEnd"/>
      <w:r w:rsidRPr="000706EE">
        <w:rPr>
          <w:color w:val="000000"/>
          <w:sz w:val="28"/>
          <w:szCs w:val="28"/>
        </w:rPr>
        <w:t xml:space="preserve"> и </w:t>
      </w:r>
      <w:proofErr w:type="spellStart"/>
      <w:r w:rsidRPr="000706EE">
        <w:rPr>
          <w:color w:val="000000"/>
          <w:sz w:val="28"/>
          <w:szCs w:val="28"/>
        </w:rPr>
        <w:t>Восточно-Баксанскому</w:t>
      </w:r>
      <w:proofErr w:type="spellEnd"/>
      <w:r w:rsidRPr="000706EE">
        <w:rPr>
          <w:color w:val="000000"/>
          <w:sz w:val="28"/>
          <w:szCs w:val="28"/>
        </w:rPr>
        <w:t>.</w:t>
      </w:r>
    </w:p>
    <w:p w:rsidR="0064364C" w:rsidRPr="000706EE" w:rsidRDefault="00B80F48" w:rsidP="000706EE">
      <w:pPr>
        <w:pStyle w:val="a4"/>
        <w:spacing w:before="251" w:beforeAutospacing="0"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 xml:space="preserve">На </w:t>
      </w:r>
      <w:proofErr w:type="spellStart"/>
      <w:r w:rsidRPr="000706EE">
        <w:rPr>
          <w:color w:val="000000"/>
          <w:sz w:val="28"/>
          <w:szCs w:val="28"/>
        </w:rPr>
        <w:t>Аушигерском</w:t>
      </w:r>
      <w:proofErr w:type="spellEnd"/>
      <w:r w:rsidRPr="000706EE">
        <w:rPr>
          <w:color w:val="000000"/>
          <w:sz w:val="28"/>
          <w:szCs w:val="28"/>
        </w:rPr>
        <w:t xml:space="preserve"> месторождении в 1968г по разведочной скважине 109 были утверждены запасы теплоэнергетических вод </w:t>
      </w:r>
      <w:proofErr w:type="spellStart"/>
      <w:r w:rsidRPr="000706EE">
        <w:rPr>
          <w:color w:val="000000"/>
          <w:sz w:val="28"/>
          <w:szCs w:val="28"/>
        </w:rPr>
        <w:t>апт-альбских</w:t>
      </w:r>
      <w:proofErr w:type="spellEnd"/>
      <w:r w:rsidRPr="000706EE">
        <w:rPr>
          <w:color w:val="000000"/>
          <w:sz w:val="28"/>
          <w:szCs w:val="28"/>
        </w:rPr>
        <w:t xml:space="preserve"> отложений в объеме 4,882 тыс. м3/</w:t>
      </w:r>
      <w:proofErr w:type="spellStart"/>
      <w:r w:rsidRPr="000706EE">
        <w:rPr>
          <w:color w:val="000000"/>
          <w:sz w:val="28"/>
          <w:szCs w:val="28"/>
        </w:rPr>
        <w:t>сут</w:t>
      </w:r>
      <w:proofErr w:type="spellEnd"/>
      <w:r w:rsidRPr="000706EE">
        <w:rPr>
          <w:color w:val="000000"/>
          <w:sz w:val="28"/>
          <w:szCs w:val="28"/>
        </w:rPr>
        <w:t xml:space="preserve"> (А+В+С</w:t>
      </w:r>
      <w:proofErr w:type="gramStart"/>
      <w:r w:rsidRPr="000706EE">
        <w:rPr>
          <w:color w:val="000000"/>
          <w:sz w:val="28"/>
          <w:szCs w:val="28"/>
          <w:vertAlign w:val="subscript"/>
        </w:rPr>
        <w:t>1</w:t>
      </w:r>
      <w:proofErr w:type="gramEnd"/>
      <w:r w:rsidRPr="000706EE">
        <w:rPr>
          <w:color w:val="000000"/>
          <w:sz w:val="28"/>
          <w:szCs w:val="28"/>
        </w:rPr>
        <w:t>) с целью теплофикации теплично-парникового хозяйства. Вода имела температуру 49-50</w:t>
      </w:r>
      <w:r w:rsidRPr="000706EE">
        <w:rPr>
          <w:color w:val="000000"/>
          <w:sz w:val="28"/>
          <w:szCs w:val="28"/>
          <w:vertAlign w:val="superscript"/>
        </w:rPr>
        <w:t>0</w:t>
      </w:r>
      <w:r w:rsidRPr="000706EE">
        <w:rPr>
          <w:color w:val="000000"/>
          <w:sz w:val="28"/>
          <w:szCs w:val="28"/>
        </w:rPr>
        <w:t xml:space="preserve">С, минерализацию 3,6 г/л хлоридного натриевого типа, была очень мягкой (Ж = 1,44 </w:t>
      </w:r>
      <w:proofErr w:type="spellStart"/>
      <w:r w:rsidRPr="000706EE">
        <w:rPr>
          <w:color w:val="000000"/>
          <w:sz w:val="28"/>
          <w:szCs w:val="28"/>
        </w:rPr>
        <w:t>мг-экв</w:t>
      </w:r>
      <w:proofErr w:type="spellEnd"/>
      <w:r w:rsidRPr="000706EE">
        <w:rPr>
          <w:color w:val="000000"/>
          <w:sz w:val="28"/>
          <w:szCs w:val="28"/>
        </w:rPr>
        <w:t>/л). В настоящее время вода из скв.109 используется для бальнеологических целей, наполняя бассейн и озеро для лечебного купания.</w:t>
      </w:r>
    </w:p>
    <w:p w:rsidR="00B80F48" w:rsidRPr="000706EE" w:rsidRDefault="00B80F48" w:rsidP="000706EE">
      <w:pPr>
        <w:pStyle w:val="a4"/>
        <w:spacing w:before="251" w:beforeAutospacing="0"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 xml:space="preserve">Запасы теплоэнергетических вод </w:t>
      </w:r>
      <w:proofErr w:type="spellStart"/>
      <w:r w:rsidRPr="000706EE">
        <w:rPr>
          <w:color w:val="000000"/>
          <w:sz w:val="28"/>
          <w:szCs w:val="28"/>
        </w:rPr>
        <w:t>чокракских</w:t>
      </w:r>
      <w:proofErr w:type="spellEnd"/>
      <w:r w:rsidRPr="000706EE">
        <w:rPr>
          <w:color w:val="000000"/>
          <w:sz w:val="28"/>
          <w:szCs w:val="28"/>
        </w:rPr>
        <w:t xml:space="preserve"> отложений без категории были утверждены в 1991г РАО «Газпром» для </w:t>
      </w:r>
      <w:proofErr w:type="spellStart"/>
      <w:r w:rsidRPr="000706EE">
        <w:rPr>
          <w:color w:val="000000"/>
          <w:sz w:val="28"/>
          <w:szCs w:val="28"/>
        </w:rPr>
        <w:t>Нижне-Баксанского</w:t>
      </w:r>
      <w:proofErr w:type="spellEnd"/>
      <w:r w:rsidRPr="000706EE">
        <w:rPr>
          <w:color w:val="000000"/>
          <w:sz w:val="28"/>
          <w:szCs w:val="28"/>
        </w:rPr>
        <w:t xml:space="preserve"> (с</w:t>
      </w:r>
      <w:proofErr w:type="gramStart"/>
      <w:r w:rsidRPr="000706EE">
        <w:rPr>
          <w:color w:val="000000"/>
          <w:sz w:val="28"/>
          <w:szCs w:val="28"/>
        </w:rPr>
        <w:t>.Я</w:t>
      </w:r>
      <w:proofErr w:type="gramEnd"/>
      <w:r w:rsidRPr="000706EE">
        <w:rPr>
          <w:color w:val="000000"/>
          <w:sz w:val="28"/>
          <w:szCs w:val="28"/>
        </w:rPr>
        <w:t xml:space="preserve">нтарное, скв.6Т) и </w:t>
      </w:r>
      <w:proofErr w:type="spellStart"/>
      <w:r w:rsidRPr="000706EE">
        <w:rPr>
          <w:color w:val="000000"/>
          <w:sz w:val="28"/>
          <w:szCs w:val="28"/>
        </w:rPr>
        <w:t>Восточно-Баксанского</w:t>
      </w:r>
      <w:proofErr w:type="spellEnd"/>
      <w:r w:rsidRPr="000706EE">
        <w:rPr>
          <w:color w:val="000000"/>
          <w:sz w:val="28"/>
          <w:szCs w:val="28"/>
        </w:rPr>
        <w:t xml:space="preserve"> (с. Баксаненок, скв.1Т) месторождений в количестве соответственно 2,7 и 2,6 тыс.м</w:t>
      </w:r>
      <w:r w:rsidRPr="000706EE">
        <w:rPr>
          <w:color w:val="000000"/>
          <w:sz w:val="28"/>
          <w:szCs w:val="28"/>
          <w:vertAlign w:val="superscript"/>
        </w:rPr>
        <w:t>3</w:t>
      </w:r>
      <w:r w:rsidRPr="000706EE">
        <w:rPr>
          <w:color w:val="000000"/>
          <w:sz w:val="28"/>
          <w:szCs w:val="28"/>
        </w:rPr>
        <w:t>/</w:t>
      </w:r>
      <w:proofErr w:type="spellStart"/>
      <w:r w:rsidRPr="000706EE">
        <w:rPr>
          <w:color w:val="000000"/>
          <w:sz w:val="28"/>
          <w:szCs w:val="28"/>
        </w:rPr>
        <w:t>сут</w:t>
      </w:r>
      <w:proofErr w:type="spellEnd"/>
      <w:r w:rsidRPr="000706EE">
        <w:rPr>
          <w:color w:val="000000"/>
          <w:sz w:val="28"/>
          <w:szCs w:val="28"/>
        </w:rPr>
        <w:t>. Воды горячие (63-75</w:t>
      </w:r>
      <w:r w:rsidRPr="000706EE">
        <w:rPr>
          <w:color w:val="000000"/>
          <w:sz w:val="28"/>
          <w:szCs w:val="28"/>
          <w:vertAlign w:val="superscript"/>
        </w:rPr>
        <w:t>0</w:t>
      </w:r>
      <w:r w:rsidRPr="000706EE">
        <w:rPr>
          <w:color w:val="000000"/>
          <w:sz w:val="28"/>
          <w:szCs w:val="28"/>
        </w:rPr>
        <w:t xml:space="preserve">С), минерализованные, по типу хлоридные, </w:t>
      </w:r>
      <w:proofErr w:type="spellStart"/>
      <w:r w:rsidRPr="000706EE">
        <w:rPr>
          <w:color w:val="000000"/>
          <w:sz w:val="28"/>
          <w:szCs w:val="28"/>
        </w:rPr>
        <w:t>Нижне</w:t>
      </w:r>
      <w:proofErr w:type="spellEnd"/>
      <w:r w:rsidRPr="000706EE">
        <w:rPr>
          <w:color w:val="000000"/>
          <w:sz w:val="28"/>
          <w:szCs w:val="28"/>
        </w:rPr>
        <w:t xml:space="preserve"> - </w:t>
      </w:r>
      <w:proofErr w:type="spellStart"/>
      <w:r w:rsidRPr="000706EE">
        <w:rPr>
          <w:color w:val="000000"/>
          <w:sz w:val="28"/>
          <w:szCs w:val="28"/>
        </w:rPr>
        <w:t>Баксанское</w:t>
      </w:r>
      <w:proofErr w:type="spellEnd"/>
      <w:r w:rsidRPr="000706EE">
        <w:rPr>
          <w:color w:val="000000"/>
          <w:sz w:val="28"/>
          <w:szCs w:val="28"/>
        </w:rPr>
        <w:t xml:space="preserve"> месторождение не эксплуатируется. Из </w:t>
      </w:r>
      <w:proofErr w:type="spellStart"/>
      <w:r w:rsidRPr="000706EE">
        <w:rPr>
          <w:color w:val="000000"/>
          <w:sz w:val="28"/>
          <w:szCs w:val="28"/>
        </w:rPr>
        <w:lastRenderedPageBreak/>
        <w:t>Восточно-Баксанского</w:t>
      </w:r>
      <w:proofErr w:type="spellEnd"/>
      <w:r w:rsidRPr="000706EE">
        <w:rPr>
          <w:color w:val="000000"/>
          <w:sz w:val="28"/>
          <w:szCs w:val="28"/>
        </w:rPr>
        <w:t xml:space="preserve"> в 2012г. было отобрано 0,030м</w:t>
      </w:r>
      <w:r w:rsidRPr="000706EE">
        <w:rPr>
          <w:color w:val="000000"/>
          <w:sz w:val="28"/>
          <w:szCs w:val="28"/>
          <w:vertAlign w:val="superscript"/>
        </w:rPr>
        <w:t>3</w:t>
      </w:r>
      <w:r w:rsidRPr="000706EE">
        <w:rPr>
          <w:color w:val="000000"/>
          <w:sz w:val="28"/>
          <w:szCs w:val="28"/>
        </w:rPr>
        <w:t>/</w:t>
      </w:r>
      <w:proofErr w:type="spellStart"/>
      <w:r w:rsidRPr="000706EE">
        <w:rPr>
          <w:color w:val="000000"/>
          <w:sz w:val="28"/>
          <w:szCs w:val="28"/>
        </w:rPr>
        <w:t>сут</w:t>
      </w:r>
      <w:proofErr w:type="spellEnd"/>
      <w:r w:rsidRPr="000706EE">
        <w:rPr>
          <w:color w:val="000000"/>
          <w:sz w:val="28"/>
          <w:szCs w:val="28"/>
        </w:rPr>
        <w:t>. Вода используется для отопления бани, водопоя скота и других целей.</w:t>
      </w:r>
    </w:p>
    <w:p w:rsidR="00B80F48" w:rsidRPr="000706EE" w:rsidRDefault="00B80F48" w:rsidP="000706EE">
      <w:pPr>
        <w:pStyle w:val="a4"/>
        <w:spacing w:before="251" w:beforeAutospacing="0"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 xml:space="preserve">Кроме вышеназванных месторождений на территории республики известны еще 6 скважин, вскрывающих теплоэнергетические воды </w:t>
      </w:r>
      <w:proofErr w:type="spellStart"/>
      <w:r w:rsidRPr="000706EE">
        <w:rPr>
          <w:color w:val="000000"/>
          <w:sz w:val="28"/>
          <w:szCs w:val="28"/>
        </w:rPr>
        <w:t>апт-альбских</w:t>
      </w:r>
      <w:proofErr w:type="spellEnd"/>
      <w:r w:rsidRPr="000706EE">
        <w:rPr>
          <w:color w:val="000000"/>
          <w:sz w:val="28"/>
          <w:szCs w:val="28"/>
        </w:rPr>
        <w:t xml:space="preserve"> отложений.</w:t>
      </w:r>
    </w:p>
    <w:p w:rsidR="00B80F48" w:rsidRPr="000706EE" w:rsidRDefault="00B80F48" w:rsidP="000706EE">
      <w:pPr>
        <w:pStyle w:val="a4"/>
        <w:tabs>
          <w:tab w:val="left" w:pos="9072"/>
        </w:tabs>
        <w:spacing w:before="251" w:beforeAutospacing="0" w:line="360" w:lineRule="auto"/>
        <w:ind w:right="-1"/>
        <w:jc w:val="both"/>
        <w:rPr>
          <w:color w:val="000000"/>
          <w:sz w:val="28"/>
          <w:szCs w:val="28"/>
        </w:rPr>
      </w:pPr>
      <w:r w:rsidRPr="000706EE">
        <w:rPr>
          <w:color w:val="000000"/>
          <w:sz w:val="28"/>
          <w:szCs w:val="28"/>
        </w:rPr>
        <w:t>Скважины 3к (</w:t>
      </w:r>
      <w:proofErr w:type="spellStart"/>
      <w:r w:rsidRPr="000706EE">
        <w:rPr>
          <w:color w:val="000000"/>
          <w:sz w:val="28"/>
          <w:szCs w:val="28"/>
        </w:rPr>
        <w:t>с</w:t>
      </w:r>
      <w:proofErr w:type="gramStart"/>
      <w:r w:rsidRPr="000706EE">
        <w:rPr>
          <w:color w:val="000000"/>
          <w:sz w:val="28"/>
          <w:szCs w:val="28"/>
        </w:rPr>
        <w:t>.Л</w:t>
      </w:r>
      <w:proofErr w:type="gramEnd"/>
      <w:r w:rsidRPr="000706EE">
        <w:rPr>
          <w:color w:val="000000"/>
          <w:sz w:val="28"/>
          <w:szCs w:val="28"/>
        </w:rPr>
        <w:t>ечинкай</w:t>
      </w:r>
      <w:proofErr w:type="spellEnd"/>
      <w:r w:rsidRPr="000706EE">
        <w:rPr>
          <w:color w:val="000000"/>
          <w:sz w:val="28"/>
          <w:szCs w:val="28"/>
        </w:rPr>
        <w:t xml:space="preserve">) и 3А (с. </w:t>
      </w:r>
      <w:proofErr w:type="spellStart"/>
      <w:r w:rsidRPr="000706EE">
        <w:rPr>
          <w:color w:val="000000"/>
          <w:sz w:val="28"/>
          <w:szCs w:val="28"/>
        </w:rPr>
        <w:t>Зарагиж</w:t>
      </w:r>
      <w:proofErr w:type="spellEnd"/>
      <w:r w:rsidRPr="000706EE">
        <w:rPr>
          <w:color w:val="000000"/>
          <w:sz w:val="28"/>
          <w:szCs w:val="28"/>
        </w:rPr>
        <w:t>) изливают без ограничения, вода не используется. Из скважин 1 и 2 (с</w:t>
      </w:r>
      <w:proofErr w:type="gramStart"/>
      <w:r w:rsidRPr="000706EE">
        <w:rPr>
          <w:color w:val="000000"/>
          <w:sz w:val="28"/>
          <w:szCs w:val="28"/>
        </w:rPr>
        <w:t>.З</w:t>
      </w:r>
      <w:proofErr w:type="gramEnd"/>
      <w:r w:rsidRPr="000706EE">
        <w:rPr>
          <w:color w:val="000000"/>
          <w:sz w:val="28"/>
          <w:szCs w:val="28"/>
        </w:rPr>
        <w:t>аюково) и 2Г (</w:t>
      </w:r>
      <w:proofErr w:type="spellStart"/>
      <w:r w:rsidRPr="000706EE">
        <w:rPr>
          <w:color w:val="000000"/>
          <w:sz w:val="28"/>
          <w:szCs w:val="28"/>
        </w:rPr>
        <w:t>с.Светловодское</w:t>
      </w:r>
      <w:proofErr w:type="spellEnd"/>
      <w:r w:rsidRPr="000706EE">
        <w:rPr>
          <w:color w:val="000000"/>
          <w:sz w:val="28"/>
          <w:szCs w:val="28"/>
        </w:rPr>
        <w:t>) часть изливающейся воды используется на отопление бань, часть идет на сброс. Из скважины 19К (</w:t>
      </w:r>
      <w:proofErr w:type="spellStart"/>
      <w:r w:rsidRPr="000706EE">
        <w:rPr>
          <w:color w:val="000000"/>
          <w:sz w:val="28"/>
          <w:szCs w:val="28"/>
        </w:rPr>
        <w:t>с</w:t>
      </w:r>
      <w:proofErr w:type="gramStart"/>
      <w:r w:rsidRPr="000706EE">
        <w:rPr>
          <w:color w:val="000000"/>
          <w:sz w:val="28"/>
          <w:szCs w:val="28"/>
        </w:rPr>
        <w:t>.Г</w:t>
      </w:r>
      <w:proofErr w:type="gramEnd"/>
      <w:r w:rsidRPr="000706EE">
        <w:rPr>
          <w:color w:val="000000"/>
          <w:sz w:val="28"/>
          <w:szCs w:val="28"/>
        </w:rPr>
        <w:t>ерпегеж</w:t>
      </w:r>
      <w:proofErr w:type="spellEnd"/>
      <w:r w:rsidRPr="000706EE">
        <w:rPr>
          <w:color w:val="000000"/>
          <w:sz w:val="28"/>
          <w:szCs w:val="28"/>
        </w:rPr>
        <w:t>) частично производится водоснабжение жилых домов, часть воды сбрасывается.</w:t>
      </w:r>
    </w:p>
    <w:p w:rsidR="00A12231" w:rsidRPr="000706EE" w:rsidRDefault="00B00C93" w:rsidP="000706EE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Дело в том, что, чем выше температура воды, тем эффективнее её использование, но при этом в качестве нежелательного сопутствующего фактора выступает минерализация, которая способствует интенсивному отложению солей на внутренних поверхностях чугунных радиаторов, обычных стальных труб и их интенсивной коррозии. Эти факторы ограничивают </w:t>
      </w:r>
      <w:proofErr w:type="gramStart"/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эффективное</w:t>
      </w:r>
      <w:proofErr w:type="gramEnd"/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использования термальных вод. Между тем, в настоящее время есть целый ряд способов устранения или уменьшения этих недостатков – применением специальных труб и теплообменников, а также химических, электромагнитных и др. способов "осветления" воды. Использование термальных вод для отопления производственных (культивационные сооружения защищённого грунта, ангары, цеха), общественных и жилых помещений, с применением современных материалов и способов их "осветления", является перспективными в условиях КБР. Определённый опыт использования геотермальных вод для отопления ЖКХ имеется в </w:t>
      </w:r>
      <w:proofErr w:type="gramStart"/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Махачкале в Республике Дагестан.</w:t>
      </w:r>
      <w:r w:rsidRPr="000706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706EE" w:rsidRPr="000706EE" w:rsidRDefault="000706EE" w:rsidP="000706EE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E32" w:rsidRPr="000706EE" w:rsidRDefault="005E2E32" w:rsidP="000706EE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E32" w:rsidRPr="000706EE" w:rsidRDefault="005E2E32" w:rsidP="000706EE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E32" w:rsidRPr="000706EE" w:rsidRDefault="005E2E32" w:rsidP="000706EE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C93" w:rsidRPr="000706EE" w:rsidRDefault="00C94706" w:rsidP="000706EE">
      <w:pPr>
        <w:spacing w:line="36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B00C93" w:rsidRPr="000706EE">
        <w:rPr>
          <w:rFonts w:ascii="Times New Roman" w:hAnsi="Times New Roman" w:cs="Times New Roman"/>
          <w:b/>
          <w:sz w:val="28"/>
          <w:szCs w:val="28"/>
        </w:rPr>
        <w:t>Термальные источник села Баксаненок.</w:t>
      </w:r>
    </w:p>
    <w:p w:rsidR="005C7D89" w:rsidRPr="000706EE" w:rsidRDefault="005C7D89" w:rsidP="000706EE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A1E44" w:rsidRPr="000706EE" w:rsidRDefault="0084509B" w:rsidP="000706EE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Термальные воды села Баксаненок в данное время используются в лечебных целях. Вода из минеральных  источников селения Баксаненок по своему составу уникален, обладает целебными свойствами, расслабляет, успокаивает, снимает раздражение, жар и агрессию. Вода в источнике горько-соленая желтоватого цвета  с характерным  запахом сероводорода.</w:t>
      </w:r>
    </w:p>
    <w:p w:rsidR="00B80F48" w:rsidRPr="000706EE" w:rsidRDefault="00B00C93" w:rsidP="000706EE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употребления минеральных вод в здешних местах  насчитывает многие сотни лет. Остатки древних бань встречаются и у нас на селе, где не только купались, но и лечились минеральными водами. От поколения к поколению передавались устные предания о чудодейственных свойствах вод, бьющих здесь из-под земли.</w:t>
      </w:r>
    </w:p>
    <w:p w:rsidR="00804C1E" w:rsidRPr="000706EE" w:rsidRDefault="00B00C93" w:rsidP="000706EE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</w:t>
      </w:r>
      <w:r w:rsidR="002A1E44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селения Баксаненок были</w:t>
      </w:r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три источника и скважин, которые дают миллионы литров минеральных вод различного физико-химического состава (горячие, </w:t>
      </w:r>
      <w:proofErr w:type="spellStart"/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йодо-бромные</w:t>
      </w:r>
      <w:proofErr w:type="spellEnd"/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щелочные, сероводородные и т.д.).</w:t>
      </w:r>
      <w:r w:rsidR="002A1E44" w:rsidRPr="000706E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Сейчас действует только скважина Т-1</w:t>
      </w:r>
      <w:r w:rsidR="00A12231" w:rsidRPr="000706E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(сероводородная)</w:t>
      </w:r>
      <w:r w:rsidR="002A1E44" w:rsidRPr="000706E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, на которой построена сельская баня</w:t>
      </w:r>
      <w:r w:rsidR="00804C1E" w:rsidRPr="000706E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804C1E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Своеобразной Меккой для простого народа стал доступный сероводородный термальный источник в селении Баксаненок. Для того чтобы у нас была красивая и чистая кожа, легкая пружинистая походка, хорошее настроение, мы стремимся хоть раз в году для себя сделать бесценный подарок — принять курс лечебных ванн с минеральной водой. Старая баня, отремонтированная в настоящее время,  дарит здоровье не только жителям села Баксаненок, но и всему </w:t>
      </w:r>
      <w:proofErr w:type="spellStart"/>
      <w:r w:rsidR="00804C1E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Баксанскому</w:t>
      </w:r>
      <w:proofErr w:type="spellEnd"/>
      <w:r w:rsidR="00804C1E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району. Кроме этого, сюда приезжают со всей России,  поправить здоровье. </w:t>
      </w:r>
    </w:p>
    <w:p w:rsidR="0064364C" w:rsidRPr="000706EE" w:rsidRDefault="00682458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этой работе я бы хотел</w:t>
      </w:r>
      <w:r w:rsidR="0084509B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рассмотреть возможности использование термальных вод села Баксаненок как </w:t>
      </w:r>
      <w:r w:rsidR="008F2413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альтернативный источник энергии</w:t>
      </w:r>
      <w:r w:rsidR="0084509B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F2413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Термальные воды используют для производства электрической энергии или непосредственно для отопления или горячего водоснабжения</w:t>
      </w:r>
      <w:r w:rsidR="0064364C"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64364C" w:rsidRPr="000706EE">
        <w:rPr>
          <w:rFonts w:ascii="Times New Roman" w:eastAsia="Arial" w:hAnsi="Times New Roman" w:cs="Times New Roman"/>
          <w:sz w:val="28"/>
          <w:szCs w:val="28"/>
        </w:rPr>
        <w:t xml:space="preserve">Геотермальное тепло можно использовать для получения </w:t>
      </w:r>
      <w:proofErr w:type="gramStart"/>
      <w:r w:rsidR="0064364C" w:rsidRPr="000706EE">
        <w:rPr>
          <w:rFonts w:ascii="Times New Roman" w:eastAsia="Arial" w:hAnsi="Times New Roman" w:cs="Times New Roman"/>
          <w:sz w:val="28"/>
          <w:szCs w:val="28"/>
        </w:rPr>
        <w:t>электроэнергии</w:t>
      </w:r>
      <w:proofErr w:type="gramEnd"/>
      <w:r w:rsidR="0064364C" w:rsidRPr="000706EE">
        <w:rPr>
          <w:rFonts w:ascii="Times New Roman" w:eastAsia="Arial" w:hAnsi="Times New Roman" w:cs="Times New Roman"/>
          <w:sz w:val="28"/>
          <w:szCs w:val="28"/>
        </w:rPr>
        <w:t xml:space="preserve"> если тепло из недр получают при температуре около 150</w:t>
      </w:r>
      <w:r w:rsidR="0064364C" w:rsidRPr="000706EE">
        <w:rPr>
          <w:rFonts w:ascii="Times New Roman" w:eastAsia="Arial" w:hAnsi="Times New Roman" w:cs="Times New Roman"/>
          <w:sz w:val="28"/>
          <w:szCs w:val="28"/>
          <w:vertAlign w:val="superscript"/>
        </w:rPr>
        <w:t>0</w:t>
      </w:r>
      <w:r w:rsidR="0064364C" w:rsidRPr="000706EE">
        <w:rPr>
          <w:rFonts w:ascii="Times New Roman" w:eastAsia="Arial" w:hAnsi="Times New Roman" w:cs="Times New Roman"/>
          <w:sz w:val="28"/>
          <w:szCs w:val="28"/>
        </w:rPr>
        <w:t xml:space="preserve">С, но на примере термальных вод нашего села не имеет смысл говорить о  </w:t>
      </w:r>
      <w:r w:rsidR="0064364C" w:rsidRPr="000706EE">
        <w:rPr>
          <w:rFonts w:ascii="Times New Roman" w:eastAsia="Arial" w:hAnsi="Times New Roman" w:cs="Times New Roman"/>
          <w:sz w:val="28"/>
          <w:szCs w:val="28"/>
        </w:rPr>
        <w:lastRenderedPageBreak/>
        <w:t>преобразовании его в электроэнергию, так как температура воды в наших источниках не достигает 150</w:t>
      </w:r>
      <w:r w:rsidR="0064364C" w:rsidRPr="000706EE">
        <w:rPr>
          <w:rFonts w:ascii="Times New Roman" w:eastAsia="Arial" w:hAnsi="Times New Roman" w:cs="Times New Roman"/>
          <w:sz w:val="28"/>
          <w:szCs w:val="28"/>
          <w:vertAlign w:val="superscript"/>
        </w:rPr>
        <w:t>0</w:t>
      </w:r>
      <w:r w:rsidR="0064364C" w:rsidRPr="000706EE">
        <w:rPr>
          <w:rFonts w:ascii="Times New Roman" w:eastAsia="Arial" w:hAnsi="Times New Roman" w:cs="Times New Roman"/>
          <w:sz w:val="28"/>
          <w:szCs w:val="28"/>
        </w:rPr>
        <w:t>С.</w:t>
      </w:r>
    </w:p>
    <w:p w:rsidR="00D94337" w:rsidRPr="000706EE" w:rsidRDefault="00D94337" w:rsidP="000706EE">
      <w:pPr>
        <w:spacing w:line="360" w:lineRule="auto"/>
        <w:ind w:right="-1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gramStart"/>
      <w:r w:rsidRPr="000706EE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="00DE3142" w:rsidRPr="000706EE">
        <w:rPr>
          <w:rFonts w:ascii="Times New Roman" w:eastAsia="Arial" w:hAnsi="Times New Roman" w:cs="Times New Roman"/>
          <w:sz w:val="28"/>
          <w:szCs w:val="28"/>
        </w:rPr>
        <w:t>настоящее время разработаны различные схемы использования термаль</w:t>
      </w:r>
      <w:r w:rsidR="00682458" w:rsidRPr="000706EE">
        <w:rPr>
          <w:rFonts w:ascii="Times New Roman" w:eastAsia="Arial" w:hAnsi="Times New Roman" w:cs="Times New Roman"/>
          <w:sz w:val="28"/>
          <w:szCs w:val="28"/>
        </w:rPr>
        <w:t>ных вод для отопления, я изучил</w:t>
      </w:r>
      <w:r w:rsidR="00DE3142" w:rsidRPr="000706EE">
        <w:rPr>
          <w:rFonts w:ascii="Times New Roman" w:eastAsia="Arial" w:hAnsi="Times New Roman" w:cs="Times New Roman"/>
          <w:sz w:val="28"/>
          <w:szCs w:val="28"/>
        </w:rPr>
        <w:t xml:space="preserve"> их и пришла к выводу, что для нашего села по</w:t>
      </w:r>
      <w:r w:rsidRPr="000706EE">
        <w:rPr>
          <w:rFonts w:ascii="Times New Roman" w:eastAsia="Arial" w:hAnsi="Times New Roman" w:cs="Times New Roman"/>
          <w:sz w:val="28"/>
          <w:szCs w:val="28"/>
        </w:rPr>
        <w:t>д</w:t>
      </w:r>
      <w:r w:rsidR="00DE3142" w:rsidRPr="000706EE">
        <w:rPr>
          <w:rFonts w:ascii="Times New Roman" w:eastAsia="Arial" w:hAnsi="Times New Roman" w:cs="Times New Roman"/>
          <w:sz w:val="28"/>
          <w:szCs w:val="28"/>
        </w:rPr>
        <w:t>ходит схема, в которой есть теплообменники, так как у нас вода высоко минерализованная</w:t>
      </w:r>
      <w:r w:rsidRPr="000706EE">
        <w:rPr>
          <w:rFonts w:ascii="Times New Roman" w:eastAsia="Arial" w:hAnsi="Times New Roman" w:cs="Times New Roman"/>
          <w:sz w:val="28"/>
          <w:szCs w:val="28"/>
        </w:rPr>
        <w:t xml:space="preserve"> - </w:t>
      </w:r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 способствует интенсивному отложению солей на внутренних поверхностях чугунных радиаторов, обычных стальных труб и их интенсивной коррозии.</w:t>
      </w:r>
      <w:proofErr w:type="gramEnd"/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0706EE">
        <w:rPr>
          <w:rFonts w:ascii="Times New Roman" w:eastAsia="Arial" w:hAnsi="Times New Roman" w:cs="Times New Roman"/>
          <w:sz w:val="28"/>
          <w:szCs w:val="28"/>
        </w:rPr>
        <w:t xml:space="preserve"> этих условиях возникает необходимость в устройстве промышленных теплообменников,  где</w:t>
      </w:r>
      <w:r w:rsidRPr="00070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минералы оседают</w:t>
      </w:r>
      <w:r w:rsidRPr="000706EE">
        <w:rPr>
          <w:rFonts w:ascii="Times New Roman" w:eastAsia="Arial" w:hAnsi="Times New Roman" w:cs="Times New Roman"/>
          <w:sz w:val="28"/>
          <w:szCs w:val="28"/>
        </w:rPr>
        <w:t>.</w:t>
      </w:r>
    </w:p>
    <w:p w:rsidR="00D94337" w:rsidRPr="000706EE" w:rsidRDefault="00D94337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7592" cy="3390879"/>
            <wp:effectExtent l="19050" t="0" r="2658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23" t="14107" r="12123" b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92" cy="339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42" w:rsidRPr="000706EE" w:rsidRDefault="00DE3142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C7D89" w:rsidRPr="000706EE" w:rsidRDefault="005C7D89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C7D89" w:rsidRPr="000706EE" w:rsidRDefault="005C7D89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C7D89" w:rsidRPr="000706EE" w:rsidRDefault="005C7D89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C7D89" w:rsidRPr="000706EE" w:rsidRDefault="005C7D89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C7D89" w:rsidRPr="000706EE" w:rsidRDefault="005C7D89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80F48" w:rsidRPr="000706EE" w:rsidRDefault="005C7D89" w:rsidP="000706EE">
      <w:pPr>
        <w:spacing w:after="0" w:line="360" w:lineRule="auto"/>
        <w:ind w:right="-1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21053F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b/>
          <w:color w:val="21053F"/>
          <w:sz w:val="28"/>
          <w:szCs w:val="28"/>
        </w:rPr>
        <w:lastRenderedPageBreak/>
        <w:t xml:space="preserve">6. </w:t>
      </w:r>
      <w:r w:rsidR="00B80F48" w:rsidRPr="000706EE">
        <w:rPr>
          <w:rFonts w:ascii="Times New Roman" w:eastAsia="Times New Roman" w:hAnsi="Times New Roman" w:cs="Times New Roman"/>
          <w:b/>
          <w:color w:val="21053F"/>
          <w:sz w:val="28"/>
          <w:szCs w:val="28"/>
        </w:rPr>
        <w:t>Будущее «теплой» энергии</w:t>
      </w:r>
    </w:p>
    <w:p w:rsidR="00B80F48" w:rsidRPr="000706EE" w:rsidRDefault="00B80F48" w:rsidP="000706EE">
      <w:pPr>
        <w:spacing w:after="335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sz w:val="28"/>
          <w:szCs w:val="28"/>
        </w:rPr>
        <w:t>Несмотря на совершенствование геотермальных технологий, прогресс в этой сфере энергетики идет гораздо медленнее, чем у других возобновляемых источников. В Европе 60% возобновляемых источников энергии приходится на долю гидроэнергетики, 21% — это сила ветра, 17% — биомасса, и только по скромному одному проценту достается солнечной и геотермальной энергии.</w:t>
      </w:r>
    </w:p>
    <w:p w:rsidR="00B80F48" w:rsidRPr="000706EE" w:rsidRDefault="00B80F48" w:rsidP="000706EE">
      <w:pPr>
        <w:spacing w:after="335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sz w:val="28"/>
          <w:szCs w:val="28"/>
        </w:rPr>
        <w:t>Развитие геотермальной энергетики сдерживают многие факторы. Прежде всего, это достаточно дорого: здесь добыча и обработка стоит больше, чем получение энергии из ветра и воды. Кроме того, пока что отсутствует единая стратегия ее развития в странах Европы. Например, из 23 стран ЕС, имеющих льготные «зеленые» тарифы на возобновляемые источники энергии, только 10 стран распространяют их и на геотермальную энергию.</w:t>
      </w:r>
    </w:p>
    <w:p w:rsidR="00B80F48" w:rsidRPr="000706EE" w:rsidRDefault="00B80F48" w:rsidP="000706EE">
      <w:pPr>
        <w:spacing w:after="335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sz w:val="28"/>
          <w:szCs w:val="28"/>
        </w:rPr>
        <w:t xml:space="preserve">Только в ряде европейских стран, таких, как Италия и Исландия, геотермальная энергетика доказала свою экономическую состоятельность по сравнению с другими возобновляемыми источниками энергии. Во многом этот успех связан с тем, что в этих странах много высокотемпературных </w:t>
      </w:r>
      <w:proofErr w:type="gramStart"/>
      <w:r w:rsidRPr="000706EE">
        <w:rPr>
          <w:rFonts w:ascii="Times New Roman" w:eastAsia="Times New Roman" w:hAnsi="Times New Roman" w:cs="Times New Roman"/>
          <w:sz w:val="28"/>
          <w:szCs w:val="28"/>
        </w:rPr>
        <w:t>источников</w:t>
      </w:r>
      <w:proofErr w:type="gramEnd"/>
      <w:r w:rsidRPr="000706EE">
        <w:rPr>
          <w:rFonts w:ascii="Times New Roman" w:eastAsia="Times New Roman" w:hAnsi="Times New Roman" w:cs="Times New Roman"/>
          <w:sz w:val="28"/>
          <w:szCs w:val="28"/>
        </w:rPr>
        <w:t xml:space="preserve"> и они расположены в непосредственной близости к конечному потребителю.</w:t>
      </w:r>
    </w:p>
    <w:p w:rsidR="00B80F48" w:rsidRPr="000706EE" w:rsidRDefault="00B80F48" w:rsidP="000706EE">
      <w:pPr>
        <w:spacing w:after="335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sz w:val="28"/>
          <w:szCs w:val="28"/>
        </w:rPr>
        <w:t>Но, учитывая все «за» и «против», а также пристальное внимание ЕС к возобновляемым источникам энергии, можно предположить, что подземная энергия Земли не останется за бортом прогресса и в ближайшем будущем оправдает свой чрезвычайно высокий потенциал.</w:t>
      </w:r>
    </w:p>
    <w:p w:rsidR="00906BA7" w:rsidRPr="000706EE" w:rsidRDefault="00906BA7" w:rsidP="000706EE">
      <w:pPr>
        <w:spacing w:after="335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C7D89" w:rsidRPr="000706EE" w:rsidRDefault="005C7D89" w:rsidP="000706EE">
      <w:pPr>
        <w:spacing w:after="335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C7D89" w:rsidRPr="000706EE" w:rsidRDefault="005C7D89" w:rsidP="000706EE">
      <w:pPr>
        <w:spacing w:after="335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C7D89" w:rsidRPr="000706EE" w:rsidRDefault="005C7D89" w:rsidP="000706EE">
      <w:pPr>
        <w:spacing w:after="335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06BA7" w:rsidRPr="000706EE" w:rsidRDefault="00906BA7" w:rsidP="000706EE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lastRenderedPageBreak/>
        <w:t>7.Заключение</w:t>
      </w:r>
    </w:p>
    <w:p w:rsidR="00112083" w:rsidRPr="000706EE" w:rsidRDefault="00112083" w:rsidP="000706EE">
      <w:p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sz w:val="28"/>
          <w:szCs w:val="28"/>
        </w:rPr>
        <w:t xml:space="preserve"> Обобщая вышесказанное, следует отметить, что будущее геотермальной системы отопления в России все же есть, пусть и не во всех регионах. Ввиду того, что газовая система отопления является самой популярной, запасы природного газа истощаются с каждым годом, что влечет за собой рост цен. А при отоплении дома посредством сгорания дров и угля выделяется углекислый газ. Система, которую мы </w:t>
      </w:r>
      <w:proofErr w:type="gramStart"/>
      <w:r w:rsidR="00804C1E" w:rsidRPr="000706EE">
        <w:rPr>
          <w:rFonts w:ascii="Times New Roman" w:eastAsia="Times New Roman" w:hAnsi="Times New Roman" w:cs="Times New Roman"/>
          <w:sz w:val="28"/>
          <w:szCs w:val="28"/>
        </w:rPr>
        <w:t>рассмотрели в этой работе</w:t>
      </w:r>
      <w:r w:rsidRPr="000706EE">
        <w:rPr>
          <w:rFonts w:ascii="Times New Roman" w:eastAsia="Times New Roman" w:hAnsi="Times New Roman" w:cs="Times New Roman"/>
          <w:sz w:val="28"/>
          <w:szCs w:val="28"/>
        </w:rPr>
        <w:t xml:space="preserve"> проста</w:t>
      </w:r>
      <w:proofErr w:type="gramEnd"/>
      <w:r w:rsidRPr="000706EE">
        <w:rPr>
          <w:rFonts w:ascii="Times New Roman" w:eastAsia="Times New Roman" w:hAnsi="Times New Roman" w:cs="Times New Roman"/>
          <w:sz w:val="28"/>
          <w:szCs w:val="28"/>
        </w:rPr>
        <w:t>, эффективна, имеет ряд весомых преимуществ</w:t>
      </w:r>
      <w:r w:rsidR="00804C1E" w:rsidRPr="000706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706EE">
        <w:rPr>
          <w:rFonts w:ascii="Times New Roman" w:eastAsia="Times New Roman" w:hAnsi="Times New Roman" w:cs="Times New Roman"/>
          <w:sz w:val="28"/>
          <w:szCs w:val="28"/>
        </w:rPr>
        <w:t>Так почему же не отдать предпочтение данному альтернативному способу обогрева домов – геотермальному отоплению? </w:t>
      </w:r>
    </w:p>
    <w:p w:rsidR="00112083" w:rsidRPr="000706EE" w:rsidRDefault="00112083" w:rsidP="000706EE">
      <w:pPr>
        <w:spacing w:after="0" w:line="360" w:lineRule="auto"/>
        <w:ind w:right="-1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eastAsia="Times New Roman" w:hAnsi="Times New Roman" w:cs="Times New Roman"/>
          <w:color w:val="484848"/>
          <w:sz w:val="28"/>
          <w:szCs w:val="28"/>
        </w:rPr>
        <w:t> </w:t>
      </w:r>
      <w:r w:rsidRPr="000706E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706EE">
        <w:rPr>
          <w:rFonts w:ascii="Times New Roman" w:hAnsi="Times New Roman" w:cs="Times New Roman"/>
          <w:sz w:val="28"/>
          <w:szCs w:val="28"/>
        </w:rPr>
        <w:t>Безотлагательным шагом в направлении</w:t>
      </w:r>
      <w:r w:rsidR="005C7D89" w:rsidRPr="000706EE">
        <w:rPr>
          <w:rFonts w:ascii="Times New Roman" w:hAnsi="Times New Roman" w:cs="Times New Roman"/>
          <w:sz w:val="28"/>
          <w:szCs w:val="28"/>
        </w:rPr>
        <w:t xml:space="preserve"> </w:t>
      </w:r>
      <w:r w:rsidRPr="000706EE">
        <w:rPr>
          <w:rFonts w:ascii="Times New Roman" w:hAnsi="Times New Roman" w:cs="Times New Roman"/>
          <w:sz w:val="28"/>
          <w:szCs w:val="28"/>
        </w:rPr>
        <w:t>улучшения энергетической ситуации в нашем селе,  уменьшения </w:t>
      </w:r>
      <w:proofErr w:type="spellStart"/>
      <w:r w:rsidRPr="000706EE">
        <w:rPr>
          <w:rFonts w:ascii="Times New Roman" w:hAnsi="Times New Roman" w:cs="Times New Roman"/>
          <w:sz w:val="28"/>
          <w:szCs w:val="28"/>
        </w:rPr>
        <w:t>энергозависимости</w:t>
      </w:r>
      <w:proofErr w:type="spellEnd"/>
      <w:r w:rsidRPr="000706EE">
        <w:rPr>
          <w:rFonts w:ascii="Times New Roman" w:hAnsi="Times New Roman" w:cs="Times New Roman"/>
          <w:sz w:val="28"/>
          <w:szCs w:val="28"/>
        </w:rPr>
        <w:t> села от республики, а</w:t>
      </w:r>
      <w:r w:rsidR="0013776C" w:rsidRPr="000706EE">
        <w:rPr>
          <w:rFonts w:ascii="Times New Roman" w:hAnsi="Times New Roman" w:cs="Times New Roman"/>
          <w:sz w:val="28"/>
          <w:szCs w:val="28"/>
        </w:rPr>
        <w:t xml:space="preserve"> </w:t>
      </w:r>
      <w:r w:rsidRPr="000706EE">
        <w:rPr>
          <w:rFonts w:ascii="Times New Roman" w:hAnsi="Times New Roman" w:cs="Times New Roman"/>
          <w:sz w:val="28"/>
          <w:szCs w:val="28"/>
        </w:rPr>
        <w:t>также для последующей перспективы развития</w:t>
      </w:r>
      <w:r w:rsidR="00804C1E" w:rsidRPr="000706EE">
        <w:rPr>
          <w:rFonts w:ascii="Times New Roman" w:hAnsi="Times New Roman" w:cs="Times New Roman"/>
          <w:sz w:val="28"/>
          <w:szCs w:val="28"/>
        </w:rPr>
        <w:t xml:space="preserve"> </w:t>
      </w:r>
      <w:r w:rsidRPr="000706EE">
        <w:rPr>
          <w:rFonts w:ascii="Times New Roman" w:hAnsi="Times New Roman" w:cs="Times New Roman"/>
          <w:sz w:val="28"/>
          <w:szCs w:val="28"/>
        </w:rPr>
        <w:t>промышленности и инфраструктуры, должно стать развитие и внедрение </w:t>
      </w:r>
      <w:r w:rsidR="00A12231" w:rsidRPr="000706EE">
        <w:rPr>
          <w:rFonts w:ascii="Times New Roman" w:hAnsi="Times New Roman" w:cs="Times New Roman"/>
          <w:sz w:val="28"/>
          <w:szCs w:val="28"/>
        </w:rPr>
        <w:t xml:space="preserve">геотермального </w:t>
      </w:r>
      <w:r w:rsidRPr="000706EE">
        <w:rPr>
          <w:rFonts w:ascii="Times New Roman" w:hAnsi="Times New Roman" w:cs="Times New Roman"/>
          <w:sz w:val="28"/>
          <w:szCs w:val="28"/>
        </w:rPr>
        <w:t>отопления</w:t>
      </w:r>
      <w:r w:rsidR="005C7D89" w:rsidRPr="000706EE">
        <w:rPr>
          <w:rFonts w:ascii="Times New Roman" w:hAnsi="Times New Roman" w:cs="Times New Roman"/>
          <w:sz w:val="28"/>
          <w:szCs w:val="28"/>
        </w:rPr>
        <w:t xml:space="preserve">,  имеющего  </w:t>
      </w:r>
      <w:r w:rsidRPr="000706EE">
        <w:rPr>
          <w:rFonts w:ascii="Times New Roman" w:hAnsi="Times New Roman" w:cs="Times New Roman"/>
          <w:sz w:val="28"/>
          <w:szCs w:val="28"/>
        </w:rPr>
        <w:t>наибольшие перспективы в нашем селе.</w:t>
      </w:r>
    </w:p>
    <w:p w:rsidR="00112083" w:rsidRPr="000706EE" w:rsidRDefault="00112083" w:rsidP="000706EE">
      <w:pPr>
        <w:pStyle w:val="a4"/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00000"/>
          <w:sz w:val="28"/>
          <w:szCs w:val="28"/>
        </w:rPr>
      </w:pPr>
    </w:p>
    <w:p w:rsidR="00804C1E" w:rsidRPr="000706EE" w:rsidRDefault="00804C1E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04C1E" w:rsidRPr="000706EE" w:rsidRDefault="00804C1E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04C1E" w:rsidRPr="000706EE" w:rsidRDefault="00804C1E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04C1E" w:rsidRPr="000706EE" w:rsidRDefault="00804C1E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14AC8" w:rsidRPr="000706EE" w:rsidRDefault="00114AC8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14AC8" w:rsidRPr="000706EE" w:rsidRDefault="00114AC8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14AC8" w:rsidRPr="000706EE" w:rsidRDefault="00114AC8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E2E32" w:rsidRPr="000706EE" w:rsidRDefault="005E2E32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E2E32" w:rsidRPr="000706EE" w:rsidRDefault="005E2E32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E2E32" w:rsidRPr="000706EE" w:rsidRDefault="005E2E32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14AC8" w:rsidRPr="000706EE" w:rsidRDefault="00114AC8" w:rsidP="000706EE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5E2E32" w:rsidRPr="000706EE" w:rsidRDefault="005E2E32" w:rsidP="000706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2E32" w:rsidRPr="000706EE" w:rsidRDefault="005E2E32" w:rsidP="00070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1.Гидроэнергия: Учебное пособие для школ. Под редакцией А. Агеева – Волгоград: Книга, Международный Центр просвещен. “</w:t>
      </w:r>
      <w:proofErr w:type="spellStart"/>
      <w:r w:rsidRPr="000706EE">
        <w:rPr>
          <w:rFonts w:ascii="Times New Roman" w:hAnsi="Times New Roman" w:cs="Times New Roman"/>
          <w:sz w:val="28"/>
          <w:szCs w:val="28"/>
        </w:rPr>
        <w:t>Вайленд</w:t>
      </w:r>
      <w:proofErr w:type="spellEnd"/>
      <w:r w:rsidRPr="000706EE">
        <w:rPr>
          <w:rFonts w:ascii="Times New Roman" w:hAnsi="Times New Roman" w:cs="Times New Roman"/>
          <w:sz w:val="28"/>
          <w:szCs w:val="28"/>
        </w:rPr>
        <w:t xml:space="preserve"> – Волгоград ”, 2000</w:t>
      </w:r>
    </w:p>
    <w:p w:rsidR="005E2E32" w:rsidRPr="000706EE" w:rsidRDefault="005E2E32" w:rsidP="00070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2. Калашников Н.П. «Альтернативные источники энергии» М.: Знание 2008 г.</w:t>
      </w:r>
    </w:p>
    <w:p w:rsidR="005E2E32" w:rsidRPr="000706EE" w:rsidRDefault="005E2E32" w:rsidP="00070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 xml:space="preserve"> 3. Солнечная энергия: Учебное пособие для школ. Под редакцией А. Агеева – Волгоград: Книга, Международный Центр просвещен. “</w:t>
      </w:r>
      <w:proofErr w:type="spellStart"/>
      <w:r w:rsidRPr="000706EE">
        <w:rPr>
          <w:rFonts w:ascii="Times New Roman" w:hAnsi="Times New Roman" w:cs="Times New Roman"/>
          <w:sz w:val="28"/>
          <w:szCs w:val="28"/>
        </w:rPr>
        <w:t>Вайленд</w:t>
      </w:r>
      <w:proofErr w:type="spellEnd"/>
      <w:r w:rsidRPr="000706EE">
        <w:rPr>
          <w:rFonts w:ascii="Times New Roman" w:hAnsi="Times New Roman" w:cs="Times New Roman"/>
          <w:sz w:val="28"/>
          <w:szCs w:val="28"/>
        </w:rPr>
        <w:t xml:space="preserve"> – Волгоград ”, 2000. </w:t>
      </w:r>
    </w:p>
    <w:p w:rsidR="005E2E32" w:rsidRPr="000706EE" w:rsidRDefault="005E2E32" w:rsidP="00070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4. Физика № 7 2011 г. Изд.дом</w:t>
      </w:r>
      <w:proofErr w:type="gramStart"/>
      <w:r w:rsidRPr="000706E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706EE">
        <w:rPr>
          <w:rFonts w:ascii="Times New Roman" w:hAnsi="Times New Roman" w:cs="Times New Roman"/>
          <w:sz w:val="28"/>
          <w:szCs w:val="28"/>
        </w:rPr>
        <w:t xml:space="preserve">ервое сентября 8. Энергетические ресурсы мира. Под редакцией </w:t>
      </w:r>
      <w:proofErr w:type="spellStart"/>
      <w:r w:rsidRPr="000706EE">
        <w:rPr>
          <w:rFonts w:ascii="Times New Roman" w:hAnsi="Times New Roman" w:cs="Times New Roman"/>
          <w:sz w:val="28"/>
          <w:szCs w:val="28"/>
        </w:rPr>
        <w:t>Непорожнего</w:t>
      </w:r>
      <w:proofErr w:type="spellEnd"/>
      <w:r w:rsidRPr="000706EE">
        <w:rPr>
          <w:rFonts w:ascii="Times New Roman" w:hAnsi="Times New Roman" w:cs="Times New Roman"/>
          <w:sz w:val="28"/>
          <w:szCs w:val="28"/>
        </w:rPr>
        <w:t xml:space="preserve"> П.С., Попкова В.И. — М.: </w:t>
      </w:r>
      <w:proofErr w:type="spellStart"/>
      <w:r w:rsidRPr="000706EE">
        <w:rPr>
          <w:rFonts w:ascii="Times New Roman" w:hAnsi="Times New Roman" w:cs="Times New Roman"/>
          <w:sz w:val="28"/>
          <w:szCs w:val="28"/>
        </w:rPr>
        <w:t>Энергоатомиздат</w:t>
      </w:r>
      <w:proofErr w:type="spellEnd"/>
      <w:r w:rsidRPr="000706EE">
        <w:rPr>
          <w:rFonts w:ascii="Times New Roman" w:hAnsi="Times New Roman" w:cs="Times New Roman"/>
          <w:sz w:val="28"/>
          <w:szCs w:val="28"/>
        </w:rPr>
        <w:t>. 200</w:t>
      </w:r>
    </w:p>
    <w:p w:rsidR="005E2E32" w:rsidRPr="000706EE" w:rsidRDefault="005E2E32" w:rsidP="00070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t>Интернет ресурсы</w:t>
      </w:r>
    </w:p>
    <w:p w:rsidR="00114AC8" w:rsidRPr="000706EE" w:rsidRDefault="007571F1" w:rsidP="000706E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proofErr w:type="gramStart"/>
        <w:r w:rsidR="00114AC8" w:rsidRPr="000706EE">
          <w:rPr>
            <w:rStyle w:val="a7"/>
            <w:rFonts w:ascii="Times New Roman" w:hAnsi="Times New Roman" w:cs="Times New Roman"/>
            <w:sz w:val="28"/>
            <w:szCs w:val="28"/>
          </w:rPr>
          <w:t>http://ru.wikipedia.org/wiki/%D0%90%D0%BB%D1%8C%D1%82%D0%B5%D1%80%D0%BD%D0%B0%D1%82%D0%B8%D0%B2%D0%BD%D0%B0%D1%8F_%D1%8D%D0%BD%D0%B5%D1%80%D0%B3%D0%B5%D1%82%D0%B8%D0%BA%D0%B0</w:t>
        </w:r>
      </w:hyperlink>
      <w:proofErr w:type="gramEnd"/>
    </w:p>
    <w:p w:rsidR="00114AC8" w:rsidRPr="000706EE" w:rsidRDefault="007571F1" w:rsidP="000706E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14AC8" w:rsidRPr="000706EE">
          <w:rPr>
            <w:rStyle w:val="a7"/>
            <w:rFonts w:ascii="Times New Roman" w:hAnsi="Times New Roman" w:cs="Times New Roman"/>
            <w:sz w:val="28"/>
            <w:szCs w:val="28"/>
          </w:rPr>
          <w:t>http://www.cemba.ru/geotermalnaya-energiya.html</w:t>
        </w:r>
      </w:hyperlink>
    </w:p>
    <w:p w:rsidR="00114AC8" w:rsidRPr="000706EE" w:rsidRDefault="007571F1" w:rsidP="000706E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proofErr w:type="gramStart"/>
        <w:r w:rsidR="00114AC8" w:rsidRPr="000706EE">
          <w:rPr>
            <w:rStyle w:val="a7"/>
            <w:rFonts w:ascii="Times New Roman" w:hAnsi="Times New Roman" w:cs="Times New Roman"/>
            <w:sz w:val="28"/>
            <w:szCs w:val="28"/>
          </w:rPr>
          <w:t>http://ru.wikipedia.org/wiki/%D0%93%D0%B5%D0%BE%D1%82%D0%B5%D1%80%D0%BC%D0%B0%D0%BB%D1%8C%D0%BD%D0%B0%D1%8F_%D1%8D%D0%BD%D0%B5%D1%80%D0%B3%D0%B5%D1%82%D0%B8%D0%BA%D0%B0</w:t>
        </w:r>
      </w:hyperlink>
      <w:proofErr w:type="gramEnd"/>
    </w:p>
    <w:p w:rsidR="00114AC8" w:rsidRPr="000706EE" w:rsidRDefault="007571F1" w:rsidP="000706E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14AC8" w:rsidRPr="000706EE">
          <w:rPr>
            <w:rStyle w:val="a7"/>
            <w:rFonts w:ascii="Times New Roman" w:hAnsi="Times New Roman" w:cs="Times New Roman"/>
            <w:sz w:val="28"/>
            <w:szCs w:val="28"/>
          </w:rPr>
          <w:t>http://ru.wikipedia.org/wiki/%D0%92%D0%B5%D1%82%D1%80%D0%BE%D1%8D%D0%BD%D0%B5%D1%80%D0%B3%D0%B5%D1%82%D0%B8%D0%BA%D0%B0</w:t>
        </w:r>
      </w:hyperlink>
    </w:p>
    <w:p w:rsidR="00114AC8" w:rsidRPr="000706EE" w:rsidRDefault="007571F1" w:rsidP="000706E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114AC8" w:rsidRPr="000706EE">
          <w:rPr>
            <w:rStyle w:val="a7"/>
            <w:rFonts w:ascii="Times New Roman" w:hAnsi="Times New Roman" w:cs="Times New Roman"/>
            <w:sz w:val="28"/>
            <w:szCs w:val="28"/>
          </w:rPr>
          <w:t>http://www.energyakademgorodok.lact.ru/e/2324642-kak-samomu-postroit-vetrogenerator-samode</w:t>
        </w:r>
      </w:hyperlink>
    </w:p>
    <w:p w:rsidR="00114AC8" w:rsidRPr="000706EE" w:rsidRDefault="007571F1" w:rsidP="000706E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114AC8" w:rsidRPr="000706EE">
          <w:rPr>
            <w:rStyle w:val="a7"/>
            <w:rFonts w:ascii="Times New Roman" w:hAnsi="Times New Roman" w:cs="Times New Roman"/>
            <w:sz w:val="28"/>
            <w:szCs w:val="28"/>
          </w:rPr>
          <w:t>http://biofuel-uk.blogspot.ru/2012/04/blog-post_18.html</w:t>
        </w:r>
      </w:hyperlink>
    </w:p>
    <w:p w:rsidR="00114AC8" w:rsidRPr="000706EE" w:rsidRDefault="007571F1" w:rsidP="000706E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14AC8" w:rsidRPr="000706EE">
          <w:rPr>
            <w:rStyle w:val="a7"/>
            <w:rFonts w:ascii="Times New Roman" w:hAnsi="Times New Roman" w:cs="Times New Roman"/>
            <w:sz w:val="28"/>
            <w:szCs w:val="28"/>
          </w:rPr>
          <w:t>http://www.ecology.md/section.php?section=tech&amp;id=2710</w:t>
        </w:r>
      </w:hyperlink>
    </w:p>
    <w:p w:rsidR="00804C1E" w:rsidRPr="000706EE" w:rsidRDefault="00906BA7" w:rsidP="000706EE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6EE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C94706" w:rsidRPr="000706EE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CF3D7A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Химический состав термальных вод села Баксаненок</w:t>
      </w:r>
    </w:p>
    <w:p w:rsidR="002A1E44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5515" cy="6615485"/>
            <wp:effectExtent l="19050" t="0" r="7785" b="0"/>
            <wp:docPr id="2" name="Рисунок 1" descr="C:\Users\Анжелла\Desktop\instadown64253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ла\Desktop\instadown6425315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568" t="8038" r="13921" b="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5" cy="661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E44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94706" w:rsidRPr="000706EE" w:rsidRDefault="00C94706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94706" w:rsidRPr="000706EE" w:rsidRDefault="00C94706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E2E32" w:rsidRPr="000706EE" w:rsidRDefault="005E2E32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E2E32" w:rsidRPr="000706EE" w:rsidRDefault="005E2E32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A1E44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t>Скважина Т-1 в селе Баксаненок</w:t>
      </w:r>
    </w:p>
    <w:p w:rsidR="002A1E44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0846" cy="3458817"/>
            <wp:effectExtent l="19050" t="0" r="1954" b="0"/>
            <wp:docPr id="3" name="Рисунок 2" descr="C:\Users\Анжелла\Desktop\09-12-2018_19-00-12\IMG_20181209_0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ла\Desktop\09-12-2018_19-00-12\IMG_20181209_094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1" cy="345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E44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81764" cy="4653588"/>
            <wp:effectExtent l="19050" t="0" r="4386" b="0"/>
            <wp:docPr id="4" name="Рисунок 3" descr="C:\Users\Анжелла\Desktop\09-12-2018_19-00-12\IMG_20181209_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ла\Desktop\09-12-2018_19-00-12\IMG_20181209_094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41" cy="46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E44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2299" cy="4283879"/>
            <wp:effectExtent l="19050" t="0" r="4851" b="0"/>
            <wp:docPr id="5" name="Рисунок 4" descr="C:\Users\Анжелла\Desktop\09-12-2018_19-00-12\IMG_20181209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ла\Desktop\09-12-2018_19-00-12\IMG_20181209_0948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60" cy="428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E44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sz w:val="28"/>
          <w:szCs w:val="28"/>
        </w:rPr>
        <w:lastRenderedPageBreak/>
        <w:t>Сельская баня Баксаненок</w:t>
      </w:r>
    </w:p>
    <w:p w:rsidR="002A1E44" w:rsidRPr="000706EE" w:rsidRDefault="002A1E44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06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4679" cy="3031324"/>
            <wp:effectExtent l="19050" t="0" r="0" b="0"/>
            <wp:docPr id="6" name="Рисунок 5" descr="C:\Users\Анжелла\Desktop\09-12-2018_19-00-12\IMG_20181209_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ла\Desktop\09-12-2018_19-00-12\IMG_20181209_095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68" cy="303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4C" w:rsidRPr="000706EE" w:rsidRDefault="0064364C" w:rsidP="000706EE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sectPr w:rsidR="0064364C" w:rsidRPr="000706EE" w:rsidSect="005E2E32">
      <w:footerReference w:type="default" r:id="rId2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772" w:rsidRDefault="00FE0772" w:rsidP="00A12231">
      <w:pPr>
        <w:spacing w:after="0" w:line="240" w:lineRule="auto"/>
      </w:pPr>
      <w:r>
        <w:separator/>
      </w:r>
    </w:p>
  </w:endnote>
  <w:endnote w:type="continuationSeparator" w:id="1">
    <w:p w:rsidR="00FE0772" w:rsidRDefault="00FE0772" w:rsidP="00A12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50721"/>
      <w:docPartObj>
        <w:docPartGallery w:val="Page Numbers (Bottom of Page)"/>
        <w:docPartUnique/>
      </w:docPartObj>
    </w:sdtPr>
    <w:sdtContent>
      <w:p w:rsidR="00A543B4" w:rsidRDefault="00A543B4">
        <w:pPr>
          <w:pStyle w:val="aa"/>
          <w:jc w:val="right"/>
        </w:pPr>
        <w:fldSimple w:instr=" PAGE   \* MERGEFORMAT ">
          <w:r>
            <w:rPr>
              <w:noProof/>
            </w:rPr>
            <w:t>17</w:t>
          </w:r>
        </w:fldSimple>
      </w:p>
    </w:sdtContent>
  </w:sdt>
  <w:p w:rsidR="00A12231" w:rsidRDefault="00A1223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772" w:rsidRDefault="00FE0772" w:rsidP="00A12231">
      <w:pPr>
        <w:spacing w:after="0" w:line="240" w:lineRule="auto"/>
      </w:pPr>
      <w:r>
        <w:separator/>
      </w:r>
    </w:p>
  </w:footnote>
  <w:footnote w:type="continuationSeparator" w:id="1">
    <w:p w:rsidR="00FE0772" w:rsidRDefault="00FE0772" w:rsidP="00A12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34005CF2"/>
    <w:lvl w:ilvl="0" w:tplc="4028989E">
      <w:start w:val="1"/>
      <w:numFmt w:val="bullet"/>
      <w:lvlText w:val="В"/>
      <w:lvlJc w:val="left"/>
    </w:lvl>
    <w:lvl w:ilvl="1" w:tplc="867607C0">
      <w:numFmt w:val="decimal"/>
      <w:lvlText w:val=""/>
      <w:lvlJc w:val="left"/>
    </w:lvl>
    <w:lvl w:ilvl="2" w:tplc="9AB6BA04">
      <w:numFmt w:val="decimal"/>
      <w:lvlText w:val=""/>
      <w:lvlJc w:val="left"/>
    </w:lvl>
    <w:lvl w:ilvl="3" w:tplc="B24ED886">
      <w:numFmt w:val="decimal"/>
      <w:lvlText w:val=""/>
      <w:lvlJc w:val="left"/>
    </w:lvl>
    <w:lvl w:ilvl="4" w:tplc="34366F46">
      <w:numFmt w:val="decimal"/>
      <w:lvlText w:val=""/>
      <w:lvlJc w:val="left"/>
    </w:lvl>
    <w:lvl w:ilvl="5" w:tplc="36B053AE">
      <w:numFmt w:val="decimal"/>
      <w:lvlText w:val=""/>
      <w:lvlJc w:val="left"/>
    </w:lvl>
    <w:lvl w:ilvl="6" w:tplc="95F8DFE8">
      <w:numFmt w:val="decimal"/>
      <w:lvlText w:val=""/>
      <w:lvlJc w:val="left"/>
    </w:lvl>
    <w:lvl w:ilvl="7" w:tplc="750A913E">
      <w:numFmt w:val="decimal"/>
      <w:lvlText w:val=""/>
      <w:lvlJc w:val="left"/>
    </w:lvl>
    <w:lvl w:ilvl="8" w:tplc="95D0B1B6">
      <w:numFmt w:val="decimal"/>
      <w:lvlText w:val=""/>
      <w:lvlJc w:val="left"/>
    </w:lvl>
  </w:abstractNum>
  <w:abstractNum w:abstractNumId="1">
    <w:nsid w:val="00007E87"/>
    <w:multiLevelType w:val="hybridMultilevel"/>
    <w:tmpl w:val="237A796E"/>
    <w:lvl w:ilvl="0" w:tplc="D1E4BFDC">
      <w:start w:val="1"/>
      <w:numFmt w:val="bullet"/>
      <w:lvlText w:val="В"/>
      <w:lvlJc w:val="left"/>
    </w:lvl>
    <w:lvl w:ilvl="1" w:tplc="D592D880">
      <w:numFmt w:val="decimal"/>
      <w:lvlText w:val=""/>
      <w:lvlJc w:val="left"/>
    </w:lvl>
    <w:lvl w:ilvl="2" w:tplc="2E18A990">
      <w:numFmt w:val="decimal"/>
      <w:lvlText w:val=""/>
      <w:lvlJc w:val="left"/>
    </w:lvl>
    <w:lvl w:ilvl="3" w:tplc="76B6B2AA">
      <w:numFmt w:val="decimal"/>
      <w:lvlText w:val=""/>
      <w:lvlJc w:val="left"/>
    </w:lvl>
    <w:lvl w:ilvl="4" w:tplc="BEBA9678">
      <w:numFmt w:val="decimal"/>
      <w:lvlText w:val=""/>
      <w:lvlJc w:val="left"/>
    </w:lvl>
    <w:lvl w:ilvl="5" w:tplc="1B169E02">
      <w:numFmt w:val="decimal"/>
      <w:lvlText w:val=""/>
      <w:lvlJc w:val="left"/>
    </w:lvl>
    <w:lvl w:ilvl="6" w:tplc="33B4CA04">
      <w:numFmt w:val="decimal"/>
      <w:lvlText w:val=""/>
      <w:lvlJc w:val="left"/>
    </w:lvl>
    <w:lvl w:ilvl="7" w:tplc="AD064798">
      <w:numFmt w:val="decimal"/>
      <w:lvlText w:val=""/>
      <w:lvlJc w:val="left"/>
    </w:lvl>
    <w:lvl w:ilvl="8" w:tplc="28B04CB4">
      <w:numFmt w:val="decimal"/>
      <w:lvlText w:val=""/>
      <w:lvlJc w:val="left"/>
    </w:lvl>
  </w:abstractNum>
  <w:abstractNum w:abstractNumId="2">
    <w:nsid w:val="071022E0"/>
    <w:multiLevelType w:val="hybridMultilevel"/>
    <w:tmpl w:val="4DE6E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D1F8A"/>
    <w:multiLevelType w:val="hybridMultilevel"/>
    <w:tmpl w:val="55224A58"/>
    <w:lvl w:ilvl="0" w:tplc="9692F0E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67C38"/>
    <w:multiLevelType w:val="hybridMultilevel"/>
    <w:tmpl w:val="24CAC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77C00"/>
    <w:multiLevelType w:val="hybridMultilevel"/>
    <w:tmpl w:val="4DE6E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C2223"/>
    <w:multiLevelType w:val="hybridMultilevel"/>
    <w:tmpl w:val="751C3A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C0068"/>
    <w:multiLevelType w:val="hybridMultilevel"/>
    <w:tmpl w:val="8F08AB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1A76F2"/>
    <w:multiLevelType w:val="hybridMultilevel"/>
    <w:tmpl w:val="4DE6E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1F6E3A"/>
    <w:multiLevelType w:val="hybridMultilevel"/>
    <w:tmpl w:val="49AC9A24"/>
    <w:lvl w:ilvl="0" w:tplc="6008977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170D"/>
    <w:rsid w:val="000706EE"/>
    <w:rsid w:val="00112083"/>
    <w:rsid w:val="00114AC8"/>
    <w:rsid w:val="0013776C"/>
    <w:rsid w:val="00150976"/>
    <w:rsid w:val="002A1E44"/>
    <w:rsid w:val="003859FA"/>
    <w:rsid w:val="003D6A1F"/>
    <w:rsid w:val="0050418F"/>
    <w:rsid w:val="005B3467"/>
    <w:rsid w:val="005C7D89"/>
    <w:rsid w:val="005E2E32"/>
    <w:rsid w:val="005F57D8"/>
    <w:rsid w:val="0064364C"/>
    <w:rsid w:val="00682458"/>
    <w:rsid w:val="00701000"/>
    <w:rsid w:val="00737FC4"/>
    <w:rsid w:val="007571F1"/>
    <w:rsid w:val="0076325C"/>
    <w:rsid w:val="00771898"/>
    <w:rsid w:val="00772A5C"/>
    <w:rsid w:val="00804C1E"/>
    <w:rsid w:val="008051D3"/>
    <w:rsid w:val="0084509B"/>
    <w:rsid w:val="008F2413"/>
    <w:rsid w:val="00906BA7"/>
    <w:rsid w:val="009B59EF"/>
    <w:rsid w:val="00A07C0B"/>
    <w:rsid w:val="00A12231"/>
    <w:rsid w:val="00A543B4"/>
    <w:rsid w:val="00B00C93"/>
    <w:rsid w:val="00B80F48"/>
    <w:rsid w:val="00B9540A"/>
    <w:rsid w:val="00C94706"/>
    <w:rsid w:val="00CA62AC"/>
    <w:rsid w:val="00CF0E1C"/>
    <w:rsid w:val="00CF3D7A"/>
    <w:rsid w:val="00D10821"/>
    <w:rsid w:val="00D2170D"/>
    <w:rsid w:val="00D94337"/>
    <w:rsid w:val="00DC12B2"/>
    <w:rsid w:val="00DE3142"/>
    <w:rsid w:val="00E07AF4"/>
    <w:rsid w:val="00FE0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70D"/>
    <w:pPr>
      <w:ind w:left="720"/>
      <w:contextualSpacing/>
    </w:pPr>
  </w:style>
  <w:style w:type="character" w:customStyle="1" w:styleId="apple-converted-space">
    <w:name w:val="apple-converted-space"/>
    <w:basedOn w:val="a0"/>
    <w:rsid w:val="00D2170D"/>
  </w:style>
  <w:style w:type="paragraph" w:styleId="a4">
    <w:name w:val="Normal (Web)"/>
    <w:basedOn w:val="a"/>
    <w:uiPriority w:val="99"/>
    <w:unhideWhenUsed/>
    <w:rsid w:val="00D21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80F48"/>
  </w:style>
  <w:style w:type="paragraph" w:customStyle="1" w:styleId="c43">
    <w:name w:val="c43"/>
    <w:basedOn w:val="a"/>
    <w:rsid w:val="00B80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A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E4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F2413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12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12231"/>
  </w:style>
  <w:style w:type="paragraph" w:styleId="aa">
    <w:name w:val="footer"/>
    <w:basedOn w:val="a"/>
    <w:link w:val="ab"/>
    <w:uiPriority w:val="99"/>
    <w:unhideWhenUsed/>
    <w:rsid w:val="00A12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122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3057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10635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nergyakademgorodok.lact.ru/e/2324642-kak-samomu-postroit-vetrogenerator-samode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2%D0%B5%D1%82%D1%80%D0%BE%D1%8D%D0%BD%D0%B5%D1%80%D0%B3%D0%B5%D1%82%D0%B8%D0%BA%D0%B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3%D0%B5%D0%BE%D1%82%D0%B5%D1%80%D0%BC%D0%B0%D0%BB%D1%8C%D0%BD%D0%B0%D1%8F_%D1%8D%D0%BD%D0%B5%D1%80%D0%B3%D0%B5%D1%82%D0%B8%D0%BA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cology.md/section.php?section=tech&amp;id=271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emba.ru/geotermalnaya-energiya.htm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0%D0%BB%D1%8C%D1%82%D0%B5%D1%80%D0%BD%D0%B0%D1%82%D0%B8%D0%B2%D0%BD%D0%B0%D1%8F_%D1%8D%D0%BD%D0%B5%D1%80%D0%B3%D0%B5%D1%82%D0%B8%D0%BA%D0%B0" TargetMode="External"/><Relationship Id="rId14" Type="http://schemas.openxmlformats.org/officeDocument/2006/relationships/hyperlink" Target="http://biofuel-uk.blogspot.ru/2012/04/blog-post_18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A0D5E-F20F-47A2-A5C0-4BB59F3EF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20</Pages>
  <Words>3077</Words>
  <Characters>17539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Анжелла</dc:creator>
  <cp:keywords/>
  <dc:description/>
  <cp:lastModifiedBy>Анжелла</cp:lastModifiedBy>
  <cp:revision>17</cp:revision>
  <dcterms:created xsi:type="dcterms:W3CDTF">2018-12-08T17:14:00Z</dcterms:created>
  <dcterms:modified xsi:type="dcterms:W3CDTF">2019-11-18T19:05:00Z</dcterms:modified>
</cp:coreProperties>
</file>