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6D" w:rsidRPr="00710549" w:rsidRDefault="00F86A6D" w:rsidP="0087205D">
      <w:pPr>
        <w:spacing w:after="0" w:line="240" w:lineRule="auto"/>
        <w:ind w:right="-2" w:firstLine="284"/>
        <w:jc w:val="center"/>
        <w:rPr>
          <w:rFonts w:ascii="Times New Roman" w:hAnsi="Times New Roman" w:cs="Times New Roman"/>
          <w:sz w:val="28"/>
          <w:szCs w:val="28"/>
        </w:rPr>
      </w:pPr>
      <w:r w:rsidRPr="00710549">
        <w:rPr>
          <w:rFonts w:ascii="Times New Roman" w:hAnsi="Times New Roman" w:cs="Times New Roman"/>
          <w:sz w:val="28"/>
          <w:szCs w:val="28"/>
        </w:rPr>
        <w:t>Содержание</w:t>
      </w:r>
    </w:p>
    <w:p w:rsidR="00710549" w:rsidRPr="00710549" w:rsidRDefault="00710549" w:rsidP="0087205D">
      <w:pPr>
        <w:spacing w:after="0" w:line="240" w:lineRule="auto"/>
        <w:ind w:right="-2" w:firstLine="284"/>
        <w:jc w:val="both"/>
        <w:rPr>
          <w:rFonts w:ascii="Times New Roman" w:hAnsi="Times New Roman" w:cs="Times New Roman"/>
          <w:sz w:val="28"/>
          <w:szCs w:val="28"/>
        </w:rPr>
      </w:pPr>
    </w:p>
    <w:tbl>
      <w:tblPr>
        <w:tblStyle w:val="af1"/>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992"/>
      </w:tblGrid>
      <w:tr w:rsidR="00710549" w:rsidRPr="00611B79" w:rsidTr="00611B79">
        <w:tc>
          <w:tcPr>
            <w:tcW w:w="9073" w:type="dxa"/>
          </w:tcPr>
          <w:p w:rsidR="00710549" w:rsidRPr="00611B79" w:rsidRDefault="00710549" w:rsidP="00611B79">
            <w:pPr>
              <w:pStyle w:val="af4"/>
              <w:rPr>
                <w:sz w:val="28"/>
                <w:szCs w:val="28"/>
              </w:rPr>
            </w:pPr>
            <w:r w:rsidRPr="00611B79">
              <w:rPr>
                <w:sz w:val="28"/>
                <w:szCs w:val="28"/>
              </w:rPr>
              <w:t>Введение</w:t>
            </w:r>
          </w:p>
        </w:tc>
        <w:tc>
          <w:tcPr>
            <w:tcW w:w="992" w:type="dxa"/>
          </w:tcPr>
          <w:p w:rsidR="00710549" w:rsidRPr="00611B79" w:rsidRDefault="00F77880" w:rsidP="00611B79">
            <w:pPr>
              <w:pStyle w:val="af4"/>
              <w:rPr>
                <w:sz w:val="28"/>
                <w:szCs w:val="28"/>
              </w:rPr>
            </w:pPr>
            <w:r w:rsidRPr="00611B79">
              <w:rPr>
                <w:sz w:val="28"/>
                <w:szCs w:val="28"/>
              </w:rPr>
              <w:t>3</w:t>
            </w:r>
            <w:r w:rsidR="00D22A94" w:rsidRPr="00611B79">
              <w:rPr>
                <w:sz w:val="28"/>
                <w:szCs w:val="28"/>
              </w:rPr>
              <w:t>-4</w:t>
            </w:r>
          </w:p>
        </w:tc>
      </w:tr>
      <w:tr w:rsidR="00710549" w:rsidRPr="00611B79" w:rsidTr="00611B79">
        <w:tc>
          <w:tcPr>
            <w:tcW w:w="9073" w:type="dxa"/>
          </w:tcPr>
          <w:p w:rsidR="00710549" w:rsidRPr="00611B79" w:rsidRDefault="00FB0B33" w:rsidP="00611B79">
            <w:pPr>
              <w:pStyle w:val="af4"/>
              <w:rPr>
                <w:sz w:val="28"/>
                <w:szCs w:val="28"/>
              </w:rPr>
            </w:pPr>
            <w:r w:rsidRPr="00611B79">
              <w:rPr>
                <w:sz w:val="28"/>
                <w:szCs w:val="28"/>
              </w:rPr>
              <w:t>Глава 1. Теоретические основы изучения особенностей технологии фиторемедиации и токсического влияния тяжелых металлов</w:t>
            </w:r>
          </w:p>
        </w:tc>
        <w:tc>
          <w:tcPr>
            <w:tcW w:w="992" w:type="dxa"/>
          </w:tcPr>
          <w:p w:rsidR="00710549" w:rsidRPr="00611B79" w:rsidRDefault="00710549" w:rsidP="00611B79">
            <w:pPr>
              <w:pStyle w:val="af4"/>
              <w:rPr>
                <w:sz w:val="28"/>
                <w:szCs w:val="28"/>
              </w:rPr>
            </w:pPr>
          </w:p>
        </w:tc>
      </w:tr>
      <w:tr w:rsidR="00710549" w:rsidRPr="00611B79" w:rsidTr="00611B79">
        <w:tc>
          <w:tcPr>
            <w:tcW w:w="9073" w:type="dxa"/>
          </w:tcPr>
          <w:p w:rsidR="00710549" w:rsidRPr="00611B79" w:rsidRDefault="00FB0B33" w:rsidP="00611B79">
            <w:pPr>
              <w:pStyle w:val="af4"/>
              <w:rPr>
                <w:sz w:val="28"/>
                <w:szCs w:val="28"/>
              </w:rPr>
            </w:pPr>
            <w:r w:rsidRPr="00611B79">
              <w:rPr>
                <w:sz w:val="28"/>
                <w:szCs w:val="28"/>
              </w:rPr>
              <w:t>1.1. Инновационный метод по очистке почвы на сегодняшний день</w:t>
            </w:r>
          </w:p>
        </w:tc>
        <w:tc>
          <w:tcPr>
            <w:tcW w:w="992" w:type="dxa"/>
          </w:tcPr>
          <w:p w:rsidR="00710549" w:rsidRPr="00611B79" w:rsidRDefault="00D22A94" w:rsidP="00611B79">
            <w:pPr>
              <w:pStyle w:val="af4"/>
              <w:rPr>
                <w:sz w:val="28"/>
                <w:szCs w:val="28"/>
              </w:rPr>
            </w:pPr>
            <w:r w:rsidRPr="00611B79">
              <w:rPr>
                <w:sz w:val="28"/>
                <w:szCs w:val="28"/>
              </w:rPr>
              <w:t>5-6</w:t>
            </w:r>
          </w:p>
        </w:tc>
      </w:tr>
      <w:tr w:rsidR="00710549" w:rsidRPr="00611B79" w:rsidTr="00611B79">
        <w:tc>
          <w:tcPr>
            <w:tcW w:w="9073" w:type="dxa"/>
          </w:tcPr>
          <w:p w:rsidR="00710549" w:rsidRPr="00611B79" w:rsidRDefault="00FB0B33" w:rsidP="00611B79">
            <w:pPr>
              <w:pStyle w:val="af4"/>
              <w:rPr>
                <w:sz w:val="28"/>
                <w:szCs w:val="28"/>
              </w:rPr>
            </w:pPr>
            <w:r w:rsidRPr="00611B79">
              <w:rPr>
                <w:sz w:val="28"/>
                <w:szCs w:val="28"/>
              </w:rPr>
              <w:t>1.2.</w:t>
            </w:r>
            <w:r w:rsidR="00F30C50" w:rsidRPr="00611B79">
              <w:rPr>
                <w:sz w:val="28"/>
                <w:szCs w:val="28"/>
              </w:rPr>
              <w:t xml:space="preserve"> Общие сведения о декоративных растениях</w:t>
            </w:r>
            <w:r w:rsidRPr="00611B79">
              <w:rPr>
                <w:sz w:val="28"/>
                <w:szCs w:val="28"/>
              </w:rPr>
              <w:t>, пригодных для посадки в городской урбанизированной среде</w:t>
            </w:r>
          </w:p>
        </w:tc>
        <w:tc>
          <w:tcPr>
            <w:tcW w:w="992" w:type="dxa"/>
          </w:tcPr>
          <w:p w:rsidR="00710549" w:rsidRPr="00611B79" w:rsidRDefault="00D22A94" w:rsidP="00611B79">
            <w:pPr>
              <w:pStyle w:val="af4"/>
              <w:rPr>
                <w:sz w:val="28"/>
                <w:szCs w:val="28"/>
              </w:rPr>
            </w:pPr>
            <w:r w:rsidRPr="00611B79">
              <w:rPr>
                <w:sz w:val="28"/>
                <w:szCs w:val="28"/>
              </w:rPr>
              <w:t>6-7</w:t>
            </w:r>
          </w:p>
        </w:tc>
      </w:tr>
      <w:tr w:rsidR="00AB2E28" w:rsidRPr="00611B79" w:rsidTr="00611B79">
        <w:tc>
          <w:tcPr>
            <w:tcW w:w="9073" w:type="dxa"/>
          </w:tcPr>
          <w:p w:rsidR="00AB2E28" w:rsidRPr="00611B79" w:rsidRDefault="00FB0B33" w:rsidP="00611B79">
            <w:pPr>
              <w:pStyle w:val="af4"/>
              <w:rPr>
                <w:sz w:val="28"/>
                <w:szCs w:val="28"/>
              </w:rPr>
            </w:pPr>
            <w:r w:rsidRPr="00611B79">
              <w:rPr>
                <w:sz w:val="28"/>
                <w:szCs w:val="28"/>
              </w:rPr>
              <w:t>1.3.</w:t>
            </w:r>
            <w:r w:rsidR="00AB2E28" w:rsidRPr="00611B79">
              <w:rPr>
                <w:sz w:val="28"/>
                <w:szCs w:val="28"/>
              </w:rPr>
              <w:t xml:space="preserve"> </w:t>
            </w:r>
            <w:r w:rsidRPr="00611B79">
              <w:rPr>
                <w:sz w:val="28"/>
                <w:szCs w:val="28"/>
              </w:rPr>
              <w:t>Процесс загрязнения почв тяжелыми металлами и их токсическое воздействие</w:t>
            </w:r>
          </w:p>
        </w:tc>
        <w:tc>
          <w:tcPr>
            <w:tcW w:w="992" w:type="dxa"/>
          </w:tcPr>
          <w:p w:rsidR="00AB2E28" w:rsidRPr="00611B79" w:rsidRDefault="00D22A94" w:rsidP="00611B79">
            <w:pPr>
              <w:pStyle w:val="af4"/>
              <w:rPr>
                <w:sz w:val="28"/>
                <w:szCs w:val="28"/>
              </w:rPr>
            </w:pPr>
            <w:r w:rsidRPr="00611B79">
              <w:rPr>
                <w:sz w:val="28"/>
                <w:szCs w:val="28"/>
              </w:rPr>
              <w:t>7-8</w:t>
            </w:r>
          </w:p>
        </w:tc>
      </w:tr>
      <w:tr w:rsidR="00DF0740" w:rsidRPr="00611B79" w:rsidTr="00611B79">
        <w:tc>
          <w:tcPr>
            <w:tcW w:w="9073" w:type="dxa"/>
          </w:tcPr>
          <w:p w:rsidR="00DF0740" w:rsidRPr="00611B79" w:rsidRDefault="00DF0740" w:rsidP="00611B79">
            <w:pPr>
              <w:pStyle w:val="af4"/>
              <w:rPr>
                <w:sz w:val="28"/>
                <w:szCs w:val="28"/>
              </w:rPr>
            </w:pPr>
            <w:r w:rsidRPr="00611B79">
              <w:rPr>
                <w:sz w:val="28"/>
                <w:szCs w:val="28"/>
              </w:rPr>
              <w:t>Глава 2</w:t>
            </w:r>
            <w:r w:rsidR="00FB0B33" w:rsidRPr="00611B79">
              <w:rPr>
                <w:sz w:val="28"/>
                <w:szCs w:val="28"/>
              </w:rPr>
              <w:t>.</w:t>
            </w:r>
            <w:r w:rsidRPr="00611B79">
              <w:rPr>
                <w:sz w:val="28"/>
                <w:szCs w:val="28"/>
              </w:rPr>
              <w:t xml:space="preserve"> </w:t>
            </w:r>
            <w:r w:rsidR="00FB0B33" w:rsidRPr="00611B79">
              <w:rPr>
                <w:b/>
                <w:bCs/>
                <w:sz w:val="28"/>
                <w:szCs w:val="28"/>
              </w:rPr>
              <w:t xml:space="preserve"> </w:t>
            </w:r>
            <w:r w:rsidR="00FB0B33" w:rsidRPr="00611B79">
              <w:rPr>
                <w:bCs/>
                <w:sz w:val="28"/>
                <w:szCs w:val="28"/>
              </w:rPr>
              <w:t xml:space="preserve">Практическое изучение фиторемедиационного потенциала декоративных цветочных растений </w:t>
            </w:r>
          </w:p>
        </w:tc>
        <w:tc>
          <w:tcPr>
            <w:tcW w:w="992" w:type="dxa"/>
          </w:tcPr>
          <w:p w:rsidR="00DF0740" w:rsidRPr="00611B79" w:rsidRDefault="00DF0740" w:rsidP="00611B79">
            <w:pPr>
              <w:pStyle w:val="af4"/>
              <w:rPr>
                <w:sz w:val="28"/>
                <w:szCs w:val="28"/>
              </w:rPr>
            </w:pPr>
          </w:p>
        </w:tc>
      </w:tr>
      <w:tr w:rsidR="00DF0740" w:rsidRPr="00611B79" w:rsidTr="00611B79">
        <w:tc>
          <w:tcPr>
            <w:tcW w:w="9073" w:type="dxa"/>
          </w:tcPr>
          <w:p w:rsidR="00DF0740" w:rsidRPr="00611B79" w:rsidRDefault="00611B79" w:rsidP="00611B79">
            <w:pPr>
              <w:pStyle w:val="af4"/>
              <w:rPr>
                <w:bCs/>
                <w:color w:val="000000"/>
                <w:sz w:val="28"/>
                <w:szCs w:val="28"/>
              </w:rPr>
            </w:pPr>
            <w:r w:rsidRPr="00611B79">
              <w:rPr>
                <w:bCs/>
                <w:color w:val="000000"/>
                <w:sz w:val="28"/>
                <w:szCs w:val="28"/>
              </w:rPr>
              <w:t>2.1</w:t>
            </w:r>
            <w:r w:rsidR="00DF0740" w:rsidRPr="00611B79">
              <w:rPr>
                <w:bCs/>
                <w:color w:val="000000"/>
                <w:sz w:val="28"/>
                <w:szCs w:val="28"/>
              </w:rPr>
              <w:t xml:space="preserve"> </w:t>
            </w:r>
            <w:r w:rsidR="00AC1C12" w:rsidRPr="00611B79">
              <w:rPr>
                <w:bCs/>
                <w:color w:val="000000"/>
                <w:sz w:val="28"/>
                <w:szCs w:val="28"/>
              </w:rPr>
              <w:t>Вегетационный метод</w:t>
            </w:r>
            <w:r w:rsidR="00FB0B33" w:rsidRPr="00611B79">
              <w:rPr>
                <w:bCs/>
                <w:color w:val="000000"/>
                <w:sz w:val="28"/>
                <w:szCs w:val="28"/>
              </w:rPr>
              <w:t xml:space="preserve"> </w:t>
            </w:r>
            <w:r w:rsidR="00DF0740" w:rsidRPr="00611B79">
              <w:rPr>
                <w:bCs/>
                <w:color w:val="000000"/>
                <w:sz w:val="28"/>
                <w:szCs w:val="28"/>
              </w:rPr>
              <w:t xml:space="preserve"> </w:t>
            </w:r>
          </w:p>
        </w:tc>
        <w:tc>
          <w:tcPr>
            <w:tcW w:w="992" w:type="dxa"/>
          </w:tcPr>
          <w:p w:rsidR="00DF0740" w:rsidRPr="00611B79" w:rsidRDefault="00A70BA8" w:rsidP="00611B79">
            <w:pPr>
              <w:pStyle w:val="af4"/>
              <w:rPr>
                <w:sz w:val="28"/>
                <w:szCs w:val="28"/>
              </w:rPr>
            </w:pPr>
            <w:r w:rsidRPr="00611B79">
              <w:rPr>
                <w:sz w:val="28"/>
                <w:szCs w:val="28"/>
              </w:rPr>
              <w:t>9-11</w:t>
            </w:r>
          </w:p>
        </w:tc>
      </w:tr>
      <w:tr w:rsidR="00DF0740" w:rsidRPr="00611B79" w:rsidTr="00611B79">
        <w:tc>
          <w:tcPr>
            <w:tcW w:w="9073" w:type="dxa"/>
          </w:tcPr>
          <w:p w:rsidR="00DF0740" w:rsidRPr="00611B79" w:rsidRDefault="00A70BA8" w:rsidP="00611B79">
            <w:pPr>
              <w:pStyle w:val="af4"/>
              <w:rPr>
                <w:bCs/>
                <w:color w:val="000000"/>
                <w:sz w:val="28"/>
                <w:szCs w:val="28"/>
              </w:rPr>
            </w:pPr>
            <w:r w:rsidRPr="00611B79">
              <w:rPr>
                <w:bCs/>
                <w:color w:val="000000"/>
                <w:sz w:val="28"/>
                <w:szCs w:val="28"/>
              </w:rPr>
              <w:t>2.2</w:t>
            </w:r>
            <w:r w:rsidR="009C2942" w:rsidRPr="00611B79">
              <w:rPr>
                <w:bCs/>
                <w:color w:val="000000"/>
                <w:sz w:val="28"/>
                <w:szCs w:val="28"/>
              </w:rPr>
              <w:t xml:space="preserve"> Определение </w:t>
            </w:r>
            <w:r w:rsidR="009C2942" w:rsidRPr="00611B79">
              <w:rPr>
                <w:bCs/>
                <w:color w:val="000000"/>
                <w:sz w:val="28"/>
                <w:szCs w:val="28"/>
                <w:lang w:val="en-US"/>
              </w:rPr>
              <w:t>pH</w:t>
            </w:r>
            <w:r w:rsidR="009C2942" w:rsidRPr="00611B79">
              <w:rPr>
                <w:bCs/>
                <w:color w:val="000000"/>
                <w:sz w:val="28"/>
                <w:szCs w:val="28"/>
              </w:rPr>
              <w:t xml:space="preserve"> уровня исследуемой почвы</w:t>
            </w:r>
          </w:p>
        </w:tc>
        <w:tc>
          <w:tcPr>
            <w:tcW w:w="992" w:type="dxa"/>
          </w:tcPr>
          <w:p w:rsidR="00DF0740" w:rsidRPr="00611B79" w:rsidRDefault="00611B79" w:rsidP="00611B79">
            <w:pPr>
              <w:pStyle w:val="af4"/>
              <w:rPr>
                <w:sz w:val="28"/>
                <w:szCs w:val="28"/>
              </w:rPr>
            </w:pPr>
            <w:r w:rsidRPr="00611B79">
              <w:rPr>
                <w:sz w:val="28"/>
                <w:szCs w:val="28"/>
              </w:rPr>
              <w:t>11-12</w:t>
            </w:r>
          </w:p>
        </w:tc>
      </w:tr>
      <w:tr w:rsidR="00D22A94" w:rsidRPr="00611B79" w:rsidTr="00611B79">
        <w:tc>
          <w:tcPr>
            <w:tcW w:w="9073" w:type="dxa"/>
          </w:tcPr>
          <w:p w:rsidR="00D22A94" w:rsidRPr="00611B79" w:rsidRDefault="00611B79" w:rsidP="00611B79">
            <w:pPr>
              <w:pStyle w:val="af4"/>
              <w:rPr>
                <w:bCs/>
                <w:color w:val="000000"/>
                <w:sz w:val="28"/>
                <w:szCs w:val="28"/>
              </w:rPr>
            </w:pPr>
            <w:r w:rsidRPr="00611B79">
              <w:rPr>
                <w:bCs/>
                <w:color w:val="000000"/>
                <w:sz w:val="28"/>
                <w:szCs w:val="28"/>
              </w:rPr>
              <w:t>2.3</w:t>
            </w:r>
            <w:r w:rsidR="00D22A94" w:rsidRPr="00611B79">
              <w:rPr>
                <w:bCs/>
                <w:color w:val="000000"/>
                <w:sz w:val="28"/>
                <w:szCs w:val="28"/>
              </w:rPr>
              <w:t xml:space="preserve"> Анализ почвы и декоративных растений на содержание свинца и меди.</w:t>
            </w:r>
          </w:p>
        </w:tc>
        <w:tc>
          <w:tcPr>
            <w:tcW w:w="992" w:type="dxa"/>
          </w:tcPr>
          <w:p w:rsidR="00D22A94" w:rsidRPr="00611B79" w:rsidRDefault="00611B79" w:rsidP="00611B79">
            <w:pPr>
              <w:pStyle w:val="af4"/>
              <w:rPr>
                <w:sz w:val="28"/>
                <w:szCs w:val="28"/>
              </w:rPr>
            </w:pPr>
            <w:r>
              <w:rPr>
                <w:sz w:val="28"/>
                <w:szCs w:val="28"/>
              </w:rPr>
              <w:t>12-16</w:t>
            </w:r>
          </w:p>
        </w:tc>
      </w:tr>
      <w:tr w:rsidR="00DF0740" w:rsidRPr="00611B79" w:rsidTr="00611B79">
        <w:tc>
          <w:tcPr>
            <w:tcW w:w="9073" w:type="dxa"/>
          </w:tcPr>
          <w:p w:rsidR="00DF0740" w:rsidRPr="00611B79" w:rsidRDefault="00611B79" w:rsidP="00611B79">
            <w:pPr>
              <w:pStyle w:val="af4"/>
              <w:rPr>
                <w:bCs/>
                <w:color w:val="000000"/>
                <w:sz w:val="28"/>
                <w:szCs w:val="28"/>
              </w:rPr>
            </w:pPr>
            <w:r w:rsidRPr="00611B79">
              <w:rPr>
                <w:bCs/>
                <w:color w:val="000000"/>
                <w:sz w:val="28"/>
                <w:szCs w:val="28"/>
              </w:rPr>
              <w:t>2.4</w:t>
            </w:r>
            <w:r w:rsidR="00DF0740" w:rsidRPr="00611B79">
              <w:rPr>
                <w:bCs/>
                <w:color w:val="000000"/>
                <w:sz w:val="28"/>
                <w:szCs w:val="28"/>
              </w:rPr>
              <w:t xml:space="preserve"> </w:t>
            </w:r>
            <w:r w:rsidR="0009744C" w:rsidRPr="00611B79">
              <w:rPr>
                <w:bCs/>
                <w:color w:val="000000"/>
                <w:sz w:val="28"/>
                <w:szCs w:val="28"/>
              </w:rPr>
              <w:t>Математический анализ полученных данных</w:t>
            </w:r>
          </w:p>
        </w:tc>
        <w:tc>
          <w:tcPr>
            <w:tcW w:w="992" w:type="dxa"/>
          </w:tcPr>
          <w:p w:rsidR="00DF0740" w:rsidRPr="00611B79" w:rsidRDefault="00611B79" w:rsidP="00611B79">
            <w:pPr>
              <w:pStyle w:val="af4"/>
              <w:rPr>
                <w:sz w:val="28"/>
                <w:szCs w:val="28"/>
              </w:rPr>
            </w:pPr>
            <w:r w:rsidRPr="00611B79">
              <w:rPr>
                <w:sz w:val="28"/>
                <w:szCs w:val="28"/>
              </w:rPr>
              <w:t>16-17</w:t>
            </w:r>
          </w:p>
        </w:tc>
      </w:tr>
      <w:tr w:rsidR="00DF0740" w:rsidRPr="00611B79" w:rsidTr="00611B79">
        <w:trPr>
          <w:trHeight w:val="351"/>
        </w:trPr>
        <w:tc>
          <w:tcPr>
            <w:tcW w:w="9073" w:type="dxa"/>
          </w:tcPr>
          <w:p w:rsidR="00D203C7" w:rsidRPr="00611B79" w:rsidRDefault="00611B79" w:rsidP="00611B79">
            <w:pPr>
              <w:pStyle w:val="af4"/>
              <w:rPr>
                <w:bCs/>
                <w:color w:val="000000"/>
                <w:sz w:val="28"/>
                <w:szCs w:val="28"/>
              </w:rPr>
            </w:pPr>
            <w:r w:rsidRPr="00611B79">
              <w:rPr>
                <w:bCs/>
                <w:color w:val="000000"/>
                <w:sz w:val="28"/>
                <w:szCs w:val="28"/>
              </w:rPr>
              <w:t xml:space="preserve">Заключение </w:t>
            </w:r>
          </w:p>
        </w:tc>
        <w:tc>
          <w:tcPr>
            <w:tcW w:w="992" w:type="dxa"/>
          </w:tcPr>
          <w:p w:rsidR="00611B79" w:rsidRPr="00611B79" w:rsidRDefault="00611B79" w:rsidP="00611B79">
            <w:pPr>
              <w:pStyle w:val="af4"/>
              <w:rPr>
                <w:sz w:val="28"/>
                <w:szCs w:val="28"/>
              </w:rPr>
            </w:pPr>
            <w:r w:rsidRPr="00611B79">
              <w:rPr>
                <w:sz w:val="28"/>
                <w:szCs w:val="28"/>
              </w:rPr>
              <w:t>18</w:t>
            </w:r>
          </w:p>
        </w:tc>
      </w:tr>
      <w:tr w:rsidR="00611B79" w:rsidRPr="00611B79" w:rsidTr="00611B79">
        <w:tc>
          <w:tcPr>
            <w:tcW w:w="9073" w:type="dxa"/>
          </w:tcPr>
          <w:p w:rsidR="00611B79" w:rsidRPr="00611B79" w:rsidRDefault="00611B79" w:rsidP="00611B79">
            <w:pPr>
              <w:pStyle w:val="af4"/>
              <w:rPr>
                <w:bCs/>
                <w:color w:val="000000"/>
                <w:sz w:val="28"/>
                <w:szCs w:val="28"/>
              </w:rPr>
            </w:pPr>
            <w:r w:rsidRPr="00611B79">
              <w:rPr>
                <w:bCs/>
                <w:color w:val="000000"/>
                <w:sz w:val="28"/>
                <w:szCs w:val="28"/>
              </w:rPr>
              <w:t>Рекомендации</w:t>
            </w:r>
          </w:p>
        </w:tc>
        <w:tc>
          <w:tcPr>
            <w:tcW w:w="992" w:type="dxa"/>
          </w:tcPr>
          <w:p w:rsidR="00611B79" w:rsidRPr="00611B79" w:rsidRDefault="00611B79" w:rsidP="00611B79">
            <w:pPr>
              <w:pStyle w:val="af4"/>
              <w:rPr>
                <w:sz w:val="28"/>
                <w:szCs w:val="28"/>
              </w:rPr>
            </w:pPr>
            <w:r>
              <w:rPr>
                <w:sz w:val="28"/>
                <w:szCs w:val="28"/>
              </w:rPr>
              <w:t>18</w:t>
            </w:r>
          </w:p>
        </w:tc>
      </w:tr>
      <w:tr w:rsidR="00611B79" w:rsidRPr="00611B79" w:rsidTr="00611B79">
        <w:tc>
          <w:tcPr>
            <w:tcW w:w="9073" w:type="dxa"/>
          </w:tcPr>
          <w:p w:rsidR="00611B79" w:rsidRPr="00611B79" w:rsidRDefault="00611B79" w:rsidP="00611B79">
            <w:pPr>
              <w:pStyle w:val="af4"/>
              <w:rPr>
                <w:bCs/>
                <w:color w:val="000000"/>
                <w:sz w:val="28"/>
                <w:szCs w:val="28"/>
              </w:rPr>
            </w:pPr>
            <w:r w:rsidRPr="00611B79">
              <w:rPr>
                <w:bCs/>
                <w:color w:val="000000"/>
                <w:sz w:val="28"/>
                <w:szCs w:val="28"/>
              </w:rPr>
              <w:t xml:space="preserve">Список литературы                                                                                                       </w:t>
            </w:r>
          </w:p>
        </w:tc>
        <w:tc>
          <w:tcPr>
            <w:tcW w:w="992" w:type="dxa"/>
          </w:tcPr>
          <w:p w:rsidR="00611B79" w:rsidRPr="00611B79" w:rsidRDefault="00611B79" w:rsidP="00611B79">
            <w:pPr>
              <w:pStyle w:val="af4"/>
              <w:rPr>
                <w:sz w:val="28"/>
                <w:szCs w:val="28"/>
              </w:rPr>
            </w:pPr>
            <w:r>
              <w:rPr>
                <w:sz w:val="28"/>
                <w:szCs w:val="28"/>
              </w:rPr>
              <w:t>19</w:t>
            </w:r>
          </w:p>
        </w:tc>
      </w:tr>
    </w:tbl>
    <w:p w:rsidR="00F86A6D" w:rsidRPr="00710549" w:rsidRDefault="00F86A6D" w:rsidP="0087205D">
      <w:pPr>
        <w:spacing w:line="240" w:lineRule="auto"/>
        <w:ind w:right="-2" w:firstLine="284"/>
        <w:jc w:val="both"/>
        <w:rPr>
          <w:rFonts w:ascii="Times New Roman" w:hAnsi="Times New Roman" w:cs="Times New Roman"/>
          <w:sz w:val="28"/>
          <w:szCs w:val="28"/>
        </w:rPr>
      </w:pPr>
    </w:p>
    <w:p w:rsidR="00F86A6D" w:rsidRPr="00710549" w:rsidRDefault="00F86A6D" w:rsidP="0087205D">
      <w:pPr>
        <w:spacing w:line="240" w:lineRule="auto"/>
        <w:ind w:right="-2" w:firstLine="284"/>
        <w:jc w:val="both"/>
        <w:rPr>
          <w:rFonts w:ascii="Times New Roman" w:hAnsi="Times New Roman" w:cs="Times New Roman"/>
          <w:sz w:val="28"/>
          <w:szCs w:val="28"/>
        </w:rPr>
      </w:pPr>
    </w:p>
    <w:p w:rsidR="00F86A6D" w:rsidRPr="00710549" w:rsidRDefault="00F86A6D" w:rsidP="0087205D">
      <w:pPr>
        <w:spacing w:line="240" w:lineRule="auto"/>
        <w:ind w:right="-2" w:firstLine="284"/>
        <w:jc w:val="both"/>
        <w:rPr>
          <w:rFonts w:ascii="Times New Roman" w:hAnsi="Times New Roman" w:cs="Times New Roman"/>
          <w:sz w:val="28"/>
          <w:szCs w:val="28"/>
        </w:rPr>
      </w:pPr>
    </w:p>
    <w:p w:rsidR="00C25FCA" w:rsidRDefault="00C25FCA" w:rsidP="0087205D">
      <w:pPr>
        <w:spacing w:line="240" w:lineRule="auto"/>
        <w:ind w:right="-2"/>
        <w:jc w:val="both"/>
        <w:rPr>
          <w:rFonts w:ascii="Times New Roman" w:hAnsi="Times New Roman" w:cs="Times New Roman"/>
          <w:sz w:val="28"/>
          <w:szCs w:val="28"/>
        </w:rPr>
      </w:pPr>
    </w:p>
    <w:p w:rsidR="008A291F" w:rsidRDefault="008A291F" w:rsidP="0087205D">
      <w:pPr>
        <w:spacing w:line="240" w:lineRule="auto"/>
        <w:ind w:right="-2"/>
        <w:jc w:val="both"/>
        <w:rPr>
          <w:rFonts w:ascii="Times New Roman" w:hAnsi="Times New Roman" w:cs="Times New Roman"/>
          <w:sz w:val="28"/>
          <w:szCs w:val="28"/>
        </w:rPr>
      </w:pPr>
    </w:p>
    <w:p w:rsidR="008A291F" w:rsidRDefault="008A291F" w:rsidP="0087205D">
      <w:pPr>
        <w:spacing w:line="240" w:lineRule="auto"/>
        <w:ind w:right="-2"/>
        <w:jc w:val="both"/>
        <w:rPr>
          <w:rFonts w:ascii="Times New Roman" w:hAnsi="Times New Roman" w:cs="Times New Roman"/>
          <w:sz w:val="28"/>
          <w:szCs w:val="28"/>
        </w:rPr>
      </w:pPr>
    </w:p>
    <w:p w:rsidR="008A291F" w:rsidRDefault="008A291F" w:rsidP="0087205D">
      <w:pPr>
        <w:spacing w:line="240" w:lineRule="auto"/>
        <w:ind w:right="-2"/>
        <w:jc w:val="both"/>
        <w:rPr>
          <w:rFonts w:ascii="Times New Roman" w:hAnsi="Times New Roman" w:cs="Times New Roman"/>
          <w:sz w:val="28"/>
          <w:szCs w:val="28"/>
        </w:rPr>
      </w:pPr>
    </w:p>
    <w:p w:rsidR="0073624E" w:rsidRDefault="0073624E" w:rsidP="0087205D">
      <w:pPr>
        <w:spacing w:line="240" w:lineRule="auto"/>
        <w:ind w:right="-2"/>
        <w:jc w:val="both"/>
        <w:rPr>
          <w:rFonts w:ascii="Times New Roman" w:hAnsi="Times New Roman" w:cs="Times New Roman"/>
          <w:sz w:val="28"/>
          <w:szCs w:val="28"/>
        </w:rPr>
      </w:pPr>
    </w:p>
    <w:p w:rsidR="0073624E" w:rsidRDefault="0073624E" w:rsidP="0087205D">
      <w:pPr>
        <w:spacing w:line="240" w:lineRule="auto"/>
        <w:ind w:right="-2"/>
        <w:jc w:val="both"/>
        <w:rPr>
          <w:rFonts w:ascii="Times New Roman" w:hAnsi="Times New Roman" w:cs="Times New Roman"/>
          <w:sz w:val="28"/>
          <w:szCs w:val="28"/>
        </w:rPr>
      </w:pPr>
    </w:p>
    <w:p w:rsidR="0073624E" w:rsidRDefault="0073624E" w:rsidP="0087205D">
      <w:pPr>
        <w:spacing w:line="240" w:lineRule="auto"/>
        <w:ind w:right="-2"/>
        <w:jc w:val="both"/>
        <w:rPr>
          <w:rFonts w:ascii="Times New Roman" w:hAnsi="Times New Roman" w:cs="Times New Roman"/>
          <w:sz w:val="28"/>
          <w:szCs w:val="28"/>
        </w:rPr>
      </w:pPr>
    </w:p>
    <w:p w:rsidR="00A70BA8" w:rsidRDefault="00A70BA8" w:rsidP="0087205D">
      <w:pPr>
        <w:spacing w:line="240" w:lineRule="auto"/>
        <w:ind w:right="-2"/>
        <w:jc w:val="both"/>
        <w:rPr>
          <w:rFonts w:ascii="Times New Roman" w:hAnsi="Times New Roman" w:cs="Times New Roman"/>
          <w:sz w:val="28"/>
          <w:szCs w:val="28"/>
        </w:rPr>
      </w:pPr>
    </w:p>
    <w:p w:rsidR="0073624E" w:rsidRDefault="0073624E" w:rsidP="0087205D">
      <w:pPr>
        <w:spacing w:line="240" w:lineRule="auto"/>
        <w:ind w:right="-2"/>
        <w:jc w:val="both"/>
        <w:rPr>
          <w:rFonts w:ascii="Times New Roman" w:hAnsi="Times New Roman" w:cs="Times New Roman"/>
          <w:sz w:val="28"/>
          <w:szCs w:val="28"/>
        </w:rPr>
      </w:pPr>
    </w:p>
    <w:p w:rsidR="0073624E" w:rsidRDefault="0073624E" w:rsidP="0087205D">
      <w:pPr>
        <w:spacing w:line="240" w:lineRule="auto"/>
        <w:ind w:right="-2"/>
        <w:jc w:val="both"/>
        <w:rPr>
          <w:rFonts w:ascii="Times New Roman" w:hAnsi="Times New Roman" w:cs="Times New Roman"/>
          <w:sz w:val="28"/>
          <w:szCs w:val="28"/>
        </w:rPr>
      </w:pPr>
    </w:p>
    <w:p w:rsidR="008A291F" w:rsidRDefault="008A291F" w:rsidP="0087205D">
      <w:pPr>
        <w:spacing w:line="240" w:lineRule="auto"/>
        <w:ind w:right="-2"/>
        <w:jc w:val="both"/>
        <w:rPr>
          <w:rFonts w:ascii="Times New Roman" w:hAnsi="Times New Roman" w:cs="Times New Roman"/>
          <w:sz w:val="28"/>
          <w:szCs w:val="28"/>
        </w:rPr>
      </w:pPr>
    </w:p>
    <w:p w:rsidR="00D2678D" w:rsidRDefault="00D2678D" w:rsidP="00D2678D">
      <w:pPr>
        <w:spacing w:after="0" w:line="240" w:lineRule="auto"/>
        <w:ind w:right="-2"/>
        <w:rPr>
          <w:rFonts w:ascii="Times New Roman" w:hAnsi="Times New Roman" w:cs="Times New Roman"/>
          <w:sz w:val="28"/>
          <w:szCs w:val="28"/>
        </w:rPr>
      </w:pPr>
    </w:p>
    <w:p w:rsidR="00D22A94" w:rsidRDefault="00D22A94" w:rsidP="00D2678D">
      <w:pPr>
        <w:spacing w:after="0" w:line="240" w:lineRule="auto"/>
        <w:ind w:right="-2"/>
        <w:rPr>
          <w:rFonts w:ascii="Times New Roman" w:hAnsi="Times New Roman" w:cs="Times New Roman"/>
          <w:sz w:val="28"/>
          <w:szCs w:val="28"/>
        </w:rPr>
      </w:pPr>
    </w:p>
    <w:p w:rsidR="00D22A94" w:rsidRDefault="00D22A94" w:rsidP="00D2678D">
      <w:pPr>
        <w:spacing w:after="0" w:line="240" w:lineRule="auto"/>
        <w:ind w:right="-2"/>
        <w:rPr>
          <w:rFonts w:ascii="Times New Roman" w:hAnsi="Times New Roman" w:cs="Times New Roman"/>
          <w:sz w:val="28"/>
          <w:szCs w:val="28"/>
        </w:rPr>
      </w:pPr>
    </w:p>
    <w:p w:rsidR="00F86A6D" w:rsidRDefault="00901704" w:rsidP="00D2678D">
      <w:pPr>
        <w:spacing w:after="0" w:line="240" w:lineRule="auto"/>
        <w:ind w:right="-2"/>
        <w:jc w:val="center"/>
        <w:rPr>
          <w:rFonts w:ascii="Times New Roman" w:hAnsi="Times New Roman" w:cs="Times New Roman"/>
          <w:b/>
          <w:sz w:val="28"/>
          <w:szCs w:val="28"/>
        </w:rPr>
      </w:pPr>
      <w:r w:rsidRPr="00901704">
        <w:rPr>
          <w:rFonts w:ascii="Times New Roman" w:hAnsi="Times New Roman" w:cs="Times New Roman"/>
          <w:b/>
          <w:sz w:val="28"/>
          <w:szCs w:val="28"/>
        </w:rPr>
        <w:t>Введение</w:t>
      </w:r>
    </w:p>
    <w:p w:rsidR="00D2678D" w:rsidRDefault="00D2678D" w:rsidP="00D2678D">
      <w:pPr>
        <w:tabs>
          <w:tab w:val="left" w:pos="300"/>
        </w:tabs>
        <w:spacing w:after="0" w:line="240" w:lineRule="auto"/>
        <w:ind w:right="-2"/>
        <w:rPr>
          <w:rFonts w:ascii="Times New Roman" w:hAnsi="Times New Roman" w:cs="Times New Roman"/>
          <w:b/>
          <w:sz w:val="28"/>
          <w:szCs w:val="28"/>
        </w:rPr>
      </w:pPr>
      <w:r>
        <w:rPr>
          <w:rFonts w:ascii="Times New Roman" w:hAnsi="Times New Roman" w:cs="Times New Roman"/>
          <w:b/>
          <w:sz w:val="28"/>
          <w:szCs w:val="28"/>
        </w:rPr>
        <w:tab/>
      </w:r>
    </w:p>
    <w:p w:rsidR="00DC75BD" w:rsidRDefault="00DC75BD" w:rsidP="00D2678D">
      <w:pPr>
        <w:tabs>
          <w:tab w:val="left" w:pos="726"/>
        </w:tabs>
        <w:spacing w:after="0" w:line="240" w:lineRule="auto"/>
        <w:ind w:right="-2"/>
        <w:jc w:val="both"/>
        <w:rPr>
          <w:rFonts w:ascii="Times New Roman" w:hAnsi="Times New Roman" w:cs="Times New Roman"/>
          <w:sz w:val="28"/>
        </w:rPr>
      </w:pPr>
      <w:r>
        <w:rPr>
          <w:rFonts w:ascii="Times New Roman" w:hAnsi="Times New Roman" w:cs="Times New Roman"/>
          <w:iCs/>
          <w:color w:val="000000"/>
          <w:sz w:val="28"/>
          <w:szCs w:val="28"/>
          <w:lang w:eastAsia="ru-RU"/>
        </w:rPr>
        <w:t xml:space="preserve">          </w:t>
      </w:r>
      <w:r w:rsidR="00564966" w:rsidRPr="00DC75BD">
        <w:rPr>
          <w:rFonts w:ascii="Times New Roman" w:hAnsi="Times New Roman" w:cs="Times New Roman"/>
          <w:sz w:val="28"/>
        </w:rPr>
        <w:t xml:space="preserve">Возрастающее загрязнение урбанизированных территорий тяжелыми металлами является одной из важнейших экологических проблем современных городов. </w:t>
      </w:r>
      <w:r w:rsidR="00E17C30" w:rsidRPr="00DC75BD">
        <w:rPr>
          <w:rFonts w:ascii="Times New Roman" w:hAnsi="Times New Roman" w:cs="Times New Roman"/>
          <w:sz w:val="28"/>
        </w:rPr>
        <w:t xml:space="preserve">Техногенные выбросы многих промышленных предприятий и автотранспорта содержат в значительных количествах данные токсиканты, которые депонируют в городской почве, оказывают негативное воздействие на природные компоненты урбоэкосистемы, представляют опасность </w:t>
      </w:r>
      <w:r w:rsidR="00AE785F" w:rsidRPr="00DC75BD">
        <w:rPr>
          <w:rFonts w:ascii="Times New Roman" w:hAnsi="Times New Roman" w:cs="Times New Roman"/>
          <w:sz w:val="28"/>
        </w:rPr>
        <w:t>для здоровья городских жителей.</w:t>
      </w:r>
      <w:r w:rsidR="008979E5" w:rsidRPr="00DC75BD">
        <w:rPr>
          <w:rFonts w:ascii="Times New Roman" w:hAnsi="Times New Roman" w:cs="Times New Roman"/>
          <w:sz w:val="28"/>
        </w:rPr>
        <w:t xml:space="preserve"> [1]</w:t>
      </w:r>
      <w:r w:rsidR="001D1D10" w:rsidRPr="00DC75BD">
        <w:rPr>
          <w:rFonts w:ascii="Times New Roman" w:hAnsi="Times New Roman" w:cs="Times New Roman"/>
          <w:sz w:val="28"/>
        </w:rPr>
        <w:t xml:space="preserve"> </w:t>
      </w:r>
    </w:p>
    <w:p w:rsidR="00DC75BD" w:rsidRPr="008C4772" w:rsidRDefault="00DC75BD" w:rsidP="00D2678D">
      <w:pPr>
        <w:tabs>
          <w:tab w:val="left" w:pos="726"/>
        </w:tabs>
        <w:spacing w:after="0" w:line="240" w:lineRule="auto"/>
        <w:ind w:right="-2"/>
        <w:jc w:val="both"/>
        <w:rPr>
          <w:rFonts w:ascii="Times New Roman" w:hAnsi="Times New Roman" w:cs="Times New Roman"/>
          <w:sz w:val="28"/>
        </w:rPr>
      </w:pPr>
      <w:r>
        <w:rPr>
          <w:rFonts w:ascii="Times New Roman" w:hAnsi="Times New Roman" w:cs="Times New Roman"/>
          <w:sz w:val="28"/>
        </w:rPr>
        <w:t xml:space="preserve">          </w:t>
      </w:r>
      <w:r w:rsidR="005049CE" w:rsidRPr="008C4772">
        <w:rPr>
          <w:rFonts w:ascii="Times New Roman" w:hAnsi="Times New Roman" w:cs="Times New Roman"/>
          <w:sz w:val="28"/>
        </w:rPr>
        <w:t xml:space="preserve">Так по данным исследованиям </w:t>
      </w:r>
      <w:r w:rsidR="00D203C7" w:rsidRPr="008C4772">
        <w:rPr>
          <w:rFonts w:ascii="Times New Roman" w:hAnsi="Times New Roman" w:cs="Times New Roman"/>
          <w:sz w:val="28"/>
        </w:rPr>
        <w:t xml:space="preserve"> «Национальн</w:t>
      </w:r>
      <w:r w:rsidR="005049CE" w:rsidRPr="008C4772">
        <w:rPr>
          <w:rFonts w:ascii="Times New Roman" w:hAnsi="Times New Roman" w:cs="Times New Roman"/>
          <w:sz w:val="28"/>
        </w:rPr>
        <w:t>ого</w:t>
      </w:r>
      <w:r w:rsidR="00D203C7" w:rsidRPr="008C4772">
        <w:rPr>
          <w:rFonts w:ascii="Times New Roman" w:hAnsi="Times New Roman" w:cs="Times New Roman"/>
          <w:sz w:val="28"/>
        </w:rPr>
        <w:t xml:space="preserve"> доклад</w:t>
      </w:r>
      <w:r w:rsidR="005049CE" w:rsidRPr="008C4772">
        <w:rPr>
          <w:rFonts w:ascii="Times New Roman" w:hAnsi="Times New Roman" w:cs="Times New Roman"/>
          <w:sz w:val="28"/>
        </w:rPr>
        <w:t>а</w:t>
      </w:r>
      <w:r w:rsidR="00D203C7" w:rsidRPr="008C4772">
        <w:rPr>
          <w:rFonts w:ascii="Times New Roman" w:hAnsi="Times New Roman" w:cs="Times New Roman"/>
          <w:sz w:val="28"/>
        </w:rPr>
        <w:t xml:space="preserve"> о состоянии окружающей среды об использовании природных ресурсов» за 2015 год  за весенний период в городе Семей на территории автомагистрали ул. Кабанбай батыра концентрации меди и свинца превышали норму соответственно – 5,4 и 5,0 ПДК. За осенний период в зоне «Семейцемент» концентрация свинца -</w:t>
      </w:r>
      <w:r w:rsidR="008A291F" w:rsidRPr="008C4772">
        <w:rPr>
          <w:rFonts w:ascii="Times New Roman" w:hAnsi="Times New Roman" w:cs="Times New Roman"/>
          <w:sz w:val="28"/>
        </w:rPr>
        <w:t>3,4</w:t>
      </w:r>
      <w:r w:rsidR="00D203C7" w:rsidRPr="008C4772">
        <w:rPr>
          <w:rFonts w:ascii="Times New Roman" w:hAnsi="Times New Roman" w:cs="Times New Roman"/>
          <w:sz w:val="28"/>
        </w:rPr>
        <w:t>-</w:t>
      </w:r>
      <w:r w:rsidR="008A291F" w:rsidRPr="008C4772">
        <w:rPr>
          <w:rFonts w:ascii="Times New Roman" w:hAnsi="Times New Roman" w:cs="Times New Roman"/>
          <w:sz w:val="28"/>
        </w:rPr>
        <w:t>4</w:t>
      </w:r>
      <w:r w:rsidR="00D203C7" w:rsidRPr="008C4772">
        <w:rPr>
          <w:rFonts w:ascii="Times New Roman" w:hAnsi="Times New Roman" w:cs="Times New Roman"/>
          <w:sz w:val="28"/>
        </w:rPr>
        <w:t>,6 ПДК, меди - 0,</w:t>
      </w:r>
      <w:r w:rsidR="005049CE" w:rsidRPr="008C4772">
        <w:rPr>
          <w:rFonts w:ascii="Times New Roman" w:hAnsi="Times New Roman" w:cs="Times New Roman"/>
          <w:sz w:val="28"/>
        </w:rPr>
        <w:t>3</w:t>
      </w:r>
      <w:r w:rsidR="00D203C7" w:rsidRPr="008C4772">
        <w:rPr>
          <w:rFonts w:ascii="Times New Roman" w:hAnsi="Times New Roman" w:cs="Times New Roman"/>
          <w:sz w:val="28"/>
        </w:rPr>
        <w:t>-</w:t>
      </w:r>
      <w:r w:rsidR="005049CE" w:rsidRPr="008C4772">
        <w:rPr>
          <w:rFonts w:ascii="Times New Roman" w:hAnsi="Times New Roman" w:cs="Times New Roman"/>
          <w:sz w:val="28"/>
        </w:rPr>
        <w:t>4</w:t>
      </w:r>
      <w:r w:rsidR="00D203C7" w:rsidRPr="008C4772">
        <w:rPr>
          <w:rFonts w:ascii="Times New Roman" w:hAnsi="Times New Roman" w:cs="Times New Roman"/>
          <w:sz w:val="28"/>
        </w:rPr>
        <w:t>,5 ПД</w:t>
      </w:r>
      <w:r w:rsidR="005049CE" w:rsidRPr="008C4772">
        <w:rPr>
          <w:rFonts w:ascii="Times New Roman" w:hAnsi="Times New Roman" w:cs="Times New Roman"/>
          <w:sz w:val="28"/>
        </w:rPr>
        <w:t>К концентрации меди</w:t>
      </w:r>
      <w:r w:rsidR="008A291F" w:rsidRPr="008C4772">
        <w:rPr>
          <w:rFonts w:ascii="Times New Roman" w:hAnsi="Times New Roman" w:cs="Times New Roman"/>
          <w:sz w:val="28"/>
        </w:rPr>
        <w:t xml:space="preserve"> и свинца</w:t>
      </w:r>
      <w:r w:rsidR="005049CE" w:rsidRPr="008C4772">
        <w:rPr>
          <w:rFonts w:ascii="Times New Roman" w:hAnsi="Times New Roman" w:cs="Times New Roman"/>
          <w:sz w:val="28"/>
        </w:rPr>
        <w:t xml:space="preserve"> превысили норму – 4,5 </w:t>
      </w:r>
      <w:r w:rsidR="008A291F" w:rsidRPr="008C4772">
        <w:rPr>
          <w:rFonts w:ascii="Times New Roman" w:hAnsi="Times New Roman" w:cs="Times New Roman"/>
          <w:sz w:val="28"/>
        </w:rPr>
        <w:t xml:space="preserve">-4,6 </w:t>
      </w:r>
      <w:r w:rsidR="005049CE" w:rsidRPr="008C4772">
        <w:rPr>
          <w:rFonts w:ascii="Times New Roman" w:hAnsi="Times New Roman" w:cs="Times New Roman"/>
          <w:sz w:val="28"/>
        </w:rPr>
        <w:t>ПДК.</w:t>
      </w:r>
      <w:r w:rsidR="00EE0A9B" w:rsidRPr="008C4772">
        <w:rPr>
          <w:rFonts w:ascii="Times New Roman" w:hAnsi="Times New Roman" w:cs="Times New Roman"/>
          <w:sz w:val="28"/>
        </w:rPr>
        <w:t>[</w:t>
      </w:r>
      <w:r w:rsidR="008A291F" w:rsidRPr="008C4772">
        <w:rPr>
          <w:rFonts w:ascii="Times New Roman" w:hAnsi="Times New Roman" w:cs="Times New Roman"/>
          <w:sz w:val="28"/>
        </w:rPr>
        <w:t>2</w:t>
      </w:r>
      <w:r w:rsidR="00EE0A9B" w:rsidRPr="008C4772">
        <w:rPr>
          <w:rFonts w:ascii="Times New Roman" w:hAnsi="Times New Roman" w:cs="Times New Roman"/>
          <w:sz w:val="28"/>
        </w:rPr>
        <w:t>]</w:t>
      </w:r>
    </w:p>
    <w:p w:rsidR="00DC75BD" w:rsidRPr="008C4772" w:rsidRDefault="00DC75BD" w:rsidP="00D2678D">
      <w:pPr>
        <w:tabs>
          <w:tab w:val="left" w:pos="726"/>
        </w:tabs>
        <w:spacing w:after="0" w:line="240" w:lineRule="auto"/>
        <w:ind w:right="-2"/>
        <w:jc w:val="both"/>
        <w:rPr>
          <w:rFonts w:ascii="Times New Roman" w:hAnsi="Times New Roman" w:cs="Times New Roman"/>
          <w:sz w:val="28"/>
        </w:rPr>
      </w:pPr>
      <w:r w:rsidRPr="008C4772">
        <w:rPr>
          <w:rFonts w:ascii="Times New Roman" w:hAnsi="Times New Roman" w:cs="Times New Roman"/>
          <w:sz w:val="28"/>
        </w:rPr>
        <w:t xml:space="preserve">          </w:t>
      </w:r>
      <w:r w:rsidR="00EE0A9B" w:rsidRPr="008C4772">
        <w:rPr>
          <w:rFonts w:ascii="Times New Roman" w:hAnsi="Times New Roman" w:cs="Times New Roman"/>
          <w:sz w:val="28"/>
        </w:rPr>
        <w:t>Технологические выбросы от стационарных и передвижных источников загрязнения поступают в атмосферу, а затем, попадая на земную поверхность, накапливаются в верхних горизонтах почвы. Вовлекаясь в биологический круговорот, тяжелые металлы передаются по пищевым цепям вызывая</w:t>
      </w:r>
      <w:r w:rsidRPr="008C4772">
        <w:rPr>
          <w:rFonts w:ascii="Times New Roman" w:hAnsi="Times New Roman" w:cs="Times New Roman"/>
          <w:sz w:val="28"/>
        </w:rPr>
        <w:t>,</w:t>
      </w:r>
      <w:r w:rsidR="00EE0A9B" w:rsidRPr="008C4772">
        <w:rPr>
          <w:rFonts w:ascii="Times New Roman" w:hAnsi="Times New Roman" w:cs="Times New Roman"/>
          <w:sz w:val="28"/>
        </w:rPr>
        <w:t xml:space="preserve"> ряд негативных последствий на различных экологических ступенях.  </w:t>
      </w:r>
    </w:p>
    <w:p w:rsidR="00DC75BD" w:rsidRDefault="00DC75BD" w:rsidP="00D2678D">
      <w:pPr>
        <w:tabs>
          <w:tab w:val="left" w:pos="726"/>
        </w:tabs>
        <w:spacing w:after="0" w:line="240" w:lineRule="auto"/>
        <w:ind w:right="-2"/>
        <w:jc w:val="both"/>
        <w:rPr>
          <w:rFonts w:ascii="Times New Roman" w:hAnsi="Times New Roman" w:cs="Times New Roman"/>
          <w:sz w:val="28"/>
        </w:rPr>
      </w:pPr>
      <w:r w:rsidRPr="00DC75BD">
        <w:rPr>
          <w:rFonts w:ascii="Times New Roman" w:hAnsi="Times New Roman" w:cs="Times New Roman"/>
          <w:sz w:val="28"/>
        </w:rPr>
        <w:t xml:space="preserve">             </w:t>
      </w:r>
      <w:r w:rsidR="006000F6" w:rsidRPr="00DC75BD">
        <w:rPr>
          <w:rFonts w:ascii="Times New Roman" w:hAnsi="Times New Roman" w:cs="Times New Roman"/>
          <w:color w:val="000000" w:themeColor="text1"/>
          <w:sz w:val="28"/>
          <w:szCs w:val="28"/>
        </w:rPr>
        <w:t xml:space="preserve">На сегодняшний день в научной литературе описано множество методов очистки почвы от загрязнения тяжелыми металлами. Однако большинство из них направлены на восстановление почв сельскохозяйственного назначения и не нашли практического применения в городских условиях. На наш взгляд для детоксикации почв урбанизированных территорий перспективно применять фиторемедиационные технологии с использованием зеленых растений, что обусловлено в первую очередь, экономическими причинами. Фиторемедиационные технологии не нуждаются в высококвалифицированном персонале, специальном сложном оборудовании, применении дорогостоящих химических реагентов. Требуется только высадить «нужные» виды в загрязненную почву, а в конце сезона утилизировать растения. </w:t>
      </w:r>
      <w:r w:rsidR="001D1D10" w:rsidRPr="00DC75BD">
        <w:rPr>
          <w:rFonts w:ascii="Times New Roman" w:hAnsi="Times New Roman" w:cs="Times New Roman"/>
          <w:sz w:val="28"/>
        </w:rPr>
        <w:t>[2]</w:t>
      </w:r>
    </w:p>
    <w:p w:rsidR="00DC75BD" w:rsidRDefault="00901704" w:rsidP="00D2678D">
      <w:pPr>
        <w:tabs>
          <w:tab w:val="left" w:pos="726"/>
        </w:tabs>
        <w:spacing w:after="0" w:line="240" w:lineRule="auto"/>
        <w:ind w:right="-2"/>
        <w:jc w:val="both"/>
        <w:rPr>
          <w:rFonts w:ascii="Times New Roman" w:hAnsi="Times New Roman" w:cs="Times New Roman"/>
          <w:sz w:val="28"/>
        </w:rPr>
      </w:pPr>
      <w:r w:rsidRPr="00F30C50">
        <w:rPr>
          <w:rFonts w:ascii="Times New Roman" w:hAnsi="Times New Roman" w:cs="Times New Roman"/>
          <w:b/>
          <w:bCs/>
          <w:iCs/>
          <w:color w:val="000000"/>
          <w:sz w:val="28"/>
          <w:szCs w:val="28"/>
        </w:rPr>
        <w:t>Цель исследования</w:t>
      </w:r>
      <w:r>
        <w:rPr>
          <w:rFonts w:ascii="Times New Roman" w:hAnsi="Times New Roman" w:cs="Times New Roman"/>
          <w:b/>
          <w:bCs/>
          <w:i/>
          <w:iCs/>
          <w:color w:val="000000"/>
          <w:sz w:val="28"/>
          <w:szCs w:val="28"/>
        </w:rPr>
        <w:t>:</w:t>
      </w:r>
      <w:r>
        <w:rPr>
          <w:rFonts w:ascii="Times New Roman" w:hAnsi="Times New Roman" w:cs="Times New Roman"/>
          <w:color w:val="000000"/>
          <w:sz w:val="28"/>
          <w:szCs w:val="28"/>
        </w:rPr>
        <w:t xml:space="preserve"> </w:t>
      </w:r>
      <w:r w:rsidR="00B31D2D">
        <w:rPr>
          <w:rFonts w:ascii="Times New Roman" w:hAnsi="Times New Roman" w:cs="Times New Roman"/>
          <w:sz w:val="28"/>
        </w:rPr>
        <w:t>выявление</w:t>
      </w:r>
      <w:r w:rsidR="00B31D2D" w:rsidRPr="00B31D2D">
        <w:rPr>
          <w:rFonts w:ascii="Times New Roman" w:hAnsi="Times New Roman" w:cs="Times New Roman"/>
          <w:sz w:val="28"/>
        </w:rPr>
        <w:t xml:space="preserve"> перспективных для использования в фиторемедиационных технологиях </w:t>
      </w:r>
      <w:r w:rsidR="00B31D2D">
        <w:rPr>
          <w:rFonts w:ascii="Times New Roman" w:hAnsi="Times New Roman" w:cs="Times New Roman"/>
          <w:sz w:val="28"/>
        </w:rPr>
        <w:t xml:space="preserve">распространенных декоративных </w:t>
      </w:r>
      <w:r w:rsidR="00B31D2D" w:rsidRPr="00B31D2D">
        <w:rPr>
          <w:rFonts w:ascii="Times New Roman" w:hAnsi="Times New Roman" w:cs="Times New Roman"/>
          <w:sz w:val="28"/>
        </w:rPr>
        <w:t xml:space="preserve">растений в условиях загрязнения почвы тяжелыми металлами. </w:t>
      </w:r>
    </w:p>
    <w:p w:rsidR="00DC75BD" w:rsidRDefault="00901704" w:rsidP="00D2678D">
      <w:pPr>
        <w:tabs>
          <w:tab w:val="left" w:pos="726"/>
        </w:tabs>
        <w:spacing w:after="0" w:line="240" w:lineRule="auto"/>
        <w:ind w:right="-2"/>
        <w:jc w:val="both"/>
        <w:rPr>
          <w:rFonts w:ascii="Times New Roman" w:hAnsi="Times New Roman" w:cs="Times New Roman"/>
          <w:sz w:val="28"/>
        </w:rPr>
      </w:pPr>
      <w:r w:rsidRPr="00F30C50">
        <w:rPr>
          <w:rFonts w:ascii="Times New Roman" w:hAnsi="Times New Roman" w:cs="Times New Roman"/>
          <w:b/>
          <w:bCs/>
          <w:iCs/>
          <w:sz w:val="28"/>
          <w:szCs w:val="28"/>
        </w:rPr>
        <w:t xml:space="preserve">Основные задачи: </w:t>
      </w:r>
    </w:p>
    <w:p w:rsidR="00DC75BD" w:rsidRDefault="006A7265" w:rsidP="00D2678D">
      <w:pPr>
        <w:pStyle w:val="ad"/>
        <w:numPr>
          <w:ilvl w:val="0"/>
          <w:numId w:val="9"/>
        </w:numPr>
        <w:tabs>
          <w:tab w:val="left" w:pos="726"/>
        </w:tabs>
        <w:spacing w:line="240" w:lineRule="auto"/>
        <w:ind w:left="0" w:right="-2" w:firstLine="0"/>
        <w:jc w:val="both"/>
        <w:rPr>
          <w:rFonts w:ascii="Times New Roman" w:hAnsi="Times New Roman" w:cs="Times New Roman"/>
          <w:sz w:val="28"/>
        </w:rPr>
      </w:pPr>
      <w:r w:rsidRPr="00DC75BD">
        <w:rPr>
          <w:rFonts w:ascii="Times New Roman" w:hAnsi="Times New Roman" w:cs="Times New Roman"/>
          <w:sz w:val="28"/>
        </w:rPr>
        <w:t>Изучить научную литературу</w:t>
      </w:r>
      <w:r w:rsidR="0065291A" w:rsidRPr="00DC75BD">
        <w:rPr>
          <w:rFonts w:ascii="Times New Roman" w:hAnsi="Times New Roman" w:cs="Times New Roman"/>
          <w:sz w:val="28"/>
        </w:rPr>
        <w:t xml:space="preserve">, а также исследования, проводимые ранее по теме фиторемедиации и загрязнение почв тяжелыми металлами. </w:t>
      </w:r>
    </w:p>
    <w:p w:rsidR="00DC75BD" w:rsidRDefault="0037553C" w:rsidP="00D2678D">
      <w:pPr>
        <w:pStyle w:val="ad"/>
        <w:numPr>
          <w:ilvl w:val="0"/>
          <w:numId w:val="9"/>
        </w:numPr>
        <w:tabs>
          <w:tab w:val="left" w:pos="726"/>
        </w:tabs>
        <w:spacing w:line="240" w:lineRule="auto"/>
        <w:ind w:left="0" w:right="-2" w:firstLine="0"/>
        <w:jc w:val="both"/>
        <w:rPr>
          <w:rFonts w:ascii="Times New Roman" w:hAnsi="Times New Roman" w:cs="Times New Roman"/>
          <w:sz w:val="28"/>
        </w:rPr>
      </w:pPr>
      <w:r>
        <w:rPr>
          <w:rFonts w:ascii="Times New Roman" w:hAnsi="Times New Roman" w:cs="Times New Roman"/>
          <w:sz w:val="28"/>
        </w:rPr>
        <w:t>Провести отбор почв и их анализ на оценку содержания</w:t>
      </w:r>
      <w:r w:rsidR="00FD2654" w:rsidRPr="00DC75BD">
        <w:rPr>
          <w:rFonts w:ascii="Times New Roman" w:hAnsi="Times New Roman" w:cs="Times New Roman"/>
          <w:sz w:val="28"/>
        </w:rPr>
        <w:t xml:space="preserve"> свинца и меди в </w:t>
      </w:r>
      <w:r>
        <w:rPr>
          <w:rFonts w:ascii="Times New Roman" w:hAnsi="Times New Roman" w:cs="Times New Roman"/>
          <w:sz w:val="28"/>
        </w:rPr>
        <w:t>Семейском</w:t>
      </w:r>
      <w:r w:rsidR="00FD2654" w:rsidRPr="00DC75BD">
        <w:rPr>
          <w:rFonts w:ascii="Times New Roman" w:hAnsi="Times New Roman" w:cs="Times New Roman"/>
          <w:sz w:val="28"/>
        </w:rPr>
        <w:t xml:space="preserve"> регион</w:t>
      </w:r>
      <w:r>
        <w:rPr>
          <w:rFonts w:ascii="Times New Roman" w:hAnsi="Times New Roman" w:cs="Times New Roman"/>
          <w:sz w:val="28"/>
        </w:rPr>
        <w:t>е</w:t>
      </w:r>
      <w:r w:rsidR="00FD2654" w:rsidRPr="00DC75BD">
        <w:rPr>
          <w:rFonts w:ascii="Times New Roman" w:hAnsi="Times New Roman" w:cs="Times New Roman"/>
          <w:sz w:val="28"/>
        </w:rPr>
        <w:t xml:space="preserve">. </w:t>
      </w:r>
    </w:p>
    <w:p w:rsidR="00171615" w:rsidRPr="0037553C" w:rsidRDefault="00677765" w:rsidP="00D2678D">
      <w:pPr>
        <w:pStyle w:val="ad"/>
        <w:numPr>
          <w:ilvl w:val="0"/>
          <w:numId w:val="9"/>
        </w:numPr>
        <w:tabs>
          <w:tab w:val="left" w:pos="726"/>
        </w:tabs>
        <w:spacing w:after="0" w:line="240" w:lineRule="auto"/>
        <w:ind w:left="0" w:right="-2" w:firstLine="0"/>
        <w:jc w:val="both"/>
        <w:rPr>
          <w:rFonts w:ascii="Times New Roman" w:hAnsi="Times New Roman" w:cs="Times New Roman"/>
          <w:sz w:val="28"/>
        </w:rPr>
      </w:pPr>
      <w:r w:rsidRPr="0037553C">
        <w:rPr>
          <w:rFonts w:ascii="Times New Roman" w:hAnsi="Times New Roman" w:cs="Times New Roman"/>
          <w:sz w:val="28"/>
        </w:rPr>
        <w:t>Ознакомиться с понятием и использованием вегетационного метода. Произвести посадку и наблюдения за ростом и развитием почвенных декоративных растений вегетационным методом</w:t>
      </w:r>
      <w:r w:rsidR="0037553C" w:rsidRPr="0037553C">
        <w:rPr>
          <w:rFonts w:ascii="Times New Roman" w:hAnsi="Times New Roman" w:cs="Times New Roman"/>
          <w:sz w:val="28"/>
        </w:rPr>
        <w:t xml:space="preserve"> и м</w:t>
      </w:r>
      <w:r w:rsidR="00171615" w:rsidRPr="0037553C">
        <w:rPr>
          <w:rFonts w:ascii="Times New Roman" w:hAnsi="Times New Roman" w:cs="Times New Roman"/>
          <w:sz w:val="28"/>
        </w:rPr>
        <w:t>етодом в</w:t>
      </w:r>
      <w:r w:rsidR="0037553C">
        <w:rPr>
          <w:rFonts w:ascii="Times New Roman" w:hAnsi="Times New Roman" w:cs="Times New Roman"/>
          <w:sz w:val="28"/>
        </w:rPr>
        <w:t>едения фенологического дневника.</w:t>
      </w:r>
    </w:p>
    <w:p w:rsidR="00FD2654" w:rsidRPr="0037553C" w:rsidRDefault="00563CE1" w:rsidP="0037553C">
      <w:pPr>
        <w:pStyle w:val="ad"/>
        <w:numPr>
          <w:ilvl w:val="0"/>
          <w:numId w:val="9"/>
        </w:numPr>
        <w:tabs>
          <w:tab w:val="left" w:pos="726"/>
        </w:tabs>
        <w:spacing w:after="0" w:line="240" w:lineRule="auto"/>
        <w:ind w:left="0" w:right="-2" w:firstLine="0"/>
        <w:jc w:val="both"/>
        <w:rPr>
          <w:rFonts w:ascii="Times New Roman" w:hAnsi="Times New Roman" w:cs="Times New Roman"/>
          <w:sz w:val="28"/>
        </w:rPr>
      </w:pPr>
      <w:r w:rsidRPr="0037553C">
        <w:rPr>
          <w:rFonts w:ascii="Times New Roman" w:hAnsi="Times New Roman" w:cs="Times New Roman"/>
          <w:sz w:val="28"/>
        </w:rPr>
        <w:lastRenderedPageBreak/>
        <w:t xml:space="preserve">Провести математический анализ полученных данных. </w:t>
      </w:r>
      <w:r w:rsidR="00FD2654" w:rsidRPr="0037553C">
        <w:rPr>
          <w:rFonts w:ascii="Times New Roman" w:hAnsi="Times New Roman" w:cs="Times New Roman"/>
          <w:sz w:val="28"/>
        </w:rPr>
        <w:t>Оценить</w:t>
      </w:r>
      <w:r w:rsidR="00E626C9" w:rsidRPr="0037553C">
        <w:rPr>
          <w:rFonts w:ascii="Times New Roman" w:hAnsi="Times New Roman" w:cs="Times New Roman"/>
          <w:sz w:val="28"/>
        </w:rPr>
        <w:t xml:space="preserve"> ремедиационный</w:t>
      </w:r>
      <w:r w:rsidR="00F30C50" w:rsidRPr="0037553C">
        <w:rPr>
          <w:rFonts w:ascii="Times New Roman" w:hAnsi="Times New Roman" w:cs="Times New Roman"/>
          <w:sz w:val="28"/>
        </w:rPr>
        <w:t xml:space="preserve"> потенц</w:t>
      </w:r>
      <w:r w:rsidR="00E626C9" w:rsidRPr="0037553C">
        <w:rPr>
          <w:rFonts w:ascii="Times New Roman" w:hAnsi="Times New Roman" w:cs="Times New Roman"/>
          <w:sz w:val="28"/>
        </w:rPr>
        <w:t>иал</w:t>
      </w:r>
      <w:r w:rsidR="00FD2654" w:rsidRPr="0037553C">
        <w:rPr>
          <w:rFonts w:ascii="Times New Roman" w:hAnsi="Times New Roman" w:cs="Times New Roman"/>
          <w:sz w:val="28"/>
        </w:rPr>
        <w:t xml:space="preserve"> экспериментальных растений с учетом коэффициента биологического поглощения. </w:t>
      </w:r>
      <w:r w:rsidR="007C73AB" w:rsidRPr="0037553C">
        <w:rPr>
          <w:rFonts w:ascii="Times New Roman" w:hAnsi="Times New Roman" w:cs="Times New Roman"/>
          <w:sz w:val="28"/>
        </w:rPr>
        <w:t>Выбрать наиболее перспективное растение-аккумулянт</w:t>
      </w:r>
      <w:r w:rsidR="0037553C" w:rsidRPr="0037553C">
        <w:rPr>
          <w:rFonts w:ascii="Times New Roman" w:hAnsi="Times New Roman" w:cs="Times New Roman"/>
          <w:sz w:val="28"/>
        </w:rPr>
        <w:t xml:space="preserve"> для использования в  урбанизированных экосистемах городов. </w:t>
      </w:r>
    </w:p>
    <w:p w:rsidR="00D22A94" w:rsidRDefault="00D22A94" w:rsidP="00B0441F">
      <w:pPr>
        <w:tabs>
          <w:tab w:val="left" w:pos="726"/>
        </w:tabs>
        <w:spacing w:after="0" w:line="240" w:lineRule="auto"/>
        <w:ind w:right="-2" w:firstLine="284"/>
        <w:jc w:val="both"/>
        <w:rPr>
          <w:rFonts w:ascii="Times New Roman" w:hAnsi="Times New Roman" w:cs="Times New Roman"/>
          <w:b/>
          <w:bCs/>
          <w:iCs/>
          <w:color w:val="000000"/>
          <w:sz w:val="28"/>
          <w:szCs w:val="28"/>
        </w:rPr>
      </w:pPr>
    </w:p>
    <w:p w:rsidR="00901704" w:rsidRDefault="00901704" w:rsidP="00B0441F">
      <w:pPr>
        <w:tabs>
          <w:tab w:val="left" w:pos="726"/>
        </w:tabs>
        <w:spacing w:after="0" w:line="240" w:lineRule="auto"/>
        <w:ind w:right="-2" w:firstLine="284"/>
        <w:jc w:val="both"/>
        <w:rPr>
          <w:rFonts w:ascii="Times New Roman" w:hAnsi="Times New Roman" w:cs="Times New Roman"/>
          <w:color w:val="000000"/>
          <w:sz w:val="28"/>
          <w:szCs w:val="28"/>
        </w:rPr>
      </w:pPr>
      <w:r w:rsidRPr="002F7B4A">
        <w:rPr>
          <w:rFonts w:ascii="Times New Roman" w:hAnsi="Times New Roman" w:cs="Times New Roman"/>
          <w:b/>
          <w:bCs/>
          <w:iCs/>
          <w:color w:val="000000"/>
          <w:sz w:val="28"/>
          <w:szCs w:val="28"/>
        </w:rPr>
        <w:t>Методы и методики решения основных задач.</w:t>
      </w:r>
      <w:r w:rsidRPr="002F7B4A">
        <w:rPr>
          <w:rFonts w:ascii="Times New Roman" w:hAnsi="Times New Roman" w:cs="Times New Roman"/>
          <w:color w:val="000000"/>
          <w:sz w:val="28"/>
          <w:szCs w:val="28"/>
        </w:rPr>
        <w:t xml:space="preserve"> </w:t>
      </w:r>
    </w:p>
    <w:p w:rsidR="00066586" w:rsidRDefault="00066586" w:rsidP="00B0441F">
      <w:pPr>
        <w:tabs>
          <w:tab w:val="left" w:pos="726"/>
        </w:tabs>
        <w:spacing w:after="0" w:line="240" w:lineRule="auto"/>
        <w:ind w:right="-2"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Выращивание растений проводилось вегетационным методом. Наблюдения за растениями велись с помощью фенологического дневника. </w:t>
      </w:r>
      <w:r w:rsidR="004A69A5">
        <w:rPr>
          <w:rFonts w:ascii="Times New Roman" w:hAnsi="Times New Roman" w:cs="Times New Roman"/>
          <w:color w:val="000000"/>
          <w:sz w:val="28"/>
          <w:szCs w:val="28"/>
        </w:rPr>
        <w:t xml:space="preserve">Анализ на содержание </w:t>
      </w:r>
      <w:r w:rsidR="005C56A9">
        <w:rPr>
          <w:rFonts w:ascii="Times New Roman" w:hAnsi="Times New Roman" w:cs="Times New Roman"/>
          <w:color w:val="000000"/>
          <w:sz w:val="28"/>
          <w:szCs w:val="28"/>
        </w:rPr>
        <w:t xml:space="preserve">меди и свинца </w:t>
      </w:r>
      <w:r w:rsidR="004A69A5">
        <w:rPr>
          <w:rFonts w:ascii="Times New Roman" w:hAnsi="Times New Roman" w:cs="Times New Roman"/>
          <w:color w:val="000000"/>
          <w:sz w:val="28"/>
          <w:szCs w:val="28"/>
        </w:rPr>
        <w:t xml:space="preserve"> в почве и и</w:t>
      </w:r>
      <w:r w:rsidR="005C56A9">
        <w:rPr>
          <w:rFonts w:ascii="Times New Roman" w:hAnsi="Times New Roman" w:cs="Times New Roman"/>
          <w:color w:val="000000"/>
          <w:sz w:val="28"/>
          <w:szCs w:val="28"/>
        </w:rPr>
        <w:t>сследуемых растениях проводился</w:t>
      </w:r>
      <w:r w:rsidR="005C56A9">
        <w:rPr>
          <w:rStyle w:val="apple-converted-space"/>
          <w:rFonts w:ascii="Arial" w:hAnsi="Arial" w:cs="Arial"/>
          <w:color w:val="333333"/>
          <w:sz w:val="20"/>
          <w:szCs w:val="20"/>
          <w:shd w:val="clear" w:color="auto" w:fill="FFFFFF"/>
        </w:rPr>
        <w:t> </w:t>
      </w:r>
      <w:r w:rsidR="005C56A9" w:rsidRPr="005C56A9">
        <w:rPr>
          <w:rFonts w:ascii="Times New Roman" w:hAnsi="Times New Roman" w:cs="Times New Roman"/>
          <w:bCs/>
          <w:color w:val="000000" w:themeColor="text1"/>
          <w:sz w:val="28"/>
          <w:szCs w:val="20"/>
          <w:shd w:val="clear" w:color="auto" w:fill="FFFFFF"/>
        </w:rPr>
        <w:t>колориметрическим</w:t>
      </w:r>
      <w:r w:rsidR="005C56A9" w:rsidRPr="005C56A9">
        <w:rPr>
          <w:rStyle w:val="apple-converted-space"/>
          <w:rFonts w:ascii="Times New Roman" w:hAnsi="Times New Roman" w:cs="Times New Roman"/>
          <w:color w:val="000000" w:themeColor="text1"/>
          <w:sz w:val="28"/>
          <w:szCs w:val="20"/>
          <w:shd w:val="clear" w:color="auto" w:fill="FFFFFF"/>
        </w:rPr>
        <w:t> </w:t>
      </w:r>
      <w:r w:rsidR="005C56A9" w:rsidRPr="005C56A9">
        <w:rPr>
          <w:rFonts w:ascii="Times New Roman" w:hAnsi="Times New Roman" w:cs="Times New Roman"/>
          <w:color w:val="000000" w:themeColor="text1"/>
          <w:sz w:val="28"/>
          <w:szCs w:val="20"/>
          <w:shd w:val="clear" w:color="auto" w:fill="FFFFFF"/>
        </w:rPr>
        <w:t>методом</w:t>
      </w:r>
      <w:r w:rsidR="005C56A9">
        <w:rPr>
          <w:rFonts w:ascii="Times New Roman" w:hAnsi="Times New Roman" w:cs="Times New Roman"/>
          <w:color w:val="000000"/>
          <w:sz w:val="28"/>
          <w:szCs w:val="28"/>
        </w:rPr>
        <w:t>. Способность растений к аккумуляции загрязнителей из почвы рассчитана с помощью формулы коэффициента биологического поглощения.</w:t>
      </w: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B0441F" w:rsidRDefault="00B0441F" w:rsidP="00B0441F">
      <w:pPr>
        <w:tabs>
          <w:tab w:val="left" w:pos="726"/>
        </w:tabs>
        <w:spacing w:after="0" w:line="240" w:lineRule="auto"/>
        <w:ind w:right="-2" w:firstLine="284"/>
        <w:jc w:val="both"/>
        <w:rPr>
          <w:rFonts w:ascii="Times New Roman" w:hAnsi="Times New Roman" w:cs="Times New Roman"/>
          <w:color w:val="000000"/>
          <w:sz w:val="28"/>
          <w:szCs w:val="28"/>
        </w:rPr>
      </w:pPr>
    </w:p>
    <w:p w:rsidR="00D22A94" w:rsidRDefault="00D22A94" w:rsidP="00B0441F">
      <w:pPr>
        <w:tabs>
          <w:tab w:val="left" w:pos="726"/>
        </w:tabs>
        <w:spacing w:after="0" w:line="240" w:lineRule="auto"/>
        <w:ind w:right="-2" w:firstLine="284"/>
        <w:jc w:val="both"/>
        <w:rPr>
          <w:rFonts w:ascii="Times New Roman" w:hAnsi="Times New Roman" w:cs="Times New Roman"/>
          <w:color w:val="000000"/>
          <w:sz w:val="28"/>
          <w:szCs w:val="28"/>
        </w:rPr>
      </w:pPr>
    </w:p>
    <w:p w:rsidR="00D22A94" w:rsidRDefault="00D22A94" w:rsidP="00B0441F">
      <w:pPr>
        <w:tabs>
          <w:tab w:val="left" w:pos="726"/>
        </w:tabs>
        <w:spacing w:after="0" w:line="240" w:lineRule="auto"/>
        <w:ind w:right="-2" w:firstLine="284"/>
        <w:jc w:val="both"/>
        <w:rPr>
          <w:rFonts w:ascii="Times New Roman" w:hAnsi="Times New Roman" w:cs="Times New Roman"/>
          <w:color w:val="000000"/>
          <w:sz w:val="28"/>
          <w:szCs w:val="28"/>
        </w:rPr>
      </w:pPr>
    </w:p>
    <w:p w:rsidR="00D22A94" w:rsidRDefault="00D22A94" w:rsidP="00B0441F">
      <w:pPr>
        <w:tabs>
          <w:tab w:val="left" w:pos="726"/>
        </w:tabs>
        <w:spacing w:after="0" w:line="240" w:lineRule="auto"/>
        <w:ind w:right="-2" w:firstLine="284"/>
        <w:jc w:val="both"/>
        <w:rPr>
          <w:rFonts w:ascii="Times New Roman" w:hAnsi="Times New Roman" w:cs="Times New Roman"/>
          <w:color w:val="000000"/>
          <w:sz w:val="28"/>
          <w:szCs w:val="28"/>
        </w:rPr>
      </w:pPr>
    </w:p>
    <w:p w:rsidR="00D22A94" w:rsidRDefault="00D22A94" w:rsidP="00B0441F">
      <w:pPr>
        <w:tabs>
          <w:tab w:val="left" w:pos="726"/>
        </w:tabs>
        <w:spacing w:after="0" w:line="240" w:lineRule="auto"/>
        <w:ind w:right="-2" w:firstLine="284"/>
        <w:jc w:val="both"/>
        <w:rPr>
          <w:rFonts w:ascii="Times New Roman" w:hAnsi="Times New Roman" w:cs="Times New Roman"/>
          <w:color w:val="000000"/>
          <w:sz w:val="28"/>
          <w:szCs w:val="28"/>
        </w:rPr>
      </w:pPr>
    </w:p>
    <w:p w:rsidR="00D22A94" w:rsidRDefault="00D22A94" w:rsidP="0087205D">
      <w:pPr>
        <w:pStyle w:val="af4"/>
        <w:spacing w:before="0" w:beforeAutospacing="0" w:after="200" w:afterAutospacing="0"/>
        <w:ind w:right="-2"/>
        <w:jc w:val="both"/>
        <w:rPr>
          <w:rFonts w:eastAsia="Calibri"/>
          <w:color w:val="000000"/>
          <w:sz w:val="28"/>
          <w:szCs w:val="28"/>
          <w:lang w:eastAsia="en-US"/>
        </w:rPr>
      </w:pPr>
    </w:p>
    <w:p w:rsidR="00271119" w:rsidRDefault="00271119" w:rsidP="0087205D">
      <w:pPr>
        <w:pStyle w:val="af4"/>
        <w:spacing w:before="0" w:beforeAutospacing="0" w:after="200" w:afterAutospacing="0"/>
        <w:ind w:right="-2"/>
        <w:jc w:val="both"/>
        <w:rPr>
          <w:b/>
          <w:sz w:val="28"/>
          <w:szCs w:val="28"/>
        </w:rPr>
      </w:pPr>
      <w:r>
        <w:rPr>
          <w:b/>
          <w:sz w:val="28"/>
          <w:szCs w:val="28"/>
        </w:rPr>
        <w:lastRenderedPageBreak/>
        <w:t xml:space="preserve">Глава 1 </w:t>
      </w:r>
      <w:r w:rsidRPr="00A97232">
        <w:rPr>
          <w:b/>
          <w:sz w:val="28"/>
          <w:szCs w:val="28"/>
        </w:rPr>
        <w:t xml:space="preserve">Теоретические основы изучения особенностей </w:t>
      </w:r>
      <w:r>
        <w:rPr>
          <w:b/>
          <w:sz w:val="28"/>
          <w:szCs w:val="28"/>
        </w:rPr>
        <w:t xml:space="preserve">технологии фиторемедиации </w:t>
      </w:r>
      <w:r w:rsidR="00FB0B33">
        <w:rPr>
          <w:b/>
          <w:sz w:val="28"/>
          <w:szCs w:val="28"/>
        </w:rPr>
        <w:t xml:space="preserve">и токсического влияния тяжелых металлов </w:t>
      </w:r>
    </w:p>
    <w:p w:rsidR="002A3E03" w:rsidRPr="00710549" w:rsidRDefault="00710549" w:rsidP="0087205D">
      <w:pPr>
        <w:spacing w:after="0" w:line="240" w:lineRule="auto"/>
        <w:ind w:right="-2" w:firstLine="284"/>
        <w:jc w:val="center"/>
        <w:rPr>
          <w:rFonts w:ascii="Times New Roman" w:hAnsi="Times New Roman" w:cs="Times New Roman"/>
          <w:b/>
          <w:sz w:val="28"/>
          <w:szCs w:val="28"/>
        </w:rPr>
      </w:pPr>
      <w:r w:rsidRPr="00710549">
        <w:rPr>
          <w:rFonts w:ascii="Times New Roman" w:hAnsi="Times New Roman" w:cs="Times New Roman"/>
          <w:b/>
          <w:sz w:val="28"/>
          <w:szCs w:val="28"/>
        </w:rPr>
        <w:t xml:space="preserve">1.1 </w:t>
      </w:r>
      <w:r w:rsidR="00271119">
        <w:rPr>
          <w:rFonts w:ascii="Times New Roman" w:hAnsi="Times New Roman" w:cs="Times New Roman"/>
          <w:b/>
          <w:sz w:val="28"/>
          <w:szCs w:val="28"/>
        </w:rPr>
        <w:t>Инновационный метод по очистке почвы на сегодняшний день</w:t>
      </w:r>
    </w:p>
    <w:p w:rsidR="00271119" w:rsidRDefault="00271119" w:rsidP="0087205D">
      <w:pPr>
        <w:pStyle w:val="af2"/>
        <w:shd w:val="clear" w:color="auto" w:fill="FFFFFF"/>
        <w:spacing w:before="0" w:beforeAutospacing="0" w:after="0" w:afterAutospacing="0"/>
        <w:ind w:right="-2" w:firstLine="284"/>
        <w:jc w:val="both"/>
        <w:textAlignment w:val="baseline"/>
        <w:rPr>
          <w:color w:val="000000" w:themeColor="text1"/>
          <w:sz w:val="28"/>
          <w:szCs w:val="20"/>
          <w:shd w:val="clear" w:color="auto" w:fill="FFFFFF"/>
        </w:rPr>
      </w:pPr>
      <w:r>
        <w:rPr>
          <w:rStyle w:val="apple-converted-space"/>
          <w:color w:val="000000" w:themeColor="text1"/>
          <w:sz w:val="28"/>
          <w:szCs w:val="20"/>
          <w:shd w:val="clear" w:color="auto" w:fill="FFFFFF"/>
        </w:rPr>
        <w:t>Таблица 1.Сравнение современных методов очистки почвы</w:t>
      </w:r>
      <w:r w:rsidRPr="001D1D10">
        <w:rPr>
          <w:sz w:val="28"/>
          <w:vertAlign w:val="superscript"/>
        </w:rPr>
        <w:t>[</w:t>
      </w:r>
      <w:r>
        <w:rPr>
          <w:sz w:val="28"/>
          <w:vertAlign w:val="superscript"/>
        </w:rPr>
        <w:t>4</w:t>
      </w:r>
      <w:r w:rsidRPr="001D1D10">
        <w:rPr>
          <w:sz w:val="28"/>
          <w:vertAlign w:val="superscript"/>
        </w:rPr>
        <w:t>]</w:t>
      </w:r>
    </w:p>
    <w:tbl>
      <w:tblPr>
        <w:tblStyle w:val="af1"/>
        <w:tblW w:w="9857" w:type="dxa"/>
        <w:tblInd w:w="108" w:type="dxa"/>
        <w:tblLook w:val="04A0" w:firstRow="1" w:lastRow="0" w:firstColumn="1" w:lastColumn="0" w:noHBand="0" w:noVBand="1"/>
      </w:tblPr>
      <w:tblGrid>
        <w:gridCol w:w="2663"/>
        <w:gridCol w:w="2022"/>
        <w:gridCol w:w="2545"/>
        <w:gridCol w:w="2627"/>
      </w:tblGrid>
      <w:tr w:rsidR="00271119" w:rsidRPr="008C4772" w:rsidTr="008C4772">
        <w:trPr>
          <w:trHeight w:val="887"/>
        </w:trPr>
        <w:tc>
          <w:tcPr>
            <w:tcW w:w="2663" w:type="dxa"/>
            <w:hideMark/>
          </w:tcPr>
          <w:p w:rsidR="00271119" w:rsidRPr="008C4772" w:rsidRDefault="00271119" w:rsidP="0087205D">
            <w:pPr>
              <w:pStyle w:val="af2"/>
              <w:shd w:val="clear" w:color="auto" w:fill="FFFFFF"/>
              <w:spacing w:before="0" w:beforeAutospacing="0" w:after="200" w:afterAutospacing="0"/>
              <w:ind w:right="-2" w:firstLine="284"/>
              <w:jc w:val="center"/>
              <w:textAlignment w:val="baseline"/>
              <w:rPr>
                <w:color w:val="000000" w:themeColor="text1"/>
                <w:szCs w:val="20"/>
                <w:shd w:val="clear" w:color="auto" w:fill="FFFFFF"/>
              </w:rPr>
            </w:pPr>
            <w:r w:rsidRPr="008C4772">
              <w:rPr>
                <w:bCs/>
                <w:color w:val="000000" w:themeColor="text1"/>
                <w:szCs w:val="20"/>
                <w:shd w:val="clear" w:color="auto" w:fill="FFFFFF"/>
              </w:rPr>
              <w:t>Метод очистки</w:t>
            </w:r>
          </w:p>
        </w:tc>
        <w:tc>
          <w:tcPr>
            <w:tcW w:w="2022" w:type="dxa"/>
            <w:hideMark/>
          </w:tcPr>
          <w:p w:rsidR="00271119" w:rsidRPr="008C4772" w:rsidRDefault="00271119" w:rsidP="0087205D">
            <w:pPr>
              <w:pStyle w:val="af2"/>
              <w:shd w:val="clear" w:color="auto" w:fill="FFFFFF"/>
              <w:spacing w:before="0" w:beforeAutospacing="0" w:after="200" w:afterAutospacing="0"/>
              <w:ind w:right="-2"/>
              <w:jc w:val="center"/>
              <w:textAlignment w:val="baseline"/>
              <w:rPr>
                <w:color w:val="000000" w:themeColor="text1"/>
                <w:szCs w:val="20"/>
                <w:shd w:val="clear" w:color="auto" w:fill="FFFFFF"/>
              </w:rPr>
            </w:pPr>
            <w:r w:rsidRPr="008C4772">
              <w:rPr>
                <w:bCs/>
                <w:color w:val="000000" w:themeColor="text1"/>
                <w:szCs w:val="20"/>
                <w:shd w:val="clear" w:color="auto" w:fill="FFFFFF"/>
              </w:rPr>
              <w:t xml:space="preserve">Стоимость очистки 1 га почвы  в </w:t>
            </w:r>
            <w:r w:rsidRPr="008C4772">
              <w:rPr>
                <w:bCs/>
                <w:color w:val="000000" w:themeColor="text1"/>
                <w:szCs w:val="20"/>
                <w:shd w:val="clear" w:color="auto" w:fill="FFFFFF"/>
                <w:lang w:val="en-US"/>
              </w:rPr>
              <w:t>USD</w:t>
            </w:r>
          </w:p>
        </w:tc>
        <w:tc>
          <w:tcPr>
            <w:tcW w:w="2545" w:type="dxa"/>
            <w:hideMark/>
          </w:tcPr>
          <w:p w:rsidR="00271119" w:rsidRPr="008C4772" w:rsidRDefault="00271119" w:rsidP="0087205D">
            <w:pPr>
              <w:pStyle w:val="af2"/>
              <w:shd w:val="clear" w:color="auto" w:fill="FFFFFF"/>
              <w:spacing w:before="0" w:beforeAutospacing="0" w:after="200" w:afterAutospacing="0"/>
              <w:ind w:right="-2"/>
              <w:jc w:val="center"/>
              <w:textAlignment w:val="baseline"/>
              <w:rPr>
                <w:color w:val="000000" w:themeColor="text1"/>
                <w:szCs w:val="20"/>
                <w:shd w:val="clear" w:color="auto" w:fill="FFFFFF"/>
              </w:rPr>
            </w:pPr>
            <w:r w:rsidRPr="008C4772">
              <w:rPr>
                <w:bCs/>
                <w:color w:val="000000" w:themeColor="text1"/>
                <w:szCs w:val="20"/>
                <w:shd w:val="clear" w:color="auto" w:fill="FFFFFF"/>
              </w:rPr>
              <w:t>Срок восстановления почвы</w:t>
            </w:r>
          </w:p>
        </w:tc>
        <w:tc>
          <w:tcPr>
            <w:tcW w:w="2627" w:type="dxa"/>
            <w:hideMark/>
          </w:tcPr>
          <w:p w:rsidR="00271119" w:rsidRPr="008C4772" w:rsidRDefault="00271119" w:rsidP="0087205D">
            <w:pPr>
              <w:pStyle w:val="af2"/>
              <w:shd w:val="clear" w:color="auto" w:fill="FFFFFF"/>
              <w:spacing w:before="0" w:beforeAutospacing="0" w:after="200" w:afterAutospacing="0"/>
              <w:ind w:right="-2" w:firstLine="33"/>
              <w:jc w:val="center"/>
              <w:textAlignment w:val="baseline"/>
              <w:rPr>
                <w:color w:val="000000" w:themeColor="text1"/>
                <w:szCs w:val="20"/>
                <w:shd w:val="clear" w:color="auto" w:fill="FFFFFF"/>
              </w:rPr>
            </w:pPr>
            <w:r w:rsidRPr="008C4772">
              <w:rPr>
                <w:bCs/>
                <w:color w:val="000000" w:themeColor="text1"/>
                <w:szCs w:val="20"/>
                <w:shd w:val="clear" w:color="auto" w:fill="FFFFFF"/>
              </w:rPr>
              <w:t>Экологическая опасность метода</w:t>
            </w:r>
          </w:p>
        </w:tc>
      </w:tr>
      <w:tr w:rsidR="00271119" w:rsidRPr="008C4772" w:rsidTr="008C4772">
        <w:trPr>
          <w:trHeight w:val="325"/>
        </w:trPr>
        <w:tc>
          <w:tcPr>
            <w:tcW w:w="2663" w:type="dxa"/>
            <w:hideMark/>
          </w:tcPr>
          <w:p w:rsidR="00271119" w:rsidRPr="008C4772" w:rsidRDefault="00271119" w:rsidP="0087205D">
            <w:pPr>
              <w:pStyle w:val="af2"/>
              <w:shd w:val="clear" w:color="auto" w:fill="FFFFFF"/>
              <w:spacing w:before="0" w:beforeAutospacing="0" w:after="200" w:afterAutospacing="0"/>
              <w:ind w:right="-2"/>
              <w:jc w:val="center"/>
              <w:textAlignment w:val="baseline"/>
              <w:rPr>
                <w:color w:val="000000" w:themeColor="text1"/>
                <w:szCs w:val="20"/>
                <w:shd w:val="clear" w:color="auto" w:fill="FFFFFF"/>
              </w:rPr>
            </w:pPr>
            <w:r w:rsidRPr="008C4772">
              <w:rPr>
                <w:color w:val="000000" w:themeColor="text1"/>
                <w:szCs w:val="20"/>
                <w:shd w:val="clear" w:color="auto" w:fill="FFFFFF"/>
              </w:rPr>
              <w:t>Электро-кинетический</w:t>
            </w:r>
          </w:p>
        </w:tc>
        <w:tc>
          <w:tcPr>
            <w:tcW w:w="2022" w:type="dxa"/>
            <w:hideMark/>
          </w:tcPr>
          <w:p w:rsidR="00271119" w:rsidRPr="008C4772" w:rsidRDefault="00271119" w:rsidP="0087205D">
            <w:pPr>
              <w:pStyle w:val="af2"/>
              <w:shd w:val="clear" w:color="auto" w:fill="FFFFFF"/>
              <w:spacing w:before="0" w:beforeAutospacing="0" w:after="200" w:afterAutospacing="0"/>
              <w:ind w:right="-2" w:firstLine="284"/>
              <w:jc w:val="center"/>
              <w:textAlignment w:val="baseline"/>
              <w:rPr>
                <w:color w:val="000000" w:themeColor="text1"/>
                <w:szCs w:val="20"/>
                <w:shd w:val="clear" w:color="auto" w:fill="FFFFFF"/>
              </w:rPr>
            </w:pPr>
            <w:r w:rsidRPr="008C4772">
              <w:rPr>
                <w:color w:val="000000" w:themeColor="text1"/>
                <w:szCs w:val="20"/>
                <w:shd w:val="clear" w:color="auto" w:fill="FFFFFF"/>
              </w:rPr>
              <w:t>1 200 000</w:t>
            </w:r>
          </w:p>
        </w:tc>
        <w:tc>
          <w:tcPr>
            <w:tcW w:w="2545" w:type="dxa"/>
            <w:hideMark/>
          </w:tcPr>
          <w:p w:rsidR="00271119" w:rsidRPr="008C4772" w:rsidRDefault="00271119" w:rsidP="0087205D">
            <w:pPr>
              <w:pStyle w:val="af2"/>
              <w:shd w:val="clear" w:color="auto" w:fill="FFFFFF"/>
              <w:spacing w:before="0" w:beforeAutospacing="0" w:after="200" w:afterAutospacing="0"/>
              <w:ind w:right="-2" w:firstLine="284"/>
              <w:jc w:val="center"/>
              <w:textAlignment w:val="baseline"/>
              <w:rPr>
                <w:color w:val="000000" w:themeColor="text1"/>
                <w:szCs w:val="20"/>
                <w:shd w:val="clear" w:color="auto" w:fill="FFFFFF"/>
              </w:rPr>
            </w:pPr>
            <w:r w:rsidRPr="008C4772">
              <w:rPr>
                <w:color w:val="000000" w:themeColor="text1"/>
                <w:szCs w:val="20"/>
                <w:shd w:val="clear" w:color="auto" w:fill="FFFFFF"/>
              </w:rPr>
              <w:t>2-3  часа</w:t>
            </w:r>
          </w:p>
        </w:tc>
        <w:tc>
          <w:tcPr>
            <w:tcW w:w="2627" w:type="dxa"/>
            <w:hideMark/>
          </w:tcPr>
          <w:p w:rsidR="00271119" w:rsidRPr="008C4772" w:rsidRDefault="00271119" w:rsidP="0087205D">
            <w:pPr>
              <w:pStyle w:val="af2"/>
              <w:shd w:val="clear" w:color="auto" w:fill="FFFFFF"/>
              <w:spacing w:before="0" w:beforeAutospacing="0" w:after="200" w:afterAutospacing="0"/>
              <w:ind w:right="-2"/>
              <w:jc w:val="center"/>
              <w:textAlignment w:val="baseline"/>
              <w:rPr>
                <w:color w:val="000000" w:themeColor="text1"/>
                <w:szCs w:val="20"/>
                <w:shd w:val="clear" w:color="auto" w:fill="FFFFFF"/>
              </w:rPr>
            </w:pPr>
            <w:r w:rsidRPr="008C4772">
              <w:rPr>
                <w:color w:val="000000" w:themeColor="text1"/>
                <w:szCs w:val="20"/>
                <w:shd w:val="clear" w:color="auto" w:fill="FFFFFF"/>
              </w:rPr>
              <w:t>Безопасен</w:t>
            </w:r>
          </w:p>
        </w:tc>
      </w:tr>
      <w:tr w:rsidR="00271119" w:rsidRPr="008C4772" w:rsidTr="008C4772">
        <w:trPr>
          <w:trHeight w:val="842"/>
        </w:trPr>
        <w:tc>
          <w:tcPr>
            <w:tcW w:w="2663" w:type="dxa"/>
            <w:hideMark/>
          </w:tcPr>
          <w:p w:rsidR="00271119" w:rsidRPr="008C4772" w:rsidRDefault="00271119" w:rsidP="0087205D">
            <w:pPr>
              <w:pStyle w:val="af2"/>
              <w:shd w:val="clear" w:color="auto" w:fill="FFFFFF"/>
              <w:spacing w:before="0" w:beforeAutospacing="0" w:after="200" w:afterAutospacing="0"/>
              <w:ind w:right="-2" w:firstLine="284"/>
              <w:jc w:val="center"/>
              <w:textAlignment w:val="baseline"/>
              <w:rPr>
                <w:color w:val="000000" w:themeColor="text1"/>
                <w:szCs w:val="20"/>
                <w:shd w:val="clear" w:color="auto" w:fill="FFFFFF"/>
              </w:rPr>
            </w:pPr>
            <w:r w:rsidRPr="008C4772">
              <w:rPr>
                <w:color w:val="000000" w:themeColor="text1"/>
                <w:szCs w:val="20"/>
                <w:shd w:val="clear" w:color="auto" w:fill="FFFFFF"/>
              </w:rPr>
              <w:t>Химический</w:t>
            </w:r>
          </w:p>
        </w:tc>
        <w:tc>
          <w:tcPr>
            <w:tcW w:w="2022" w:type="dxa"/>
            <w:hideMark/>
          </w:tcPr>
          <w:p w:rsidR="00271119" w:rsidRPr="008C4772" w:rsidRDefault="00271119" w:rsidP="0087205D">
            <w:pPr>
              <w:pStyle w:val="af2"/>
              <w:shd w:val="clear" w:color="auto" w:fill="FFFFFF"/>
              <w:spacing w:before="0" w:beforeAutospacing="0" w:after="200" w:afterAutospacing="0"/>
              <w:ind w:right="-2" w:firstLine="284"/>
              <w:jc w:val="center"/>
              <w:textAlignment w:val="baseline"/>
              <w:rPr>
                <w:color w:val="000000" w:themeColor="text1"/>
                <w:szCs w:val="20"/>
                <w:shd w:val="clear" w:color="auto" w:fill="FFFFFF"/>
              </w:rPr>
            </w:pPr>
            <w:r w:rsidRPr="008C4772">
              <w:rPr>
                <w:color w:val="000000" w:themeColor="text1"/>
                <w:szCs w:val="20"/>
                <w:shd w:val="clear" w:color="auto" w:fill="FFFFFF"/>
              </w:rPr>
              <w:t>615</w:t>
            </w:r>
          </w:p>
        </w:tc>
        <w:tc>
          <w:tcPr>
            <w:tcW w:w="2545" w:type="dxa"/>
            <w:hideMark/>
          </w:tcPr>
          <w:p w:rsidR="00271119" w:rsidRPr="008C4772" w:rsidRDefault="00271119" w:rsidP="0087205D">
            <w:pPr>
              <w:pStyle w:val="af2"/>
              <w:shd w:val="clear" w:color="auto" w:fill="FFFFFF"/>
              <w:spacing w:before="0" w:beforeAutospacing="0" w:after="200" w:afterAutospacing="0"/>
              <w:ind w:right="-2" w:firstLine="284"/>
              <w:jc w:val="center"/>
              <w:textAlignment w:val="baseline"/>
              <w:rPr>
                <w:color w:val="000000" w:themeColor="text1"/>
                <w:szCs w:val="20"/>
                <w:shd w:val="clear" w:color="auto" w:fill="FFFFFF"/>
              </w:rPr>
            </w:pPr>
            <w:r w:rsidRPr="008C4772">
              <w:rPr>
                <w:color w:val="000000" w:themeColor="text1"/>
                <w:szCs w:val="20"/>
                <w:shd w:val="clear" w:color="auto" w:fill="FFFFFF"/>
              </w:rPr>
              <w:t>Бесконечно</w:t>
            </w:r>
          </w:p>
        </w:tc>
        <w:tc>
          <w:tcPr>
            <w:tcW w:w="2627" w:type="dxa"/>
            <w:hideMark/>
          </w:tcPr>
          <w:p w:rsidR="00271119" w:rsidRPr="008C4772" w:rsidRDefault="00271119" w:rsidP="0087205D">
            <w:pPr>
              <w:pStyle w:val="af2"/>
              <w:shd w:val="clear" w:color="auto" w:fill="FFFFFF"/>
              <w:spacing w:before="0" w:beforeAutospacing="0" w:after="200" w:afterAutospacing="0"/>
              <w:ind w:right="-2"/>
              <w:jc w:val="center"/>
              <w:textAlignment w:val="baseline"/>
              <w:rPr>
                <w:color w:val="000000" w:themeColor="text1"/>
                <w:szCs w:val="20"/>
                <w:shd w:val="clear" w:color="auto" w:fill="FFFFFF"/>
              </w:rPr>
            </w:pPr>
            <w:r w:rsidRPr="008C4772">
              <w:rPr>
                <w:color w:val="000000" w:themeColor="text1"/>
                <w:szCs w:val="20"/>
                <w:shd w:val="clear" w:color="auto" w:fill="FFFFFF"/>
              </w:rPr>
              <w:t>Приводит к вторичному загрязнению почвы</w:t>
            </w:r>
          </w:p>
        </w:tc>
      </w:tr>
      <w:tr w:rsidR="00271119" w:rsidRPr="008C4772" w:rsidTr="008C4772">
        <w:trPr>
          <w:trHeight w:val="517"/>
        </w:trPr>
        <w:tc>
          <w:tcPr>
            <w:tcW w:w="2663" w:type="dxa"/>
            <w:hideMark/>
          </w:tcPr>
          <w:p w:rsidR="00271119" w:rsidRPr="008C4772" w:rsidRDefault="00271119" w:rsidP="0087205D">
            <w:pPr>
              <w:pStyle w:val="af2"/>
              <w:shd w:val="clear" w:color="auto" w:fill="FFFFFF"/>
              <w:spacing w:before="0" w:beforeAutospacing="0" w:after="200" w:afterAutospacing="0"/>
              <w:ind w:right="-2" w:firstLine="284"/>
              <w:jc w:val="center"/>
              <w:textAlignment w:val="baseline"/>
              <w:rPr>
                <w:color w:val="000000" w:themeColor="text1"/>
                <w:szCs w:val="20"/>
                <w:shd w:val="clear" w:color="auto" w:fill="FFFFFF"/>
              </w:rPr>
            </w:pPr>
            <w:r w:rsidRPr="008C4772">
              <w:rPr>
                <w:bCs/>
                <w:color w:val="000000" w:themeColor="text1"/>
                <w:szCs w:val="20"/>
                <w:shd w:val="clear" w:color="auto" w:fill="FFFFFF"/>
              </w:rPr>
              <w:t>Биологический (фиторемедиация)</w:t>
            </w:r>
          </w:p>
        </w:tc>
        <w:tc>
          <w:tcPr>
            <w:tcW w:w="2022" w:type="dxa"/>
            <w:hideMark/>
          </w:tcPr>
          <w:p w:rsidR="00271119" w:rsidRPr="008C4772" w:rsidRDefault="00271119" w:rsidP="0087205D">
            <w:pPr>
              <w:pStyle w:val="af2"/>
              <w:shd w:val="clear" w:color="auto" w:fill="FFFFFF"/>
              <w:spacing w:before="0" w:beforeAutospacing="0" w:after="200" w:afterAutospacing="0"/>
              <w:ind w:right="-2" w:firstLine="284"/>
              <w:jc w:val="center"/>
              <w:textAlignment w:val="baseline"/>
              <w:rPr>
                <w:color w:val="000000" w:themeColor="text1"/>
                <w:szCs w:val="20"/>
                <w:shd w:val="clear" w:color="auto" w:fill="FFFFFF"/>
              </w:rPr>
            </w:pPr>
            <w:r w:rsidRPr="008C4772">
              <w:rPr>
                <w:bCs/>
                <w:color w:val="000000" w:themeColor="text1"/>
                <w:szCs w:val="20"/>
                <w:shd w:val="clear" w:color="auto" w:fill="FFFFFF"/>
              </w:rPr>
              <w:t>18-20,5</w:t>
            </w:r>
          </w:p>
        </w:tc>
        <w:tc>
          <w:tcPr>
            <w:tcW w:w="2545" w:type="dxa"/>
            <w:hideMark/>
          </w:tcPr>
          <w:p w:rsidR="00271119" w:rsidRPr="008C4772" w:rsidRDefault="00271119" w:rsidP="0087205D">
            <w:pPr>
              <w:pStyle w:val="af2"/>
              <w:shd w:val="clear" w:color="auto" w:fill="FFFFFF"/>
              <w:spacing w:before="0" w:beforeAutospacing="0" w:after="200" w:afterAutospacing="0"/>
              <w:ind w:right="-2" w:firstLine="284"/>
              <w:jc w:val="center"/>
              <w:textAlignment w:val="baseline"/>
              <w:rPr>
                <w:color w:val="000000" w:themeColor="text1"/>
                <w:szCs w:val="20"/>
                <w:shd w:val="clear" w:color="auto" w:fill="FFFFFF"/>
              </w:rPr>
            </w:pPr>
            <w:r w:rsidRPr="008C4772">
              <w:rPr>
                <w:bCs/>
                <w:color w:val="000000" w:themeColor="text1"/>
                <w:szCs w:val="20"/>
                <w:shd w:val="clear" w:color="auto" w:fill="FFFFFF"/>
              </w:rPr>
              <w:t>До 15 лет</w:t>
            </w:r>
          </w:p>
        </w:tc>
        <w:tc>
          <w:tcPr>
            <w:tcW w:w="2627" w:type="dxa"/>
            <w:hideMark/>
          </w:tcPr>
          <w:p w:rsidR="00271119" w:rsidRPr="008C4772" w:rsidRDefault="00271119" w:rsidP="0087205D">
            <w:pPr>
              <w:pStyle w:val="af2"/>
              <w:shd w:val="clear" w:color="auto" w:fill="FFFFFF"/>
              <w:spacing w:before="0" w:beforeAutospacing="0" w:after="200" w:afterAutospacing="0"/>
              <w:ind w:right="-2" w:firstLine="284"/>
              <w:jc w:val="center"/>
              <w:textAlignment w:val="baseline"/>
              <w:rPr>
                <w:color w:val="000000" w:themeColor="text1"/>
                <w:szCs w:val="20"/>
                <w:shd w:val="clear" w:color="auto" w:fill="FFFFFF"/>
              </w:rPr>
            </w:pPr>
            <w:r w:rsidRPr="008C4772">
              <w:rPr>
                <w:bCs/>
                <w:color w:val="000000" w:themeColor="text1"/>
                <w:szCs w:val="20"/>
                <w:shd w:val="clear" w:color="auto" w:fill="FFFFFF"/>
              </w:rPr>
              <w:t>Экологически чистый метод</w:t>
            </w:r>
          </w:p>
        </w:tc>
      </w:tr>
    </w:tbl>
    <w:p w:rsidR="00271119" w:rsidRDefault="002A3E03" w:rsidP="0087205D">
      <w:pPr>
        <w:pStyle w:val="af2"/>
        <w:shd w:val="clear" w:color="auto" w:fill="FFFFFF"/>
        <w:spacing w:before="0" w:beforeAutospacing="0" w:after="0" w:afterAutospacing="0"/>
        <w:ind w:right="-2" w:firstLine="284"/>
        <w:jc w:val="both"/>
        <w:textAlignment w:val="baseline"/>
        <w:rPr>
          <w:sz w:val="28"/>
          <w:szCs w:val="28"/>
        </w:rPr>
      </w:pPr>
      <w:r w:rsidRPr="0065291A">
        <w:rPr>
          <w:sz w:val="28"/>
          <w:szCs w:val="28"/>
        </w:rPr>
        <w:t>Первые научные исследования были проведены в 50-х годах в</w:t>
      </w:r>
      <w:r w:rsidRPr="0065291A">
        <w:rPr>
          <w:rStyle w:val="apple-converted-space"/>
          <w:sz w:val="28"/>
          <w:szCs w:val="28"/>
        </w:rPr>
        <w:t> </w:t>
      </w:r>
      <w:hyperlink r:id="rId8" w:tooltip="Израиль" w:history="1">
        <w:r w:rsidRPr="0065291A">
          <w:rPr>
            <w:rStyle w:val="af3"/>
            <w:color w:val="auto"/>
            <w:sz w:val="28"/>
            <w:szCs w:val="28"/>
            <w:u w:val="none"/>
          </w:rPr>
          <w:t>Израиле</w:t>
        </w:r>
      </w:hyperlink>
      <w:r w:rsidRPr="0065291A">
        <w:rPr>
          <w:sz w:val="28"/>
          <w:szCs w:val="28"/>
        </w:rPr>
        <w:t>, однако активное развитие метод получил только в 80-х годах XX века</w:t>
      </w:r>
      <w:r w:rsidR="006000F6" w:rsidRPr="0065291A">
        <w:rPr>
          <w:sz w:val="28"/>
          <w:szCs w:val="28"/>
        </w:rPr>
        <w:t>.</w:t>
      </w:r>
    </w:p>
    <w:p w:rsidR="002A3E03" w:rsidRPr="0065291A" w:rsidRDefault="002A3E03" w:rsidP="0087205D">
      <w:pPr>
        <w:pStyle w:val="af2"/>
        <w:shd w:val="clear" w:color="auto" w:fill="FFFFFF"/>
        <w:spacing w:before="0" w:beforeAutospacing="0" w:after="0" w:afterAutospacing="0"/>
        <w:ind w:right="-2" w:firstLine="284"/>
        <w:jc w:val="both"/>
        <w:textAlignment w:val="baseline"/>
        <w:rPr>
          <w:sz w:val="28"/>
          <w:szCs w:val="28"/>
        </w:rPr>
      </w:pPr>
      <w:r w:rsidRPr="0065291A">
        <w:rPr>
          <w:sz w:val="28"/>
          <w:szCs w:val="28"/>
        </w:rPr>
        <w:t>С начала 80-х годов для очистки окружающей среды от тяжелых металлов, органических и неорганических загрязнителей экологами предлагается использовать и растения. Этот метод очистки окружающей среды был назван фиторемедиацией - от греческого "фитон" (растение) и латинского "ремедиум" (восстанавливать), и основан на том, что многие виды растений способны накапливать поллютанты, причем их содержание в тканях и органах растений может в десятки и даже сотни раз превышать содержание в окружающей среде.</w:t>
      </w:r>
    </w:p>
    <w:p w:rsidR="00710549" w:rsidRPr="0065291A" w:rsidRDefault="00710549" w:rsidP="0087205D">
      <w:pPr>
        <w:pStyle w:val="af2"/>
        <w:shd w:val="clear" w:color="auto" w:fill="FFFFFF"/>
        <w:spacing w:before="0" w:beforeAutospacing="0" w:after="0" w:afterAutospacing="0"/>
        <w:ind w:right="-2" w:firstLine="284"/>
        <w:jc w:val="both"/>
        <w:textAlignment w:val="baseline"/>
        <w:rPr>
          <w:sz w:val="28"/>
          <w:szCs w:val="28"/>
        </w:rPr>
      </w:pPr>
      <w:r w:rsidRPr="0065291A">
        <w:rPr>
          <w:sz w:val="28"/>
          <w:szCs w:val="28"/>
        </w:rPr>
        <w:t>Фиторемедиация - комплекс методов очистки вод, грунтов и атмосферного воздуха с использованием зеленых растений. В этой технологии используются природные процессы, с помощью которых растения и ризосферные микроорганизмы деградируют и накапливают различные поллютанты. Фиторемедиация является высокоэффективной технологией очистки от ряда органических и неорганических поллютантов.</w:t>
      </w:r>
      <w:r w:rsidR="001D1D10" w:rsidRPr="0065291A">
        <w:rPr>
          <w:sz w:val="28"/>
          <w:vertAlign w:val="superscript"/>
        </w:rPr>
        <w:t xml:space="preserve"> </w:t>
      </w:r>
    </w:p>
    <w:p w:rsidR="00710549" w:rsidRPr="0065291A" w:rsidRDefault="00710549" w:rsidP="0087205D">
      <w:pPr>
        <w:pStyle w:val="af2"/>
        <w:shd w:val="clear" w:color="auto" w:fill="FFFFFF"/>
        <w:spacing w:before="0" w:beforeAutospacing="0" w:after="0" w:afterAutospacing="0"/>
        <w:ind w:right="-2" w:firstLine="284"/>
        <w:jc w:val="both"/>
        <w:textAlignment w:val="baseline"/>
        <w:rPr>
          <w:sz w:val="28"/>
          <w:szCs w:val="28"/>
        </w:rPr>
      </w:pPr>
      <w:r w:rsidRPr="0065291A">
        <w:rPr>
          <w:sz w:val="28"/>
          <w:szCs w:val="28"/>
        </w:rPr>
        <w:t>Фиторемедиация может быть успешно применена для очистки от ряда неорганических поллютантов, включая макроэлементы растений (нитраты, фосфаты), микроэлементы (такие как Cr, Cu, Fe, Mn, Mo, Zn), несущественные для растения элементы (Cd, Co, F, Hg, Se, Pb, V, W) и радиоактивные изотопы (U238, Cs137 и Sr90).</w:t>
      </w:r>
      <w:r w:rsidR="001D1D10" w:rsidRPr="0065291A">
        <w:rPr>
          <w:sz w:val="28"/>
          <w:vertAlign w:val="superscript"/>
        </w:rPr>
        <w:t xml:space="preserve"> </w:t>
      </w:r>
      <w:r w:rsidR="001D1D10" w:rsidRPr="00425E54">
        <w:rPr>
          <w:sz w:val="28"/>
        </w:rPr>
        <w:t>[2]</w:t>
      </w:r>
    </w:p>
    <w:p w:rsidR="006919CF" w:rsidRPr="00425E54" w:rsidRDefault="002F7B4A" w:rsidP="0087205D">
      <w:pPr>
        <w:pStyle w:val="af2"/>
        <w:shd w:val="clear" w:color="auto" w:fill="FFFFFF"/>
        <w:spacing w:before="0" w:beforeAutospacing="0" w:after="0" w:afterAutospacing="0"/>
        <w:ind w:right="-2" w:firstLine="284"/>
        <w:jc w:val="center"/>
        <w:textAlignment w:val="baseline"/>
        <w:rPr>
          <w:sz w:val="28"/>
          <w:szCs w:val="28"/>
        </w:rPr>
      </w:pPr>
      <w:r w:rsidRPr="00425E54">
        <w:rPr>
          <w:sz w:val="28"/>
          <w:szCs w:val="28"/>
        </w:rPr>
        <w:t>Принцип действия</w:t>
      </w:r>
      <w:r w:rsidR="00AB0100" w:rsidRPr="00425E54">
        <w:rPr>
          <w:sz w:val="28"/>
          <w:szCs w:val="28"/>
        </w:rPr>
        <w:t xml:space="preserve"> </w:t>
      </w:r>
    </w:p>
    <w:p w:rsidR="00EE7CF1" w:rsidRDefault="000B331A" w:rsidP="0087205D">
      <w:pPr>
        <w:pStyle w:val="af2"/>
        <w:shd w:val="clear" w:color="auto" w:fill="FFFFFF"/>
        <w:spacing w:before="0" w:beforeAutospacing="0" w:after="0" w:afterAutospacing="0"/>
        <w:ind w:right="-2" w:firstLine="284"/>
        <w:jc w:val="both"/>
        <w:textAlignment w:val="baseline"/>
        <w:rPr>
          <w:color w:val="000000" w:themeColor="text1"/>
          <w:sz w:val="28"/>
          <w:szCs w:val="20"/>
          <w:shd w:val="clear" w:color="auto" w:fill="FFFFFF"/>
        </w:rPr>
      </w:pPr>
      <w:r w:rsidRPr="0065291A">
        <w:rPr>
          <w:sz w:val="28"/>
          <w:szCs w:val="20"/>
          <w:shd w:val="clear" w:color="auto" w:fill="FFFFFF"/>
        </w:rPr>
        <w:t>Некоторые растения способны расщеплять или удалять опасные химические элементы в процессе поглощения воды и питательных веществ из загрязненной почвы, осадочных пород или грунтовых вод.</w:t>
      </w:r>
      <w:r w:rsidRPr="0065291A">
        <w:rPr>
          <w:rStyle w:val="apple-converted-space"/>
          <w:sz w:val="28"/>
          <w:szCs w:val="20"/>
          <w:shd w:val="clear" w:color="auto" w:fill="FFFFFF"/>
        </w:rPr>
        <w:t> </w:t>
      </w:r>
      <w:r w:rsidRPr="0065291A">
        <w:rPr>
          <w:sz w:val="28"/>
          <w:szCs w:val="20"/>
          <w:shd w:val="clear" w:color="auto" w:fill="FFFFFF"/>
        </w:rPr>
        <w:t>Растения способны удалять загрязняющие вещества с</w:t>
      </w:r>
      <w:r w:rsidRPr="000B331A">
        <w:rPr>
          <w:color w:val="000000" w:themeColor="text1"/>
          <w:sz w:val="28"/>
          <w:szCs w:val="20"/>
          <w:shd w:val="clear" w:color="auto" w:fill="FFFFFF"/>
        </w:rPr>
        <w:t xml:space="preserve"> такой глубины, насколько позволяет их корневая система. В очистке участвуют естественные процессы нак</w:t>
      </w:r>
      <w:r w:rsidR="00E33832">
        <w:rPr>
          <w:color w:val="000000" w:themeColor="text1"/>
          <w:sz w:val="28"/>
          <w:szCs w:val="20"/>
          <w:shd w:val="clear" w:color="auto" w:fill="FFFFFF"/>
        </w:rPr>
        <w:t xml:space="preserve">опления загрязнителей в корнях, </w:t>
      </w:r>
      <w:r w:rsidRPr="000B331A">
        <w:rPr>
          <w:color w:val="000000" w:themeColor="text1"/>
          <w:sz w:val="28"/>
          <w:szCs w:val="20"/>
          <w:shd w:val="clear" w:color="auto" w:fill="FFFFFF"/>
        </w:rPr>
        <w:t>стеблях и листьях растений и трансформации их в менее вредные составляющие. Процесс трансформации происходит внутри растения, чаще всего в корневой зоне.</w:t>
      </w:r>
      <w:r w:rsidRPr="000B331A">
        <w:rPr>
          <w:rStyle w:val="apple-converted-space"/>
          <w:color w:val="000000" w:themeColor="text1"/>
          <w:sz w:val="28"/>
          <w:szCs w:val="20"/>
          <w:shd w:val="clear" w:color="auto" w:fill="FFFFFF"/>
        </w:rPr>
        <w:t> </w:t>
      </w:r>
    </w:p>
    <w:p w:rsidR="00EE7CF1" w:rsidRPr="00A3038B" w:rsidRDefault="005848CE" w:rsidP="0087205D">
      <w:pPr>
        <w:spacing w:after="0" w:line="240" w:lineRule="auto"/>
        <w:ind w:right="-2" w:firstLine="284"/>
        <w:jc w:val="both"/>
        <w:rPr>
          <w:rStyle w:val="apple-converted-space"/>
          <w:rFonts w:ascii="Times New Roman" w:hAnsi="Times New Roman" w:cs="Times New Roman"/>
          <w:sz w:val="28"/>
          <w:szCs w:val="24"/>
        </w:rPr>
      </w:pPr>
      <w:r>
        <w:rPr>
          <w:rFonts w:ascii="Times New Roman" w:hAnsi="Times New Roman" w:cs="Times New Roman"/>
          <w:noProof/>
          <w:sz w:val="28"/>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251.15pt;margin-top:-72.65pt;width:197.55pt;height:21.75pt;z-index:251660288;mso-width-percent:400;mso-height-percent:200;mso-width-percent:400;mso-height-percent:200;mso-width-relative:margin;mso-height-relative:margin" strokecolor="white [3212]">
            <v:textbox style="mso-next-textbox:#_x0000_s1026;mso-fit-shape-to-text:t">
              <w:txbxContent>
                <w:p w:rsidR="00EE0A9B" w:rsidRPr="00425E54" w:rsidRDefault="00EE0A9B" w:rsidP="00425E54">
                  <w:pPr>
                    <w:spacing w:after="0" w:line="240" w:lineRule="auto"/>
                    <w:ind w:left="-284" w:right="-2" w:firstLine="284"/>
                    <w:jc w:val="both"/>
                    <w:rPr>
                      <w:rFonts w:ascii="Times New Roman" w:hAnsi="Times New Roman" w:cs="Times New Roman"/>
                      <w:sz w:val="24"/>
                      <w:szCs w:val="28"/>
                    </w:rPr>
                  </w:pPr>
                  <w:r w:rsidRPr="00425E54">
                    <w:rPr>
                      <w:rFonts w:ascii="Times New Roman" w:hAnsi="Times New Roman" w:cs="Times New Roman"/>
                      <w:sz w:val="24"/>
                      <w:szCs w:val="28"/>
                    </w:rPr>
                    <w:t xml:space="preserve">Рис 1. Процесс фиторемедиации. </w:t>
                  </w:r>
                </w:p>
              </w:txbxContent>
            </v:textbox>
          </v:shape>
        </w:pict>
      </w:r>
      <w:r w:rsidR="00425E54">
        <w:rPr>
          <w:rFonts w:ascii="Times New Roman" w:hAnsi="Times New Roman" w:cs="Times New Roman"/>
          <w:noProof/>
          <w:sz w:val="28"/>
          <w:szCs w:val="24"/>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3263265" cy="2200275"/>
            <wp:effectExtent l="19050" t="0" r="0" b="0"/>
            <wp:wrapSquare wrapText="bothSides"/>
            <wp:docPr id="2" name="Рисунок 1" descr="https://www.agroxxi.ru/upload/blogs/a7b3f9077795d28edf212e0ff19de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roxxi.ru/upload/blogs/a7b3f9077795d28edf212e0ff19de822.jpg"/>
                    <pic:cNvPicPr>
                      <a:picLocks noChangeAspect="1" noChangeArrowheads="1"/>
                    </pic:cNvPicPr>
                  </pic:nvPicPr>
                  <pic:blipFill>
                    <a:blip r:embed="rId9" cstate="print"/>
                    <a:srcRect/>
                    <a:stretch>
                      <a:fillRect/>
                    </a:stretch>
                  </pic:blipFill>
                  <pic:spPr bwMode="auto">
                    <a:xfrm>
                      <a:off x="0" y="0"/>
                      <a:ext cx="3263265" cy="2200275"/>
                    </a:xfrm>
                    <a:prstGeom prst="rect">
                      <a:avLst/>
                    </a:prstGeom>
                    <a:noFill/>
                    <a:ln w="9525">
                      <a:noFill/>
                      <a:miter lim="800000"/>
                      <a:headEnd/>
                      <a:tailEnd/>
                    </a:ln>
                  </pic:spPr>
                </pic:pic>
              </a:graphicData>
            </a:graphic>
          </wp:anchor>
        </w:drawing>
      </w:r>
      <w:r w:rsidR="00A3038B" w:rsidRPr="00A3038B">
        <w:rPr>
          <w:rFonts w:ascii="Times New Roman" w:hAnsi="Times New Roman" w:cs="Times New Roman"/>
          <w:sz w:val="28"/>
          <w:szCs w:val="24"/>
        </w:rPr>
        <w:t xml:space="preserve">Поступление тяжелых металлов в корень происходит через поры клеточной оболочки с участием нескольких механизмов: прохождение по градиенту концентрации; с потоком растворителя; путем липоидной диффузии; с обменной диффузией, активным метаболическим переносом. </w:t>
      </w:r>
    </w:p>
    <w:p w:rsidR="00EE7CF1" w:rsidRPr="00FD1183" w:rsidRDefault="009D3A82" w:rsidP="0087205D">
      <w:pPr>
        <w:pStyle w:val="af2"/>
        <w:shd w:val="clear" w:color="auto" w:fill="FFFFFF"/>
        <w:spacing w:before="0" w:beforeAutospacing="0" w:after="0" w:afterAutospacing="0"/>
        <w:ind w:right="-2" w:firstLine="284"/>
        <w:jc w:val="center"/>
        <w:textAlignment w:val="baseline"/>
        <w:rPr>
          <w:sz w:val="28"/>
          <w:szCs w:val="28"/>
        </w:rPr>
      </w:pPr>
      <w:r w:rsidRPr="00FD1183">
        <w:rPr>
          <w:sz w:val="28"/>
          <w:szCs w:val="28"/>
        </w:rPr>
        <w:t>Преимущества</w:t>
      </w:r>
      <w:r w:rsidR="00FD1183">
        <w:rPr>
          <w:sz w:val="28"/>
          <w:szCs w:val="28"/>
        </w:rPr>
        <w:t xml:space="preserve"> фиторемедиации и ограничения</w:t>
      </w:r>
      <w:r w:rsidR="00EE7CF1" w:rsidRPr="00FD1183">
        <w:rPr>
          <w:sz w:val="28"/>
          <w:szCs w:val="28"/>
        </w:rPr>
        <w:t xml:space="preserve"> </w:t>
      </w:r>
    </w:p>
    <w:p w:rsidR="009D3A82" w:rsidRDefault="00106341" w:rsidP="0087205D">
      <w:pPr>
        <w:pStyle w:val="af2"/>
        <w:shd w:val="clear" w:color="auto" w:fill="FFFFFF"/>
        <w:spacing w:before="0" w:beforeAutospacing="0" w:after="0" w:afterAutospacing="0"/>
        <w:ind w:right="-2" w:firstLine="284"/>
        <w:textAlignment w:val="baseline"/>
        <w:rPr>
          <w:color w:val="000000" w:themeColor="text1"/>
          <w:sz w:val="28"/>
          <w:szCs w:val="20"/>
          <w:shd w:val="clear" w:color="auto" w:fill="FFFFFF"/>
        </w:rPr>
      </w:pPr>
      <w:r>
        <w:rPr>
          <w:color w:val="000000" w:themeColor="text1"/>
          <w:sz w:val="28"/>
          <w:szCs w:val="20"/>
          <w:shd w:val="clear" w:color="auto" w:fill="FFFFFF"/>
        </w:rPr>
        <w:t>Преимущества</w:t>
      </w:r>
      <w:r w:rsidR="00EE7CF1" w:rsidRPr="009D3A82">
        <w:rPr>
          <w:color w:val="000000" w:themeColor="text1"/>
          <w:sz w:val="28"/>
          <w:szCs w:val="20"/>
          <w:shd w:val="clear" w:color="auto" w:fill="FFFFFF"/>
        </w:rPr>
        <w:t>:</w:t>
      </w:r>
      <w:r w:rsidR="00EE7CF1" w:rsidRPr="009D3A82">
        <w:rPr>
          <w:rStyle w:val="apple-converted-space"/>
          <w:color w:val="000000" w:themeColor="text1"/>
          <w:sz w:val="28"/>
          <w:szCs w:val="20"/>
          <w:shd w:val="clear" w:color="auto" w:fill="FFFFFF"/>
        </w:rPr>
        <w:t> </w:t>
      </w:r>
    </w:p>
    <w:p w:rsidR="00106341" w:rsidRDefault="00EE7CF1" w:rsidP="0087205D">
      <w:pPr>
        <w:pStyle w:val="af2"/>
        <w:shd w:val="clear" w:color="auto" w:fill="FFFFFF"/>
        <w:spacing w:before="0" w:beforeAutospacing="0" w:after="0" w:afterAutospacing="0"/>
        <w:ind w:right="-2" w:firstLine="284"/>
        <w:jc w:val="both"/>
        <w:textAlignment w:val="baseline"/>
        <w:rPr>
          <w:rStyle w:val="apple-converted-space"/>
          <w:color w:val="000000" w:themeColor="text1"/>
          <w:sz w:val="28"/>
          <w:szCs w:val="20"/>
          <w:shd w:val="clear" w:color="auto" w:fill="FFFFFF"/>
        </w:rPr>
      </w:pPr>
      <w:r w:rsidRPr="009D3A82">
        <w:rPr>
          <w:color w:val="000000" w:themeColor="text1"/>
          <w:sz w:val="28"/>
          <w:szCs w:val="20"/>
          <w:shd w:val="clear" w:color="auto" w:fill="FFFFFF"/>
        </w:rPr>
        <w:t>• Низкая себестоимость по сравнению с сегодняшними «механическими» методами очистки почвы.</w:t>
      </w:r>
      <w:r w:rsidRPr="009D3A82">
        <w:rPr>
          <w:rStyle w:val="apple-converted-space"/>
          <w:color w:val="000000" w:themeColor="text1"/>
          <w:sz w:val="28"/>
          <w:szCs w:val="20"/>
          <w:shd w:val="clear" w:color="auto" w:fill="FFFFFF"/>
        </w:rPr>
        <w:t> </w:t>
      </w:r>
    </w:p>
    <w:p w:rsidR="00FD08D2" w:rsidRDefault="00FD08D2" w:rsidP="0087205D">
      <w:pPr>
        <w:pStyle w:val="af2"/>
        <w:shd w:val="clear" w:color="auto" w:fill="FFFFFF"/>
        <w:spacing w:before="0" w:beforeAutospacing="0" w:after="0" w:afterAutospacing="0"/>
        <w:ind w:right="-2" w:firstLine="284"/>
        <w:jc w:val="both"/>
        <w:textAlignment w:val="baseline"/>
        <w:rPr>
          <w:color w:val="000000" w:themeColor="text1"/>
          <w:sz w:val="28"/>
          <w:szCs w:val="20"/>
          <w:shd w:val="clear" w:color="auto" w:fill="FFFFFF"/>
        </w:rPr>
      </w:pPr>
      <w:r w:rsidRPr="009D3A82">
        <w:rPr>
          <w:color w:val="000000" w:themeColor="text1"/>
          <w:sz w:val="28"/>
          <w:szCs w:val="20"/>
          <w:shd w:val="clear" w:color="auto" w:fill="FFFFFF"/>
        </w:rPr>
        <w:t>•Использование энергии солнца, отсутствие активного участия человека.</w:t>
      </w:r>
      <w:r w:rsidRPr="009D3A82">
        <w:rPr>
          <w:rStyle w:val="apple-converted-space"/>
          <w:color w:val="000000" w:themeColor="text1"/>
          <w:sz w:val="28"/>
          <w:szCs w:val="20"/>
          <w:shd w:val="clear" w:color="auto" w:fill="FFFFFF"/>
        </w:rPr>
        <w:t> </w:t>
      </w:r>
      <w:r w:rsidR="006F5669" w:rsidRPr="001D1D10">
        <w:rPr>
          <w:sz w:val="28"/>
          <w:vertAlign w:val="superscript"/>
        </w:rPr>
        <w:t>[</w:t>
      </w:r>
      <w:r w:rsidR="006F5669">
        <w:rPr>
          <w:sz w:val="28"/>
          <w:vertAlign w:val="superscript"/>
        </w:rPr>
        <w:t>4</w:t>
      </w:r>
      <w:r w:rsidR="006F5669" w:rsidRPr="001D1D10">
        <w:rPr>
          <w:sz w:val="28"/>
          <w:vertAlign w:val="superscript"/>
        </w:rPr>
        <w:t>]</w:t>
      </w:r>
    </w:p>
    <w:p w:rsidR="00FD08D2" w:rsidRDefault="00FD08D2" w:rsidP="0087205D">
      <w:pPr>
        <w:pStyle w:val="af2"/>
        <w:shd w:val="clear" w:color="auto" w:fill="FFFFFF"/>
        <w:spacing w:before="0" w:beforeAutospacing="0" w:after="0" w:afterAutospacing="0"/>
        <w:ind w:right="-2" w:firstLine="284"/>
        <w:jc w:val="both"/>
        <w:textAlignment w:val="baseline"/>
        <w:rPr>
          <w:color w:val="000000" w:themeColor="text1"/>
          <w:sz w:val="28"/>
          <w:szCs w:val="20"/>
          <w:shd w:val="clear" w:color="auto" w:fill="FFFFFF"/>
        </w:rPr>
      </w:pPr>
      <w:r w:rsidRPr="009D3A82">
        <w:rPr>
          <w:color w:val="000000" w:themeColor="text1"/>
          <w:sz w:val="28"/>
          <w:szCs w:val="20"/>
          <w:shd w:val="clear" w:color="auto" w:fill="FFFFFF"/>
        </w:rPr>
        <w:t>• Процесс происходит быстрее, чем при естественном распаде.</w:t>
      </w:r>
      <w:r w:rsidRPr="009D3A82">
        <w:rPr>
          <w:rStyle w:val="apple-converted-space"/>
          <w:color w:val="000000" w:themeColor="text1"/>
          <w:sz w:val="28"/>
          <w:szCs w:val="20"/>
          <w:shd w:val="clear" w:color="auto" w:fill="FFFFFF"/>
        </w:rPr>
        <w:t> </w:t>
      </w:r>
      <w:r w:rsidR="006F5669" w:rsidRPr="001D1D10">
        <w:rPr>
          <w:sz w:val="28"/>
          <w:vertAlign w:val="superscript"/>
        </w:rPr>
        <w:t>[</w:t>
      </w:r>
      <w:r w:rsidR="006F5669">
        <w:rPr>
          <w:sz w:val="28"/>
          <w:vertAlign w:val="superscript"/>
        </w:rPr>
        <w:t>4</w:t>
      </w:r>
      <w:r w:rsidR="006F5669" w:rsidRPr="001D1D10">
        <w:rPr>
          <w:sz w:val="28"/>
          <w:vertAlign w:val="superscript"/>
        </w:rPr>
        <w:t>]</w:t>
      </w:r>
    </w:p>
    <w:p w:rsidR="00FD08D2" w:rsidRDefault="00FD08D2" w:rsidP="0087205D">
      <w:pPr>
        <w:pStyle w:val="af2"/>
        <w:shd w:val="clear" w:color="auto" w:fill="FFFFFF"/>
        <w:spacing w:before="0" w:beforeAutospacing="0" w:after="0" w:afterAutospacing="0"/>
        <w:ind w:right="-2" w:firstLine="284"/>
        <w:jc w:val="both"/>
        <w:textAlignment w:val="baseline"/>
        <w:rPr>
          <w:color w:val="000000" w:themeColor="text1"/>
          <w:sz w:val="28"/>
          <w:szCs w:val="20"/>
          <w:shd w:val="clear" w:color="auto" w:fill="FFFFFF"/>
        </w:rPr>
      </w:pPr>
      <w:r w:rsidRPr="009D3A82">
        <w:rPr>
          <w:color w:val="000000" w:themeColor="text1"/>
          <w:sz w:val="28"/>
          <w:szCs w:val="20"/>
          <w:shd w:val="clear" w:color="auto" w:fill="FFFFFF"/>
        </w:rPr>
        <w:t>• Количество загрязняющих веществ на мусорных полигонах может быть значительно снижено.</w:t>
      </w:r>
      <w:r w:rsidRPr="009D3A82">
        <w:rPr>
          <w:rStyle w:val="apple-converted-space"/>
          <w:color w:val="000000" w:themeColor="text1"/>
          <w:sz w:val="28"/>
          <w:szCs w:val="20"/>
          <w:shd w:val="clear" w:color="auto" w:fill="FFFFFF"/>
        </w:rPr>
        <w:t> </w:t>
      </w:r>
    </w:p>
    <w:p w:rsidR="00FD08D2" w:rsidRDefault="00FD08D2" w:rsidP="0087205D">
      <w:pPr>
        <w:pStyle w:val="af2"/>
        <w:shd w:val="clear" w:color="auto" w:fill="FFFFFF"/>
        <w:spacing w:before="0" w:beforeAutospacing="0" w:after="0" w:afterAutospacing="0"/>
        <w:ind w:right="-2" w:firstLine="284"/>
        <w:jc w:val="both"/>
        <w:textAlignment w:val="baseline"/>
        <w:rPr>
          <w:color w:val="000000" w:themeColor="text1"/>
          <w:sz w:val="28"/>
          <w:szCs w:val="20"/>
          <w:shd w:val="clear" w:color="auto" w:fill="FFFFFF"/>
        </w:rPr>
      </w:pPr>
      <w:r w:rsidRPr="009D3A82">
        <w:rPr>
          <w:color w:val="000000" w:themeColor="text1"/>
          <w:sz w:val="28"/>
          <w:szCs w:val="20"/>
          <w:shd w:val="clear" w:color="auto" w:fill="FFFFFF"/>
        </w:rPr>
        <w:t>• В результате контролируемого сжигания собранной биомассы можно получать дополнительную энергию.</w:t>
      </w:r>
      <w:r w:rsidRPr="009D3A82">
        <w:rPr>
          <w:rStyle w:val="apple-converted-space"/>
          <w:color w:val="000000" w:themeColor="text1"/>
          <w:sz w:val="28"/>
          <w:szCs w:val="20"/>
          <w:shd w:val="clear" w:color="auto" w:fill="FFFFFF"/>
        </w:rPr>
        <w:t> </w:t>
      </w:r>
    </w:p>
    <w:p w:rsidR="00FD08D2" w:rsidRDefault="00FD08D2" w:rsidP="0087205D">
      <w:pPr>
        <w:pStyle w:val="af2"/>
        <w:shd w:val="clear" w:color="auto" w:fill="FFFFFF"/>
        <w:spacing w:before="0" w:beforeAutospacing="0" w:after="0" w:afterAutospacing="0"/>
        <w:ind w:right="-2" w:firstLine="284"/>
        <w:jc w:val="both"/>
        <w:textAlignment w:val="baseline"/>
        <w:rPr>
          <w:color w:val="000000" w:themeColor="text1"/>
          <w:sz w:val="28"/>
          <w:szCs w:val="20"/>
          <w:shd w:val="clear" w:color="auto" w:fill="FFFFFF"/>
        </w:rPr>
      </w:pPr>
      <w:r w:rsidRPr="009D3A82">
        <w:rPr>
          <w:color w:val="000000" w:themeColor="text1"/>
          <w:sz w:val="28"/>
          <w:szCs w:val="20"/>
          <w:shd w:val="clear" w:color="auto" w:fill="FFFFFF"/>
        </w:rPr>
        <w:t>• Метод фиторемедиации практически не имеет вредного воздействия на окружающую среду и хорошо воспринимается населением.</w:t>
      </w:r>
      <w:r w:rsidRPr="009D3A82">
        <w:rPr>
          <w:rStyle w:val="apple-converted-space"/>
          <w:color w:val="000000" w:themeColor="text1"/>
          <w:sz w:val="28"/>
          <w:szCs w:val="20"/>
          <w:shd w:val="clear" w:color="auto" w:fill="FFFFFF"/>
        </w:rPr>
        <w:t> </w:t>
      </w:r>
    </w:p>
    <w:p w:rsidR="009D3A82" w:rsidRDefault="00FD08D2" w:rsidP="0087205D">
      <w:pPr>
        <w:pStyle w:val="af2"/>
        <w:shd w:val="clear" w:color="auto" w:fill="FFFFFF"/>
        <w:spacing w:before="0" w:beforeAutospacing="0" w:after="0" w:afterAutospacing="0"/>
        <w:ind w:right="-2" w:firstLine="284"/>
        <w:jc w:val="both"/>
        <w:textAlignment w:val="baseline"/>
        <w:rPr>
          <w:color w:val="000000" w:themeColor="text1"/>
          <w:sz w:val="28"/>
          <w:szCs w:val="20"/>
          <w:shd w:val="clear" w:color="auto" w:fill="FFFFFF"/>
        </w:rPr>
      </w:pPr>
      <w:r w:rsidRPr="009D3A82">
        <w:rPr>
          <w:color w:val="000000" w:themeColor="text1"/>
          <w:sz w:val="28"/>
          <w:szCs w:val="20"/>
          <w:shd w:val="clear" w:color="auto" w:fill="FFFFFF"/>
        </w:rPr>
        <w:t>Основным препятствием к применению метода фиторемедиации является его новизна и недостаточное распространение. Более того, характеристики, присущие методу фиторемедиации, ограничивают размер ниши, которую этот метод может занимать на рынке реабилитационных мероприятий.</w:t>
      </w:r>
      <w:r w:rsidR="006F5669" w:rsidRPr="006F5669">
        <w:rPr>
          <w:sz w:val="28"/>
          <w:vertAlign w:val="superscript"/>
        </w:rPr>
        <w:t xml:space="preserve"> </w:t>
      </w:r>
      <w:r w:rsidR="006F5669" w:rsidRPr="00FD1183">
        <w:rPr>
          <w:sz w:val="28"/>
        </w:rPr>
        <w:t>[4]</w:t>
      </w:r>
    </w:p>
    <w:p w:rsidR="009D3A82" w:rsidRDefault="009D3A82" w:rsidP="0087205D">
      <w:pPr>
        <w:pStyle w:val="af2"/>
        <w:shd w:val="clear" w:color="auto" w:fill="FFFFFF"/>
        <w:spacing w:before="0" w:beforeAutospacing="0" w:after="0" w:afterAutospacing="0"/>
        <w:ind w:right="-2" w:firstLine="284"/>
        <w:jc w:val="both"/>
        <w:textAlignment w:val="baseline"/>
        <w:rPr>
          <w:color w:val="000000"/>
          <w:sz w:val="28"/>
          <w:szCs w:val="20"/>
          <w:shd w:val="clear" w:color="auto" w:fill="FFFFFF"/>
        </w:rPr>
      </w:pPr>
      <w:r w:rsidRPr="009D3A82">
        <w:rPr>
          <w:color w:val="000000"/>
          <w:sz w:val="28"/>
          <w:szCs w:val="20"/>
          <w:shd w:val="clear" w:color="auto" w:fill="FFFFFF"/>
        </w:rPr>
        <w:t>Вот некоторые из таких ограничений:</w:t>
      </w:r>
      <w:r w:rsidRPr="009D3A82">
        <w:rPr>
          <w:rStyle w:val="apple-converted-space"/>
          <w:color w:val="000000"/>
          <w:sz w:val="28"/>
          <w:szCs w:val="20"/>
          <w:shd w:val="clear" w:color="auto" w:fill="FFFFFF"/>
        </w:rPr>
        <w:t> </w:t>
      </w:r>
    </w:p>
    <w:p w:rsidR="003F027E" w:rsidRDefault="009D3A82" w:rsidP="0087205D">
      <w:pPr>
        <w:pStyle w:val="af2"/>
        <w:shd w:val="clear" w:color="auto" w:fill="FFFFFF"/>
        <w:spacing w:before="0" w:beforeAutospacing="0" w:after="0" w:afterAutospacing="0"/>
        <w:ind w:right="-2" w:firstLine="284"/>
        <w:jc w:val="both"/>
        <w:rPr>
          <w:color w:val="282828"/>
          <w:sz w:val="28"/>
        </w:rPr>
      </w:pPr>
      <w:r w:rsidRPr="009D3A82">
        <w:rPr>
          <w:color w:val="000000"/>
          <w:sz w:val="28"/>
          <w:szCs w:val="20"/>
          <w:shd w:val="clear" w:color="auto" w:fill="FFFFFF"/>
        </w:rPr>
        <w:t>• Этот метод действует медленнее, чем большинство других методов. Существует зависимость от климатических условий.</w:t>
      </w:r>
      <w:r w:rsidR="003F027E" w:rsidRPr="003F027E">
        <w:rPr>
          <w:rFonts w:ascii="Arial" w:hAnsi="Arial" w:cs="Arial"/>
          <w:color w:val="282828"/>
        </w:rPr>
        <w:t xml:space="preserve"> </w:t>
      </w:r>
      <w:r w:rsidR="003F027E" w:rsidRPr="003F027E">
        <w:rPr>
          <w:color w:val="282828"/>
          <w:sz w:val="28"/>
        </w:rPr>
        <w:t>Так период полуудаления тяжелых металлов растениями из почвы в зависимости от типа почвы составляет для: цинка 70–510 лет; кадмия – 13–1100 лет; свинца 740–5900 лет.</w:t>
      </w:r>
      <w:r w:rsidR="006F5669" w:rsidRPr="006F5669">
        <w:rPr>
          <w:sz w:val="28"/>
          <w:vertAlign w:val="superscript"/>
        </w:rPr>
        <w:t xml:space="preserve"> </w:t>
      </w:r>
    </w:p>
    <w:p w:rsidR="009D3A82" w:rsidRDefault="009D3A82" w:rsidP="0087205D">
      <w:pPr>
        <w:pStyle w:val="af2"/>
        <w:shd w:val="clear" w:color="auto" w:fill="FFFFFF"/>
        <w:spacing w:before="0" w:beforeAutospacing="0" w:after="0" w:afterAutospacing="0"/>
        <w:ind w:right="-2" w:firstLine="284"/>
        <w:jc w:val="both"/>
        <w:textAlignment w:val="baseline"/>
        <w:rPr>
          <w:color w:val="000000"/>
          <w:sz w:val="28"/>
          <w:szCs w:val="20"/>
          <w:shd w:val="clear" w:color="auto" w:fill="FFFFFF"/>
        </w:rPr>
      </w:pPr>
      <w:r w:rsidRPr="003F027E">
        <w:rPr>
          <w:color w:val="000000"/>
          <w:sz w:val="28"/>
          <w:szCs w:val="28"/>
          <w:shd w:val="clear" w:color="auto" w:fill="FFFFFF"/>
        </w:rPr>
        <w:t>• Необходим контроль доступа к полигону, так как растения могут представлять опасность для домашних животных</w:t>
      </w:r>
      <w:r w:rsidRPr="009D3A82">
        <w:rPr>
          <w:color w:val="000000"/>
          <w:sz w:val="28"/>
          <w:szCs w:val="20"/>
          <w:shd w:val="clear" w:color="auto" w:fill="FFFFFF"/>
        </w:rPr>
        <w:t xml:space="preserve"> и людей.</w:t>
      </w:r>
      <w:r w:rsidRPr="009D3A82">
        <w:rPr>
          <w:rStyle w:val="apple-converted-space"/>
          <w:color w:val="000000"/>
          <w:sz w:val="28"/>
          <w:szCs w:val="20"/>
          <w:shd w:val="clear" w:color="auto" w:fill="FFFFFF"/>
        </w:rPr>
        <w:t> </w:t>
      </w:r>
    </w:p>
    <w:p w:rsidR="009D3A82" w:rsidRDefault="009D3A82" w:rsidP="0087205D">
      <w:pPr>
        <w:pStyle w:val="af2"/>
        <w:shd w:val="clear" w:color="auto" w:fill="FFFFFF"/>
        <w:spacing w:before="0" w:beforeAutospacing="0" w:after="0" w:afterAutospacing="0"/>
        <w:ind w:right="-2" w:firstLine="284"/>
        <w:jc w:val="both"/>
        <w:textAlignment w:val="baseline"/>
        <w:rPr>
          <w:color w:val="000000"/>
          <w:sz w:val="28"/>
          <w:szCs w:val="20"/>
          <w:shd w:val="clear" w:color="auto" w:fill="FFFFFF"/>
        </w:rPr>
      </w:pPr>
      <w:r w:rsidRPr="009D3A82">
        <w:rPr>
          <w:color w:val="000000"/>
          <w:sz w:val="28"/>
          <w:szCs w:val="20"/>
          <w:shd w:val="clear" w:color="auto" w:fill="FFFFFF"/>
        </w:rPr>
        <w:t>• Загрязнители, нейтрализуемые с помощью метода фиторемедиации, могут переходить в другие носители (например, могут попадать в грунтовые воды или накапливаться в животных).</w:t>
      </w:r>
      <w:r w:rsidRPr="009D3A82">
        <w:rPr>
          <w:rStyle w:val="apple-converted-space"/>
          <w:color w:val="000000"/>
          <w:sz w:val="28"/>
          <w:szCs w:val="20"/>
          <w:shd w:val="clear" w:color="auto" w:fill="FFFFFF"/>
        </w:rPr>
        <w:t> </w:t>
      </w:r>
    </w:p>
    <w:p w:rsidR="009D3A82" w:rsidRPr="009D3A82" w:rsidRDefault="009D3A82" w:rsidP="0087205D">
      <w:pPr>
        <w:pStyle w:val="af2"/>
        <w:shd w:val="clear" w:color="auto" w:fill="FFFFFF"/>
        <w:spacing w:before="0" w:beforeAutospacing="0" w:after="0" w:afterAutospacing="0"/>
        <w:ind w:right="-2" w:firstLine="284"/>
        <w:jc w:val="both"/>
        <w:textAlignment w:val="baseline"/>
        <w:rPr>
          <w:color w:val="000000" w:themeColor="text1"/>
          <w:sz w:val="52"/>
          <w:szCs w:val="20"/>
          <w:shd w:val="clear" w:color="auto" w:fill="FFFFFF"/>
        </w:rPr>
      </w:pPr>
      <w:r w:rsidRPr="009D3A82">
        <w:rPr>
          <w:color w:val="000000"/>
          <w:sz w:val="28"/>
          <w:szCs w:val="20"/>
          <w:shd w:val="clear" w:color="auto" w:fill="FFFFFF"/>
        </w:rPr>
        <w:t>• Полигон должен быть достаточно большим, чтобы на нем можно было использовать сельскохозяйственную технику для посадки и уборки растений.</w:t>
      </w:r>
      <w:r w:rsidR="006F5669" w:rsidRPr="006F5669">
        <w:rPr>
          <w:sz w:val="28"/>
          <w:vertAlign w:val="superscript"/>
        </w:rPr>
        <w:t xml:space="preserve"> </w:t>
      </w:r>
      <w:r w:rsidR="006F5669" w:rsidRPr="00FD1183">
        <w:rPr>
          <w:sz w:val="28"/>
        </w:rPr>
        <w:t>[5]</w:t>
      </w:r>
    </w:p>
    <w:p w:rsidR="0039768B" w:rsidRDefault="0039768B" w:rsidP="0087205D">
      <w:pPr>
        <w:pStyle w:val="af2"/>
        <w:shd w:val="clear" w:color="auto" w:fill="FFFFFF"/>
        <w:spacing w:before="0" w:beforeAutospacing="0" w:after="0" w:afterAutospacing="0"/>
        <w:ind w:right="-2" w:firstLine="284"/>
        <w:jc w:val="center"/>
        <w:textAlignment w:val="baseline"/>
        <w:rPr>
          <w:b/>
          <w:sz w:val="28"/>
          <w:szCs w:val="28"/>
        </w:rPr>
      </w:pPr>
    </w:p>
    <w:p w:rsidR="004957FC" w:rsidRDefault="004957FC" w:rsidP="0087205D">
      <w:pPr>
        <w:pStyle w:val="af2"/>
        <w:shd w:val="clear" w:color="auto" w:fill="FFFFFF"/>
        <w:spacing w:before="0" w:beforeAutospacing="0" w:after="0" w:afterAutospacing="0"/>
        <w:ind w:right="-2" w:firstLine="284"/>
        <w:jc w:val="center"/>
        <w:textAlignment w:val="baseline"/>
        <w:rPr>
          <w:b/>
          <w:sz w:val="28"/>
          <w:szCs w:val="28"/>
        </w:rPr>
      </w:pPr>
    </w:p>
    <w:p w:rsidR="00DE4829" w:rsidRDefault="005A1D45" w:rsidP="0087205D">
      <w:pPr>
        <w:pStyle w:val="af2"/>
        <w:shd w:val="clear" w:color="auto" w:fill="FFFFFF"/>
        <w:spacing w:before="0" w:beforeAutospacing="0" w:after="0" w:afterAutospacing="0"/>
        <w:ind w:right="-2" w:firstLine="284"/>
        <w:jc w:val="center"/>
        <w:textAlignment w:val="baseline"/>
        <w:rPr>
          <w:b/>
          <w:sz w:val="28"/>
          <w:szCs w:val="28"/>
        </w:rPr>
      </w:pPr>
      <w:r>
        <w:rPr>
          <w:b/>
          <w:sz w:val="28"/>
          <w:szCs w:val="28"/>
        </w:rPr>
        <w:t>1.2</w:t>
      </w:r>
      <w:r w:rsidR="00DE4829" w:rsidRPr="00DE4829">
        <w:rPr>
          <w:b/>
          <w:sz w:val="28"/>
          <w:szCs w:val="28"/>
        </w:rPr>
        <w:t xml:space="preserve"> Общие сведения о декоративных растениях</w:t>
      </w:r>
      <w:r w:rsidR="00BD3AEE">
        <w:rPr>
          <w:b/>
          <w:sz w:val="28"/>
          <w:szCs w:val="28"/>
        </w:rPr>
        <w:t>, пригодных для посадки в городской урбанизированной среде</w:t>
      </w:r>
    </w:p>
    <w:p w:rsidR="00DE4829" w:rsidRDefault="005848CE" w:rsidP="0087205D">
      <w:pPr>
        <w:pStyle w:val="af2"/>
        <w:shd w:val="clear" w:color="auto" w:fill="FFFFFF"/>
        <w:spacing w:before="0" w:beforeAutospacing="0" w:after="0" w:afterAutospacing="0"/>
        <w:ind w:right="-2" w:firstLine="284"/>
        <w:jc w:val="both"/>
        <w:textAlignment w:val="baseline"/>
        <w:rPr>
          <w:sz w:val="28"/>
        </w:rPr>
      </w:pPr>
      <w:r>
        <w:rPr>
          <w:noProof/>
          <w:lang w:eastAsia="en-US"/>
        </w:rPr>
        <w:pict>
          <v:shape id="_x0000_s1027" type="#_x0000_t202" style="position:absolute;left:0;text-align:left;margin-left:-188.05pt;margin-top:120pt;width:183.2pt;height:21.8pt;z-index:251663360;mso-width-relative:margin;mso-height-relative:margin" strokecolor="white [3212]">
            <v:textbox style="mso-next-textbox:#_x0000_s1027">
              <w:txbxContent>
                <w:p w:rsidR="00EE0A9B" w:rsidRPr="00BD3AEE" w:rsidRDefault="00EE0A9B">
                  <w:pPr>
                    <w:rPr>
                      <w:rFonts w:ascii="Times New Roman" w:hAnsi="Times New Roman" w:cs="Times New Roman"/>
                      <w:sz w:val="24"/>
                    </w:rPr>
                  </w:pPr>
                  <w:r w:rsidRPr="00BD3AEE">
                    <w:rPr>
                      <w:rFonts w:ascii="Times New Roman" w:hAnsi="Times New Roman" w:cs="Times New Roman"/>
                      <w:sz w:val="24"/>
                    </w:rPr>
                    <w:t>Рис 2. Амарант трехцветный</w:t>
                  </w:r>
                </w:p>
              </w:txbxContent>
            </v:textbox>
          </v:shape>
        </w:pict>
      </w:r>
      <w:r w:rsidR="00AB2E28">
        <w:rPr>
          <w:bCs/>
          <w:color w:val="000000" w:themeColor="text1"/>
          <w:sz w:val="28"/>
          <w:szCs w:val="28"/>
          <w:shd w:val="clear" w:color="auto" w:fill="FFFFFF"/>
        </w:rPr>
        <w:t>Декоративные расте</w:t>
      </w:r>
      <w:r w:rsidR="00DE4829" w:rsidRPr="00DE4829">
        <w:rPr>
          <w:bCs/>
          <w:color w:val="000000" w:themeColor="text1"/>
          <w:sz w:val="28"/>
          <w:szCs w:val="28"/>
          <w:shd w:val="clear" w:color="auto" w:fill="FFFFFF"/>
        </w:rPr>
        <w:t>ния</w:t>
      </w:r>
      <w:r w:rsidR="00DE4829" w:rsidRPr="00DE4829">
        <w:rPr>
          <w:color w:val="000000" w:themeColor="text1"/>
          <w:sz w:val="28"/>
          <w:szCs w:val="28"/>
          <w:shd w:val="clear" w:color="auto" w:fill="FFFFFF"/>
        </w:rPr>
        <w:t> — растения, обыкновенно и большей частью выращиваемые для оформления</w:t>
      </w:r>
      <w:r w:rsidR="00DE4829" w:rsidRPr="00DE4829">
        <w:rPr>
          <w:rStyle w:val="apple-converted-space"/>
          <w:color w:val="000000" w:themeColor="text1"/>
          <w:sz w:val="28"/>
          <w:szCs w:val="28"/>
          <w:shd w:val="clear" w:color="auto" w:fill="FFFFFF"/>
        </w:rPr>
        <w:t> </w:t>
      </w:r>
      <w:hyperlink r:id="rId10" w:tooltip="Сад" w:history="1">
        <w:r w:rsidR="00DE4829" w:rsidRPr="00DE4829">
          <w:rPr>
            <w:rStyle w:val="af3"/>
            <w:color w:val="000000" w:themeColor="text1"/>
            <w:sz w:val="28"/>
            <w:szCs w:val="28"/>
            <w:u w:val="none"/>
            <w:shd w:val="clear" w:color="auto" w:fill="FFFFFF"/>
          </w:rPr>
          <w:t>садов</w:t>
        </w:r>
      </w:hyperlink>
      <w:r w:rsidR="00DE4829" w:rsidRPr="00DE4829">
        <w:rPr>
          <w:color w:val="000000" w:themeColor="text1"/>
          <w:sz w:val="28"/>
          <w:szCs w:val="28"/>
          <w:shd w:val="clear" w:color="auto" w:fill="FFFFFF"/>
        </w:rPr>
        <w:t>,</w:t>
      </w:r>
      <w:r w:rsidR="00DE4829" w:rsidRPr="00DE4829">
        <w:rPr>
          <w:rStyle w:val="apple-converted-space"/>
          <w:color w:val="000000" w:themeColor="text1"/>
          <w:sz w:val="28"/>
          <w:szCs w:val="28"/>
          <w:shd w:val="clear" w:color="auto" w:fill="FFFFFF"/>
        </w:rPr>
        <w:t> </w:t>
      </w:r>
      <w:hyperlink r:id="rId11" w:tooltip="Парк" w:history="1">
        <w:r w:rsidR="00DE4829" w:rsidRPr="00DE4829">
          <w:rPr>
            <w:rStyle w:val="af3"/>
            <w:color w:val="000000" w:themeColor="text1"/>
            <w:sz w:val="28"/>
            <w:szCs w:val="28"/>
            <w:u w:val="none"/>
            <w:shd w:val="clear" w:color="auto" w:fill="FFFFFF"/>
          </w:rPr>
          <w:t>парков</w:t>
        </w:r>
      </w:hyperlink>
      <w:r w:rsidR="00DE4829" w:rsidRPr="00DE4829">
        <w:rPr>
          <w:color w:val="000000" w:themeColor="text1"/>
          <w:sz w:val="28"/>
          <w:szCs w:val="28"/>
          <w:shd w:val="clear" w:color="auto" w:fill="FFFFFF"/>
        </w:rPr>
        <w:t>,</w:t>
      </w:r>
      <w:r w:rsidR="00DE4829" w:rsidRPr="00DE4829">
        <w:rPr>
          <w:rStyle w:val="apple-converted-space"/>
          <w:color w:val="000000" w:themeColor="text1"/>
          <w:sz w:val="28"/>
          <w:szCs w:val="28"/>
          <w:shd w:val="clear" w:color="auto" w:fill="FFFFFF"/>
        </w:rPr>
        <w:t> </w:t>
      </w:r>
      <w:hyperlink r:id="rId12" w:tooltip="Сквер" w:history="1">
        <w:r w:rsidR="00DE4829" w:rsidRPr="00DE4829">
          <w:rPr>
            <w:rStyle w:val="af3"/>
            <w:color w:val="000000" w:themeColor="text1"/>
            <w:sz w:val="28"/>
            <w:szCs w:val="28"/>
            <w:u w:val="none"/>
            <w:shd w:val="clear" w:color="auto" w:fill="FFFFFF"/>
          </w:rPr>
          <w:t>скверов</w:t>
        </w:r>
      </w:hyperlink>
      <w:r w:rsidR="00DE4829" w:rsidRPr="00DE4829">
        <w:rPr>
          <w:rStyle w:val="apple-converted-space"/>
          <w:color w:val="000000" w:themeColor="text1"/>
          <w:sz w:val="28"/>
          <w:szCs w:val="28"/>
          <w:shd w:val="clear" w:color="auto" w:fill="FFFFFF"/>
        </w:rPr>
        <w:t> </w:t>
      </w:r>
      <w:r w:rsidR="00DE4829" w:rsidRPr="00DE4829">
        <w:rPr>
          <w:color w:val="000000" w:themeColor="text1"/>
          <w:sz w:val="28"/>
          <w:szCs w:val="28"/>
          <w:shd w:val="clear" w:color="auto" w:fill="FFFFFF"/>
        </w:rPr>
        <w:t xml:space="preserve">и других </w:t>
      </w:r>
      <w:r w:rsidR="00DE4829" w:rsidRPr="00DE4829">
        <w:rPr>
          <w:color w:val="000000" w:themeColor="text1"/>
          <w:sz w:val="28"/>
          <w:szCs w:val="28"/>
          <w:shd w:val="clear" w:color="auto" w:fill="FFFFFF"/>
        </w:rPr>
        <w:lastRenderedPageBreak/>
        <w:t>участков</w:t>
      </w:r>
      <w:r w:rsidR="00DE4829" w:rsidRPr="00DE4829">
        <w:rPr>
          <w:rStyle w:val="apple-converted-space"/>
          <w:color w:val="000000" w:themeColor="text1"/>
          <w:sz w:val="28"/>
          <w:szCs w:val="28"/>
          <w:shd w:val="clear" w:color="auto" w:fill="FFFFFF"/>
        </w:rPr>
        <w:t> </w:t>
      </w:r>
      <w:hyperlink r:id="rId13" w:tooltip="Город" w:history="1">
        <w:r w:rsidR="00DE4829" w:rsidRPr="00DE4829">
          <w:rPr>
            <w:rStyle w:val="af3"/>
            <w:color w:val="000000" w:themeColor="text1"/>
            <w:sz w:val="28"/>
            <w:szCs w:val="28"/>
            <w:u w:val="none"/>
            <w:shd w:val="clear" w:color="auto" w:fill="FFFFFF"/>
          </w:rPr>
          <w:t>городских</w:t>
        </w:r>
      </w:hyperlink>
      <w:r w:rsidR="00DE4829" w:rsidRPr="00DE4829">
        <w:rPr>
          <w:rStyle w:val="apple-converted-space"/>
          <w:color w:val="000000" w:themeColor="text1"/>
          <w:sz w:val="28"/>
          <w:szCs w:val="28"/>
          <w:shd w:val="clear" w:color="auto" w:fill="FFFFFF"/>
        </w:rPr>
        <w:t> </w:t>
      </w:r>
      <w:r w:rsidR="00DE4829" w:rsidRPr="00DE4829">
        <w:rPr>
          <w:color w:val="000000" w:themeColor="text1"/>
          <w:sz w:val="28"/>
          <w:szCs w:val="28"/>
          <w:shd w:val="clear" w:color="auto" w:fill="FFFFFF"/>
        </w:rPr>
        <w:t>и</w:t>
      </w:r>
      <w:r w:rsidR="00DE4829" w:rsidRPr="00DE4829">
        <w:rPr>
          <w:rStyle w:val="apple-converted-space"/>
          <w:color w:val="000000" w:themeColor="text1"/>
          <w:sz w:val="28"/>
          <w:szCs w:val="28"/>
          <w:shd w:val="clear" w:color="auto" w:fill="FFFFFF"/>
        </w:rPr>
        <w:t> </w:t>
      </w:r>
      <w:hyperlink r:id="rId14" w:tooltip="Село" w:history="1">
        <w:r w:rsidR="00DE4829" w:rsidRPr="00DE4829">
          <w:rPr>
            <w:rStyle w:val="af3"/>
            <w:color w:val="000000" w:themeColor="text1"/>
            <w:sz w:val="28"/>
            <w:szCs w:val="28"/>
            <w:u w:val="none"/>
            <w:shd w:val="clear" w:color="auto" w:fill="FFFFFF"/>
          </w:rPr>
          <w:t>сельских</w:t>
        </w:r>
      </w:hyperlink>
      <w:r w:rsidR="00DE4829" w:rsidRPr="00DE4829">
        <w:rPr>
          <w:rStyle w:val="apple-converted-space"/>
          <w:color w:val="000000" w:themeColor="text1"/>
          <w:sz w:val="28"/>
          <w:szCs w:val="28"/>
          <w:shd w:val="clear" w:color="auto" w:fill="FFFFFF"/>
        </w:rPr>
        <w:t> </w:t>
      </w:r>
      <w:hyperlink r:id="rId15" w:tooltip="Территория" w:history="1">
        <w:r w:rsidR="00DE4829" w:rsidRPr="00DE4829">
          <w:rPr>
            <w:rStyle w:val="af3"/>
            <w:color w:val="000000" w:themeColor="text1"/>
            <w:sz w:val="28"/>
            <w:szCs w:val="28"/>
            <w:u w:val="none"/>
            <w:shd w:val="clear" w:color="auto" w:fill="FFFFFF"/>
          </w:rPr>
          <w:t>территорий</w:t>
        </w:r>
      </w:hyperlink>
      <w:r w:rsidR="00DE4829" w:rsidRPr="00DE4829">
        <w:rPr>
          <w:color w:val="000000" w:themeColor="text1"/>
          <w:sz w:val="28"/>
          <w:szCs w:val="28"/>
          <w:shd w:val="clear" w:color="auto" w:fill="FFFFFF"/>
        </w:rPr>
        <w:t>, предназначенных для</w:t>
      </w:r>
      <w:r w:rsidR="00DE4829" w:rsidRPr="00DE4829">
        <w:rPr>
          <w:rStyle w:val="apple-converted-space"/>
          <w:color w:val="000000" w:themeColor="text1"/>
          <w:sz w:val="28"/>
          <w:szCs w:val="28"/>
          <w:shd w:val="clear" w:color="auto" w:fill="FFFFFF"/>
        </w:rPr>
        <w:t> </w:t>
      </w:r>
      <w:hyperlink r:id="rId16" w:tooltip="Отдых" w:history="1">
        <w:r w:rsidR="00DE4829" w:rsidRPr="00DE4829">
          <w:rPr>
            <w:rStyle w:val="af3"/>
            <w:color w:val="000000" w:themeColor="text1"/>
            <w:sz w:val="28"/>
            <w:szCs w:val="28"/>
            <w:u w:val="none"/>
            <w:shd w:val="clear" w:color="auto" w:fill="FFFFFF"/>
          </w:rPr>
          <w:t>отдыха</w:t>
        </w:r>
      </w:hyperlink>
      <w:r w:rsidR="00DE4829" w:rsidRPr="00DE4829">
        <w:rPr>
          <w:color w:val="000000" w:themeColor="text1"/>
          <w:sz w:val="28"/>
          <w:szCs w:val="28"/>
          <w:shd w:val="clear" w:color="auto" w:fill="FFFFFF"/>
        </w:rPr>
        <w:t>, либо служебных, производственных и</w:t>
      </w:r>
      <w:r w:rsidR="00DE4829" w:rsidRPr="00DE4829">
        <w:rPr>
          <w:rStyle w:val="apple-converted-space"/>
          <w:color w:val="000000" w:themeColor="text1"/>
          <w:sz w:val="28"/>
          <w:szCs w:val="28"/>
          <w:shd w:val="clear" w:color="auto" w:fill="FFFFFF"/>
        </w:rPr>
        <w:t> </w:t>
      </w:r>
      <w:hyperlink r:id="rId17" w:tooltip="Жилище" w:history="1">
        <w:r w:rsidR="00DE4829" w:rsidRPr="00DE4829">
          <w:rPr>
            <w:rStyle w:val="af3"/>
            <w:color w:val="000000" w:themeColor="text1"/>
            <w:sz w:val="28"/>
            <w:szCs w:val="28"/>
            <w:u w:val="none"/>
            <w:shd w:val="clear" w:color="auto" w:fill="FFFFFF"/>
          </w:rPr>
          <w:t>жилых помещений</w:t>
        </w:r>
      </w:hyperlink>
      <w:r w:rsidR="00DE4829" w:rsidRPr="00DE4829">
        <w:rPr>
          <w:rStyle w:val="apple-converted-space"/>
          <w:color w:val="000000" w:themeColor="text1"/>
          <w:sz w:val="28"/>
          <w:szCs w:val="28"/>
          <w:shd w:val="clear" w:color="auto" w:fill="FFFFFF"/>
        </w:rPr>
        <w:t> </w:t>
      </w:r>
      <w:r w:rsidR="00DE4829" w:rsidRPr="00DE4829">
        <w:rPr>
          <w:color w:val="000000" w:themeColor="text1"/>
          <w:sz w:val="28"/>
          <w:szCs w:val="28"/>
          <w:shd w:val="clear" w:color="auto" w:fill="FFFFFF"/>
        </w:rPr>
        <w:t>(в последнем случае они часто называются ещё и</w:t>
      </w:r>
      <w:r w:rsidR="00DE4829" w:rsidRPr="00DE4829">
        <w:rPr>
          <w:rStyle w:val="apple-converted-space"/>
          <w:color w:val="000000" w:themeColor="text1"/>
          <w:sz w:val="28"/>
          <w:szCs w:val="28"/>
          <w:shd w:val="clear" w:color="auto" w:fill="FFFFFF"/>
        </w:rPr>
        <w:t> </w:t>
      </w:r>
      <w:hyperlink r:id="rId18" w:tooltip="Комнатные растения" w:history="1">
        <w:r w:rsidR="00DE4829" w:rsidRPr="00DE4829">
          <w:rPr>
            <w:rStyle w:val="af3"/>
            <w:color w:val="000000" w:themeColor="text1"/>
            <w:sz w:val="28"/>
            <w:szCs w:val="28"/>
            <w:u w:val="none"/>
            <w:shd w:val="clear" w:color="auto" w:fill="FFFFFF"/>
          </w:rPr>
          <w:t>комнатными растениями</w:t>
        </w:r>
      </w:hyperlink>
      <w:r w:rsidR="00DE4829" w:rsidRPr="00DE4829">
        <w:rPr>
          <w:color w:val="000000" w:themeColor="text1"/>
          <w:sz w:val="28"/>
          <w:szCs w:val="28"/>
          <w:shd w:val="clear" w:color="auto" w:fill="FFFFFF"/>
        </w:rPr>
        <w:t>).</w:t>
      </w:r>
      <w:r w:rsidR="00DE4829" w:rsidRPr="00DE4829">
        <w:rPr>
          <w:rStyle w:val="apple-converted-space"/>
          <w:color w:val="000000" w:themeColor="text1"/>
          <w:sz w:val="28"/>
          <w:szCs w:val="28"/>
          <w:shd w:val="clear" w:color="auto" w:fill="FFFFFF"/>
        </w:rPr>
        <w:t> </w:t>
      </w:r>
      <w:r w:rsidR="00DE4829" w:rsidRPr="00DE4829">
        <w:rPr>
          <w:color w:val="000000" w:themeColor="text1"/>
          <w:sz w:val="28"/>
          <w:szCs w:val="28"/>
        </w:rPr>
        <w:t>Декоративные растения широко используются в</w:t>
      </w:r>
      <w:r w:rsidR="00DE4829" w:rsidRPr="00DE4829">
        <w:rPr>
          <w:rStyle w:val="apple-converted-space"/>
          <w:color w:val="000000" w:themeColor="text1"/>
          <w:sz w:val="28"/>
          <w:szCs w:val="28"/>
        </w:rPr>
        <w:t> </w:t>
      </w:r>
      <w:hyperlink r:id="rId19" w:tooltip="Зелёные насаждения" w:history="1">
        <w:r w:rsidR="00DE4829" w:rsidRPr="00DE4829">
          <w:rPr>
            <w:rStyle w:val="af3"/>
            <w:color w:val="000000" w:themeColor="text1"/>
            <w:sz w:val="28"/>
            <w:szCs w:val="28"/>
            <w:u w:val="none"/>
          </w:rPr>
          <w:t>озеленении</w:t>
        </w:r>
      </w:hyperlink>
      <w:r w:rsidR="00DE4829" w:rsidRPr="00DE4829">
        <w:rPr>
          <w:rStyle w:val="apple-converted-space"/>
          <w:color w:val="000000" w:themeColor="text1"/>
          <w:sz w:val="28"/>
          <w:szCs w:val="28"/>
        </w:rPr>
        <w:t> </w:t>
      </w:r>
      <w:hyperlink r:id="rId20" w:tooltip="Населённый пункт" w:history="1">
        <w:r w:rsidR="00DE4829" w:rsidRPr="00DE4829">
          <w:rPr>
            <w:rStyle w:val="af3"/>
            <w:color w:val="000000" w:themeColor="text1"/>
            <w:sz w:val="28"/>
            <w:szCs w:val="28"/>
            <w:u w:val="none"/>
          </w:rPr>
          <w:t>населённых пунктов</w:t>
        </w:r>
      </w:hyperlink>
      <w:r w:rsidR="00DE4829" w:rsidRPr="00DE4829">
        <w:rPr>
          <w:color w:val="000000" w:themeColor="text1"/>
          <w:sz w:val="28"/>
          <w:szCs w:val="28"/>
        </w:rPr>
        <w:t>,</w:t>
      </w:r>
      <w:r w:rsidR="00DE4829" w:rsidRPr="00DE4829">
        <w:rPr>
          <w:rStyle w:val="apple-converted-space"/>
          <w:color w:val="000000" w:themeColor="text1"/>
          <w:sz w:val="28"/>
          <w:szCs w:val="28"/>
        </w:rPr>
        <w:t xml:space="preserve">  </w:t>
      </w:r>
      <w:hyperlink r:id="rId21" w:tooltip="Ландшафтный дизайн" w:history="1">
        <w:r w:rsidR="00DE4829" w:rsidRPr="00DE4829">
          <w:rPr>
            <w:rStyle w:val="af3"/>
            <w:color w:val="000000" w:themeColor="text1"/>
            <w:sz w:val="28"/>
            <w:szCs w:val="28"/>
            <w:u w:val="none"/>
          </w:rPr>
          <w:t>ландшафтном</w:t>
        </w:r>
      </w:hyperlink>
      <w:r w:rsidR="00DE4829" w:rsidRPr="00DE4829">
        <w:rPr>
          <w:color w:val="000000" w:themeColor="text1"/>
          <w:sz w:val="28"/>
          <w:szCs w:val="28"/>
        </w:rPr>
        <w:t xml:space="preserve"> </w:t>
      </w:r>
      <w:r w:rsidR="00DE4829" w:rsidRPr="00DE4829">
        <w:rPr>
          <w:rStyle w:val="apple-converted-space"/>
          <w:color w:val="000000" w:themeColor="text1"/>
          <w:sz w:val="28"/>
          <w:szCs w:val="28"/>
        </w:rPr>
        <w:t> </w:t>
      </w:r>
      <w:r w:rsidR="00DE4829" w:rsidRPr="00DE4829">
        <w:rPr>
          <w:color w:val="000000" w:themeColor="text1"/>
          <w:sz w:val="28"/>
          <w:szCs w:val="28"/>
        </w:rPr>
        <w:t xml:space="preserve">и </w:t>
      </w:r>
      <w:r w:rsidR="00DE4829" w:rsidRPr="00DE4829">
        <w:rPr>
          <w:rStyle w:val="apple-converted-space"/>
          <w:color w:val="000000" w:themeColor="text1"/>
          <w:sz w:val="28"/>
          <w:szCs w:val="28"/>
        </w:rPr>
        <w:t xml:space="preserve">  </w:t>
      </w:r>
      <w:hyperlink r:id="rId22" w:tooltip="Фитодизайн" w:history="1">
        <w:r w:rsidR="00DE4829" w:rsidRPr="00DE4829">
          <w:rPr>
            <w:rStyle w:val="af3"/>
            <w:color w:val="000000" w:themeColor="text1"/>
            <w:sz w:val="28"/>
            <w:szCs w:val="28"/>
            <w:u w:val="none"/>
          </w:rPr>
          <w:t>фитодизайне</w:t>
        </w:r>
      </w:hyperlink>
      <w:r w:rsidR="00DE4829" w:rsidRPr="00DE4829">
        <w:rPr>
          <w:color w:val="000000" w:themeColor="text1"/>
          <w:sz w:val="28"/>
          <w:szCs w:val="28"/>
        </w:rPr>
        <w:t>.</w:t>
      </w:r>
      <w:r w:rsidR="00DA67FC">
        <w:rPr>
          <w:color w:val="000000" w:themeColor="text1"/>
          <w:sz w:val="28"/>
          <w:szCs w:val="28"/>
        </w:rPr>
        <w:t xml:space="preserve"> В настоящее время не проведено достаточно опытов на изучение фиторемедиационной способности декоративных растений</w:t>
      </w:r>
      <w:r w:rsidR="00115369">
        <w:rPr>
          <w:color w:val="000000" w:themeColor="text1"/>
          <w:sz w:val="28"/>
          <w:szCs w:val="28"/>
        </w:rPr>
        <w:t>, что явилось одной из причин выбора их в качестве объекта исследования.</w:t>
      </w:r>
      <w:r w:rsidR="00DA67FC">
        <w:rPr>
          <w:color w:val="000000" w:themeColor="text1"/>
          <w:sz w:val="28"/>
          <w:szCs w:val="28"/>
        </w:rPr>
        <w:t xml:space="preserve"> </w:t>
      </w:r>
      <w:r w:rsidR="00D440D0" w:rsidRPr="00D440D0">
        <w:rPr>
          <w:sz w:val="28"/>
          <w:vertAlign w:val="superscript"/>
        </w:rPr>
        <w:t xml:space="preserve"> </w:t>
      </w:r>
      <w:r w:rsidR="00D440D0" w:rsidRPr="00FD1183">
        <w:rPr>
          <w:sz w:val="28"/>
        </w:rPr>
        <w:t>[6]</w:t>
      </w:r>
    </w:p>
    <w:p w:rsidR="00106341" w:rsidRPr="00FD1183" w:rsidRDefault="00AB2E28" w:rsidP="0087205D">
      <w:pPr>
        <w:pStyle w:val="af2"/>
        <w:shd w:val="clear" w:color="auto" w:fill="FFFFFF"/>
        <w:spacing w:before="0" w:beforeAutospacing="0" w:after="0" w:afterAutospacing="0"/>
        <w:ind w:right="-2" w:firstLine="284"/>
        <w:jc w:val="center"/>
        <w:textAlignment w:val="baseline"/>
        <w:rPr>
          <w:sz w:val="28"/>
          <w:szCs w:val="28"/>
        </w:rPr>
      </w:pPr>
      <w:r w:rsidRPr="00FD1183">
        <w:rPr>
          <w:sz w:val="28"/>
          <w:szCs w:val="28"/>
        </w:rPr>
        <w:t>Амарант трехцветный</w:t>
      </w:r>
    </w:p>
    <w:p w:rsidR="00AB2E28" w:rsidRDefault="006A5555" w:rsidP="0087205D">
      <w:pPr>
        <w:pStyle w:val="af2"/>
        <w:shd w:val="clear" w:color="auto" w:fill="FFFFFF"/>
        <w:spacing w:before="0" w:beforeAutospacing="0" w:after="0" w:afterAutospacing="0"/>
        <w:ind w:right="-2" w:firstLine="284"/>
        <w:jc w:val="both"/>
        <w:textAlignment w:val="baseline"/>
      </w:pPr>
      <w:r w:rsidRPr="00A3038B">
        <w:rPr>
          <w:sz w:val="28"/>
          <w:szCs w:val="21"/>
          <w:shd w:val="clear" w:color="auto" w:fill="FFFFFF"/>
        </w:rPr>
        <w:t>К числу интересных растений универсального использования относятся виды рода </w:t>
      </w:r>
      <w:r w:rsidRPr="00A3038B">
        <w:rPr>
          <w:rStyle w:val="a3"/>
          <w:sz w:val="28"/>
          <w:szCs w:val="21"/>
          <w:shd w:val="clear" w:color="auto" w:fill="FFFFFF"/>
        </w:rPr>
        <w:t>Amaranthus,</w:t>
      </w:r>
      <w:r w:rsidRPr="00A3038B">
        <w:rPr>
          <w:sz w:val="28"/>
          <w:szCs w:val="21"/>
          <w:shd w:val="clear" w:color="auto" w:fill="FFFFFF"/>
        </w:rPr>
        <w:t> которые признаны Американской Академией Наук наиболее перспективной культурой XXI века.</w:t>
      </w:r>
      <w:r w:rsidRPr="00A3038B">
        <w:rPr>
          <w:rFonts w:ascii="Open Sans" w:hAnsi="Open Sans"/>
          <w:sz w:val="27"/>
          <w:szCs w:val="21"/>
          <w:shd w:val="clear" w:color="auto" w:fill="FFFFFF"/>
        </w:rPr>
        <w:t> </w:t>
      </w:r>
      <w:r w:rsidRPr="00A3038B">
        <w:rPr>
          <w:sz w:val="40"/>
          <w:szCs w:val="28"/>
          <w:shd w:val="clear" w:color="auto" w:fill="FFFFFF"/>
        </w:rPr>
        <w:t xml:space="preserve"> </w:t>
      </w:r>
      <w:r w:rsidRPr="00A3038B">
        <w:rPr>
          <w:sz w:val="28"/>
          <w:szCs w:val="28"/>
          <w:shd w:val="clear" w:color="auto" w:fill="FFFFFF"/>
        </w:rPr>
        <w:t xml:space="preserve">В последнее время интенсивно проводятся исследования с целью расширения географии использования в сельскохозяйственной практике и медицине однолетние растения семейства амарантовых  </w:t>
      </w:r>
      <w:r w:rsidRPr="00A3038B">
        <w:rPr>
          <w:rStyle w:val="a3"/>
          <w:sz w:val="28"/>
          <w:szCs w:val="28"/>
          <w:shd w:val="clear" w:color="auto" w:fill="FFFFFF"/>
        </w:rPr>
        <w:t>(Amaranthaceae).</w:t>
      </w:r>
      <w:r w:rsidRPr="00A3038B">
        <w:rPr>
          <w:sz w:val="28"/>
          <w:szCs w:val="28"/>
          <w:shd w:val="clear" w:color="auto" w:fill="FFFFFF"/>
        </w:rPr>
        <w:t xml:space="preserve">  Виды амаранта широко распространены во многих странах мира, в том числе и в Казахстане. </w:t>
      </w:r>
      <w:r w:rsidR="00C07C64" w:rsidRPr="00A3038B">
        <w:rPr>
          <w:sz w:val="28"/>
          <w:szCs w:val="23"/>
          <w:shd w:val="clear" w:color="auto" w:fill="FFFFFF"/>
        </w:rPr>
        <w:t>А</w:t>
      </w:r>
      <w:r w:rsidRPr="00A3038B">
        <w:rPr>
          <w:sz w:val="28"/>
          <w:szCs w:val="23"/>
          <w:shd w:val="clear" w:color="auto" w:fill="FFFFFF"/>
        </w:rPr>
        <w:t>марант, как культура С4 типа имеет фотосинтетические особенности, которые позволяют ему в течение короткого времени при наличии необходимого питания набирать большую фитомассу</w:t>
      </w:r>
      <w:r w:rsidR="00A3038B">
        <w:rPr>
          <w:sz w:val="28"/>
          <w:szCs w:val="23"/>
          <w:shd w:val="clear" w:color="auto" w:fill="FFFFFF"/>
        </w:rPr>
        <w:t xml:space="preserve">, что делает его </w:t>
      </w:r>
      <w:r w:rsidR="00C95B63">
        <w:rPr>
          <w:sz w:val="28"/>
          <w:szCs w:val="28"/>
          <w:shd w:val="clear" w:color="auto" w:fill="FFFFFF"/>
        </w:rPr>
        <w:t>перспективной</w:t>
      </w:r>
      <w:r w:rsidR="00A3038B" w:rsidRPr="00A3038B">
        <w:rPr>
          <w:sz w:val="28"/>
          <w:szCs w:val="28"/>
          <w:shd w:val="clear" w:color="auto" w:fill="FFFFFF"/>
        </w:rPr>
        <w:t xml:space="preserve"> </w:t>
      </w:r>
      <w:r w:rsidR="00C95B63">
        <w:rPr>
          <w:sz w:val="28"/>
          <w:szCs w:val="28"/>
          <w:shd w:val="clear" w:color="auto" w:fill="FFFFFF"/>
        </w:rPr>
        <w:t>фиторемедиационной культурой</w:t>
      </w:r>
      <w:r w:rsidR="00A3038B" w:rsidRPr="00A3038B">
        <w:rPr>
          <w:sz w:val="28"/>
          <w:szCs w:val="28"/>
          <w:shd w:val="clear" w:color="auto" w:fill="FFFFFF"/>
        </w:rPr>
        <w:t>.</w:t>
      </w:r>
      <w:r w:rsidR="00A3038B" w:rsidRPr="00A3038B">
        <w:rPr>
          <w:rFonts w:ascii="MuseoSansCyrl" w:hAnsi="MuseoSansCyrl"/>
          <w:sz w:val="23"/>
          <w:szCs w:val="23"/>
          <w:shd w:val="clear" w:color="auto" w:fill="FFFFFF"/>
        </w:rPr>
        <w:t xml:space="preserve"> </w:t>
      </w:r>
      <w:r w:rsidR="00D440D0" w:rsidRPr="00FD1183">
        <w:rPr>
          <w:sz w:val="28"/>
        </w:rPr>
        <w:t>[7]</w:t>
      </w:r>
      <w:r w:rsidR="00FD1183" w:rsidRPr="00FD1183">
        <w:t xml:space="preserve"> </w:t>
      </w:r>
    </w:p>
    <w:p w:rsidR="00BD3AEE" w:rsidRPr="00FD1183" w:rsidRDefault="00BD3AEE" w:rsidP="0087205D">
      <w:pPr>
        <w:spacing w:after="0" w:line="240" w:lineRule="auto"/>
        <w:ind w:right="-2"/>
        <w:jc w:val="center"/>
        <w:rPr>
          <w:rFonts w:ascii="Times New Roman" w:hAnsi="Times New Roman" w:cs="Times New Roman"/>
          <w:sz w:val="28"/>
          <w:szCs w:val="28"/>
        </w:rPr>
      </w:pPr>
      <w:r w:rsidRPr="00FD1183">
        <w:rPr>
          <w:rFonts w:ascii="Times New Roman" w:hAnsi="Times New Roman" w:cs="Times New Roman"/>
          <w:sz w:val="28"/>
          <w:szCs w:val="28"/>
        </w:rPr>
        <w:t>Бархатцы крупноцветковые</w:t>
      </w:r>
    </w:p>
    <w:p w:rsidR="00BD3AEE" w:rsidRPr="00C07C64" w:rsidRDefault="005848CE" w:rsidP="0087205D">
      <w:pPr>
        <w:pStyle w:val="af2"/>
        <w:shd w:val="clear" w:color="auto" w:fill="FFFFFF"/>
        <w:spacing w:before="0" w:beforeAutospacing="0" w:after="0" w:afterAutospacing="0"/>
        <w:ind w:right="-2" w:firstLine="284"/>
        <w:jc w:val="both"/>
        <w:rPr>
          <w:color w:val="000000" w:themeColor="text1"/>
          <w:sz w:val="32"/>
          <w:szCs w:val="28"/>
        </w:rPr>
      </w:pPr>
      <w:r>
        <w:rPr>
          <w:noProof/>
          <w:color w:val="000000" w:themeColor="text1"/>
          <w:sz w:val="28"/>
          <w:szCs w:val="28"/>
          <w:lang w:eastAsia="en-US"/>
        </w:rPr>
        <w:pict>
          <v:shape id="_x0000_s1029" type="#_x0000_t202" style="position:absolute;left:0;text-align:left;margin-left:-5.05pt;margin-top:185.55pt;width:192pt;height:30.5pt;z-index:251666432;mso-width-relative:margin;mso-height-relative:margin" strokecolor="white [3212]">
            <v:textbox style="mso-next-textbox:#_x0000_s1029">
              <w:txbxContent>
                <w:p w:rsidR="00EE0A9B" w:rsidRPr="00BD3AEE" w:rsidRDefault="00EE0A9B" w:rsidP="00BD3AEE">
                  <w:pPr>
                    <w:spacing w:after="0"/>
                    <w:ind w:left="-142" w:right="-2"/>
                    <w:jc w:val="center"/>
                    <w:rPr>
                      <w:rFonts w:ascii="Times New Roman" w:hAnsi="Times New Roman" w:cs="Times New Roman"/>
                      <w:sz w:val="24"/>
                      <w:szCs w:val="28"/>
                    </w:rPr>
                  </w:pPr>
                  <w:r w:rsidRPr="00BD3AEE">
                    <w:rPr>
                      <w:rFonts w:ascii="Times New Roman" w:hAnsi="Times New Roman" w:cs="Times New Roman"/>
                      <w:noProof/>
                      <w:sz w:val="24"/>
                      <w:szCs w:val="28"/>
                      <w:lang w:eastAsia="ru-RU"/>
                    </w:rPr>
                    <w:t xml:space="preserve">Рис 2. </w:t>
                  </w:r>
                  <w:r w:rsidRPr="00BD3AEE">
                    <w:rPr>
                      <w:rFonts w:ascii="Times New Roman" w:hAnsi="Times New Roman" w:cs="Times New Roman"/>
                      <w:sz w:val="24"/>
                      <w:szCs w:val="28"/>
                    </w:rPr>
                    <w:t>Бархатцы крупноцветковые</w:t>
                  </w:r>
                </w:p>
                <w:p w:rsidR="00EE0A9B" w:rsidRDefault="00EE0A9B"/>
              </w:txbxContent>
            </v:textbox>
          </v:shape>
        </w:pict>
      </w:r>
      <w:r w:rsidR="00B0441F">
        <w:rPr>
          <w:noProof/>
        </w:rPr>
        <w:drawing>
          <wp:anchor distT="0" distB="0" distL="114300" distR="114300" simplePos="0" relativeHeight="251664384" behindDoc="0" locked="0" layoutInCell="1" allowOverlap="1">
            <wp:simplePos x="0" y="0"/>
            <wp:positionH relativeFrom="margin">
              <wp:posOffset>23495</wp:posOffset>
            </wp:positionH>
            <wp:positionV relativeFrom="margin">
              <wp:posOffset>5400675</wp:posOffset>
            </wp:positionV>
            <wp:extent cx="2324100" cy="2419350"/>
            <wp:effectExtent l="19050" t="0" r="0" b="0"/>
            <wp:wrapSquare wrapText="bothSides"/>
            <wp:docPr id="4" name="Рисунок 4" descr="https://im0-tub-kz.yandex.net/i?id=ee27919ecfc20a6d19ded87b97a080e6-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kz.yandex.net/i?id=ee27919ecfc20a6d19ded87b97a080e6-l&amp;n=13"/>
                    <pic:cNvPicPr>
                      <a:picLocks noChangeAspect="1" noChangeArrowheads="1"/>
                    </pic:cNvPicPr>
                  </pic:nvPicPr>
                  <pic:blipFill>
                    <a:blip r:embed="rId23" cstate="print"/>
                    <a:srcRect/>
                    <a:stretch>
                      <a:fillRect/>
                    </a:stretch>
                  </pic:blipFill>
                  <pic:spPr bwMode="auto">
                    <a:xfrm>
                      <a:off x="0" y="0"/>
                      <a:ext cx="2324100" cy="2419350"/>
                    </a:xfrm>
                    <a:prstGeom prst="rect">
                      <a:avLst/>
                    </a:prstGeom>
                    <a:noFill/>
                    <a:ln w="9525">
                      <a:noFill/>
                      <a:miter lim="800000"/>
                      <a:headEnd/>
                      <a:tailEnd/>
                    </a:ln>
                  </pic:spPr>
                </pic:pic>
              </a:graphicData>
            </a:graphic>
          </wp:anchor>
        </w:drawing>
      </w:r>
      <w:r w:rsidR="00BD3AEE" w:rsidRPr="00C07C64">
        <w:rPr>
          <w:bCs/>
          <w:color w:val="000000" w:themeColor="text1"/>
          <w:sz w:val="28"/>
          <w:szCs w:val="28"/>
          <w:shd w:val="clear" w:color="auto" w:fill="FFFFFF"/>
        </w:rPr>
        <w:t>Бархатцы</w:t>
      </w:r>
      <w:r w:rsidR="00BD3AEE">
        <w:rPr>
          <w:bCs/>
          <w:color w:val="000000" w:themeColor="text1"/>
          <w:sz w:val="28"/>
          <w:szCs w:val="28"/>
          <w:shd w:val="clear" w:color="auto" w:fill="FFFFFF"/>
        </w:rPr>
        <w:t xml:space="preserve"> -</w:t>
      </w:r>
      <w:hyperlink r:id="rId24" w:tooltip="Род (биология)" w:history="1">
        <w:r w:rsidR="00BD3AEE" w:rsidRPr="00C07C64">
          <w:rPr>
            <w:rStyle w:val="af3"/>
            <w:color w:val="000000" w:themeColor="text1"/>
            <w:sz w:val="28"/>
            <w:szCs w:val="28"/>
            <w:u w:val="none"/>
            <w:shd w:val="clear" w:color="auto" w:fill="FFFFFF"/>
          </w:rPr>
          <w:t>род</w:t>
        </w:r>
      </w:hyperlink>
      <w:r w:rsidR="00BD3AEE" w:rsidRPr="00C07C64">
        <w:rPr>
          <w:rStyle w:val="apple-converted-space"/>
          <w:color w:val="000000" w:themeColor="text1"/>
          <w:sz w:val="28"/>
          <w:szCs w:val="28"/>
          <w:shd w:val="clear" w:color="auto" w:fill="FFFFFF"/>
        </w:rPr>
        <w:t> </w:t>
      </w:r>
      <w:hyperlink r:id="rId25" w:tooltip="Однолетние растения" w:history="1">
        <w:r w:rsidR="00BD3AEE" w:rsidRPr="00C07C64">
          <w:rPr>
            <w:rStyle w:val="af3"/>
            <w:color w:val="000000" w:themeColor="text1"/>
            <w:sz w:val="28"/>
            <w:szCs w:val="28"/>
            <w:u w:val="none"/>
            <w:shd w:val="clear" w:color="auto" w:fill="FFFFFF"/>
          </w:rPr>
          <w:t>однолетних</w:t>
        </w:r>
      </w:hyperlink>
      <w:r w:rsidR="00BD3AEE" w:rsidRPr="00C07C64">
        <w:rPr>
          <w:rStyle w:val="apple-converted-space"/>
          <w:color w:val="000000" w:themeColor="text1"/>
          <w:sz w:val="28"/>
          <w:szCs w:val="28"/>
          <w:shd w:val="clear" w:color="auto" w:fill="FFFFFF"/>
        </w:rPr>
        <w:t> </w:t>
      </w:r>
      <w:r w:rsidR="00BD3AEE" w:rsidRPr="00C07C64">
        <w:rPr>
          <w:color w:val="000000" w:themeColor="text1"/>
          <w:sz w:val="28"/>
          <w:szCs w:val="28"/>
          <w:shd w:val="clear" w:color="auto" w:fill="FFFFFF"/>
        </w:rPr>
        <w:t>и</w:t>
      </w:r>
      <w:r w:rsidR="00BD3AEE" w:rsidRPr="00C07C64">
        <w:rPr>
          <w:rStyle w:val="apple-converted-space"/>
          <w:color w:val="000000" w:themeColor="text1"/>
          <w:sz w:val="28"/>
          <w:szCs w:val="28"/>
          <w:shd w:val="clear" w:color="auto" w:fill="FFFFFF"/>
        </w:rPr>
        <w:t> </w:t>
      </w:r>
      <w:hyperlink r:id="rId26" w:tooltip="Многолетние растения" w:history="1">
        <w:r w:rsidR="00BD3AEE" w:rsidRPr="00C07C64">
          <w:rPr>
            <w:rStyle w:val="af3"/>
            <w:color w:val="000000" w:themeColor="text1"/>
            <w:sz w:val="28"/>
            <w:szCs w:val="28"/>
            <w:u w:val="none"/>
            <w:shd w:val="clear" w:color="auto" w:fill="FFFFFF"/>
          </w:rPr>
          <w:t>многолетних</w:t>
        </w:r>
      </w:hyperlink>
      <w:r w:rsidR="00BD3AEE" w:rsidRPr="00C07C64">
        <w:rPr>
          <w:rStyle w:val="apple-converted-space"/>
          <w:color w:val="000000" w:themeColor="text1"/>
          <w:sz w:val="28"/>
          <w:szCs w:val="28"/>
          <w:shd w:val="clear" w:color="auto" w:fill="FFFFFF"/>
        </w:rPr>
        <w:t> </w:t>
      </w:r>
      <w:r w:rsidR="00BD3AEE" w:rsidRPr="00C07C64">
        <w:rPr>
          <w:color w:val="000000" w:themeColor="text1"/>
          <w:sz w:val="28"/>
          <w:szCs w:val="28"/>
          <w:shd w:val="clear" w:color="auto" w:fill="FFFFFF"/>
        </w:rPr>
        <w:t>растений семейства</w:t>
      </w:r>
      <w:r w:rsidR="00BD3AEE" w:rsidRPr="00C07C64">
        <w:rPr>
          <w:rStyle w:val="apple-converted-space"/>
          <w:color w:val="000000" w:themeColor="text1"/>
          <w:sz w:val="28"/>
          <w:szCs w:val="28"/>
          <w:shd w:val="clear" w:color="auto" w:fill="FFFFFF"/>
        </w:rPr>
        <w:t> </w:t>
      </w:r>
      <w:hyperlink r:id="rId27" w:tooltip="Астровые" w:history="1">
        <w:r w:rsidR="00BD3AEE" w:rsidRPr="00C07C64">
          <w:rPr>
            <w:rStyle w:val="af3"/>
            <w:color w:val="000000" w:themeColor="text1"/>
            <w:sz w:val="28"/>
            <w:szCs w:val="28"/>
            <w:u w:val="none"/>
            <w:shd w:val="clear" w:color="auto" w:fill="FFFFFF"/>
          </w:rPr>
          <w:t>Астровые, или Сложноцветные</w:t>
        </w:r>
      </w:hyperlink>
      <w:r w:rsidR="00BD3AEE" w:rsidRPr="00C07C64">
        <w:rPr>
          <w:color w:val="000000" w:themeColor="text1"/>
          <w:sz w:val="28"/>
          <w:szCs w:val="28"/>
          <w:shd w:val="clear" w:color="auto" w:fill="FFFFFF"/>
        </w:rPr>
        <w:t xml:space="preserve">. </w:t>
      </w:r>
      <w:hyperlink r:id="rId28" w:tooltip="Стебли" w:history="1">
        <w:r w:rsidR="00BD3AEE" w:rsidRPr="00C07C64">
          <w:rPr>
            <w:rStyle w:val="af3"/>
            <w:color w:val="000000" w:themeColor="text1"/>
            <w:sz w:val="28"/>
            <w:szCs w:val="28"/>
            <w:u w:val="none"/>
          </w:rPr>
          <w:t>Стебли</w:t>
        </w:r>
      </w:hyperlink>
      <w:r w:rsidR="00BD3AEE" w:rsidRPr="00C07C64">
        <w:rPr>
          <w:color w:val="000000" w:themeColor="text1"/>
          <w:sz w:val="28"/>
          <w:szCs w:val="28"/>
        </w:rPr>
        <w:t xml:space="preserve"> — прямостоячие, разветвлённые, образуют компактный или раскидистый куст высотой от 20 до 30 см. </w:t>
      </w:r>
      <w:hyperlink r:id="rId29" w:tooltip="Корень" w:history="1">
        <w:r w:rsidR="00BD3AEE" w:rsidRPr="00C07C64">
          <w:rPr>
            <w:rStyle w:val="af3"/>
            <w:color w:val="000000" w:themeColor="text1"/>
            <w:sz w:val="28"/>
            <w:szCs w:val="28"/>
            <w:u w:val="none"/>
          </w:rPr>
          <w:t>Корневая</w:t>
        </w:r>
      </w:hyperlink>
      <w:r w:rsidR="00BD3AEE" w:rsidRPr="00C07C64">
        <w:rPr>
          <w:rStyle w:val="apple-converted-space"/>
          <w:rFonts w:eastAsia="Calibri"/>
          <w:color w:val="000000" w:themeColor="text1"/>
          <w:sz w:val="28"/>
          <w:szCs w:val="28"/>
        </w:rPr>
        <w:t> </w:t>
      </w:r>
      <w:r w:rsidR="00BD3AEE" w:rsidRPr="00C07C64">
        <w:rPr>
          <w:color w:val="000000" w:themeColor="text1"/>
          <w:sz w:val="28"/>
          <w:szCs w:val="28"/>
        </w:rPr>
        <w:t>система стержневая.</w:t>
      </w:r>
      <w:r w:rsidR="00BD3AEE">
        <w:rPr>
          <w:color w:val="000000" w:themeColor="text1"/>
          <w:sz w:val="28"/>
          <w:szCs w:val="28"/>
        </w:rPr>
        <w:t xml:space="preserve"> </w:t>
      </w:r>
      <w:r w:rsidR="00BD3AEE" w:rsidRPr="00C07C64">
        <w:rPr>
          <w:color w:val="000000" w:themeColor="text1"/>
          <w:sz w:val="28"/>
          <w:szCs w:val="28"/>
        </w:rPr>
        <w:t xml:space="preserve">Цветут обильно с июня до заморозков. </w:t>
      </w:r>
      <w:r w:rsidR="00BD3AEE" w:rsidRPr="00C07C64">
        <w:rPr>
          <w:color w:val="000000" w:themeColor="text1"/>
          <w:sz w:val="28"/>
          <w:shd w:val="clear" w:color="auto" w:fill="FFFFFF"/>
        </w:rPr>
        <w:t>Это очень неприхотливые растения с перистыми листьями и обильным цветением до глубокой осени. Они легко переносят жару, засуху и хорошо цветут даже в полутени. </w:t>
      </w:r>
      <w:r w:rsidR="00BD3AEE">
        <w:rPr>
          <w:color w:val="000000" w:themeColor="text1"/>
          <w:sz w:val="28"/>
          <w:shd w:val="clear" w:color="auto" w:fill="FFFFFF"/>
        </w:rPr>
        <w:t xml:space="preserve"> </w:t>
      </w:r>
      <w:r w:rsidR="00BD3AEE" w:rsidRPr="00C07C64">
        <w:rPr>
          <w:color w:val="000000" w:themeColor="text1"/>
          <w:sz w:val="28"/>
          <w:szCs w:val="28"/>
          <w:shd w:val="clear" w:color="auto" w:fill="FFFFFF"/>
        </w:rPr>
        <w:t>Для выращивания им не требуется специальный уход</w:t>
      </w:r>
      <w:r w:rsidR="00BD3AEE">
        <w:rPr>
          <w:color w:val="000000" w:themeColor="text1"/>
          <w:sz w:val="28"/>
          <w:szCs w:val="28"/>
          <w:shd w:val="clear" w:color="auto" w:fill="FFFFFF"/>
        </w:rPr>
        <w:t>, отлично подойдут для выращивания в урбанизированной среде. Имеют красивый и яркий внешний вид</w:t>
      </w:r>
      <w:r w:rsidR="00BD3AEE" w:rsidRPr="00FD1183">
        <w:rPr>
          <w:color w:val="000000" w:themeColor="text1"/>
          <w:sz w:val="28"/>
          <w:szCs w:val="28"/>
          <w:shd w:val="clear" w:color="auto" w:fill="FFFFFF"/>
        </w:rPr>
        <w:t>.</w:t>
      </w:r>
      <w:r w:rsidR="00BD3AEE" w:rsidRPr="00FD1183">
        <w:rPr>
          <w:sz w:val="28"/>
          <w:szCs w:val="28"/>
        </w:rPr>
        <w:t>[8]</w:t>
      </w:r>
      <w:r w:rsidR="00BD3AEE" w:rsidRPr="00BD3AEE">
        <w:t xml:space="preserve"> </w:t>
      </w:r>
    </w:p>
    <w:p w:rsidR="00B0441F" w:rsidRDefault="00BD3AEE" w:rsidP="00B0441F">
      <w:pPr>
        <w:pStyle w:val="af2"/>
        <w:shd w:val="clear" w:color="auto" w:fill="FFFFFF"/>
        <w:spacing w:before="0" w:beforeAutospacing="0" w:after="0" w:afterAutospacing="0"/>
        <w:ind w:right="-2" w:firstLine="284"/>
        <w:jc w:val="both"/>
        <w:textAlignment w:val="baseline"/>
        <w:rPr>
          <w:b/>
          <w:sz w:val="28"/>
          <w:szCs w:val="28"/>
        </w:rPr>
      </w:pPr>
      <w:r>
        <w:rPr>
          <w:noProof/>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247900" cy="1684020"/>
            <wp:effectExtent l="19050" t="0" r="0" b="0"/>
            <wp:wrapSquare wrapText="bothSides"/>
            <wp:docPr id="1" name="Рисунок 1" descr="https://media2.24aul.ru/imgs/58fc2a4e23bbeb81448fd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2.24aul.ru/imgs/58fc2a4e23bbeb81448fd03b"/>
                    <pic:cNvPicPr>
                      <a:picLocks noChangeAspect="1" noChangeArrowheads="1"/>
                    </pic:cNvPicPr>
                  </pic:nvPicPr>
                  <pic:blipFill>
                    <a:blip r:embed="rId30" cstate="print"/>
                    <a:srcRect/>
                    <a:stretch>
                      <a:fillRect/>
                    </a:stretch>
                  </pic:blipFill>
                  <pic:spPr bwMode="auto">
                    <a:xfrm>
                      <a:off x="0" y="0"/>
                      <a:ext cx="2247900" cy="1684020"/>
                    </a:xfrm>
                    <a:prstGeom prst="rect">
                      <a:avLst/>
                    </a:prstGeom>
                    <a:noFill/>
                    <a:ln w="9525">
                      <a:noFill/>
                      <a:miter lim="800000"/>
                      <a:headEnd/>
                      <a:tailEnd/>
                    </a:ln>
                  </pic:spPr>
                </pic:pic>
              </a:graphicData>
            </a:graphic>
          </wp:anchor>
        </w:drawing>
      </w:r>
    </w:p>
    <w:p w:rsidR="00BF54F0" w:rsidRPr="00BF54F0" w:rsidRDefault="005A1D45" w:rsidP="00B0441F">
      <w:pPr>
        <w:pStyle w:val="af2"/>
        <w:shd w:val="clear" w:color="auto" w:fill="FFFFFF"/>
        <w:spacing w:before="0" w:beforeAutospacing="0" w:after="0" w:afterAutospacing="0"/>
        <w:ind w:right="-2" w:firstLine="284"/>
        <w:jc w:val="both"/>
        <w:textAlignment w:val="baseline"/>
        <w:rPr>
          <w:b/>
          <w:sz w:val="28"/>
        </w:rPr>
      </w:pPr>
      <w:r>
        <w:rPr>
          <w:b/>
          <w:sz w:val="28"/>
          <w:szCs w:val="28"/>
        </w:rPr>
        <w:t>1.3</w:t>
      </w:r>
      <w:r w:rsidR="00BF54F0" w:rsidRPr="00BF54F0">
        <w:rPr>
          <w:b/>
          <w:sz w:val="28"/>
          <w:szCs w:val="28"/>
        </w:rPr>
        <w:t xml:space="preserve"> </w:t>
      </w:r>
      <w:r w:rsidR="0044434B">
        <w:rPr>
          <w:b/>
          <w:sz w:val="28"/>
          <w:szCs w:val="28"/>
        </w:rPr>
        <w:t>Процесс з</w:t>
      </w:r>
      <w:r w:rsidR="00BF54F0" w:rsidRPr="00BF54F0">
        <w:rPr>
          <w:b/>
          <w:sz w:val="28"/>
          <w:szCs w:val="28"/>
        </w:rPr>
        <w:t>агрязнени</w:t>
      </w:r>
      <w:r w:rsidR="0044434B">
        <w:rPr>
          <w:b/>
          <w:sz w:val="28"/>
          <w:szCs w:val="28"/>
        </w:rPr>
        <w:t>я</w:t>
      </w:r>
      <w:r w:rsidR="00BF54F0" w:rsidRPr="00BF54F0">
        <w:rPr>
          <w:b/>
          <w:sz w:val="28"/>
          <w:szCs w:val="28"/>
        </w:rPr>
        <w:t xml:space="preserve"> почв тяжелыми металлами</w:t>
      </w:r>
      <w:r w:rsidR="0044434B">
        <w:rPr>
          <w:b/>
          <w:sz w:val="28"/>
          <w:szCs w:val="28"/>
        </w:rPr>
        <w:t xml:space="preserve"> и их токсическое воздействие </w:t>
      </w:r>
    </w:p>
    <w:p w:rsidR="00191D1C" w:rsidRDefault="00191D1C" w:rsidP="0087205D">
      <w:pPr>
        <w:pStyle w:val="af2"/>
        <w:shd w:val="clear" w:color="auto" w:fill="FFFFFF"/>
        <w:spacing w:before="0" w:beforeAutospacing="0" w:after="0" w:afterAutospacing="0"/>
        <w:ind w:right="-2" w:firstLine="284"/>
        <w:jc w:val="both"/>
        <w:textAlignment w:val="baseline"/>
        <w:rPr>
          <w:sz w:val="28"/>
        </w:rPr>
      </w:pPr>
      <w:r w:rsidRPr="00BF54F0">
        <w:rPr>
          <w:sz w:val="28"/>
        </w:rPr>
        <w:t>На сегодняшний день к тяжелым металлам относят более 40 элементов периодической системы Д.И. Менделеева с атомной массой свыше 40 атомных единиц: V, Cr, Mn, Fe, Co, Ni, Cu, Zn, Mo, Cd, Sn, Hg, Pb, Bi и др.</w:t>
      </w:r>
      <w:r w:rsidR="00D440D0" w:rsidRPr="001D1D10">
        <w:rPr>
          <w:sz w:val="28"/>
          <w:vertAlign w:val="superscript"/>
        </w:rPr>
        <w:t>[</w:t>
      </w:r>
      <w:r w:rsidR="00D440D0">
        <w:rPr>
          <w:sz w:val="28"/>
          <w:vertAlign w:val="superscript"/>
        </w:rPr>
        <w:t>1</w:t>
      </w:r>
      <w:r w:rsidR="00D440D0" w:rsidRPr="001D1D10">
        <w:rPr>
          <w:sz w:val="28"/>
          <w:vertAlign w:val="superscript"/>
        </w:rPr>
        <w:t>]</w:t>
      </w:r>
    </w:p>
    <w:p w:rsidR="00BF54F0" w:rsidRPr="00523AC2" w:rsidRDefault="00BF54F0" w:rsidP="0087205D">
      <w:pPr>
        <w:pStyle w:val="af2"/>
        <w:shd w:val="clear" w:color="auto" w:fill="FFFFFF"/>
        <w:spacing w:before="0" w:beforeAutospacing="0" w:after="0" w:afterAutospacing="0"/>
        <w:ind w:right="-2" w:firstLine="284"/>
        <w:jc w:val="both"/>
        <w:textAlignment w:val="baseline"/>
        <w:rPr>
          <w:sz w:val="28"/>
        </w:rPr>
      </w:pPr>
      <w:r w:rsidRPr="00523AC2">
        <w:rPr>
          <w:sz w:val="28"/>
        </w:rPr>
        <w:t xml:space="preserve">Загрязнение </w:t>
      </w:r>
      <w:r w:rsidR="00191D1C">
        <w:rPr>
          <w:sz w:val="28"/>
        </w:rPr>
        <w:t>тяжелыми металлами (</w:t>
      </w:r>
      <w:r w:rsidRPr="00523AC2">
        <w:rPr>
          <w:sz w:val="28"/>
        </w:rPr>
        <w:t>ТМ</w:t>
      </w:r>
      <w:r w:rsidR="00191D1C">
        <w:rPr>
          <w:sz w:val="28"/>
        </w:rPr>
        <w:t>)</w:t>
      </w:r>
      <w:r w:rsidRPr="00523AC2">
        <w:rPr>
          <w:sz w:val="28"/>
        </w:rPr>
        <w:t xml:space="preserve"> связано с их широким использованием в промышленном производстве. В связи с несовершенными системами очистки ТМ попадают в окружающую среду, в том числе и в почву, загрязняя и отравляя ее. Почва является основной средой, в которую попадают ТМ, в том числе из </w:t>
      </w:r>
      <w:r w:rsidRPr="00523AC2">
        <w:rPr>
          <w:sz w:val="28"/>
        </w:rPr>
        <w:lastRenderedPageBreak/>
        <w:t>атмосферы и водной среды. Из почвы ТМ усваиваются растениями, которые затем попадают в пищу.</w:t>
      </w:r>
      <w:r w:rsidR="00D440D0" w:rsidRPr="00D440D0">
        <w:rPr>
          <w:sz w:val="28"/>
          <w:vertAlign w:val="superscript"/>
        </w:rPr>
        <w:t xml:space="preserve"> </w:t>
      </w:r>
    </w:p>
    <w:p w:rsidR="00BF54F0" w:rsidRPr="00A77258" w:rsidRDefault="00106341" w:rsidP="0087205D">
      <w:pPr>
        <w:pStyle w:val="af2"/>
        <w:shd w:val="clear" w:color="auto" w:fill="FFFFFF"/>
        <w:spacing w:before="0" w:beforeAutospacing="0" w:after="0" w:afterAutospacing="0"/>
        <w:ind w:right="-2" w:firstLine="284"/>
        <w:jc w:val="both"/>
        <w:textAlignment w:val="baseline"/>
        <w:rPr>
          <w:sz w:val="28"/>
        </w:rPr>
      </w:pPr>
      <w:r>
        <w:rPr>
          <w:sz w:val="28"/>
        </w:rPr>
        <w:t>Таблица 2</w:t>
      </w:r>
      <w:r w:rsidR="00BF54F0" w:rsidRPr="00523AC2">
        <w:rPr>
          <w:sz w:val="28"/>
        </w:rPr>
        <w:t>. Основные техногенные источники тяжелых металлов</w:t>
      </w:r>
      <w:r w:rsidR="00A77258" w:rsidRPr="00A77258">
        <w:rPr>
          <w:sz w:val="28"/>
        </w:rPr>
        <w:t>[1]</w:t>
      </w:r>
    </w:p>
    <w:tbl>
      <w:tblPr>
        <w:tblStyle w:val="af1"/>
        <w:tblW w:w="0" w:type="auto"/>
        <w:tblInd w:w="108" w:type="dxa"/>
        <w:tblLook w:val="04A0" w:firstRow="1" w:lastRow="0" w:firstColumn="1" w:lastColumn="0" w:noHBand="0" w:noVBand="1"/>
      </w:tblPr>
      <w:tblGrid>
        <w:gridCol w:w="4784"/>
        <w:gridCol w:w="5139"/>
      </w:tblGrid>
      <w:tr w:rsidR="00BF54F0" w:rsidRPr="00BF54F0" w:rsidTr="008C4772">
        <w:tc>
          <w:tcPr>
            <w:tcW w:w="4784" w:type="dxa"/>
          </w:tcPr>
          <w:p w:rsidR="00BF54F0" w:rsidRPr="00BF54F0" w:rsidRDefault="00BF54F0" w:rsidP="0087205D">
            <w:pPr>
              <w:pStyle w:val="af2"/>
              <w:spacing w:before="0" w:beforeAutospacing="0" w:after="0" w:afterAutospacing="0"/>
              <w:ind w:right="-2"/>
              <w:jc w:val="both"/>
              <w:textAlignment w:val="baseline"/>
              <w:rPr>
                <w:color w:val="000000" w:themeColor="text1"/>
                <w:sz w:val="28"/>
                <w:szCs w:val="28"/>
              </w:rPr>
            </w:pPr>
            <w:r w:rsidRPr="00BF54F0">
              <w:rPr>
                <w:sz w:val="28"/>
              </w:rPr>
              <w:t xml:space="preserve">Источники тяжелых металлов </w:t>
            </w:r>
          </w:p>
        </w:tc>
        <w:tc>
          <w:tcPr>
            <w:tcW w:w="5139" w:type="dxa"/>
          </w:tcPr>
          <w:p w:rsidR="00BF54F0" w:rsidRPr="00BF54F0" w:rsidRDefault="00BF54F0" w:rsidP="0087205D">
            <w:pPr>
              <w:pStyle w:val="af2"/>
              <w:spacing w:before="0" w:beforeAutospacing="0" w:after="0" w:afterAutospacing="0"/>
              <w:ind w:right="-2"/>
              <w:jc w:val="both"/>
              <w:textAlignment w:val="baseline"/>
              <w:rPr>
                <w:color w:val="000000" w:themeColor="text1"/>
                <w:sz w:val="28"/>
                <w:szCs w:val="28"/>
              </w:rPr>
            </w:pPr>
            <w:r w:rsidRPr="00BF54F0">
              <w:rPr>
                <w:sz w:val="28"/>
              </w:rPr>
              <w:t>Элементы</w:t>
            </w:r>
          </w:p>
        </w:tc>
      </w:tr>
      <w:tr w:rsidR="00BF54F0" w:rsidRPr="00091936" w:rsidTr="008C4772">
        <w:tc>
          <w:tcPr>
            <w:tcW w:w="4784" w:type="dxa"/>
          </w:tcPr>
          <w:p w:rsidR="00BF54F0" w:rsidRPr="00BF54F0" w:rsidRDefault="00BF54F0" w:rsidP="0087205D">
            <w:pPr>
              <w:pStyle w:val="af2"/>
              <w:spacing w:before="0" w:beforeAutospacing="0" w:after="0" w:afterAutospacing="0"/>
              <w:ind w:right="-2"/>
              <w:jc w:val="both"/>
              <w:textAlignment w:val="baseline"/>
              <w:rPr>
                <w:color w:val="000000" w:themeColor="text1"/>
                <w:sz w:val="28"/>
                <w:szCs w:val="28"/>
              </w:rPr>
            </w:pPr>
            <w:r w:rsidRPr="00BF54F0">
              <w:rPr>
                <w:sz w:val="28"/>
              </w:rPr>
              <w:t>Цветная металлургия</w:t>
            </w:r>
          </w:p>
        </w:tc>
        <w:tc>
          <w:tcPr>
            <w:tcW w:w="5139" w:type="dxa"/>
          </w:tcPr>
          <w:p w:rsidR="00BF54F0" w:rsidRPr="00BF54F0" w:rsidRDefault="00BF54F0" w:rsidP="0087205D">
            <w:pPr>
              <w:pStyle w:val="af2"/>
              <w:spacing w:before="0" w:beforeAutospacing="0" w:after="0" w:afterAutospacing="0"/>
              <w:ind w:right="-2"/>
              <w:jc w:val="both"/>
              <w:textAlignment w:val="baseline"/>
              <w:rPr>
                <w:color w:val="000000" w:themeColor="text1"/>
                <w:sz w:val="28"/>
                <w:szCs w:val="28"/>
                <w:lang w:val="en-US"/>
              </w:rPr>
            </w:pPr>
            <w:r w:rsidRPr="00BF54F0">
              <w:rPr>
                <w:sz w:val="28"/>
                <w:lang w:val="en-US"/>
              </w:rPr>
              <w:t>Pb, Zn, Cu, Hg, Mn, Sb, W, Co, Cd</w:t>
            </w:r>
          </w:p>
        </w:tc>
      </w:tr>
      <w:tr w:rsidR="00BF54F0" w:rsidRPr="00091936" w:rsidTr="008C4772">
        <w:tc>
          <w:tcPr>
            <w:tcW w:w="4784" w:type="dxa"/>
          </w:tcPr>
          <w:p w:rsidR="00BF54F0" w:rsidRPr="00BF54F0" w:rsidRDefault="00BF54F0" w:rsidP="0087205D">
            <w:pPr>
              <w:pStyle w:val="af2"/>
              <w:spacing w:before="0" w:beforeAutospacing="0" w:after="0" w:afterAutospacing="0"/>
              <w:ind w:right="-2"/>
              <w:jc w:val="both"/>
              <w:textAlignment w:val="baseline"/>
              <w:rPr>
                <w:color w:val="000000" w:themeColor="text1"/>
                <w:sz w:val="28"/>
                <w:szCs w:val="28"/>
                <w:lang w:val="en-US"/>
              </w:rPr>
            </w:pPr>
            <w:r w:rsidRPr="00BF54F0">
              <w:rPr>
                <w:sz w:val="28"/>
              </w:rPr>
              <w:t>Черная металлургия</w:t>
            </w:r>
          </w:p>
        </w:tc>
        <w:tc>
          <w:tcPr>
            <w:tcW w:w="5139" w:type="dxa"/>
          </w:tcPr>
          <w:p w:rsidR="00BF54F0" w:rsidRPr="00BF54F0" w:rsidRDefault="00BF54F0" w:rsidP="0087205D">
            <w:pPr>
              <w:pStyle w:val="af2"/>
              <w:spacing w:before="0" w:beforeAutospacing="0" w:after="0" w:afterAutospacing="0"/>
              <w:ind w:right="-2"/>
              <w:jc w:val="both"/>
              <w:textAlignment w:val="baseline"/>
              <w:rPr>
                <w:color w:val="000000" w:themeColor="text1"/>
                <w:sz w:val="28"/>
                <w:szCs w:val="28"/>
                <w:lang w:val="en-US"/>
              </w:rPr>
            </w:pPr>
            <w:r w:rsidRPr="00BF54F0">
              <w:rPr>
                <w:sz w:val="28"/>
                <w:lang w:val="en-US"/>
              </w:rPr>
              <w:t>Ni, Mn, Pb, Cu, Zn, W, Co</w:t>
            </w:r>
          </w:p>
        </w:tc>
      </w:tr>
      <w:tr w:rsidR="00BF54F0" w:rsidRPr="00BF54F0" w:rsidTr="008C4772">
        <w:tc>
          <w:tcPr>
            <w:tcW w:w="4784" w:type="dxa"/>
          </w:tcPr>
          <w:p w:rsidR="00BF54F0" w:rsidRPr="00BF54F0" w:rsidRDefault="00BF54F0" w:rsidP="0087205D">
            <w:pPr>
              <w:pStyle w:val="af2"/>
              <w:spacing w:before="0" w:beforeAutospacing="0" w:after="0" w:afterAutospacing="0"/>
              <w:ind w:right="-2"/>
              <w:jc w:val="both"/>
              <w:textAlignment w:val="baseline"/>
              <w:rPr>
                <w:color w:val="000000" w:themeColor="text1"/>
                <w:sz w:val="28"/>
                <w:szCs w:val="28"/>
                <w:lang w:val="en-US"/>
              </w:rPr>
            </w:pPr>
            <w:r w:rsidRPr="00BF54F0">
              <w:rPr>
                <w:sz w:val="28"/>
              </w:rPr>
              <w:t>Энергетика</w:t>
            </w:r>
          </w:p>
        </w:tc>
        <w:tc>
          <w:tcPr>
            <w:tcW w:w="5139" w:type="dxa"/>
          </w:tcPr>
          <w:p w:rsidR="00BF54F0" w:rsidRPr="00BF54F0" w:rsidRDefault="00BF54F0" w:rsidP="0087205D">
            <w:pPr>
              <w:pStyle w:val="af2"/>
              <w:spacing w:before="0" w:beforeAutospacing="0" w:after="0" w:afterAutospacing="0"/>
              <w:ind w:right="-2"/>
              <w:jc w:val="both"/>
              <w:textAlignment w:val="baseline"/>
              <w:rPr>
                <w:color w:val="000000" w:themeColor="text1"/>
                <w:sz w:val="28"/>
                <w:szCs w:val="28"/>
                <w:lang w:val="en-US"/>
              </w:rPr>
            </w:pPr>
            <w:r w:rsidRPr="00BF54F0">
              <w:rPr>
                <w:sz w:val="28"/>
              </w:rPr>
              <w:t>As, Sb, Se</w:t>
            </w:r>
          </w:p>
        </w:tc>
      </w:tr>
      <w:tr w:rsidR="00BF54F0" w:rsidRPr="00091936" w:rsidTr="008C4772">
        <w:tc>
          <w:tcPr>
            <w:tcW w:w="4784" w:type="dxa"/>
          </w:tcPr>
          <w:p w:rsidR="00BF54F0" w:rsidRPr="00BF54F0" w:rsidRDefault="00BF54F0" w:rsidP="0087205D">
            <w:pPr>
              <w:pStyle w:val="af2"/>
              <w:spacing w:before="0" w:beforeAutospacing="0" w:after="0" w:afterAutospacing="0"/>
              <w:ind w:right="-2"/>
              <w:jc w:val="both"/>
              <w:textAlignment w:val="baseline"/>
              <w:rPr>
                <w:color w:val="000000" w:themeColor="text1"/>
                <w:sz w:val="28"/>
                <w:szCs w:val="28"/>
                <w:lang w:val="en-US"/>
              </w:rPr>
            </w:pPr>
            <w:r w:rsidRPr="00BF54F0">
              <w:rPr>
                <w:sz w:val="28"/>
              </w:rPr>
              <w:t>Нефтяная промышленность</w:t>
            </w:r>
          </w:p>
        </w:tc>
        <w:tc>
          <w:tcPr>
            <w:tcW w:w="5139" w:type="dxa"/>
          </w:tcPr>
          <w:p w:rsidR="00BF54F0" w:rsidRPr="00BF54F0" w:rsidRDefault="00BF54F0" w:rsidP="0087205D">
            <w:pPr>
              <w:pStyle w:val="af2"/>
              <w:spacing w:before="0" w:beforeAutospacing="0" w:after="0" w:afterAutospacing="0"/>
              <w:ind w:right="-2"/>
              <w:jc w:val="both"/>
              <w:textAlignment w:val="baseline"/>
              <w:rPr>
                <w:color w:val="000000" w:themeColor="text1"/>
                <w:sz w:val="28"/>
                <w:szCs w:val="28"/>
                <w:lang w:val="en-US"/>
              </w:rPr>
            </w:pPr>
            <w:r w:rsidRPr="00BF54F0">
              <w:rPr>
                <w:sz w:val="28"/>
                <w:lang w:val="en-US"/>
              </w:rPr>
              <w:t>Pb, Cu, Ni, Zn, Mn</w:t>
            </w:r>
          </w:p>
        </w:tc>
      </w:tr>
      <w:tr w:rsidR="00BF54F0" w:rsidRPr="00091936" w:rsidTr="008C4772">
        <w:tc>
          <w:tcPr>
            <w:tcW w:w="4784" w:type="dxa"/>
          </w:tcPr>
          <w:p w:rsidR="00BF54F0" w:rsidRPr="00BF54F0" w:rsidRDefault="00BF54F0" w:rsidP="0087205D">
            <w:pPr>
              <w:pStyle w:val="af2"/>
              <w:tabs>
                <w:tab w:val="left" w:pos="960"/>
              </w:tabs>
              <w:spacing w:before="0" w:beforeAutospacing="0" w:after="0" w:afterAutospacing="0"/>
              <w:ind w:right="-2"/>
              <w:jc w:val="both"/>
              <w:textAlignment w:val="baseline"/>
              <w:rPr>
                <w:color w:val="000000" w:themeColor="text1"/>
                <w:sz w:val="28"/>
                <w:szCs w:val="28"/>
                <w:lang w:val="en-US"/>
              </w:rPr>
            </w:pPr>
            <w:r w:rsidRPr="00BF54F0">
              <w:rPr>
                <w:sz w:val="28"/>
              </w:rPr>
              <w:t>Сжигание угля</w:t>
            </w:r>
          </w:p>
        </w:tc>
        <w:tc>
          <w:tcPr>
            <w:tcW w:w="5139" w:type="dxa"/>
          </w:tcPr>
          <w:p w:rsidR="00BF54F0" w:rsidRPr="00BF54F0" w:rsidRDefault="00BF54F0" w:rsidP="0087205D">
            <w:pPr>
              <w:pStyle w:val="af2"/>
              <w:spacing w:before="0" w:beforeAutospacing="0" w:after="0" w:afterAutospacing="0"/>
              <w:ind w:right="-2"/>
              <w:jc w:val="both"/>
              <w:textAlignment w:val="baseline"/>
              <w:rPr>
                <w:color w:val="000000" w:themeColor="text1"/>
                <w:sz w:val="28"/>
                <w:szCs w:val="28"/>
                <w:lang w:val="en-US"/>
              </w:rPr>
            </w:pPr>
            <w:r w:rsidRPr="00BF54F0">
              <w:rPr>
                <w:sz w:val="28"/>
                <w:lang w:val="en-US"/>
              </w:rPr>
              <w:t>Sb, As, Cd, Cr, Mo</w:t>
            </w:r>
          </w:p>
        </w:tc>
      </w:tr>
      <w:tr w:rsidR="00BF54F0" w:rsidRPr="00BF54F0" w:rsidTr="008C4772">
        <w:tc>
          <w:tcPr>
            <w:tcW w:w="4784" w:type="dxa"/>
          </w:tcPr>
          <w:p w:rsidR="00BF54F0" w:rsidRPr="00BF54F0" w:rsidRDefault="00BF54F0" w:rsidP="0087205D">
            <w:pPr>
              <w:pStyle w:val="af2"/>
              <w:spacing w:before="0" w:beforeAutospacing="0" w:after="0" w:afterAutospacing="0"/>
              <w:ind w:right="-2"/>
              <w:jc w:val="both"/>
              <w:textAlignment w:val="baseline"/>
              <w:rPr>
                <w:color w:val="000000" w:themeColor="text1"/>
                <w:sz w:val="28"/>
                <w:szCs w:val="28"/>
                <w:lang w:val="en-US"/>
              </w:rPr>
            </w:pPr>
            <w:r w:rsidRPr="00BF54F0">
              <w:rPr>
                <w:sz w:val="28"/>
              </w:rPr>
              <w:t>Сжигание нефти</w:t>
            </w:r>
          </w:p>
        </w:tc>
        <w:tc>
          <w:tcPr>
            <w:tcW w:w="5139" w:type="dxa"/>
          </w:tcPr>
          <w:p w:rsidR="00BF54F0" w:rsidRPr="00BF54F0" w:rsidRDefault="00BF54F0" w:rsidP="0087205D">
            <w:pPr>
              <w:pStyle w:val="af2"/>
              <w:spacing w:before="0" w:beforeAutospacing="0" w:after="0" w:afterAutospacing="0"/>
              <w:ind w:right="-2"/>
              <w:jc w:val="both"/>
              <w:textAlignment w:val="baseline"/>
              <w:rPr>
                <w:color w:val="000000" w:themeColor="text1"/>
                <w:sz w:val="28"/>
                <w:szCs w:val="28"/>
                <w:lang w:val="en-US"/>
              </w:rPr>
            </w:pPr>
            <w:r w:rsidRPr="00BF54F0">
              <w:rPr>
                <w:sz w:val="28"/>
              </w:rPr>
              <w:t>As, Pb, Cd</w:t>
            </w:r>
          </w:p>
        </w:tc>
      </w:tr>
    </w:tbl>
    <w:p w:rsidR="00DF0367" w:rsidRPr="00192FFB" w:rsidRDefault="00A72031" w:rsidP="0087205D">
      <w:pPr>
        <w:pStyle w:val="af2"/>
        <w:shd w:val="clear" w:color="auto" w:fill="FFFFFF"/>
        <w:spacing w:before="0" w:beforeAutospacing="0" w:after="0" w:afterAutospacing="0"/>
        <w:ind w:right="-2" w:firstLine="284"/>
        <w:jc w:val="both"/>
        <w:textAlignment w:val="baseline"/>
        <w:rPr>
          <w:sz w:val="28"/>
          <w:szCs w:val="20"/>
          <w:shd w:val="clear" w:color="auto" w:fill="FFFFFF"/>
        </w:rPr>
      </w:pPr>
      <w:r w:rsidRPr="00192FFB">
        <w:rPr>
          <w:sz w:val="28"/>
          <w:szCs w:val="28"/>
        </w:rPr>
        <w:t>На данное время в Семейском регионе функционируют Востоно-Казахстанский мукомольно-комбикормовый комбинат, Семипалатинский завод асбестоцементных изделий, Семипалатинский завод масел, Семипалатинский кожевно-меховой комбинат, Завод по изготовлению строительных материалов</w:t>
      </w:r>
      <w:r w:rsidR="007943F4" w:rsidRPr="00192FFB">
        <w:rPr>
          <w:sz w:val="28"/>
          <w:szCs w:val="28"/>
        </w:rPr>
        <w:t xml:space="preserve"> </w:t>
      </w:r>
      <w:r w:rsidRPr="00192FFB">
        <w:rPr>
          <w:sz w:val="28"/>
          <w:szCs w:val="28"/>
        </w:rPr>
        <w:t>«</w:t>
      </w:r>
      <w:r w:rsidRPr="00192FFB">
        <w:rPr>
          <w:sz w:val="28"/>
          <w:szCs w:val="20"/>
          <w:shd w:val="clear" w:color="auto" w:fill="FFFFFF"/>
        </w:rPr>
        <w:t xml:space="preserve">Казхимтехснаб», Семипалатинский литейно-механический завод, </w:t>
      </w:r>
      <w:r w:rsidR="008423BE" w:rsidRPr="00192FFB">
        <w:rPr>
          <w:sz w:val="28"/>
          <w:szCs w:val="20"/>
          <w:shd w:val="clear" w:color="auto" w:fill="FFFFFF"/>
        </w:rPr>
        <w:t>Семипалатинский метизный завод, Хлебокомбинат «Восток», Семипалатинский мясокомбинат, Цементный завод «Семей».</w:t>
      </w:r>
      <w:r w:rsidR="000D2BFA" w:rsidRPr="000D2BFA">
        <w:rPr>
          <w:sz w:val="28"/>
          <w:szCs w:val="28"/>
        </w:rPr>
        <w:t>[1</w:t>
      </w:r>
      <w:r w:rsidR="00FB0B33">
        <w:rPr>
          <w:sz w:val="28"/>
          <w:szCs w:val="28"/>
        </w:rPr>
        <w:t>1</w:t>
      </w:r>
      <w:r w:rsidR="000D2BFA" w:rsidRPr="000D2BFA">
        <w:rPr>
          <w:sz w:val="28"/>
          <w:szCs w:val="28"/>
        </w:rPr>
        <w:t>]</w:t>
      </w:r>
    </w:p>
    <w:p w:rsidR="00DF0367" w:rsidRPr="00BD3AEE" w:rsidRDefault="00DF0367" w:rsidP="0087205D">
      <w:pPr>
        <w:pStyle w:val="af2"/>
        <w:shd w:val="clear" w:color="auto" w:fill="FFFFFF"/>
        <w:spacing w:before="0" w:beforeAutospacing="0" w:after="0" w:afterAutospacing="0"/>
        <w:ind w:right="-2" w:firstLine="284"/>
        <w:jc w:val="center"/>
        <w:textAlignment w:val="baseline"/>
        <w:rPr>
          <w:sz w:val="28"/>
          <w:szCs w:val="28"/>
        </w:rPr>
      </w:pPr>
      <w:r w:rsidRPr="00BD3AEE">
        <w:rPr>
          <w:sz w:val="28"/>
          <w:szCs w:val="28"/>
        </w:rPr>
        <w:t>Свинец</w:t>
      </w:r>
      <w:r w:rsidR="00191D1C" w:rsidRPr="00BD3AEE">
        <w:rPr>
          <w:sz w:val="28"/>
          <w:szCs w:val="28"/>
        </w:rPr>
        <w:t xml:space="preserve"> </w:t>
      </w:r>
    </w:p>
    <w:p w:rsidR="00682D43" w:rsidRPr="004957FC" w:rsidRDefault="00682D43" w:rsidP="0087205D">
      <w:pPr>
        <w:pStyle w:val="af2"/>
        <w:shd w:val="clear" w:color="auto" w:fill="FFFFFF"/>
        <w:spacing w:before="0" w:beforeAutospacing="0" w:after="0" w:afterAutospacing="0"/>
        <w:ind w:right="-2" w:firstLine="284"/>
        <w:jc w:val="both"/>
        <w:textAlignment w:val="baseline"/>
        <w:rPr>
          <w:sz w:val="28"/>
          <w:szCs w:val="28"/>
          <w:shd w:val="clear" w:color="auto" w:fill="F9F9F9"/>
        </w:rPr>
      </w:pPr>
      <w:r w:rsidRPr="00682D43">
        <w:rPr>
          <w:sz w:val="28"/>
          <w:szCs w:val="28"/>
          <w:shd w:val="clear" w:color="auto" w:fill="F9F9F9"/>
        </w:rPr>
        <w:t xml:space="preserve">В настоящее время свинец занимает первое место среди причин промышленных отравлений. Это вызвано широким применением его в различных отраслях промышленности. </w:t>
      </w:r>
      <w:r w:rsidRPr="00682D43">
        <w:rPr>
          <w:sz w:val="28"/>
          <w:szCs w:val="28"/>
        </w:rPr>
        <w:t xml:space="preserve"> </w:t>
      </w:r>
      <w:r w:rsidRPr="000D2BFA">
        <w:rPr>
          <w:sz w:val="28"/>
          <w:szCs w:val="28"/>
        </w:rPr>
        <w:t>В наше время интерес к элементу поддерживается в связи с загрязнением атмосферы промышленными выбросами, использованием тетраэтилсвинца как добавки к бензину, распространением отравлений свинцом в таких производственных процессах, как эмалирование, плавление, изготовление батареек, при использовании детьми свинцовых красок.</w:t>
      </w:r>
      <w:r w:rsidR="000D2BFA" w:rsidRPr="000D2BFA">
        <w:rPr>
          <w:sz w:val="28"/>
          <w:szCs w:val="28"/>
        </w:rPr>
        <w:t xml:space="preserve"> Свинец вызывает торможение роста корней за счет снижения запаса делящихся клеток в меристеме(образовательные ткани), подавляет активность ряда ферментов: фосфатазы, каталазы, оксидазы, рибонуклеазы. </w:t>
      </w:r>
      <w:r w:rsidR="00FB0B33" w:rsidRPr="000D2BFA">
        <w:rPr>
          <w:sz w:val="28"/>
        </w:rPr>
        <w:t>[1]</w:t>
      </w:r>
    </w:p>
    <w:p w:rsidR="00682D43" w:rsidRPr="0044434B" w:rsidRDefault="00682D43" w:rsidP="0087205D">
      <w:pPr>
        <w:pStyle w:val="5"/>
        <w:spacing w:before="0" w:line="240" w:lineRule="auto"/>
        <w:ind w:right="-2" w:firstLine="284"/>
        <w:jc w:val="center"/>
        <w:rPr>
          <w:rFonts w:ascii="Times New Roman" w:hAnsi="Times New Roman" w:cs="Times New Roman"/>
          <w:color w:val="auto"/>
          <w:sz w:val="28"/>
          <w:szCs w:val="28"/>
        </w:rPr>
      </w:pPr>
      <w:r w:rsidRPr="0044434B">
        <w:rPr>
          <w:rFonts w:ascii="Times New Roman" w:hAnsi="Times New Roman" w:cs="Times New Roman"/>
          <w:color w:val="auto"/>
          <w:sz w:val="28"/>
          <w:szCs w:val="28"/>
        </w:rPr>
        <w:t>Медь</w:t>
      </w:r>
    </w:p>
    <w:p w:rsidR="00682D43" w:rsidRPr="00682D43" w:rsidRDefault="00682D43" w:rsidP="0087205D">
      <w:pPr>
        <w:pStyle w:val="af2"/>
        <w:shd w:val="clear" w:color="auto" w:fill="FFFFFF"/>
        <w:spacing w:before="0" w:beforeAutospacing="0" w:after="0" w:afterAutospacing="0"/>
        <w:ind w:right="-2" w:firstLine="284"/>
        <w:jc w:val="both"/>
        <w:textAlignment w:val="baseline"/>
        <w:rPr>
          <w:sz w:val="28"/>
          <w:szCs w:val="28"/>
          <w:shd w:val="clear" w:color="auto" w:fill="F9F9F9"/>
        </w:rPr>
      </w:pPr>
      <w:r w:rsidRPr="00682D43">
        <w:rPr>
          <w:sz w:val="28"/>
          <w:szCs w:val="28"/>
        </w:rPr>
        <w:t xml:space="preserve">Данный элемент известен человеку с доисторических времен. Ее латинское название произошло от названия острова Кипр – </w:t>
      </w:r>
      <w:r w:rsidRPr="00682D43">
        <w:rPr>
          <w:i/>
          <w:iCs/>
          <w:sz w:val="28"/>
          <w:szCs w:val="28"/>
        </w:rPr>
        <w:t>Cuprum</w:t>
      </w:r>
      <w:r w:rsidRPr="00682D43">
        <w:rPr>
          <w:sz w:val="28"/>
          <w:szCs w:val="28"/>
        </w:rPr>
        <w:t>. Медь в организме является необходимым кофактором для нескольких ферментов, катализирующих разнообразные окислительно-восстановительные реакции. Дефицит меди приводит к анемии, плохому состоянию костной и соединительной тканей, а также к потере пигментации волос</w:t>
      </w:r>
      <w:r w:rsidR="0044434B">
        <w:rPr>
          <w:sz w:val="28"/>
          <w:szCs w:val="28"/>
        </w:rPr>
        <w:t>.</w:t>
      </w:r>
      <w:r w:rsidR="004D39E6" w:rsidRPr="004D39E6">
        <w:rPr>
          <w:sz w:val="28"/>
          <w:szCs w:val="28"/>
        </w:rPr>
        <w:t xml:space="preserve"> </w:t>
      </w:r>
      <w:r w:rsidRPr="00682D43">
        <w:rPr>
          <w:sz w:val="28"/>
          <w:szCs w:val="28"/>
        </w:rPr>
        <w:t>Избыток меди, попавшей в желудочно-кишечный тракт, раздражает нервные окончания в желудке и кишечнике и вызывает рвоту. Хронический избыток меди ведет к остановке роста, гемолизу и низкому содержанию гемоглобина, а также к нарушению тканей в печени, почках, мозге.</w:t>
      </w:r>
    </w:p>
    <w:p w:rsidR="004957FC" w:rsidRPr="00D22A94" w:rsidRDefault="000D2BFA" w:rsidP="00D22A94">
      <w:pPr>
        <w:spacing w:after="0" w:line="240" w:lineRule="auto"/>
        <w:ind w:right="-2" w:firstLine="284"/>
        <w:jc w:val="both"/>
        <w:rPr>
          <w:rFonts w:ascii="Times New Roman" w:hAnsi="Times New Roman" w:cs="Times New Roman"/>
          <w:sz w:val="28"/>
          <w:szCs w:val="24"/>
        </w:rPr>
      </w:pPr>
      <w:r w:rsidRPr="00925FBF">
        <w:rPr>
          <w:rFonts w:ascii="Times New Roman" w:hAnsi="Times New Roman" w:cs="Times New Roman"/>
          <w:sz w:val="28"/>
          <w:szCs w:val="24"/>
        </w:rPr>
        <w:t>Токсичность меди связана с подавлением активности ферментов фосфатазы, каталазы, оксидазы, рибонуклеазы. Элемент взаимодействует с клеточными мембранами, изменяя их проницаемость и вызывая разрывы. Медь является антагонистом ряда необходимых элементов (цинк, железо, кальций) и может вызвать их недостаточность.</w:t>
      </w:r>
      <w:r w:rsidRPr="000D2BFA">
        <w:rPr>
          <w:sz w:val="28"/>
          <w:szCs w:val="28"/>
        </w:rPr>
        <w:t xml:space="preserve"> </w:t>
      </w:r>
      <w:r w:rsidRPr="005A1D45">
        <w:rPr>
          <w:rFonts w:ascii="Times New Roman" w:hAnsi="Times New Roman" w:cs="Times New Roman"/>
          <w:sz w:val="28"/>
          <w:szCs w:val="28"/>
        </w:rPr>
        <w:t>[1]</w:t>
      </w:r>
    </w:p>
    <w:p w:rsidR="004957FC" w:rsidRDefault="004957FC" w:rsidP="0087205D">
      <w:pPr>
        <w:spacing w:after="0" w:line="240" w:lineRule="auto"/>
        <w:ind w:right="-2" w:firstLine="283"/>
        <w:jc w:val="center"/>
        <w:rPr>
          <w:rFonts w:ascii="Times New Roman" w:hAnsi="Times New Roman" w:cs="Times New Roman"/>
          <w:b/>
          <w:sz w:val="28"/>
        </w:rPr>
      </w:pPr>
    </w:p>
    <w:p w:rsidR="00861601" w:rsidRDefault="00861601" w:rsidP="00861601">
      <w:pPr>
        <w:tabs>
          <w:tab w:val="left" w:pos="1134"/>
        </w:tabs>
        <w:spacing w:after="0" w:line="240" w:lineRule="auto"/>
        <w:ind w:right="-2" w:firstLine="284"/>
        <w:jc w:val="both"/>
        <w:rPr>
          <w:rFonts w:ascii="Times New Roman" w:hAnsi="Times New Roman"/>
          <w:b/>
          <w:bCs/>
          <w:sz w:val="28"/>
          <w:szCs w:val="28"/>
          <w:lang w:eastAsia="ru-RU"/>
        </w:rPr>
      </w:pPr>
      <w:r>
        <w:rPr>
          <w:rFonts w:ascii="Times New Roman" w:eastAsia="Times New Roman" w:hAnsi="Times New Roman" w:cs="Times New Roman"/>
          <w:b/>
          <w:bCs/>
          <w:color w:val="000000"/>
          <w:sz w:val="28"/>
          <w:szCs w:val="28"/>
          <w:lang w:eastAsia="ru-RU"/>
        </w:rPr>
        <w:lastRenderedPageBreak/>
        <w:t>Глава 2.</w:t>
      </w:r>
      <w:r>
        <w:rPr>
          <w:rFonts w:ascii="Times New Roman" w:hAnsi="Times New Roman" w:cs="Times New Roman"/>
          <w:sz w:val="28"/>
          <w:szCs w:val="28"/>
        </w:rPr>
        <w:t xml:space="preserve"> </w:t>
      </w:r>
      <w:r w:rsidRPr="005B6A0A">
        <w:rPr>
          <w:rFonts w:ascii="Times New Roman" w:hAnsi="Times New Roman"/>
          <w:b/>
          <w:bCs/>
          <w:sz w:val="28"/>
          <w:szCs w:val="28"/>
          <w:lang w:eastAsia="ru-RU"/>
        </w:rPr>
        <w:t xml:space="preserve"> </w:t>
      </w:r>
      <w:r w:rsidRPr="00687518">
        <w:rPr>
          <w:rFonts w:ascii="Times New Roman" w:hAnsi="Times New Roman"/>
          <w:b/>
          <w:bCs/>
          <w:sz w:val="28"/>
          <w:szCs w:val="28"/>
          <w:lang w:eastAsia="ru-RU"/>
        </w:rPr>
        <w:t>Практическое изучение фиторемедиационного потенциала декоративных цветочных растений</w:t>
      </w:r>
    </w:p>
    <w:p w:rsidR="00861601" w:rsidRDefault="00861601" w:rsidP="00861601">
      <w:pPr>
        <w:tabs>
          <w:tab w:val="left" w:pos="1134"/>
        </w:tabs>
        <w:spacing w:after="0" w:line="240" w:lineRule="auto"/>
        <w:ind w:right="-2" w:firstLine="284"/>
        <w:jc w:val="center"/>
        <w:rPr>
          <w:rFonts w:ascii="Times New Roman" w:eastAsia="Times New Roman" w:hAnsi="Times New Roman" w:cs="Times New Roman"/>
          <w:b/>
          <w:bCs/>
          <w:color w:val="000000"/>
          <w:sz w:val="28"/>
          <w:szCs w:val="28"/>
          <w:lang w:eastAsia="ru-RU"/>
        </w:rPr>
      </w:pPr>
    </w:p>
    <w:p w:rsidR="00861601" w:rsidRDefault="00861601" w:rsidP="00861601">
      <w:pPr>
        <w:tabs>
          <w:tab w:val="left" w:pos="1134"/>
        </w:tabs>
        <w:spacing w:after="0" w:line="240" w:lineRule="auto"/>
        <w:ind w:right="-2" w:firstLine="28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 Вегетационный метод.</w:t>
      </w:r>
    </w:p>
    <w:p w:rsidR="00861601" w:rsidRPr="00B9308D" w:rsidRDefault="00861601" w:rsidP="00861601">
      <w:pPr>
        <w:pStyle w:val="af2"/>
        <w:spacing w:before="0" w:beforeAutospacing="0" w:after="0" w:afterAutospacing="0"/>
        <w:ind w:right="-2" w:firstLine="284"/>
        <w:jc w:val="both"/>
        <w:rPr>
          <w:rStyle w:val="apple-converted-space"/>
          <w:rFonts w:eastAsia="Calibri"/>
          <w:color w:val="000000"/>
          <w:sz w:val="28"/>
          <w:szCs w:val="25"/>
          <w:shd w:val="clear" w:color="auto" w:fill="FEFEFF"/>
          <w:lang w:val="en-US"/>
        </w:rPr>
      </w:pPr>
      <w:r w:rsidRPr="001E2DFB">
        <w:rPr>
          <w:color w:val="000000" w:themeColor="text1"/>
          <w:sz w:val="28"/>
          <w:szCs w:val="21"/>
        </w:rPr>
        <w:t>​</w:t>
      </w:r>
      <w:r>
        <w:rPr>
          <w:color w:val="000000" w:themeColor="text1"/>
          <w:sz w:val="28"/>
          <w:szCs w:val="21"/>
        </w:rPr>
        <w:t xml:space="preserve"> </w:t>
      </w:r>
      <w:r w:rsidRPr="008D7CDA">
        <w:rPr>
          <w:color w:val="000000"/>
          <w:sz w:val="28"/>
          <w:szCs w:val="25"/>
          <w:shd w:val="clear" w:color="auto" w:fill="FEFEFF"/>
        </w:rPr>
        <w:t>Сущность вегетационного метода заключается в выращивании растений в искусственных условиях.</w:t>
      </w:r>
      <w:r w:rsidRPr="008D7CDA">
        <w:rPr>
          <w:rStyle w:val="apple-converted-space"/>
          <w:rFonts w:eastAsia="Calibri"/>
          <w:color w:val="000000"/>
          <w:sz w:val="28"/>
          <w:szCs w:val="25"/>
          <w:shd w:val="clear" w:color="auto" w:fill="FEFEFF"/>
        </w:rPr>
        <w:t> </w:t>
      </w:r>
      <w:r w:rsidRPr="00804BC0">
        <w:rPr>
          <w:rStyle w:val="apple-converted-space"/>
          <w:rFonts w:eastAsia="Calibri"/>
          <w:color w:val="000000"/>
          <w:sz w:val="28"/>
          <w:szCs w:val="25"/>
          <w:shd w:val="clear" w:color="auto" w:fill="FEFEFF"/>
          <w:lang w:val="en-US"/>
        </w:rPr>
        <w:t>[</w:t>
      </w:r>
      <w:r w:rsidRPr="00804BC0">
        <w:rPr>
          <w:rStyle w:val="apple-converted-space"/>
          <w:rFonts w:eastAsia="Calibri"/>
          <w:color w:val="000000"/>
          <w:sz w:val="28"/>
          <w:szCs w:val="25"/>
          <w:shd w:val="clear" w:color="auto" w:fill="FEFEFF"/>
        </w:rPr>
        <w:t>10</w:t>
      </w:r>
      <w:r w:rsidRPr="00804BC0">
        <w:rPr>
          <w:rStyle w:val="apple-converted-space"/>
          <w:rFonts w:eastAsia="Calibri"/>
          <w:color w:val="000000"/>
          <w:sz w:val="28"/>
          <w:szCs w:val="25"/>
          <w:shd w:val="clear" w:color="auto" w:fill="FEFEFF"/>
          <w:lang w:val="en-US"/>
        </w:rPr>
        <w:t>]</w:t>
      </w:r>
    </w:p>
    <w:p w:rsidR="00861601" w:rsidRDefault="00861601" w:rsidP="00861601">
      <w:pPr>
        <w:pStyle w:val="af2"/>
        <w:spacing w:before="0" w:beforeAutospacing="0" w:after="0" w:afterAutospacing="0"/>
        <w:ind w:right="-2"/>
        <w:jc w:val="both"/>
        <w:rPr>
          <w:color w:val="000000" w:themeColor="text1"/>
          <w:sz w:val="32"/>
          <w:szCs w:val="21"/>
        </w:rPr>
      </w:pPr>
      <w:r>
        <w:rPr>
          <w:rStyle w:val="apple-converted-space"/>
          <w:rFonts w:eastAsia="Calibri"/>
          <w:color w:val="000000"/>
          <w:sz w:val="28"/>
          <w:szCs w:val="25"/>
          <w:shd w:val="clear" w:color="auto" w:fill="FEFEFF"/>
        </w:rPr>
        <w:t>Были созданы следующие условия для выращивания:</w:t>
      </w:r>
      <w:r>
        <w:rPr>
          <w:color w:val="000000" w:themeColor="text1"/>
          <w:sz w:val="32"/>
          <w:szCs w:val="21"/>
        </w:rPr>
        <w:t xml:space="preserve"> </w:t>
      </w:r>
    </w:p>
    <w:p w:rsidR="00861601" w:rsidRPr="00B352DA" w:rsidRDefault="00861601" w:rsidP="00861601">
      <w:pPr>
        <w:pStyle w:val="af2"/>
        <w:numPr>
          <w:ilvl w:val="0"/>
          <w:numId w:val="11"/>
        </w:numPr>
        <w:spacing w:before="0" w:beforeAutospacing="0" w:after="0" w:afterAutospacing="0"/>
        <w:ind w:left="0" w:right="-2" w:firstLine="284"/>
        <w:jc w:val="both"/>
        <w:rPr>
          <w:sz w:val="28"/>
        </w:rPr>
      </w:pPr>
      <w:r>
        <w:rPr>
          <w:color w:val="000000" w:themeColor="text1"/>
          <w:sz w:val="28"/>
          <w:szCs w:val="21"/>
        </w:rPr>
        <w:t xml:space="preserve">Предварительная подготовка сосудов. Используют сосуды одинакового диаметра, в нашем случае были взяты пластиковые сосуды </w:t>
      </w:r>
      <w:r>
        <w:rPr>
          <w:color w:val="000000" w:themeColor="text1"/>
          <w:sz w:val="28"/>
          <w:szCs w:val="21"/>
          <w:lang w:val="en-US"/>
        </w:rPr>
        <w:t>d</w:t>
      </w:r>
      <w:r w:rsidRPr="00B67705">
        <w:rPr>
          <w:color w:val="000000" w:themeColor="text1"/>
          <w:sz w:val="28"/>
          <w:szCs w:val="21"/>
        </w:rPr>
        <w:t xml:space="preserve">=120 </w:t>
      </w:r>
      <w:r>
        <w:rPr>
          <w:color w:val="000000" w:themeColor="text1"/>
          <w:sz w:val="28"/>
          <w:szCs w:val="21"/>
        </w:rPr>
        <w:t xml:space="preserve">мм и </w:t>
      </w:r>
      <w:r w:rsidRPr="00D248D7">
        <w:rPr>
          <w:color w:val="000000" w:themeColor="text1"/>
          <w:sz w:val="28"/>
          <w:szCs w:val="21"/>
        </w:rPr>
        <w:t>объемом в 1</w:t>
      </w:r>
      <w:r>
        <w:rPr>
          <w:color w:val="000000" w:themeColor="text1"/>
          <w:sz w:val="28"/>
          <w:szCs w:val="21"/>
        </w:rPr>
        <w:t xml:space="preserve">,25 л. </w:t>
      </w:r>
      <w:r w:rsidRPr="00B67705">
        <w:rPr>
          <w:sz w:val="28"/>
        </w:rPr>
        <w:t xml:space="preserve">Отобранные сосуды тщательно моют. </w:t>
      </w:r>
      <w:r>
        <w:rPr>
          <w:sz w:val="28"/>
        </w:rPr>
        <w:t>Корневая система должна быть защищена</w:t>
      </w:r>
      <w:r w:rsidRPr="00B67705">
        <w:rPr>
          <w:sz w:val="28"/>
        </w:rPr>
        <w:t xml:space="preserve"> от света, поэтому их обертывают плотной бумагой, которые тщательно скрепляют скрепками, прокалывая картон в местах скрепления. После </w:t>
      </w:r>
      <w:r>
        <w:rPr>
          <w:sz w:val="28"/>
        </w:rPr>
        <w:t xml:space="preserve">этого </w:t>
      </w:r>
      <w:r w:rsidRPr="00B67705">
        <w:rPr>
          <w:sz w:val="28"/>
        </w:rPr>
        <w:t>добавляют необходимое количество гравия в каждый сосуд, чт</w:t>
      </w:r>
      <w:r>
        <w:rPr>
          <w:sz w:val="28"/>
        </w:rPr>
        <w:t>обы вес всех сосудов был совер</w:t>
      </w:r>
      <w:r>
        <w:rPr>
          <w:sz w:val="28"/>
        </w:rPr>
        <w:softHyphen/>
      </w:r>
      <w:r w:rsidRPr="00B67705">
        <w:rPr>
          <w:sz w:val="28"/>
        </w:rPr>
        <w:t xml:space="preserve">шенно одинаковым, </w:t>
      </w:r>
      <w:r>
        <w:rPr>
          <w:sz w:val="28"/>
        </w:rPr>
        <w:t>гравий одновремен</w:t>
      </w:r>
      <w:r>
        <w:rPr>
          <w:sz w:val="28"/>
        </w:rPr>
        <w:softHyphen/>
      </w:r>
      <w:r w:rsidRPr="00B67705">
        <w:rPr>
          <w:sz w:val="28"/>
        </w:rPr>
        <w:t>но служит и для дренажа</w:t>
      </w:r>
      <w:r>
        <w:rPr>
          <w:sz w:val="28"/>
        </w:rPr>
        <w:t xml:space="preserve">. </w:t>
      </w:r>
      <w:r w:rsidRPr="00B67705">
        <w:rPr>
          <w:sz w:val="28"/>
        </w:rPr>
        <w:t xml:space="preserve">Одновременно с насыпанием гравия в сосуд вставляют и </w:t>
      </w:r>
      <w:r>
        <w:rPr>
          <w:sz w:val="28"/>
        </w:rPr>
        <w:t>трубку для поливки. Она</w:t>
      </w:r>
      <w:r w:rsidRPr="00B67705">
        <w:rPr>
          <w:sz w:val="28"/>
        </w:rPr>
        <w:t xml:space="preserve"> должна быть на </w:t>
      </w:r>
      <w:r>
        <w:rPr>
          <w:sz w:val="28"/>
        </w:rPr>
        <w:t>края со</w:t>
      </w:r>
      <w:r>
        <w:rPr>
          <w:sz w:val="28"/>
        </w:rPr>
        <w:softHyphen/>
      </w:r>
      <w:r w:rsidRPr="00B67705">
        <w:rPr>
          <w:sz w:val="28"/>
        </w:rPr>
        <w:t>суда.</w:t>
      </w:r>
      <w:r w:rsidRPr="002A7D0B">
        <w:t xml:space="preserve"> </w:t>
      </w:r>
      <w:r w:rsidRPr="002A7D0B">
        <w:rPr>
          <w:sz w:val="28"/>
        </w:rPr>
        <w:t>Накануне набивки сосудо</w:t>
      </w:r>
      <w:r>
        <w:rPr>
          <w:sz w:val="28"/>
        </w:rPr>
        <w:t>в горку гравия покрывают марле</w:t>
      </w:r>
      <w:r>
        <w:rPr>
          <w:sz w:val="28"/>
        </w:rPr>
        <w:softHyphen/>
      </w:r>
      <w:r w:rsidRPr="002A7D0B">
        <w:rPr>
          <w:sz w:val="28"/>
        </w:rPr>
        <w:t>вым кружком. Диаметр марлевого кружка должен быть больше диаметра сосуда на 3—5 см.</w:t>
      </w:r>
      <w:r w:rsidRPr="002A7D0B">
        <w:t xml:space="preserve"> </w:t>
      </w:r>
      <w:r w:rsidRPr="002A7D0B">
        <w:rPr>
          <w:sz w:val="28"/>
        </w:rPr>
        <w:t xml:space="preserve">После подготовки сосудов делают пробную набивку для установления точного веса </w:t>
      </w:r>
      <w:r>
        <w:rPr>
          <w:sz w:val="28"/>
        </w:rPr>
        <w:t>почвы, входящей</w:t>
      </w:r>
      <w:r w:rsidRPr="002A7D0B">
        <w:rPr>
          <w:sz w:val="28"/>
        </w:rPr>
        <w:t xml:space="preserve"> в сосуд.</w:t>
      </w:r>
      <w:r w:rsidRPr="000C6A3D">
        <w:rPr>
          <w:sz w:val="28"/>
        </w:rPr>
        <w:t xml:space="preserve"> </w:t>
      </w:r>
      <w:r w:rsidRPr="002A7D0B">
        <w:rPr>
          <w:sz w:val="28"/>
        </w:rPr>
        <w:t>Таким образом, обычно 1 кг п</w:t>
      </w:r>
      <w:r>
        <w:rPr>
          <w:sz w:val="28"/>
        </w:rPr>
        <w:t>очвы</w:t>
      </w:r>
      <w:r w:rsidRPr="002A7D0B">
        <w:rPr>
          <w:sz w:val="28"/>
        </w:rPr>
        <w:t xml:space="preserve"> увлажняют 150 мл воды; в таком состоянии при набивке </w:t>
      </w:r>
      <w:r>
        <w:rPr>
          <w:sz w:val="28"/>
        </w:rPr>
        <w:t>почва</w:t>
      </w:r>
      <w:r w:rsidRPr="002A7D0B">
        <w:rPr>
          <w:sz w:val="28"/>
        </w:rPr>
        <w:t xml:space="preserve"> хорошо уплотняется и в дальнейшем при поливке сосудов не оседает</w:t>
      </w:r>
      <w:r>
        <w:rPr>
          <w:sz w:val="28"/>
        </w:rPr>
        <w:t xml:space="preserve"> (Приложение №3, Рис 6,7,8</w:t>
      </w:r>
      <w:r w:rsidRPr="00B352DA">
        <w:rPr>
          <w:sz w:val="28"/>
        </w:rPr>
        <w:t>)</w:t>
      </w:r>
      <w:r w:rsidRPr="002A7D0B">
        <w:rPr>
          <w:sz w:val="28"/>
        </w:rPr>
        <w:t>.</w:t>
      </w:r>
      <w:r w:rsidRPr="00B352DA">
        <w:rPr>
          <w:rStyle w:val="apple-converted-space"/>
          <w:rFonts w:eastAsia="Calibri"/>
          <w:color w:val="000000"/>
          <w:sz w:val="28"/>
          <w:szCs w:val="25"/>
          <w:shd w:val="clear" w:color="auto" w:fill="FEFEFF"/>
        </w:rPr>
        <w:t>[</w:t>
      </w:r>
      <w:r w:rsidRPr="00804BC0">
        <w:rPr>
          <w:rStyle w:val="apple-converted-space"/>
          <w:rFonts w:eastAsia="Calibri"/>
          <w:color w:val="000000"/>
          <w:sz w:val="28"/>
          <w:szCs w:val="25"/>
          <w:shd w:val="clear" w:color="auto" w:fill="FEFEFF"/>
        </w:rPr>
        <w:t>10</w:t>
      </w:r>
      <w:r w:rsidRPr="00B352DA">
        <w:rPr>
          <w:rStyle w:val="apple-converted-space"/>
          <w:rFonts w:eastAsia="Calibri"/>
          <w:color w:val="000000"/>
          <w:sz w:val="28"/>
          <w:szCs w:val="25"/>
          <w:shd w:val="clear" w:color="auto" w:fill="FEFEFF"/>
        </w:rPr>
        <w:t>]</w:t>
      </w:r>
      <w:r w:rsidRPr="00804BC0">
        <w:t xml:space="preserve"> </w:t>
      </w:r>
    </w:p>
    <w:p w:rsidR="00861601" w:rsidRDefault="00861601" w:rsidP="00861601">
      <w:pPr>
        <w:pStyle w:val="af2"/>
        <w:spacing w:before="0" w:beforeAutospacing="0" w:after="0" w:afterAutospacing="0"/>
        <w:ind w:right="-2" w:firstLine="284"/>
        <w:jc w:val="both"/>
        <w:rPr>
          <w:color w:val="000000" w:themeColor="text1"/>
          <w:sz w:val="28"/>
          <w:szCs w:val="21"/>
        </w:rPr>
      </w:pPr>
      <w:r>
        <w:rPr>
          <w:noProof/>
          <w:color w:val="000000" w:themeColor="text1"/>
          <w:sz w:val="40"/>
          <w:szCs w:val="21"/>
        </w:rPr>
        <w:drawing>
          <wp:inline distT="0" distB="0" distL="0" distR="0" wp14:anchorId="03C52F93" wp14:editId="3EBEDD77">
            <wp:extent cx="1550503" cy="1908313"/>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l="71993" t="40336" r="11590" b="23810"/>
                    <a:stretch>
                      <a:fillRect/>
                    </a:stretch>
                  </pic:blipFill>
                  <pic:spPr bwMode="auto">
                    <a:xfrm>
                      <a:off x="0" y="0"/>
                      <a:ext cx="1550503" cy="1908313"/>
                    </a:xfrm>
                    <a:prstGeom prst="rect">
                      <a:avLst/>
                    </a:prstGeom>
                    <a:noFill/>
                    <a:ln w="9525">
                      <a:noFill/>
                      <a:miter lim="800000"/>
                      <a:headEnd/>
                      <a:tailEnd/>
                    </a:ln>
                  </pic:spPr>
                </pic:pic>
              </a:graphicData>
            </a:graphic>
          </wp:inline>
        </w:drawing>
      </w:r>
    </w:p>
    <w:p w:rsidR="00861601" w:rsidRDefault="00861601" w:rsidP="00861601">
      <w:pPr>
        <w:pStyle w:val="af2"/>
        <w:spacing w:before="0" w:beforeAutospacing="0" w:after="0" w:afterAutospacing="0"/>
        <w:ind w:right="-2" w:firstLine="284"/>
        <w:jc w:val="both"/>
        <w:rPr>
          <w:color w:val="000000" w:themeColor="text1"/>
          <w:sz w:val="28"/>
          <w:szCs w:val="21"/>
        </w:rPr>
      </w:pPr>
      <w:r>
        <w:rPr>
          <w:color w:val="000000" w:themeColor="text1"/>
          <w:sz w:val="28"/>
          <w:szCs w:val="21"/>
        </w:rPr>
        <w:t xml:space="preserve">Рис 3. Подготовка сосудов к набивке. </w:t>
      </w:r>
    </w:p>
    <w:p w:rsidR="00861601" w:rsidRPr="000C6A3D" w:rsidRDefault="00861601" w:rsidP="00861601">
      <w:pPr>
        <w:pStyle w:val="af2"/>
        <w:numPr>
          <w:ilvl w:val="0"/>
          <w:numId w:val="11"/>
        </w:numPr>
        <w:spacing w:before="0" w:beforeAutospacing="0" w:after="0" w:afterAutospacing="0"/>
        <w:ind w:left="0" w:right="-2" w:firstLine="284"/>
        <w:jc w:val="both"/>
        <w:rPr>
          <w:color w:val="000000" w:themeColor="text1"/>
          <w:sz w:val="44"/>
          <w:szCs w:val="21"/>
        </w:rPr>
      </w:pPr>
      <w:r w:rsidRPr="000C6A3D">
        <w:rPr>
          <w:sz w:val="28"/>
        </w:rPr>
        <w:t>Посев. Когда все сосуды набиты, приступают к посеву семян. Подготовке семян к посеву надо уделять серьезное внимание. Семена обязательно должны быть сортовые. Лучше всего их получать от опытного учреждения, производящего эти семена и гарантирующего их чистосортность и высокое качество</w:t>
      </w:r>
      <w:r>
        <w:rPr>
          <w:sz w:val="28"/>
        </w:rPr>
        <w:t xml:space="preserve"> (Приложение №1 Рис 3). </w:t>
      </w:r>
      <w:r w:rsidRPr="000C6A3D">
        <w:rPr>
          <w:sz w:val="28"/>
        </w:rPr>
        <w:t>Важно во все сосуды посадку производить одновременно и одинаково проросшими семенами, поэтому семена для проращивания берут с большим избытком. Лунки для посева семян размещают равномерно по поверхности сосуда на расстоянии 1-2 см при одинаковой глубине 1 см.</w:t>
      </w:r>
      <w:r w:rsidRPr="000C6A3D">
        <w:t xml:space="preserve"> </w:t>
      </w:r>
      <w:r w:rsidRPr="000C6A3D">
        <w:rPr>
          <w:sz w:val="28"/>
        </w:rPr>
        <w:t>После посева семян и небольшого увлажнения поверхности сосудов их покрывают плотно</w:t>
      </w:r>
      <w:r>
        <w:rPr>
          <w:sz w:val="28"/>
        </w:rPr>
        <w:t>й бумагой для предохранения по</w:t>
      </w:r>
      <w:r>
        <w:rPr>
          <w:sz w:val="28"/>
        </w:rPr>
        <w:softHyphen/>
      </w:r>
      <w:r w:rsidRPr="000C6A3D">
        <w:rPr>
          <w:sz w:val="28"/>
        </w:rPr>
        <w:t xml:space="preserve">верхности песка от просыхания. До появления всходов поверхность песка поддерживают во влажном </w:t>
      </w:r>
      <w:r w:rsidRPr="000C6A3D">
        <w:rPr>
          <w:sz w:val="28"/>
        </w:rPr>
        <w:lastRenderedPageBreak/>
        <w:t>состоянии, опрыскивая ее по возможности небольшими порциями воды, чтобы не пере</w:t>
      </w:r>
      <w:r w:rsidRPr="000C6A3D">
        <w:rPr>
          <w:sz w:val="28"/>
        </w:rPr>
        <w:softHyphen/>
        <w:t xml:space="preserve"> увлажнить сосуды</w:t>
      </w:r>
      <w:r>
        <w:rPr>
          <w:sz w:val="28"/>
        </w:rPr>
        <w:t xml:space="preserve"> </w:t>
      </w:r>
      <w:r>
        <w:rPr>
          <w:rStyle w:val="apple-converted-space"/>
          <w:rFonts w:eastAsia="Calibri"/>
          <w:color w:val="000000"/>
          <w:sz w:val="28"/>
          <w:szCs w:val="25"/>
          <w:shd w:val="clear" w:color="auto" w:fill="FEFEFF"/>
        </w:rPr>
        <w:t>(Приложение №2 Рис 5)</w:t>
      </w:r>
      <w:r w:rsidRPr="000C6A3D">
        <w:rPr>
          <w:sz w:val="28"/>
        </w:rPr>
        <w:t>.</w:t>
      </w:r>
      <w:r w:rsidRPr="00B9308D">
        <w:rPr>
          <w:rStyle w:val="apple-converted-space"/>
          <w:rFonts w:eastAsia="Calibri"/>
          <w:color w:val="000000"/>
          <w:sz w:val="28"/>
          <w:szCs w:val="25"/>
          <w:shd w:val="clear" w:color="auto" w:fill="FEFEFF"/>
          <w:vertAlign w:val="superscript"/>
        </w:rPr>
        <w:t xml:space="preserve"> </w:t>
      </w:r>
      <w:r w:rsidRPr="00B352DA">
        <w:rPr>
          <w:rStyle w:val="apple-converted-space"/>
          <w:rFonts w:eastAsia="Calibri"/>
          <w:color w:val="000000"/>
          <w:sz w:val="28"/>
          <w:szCs w:val="25"/>
          <w:shd w:val="clear" w:color="auto" w:fill="FEFEFF"/>
        </w:rPr>
        <w:t>[</w:t>
      </w:r>
      <w:r w:rsidRPr="00804BC0">
        <w:rPr>
          <w:rStyle w:val="apple-converted-space"/>
          <w:rFonts w:eastAsia="Calibri"/>
          <w:color w:val="000000"/>
          <w:sz w:val="28"/>
          <w:szCs w:val="25"/>
          <w:shd w:val="clear" w:color="auto" w:fill="FEFEFF"/>
        </w:rPr>
        <w:t>10</w:t>
      </w:r>
      <w:r w:rsidRPr="00B352DA">
        <w:rPr>
          <w:rStyle w:val="apple-converted-space"/>
          <w:rFonts w:eastAsia="Calibri"/>
          <w:color w:val="000000"/>
          <w:sz w:val="28"/>
          <w:szCs w:val="25"/>
          <w:shd w:val="clear" w:color="auto" w:fill="FEFEFF"/>
        </w:rPr>
        <w:t>]</w:t>
      </w:r>
      <w:r>
        <w:rPr>
          <w:rStyle w:val="apple-converted-space"/>
          <w:rFonts w:eastAsia="Calibri"/>
          <w:color w:val="000000"/>
          <w:sz w:val="28"/>
          <w:szCs w:val="25"/>
          <w:shd w:val="clear" w:color="auto" w:fill="FEFEFF"/>
        </w:rPr>
        <w:t xml:space="preserve"> </w:t>
      </w:r>
    </w:p>
    <w:p w:rsidR="00861601" w:rsidRPr="00671652" w:rsidRDefault="00861601" w:rsidP="00861601">
      <w:pPr>
        <w:pStyle w:val="af2"/>
        <w:numPr>
          <w:ilvl w:val="0"/>
          <w:numId w:val="11"/>
        </w:numPr>
        <w:spacing w:before="0" w:beforeAutospacing="0" w:after="0" w:afterAutospacing="0"/>
        <w:ind w:left="0" w:right="-2" w:firstLine="284"/>
        <w:jc w:val="both"/>
        <w:rPr>
          <w:color w:val="000000" w:themeColor="text1"/>
          <w:sz w:val="56"/>
          <w:szCs w:val="21"/>
        </w:rPr>
      </w:pPr>
      <w:r w:rsidRPr="00671652">
        <w:rPr>
          <w:sz w:val="28"/>
        </w:rPr>
        <w:t xml:space="preserve">Полив сосудов. Как только </w:t>
      </w:r>
      <w:r>
        <w:rPr>
          <w:sz w:val="28"/>
        </w:rPr>
        <w:t>появятся всходы, бумагу с сосу</w:t>
      </w:r>
      <w:r>
        <w:rPr>
          <w:sz w:val="28"/>
        </w:rPr>
        <w:softHyphen/>
      </w:r>
      <w:r w:rsidRPr="00671652">
        <w:rPr>
          <w:sz w:val="28"/>
        </w:rPr>
        <w:t xml:space="preserve">дов снимают; полив сверху </w:t>
      </w:r>
      <w:r>
        <w:rPr>
          <w:sz w:val="28"/>
        </w:rPr>
        <w:t>прекращают после появления пол</w:t>
      </w:r>
      <w:r>
        <w:rPr>
          <w:sz w:val="28"/>
        </w:rPr>
        <w:softHyphen/>
      </w:r>
      <w:r w:rsidRPr="00671652">
        <w:rPr>
          <w:sz w:val="28"/>
        </w:rPr>
        <w:t>ных всходов и переходят на полив по весу через стеклянную трубку</w:t>
      </w:r>
      <w:r>
        <w:rPr>
          <w:sz w:val="28"/>
        </w:rPr>
        <w:t>.</w:t>
      </w:r>
      <w:r w:rsidRPr="00671652">
        <w:t xml:space="preserve"> </w:t>
      </w:r>
      <w:r w:rsidRPr="00671652">
        <w:rPr>
          <w:sz w:val="28"/>
        </w:rPr>
        <w:t xml:space="preserve">Опыт ставят при 60% от влагоемкости, т. е. при 30% влажности. В сосуде помещают </w:t>
      </w:r>
      <w:r>
        <w:rPr>
          <w:sz w:val="28"/>
        </w:rPr>
        <w:t>1</w:t>
      </w:r>
      <w:r w:rsidRPr="00671652">
        <w:rPr>
          <w:sz w:val="28"/>
        </w:rPr>
        <w:t xml:space="preserve"> кг абсолютно сухой</w:t>
      </w:r>
      <w:r>
        <w:rPr>
          <w:sz w:val="28"/>
        </w:rPr>
        <w:t xml:space="preserve"> почвы, и, следовательно, коли</w:t>
      </w:r>
      <w:r>
        <w:rPr>
          <w:sz w:val="28"/>
        </w:rPr>
        <w:softHyphen/>
      </w:r>
      <w:r w:rsidRPr="00671652">
        <w:rPr>
          <w:sz w:val="28"/>
        </w:rPr>
        <w:t>чество воды, нужное для доведения почвы до 30% влажности</w:t>
      </w:r>
      <w:r>
        <w:rPr>
          <w:sz w:val="28"/>
        </w:rPr>
        <w:t>.</w:t>
      </w:r>
      <w:r w:rsidRPr="00B9308D">
        <w:rPr>
          <w:rStyle w:val="apple-converted-space"/>
          <w:rFonts w:eastAsia="Calibri"/>
          <w:color w:val="000000"/>
          <w:sz w:val="28"/>
          <w:szCs w:val="25"/>
          <w:shd w:val="clear" w:color="auto" w:fill="FEFEFF"/>
          <w:vertAlign w:val="superscript"/>
        </w:rPr>
        <w:t xml:space="preserve"> </w:t>
      </w:r>
      <w:r w:rsidRPr="00804BC0">
        <w:rPr>
          <w:rStyle w:val="apple-converted-space"/>
          <w:rFonts w:eastAsia="Calibri"/>
          <w:color w:val="000000"/>
          <w:sz w:val="28"/>
          <w:szCs w:val="25"/>
          <w:shd w:val="clear" w:color="auto" w:fill="FEFEFF"/>
          <w:lang w:val="en-US"/>
        </w:rPr>
        <w:t>[</w:t>
      </w:r>
      <w:r w:rsidRPr="00804BC0">
        <w:rPr>
          <w:rStyle w:val="apple-converted-space"/>
          <w:rFonts w:eastAsia="Calibri"/>
          <w:color w:val="000000"/>
          <w:sz w:val="28"/>
          <w:szCs w:val="25"/>
          <w:shd w:val="clear" w:color="auto" w:fill="FEFEFF"/>
        </w:rPr>
        <w:t>10</w:t>
      </w:r>
      <w:r w:rsidRPr="00804BC0">
        <w:rPr>
          <w:rStyle w:val="apple-converted-space"/>
          <w:rFonts w:eastAsia="Calibri"/>
          <w:color w:val="000000"/>
          <w:sz w:val="28"/>
          <w:szCs w:val="25"/>
          <w:shd w:val="clear" w:color="auto" w:fill="FEFEFF"/>
          <w:lang w:val="en-US"/>
        </w:rPr>
        <w:t>]</w:t>
      </w:r>
    </w:p>
    <w:p w:rsidR="00861601" w:rsidRPr="00541BE9" w:rsidRDefault="005848CE" w:rsidP="00861601">
      <w:pPr>
        <w:pStyle w:val="af2"/>
        <w:spacing w:before="0" w:beforeAutospacing="0" w:after="0" w:afterAutospacing="0"/>
        <w:ind w:right="-2"/>
        <w:jc w:val="both"/>
        <w:rPr>
          <w:color w:val="000000" w:themeColor="text1"/>
          <w:szCs w:val="28"/>
        </w:rPr>
      </w:pPr>
      <m:oMathPara>
        <m:oMath>
          <m:f>
            <m:fPr>
              <m:ctrlPr>
                <w:rPr>
                  <w:rFonts w:ascii="Cambria Math" w:hAnsi="Cambria Math"/>
                  <w:i/>
                  <w:color w:val="000000" w:themeColor="text1"/>
                  <w:szCs w:val="28"/>
                </w:rPr>
              </m:ctrlPr>
            </m:fPr>
            <m:num>
              <m:r>
                <w:rPr>
                  <w:rFonts w:ascii="Cambria Math"/>
                  <w:color w:val="000000" w:themeColor="text1"/>
                  <w:szCs w:val="28"/>
                </w:rPr>
                <m:t>30</m:t>
              </m:r>
              <m:r>
                <w:rPr>
                  <w:rFonts w:ascii="Cambria Math" w:hAnsi="Cambria Math"/>
                  <w:color w:val="000000" w:themeColor="text1"/>
                  <w:szCs w:val="28"/>
                </w:rPr>
                <m:t>*</m:t>
              </m:r>
              <m:r>
                <w:rPr>
                  <w:rFonts w:ascii="Cambria Math"/>
                  <w:color w:val="000000" w:themeColor="text1"/>
                  <w:szCs w:val="28"/>
                </w:rPr>
                <m:t>1000</m:t>
              </m:r>
            </m:num>
            <m:den>
              <m:r>
                <w:rPr>
                  <w:rFonts w:ascii="Cambria Math"/>
                  <w:color w:val="000000" w:themeColor="text1"/>
                  <w:szCs w:val="28"/>
                </w:rPr>
                <m:t>100</m:t>
              </m:r>
            </m:den>
          </m:f>
          <m:r>
            <w:rPr>
              <w:rFonts w:ascii="Cambria Math"/>
              <w:color w:val="000000" w:themeColor="text1"/>
              <w:szCs w:val="28"/>
            </w:rPr>
            <m:t xml:space="preserve">=300 </m:t>
          </m:r>
          <m:r>
            <w:rPr>
              <w:rFonts w:ascii="Cambria Math"/>
              <w:color w:val="000000" w:themeColor="text1"/>
              <w:szCs w:val="28"/>
            </w:rPr>
            <m:t>г</m:t>
          </m:r>
          <m:r>
            <w:rPr>
              <w:rFonts w:ascii="Cambria Math"/>
              <w:color w:val="000000" w:themeColor="text1"/>
              <w:szCs w:val="28"/>
            </w:rPr>
            <m:t>=0,3</m:t>
          </m:r>
          <m:r>
            <w:rPr>
              <w:rFonts w:ascii="Cambria Math"/>
              <w:color w:val="000000" w:themeColor="text1"/>
              <w:szCs w:val="28"/>
            </w:rPr>
            <m:t>кг</m:t>
          </m:r>
        </m:oMath>
      </m:oMathPara>
    </w:p>
    <w:p w:rsidR="00861601" w:rsidRDefault="00861601" w:rsidP="00861601">
      <w:pPr>
        <w:pStyle w:val="af2"/>
        <w:spacing w:before="0" w:beforeAutospacing="0" w:after="0" w:afterAutospacing="0"/>
        <w:ind w:right="-2" w:firstLine="284"/>
        <w:jc w:val="both"/>
        <w:rPr>
          <w:sz w:val="28"/>
        </w:rPr>
      </w:pPr>
      <w:r w:rsidRPr="00671652">
        <w:rPr>
          <w:sz w:val="28"/>
        </w:rPr>
        <w:t>Почвенные культуры поливают дистиллированной водой.</w:t>
      </w:r>
      <w:r w:rsidRPr="00671652">
        <w:t xml:space="preserve"> </w:t>
      </w:r>
      <w:r w:rsidRPr="00671652">
        <w:rPr>
          <w:sz w:val="28"/>
        </w:rPr>
        <w:t>Поливку производят сверху и с</w:t>
      </w:r>
      <w:r>
        <w:rPr>
          <w:sz w:val="28"/>
        </w:rPr>
        <w:t>низу через трубку; следует по</w:t>
      </w:r>
      <w:r>
        <w:rPr>
          <w:sz w:val="28"/>
        </w:rPr>
        <w:softHyphen/>
        <w:t>л</w:t>
      </w:r>
      <w:r w:rsidRPr="00671652">
        <w:rPr>
          <w:sz w:val="28"/>
        </w:rPr>
        <w:t>ивать два-три раза снизу, а затем один раз сверху.</w:t>
      </w:r>
      <w:r w:rsidRPr="00B9308D">
        <w:rPr>
          <w:rStyle w:val="apple-converted-space"/>
          <w:rFonts w:eastAsia="Calibri"/>
          <w:color w:val="000000"/>
          <w:sz w:val="28"/>
          <w:szCs w:val="25"/>
          <w:shd w:val="clear" w:color="auto" w:fill="FEFEFF"/>
          <w:vertAlign w:val="superscript"/>
        </w:rPr>
        <w:t xml:space="preserve"> </w:t>
      </w:r>
      <w:r w:rsidRPr="00804BC0">
        <w:rPr>
          <w:rStyle w:val="apple-converted-space"/>
          <w:rFonts w:eastAsia="Calibri"/>
          <w:color w:val="000000"/>
          <w:sz w:val="28"/>
          <w:szCs w:val="25"/>
          <w:shd w:val="clear" w:color="auto" w:fill="FEFEFF"/>
          <w:lang w:val="en-US"/>
        </w:rPr>
        <w:t>[</w:t>
      </w:r>
      <w:r w:rsidRPr="00804BC0">
        <w:rPr>
          <w:rStyle w:val="apple-converted-space"/>
          <w:rFonts w:eastAsia="Calibri"/>
          <w:color w:val="000000"/>
          <w:sz w:val="28"/>
          <w:szCs w:val="25"/>
          <w:shd w:val="clear" w:color="auto" w:fill="FEFEFF"/>
        </w:rPr>
        <w:t>10</w:t>
      </w:r>
      <w:r w:rsidRPr="00804BC0">
        <w:rPr>
          <w:rStyle w:val="apple-converted-space"/>
          <w:rFonts w:eastAsia="Calibri"/>
          <w:color w:val="000000"/>
          <w:sz w:val="28"/>
          <w:szCs w:val="25"/>
          <w:shd w:val="clear" w:color="auto" w:fill="FEFEFF"/>
          <w:lang w:val="en-US"/>
        </w:rPr>
        <w:t>]</w:t>
      </w:r>
    </w:p>
    <w:p w:rsidR="00861601" w:rsidRPr="00671652" w:rsidRDefault="00861601" w:rsidP="00861601">
      <w:pPr>
        <w:pStyle w:val="af2"/>
        <w:numPr>
          <w:ilvl w:val="0"/>
          <w:numId w:val="11"/>
        </w:numPr>
        <w:spacing w:before="0" w:beforeAutospacing="0" w:after="0" w:afterAutospacing="0"/>
        <w:ind w:left="0" w:right="-2" w:firstLine="284"/>
        <w:jc w:val="both"/>
        <w:rPr>
          <w:color w:val="000000" w:themeColor="text1"/>
          <w:sz w:val="28"/>
          <w:szCs w:val="21"/>
        </w:rPr>
      </w:pPr>
      <w:r w:rsidRPr="00D248D7">
        <w:rPr>
          <w:color w:val="000000" w:themeColor="text1"/>
          <w:sz w:val="28"/>
          <w:szCs w:val="21"/>
        </w:rPr>
        <w:t xml:space="preserve">Загрязнения </w:t>
      </w:r>
      <w:r>
        <w:rPr>
          <w:color w:val="000000" w:themeColor="text1"/>
          <w:sz w:val="28"/>
          <w:szCs w:val="21"/>
        </w:rPr>
        <w:t>навесками свинца и меди</w:t>
      </w:r>
      <w:r w:rsidRPr="00D248D7">
        <w:rPr>
          <w:color w:val="000000" w:themeColor="text1"/>
          <w:sz w:val="28"/>
          <w:szCs w:val="21"/>
        </w:rPr>
        <w:t xml:space="preserve"> проводилось в сосудах с серой лесной почвой, взятой на территории опытного участка в Сосновом бору г.Семей.  Суглинистая почва, взятая на опытном участке вблизи подвесного моста через р.Иртыш в г.Семей, испо</w:t>
      </w:r>
      <w:r>
        <w:rPr>
          <w:color w:val="000000" w:themeColor="text1"/>
          <w:sz w:val="28"/>
          <w:szCs w:val="21"/>
        </w:rPr>
        <w:t>льзована для контрольного опыта.</w:t>
      </w:r>
    </w:p>
    <w:p w:rsidR="00861601" w:rsidRPr="005550B2" w:rsidRDefault="00861601" w:rsidP="00861601">
      <w:pPr>
        <w:pStyle w:val="af2"/>
        <w:spacing w:before="0" w:beforeAutospacing="0" w:after="0" w:afterAutospacing="0"/>
        <w:ind w:right="-2" w:firstLine="284"/>
        <w:jc w:val="both"/>
        <w:rPr>
          <w:sz w:val="32"/>
        </w:rPr>
      </w:pPr>
      <w:r w:rsidRPr="005550B2">
        <w:rPr>
          <w:sz w:val="28"/>
        </w:rPr>
        <w:t>В настоящее время основным критерием оценки уровня загрязнения почвы химическими веществами является ПДК, данная методика основана на соотнесении фактически определенной концентрации элемента с предельно  допустимой концентрацией загрязняющего вещества.</w:t>
      </w:r>
      <w:r w:rsidRPr="00804BC0">
        <w:rPr>
          <w:rStyle w:val="apple-converted-space"/>
          <w:rFonts w:eastAsia="Calibri"/>
          <w:color w:val="000000"/>
          <w:sz w:val="28"/>
          <w:szCs w:val="25"/>
          <w:shd w:val="clear" w:color="auto" w:fill="FEFEFF"/>
        </w:rPr>
        <w:t xml:space="preserve"> </w:t>
      </w:r>
      <w:r w:rsidRPr="00AE1351">
        <w:rPr>
          <w:rStyle w:val="apple-converted-space"/>
          <w:rFonts w:eastAsia="Calibri"/>
          <w:color w:val="000000"/>
          <w:sz w:val="28"/>
          <w:szCs w:val="25"/>
          <w:shd w:val="clear" w:color="auto" w:fill="FEFEFF"/>
        </w:rPr>
        <w:t>[</w:t>
      </w:r>
      <w:r>
        <w:rPr>
          <w:rStyle w:val="apple-converted-space"/>
          <w:rFonts w:eastAsia="Calibri"/>
          <w:color w:val="000000"/>
          <w:sz w:val="28"/>
          <w:szCs w:val="25"/>
          <w:shd w:val="clear" w:color="auto" w:fill="FEFEFF"/>
        </w:rPr>
        <w:t>9</w:t>
      </w:r>
      <w:r w:rsidRPr="00AE1351">
        <w:rPr>
          <w:rStyle w:val="apple-converted-space"/>
          <w:rFonts w:eastAsia="Calibri"/>
          <w:color w:val="000000"/>
          <w:sz w:val="28"/>
          <w:szCs w:val="25"/>
          <w:shd w:val="clear" w:color="auto" w:fill="FEFEFF"/>
        </w:rPr>
        <w:t>]</w:t>
      </w:r>
    </w:p>
    <w:p w:rsidR="00861601" w:rsidRPr="005550B2" w:rsidRDefault="00861601" w:rsidP="00861601">
      <w:pPr>
        <w:pStyle w:val="af2"/>
        <w:spacing w:before="0" w:beforeAutospacing="0" w:after="0" w:afterAutospacing="0"/>
        <w:ind w:right="-2" w:firstLine="284"/>
        <w:jc w:val="both"/>
        <w:rPr>
          <w:sz w:val="28"/>
        </w:rPr>
      </w:pPr>
      <w:r w:rsidRPr="005550B2">
        <w:rPr>
          <w:sz w:val="28"/>
        </w:rPr>
        <w:t>Предельно-допустимая концентрация – это максимальное значение фактора, которое, воздействуя на человека, не вызывает у него и его потомства биологических изменений, даже скрытых и временно компенсируемых, в том числе заболеваний, изменений реактивности, адаптационно-компенсаторных возможностей, иммунологических реакций, нарушений физиологических циклов и психологических нарушений. Явным преимуществом данного способа оценки степени загрязнения является его простота применения. По мнению ряда ученых, применение единых величин ПДК на все территории без учета региональных особенностей недопустимо. Для сглаживания данного недостатка в 1992 году был принят норматив ориентировочно допустимых концентраций (ОДК), полученный расчетным путем и учитывающий гранулометричес</w:t>
      </w:r>
      <w:r>
        <w:rPr>
          <w:sz w:val="28"/>
        </w:rPr>
        <w:t xml:space="preserve">кий состав и кислотность почвы. </w:t>
      </w:r>
      <w:r w:rsidRPr="005550B2">
        <w:rPr>
          <w:sz w:val="28"/>
        </w:rPr>
        <w:t xml:space="preserve">Они рассчитаны для тяжелых металлов и имеют по три численных значения для различных условий, что делает их применение более обоснованным и гибким. </w:t>
      </w:r>
      <w:r w:rsidRPr="00AE1351">
        <w:rPr>
          <w:rStyle w:val="apple-converted-space"/>
          <w:rFonts w:eastAsia="Calibri"/>
          <w:color w:val="000000"/>
          <w:sz w:val="28"/>
          <w:szCs w:val="25"/>
          <w:shd w:val="clear" w:color="auto" w:fill="FEFEFF"/>
        </w:rPr>
        <w:t>[</w:t>
      </w:r>
      <w:r>
        <w:rPr>
          <w:rStyle w:val="apple-converted-space"/>
          <w:rFonts w:eastAsia="Calibri"/>
          <w:color w:val="000000"/>
          <w:sz w:val="28"/>
          <w:szCs w:val="25"/>
          <w:shd w:val="clear" w:color="auto" w:fill="FEFEFF"/>
        </w:rPr>
        <w:t>9</w:t>
      </w:r>
      <w:r w:rsidRPr="00AE1351">
        <w:rPr>
          <w:rStyle w:val="apple-converted-space"/>
          <w:rFonts w:eastAsia="Calibri"/>
          <w:color w:val="000000"/>
          <w:sz w:val="28"/>
          <w:szCs w:val="25"/>
          <w:shd w:val="clear" w:color="auto" w:fill="FEFEFF"/>
        </w:rPr>
        <w:t>]</w:t>
      </w:r>
    </w:p>
    <w:p w:rsidR="00861601" w:rsidRPr="00B9308D" w:rsidRDefault="00861601" w:rsidP="00861601">
      <w:pPr>
        <w:pStyle w:val="af2"/>
        <w:spacing w:before="0" w:beforeAutospacing="0" w:after="0" w:afterAutospacing="0"/>
        <w:ind w:right="-2" w:firstLine="284"/>
        <w:jc w:val="both"/>
        <w:rPr>
          <w:color w:val="000000" w:themeColor="text1"/>
          <w:sz w:val="28"/>
          <w:szCs w:val="21"/>
        </w:rPr>
      </w:pPr>
      <w:r>
        <w:rPr>
          <w:sz w:val="28"/>
        </w:rPr>
        <w:t xml:space="preserve">Таблица 1. </w:t>
      </w:r>
      <w:r w:rsidRPr="00542A7A">
        <w:rPr>
          <w:sz w:val="28"/>
        </w:rPr>
        <w:t>Приблизительно допустимые концентрации (ПДК</w:t>
      </w:r>
      <w:r>
        <w:rPr>
          <w:sz w:val="28"/>
        </w:rPr>
        <w:t>(ОДК)</w:t>
      </w:r>
      <w:r w:rsidRPr="00542A7A">
        <w:rPr>
          <w:sz w:val="28"/>
        </w:rPr>
        <w:t>) тяжелых металлов в почвах (мг/кг) для близких к нейтральным, нейтральным суглинистым и глинистым (рН &gt;5,5</w:t>
      </w:r>
      <w:r w:rsidRPr="00804BC0">
        <w:rPr>
          <w:sz w:val="28"/>
        </w:rPr>
        <w:t>)</w:t>
      </w:r>
      <w:r w:rsidRPr="00946F5B">
        <w:rPr>
          <w:rFonts w:ascii="Open Sans" w:hAnsi="Open Sans"/>
          <w:color w:val="000000"/>
          <w:sz w:val="28"/>
          <w:szCs w:val="28"/>
        </w:rPr>
        <w:t xml:space="preserve"> </w:t>
      </w:r>
      <w:r>
        <w:rPr>
          <w:rFonts w:ascii="Open Sans" w:hAnsi="Open Sans"/>
          <w:color w:val="000000"/>
          <w:sz w:val="28"/>
          <w:szCs w:val="28"/>
        </w:rPr>
        <w:t>ГОСТ 17.4.4.02-84</w:t>
      </w:r>
      <w:r w:rsidRPr="00804BC0">
        <w:rPr>
          <w:sz w:val="28"/>
        </w:rPr>
        <w:t>. [9]</w:t>
      </w:r>
    </w:p>
    <w:tbl>
      <w:tblPr>
        <w:tblStyle w:val="af1"/>
        <w:tblW w:w="0" w:type="auto"/>
        <w:tblInd w:w="108" w:type="dxa"/>
        <w:tblLook w:val="04A0" w:firstRow="1" w:lastRow="0" w:firstColumn="1" w:lastColumn="0" w:noHBand="0" w:noVBand="1"/>
      </w:tblPr>
      <w:tblGrid>
        <w:gridCol w:w="4678"/>
        <w:gridCol w:w="5245"/>
      </w:tblGrid>
      <w:tr w:rsidR="00861601" w:rsidRPr="00542A7A" w:rsidTr="003E6353">
        <w:trPr>
          <w:trHeight w:val="393"/>
        </w:trPr>
        <w:tc>
          <w:tcPr>
            <w:tcW w:w="9923" w:type="dxa"/>
            <w:gridSpan w:val="2"/>
          </w:tcPr>
          <w:p w:rsidR="00861601" w:rsidRPr="00542A7A" w:rsidRDefault="00861601" w:rsidP="003E6353">
            <w:pPr>
              <w:spacing w:after="0"/>
              <w:ind w:right="-2" w:firstLine="284"/>
              <w:jc w:val="center"/>
              <w:rPr>
                <w:rFonts w:ascii="Times New Roman" w:hAnsi="Times New Roman" w:cs="Times New Roman"/>
                <w:sz w:val="28"/>
              </w:rPr>
            </w:pPr>
            <w:r w:rsidRPr="00542A7A">
              <w:rPr>
                <w:rFonts w:ascii="Times New Roman" w:hAnsi="Times New Roman" w:cs="Times New Roman"/>
                <w:sz w:val="28"/>
              </w:rPr>
              <w:t>Элементы, мг\кг</w:t>
            </w:r>
            <w:r>
              <w:rPr>
                <w:rFonts w:ascii="Times New Roman" w:hAnsi="Times New Roman" w:cs="Times New Roman"/>
                <w:sz w:val="28"/>
              </w:rPr>
              <w:t xml:space="preserve"> почвы</w:t>
            </w:r>
          </w:p>
        </w:tc>
      </w:tr>
      <w:tr w:rsidR="00861601" w:rsidRPr="00542A7A" w:rsidTr="003E6353">
        <w:trPr>
          <w:trHeight w:val="430"/>
        </w:trPr>
        <w:tc>
          <w:tcPr>
            <w:tcW w:w="4678" w:type="dxa"/>
          </w:tcPr>
          <w:p w:rsidR="00861601" w:rsidRPr="00542A7A" w:rsidRDefault="00861601" w:rsidP="003E6353">
            <w:pPr>
              <w:spacing w:after="0"/>
              <w:ind w:right="-2" w:firstLine="284"/>
              <w:rPr>
                <w:rFonts w:ascii="Times New Roman" w:hAnsi="Times New Roman" w:cs="Times New Roman"/>
                <w:sz w:val="28"/>
                <w:lang w:val="en-US"/>
              </w:rPr>
            </w:pPr>
            <w:r w:rsidRPr="00542A7A">
              <w:rPr>
                <w:rFonts w:ascii="Times New Roman" w:hAnsi="Times New Roman" w:cs="Times New Roman"/>
                <w:sz w:val="28"/>
                <w:lang w:val="en-US"/>
              </w:rPr>
              <w:t>Cu</w:t>
            </w:r>
          </w:p>
        </w:tc>
        <w:tc>
          <w:tcPr>
            <w:tcW w:w="5245" w:type="dxa"/>
          </w:tcPr>
          <w:p w:rsidR="00861601" w:rsidRPr="00542A7A" w:rsidRDefault="00861601" w:rsidP="003E6353">
            <w:pPr>
              <w:spacing w:after="0"/>
              <w:ind w:right="-2" w:firstLine="284"/>
              <w:rPr>
                <w:rFonts w:ascii="Times New Roman" w:hAnsi="Times New Roman" w:cs="Times New Roman"/>
                <w:sz w:val="28"/>
                <w:lang w:val="en-US"/>
              </w:rPr>
            </w:pPr>
            <w:r w:rsidRPr="00542A7A">
              <w:rPr>
                <w:rFonts w:ascii="Times New Roman" w:hAnsi="Times New Roman" w:cs="Times New Roman"/>
                <w:sz w:val="28"/>
                <w:lang w:val="en-US"/>
              </w:rPr>
              <w:t>Pb</w:t>
            </w:r>
          </w:p>
        </w:tc>
      </w:tr>
      <w:tr w:rsidR="00861601" w:rsidRPr="00542A7A" w:rsidTr="003E6353">
        <w:trPr>
          <w:trHeight w:val="324"/>
        </w:trPr>
        <w:tc>
          <w:tcPr>
            <w:tcW w:w="4678" w:type="dxa"/>
          </w:tcPr>
          <w:p w:rsidR="00861601" w:rsidRPr="00542A7A" w:rsidRDefault="00861601" w:rsidP="003E6353">
            <w:pPr>
              <w:spacing w:after="0"/>
              <w:ind w:right="-2" w:firstLine="284"/>
              <w:rPr>
                <w:rFonts w:ascii="Times New Roman" w:hAnsi="Times New Roman" w:cs="Times New Roman"/>
                <w:sz w:val="28"/>
              </w:rPr>
            </w:pPr>
            <w:r w:rsidRPr="00542A7A">
              <w:rPr>
                <w:rFonts w:ascii="Times New Roman" w:hAnsi="Times New Roman" w:cs="Times New Roman"/>
                <w:sz w:val="28"/>
              </w:rPr>
              <w:t>120</w:t>
            </w:r>
          </w:p>
        </w:tc>
        <w:tc>
          <w:tcPr>
            <w:tcW w:w="5245" w:type="dxa"/>
          </w:tcPr>
          <w:p w:rsidR="00861601" w:rsidRPr="00542A7A" w:rsidRDefault="00861601" w:rsidP="003E6353">
            <w:pPr>
              <w:spacing w:after="0"/>
              <w:ind w:right="-2" w:firstLine="284"/>
              <w:rPr>
                <w:rFonts w:ascii="Times New Roman" w:hAnsi="Times New Roman" w:cs="Times New Roman"/>
                <w:sz w:val="28"/>
                <w:lang w:val="en-US"/>
              </w:rPr>
            </w:pPr>
            <w:r w:rsidRPr="00542A7A">
              <w:rPr>
                <w:rFonts w:ascii="Times New Roman" w:hAnsi="Times New Roman" w:cs="Times New Roman"/>
                <w:sz w:val="28"/>
                <w:lang w:val="en-US"/>
              </w:rPr>
              <w:t>130</w:t>
            </w:r>
          </w:p>
        </w:tc>
      </w:tr>
    </w:tbl>
    <w:p w:rsidR="00861601" w:rsidRPr="006F62D4" w:rsidRDefault="00861601" w:rsidP="00861601">
      <w:pPr>
        <w:pStyle w:val="af2"/>
        <w:spacing w:before="0" w:beforeAutospacing="0" w:after="0" w:afterAutospacing="0"/>
        <w:ind w:right="-2" w:firstLine="284"/>
        <w:jc w:val="both"/>
        <w:rPr>
          <w:color w:val="000000" w:themeColor="text1"/>
          <w:sz w:val="28"/>
          <w:szCs w:val="21"/>
        </w:rPr>
      </w:pPr>
      <w:r>
        <w:rPr>
          <w:color w:val="000000" w:themeColor="text1"/>
          <w:sz w:val="28"/>
          <w:szCs w:val="21"/>
        </w:rPr>
        <w:t xml:space="preserve">В подготовленные почвенные образцы вносили соли тяжелых металлов по методике З.И.Журбицкого(1968). Каждый металл вносили отдельно в определенных концентрациях действующего вещества на 1 кг воздушно-сухой </w:t>
      </w:r>
      <w:r>
        <w:rPr>
          <w:color w:val="000000" w:themeColor="text1"/>
          <w:sz w:val="28"/>
          <w:szCs w:val="21"/>
        </w:rPr>
        <w:lastRenderedPageBreak/>
        <w:t xml:space="preserve">почвы при набивке вегетационных сосудов. </w:t>
      </w:r>
      <w:r w:rsidRPr="006F62D4">
        <w:rPr>
          <w:color w:val="000000" w:themeColor="text1"/>
          <w:sz w:val="28"/>
          <w:szCs w:val="21"/>
        </w:rPr>
        <w:t>Таким образом навески растворо</w:t>
      </w:r>
      <w:r>
        <w:rPr>
          <w:color w:val="000000" w:themeColor="text1"/>
          <w:sz w:val="28"/>
          <w:szCs w:val="21"/>
        </w:rPr>
        <w:t>в</w:t>
      </w:r>
      <w:r w:rsidRPr="006F62D4">
        <w:rPr>
          <w:color w:val="000000" w:themeColor="text1"/>
          <w:sz w:val="28"/>
          <w:szCs w:val="21"/>
        </w:rPr>
        <w:t xml:space="preserve"> меди </w:t>
      </w:r>
      <w:r>
        <w:rPr>
          <w:color w:val="000000" w:themeColor="text1"/>
          <w:sz w:val="28"/>
          <w:szCs w:val="21"/>
        </w:rPr>
        <w:t xml:space="preserve">содержали концентрации </w:t>
      </w:r>
      <w:r w:rsidRPr="006F62D4">
        <w:rPr>
          <w:color w:val="000000" w:themeColor="text1"/>
          <w:sz w:val="28"/>
          <w:szCs w:val="21"/>
        </w:rPr>
        <w:t>ПДК1=120 мг\кг, ПДК3=360 мг\кг</w:t>
      </w:r>
      <w:r>
        <w:rPr>
          <w:color w:val="000000" w:themeColor="text1"/>
          <w:sz w:val="28"/>
          <w:szCs w:val="21"/>
        </w:rPr>
        <w:t xml:space="preserve">, ПДК5=600 мг\кг, а свинца ПДК1=130 мг\кг, ПДК3=390 мг\кг, ПДК5=650 мг\кг (Приложение №2 Рис 5,6). </w:t>
      </w:r>
    </w:p>
    <w:p w:rsidR="00861601" w:rsidRPr="00234F52" w:rsidRDefault="00861601" w:rsidP="00861601">
      <w:pPr>
        <w:pStyle w:val="ad"/>
        <w:numPr>
          <w:ilvl w:val="0"/>
          <w:numId w:val="11"/>
        </w:numPr>
        <w:tabs>
          <w:tab w:val="left" w:pos="1134"/>
        </w:tabs>
        <w:spacing w:after="0" w:line="240" w:lineRule="auto"/>
        <w:ind w:left="0" w:right="-2" w:firstLine="284"/>
        <w:jc w:val="both"/>
        <w:rPr>
          <w:rFonts w:ascii="Times New Roman" w:eastAsia="Times New Roman" w:hAnsi="Times New Roman" w:cs="Times New Roman"/>
          <w:bCs/>
          <w:color w:val="000000"/>
          <w:sz w:val="28"/>
          <w:szCs w:val="28"/>
          <w:lang w:eastAsia="ru-RU"/>
        </w:rPr>
      </w:pPr>
      <w:r w:rsidRPr="0018477B">
        <w:rPr>
          <w:rFonts w:ascii="Times New Roman" w:hAnsi="Times New Roman" w:cs="Times New Roman"/>
          <w:sz w:val="28"/>
          <w:szCs w:val="28"/>
        </w:rPr>
        <w:t>Уборка урожая. Убор</w:t>
      </w:r>
      <w:r w:rsidRPr="0018477B">
        <w:rPr>
          <w:rFonts w:ascii="Times New Roman" w:hAnsi="Times New Roman" w:cs="Times New Roman"/>
          <w:sz w:val="28"/>
          <w:szCs w:val="28"/>
        </w:rPr>
        <w:softHyphen/>
        <w:t>ку проводят по мере созревания растений. При уборке растения срезают как можно ближе к поверхности почвы; при этом реги</w:t>
      </w:r>
      <w:r w:rsidRPr="0018477B">
        <w:rPr>
          <w:rFonts w:ascii="Times New Roman" w:hAnsi="Times New Roman" w:cs="Times New Roman"/>
          <w:sz w:val="28"/>
          <w:szCs w:val="28"/>
        </w:rPr>
        <w:softHyphen/>
        <w:t>стрируется: число растений, число стеблей, вы</w:t>
      </w:r>
      <w:r w:rsidRPr="0018477B">
        <w:rPr>
          <w:rFonts w:ascii="Times New Roman" w:hAnsi="Times New Roman" w:cs="Times New Roman"/>
          <w:sz w:val="28"/>
          <w:szCs w:val="28"/>
        </w:rPr>
        <w:softHyphen/>
        <w:t xml:space="preserve">сота растений, длина </w:t>
      </w:r>
      <w:r>
        <w:rPr>
          <w:rFonts w:ascii="Times New Roman" w:hAnsi="Times New Roman" w:cs="Times New Roman"/>
          <w:sz w:val="28"/>
          <w:szCs w:val="28"/>
        </w:rPr>
        <w:t>стеблей</w:t>
      </w:r>
      <w:r w:rsidRPr="0018477B">
        <w:rPr>
          <w:rFonts w:ascii="Times New Roman" w:hAnsi="Times New Roman" w:cs="Times New Roman"/>
          <w:sz w:val="28"/>
          <w:szCs w:val="28"/>
        </w:rPr>
        <w:t>.</w:t>
      </w:r>
      <w:r>
        <w:rPr>
          <w:rFonts w:ascii="Times New Roman" w:hAnsi="Times New Roman" w:cs="Times New Roman"/>
          <w:sz w:val="28"/>
          <w:szCs w:val="28"/>
        </w:rPr>
        <w:t xml:space="preserve"> А также отделение подземной части (Приложение №6 Рис15,16,17). </w:t>
      </w:r>
      <w:r w:rsidRPr="00B9308D">
        <w:rPr>
          <w:rStyle w:val="apple-converted-space"/>
          <w:color w:val="000000"/>
          <w:sz w:val="28"/>
          <w:szCs w:val="25"/>
          <w:shd w:val="clear" w:color="auto" w:fill="FEFEFF"/>
          <w:vertAlign w:val="superscript"/>
        </w:rPr>
        <w:t xml:space="preserve"> </w:t>
      </w:r>
      <w:r w:rsidRPr="00B352DA">
        <w:rPr>
          <w:rStyle w:val="apple-converted-space"/>
          <w:rFonts w:ascii="Times New Roman" w:hAnsi="Times New Roman" w:cs="Times New Roman"/>
          <w:color w:val="000000"/>
          <w:sz w:val="28"/>
          <w:szCs w:val="25"/>
          <w:shd w:val="clear" w:color="auto" w:fill="FEFEFF"/>
        </w:rPr>
        <w:t>[10]</w:t>
      </w:r>
    </w:p>
    <w:p w:rsidR="00861601" w:rsidRPr="0018477B" w:rsidRDefault="00861601" w:rsidP="00861601">
      <w:pPr>
        <w:pStyle w:val="ad"/>
        <w:numPr>
          <w:ilvl w:val="0"/>
          <w:numId w:val="11"/>
        </w:numPr>
        <w:tabs>
          <w:tab w:val="left" w:pos="1134"/>
        </w:tabs>
        <w:spacing w:after="0" w:line="240" w:lineRule="auto"/>
        <w:ind w:left="0" w:right="-2" w:firstLine="284"/>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Высушивание образцов производилось на белой плотной бумаге в темном сухом помещении 2 недели. </w:t>
      </w:r>
      <w:r w:rsidRPr="009B2F39">
        <w:rPr>
          <w:rStyle w:val="apple-converted-space"/>
          <w:rFonts w:ascii="Times New Roman" w:hAnsi="Times New Roman" w:cs="Times New Roman"/>
          <w:color w:val="000000"/>
          <w:sz w:val="28"/>
          <w:szCs w:val="25"/>
          <w:shd w:val="clear" w:color="auto" w:fill="FEFEFF"/>
          <w:lang w:val="en-US"/>
        </w:rPr>
        <w:t>[</w:t>
      </w:r>
      <w:r w:rsidRPr="009B2F39">
        <w:rPr>
          <w:rStyle w:val="apple-converted-space"/>
          <w:rFonts w:ascii="Times New Roman" w:hAnsi="Times New Roman" w:cs="Times New Roman"/>
          <w:color w:val="000000"/>
          <w:sz w:val="28"/>
          <w:szCs w:val="25"/>
          <w:shd w:val="clear" w:color="auto" w:fill="FEFEFF"/>
        </w:rPr>
        <w:t>10</w:t>
      </w:r>
      <w:r w:rsidRPr="009B2F39">
        <w:rPr>
          <w:rStyle w:val="apple-converted-space"/>
          <w:rFonts w:ascii="Times New Roman" w:hAnsi="Times New Roman" w:cs="Times New Roman"/>
          <w:color w:val="000000"/>
          <w:sz w:val="28"/>
          <w:szCs w:val="25"/>
          <w:shd w:val="clear" w:color="auto" w:fill="FEFEFF"/>
          <w:lang w:val="en-US"/>
        </w:rPr>
        <w:t>]</w:t>
      </w:r>
    </w:p>
    <w:p w:rsidR="00861601" w:rsidRDefault="00861601" w:rsidP="00861601">
      <w:pPr>
        <w:tabs>
          <w:tab w:val="left" w:pos="1134"/>
        </w:tabs>
        <w:spacing w:after="0" w:line="240" w:lineRule="auto"/>
        <w:ind w:right="-2" w:firstLine="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r w:rsidRPr="00AE534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Для</w:t>
      </w:r>
      <w:r w:rsidRPr="001E2DF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наблюдения за растениями, влиянием на их рост и развитие тяжелых металлов вели фенологический дневник в период 12.06-12.08.2020 года (Приложение №9)</w:t>
      </w:r>
    </w:p>
    <w:p w:rsidR="00861601" w:rsidRPr="00AE5349" w:rsidRDefault="00861601" w:rsidP="00861601">
      <w:pPr>
        <w:tabs>
          <w:tab w:val="left" w:pos="1134"/>
        </w:tabs>
        <w:spacing w:after="0" w:line="240" w:lineRule="auto"/>
        <w:ind w:right="-2" w:firstLine="284"/>
        <w:jc w:val="center"/>
        <w:rPr>
          <w:rFonts w:ascii="Times New Roman" w:eastAsia="Times New Roman" w:hAnsi="Times New Roman" w:cs="Times New Roman"/>
          <w:bCs/>
          <w:color w:val="000000"/>
          <w:sz w:val="28"/>
          <w:szCs w:val="28"/>
          <w:lang w:eastAsia="ru-RU"/>
        </w:rPr>
      </w:pPr>
      <w:r w:rsidRPr="00AE5349">
        <w:rPr>
          <w:rFonts w:ascii="Times New Roman" w:eastAsia="Times New Roman" w:hAnsi="Times New Roman" w:cs="Times New Roman"/>
          <w:bCs/>
          <w:color w:val="000000"/>
          <w:sz w:val="28"/>
          <w:szCs w:val="28"/>
          <w:lang w:eastAsia="ru-RU"/>
        </w:rPr>
        <w:t>Фенологический дневник</w:t>
      </w:r>
      <w:r>
        <w:rPr>
          <w:rFonts w:ascii="Times New Roman" w:eastAsia="Times New Roman" w:hAnsi="Times New Roman" w:cs="Times New Roman"/>
          <w:bCs/>
          <w:color w:val="000000"/>
          <w:sz w:val="28"/>
          <w:szCs w:val="28"/>
          <w:lang w:eastAsia="ru-RU"/>
        </w:rPr>
        <w:t xml:space="preserve"> </w:t>
      </w:r>
    </w:p>
    <w:p w:rsidR="00861601" w:rsidRDefault="005848CE" w:rsidP="00861601">
      <w:pPr>
        <w:tabs>
          <w:tab w:val="left" w:pos="1134"/>
        </w:tabs>
        <w:spacing w:after="0" w:line="240" w:lineRule="auto"/>
        <w:ind w:right="-2" w:firstLine="284"/>
        <w:jc w:val="both"/>
        <w:rPr>
          <w:rFonts w:ascii="Times New Roman" w:eastAsia="Times New Roman" w:hAnsi="Times New Roman" w:cs="Times New Roman"/>
          <w:bCs/>
          <w:color w:val="000000"/>
          <w:sz w:val="28"/>
          <w:szCs w:val="28"/>
          <w:lang w:eastAsia="ru-RU"/>
        </w:rPr>
      </w:pPr>
      <w:r>
        <w:rPr>
          <w:rFonts w:ascii="Times New Roman" w:hAnsi="Times New Roman" w:cs="Times New Roman"/>
          <w:noProof/>
          <w:sz w:val="20"/>
          <w:szCs w:val="28"/>
        </w:rPr>
        <w:pict>
          <v:shape id="_x0000_s1032" type="#_x0000_t202" style="position:absolute;left:0;text-align:left;margin-left:23.6pt;margin-top:180.1pt;width:220.25pt;height:36.75pt;z-index:251669504;mso-width-relative:margin;mso-height-relative:margin" strokecolor="white [3212]">
            <v:textbox style="mso-next-textbox:#_x0000_s1032">
              <w:txbxContent>
                <w:p w:rsidR="00861601" w:rsidRPr="00B352DA" w:rsidRDefault="00861601" w:rsidP="00861601">
                  <w:pPr>
                    <w:rPr>
                      <w:sz w:val="24"/>
                    </w:rPr>
                  </w:pPr>
                  <w:r>
                    <w:rPr>
                      <w:rFonts w:ascii="Times New Roman" w:hAnsi="Times New Roman" w:cs="Times New Roman"/>
                      <w:szCs w:val="28"/>
                    </w:rPr>
                    <w:t>Калибровочный график</w:t>
                  </w:r>
                  <w:r w:rsidRPr="00B352DA">
                    <w:rPr>
                      <w:rFonts w:ascii="Times New Roman" w:hAnsi="Times New Roman" w:cs="Times New Roman"/>
                      <w:szCs w:val="28"/>
                    </w:rPr>
                    <w:t xml:space="preserve"> 1.Результаты фенологических наблюдений</w:t>
                  </w:r>
                </w:p>
              </w:txbxContent>
            </v:textbox>
          </v:shape>
        </w:pict>
      </w:r>
      <w:r>
        <w:rPr>
          <w:rFonts w:ascii="Times New Roman" w:hAnsi="Times New Roman" w:cs="Times New Roman"/>
          <w:noProof/>
          <w:sz w:val="20"/>
          <w:szCs w:val="28"/>
        </w:rPr>
        <w:pict>
          <v:shape id="_x0000_s1031" type="#_x0000_t202" style="position:absolute;left:0;text-align:left;margin-left:268.15pt;margin-top:180.1pt;width:212.3pt;height:36.75pt;z-index:251668480;mso-width-relative:margin;mso-height-relative:margin" strokecolor="white [3212]">
            <v:textbox style="mso-next-textbox:#_x0000_s1031">
              <w:txbxContent>
                <w:p w:rsidR="00861601" w:rsidRPr="00B352DA" w:rsidRDefault="00861601" w:rsidP="00861601">
                  <w:pPr>
                    <w:rPr>
                      <w:sz w:val="24"/>
                    </w:rPr>
                  </w:pPr>
                  <w:r>
                    <w:rPr>
                      <w:rFonts w:ascii="Times New Roman" w:hAnsi="Times New Roman" w:cs="Times New Roman"/>
                      <w:szCs w:val="28"/>
                    </w:rPr>
                    <w:t>Калибровочный график</w:t>
                  </w:r>
                  <w:r w:rsidRPr="00B352DA">
                    <w:rPr>
                      <w:rFonts w:ascii="Times New Roman" w:hAnsi="Times New Roman" w:cs="Times New Roman"/>
                      <w:szCs w:val="28"/>
                    </w:rPr>
                    <w:t xml:space="preserve"> 2.Результаты фенологических наблюдений.</w:t>
                  </w:r>
                </w:p>
              </w:txbxContent>
            </v:textbox>
          </v:shape>
        </w:pict>
      </w:r>
      <w:r w:rsidR="00861601" w:rsidRPr="007E0B77">
        <w:rPr>
          <w:rFonts w:ascii="Times New Roman" w:eastAsia="Times New Roman" w:hAnsi="Times New Roman" w:cs="Times New Roman"/>
          <w:bCs/>
          <w:noProof/>
          <w:color w:val="000000"/>
          <w:sz w:val="28"/>
          <w:szCs w:val="28"/>
          <w:lang w:eastAsia="ru-RU"/>
        </w:rPr>
        <w:drawing>
          <wp:inline distT="0" distB="0" distL="0" distR="0" wp14:anchorId="3B42E783" wp14:editId="10B858CC">
            <wp:extent cx="2973263" cy="2345635"/>
            <wp:effectExtent l="19050" t="0" r="17587"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861601" w:rsidRPr="00B352DA">
        <w:rPr>
          <w:rFonts w:ascii="Times New Roman" w:eastAsia="Times New Roman" w:hAnsi="Times New Roman" w:cs="Times New Roman"/>
          <w:bCs/>
          <w:noProof/>
          <w:color w:val="000000"/>
          <w:sz w:val="28"/>
          <w:szCs w:val="28"/>
          <w:lang w:eastAsia="ru-RU"/>
        </w:rPr>
        <w:t xml:space="preserve"> </w:t>
      </w:r>
      <w:r w:rsidR="00861601" w:rsidRPr="00B352DA">
        <w:rPr>
          <w:rFonts w:ascii="Times New Roman" w:eastAsia="Times New Roman" w:hAnsi="Times New Roman" w:cs="Times New Roman"/>
          <w:bCs/>
          <w:noProof/>
          <w:color w:val="000000"/>
          <w:sz w:val="28"/>
          <w:szCs w:val="28"/>
          <w:lang w:eastAsia="ru-RU"/>
        </w:rPr>
        <w:drawing>
          <wp:inline distT="0" distB="0" distL="0" distR="0" wp14:anchorId="0B33332C" wp14:editId="463EE724">
            <wp:extent cx="2982568" cy="2345635"/>
            <wp:effectExtent l="19050" t="0" r="27332"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61601" w:rsidRPr="00B352DA" w:rsidRDefault="00861601" w:rsidP="00861601">
      <w:pPr>
        <w:spacing w:after="0" w:line="240" w:lineRule="auto"/>
        <w:ind w:right="-2" w:firstLine="284"/>
        <w:rPr>
          <w:rFonts w:ascii="Times New Roman" w:hAnsi="Times New Roman" w:cs="Times New Roman"/>
          <w:sz w:val="20"/>
          <w:szCs w:val="28"/>
        </w:rPr>
      </w:pPr>
      <w:r w:rsidRPr="00B352DA">
        <w:rPr>
          <w:rFonts w:ascii="Times New Roman" w:hAnsi="Times New Roman" w:cs="Times New Roman"/>
          <w:sz w:val="20"/>
          <w:szCs w:val="28"/>
        </w:rPr>
        <w:t xml:space="preserve">. </w:t>
      </w:r>
      <w:r>
        <w:rPr>
          <w:rFonts w:ascii="Times New Roman" w:hAnsi="Times New Roman" w:cs="Times New Roman"/>
          <w:sz w:val="20"/>
          <w:szCs w:val="28"/>
        </w:rPr>
        <w:t xml:space="preserve"> </w:t>
      </w:r>
    </w:p>
    <w:p w:rsidR="00861601" w:rsidRDefault="00861601" w:rsidP="00861601">
      <w:pPr>
        <w:spacing w:after="0" w:line="240" w:lineRule="auto"/>
        <w:ind w:right="-2" w:firstLine="284"/>
        <w:jc w:val="both"/>
        <w:rPr>
          <w:rFonts w:ascii="Times New Roman" w:hAnsi="Times New Roman" w:cs="Times New Roman"/>
          <w:sz w:val="28"/>
          <w:szCs w:val="28"/>
        </w:rPr>
      </w:pPr>
    </w:p>
    <w:p w:rsidR="00861601" w:rsidRDefault="00861601" w:rsidP="00861601">
      <w:pPr>
        <w:spacing w:after="0" w:line="240" w:lineRule="auto"/>
        <w:ind w:right="-2" w:firstLine="284"/>
        <w:jc w:val="both"/>
        <w:rPr>
          <w:rFonts w:ascii="Times New Roman" w:hAnsi="Times New Roman" w:cs="Times New Roman"/>
          <w:sz w:val="28"/>
          <w:szCs w:val="28"/>
        </w:rPr>
      </w:pPr>
      <w:r>
        <w:rPr>
          <w:rFonts w:ascii="Times New Roman" w:hAnsi="Times New Roman" w:cs="Times New Roman"/>
          <w:sz w:val="28"/>
          <w:szCs w:val="28"/>
        </w:rPr>
        <w:t>Фенологические наблюдения позволяют сделать вывод о том, что тяжелые металлы, такие как свинец и медь, оказывают прямое воздействие на рост и развитие декоративных растений. Наблюдения показали, что средние показатели растений с введением свинца ниже, чем с медью, а также, что с увеличением концентрации тяжелых металлов замедляется рост и развитие растений, что ярко выражает пример с бархатцами.</w:t>
      </w:r>
    </w:p>
    <w:p w:rsidR="00861601" w:rsidRPr="00B67705" w:rsidRDefault="00861601" w:rsidP="00861601">
      <w:pPr>
        <w:spacing w:after="0" w:line="240" w:lineRule="auto"/>
        <w:ind w:right="-2" w:firstLine="284"/>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высота стебля бархатцев с введением нормы меди в ПДК5 на 41,7% ниже, чем ПДК1, а со свинцом нормы ПДК5 на 49,4% ниже, чем ПДК1. </w:t>
      </w:r>
    </w:p>
    <w:p w:rsidR="00861601" w:rsidRDefault="00861601" w:rsidP="00861601">
      <w:pPr>
        <w:tabs>
          <w:tab w:val="left" w:pos="1134"/>
        </w:tabs>
        <w:spacing w:after="0" w:line="240" w:lineRule="auto"/>
        <w:ind w:right="-2" w:firstLine="284"/>
        <w:jc w:val="center"/>
        <w:rPr>
          <w:rFonts w:ascii="Times New Roman" w:eastAsia="Times New Roman" w:hAnsi="Times New Roman" w:cs="Times New Roman"/>
          <w:b/>
          <w:bCs/>
          <w:color w:val="000000"/>
          <w:sz w:val="28"/>
          <w:szCs w:val="28"/>
          <w:lang w:eastAsia="ru-RU"/>
        </w:rPr>
      </w:pPr>
    </w:p>
    <w:p w:rsidR="00861601" w:rsidRDefault="00861601" w:rsidP="00861601">
      <w:pPr>
        <w:tabs>
          <w:tab w:val="left" w:pos="1134"/>
        </w:tabs>
        <w:spacing w:after="0" w:line="240" w:lineRule="auto"/>
        <w:ind w:right="-2" w:firstLine="284"/>
        <w:jc w:val="center"/>
        <w:rPr>
          <w:rFonts w:ascii="Times New Roman" w:eastAsia="Times New Roman" w:hAnsi="Times New Roman" w:cs="Times New Roman"/>
          <w:b/>
          <w:bCs/>
          <w:color w:val="000000"/>
          <w:sz w:val="28"/>
          <w:szCs w:val="28"/>
          <w:lang w:eastAsia="ru-RU"/>
        </w:rPr>
      </w:pPr>
      <w:r w:rsidRPr="00A07380">
        <w:rPr>
          <w:rFonts w:ascii="Times New Roman" w:eastAsia="Times New Roman" w:hAnsi="Times New Roman" w:cs="Times New Roman"/>
          <w:b/>
          <w:bCs/>
          <w:color w:val="000000"/>
          <w:sz w:val="28"/>
          <w:szCs w:val="28"/>
          <w:lang w:eastAsia="ru-RU"/>
        </w:rPr>
        <w:t>2.2 Определение pH уровня исследуемой почвы.</w:t>
      </w:r>
    </w:p>
    <w:p w:rsidR="00861601" w:rsidRPr="00AB3539" w:rsidRDefault="00861601" w:rsidP="00861601">
      <w:pPr>
        <w:shd w:val="clear" w:color="auto" w:fill="FFFFFF"/>
        <w:spacing w:after="0" w:line="240" w:lineRule="auto"/>
        <w:ind w:right="-2" w:firstLine="284"/>
        <w:rPr>
          <w:rFonts w:ascii="Open Sans" w:eastAsia="Times New Roman" w:hAnsi="Open Sans" w:cs="Times New Roman"/>
          <w:color w:val="000000"/>
          <w:sz w:val="28"/>
          <w:szCs w:val="28"/>
          <w:lang w:eastAsia="ru-RU"/>
        </w:rPr>
      </w:pPr>
      <w:r>
        <w:rPr>
          <w:rFonts w:ascii="Open Sans" w:eastAsia="Times New Roman" w:hAnsi="Open Sans" w:cs="Times New Roman"/>
          <w:color w:val="000000"/>
          <w:sz w:val="28"/>
          <w:szCs w:val="28"/>
          <w:lang w:eastAsia="ru-RU"/>
        </w:rPr>
        <w:t>Почву для анализа</w:t>
      </w:r>
      <w:r w:rsidRPr="00AB3539">
        <w:rPr>
          <w:rFonts w:ascii="Open Sans" w:eastAsia="Times New Roman" w:hAnsi="Open Sans" w:cs="Times New Roman"/>
          <w:color w:val="000000"/>
          <w:sz w:val="28"/>
          <w:szCs w:val="28"/>
          <w:lang w:eastAsia="ru-RU"/>
        </w:rPr>
        <w:t xml:space="preserve"> собирают по следующей схеме:</w:t>
      </w:r>
    </w:p>
    <w:p w:rsidR="00861601" w:rsidRPr="00AB3539" w:rsidRDefault="00861601" w:rsidP="00861601">
      <w:pPr>
        <w:shd w:val="clear" w:color="auto" w:fill="FFFFFF"/>
        <w:suppressAutoHyphens w:val="0"/>
        <w:spacing w:after="0" w:line="240" w:lineRule="auto"/>
        <w:ind w:right="-2" w:firstLine="284"/>
        <w:jc w:val="both"/>
        <w:rPr>
          <w:rFonts w:ascii="Open Sans" w:eastAsia="Times New Roman" w:hAnsi="Open Sans" w:cs="Times New Roman"/>
          <w:color w:val="000000"/>
          <w:sz w:val="28"/>
          <w:szCs w:val="28"/>
          <w:lang w:eastAsia="ru-RU"/>
        </w:rPr>
      </w:pPr>
      <w:r w:rsidRPr="00AB3539">
        <w:rPr>
          <w:rFonts w:ascii="Open Sans" w:eastAsia="Times New Roman" w:hAnsi="Open Sans" w:cs="Times New Roman"/>
          <w:color w:val="000000"/>
          <w:sz w:val="28"/>
          <w:szCs w:val="28"/>
          <w:lang w:eastAsia="ru-RU"/>
        </w:rPr>
        <w:t>Делят участок на 10 равных частей.</w:t>
      </w:r>
      <w:r>
        <w:rPr>
          <w:rFonts w:ascii="Open Sans" w:eastAsia="Times New Roman" w:hAnsi="Open Sans" w:cs="Times New Roman"/>
          <w:color w:val="000000"/>
          <w:sz w:val="28"/>
          <w:szCs w:val="28"/>
          <w:lang w:eastAsia="ru-RU"/>
        </w:rPr>
        <w:t xml:space="preserve"> </w:t>
      </w:r>
      <w:r w:rsidRPr="00AB3539">
        <w:rPr>
          <w:rFonts w:ascii="Open Sans" w:eastAsia="Times New Roman" w:hAnsi="Open Sans" w:cs="Times New Roman"/>
          <w:color w:val="000000"/>
          <w:sz w:val="28"/>
          <w:szCs w:val="28"/>
          <w:lang w:eastAsia="ru-RU"/>
        </w:rPr>
        <w:t>В центре каждого участка выкапывают яму глубиной 20 см и вынимают грунт.</w:t>
      </w:r>
      <w:r>
        <w:rPr>
          <w:rFonts w:ascii="Open Sans" w:eastAsia="Times New Roman" w:hAnsi="Open Sans" w:cs="Times New Roman"/>
          <w:color w:val="000000"/>
          <w:sz w:val="28"/>
          <w:szCs w:val="28"/>
          <w:lang w:eastAsia="ru-RU"/>
        </w:rPr>
        <w:t xml:space="preserve"> </w:t>
      </w:r>
      <w:r w:rsidRPr="00AB3539">
        <w:rPr>
          <w:rFonts w:ascii="Open Sans" w:eastAsia="Times New Roman" w:hAnsi="Open Sans" w:cs="Times New Roman"/>
          <w:color w:val="000000"/>
          <w:sz w:val="28"/>
          <w:szCs w:val="28"/>
          <w:lang w:eastAsia="ru-RU"/>
        </w:rPr>
        <w:t>Выкопанную почву делят на 4 равные части, из каждой берут 20–25 г и складывают в бумажный пакет. Общая масса должна составить 400–800 г.Затем почву следует высыпать на бумагу и вынуть из нее все корни и камни. После этого ее нужно высушить в течение 2-3 дней.</w:t>
      </w:r>
      <w:r>
        <w:rPr>
          <w:rFonts w:ascii="Open Sans" w:eastAsia="Times New Roman" w:hAnsi="Open Sans" w:cs="Times New Roman"/>
          <w:color w:val="000000"/>
          <w:sz w:val="28"/>
          <w:szCs w:val="28"/>
          <w:lang w:eastAsia="ru-RU"/>
        </w:rPr>
        <w:t xml:space="preserve"> </w:t>
      </w:r>
      <w:r w:rsidRPr="00AB3539">
        <w:rPr>
          <w:rFonts w:ascii="Open Sans" w:eastAsia="Times New Roman" w:hAnsi="Open Sans" w:cs="Times New Roman"/>
          <w:color w:val="000000"/>
          <w:sz w:val="28"/>
          <w:szCs w:val="28"/>
          <w:lang w:eastAsia="ru-RU"/>
        </w:rPr>
        <w:t xml:space="preserve">Высушенную землю надо измельчить и перемешать. </w:t>
      </w:r>
      <w:r>
        <w:rPr>
          <w:rFonts w:ascii="Open Sans" w:eastAsia="Times New Roman" w:hAnsi="Open Sans" w:cs="Times New Roman"/>
          <w:color w:val="000000"/>
          <w:sz w:val="28"/>
          <w:szCs w:val="28"/>
          <w:lang w:eastAsia="ru-RU"/>
        </w:rPr>
        <w:t>Из</w:t>
      </w:r>
      <w:r w:rsidRPr="00AB3539">
        <w:rPr>
          <w:rFonts w:ascii="Open Sans" w:eastAsia="Times New Roman" w:hAnsi="Open Sans" w:cs="Times New Roman"/>
          <w:color w:val="000000"/>
          <w:sz w:val="28"/>
          <w:szCs w:val="28"/>
          <w:lang w:eastAsia="ru-RU"/>
        </w:rPr>
        <w:t xml:space="preserve"> такого материала можно взять 20 г земли для лабораторного анализа.</w:t>
      </w:r>
      <w:r w:rsidRPr="003A6CB2">
        <w:rPr>
          <w:rStyle w:val="apple-converted-space"/>
          <w:color w:val="000000"/>
          <w:sz w:val="28"/>
          <w:szCs w:val="25"/>
          <w:shd w:val="clear" w:color="auto" w:fill="FEFEFF"/>
          <w:vertAlign w:val="superscript"/>
        </w:rPr>
        <w:t xml:space="preserve"> </w:t>
      </w:r>
      <w:r w:rsidRPr="00675CB3">
        <w:rPr>
          <w:rStyle w:val="apple-converted-space"/>
          <w:rFonts w:ascii="Times New Roman" w:hAnsi="Times New Roman" w:cs="Times New Roman"/>
          <w:color w:val="000000"/>
          <w:sz w:val="28"/>
          <w:szCs w:val="25"/>
          <w:shd w:val="clear" w:color="auto" w:fill="FEFEFF"/>
        </w:rPr>
        <w:t>[</w:t>
      </w:r>
      <w:r w:rsidRPr="00687518">
        <w:rPr>
          <w:rStyle w:val="apple-converted-space"/>
          <w:rFonts w:ascii="Times New Roman" w:hAnsi="Times New Roman" w:cs="Times New Roman"/>
          <w:color w:val="000000"/>
          <w:sz w:val="28"/>
          <w:szCs w:val="25"/>
          <w:shd w:val="clear" w:color="auto" w:fill="FEFEFF"/>
        </w:rPr>
        <w:t>10</w:t>
      </w:r>
      <w:r w:rsidRPr="00675CB3">
        <w:rPr>
          <w:rStyle w:val="apple-converted-space"/>
          <w:rFonts w:ascii="Times New Roman" w:hAnsi="Times New Roman" w:cs="Times New Roman"/>
          <w:color w:val="000000"/>
          <w:sz w:val="28"/>
          <w:szCs w:val="25"/>
          <w:shd w:val="clear" w:color="auto" w:fill="FEFEFF"/>
        </w:rPr>
        <w:t>]</w:t>
      </w:r>
    </w:p>
    <w:p w:rsidR="00861601" w:rsidRDefault="00861601" w:rsidP="00861601">
      <w:pPr>
        <w:tabs>
          <w:tab w:val="left" w:pos="1134"/>
        </w:tabs>
        <w:spacing w:after="0" w:line="240" w:lineRule="auto"/>
        <w:ind w:right="-2" w:firstLine="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Таблица 2. О</w:t>
      </w:r>
      <w:r w:rsidRPr="00E77E00">
        <w:rPr>
          <w:rFonts w:ascii="Times New Roman" w:eastAsia="Times New Roman" w:hAnsi="Times New Roman" w:cs="Times New Roman"/>
          <w:bCs/>
          <w:color w:val="000000"/>
          <w:sz w:val="28"/>
          <w:szCs w:val="28"/>
          <w:lang w:eastAsia="ru-RU"/>
        </w:rPr>
        <w:t xml:space="preserve">пределение </w:t>
      </w:r>
      <w:r w:rsidRPr="00E77E00">
        <w:rPr>
          <w:rFonts w:ascii="Times New Roman" w:eastAsia="Times New Roman" w:hAnsi="Times New Roman" w:cs="Times New Roman"/>
          <w:bCs/>
          <w:color w:val="000000"/>
          <w:sz w:val="28"/>
          <w:szCs w:val="28"/>
          <w:lang w:val="en-US" w:eastAsia="ru-RU"/>
        </w:rPr>
        <w:t>pH</w:t>
      </w:r>
      <w:r w:rsidRPr="00E77E00">
        <w:rPr>
          <w:rFonts w:ascii="Times New Roman" w:eastAsia="Times New Roman" w:hAnsi="Times New Roman" w:cs="Times New Roman"/>
          <w:bCs/>
          <w:color w:val="000000"/>
          <w:sz w:val="28"/>
          <w:szCs w:val="28"/>
          <w:lang w:eastAsia="ru-RU"/>
        </w:rPr>
        <w:t xml:space="preserve"> уровня исследуемой почвы</w:t>
      </w:r>
      <w:r>
        <w:rPr>
          <w:rFonts w:ascii="Times New Roman" w:eastAsia="Times New Roman" w:hAnsi="Times New Roman" w:cs="Times New Roman"/>
          <w:bCs/>
          <w:color w:val="000000"/>
          <w:sz w:val="28"/>
          <w:szCs w:val="28"/>
          <w:lang w:eastAsia="ru-RU"/>
        </w:rPr>
        <w:t xml:space="preserve"> на приборе </w:t>
      </w:r>
      <w:r>
        <w:rPr>
          <w:rFonts w:ascii="Times New Roman" w:eastAsia="Times New Roman" w:hAnsi="Times New Roman" w:cs="Times New Roman"/>
          <w:bCs/>
          <w:color w:val="000000"/>
          <w:sz w:val="28"/>
          <w:szCs w:val="28"/>
          <w:lang w:val="en-US" w:eastAsia="ru-RU"/>
        </w:rPr>
        <w:t>Pocket</w:t>
      </w:r>
      <w:r w:rsidRPr="00E77E0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val="en-US" w:eastAsia="ru-RU"/>
        </w:rPr>
        <w:t>pH</w:t>
      </w:r>
      <w:r w:rsidRPr="00E77E0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val="en-US" w:eastAsia="ru-RU"/>
        </w:rPr>
        <w:t>Meter</w:t>
      </w:r>
      <w:r>
        <w:rPr>
          <w:rFonts w:ascii="Times New Roman" w:eastAsia="Times New Roman" w:hAnsi="Times New Roman" w:cs="Times New Roman"/>
          <w:bCs/>
          <w:color w:val="000000"/>
          <w:sz w:val="28"/>
          <w:szCs w:val="28"/>
          <w:lang w:eastAsia="ru-RU"/>
        </w:rPr>
        <w:t xml:space="preserve">. </w:t>
      </w:r>
    </w:p>
    <w:tbl>
      <w:tblPr>
        <w:tblStyle w:val="af1"/>
        <w:tblW w:w="0" w:type="auto"/>
        <w:tblInd w:w="108" w:type="dxa"/>
        <w:tblLook w:val="04A0" w:firstRow="1" w:lastRow="0" w:firstColumn="1" w:lastColumn="0" w:noHBand="0" w:noVBand="1"/>
      </w:tblPr>
      <w:tblGrid>
        <w:gridCol w:w="7938"/>
        <w:gridCol w:w="1985"/>
      </w:tblGrid>
      <w:tr w:rsidR="00861601" w:rsidTr="003E6353">
        <w:tc>
          <w:tcPr>
            <w:tcW w:w="7938" w:type="dxa"/>
          </w:tcPr>
          <w:p w:rsidR="00861601" w:rsidRDefault="00861601" w:rsidP="003E6353">
            <w:pPr>
              <w:tabs>
                <w:tab w:val="left" w:pos="1134"/>
              </w:tabs>
              <w:spacing w:after="0"/>
              <w:ind w:right="-2" w:firstLine="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Местность, взятия пробы для анализа</w:t>
            </w:r>
          </w:p>
        </w:tc>
        <w:tc>
          <w:tcPr>
            <w:tcW w:w="1985" w:type="dxa"/>
          </w:tcPr>
          <w:p w:rsidR="00861601" w:rsidRPr="00D42032" w:rsidRDefault="00861601" w:rsidP="003E6353">
            <w:pPr>
              <w:tabs>
                <w:tab w:val="left" w:pos="1134"/>
              </w:tabs>
              <w:spacing w:after="0"/>
              <w:ind w:right="-2" w:firstLine="284"/>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pH</w:t>
            </w:r>
          </w:p>
        </w:tc>
      </w:tr>
      <w:tr w:rsidR="00861601" w:rsidTr="003E6353">
        <w:tc>
          <w:tcPr>
            <w:tcW w:w="7938" w:type="dxa"/>
          </w:tcPr>
          <w:p w:rsidR="00861601" w:rsidRPr="002F5C5D" w:rsidRDefault="00861601" w:rsidP="003E6353">
            <w:pPr>
              <w:pStyle w:val="af2"/>
              <w:spacing w:before="0" w:beforeAutospacing="0" w:after="0" w:afterAutospacing="0"/>
              <w:ind w:right="-2"/>
              <w:jc w:val="both"/>
              <w:rPr>
                <w:color w:val="000000" w:themeColor="text1"/>
                <w:sz w:val="28"/>
                <w:szCs w:val="21"/>
              </w:rPr>
            </w:pPr>
            <w:r>
              <w:rPr>
                <w:color w:val="000000" w:themeColor="text1"/>
                <w:sz w:val="28"/>
                <w:szCs w:val="21"/>
              </w:rPr>
              <w:t>Участок</w:t>
            </w:r>
            <w:r w:rsidRPr="00D248D7">
              <w:rPr>
                <w:color w:val="000000" w:themeColor="text1"/>
                <w:sz w:val="28"/>
                <w:szCs w:val="21"/>
              </w:rPr>
              <w:t xml:space="preserve"> в Сосновом бору г.Семей.  </w:t>
            </w:r>
          </w:p>
        </w:tc>
        <w:tc>
          <w:tcPr>
            <w:tcW w:w="1985" w:type="dxa"/>
          </w:tcPr>
          <w:p w:rsidR="00861601" w:rsidRPr="001307BA" w:rsidRDefault="00861601" w:rsidP="003E6353">
            <w:pPr>
              <w:tabs>
                <w:tab w:val="left" w:pos="1134"/>
              </w:tabs>
              <w:spacing w:after="0"/>
              <w:ind w:right="-2" w:firstLine="284"/>
              <w:jc w:val="both"/>
              <w:rPr>
                <w:rFonts w:ascii="Times New Roman" w:eastAsia="Times New Roman" w:hAnsi="Times New Roman" w:cs="Times New Roman"/>
                <w:bCs/>
                <w:color w:val="000000"/>
                <w:sz w:val="28"/>
                <w:szCs w:val="28"/>
                <w:lang w:eastAsia="ru-RU"/>
              </w:rPr>
            </w:pPr>
            <w:r w:rsidRPr="00E10250">
              <w:rPr>
                <w:rFonts w:ascii="Times New Roman" w:hAnsi="Times New Roman" w:cs="Times New Roman"/>
                <w:color w:val="333333"/>
                <w:sz w:val="28"/>
                <w:szCs w:val="28"/>
                <w:shd w:val="clear" w:color="auto" w:fill="F3F1ED"/>
              </w:rPr>
              <w:t>≈</w:t>
            </w:r>
            <w:r>
              <w:rPr>
                <w:rFonts w:ascii="Times New Roman" w:eastAsia="Times New Roman" w:hAnsi="Times New Roman" w:cs="Times New Roman"/>
                <w:bCs/>
                <w:color w:val="000000"/>
                <w:sz w:val="28"/>
                <w:szCs w:val="28"/>
                <w:lang w:eastAsia="ru-RU"/>
              </w:rPr>
              <w:t>6,0</w:t>
            </w:r>
          </w:p>
        </w:tc>
      </w:tr>
      <w:tr w:rsidR="00861601" w:rsidTr="003E6353">
        <w:tc>
          <w:tcPr>
            <w:tcW w:w="7938" w:type="dxa"/>
          </w:tcPr>
          <w:p w:rsidR="00861601" w:rsidRDefault="00861601" w:rsidP="003E6353">
            <w:pPr>
              <w:pStyle w:val="af2"/>
              <w:spacing w:before="0" w:beforeAutospacing="0" w:after="0" w:afterAutospacing="0"/>
              <w:ind w:right="-2"/>
              <w:jc w:val="both"/>
              <w:rPr>
                <w:bCs/>
                <w:color w:val="000000"/>
                <w:sz w:val="28"/>
                <w:szCs w:val="28"/>
              </w:rPr>
            </w:pPr>
            <w:r>
              <w:rPr>
                <w:color w:val="000000" w:themeColor="text1"/>
                <w:sz w:val="28"/>
                <w:szCs w:val="21"/>
              </w:rPr>
              <w:t xml:space="preserve">Участок </w:t>
            </w:r>
            <w:r w:rsidRPr="00D248D7">
              <w:rPr>
                <w:color w:val="000000" w:themeColor="text1"/>
                <w:sz w:val="28"/>
                <w:szCs w:val="21"/>
              </w:rPr>
              <w:t>на опытном участке вблизи подвесного моста через р.Иртыш в г.Семей</w:t>
            </w:r>
          </w:p>
        </w:tc>
        <w:tc>
          <w:tcPr>
            <w:tcW w:w="1985" w:type="dxa"/>
          </w:tcPr>
          <w:p w:rsidR="00861601" w:rsidRPr="00CF586B" w:rsidRDefault="00861601" w:rsidP="003E6353">
            <w:pPr>
              <w:tabs>
                <w:tab w:val="left" w:pos="1134"/>
              </w:tabs>
              <w:spacing w:after="0"/>
              <w:ind w:right="-2" w:firstLine="284"/>
              <w:jc w:val="both"/>
              <w:rPr>
                <w:rFonts w:ascii="Times New Roman" w:eastAsia="Times New Roman" w:hAnsi="Times New Roman" w:cs="Times New Roman"/>
                <w:bCs/>
                <w:color w:val="000000"/>
                <w:sz w:val="28"/>
                <w:szCs w:val="28"/>
                <w:lang w:eastAsia="ru-RU"/>
              </w:rPr>
            </w:pPr>
            <w:r w:rsidRPr="00E10250">
              <w:rPr>
                <w:rFonts w:ascii="Times New Roman" w:hAnsi="Times New Roman" w:cs="Times New Roman"/>
                <w:color w:val="333333"/>
                <w:sz w:val="28"/>
                <w:szCs w:val="28"/>
                <w:shd w:val="clear" w:color="auto" w:fill="F3F1ED"/>
              </w:rPr>
              <w:t>≈</w:t>
            </w:r>
            <w:r>
              <w:rPr>
                <w:rFonts w:ascii="Times New Roman" w:hAnsi="Times New Roman" w:cs="Times New Roman"/>
                <w:color w:val="333333"/>
                <w:sz w:val="28"/>
                <w:szCs w:val="28"/>
                <w:shd w:val="clear" w:color="auto" w:fill="F3F1ED"/>
              </w:rPr>
              <w:t>5,6</w:t>
            </w:r>
          </w:p>
        </w:tc>
      </w:tr>
    </w:tbl>
    <w:p w:rsidR="00861601" w:rsidRDefault="00861601" w:rsidP="00861601">
      <w:pPr>
        <w:tabs>
          <w:tab w:val="left" w:pos="1134"/>
        </w:tabs>
        <w:spacing w:after="0" w:line="240" w:lineRule="auto"/>
        <w:ind w:right="-2" w:firstLine="284"/>
        <w:jc w:val="both"/>
        <w:rPr>
          <w:rFonts w:ascii="Times New Roman" w:eastAsia="Times New Roman" w:hAnsi="Times New Roman" w:cs="Times New Roman"/>
          <w:b/>
          <w:bCs/>
          <w:color w:val="000000"/>
          <w:sz w:val="28"/>
          <w:szCs w:val="28"/>
          <w:lang w:eastAsia="ru-RU"/>
        </w:rPr>
      </w:pPr>
    </w:p>
    <w:p w:rsidR="00861601" w:rsidRDefault="00861601" w:rsidP="00861601">
      <w:pPr>
        <w:tabs>
          <w:tab w:val="left" w:pos="1134"/>
        </w:tabs>
        <w:spacing w:after="0" w:line="240" w:lineRule="auto"/>
        <w:ind w:right="-2" w:firstLine="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2.3. Анализ почвы и декоративных растений на содержание свинца и меди. Дитизоновый метод.</w:t>
      </w:r>
    </w:p>
    <w:p w:rsidR="00861601" w:rsidRDefault="00861601" w:rsidP="00861601">
      <w:pPr>
        <w:tabs>
          <w:tab w:val="left" w:pos="1134"/>
        </w:tabs>
        <w:spacing w:after="0" w:line="240" w:lineRule="auto"/>
        <w:ind w:right="-2" w:firstLine="284"/>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Озоление.</w:t>
      </w:r>
    </w:p>
    <w:p w:rsidR="00861601" w:rsidRDefault="00861601" w:rsidP="00861601">
      <w:pPr>
        <w:tabs>
          <w:tab w:val="left" w:pos="1134"/>
        </w:tabs>
        <w:spacing w:after="0" w:line="240" w:lineRule="auto"/>
        <w:ind w:right="-2" w:firstLine="284"/>
        <w:jc w:val="both"/>
        <w:rPr>
          <w:rFonts w:ascii="Times New Roman" w:eastAsia="Times New Roman" w:hAnsi="Times New Roman" w:cs="Times New Roman"/>
          <w:bCs/>
          <w:color w:val="000000"/>
          <w:sz w:val="28"/>
          <w:szCs w:val="28"/>
          <w:lang w:eastAsia="ru-RU"/>
        </w:rPr>
      </w:pPr>
      <w:r w:rsidRPr="009E088F">
        <w:rPr>
          <w:rFonts w:ascii="Times New Roman" w:eastAsia="Times New Roman" w:hAnsi="Times New Roman" w:cs="Times New Roman"/>
          <w:bCs/>
          <w:color w:val="000000"/>
          <w:sz w:val="28"/>
          <w:szCs w:val="28"/>
          <w:lang w:eastAsia="ru-RU"/>
        </w:rPr>
        <w:t>Размельченный растительный образец</w:t>
      </w:r>
      <w:r>
        <w:rPr>
          <w:rFonts w:ascii="Times New Roman" w:eastAsia="Times New Roman" w:hAnsi="Times New Roman" w:cs="Times New Roman"/>
          <w:bCs/>
          <w:color w:val="000000"/>
          <w:sz w:val="28"/>
          <w:szCs w:val="28"/>
          <w:lang w:eastAsia="ru-RU"/>
        </w:rPr>
        <w:t xml:space="preserve"> помещают в прокаленный до постоянной массы тигель.</w:t>
      </w:r>
      <w:r w:rsidRPr="003A6CB2">
        <w:rPr>
          <w:rStyle w:val="apple-converted-space"/>
          <w:color w:val="000000"/>
          <w:sz w:val="28"/>
          <w:szCs w:val="25"/>
          <w:shd w:val="clear" w:color="auto" w:fill="FEFEFF"/>
          <w:vertAlign w:val="superscript"/>
        </w:rPr>
        <w:t xml:space="preserve"> </w:t>
      </w:r>
      <w:r>
        <w:rPr>
          <w:rFonts w:ascii="Times New Roman" w:eastAsia="Times New Roman" w:hAnsi="Times New Roman" w:cs="Times New Roman"/>
          <w:bCs/>
          <w:color w:val="000000"/>
          <w:sz w:val="28"/>
          <w:szCs w:val="28"/>
          <w:lang w:eastAsia="ru-RU"/>
        </w:rPr>
        <w:t xml:space="preserve">Дальнейшие операции озоления проводят в вытяжном шкафу под тягой. Тигли ставят на плиту и нагревают до постоянного дыма, после чего сразу же поджигают. Обугливание должно быть полным. Тигли помещают в муфель на 2-3 минуты до черной золы. Для доведения до белого состояния продолжают озолять при температуре 500-550 градусов в течении 3-5 часов. </w:t>
      </w:r>
    </w:p>
    <w:p w:rsidR="00861601" w:rsidRDefault="00861601" w:rsidP="00861601">
      <w:pPr>
        <w:tabs>
          <w:tab w:val="left" w:pos="1134"/>
        </w:tabs>
        <w:spacing w:after="0" w:line="240" w:lineRule="auto"/>
        <w:ind w:right="-2" w:firstLine="284"/>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Приготовление растворов исследуемых образцов</w:t>
      </w:r>
    </w:p>
    <w:p w:rsidR="00861601" w:rsidRDefault="00861601" w:rsidP="00861601">
      <w:pPr>
        <w:tabs>
          <w:tab w:val="left" w:pos="1134"/>
        </w:tabs>
        <w:spacing w:after="0" w:line="240" w:lineRule="auto"/>
        <w:ind w:right="-2" w:firstLine="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После дополнительного озоления и охлаждения золы прибавляют по стенкам тигля 2 мл </w:t>
      </w:r>
      <w:r>
        <w:rPr>
          <w:rFonts w:ascii="Times New Roman" w:eastAsia="Times New Roman" w:hAnsi="Times New Roman" w:cs="Times New Roman"/>
          <w:bCs/>
          <w:color w:val="000000"/>
          <w:sz w:val="28"/>
          <w:szCs w:val="28"/>
          <w:lang w:val="en-US" w:eastAsia="ru-RU"/>
        </w:rPr>
        <w:t>HCl</w:t>
      </w:r>
      <w:r w:rsidRPr="00C65580">
        <w:rPr>
          <w:rFonts w:ascii="Times New Roman" w:eastAsia="Times New Roman" w:hAnsi="Times New Roman" w:cs="Times New Roman"/>
          <w:bCs/>
          <w:color w:val="000000"/>
          <w:sz w:val="28"/>
          <w:szCs w:val="28"/>
          <w:vertAlign w:val="subscript"/>
          <w:lang w:eastAsia="ru-RU"/>
        </w:rPr>
        <w:t>(конц)</w:t>
      </w:r>
      <w:r>
        <w:rPr>
          <w:rFonts w:ascii="Times New Roman" w:eastAsia="Times New Roman" w:hAnsi="Times New Roman" w:cs="Times New Roman"/>
          <w:bCs/>
          <w:color w:val="000000"/>
          <w:sz w:val="28"/>
          <w:szCs w:val="28"/>
          <w:lang w:eastAsia="ru-RU"/>
        </w:rPr>
        <w:t xml:space="preserve"> и 0,5 мл </w:t>
      </w:r>
      <w:r>
        <w:rPr>
          <w:rFonts w:ascii="Times New Roman" w:eastAsia="Times New Roman" w:hAnsi="Times New Roman" w:cs="Times New Roman"/>
          <w:bCs/>
          <w:color w:val="000000"/>
          <w:sz w:val="28"/>
          <w:szCs w:val="28"/>
          <w:lang w:val="en-US" w:eastAsia="ru-RU"/>
        </w:rPr>
        <w:t>H</w:t>
      </w:r>
      <w:r w:rsidRPr="00E81AEE">
        <w:rPr>
          <w:rFonts w:ascii="Times New Roman" w:eastAsia="Times New Roman" w:hAnsi="Times New Roman" w:cs="Times New Roman"/>
          <w:bCs/>
          <w:color w:val="000000"/>
          <w:sz w:val="28"/>
          <w:szCs w:val="28"/>
          <w:vertAlign w:val="subscript"/>
          <w:lang w:eastAsia="ru-RU"/>
        </w:rPr>
        <w:t>2</w:t>
      </w:r>
      <w:r>
        <w:rPr>
          <w:rFonts w:ascii="Times New Roman" w:eastAsia="Times New Roman" w:hAnsi="Times New Roman" w:cs="Times New Roman"/>
          <w:bCs/>
          <w:color w:val="000000"/>
          <w:sz w:val="28"/>
          <w:szCs w:val="28"/>
          <w:lang w:val="en-US" w:eastAsia="ru-RU"/>
        </w:rPr>
        <w:t>O</w:t>
      </w:r>
      <w:r w:rsidRPr="00E81AEE">
        <w:rPr>
          <w:rFonts w:ascii="Times New Roman" w:eastAsia="Times New Roman" w:hAnsi="Times New Roman" w:cs="Times New Roman"/>
          <w:bCs/>
          <w:color w:val="000000"/>
          <w:sz w:val="28"/>
          <w:szCs w:val="28"/>
          <w:vertAlign w:val="subscript"/>
          <w:lang w:eastAsia="ru-RU"/>
        </w:rPr>
        <w:t xml:space="preserve">2 </w:t>
      </w:r>
      <w:r w:rsidRPr="00E81AEE">
        <w:rPr>
          <w:rFonts w:ascii="Times New Roman" w:eastAsia="Times New Roman" w:hAnsi="Times New Roman" w:cs="Times New Roman"/>
          <w:bCs/>
          <w:color w:val="000000"/>
          <w:sz w:val="28"/>
          <w:szCs w:val="28"/>
          <w:lang w:eastAsia="ru-RU"/>
        </w:rPr>
        <w:t>(30%)</w:t>
      </w:r>
      <w:r>
        <w:rPr>
          <w:rFonts w:ascii="Times New Roman" w:eastAsia="Times New Roman" w:hAnsi="Times New Roman" w:cs="Times New Roman"/>
          <w:bCs/>
          <w:color w:val="000000"/>
          <w:sz w:val="28"/>
          <w:szCs w:val="28"/>
          <w:lang w:eastAsia="ru-RU"/>
        </w:rPr>
        <w:t xml:space="preserve"> и выпаривают  досуха (Приложение №7 Рис 20). Приливают 35 мл </w:t>
      </w:r>
      <w:r>
        <w:rPr>
          <w:rFonts w:ascii="Times New Roman" w:eastAsia="Times New Roman" w:hAnsi="Times New Roman" w:cs="Times New Roman"/>
          <w:bCs/>
          <w:color w:val="000000"/>
          <w:sz w:val="28"/>
          <w:szCs w:val="28"/>
          <w:lang w:val="en-US" w:eastAsia="ru-RU"/>
        </w:rPr>
        <w:t>HCl</w:t>
      </w:r>
      <w:r w:rsidRPr="00C65580">
        <w:rPr>
          <w:rFonts w:ascii="Times New Roman" w:eastAsia="Times New Roman" w:hAnsi="Times New Roman" w:cs="Times New Roman"/>
          <w:bCs/>
          <w:color w:val="000000"/>
          <w:sz w:val="28"/>
          <w:szCs w:val="28"/>
          <w:vertAlign w:val="subscript"/>
          <w:lang w:eastAsia="ru-RU"/>
        </w:rPr>
        <w:t>(конц)</w:t>
      </w:r>
      <w:r>
        <w:rPr>
          <w:rFonts w:ascii="Times New Roman" w:eastAsia="Times New Roman" w:hAnsi="Times New Roman" w:cs="Times New Roman"/>
          <w:bCs/>
          <w:color w:val="000000"/>
          <w:sz w:val="28"/>
          <w:szCs w:val="28"/>
          <w:lang w:eastAsia="ru-RU"/>
        </w:rPr>
        <w:t xml:space="preserve">  и из промывалки приливают горячей дистиллированной воды, подкисленной </w:t>
      </w:r>
      <w:r>
        <w:rPr>
          <w:rFonts w:ascii="Times New Roman" w:eastAsia="Times New Roman" w:hAnsi="Times New Roman" w:cs="Times New Roman"/>
          <w:bCs/>
          <w:color w:val="000000"/>
          <w:sz w:val="28"/>
          <w:szCs w:val="28"/>
          <w:lang w:val="en-US" w:eastAsia="ru-RU"/>
        </w:rPr>
        <w:t>HCl</w:t>
      </w:r>
      <w:r>
        <w:rPr>
          <w:rFonts w:ascii="Times New Roman" w:eastAsia="Times New Roman" w:hAnsi="Times New Roman" w:cs="Times New Roman"/>
          <w:bCs/>
          <w:color w:val="000000"/>
          <w:sz w:val="28"/>
          <w:szCs w:val="28"/>
          <w:lang w:eastAsia="ru-RU"/>
        </w:rPr>
        <w:t xml:space="preserve">(1:200). Горячий раствор золы фильтруют через складчатый фильтр, промытый 3-4 раза, подкисленный </w:t>
      </w:r>
      <w:r>
        <w:rPr>
          <w:rFonts w:ascii="Times New Roman" w:eastAsia="Times New Roman" w:hAnsi="Times New Roman" w:cs="Times New Roman"/>
          <w:bCs/>
          <w:color w:val="000000"/>
          <w:sz w:val="28"/>
          <w:szCs w:val="28"/>
          <w:lang w:val="en-US" w:eastAsia="ru-RU"/>
        </w:rPr>
        <w:t>HCl</w:t>
      </w:r>
      <w:r>
        <w:rPr>
          <w:rFonts w:ascii="Times New Roman" w:eastAsia="Times New Roman" w:hAnsi="Times New Roman" w:cs="Times New Roman"/>
          <w:bCs/>
          <w:color w:val="000000"/>
          <w:sz w:val="28"/>
          <w:szCs w:val="28"/>
          <w:lang w:eastAsia="ru-RU"/>
        </w:rPr>
        <w:t xml:space="preserve"> фильтрат собирают в цилиндр, промывают тигель этим же раствором и доводят холодной подкисленной </w:t>
      </w:r>
      <w:r>
        <w:rPr>
          <w:rFonts w:ascii="Times New Roman" w:eastAsia="Times New Roman" w:hAnsi="Times New Roman" w:cs="Times New Roman"/>
          <w:bCs/>
          <w:color w:val="000000"/>
          <w:sz w:val="28"/>
          <w:szCs w:val="28"/>
          <w:lang w:val="en-US" w:eastAsia="ru-RU"/>
        </w:rPr>
        <w:t>HCl</w:t>
      </w:r>
      <w:r>
        <w:rPr>
          <w:rFonts w:ascii="Times New Roman" w:eastAsia="Times New Roman" w:hAnsi="Times New Roman" w:cs="Times New Roman"/>
          <w:bCs/>
          <w:color w:val="000000"/>
          <w:sz w:val="28"/>
          <w:szCs w:val="28"/>
          <w:lang w:eastAsia="ru-RU"/>
        </w:rPr>
        <w:t xml:space="preserve"> водой до 100 мл (Приложение №8 Рис 21). </w:t>
      </w:r>
    </w:p>
    <w:p w:rsidR="00861601" w:rsidRDefault="00861601" w:rsidP="00861601">
      <w:pPr>
        <w:tabs>
          <w:tab w:val="left" w:pos="1134"/>
        </w:tabs>
        <w:spacing w:after="0" w:line="240" w:lineRule="auto"/>
        <w:ind w:right="-2" w:firstLine="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Таблица 3. Взвешивание навесок растений для анализа содержания свинца и меди. </w:t>
      </w:r>
    </w:p>
    <w:tbl>
      <w:tblPr>
        <w:tblStyle w:val="af1"/>
        <w:tblW w:w="10065" w:type="dxa"/>
        <w:tblInd w:w="-34" w:type="dxa"/>
        <w:tblLook w:val="04A0" w:firstRow="1" w:lastRow="0" w:firstColumn="1" w:lastColumn="0" w:noHBand="0" w:noVBand="1"/>
      </w:tblPr>
      <w:tblGrid>
        <w:gridCol w:w="1843"/>
        <w:gridCol w:w="1689"/>
        <w:gridCol w:w="3379"/>
        <w:gridCol w:w="3154"/>
      </w:tblGrid>
      <w:tr w:rsidR="00861601" w:rsidRPr="003542ED" w:rsidTr="003E6353">
        <w:trPr>
          <w:trHeight w:val="562"/>
        </w:trPr>
        <w:tc>
          <w:tcPr>
            <w:tcW w:w="1843" w:type="dxa"/>
          </w:tcPr>
          <w:p w:rsidR="00861601" w:rsidRPr="003542ED" w:rsidRDefault="00861601" w:rsidP="003E6353">
            <w:pPr>
              <w:tabs>
                <w:tab w:val="left" w:pos="1134"/>
              </w:tabs>
              <w:ind w:right="-2"/>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Масса</w:t>
            </w:r>
          </w:p>
        </w:tc>
        <w:tc>
          <w:tcPr>
            <w:tcW w:w="1689"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 xml:space="preserve">№ </w:t>
            </w:r>
          </w:p>
        </w:tc>
        <w:tc>
          <w:tcPr>
            <w:tcW w:w="3379"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Бархатцы крупноцветковые</w:t>
            </w:r>
          </w:p>
        </w:tc>
        <w:tc>
          <w:tcPr>
            <w:tcW w:w="3154"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Амарант трехцветный</w:t>
            </w:r>
          </w:p>
        </w:tc>
      </w:tr>
      <w:tr w:rsidR="00861601" w:rsidRPr="003542ED" w:rsidTr="003E6353">
        <w:tc>
          <w:tcPr>
            <w:tcW w:w="1843" w:type="dxa"/>
            <w:vMerge w:val="restart"/>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Сухого растения,г</w:t>
            </w:r>
          </w:p>
        </w:tc>
        <w:tc>
          <w:tcPr>
            <w:tcW w:w="1689"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1</w:t>
            </w:r>
          </w:p>
        </w:tc>
        <w:tc>
          <w:tcPr>
            <w:tcW w:w="3379"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1,5</w:t>
            </w:r>
          </w:p>
        </w:tc>
        <w:tc>
          <w:tcPr>
            <w:tcW w:w="3154"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1,</w:t>
            </w:r>
          </w:p>
        </w:tc>
      </w:tr>
      <w:tr w:rsidR="00861601" w:rsidRPr="003542ED" w:rsidTr="003E6353">
        <w:tc>
          <w:tcPr>
            <w:tcW w:w="1843" w:type="dxa"/>
            <w:vMerge/>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p>
        </w:tc>
        <w:tc>
          <w:tcPr>
            <w:tcW w:w="1689"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2</w:t>
            </w:r>
          </w:p>
        </w:tc>
        <w:tc>
          <w:tcPr>
            <w:tcW w:w="3379"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1,8</w:t>
            </w:r>
          </w:p>
        </w:tc>
        <w:tc>
          <w:tcPr>
            <w:tcW w:w="3154"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1,1</w:t>
            </w:r>
          </w:p>
        </w:tc>
      </w:tr>
      <w:tr w:rsidR="00861601" w:rsidRPr="003542ED" w:rsidTr="003E6353">
        <w:tc>
          <w:tcPr>
            <w:tcW w:w="1843" w:type="dxa"/>
            <w:vMerge/>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p>
        </w:tc>
        <w:tc>
          <w:tcPr>
            <w:tcW w:w="1689"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3</w:t>
            </w:r>
          </w:p>
        </w:tc>
        <w:tc>
          <w:tcPr>
            <w:tcW w:w="3379"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1,5</w:t>
            </w:r>
          </w:p>
        </w:tc>
        <w:tc>
          <w:tcPr>
            <w:tcW w:w="3154"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1,2</w:t>
            </w:r>
          </w:p>
        </w:tc>
      </w:tr>
      <w:tr w:rsidR="00861601" w:rsidRPr="003542ED" w:rsidTr="003E6353">
        <w:tc>
          <w:tcPr>
            <w:tcW w:w="3532" w:type="dxa"/>
            <w:gridSpan w:val="2"/>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Используемая для озоления, г</w:t>
            </w:r>
          </w:p>
        </w:tc>
        <w:tc>
          <w:tcPr>
            <w:tcW w:w="3379"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1</w:t>
            </w:r>
          </w:p>
        </w:tc>
        <w:tc>
          <w:tcPr>
            <w:tcW w:w="3154"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1</w:t>
            </w:r>
          </w:p>
        </w:tc>
      </w:tr>
      <w:tr w:rsidR="00861601" w:rsidRPr="003542ED" w:rsidTr="003E6353">
        <w:tc>
          <w:tcPr>
            <w:tcW w:w="3532" w:type="dxa"/>
            <w:gridSpan w:val="2"/>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Используемая для доведения до белой  золы,г</w:t>
            </w:r>
          </w:p>
        </w:tc>
        <w:tc>
          <w:tcPr>
            <w:tcW w:w="3379"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0,8</w:t>
            </w:r>
          </w:p>
        </w:tc>
        <w:tc>
          <w:tcPr>
            <w:tcW w:w="3154"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0,8</w:t>
            </w:r>
          </w:p>
        </w:tc>
      </w:tr>
      <w:tr w:rsidR="00861601" w:rsidRPr="003542ED" w:rsidTr="003E6353">
        <w:tc>
          <w:tcPr>
            <w:tcW w:w="3532" w:type="dxa"/>
            <w:gridSpan w:val="2"/>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После выпаривания, г</w:t>
            </w:r>
          </w:p>
        </w:tc>
        <w:tc>
          <w:tcPr>
            <w:tcW w:w="3379"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1</w:t>
            </w:r>
          </w:p>
        </w:tc>
        <w:tc>
          <w:tcPr>
            <w:tcW w:w="3154" w:type="dxa"/>
          </w:tcPr>
          <w:p w:rsidR="00861601" w:rsidRPr="003542ED" w:rsidRDefault="00861601" w:rsidP="003E6353">
            <w:pPr>
              <w:tabs>
                <w:tab w:val="left" w:pos="1134"/>
              </w:tabs>
              <w:spacing w:after="0"/>
              <w:ind w:right="-2"/>
              <w:jc w:val="center"/>
              <w:rPr>
                <w:rFonts w:ascii="Times New Roman" w:hAnsi="Times New Roman" w:cs="Times New Roman"/>
                <w:color w:val="000000"/>
                <w:sz w:val="28"/>
                <w:szCs w:val="20"/>
                <w:shd w:val="clear" w:color="auto" w:fill="FFFFFF"/>
              </w:rPr>
            </w:pPr>
            <w:r w:rsidRPr="003542ED">
              <w:rPr>
                <w:rFonts w:ascii="Times New Roman" w:hAnsi="Times New Roman" w:cs="Times New Roman"/>
                <w:color w:val="000000"/>
                <w:sz w:val="28"/>
                <w:szCs w:val="20"/>
                <w:shd w:val="clear" w:color="auto" w:fill="FFFFFF"/>
              </w:rPr>
              <w:t>1</w:t>
            </w:r>
          </w:p>
        </w:tc>
      </w:tr>
    </w:tbl>
    <w:p w:rsidR="00861601" w:rsidRDefault="00861601" w:rsidP="00861601">
      <w:pPr>
        <w:tabs>
          <w:tab w:val="left" w:pos="1134"/>
        </w:tabs>
        <w:spacing w:after="0" w:line="240" w:lineRule="auto"/>
        <w:ind w:right="-2" w:firstLine="284"/>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В процессе проведения озоления происходит потеря массы высушенных растений, взятых для проведения анализа. </w:t>
      </w:r>
    </w:p>
    <w:p w:rsidR="00861601" w:rsidRPr="004C65D6" w:rsidRDefault="00861601" w:rsidP="00861601">
      <w:pPr>
        <w:tabs>
          <w:tab w:val="left" w:pos="1134"/>
        </w:tabs>
        <w:spacing w:after="0" w:line="240" w:lineRule="auto"/>
        <w:ind w:right="-2" w:firstLine="284"/>
        <w:jc w:val="center"/>
        <w:rPr>
          <w:rFonts w:ascii="Times New Roman" w:hAnsi="Times New Roman" w:cs="Times New Roman"/>
          <w:color w:val="000000"/>
          <w:sz w:val="40"/>
          <w:szCs w:val="20"/>
          <w:shd w:val="clear" w:color="auto" w:fill="FFFFFF"/>
        </w:rPr>
      </w:pPr>
      <w:r w:rsidRPr="004C65D6">
        <w:rPr>
          <w:rFonts w:ascii="Times New Roman" w:hAnsi="Times New Roman" w:cs="Times New Roman"/>
          <w:color w:val="000000"/>
          <w:sz w:val="28"/>
          <w:szCs w:val="20"/>
          <w:shd w:val="clear" w:color="auto" w:fill="FFFFFF"/>
        </w:rPr>
        <w:t>Ход определения меди</w:t>
      </w:r>
      <w:r>
        <w:rPr>
          <w:rFonts w:ascii="Times New Roman" w:hAnsi="Times New Roman" w:cs="Times New Roman"/>
          <w:color w:val="000000"/>
          <w:sz w:val="28"/>
          <w:szCs w:val="20"/>
          <w:shd w:val="clear" w:color="auto" w:fill="FFFFFF"/>
        </w:rPr>
        <w:t>.</w:t>
      </w:r>
    </w:p>
    <w:p w:rsidR="00861601" w:rsidRDefault="00861601" w:rsidP="00861601">
      <w:pPr>
        <w:tabs>
          <w:tab w:val="left" w:pos="1134"/>
        </w:tabs>
        <w:spacing w:after="0" w:line="240" w:lineRule="auto"/>
        <w:ind w:right="-2" w:firstLine="284"/>
        <w:jc w:val="both"/>
        <w:rPr>
          <w:rFonts w:ascii="Times New Roman" w:hAnsi="Times New Roman" w:cs="Times New Roman"/>
          <w:color w:val="000000"/>
          <w:sz w:val="28"/>
          <w:szCs w:val="20"/>
          <w:shd w:val="clear" w:color="auto" w:fill="FFFFFF"/>
        </w:rPr>
      </w:pPr>
      <w:r w:rsidRPr="0086012F">
        <w:rPr>
          <w:rFonts w:ascii="Times New Roman" w:hAnsi="Times New Roman" w:cs="Times New Roman"/>
          <w:color w:val="000000"/>
          <w:sz w:val="28"/>
          <w:szCs w:val="20"/>
          <w:shd w:val="clear" w:color="auto" w:fill="FFFFFF"/>
        </w:rPr>
        <w:t xml:space="preserve">Медь определяют </w:t>
      </w:r>
      <w:r>
        <w:rPr>
          <w:rFonts w:ascii="Times New Roman" w:hAnsi="Times New Roman" w:cs="Times New Roman"/>
          <w:color w:val="000000"/>
          <w:sz w:val="28"/>
          <w:szCs w:val="20"/>
          <w:shd w:val="clear" w:color="auto" w:fill="FFFFFF"/>
        </w:rPr>
        <w:t>фотометрическим методом</w:t>
      </w:r>
      <w:r w:rsidRPr="0086012F">
        <w:rPr>
          <w:rFonts w:ascii="Times New Roman" w:hAnsi="Times New Roman" w:cs="Times New Roman"/>
          <w:color w:val="000000"/>
          <w:sz w:val="28"/>
          <w:szCs w:val="20"/>
          <w:shd w:val="clear" w:color="auto" w:fill="FFFFFF"/>
        </w:rPr>
        <w:t>. Определение основано, на образовании красного дитизоната меди при взбалтывании - экстракции кислого (рН2-3) раствора анализа с раствором дитизона в ССl</w:t>
      </w:r>
      <w:r w:rsidRPr="00FE03BE">
        <w:rPr>
          <w:rFonts w:ascii="Times New Roman" w:hAnsi="Times New Roman" w:cs="Times New Roman"/>
          <w:color w:val="000000"/>
          <w:sz w:val="28"/>
          <w:szCs w:val="20"/>
          <w:shd w:val="clear" w:color="auto" w:fill="FFFFFF"/>
          <w:vertAlign w:val="subscript"/>
        </w:rPr>
        <w:t>4</w:t>
      </w:r>
      <w:r>
        <w:rPr>
          <w:rFonts w:ascii="Times New Roman" w:hAnsi="Times New Roman" w:cs="Times New Roman"/>
          <w:color w:val="000000"/>
          <w:sz w:val="28"/>
          <w:szCs w:val="20"/>
          <w:shd w:val="clear" w:color="auto" w:fill="FFFFFF"/>
          <w:vertAlign w:val="subscript"/>
        </w:rPr>
        <w:t xml:space="preserve"> </w:t>
      </w:r>
      <w:r>
        <w:rPr>
          <w:rFonts w:ascii="Times New Roman" w:hAnsi="Times New Roman" w:cs="Times New Roman"/>
          <w:color w:val="000000"/>
          <w:sz w:val="28"/>
          <w:szCs w:val="20"/>
          <w:shd w:val="clear" w:color="auto" w:fill="FFFFFF"/>
        </w:rPr>
        <w:t>(Приложение №8 Рис 22)</w:t>
      </w:r>
      <w:r w:rsidRPr="0086012F">
        <w:rPr>
          <w:rFonts w:ascii="Times New Roman" w:hAnsi="Times New Roman" w:cs="Times New Roman"/>
          <w:color w:val="000000"/>
          <w:sz w:val="28"/>
          <w:szCs w:val="20"/>
          <w:shd w:val="clear" w:color="auto" w:fill="FFFFFF"/>
        </w:rPr>
        <w:t>. В этом, процессе в зависимости от наличия меди красный дитизонат ее вместе с остатком зеленого дитизона образует различные переходы окраски слоя ССl</w:t>
      </w:r>
      <w:r w:rsidRPr="00FE03BE">
        <w:rPr>
          <w:rFonts w:ascii="Times New Roman" w:hAnsi="Times New Roman" w:cs="Times New Roman"/>
          <w:color w:val="000000"/>
          <w:sz w:val="28"/>
          <w:szCs w:val="20"/>
          <w:shd w:val="clear" w:color="auto" w:fill="FFFFFF"/>
          <w:vertAlign w:val="subscript"/>
        </w:rPr>
        <w:t>4</w:t>
      </w:r>
      <w:r w:rsidRPr="0086012F">
        <w:rPr>
          <w:rFonts w:ascii="Times New Roman" w:hAnsi="Times New Roman" w:cs="Times New Roman"/>
          <w:color w:val="000000"/>
          <w:sz w:val="28"/>
          <w:szCs w:val="20"/>
          <w:shd w:val="clear" w:color="auto" w:fill="FFFFFF"/>
        </w:rPr>
        <w:t xml:space="preserve"> - от </w:t>
      </w:r>
      <w:r w:rsidRPr="0086012F">
        <w:rPr>
          <w:rFonts w:ascii="Times New Roman" w:hAnsi="Times New Roman" w:cs="Times New Roman"/>
          <w:color w:val="000000"/>
          <w:sz w:val="28"/>
          <w:szCs w:val="20"/>
          <w:shd w:val="clear" w:color="auto" w:fill="FFFFFF"/>
        </w:rPr>
        <w:lastRenderedPageBreak/>
        <w:t>зеленого до красного. Количественный учет проводят сопоставлением окраски анализа с окраской серии стандартов (шкал) без удаления избытка реактива, т. е. по смешанной окраске.</w:t>
      </w:r>
    </w:p>
    <w:p w:rsidR="00861601" w:rsidRDefault="00861601" w:rsidP="00861601">
      <w:pPr>
        <w:spacing w:after="0" w:line="240" w:lineRule="auto"/>
        <w:ind w:right="-2" w:firstLine="284"/>
        <w:jc w:val="both"/>
        <w:rPr>
          <w:rFonts w:ascii="Times New Roman" w:hAnsi="Times New Roman" w:cs="Times New Roman"/>
          <w:color w:val="000000"/>
          <w:sz w:val="28"/>
          <w:szCs w:val="28"/>
          <w:shd w:val="clear" w:color="auto" w:fill="FFFFFF"/>
        </w:rPr>
      </w:pPr>
      <w:r w:rsidRPr="004C65D6">
        <w:rPr>
          <w:rFonts w:ascii="Times New Roman" w:hAnsi="Times New Roman" w:cs="Times New Roman"/>
          <w:color w:val="000000"/>
          <w:sz w:val="28"/>
          <w:szCs w:val="28"/>
          <w:shd w:val="clear" w:color="auto" w:fill="FFFFFF"/>
        </w:rPr>
        <w:t>В пробирку с притертой пробкой, диаметр которой одинаков с ампулами шкалы, наливают 2 мл анализируемого раствора, добавляют 2 мл цитрата натрия (реактив 2) и разбавленной HCl (</w:t>
      </w:r>
      <w:r>
        <w:rPr>
          <w:rFonts w:ascii="Times New Roman" w:hAnsi="Times New Roman" w:cs="Times New Roman"/>
          <w:color w:val="000000"/>
          <w:sz w:val="28"/>
          <w:szCs w:val="28"/>
          <w:shd w:val="clear" w:color="auto" w:fill="FFFFFF"/>
        </w:rPr>
        <w:t>Приложение №8 Рис 22)</w:t>
      </w:r>
      <w:r w:rsidRPr="004C65D6">
        <w:rPr>
          <w:rFonts w:ascii="Times New Roman" w:hAnsi="Times New Roman" w:cs="Times New Roman"/>
          <w:color w:val="000000"/>
          <w:sz w:val="28"/>
          <w:szCs w:val="28"/>
          <w:shd w:val="clear" w:color="auto" w:fill="FFFFFF"/>
        </w:rPr>
        <w:t xml:space="preserve">, доводят рН раствора до 2,2-2,5. Для проверки реакции раствора при подкислении влажной пробкой пробирки после добавления 5-6 капель кислоты и перемешивания содержимого пробирки на узкую полоску бумаги универсального индикатора наносят пятно, окраску которого сравнивают с индикаторной шкалой. Практически необходимое количество кислоты устанавливают только для одного образца из очередной серии, а к остальным, вследствие их одинаковых концентраций и объемов, добавляют то же количество, что и к первому образцу. </w:t>
      </w:r>
    </w:p>
    <w:p w:rsidR="00861601" w:rsidRPr="007D7CAB" w:rsidRDefault="00861601" w:rsidP="00861601">
      <w:pPr>
        <w:suppressAutoHyphens w:val="0"/>
        <w:spacing w:after="0" w:line="240" w:lineRule="auto"/>
        <w:ind w:right="-2" w:firstLine="284"/>
        <w:jc w:val="both"/>
        <w:rPr>
          <w:rFonts w:ascii="Times New Roman" w:eastAsia="Times New Roman" w:hAnsi="Times New Roman" w:cs="Times New Roman"/>
          <w:color w:val="000000"/>
          <w:sz w:val="27"/>
          <w:szCs w:val="27"/>
          <w:lang w:eastAsia="ru-RU"/>
        </w:rPr>
      </w:pPr>
      <w:r>
        <w:rPr>
          <w:rFonts w:ascii="Times New Roman" w:hAnsi="Times New Roman" w:cs="Times New Roman"/>
          <w:color w:val="000000"/>
          <w:sz w:val="28"/>
          <w:szCs w:val="28"/>
          <w:shd w:val="clear" w:color="auto" w:fill="FFFFFF"/>
        </w:rPr>
        <w:t xml:space="preserve"> </w:t>
      </w:r>
      <w:r w:rsidRPr="004A729B">
        <w:rPr>
          <w:rFonts w:ascii="Times New Roman" w:eastAsia="Times New Roman" w:hAnsi="Times New Roman" w:cs="Times New Roman"/>
          <w:color w:val="000000"/>
          <w:sz w:val="27"/>
          <w:szCs w:val="27"/>
          <w:lang w:eastAsia="ru-RU"/>
        </w:rPr>
        <w:t>Затем экстракт переливают в калиб</w:t>
      </w:r>
      <w:r w:rsidRPr="004A729B">
        <w:rPr>
          <w:rFonts w:ascii="Times New Roman" w:eastAsia="Times New Roman" w:hAnsi="Times New Roman" w:cs="Times New Roman"/>
          <w:color w:val="000000"/>
          <w:sz w:val="27"/>
          <w:szCs w:val="27"/>
          <w:lang w:eastAsia="ru-RU"/>
        </w:rPr>
        <w:softHyphen/>
        <w:t>рованную пробирку (по диаметру одинаковую с ампулами шкалы) и сопоставляют со шкалой или измеряют оптическую плотность окрашен</w:t>
      </w:r>
      <w:r w:rsidRPr="004A729B">
        <w:rPr>
          <w:rFonts w:ascii="Times New Roman" w:eastAsia="Times New Roman" w:hAnsi="Times New Roman" w:cs="Times New Roman"/>
          <w:color w:val="000000"/>
          <w:sz w:val="27"/>
          <w:szCs w:val="27"/>
          <w:lang w:eastAsia="ru-RU"/>
        </w:rPr>
        <w:softHyphen/>
        <w:t>ного экстракта при помощи фотоэлектроколориметра</w:t>
      </w:r>
      <w:r>
        <w:rPr>
          <w:rFonts w:ascii="Times New Roman" w:eastAsia="Times New Roman" w:hAnsi="Times New Roman" w:cs="Times New Roman"/>
          <w:color w:val="000000"/>
          <w:sz w:val="27"/>
          <w:szCs w:val="27"/>
          <w:lang w:eastAsia="ru-RU"/>
        </w:rPr>
        <w:t xml:space="preserve"> </w:t>
      </w:r>
      <w:r w:rsidRPr="004A729B">
        <w:rPr>
          <w:rFonts w:ascii="Times New Roman" w:eastAsia="Times New Roman" w:hAnsi="Times New Roman" w:cs="Times New Roman"/>
          <w:color w:val="000000"/>
          <w:sz w:val="27"/>
          <w:szCs w:val="27"/>
          <w:lang w:eastAsia="ru-RU"/>
        </w:rPr>
        <w:t>при длине волны 490 нм (сине-зеленый светофильтр), используя кювету с рабочей дли</w:t>
      </w:r>
      <w:r w:rsidRPr="004A729B">
        <w:rPr>
          <w:rFonts w:ascii="Times New Roman" w:eastAsia="Times New Roman" w:hAnsi="Times New Roman" w:cs="Times New Roman"/>
          <w:color w:val="000000"/>
          <w:sz w:val="27"/>
          <w:szCs w:val="27"/>
          <w:lang w:eastAsia="ru-RU"/>
        </w:rPr>
        <w:softHyphen/>
        <w:t xml:space="preserve">ной </w:t>
      </w:r>
      <w:r>
        <w:rPr>
          <w:rFonts w:ascii="Times New Roman" w:eastAsia="Times New Roman" w:hAnsi="Times New Roman" w:cs="Times New Roman"/>
          <w:color w:val="000000"/>
          <w:sz w:val="27"/>
          <w:szCs w:val="27"/>
          <w:lang w:eastAsia="ru-RU"/>
        </w:rPr>
        <w:t>10</w:t>
      </w:r>
      <w:r w:rsidRPr="004A729B">
        <w:rPr>
          <w:rFonts w:ascii="Times New Roman" w:eastAsia="Times New Roman" w:hAnsi="Times New Roman" w:cs="Times New Roman"/>
          <w:color w:val="000000"/>
          <w:sz w:val="27"/>
          <w:szCs w:val="27"/>
          <w:lang w:eastAsia="ru-RU"/>
        </w:rPr>
        <w:t xml:space="preserve"> мм и СС1</w:t>
      </w:r>
      <w:r w:rsidRPr="004A729B">
        <w:rPr>
          <w:rFonts w:ascii="Times New Roman" w:eastAsia="Times New Roman" w:hAnsi="Times New Roman" w:cs="Times New Roman"/>
          <w:color w:val="000000"/>
          <w:sz w:val="27"/>
          <w:szCs w:val="27"/>
          <w:vertAlign w:val="subscript"/>
          <w:lang w:eastAsia="ru-RU"/>
        </w:rPr>
        <w:t>4</w:t>
      </w:r>
      <w:r w:rsidRPr="004A729B">
        <w:rPr>
          <w:rFonts w:ascii="Times New Roman" w:eastAsia="Times New Roman" w:hAnsi="Times New Roman" w:cs="Times New Roman"/>
          <w:color w:val="000000"/>
          <w:sz w:val="27"/>
          <w:szCs w:val="27"/>
          <w:lang w:eastAsia="ru-RU"/>
        </w:rPr>
        <w:t xml:space="preserve"> в качестве нулевого раствора. </w:t>
      </w:r>
      <w:r>
        <w:rPr>
          <w:rFonts w:ascii="Times New Roman" w:hAnsi="Times New Roman" w:cs="Times New Roman"/>
          <w:color w:val="000000"/>
          <w:sz w:val="28"/>
          <w:szCs w:val="28"/>
          <w:shd w:val="clear" w:color="auto" w:fill="FFFFFF"/>
        </w:rPr>
        <w:t>(Приложение №8 Рис 23,  24)</w:t>
      </w:r>
      <w:r w:rsidRPr="004C65D6">
        <w:rPr>
          <w:rFonts w:ascii="Times New Roman" w:hAnsi="Times New Roman" w:cs="Times New Roman"/>
          <w:color w:val="000000"/>
          <w:sz w:val="28"/>
          <w:szCs w:val="28"/>
          <w:shd w:val="clear" w:color="auto" w:fill="FFFFFF"/>
        </w:rPr>
        <w:t>. </w:t>
      </w:r>
    </w:p>
    <w:p w:rsidR="00861601" w:rsidRDefault="00861601" w:rsidP="00861601">
      <w:pPr>
        <w:spacing w:after="0" w:line="240" w:lineRule="auto"/>
        <w:ind w:right="-2" w:firstLine="284"/>
        <w:jc w:val="both"/>
        <w:rPr>
          <w:rFonts w:ascii="Times New Roman" w:hAnsi="Times New Roman" w:cs="Times New Roman"/>
          <w:color w:val="000000"/>
          <w:sz w:val="28"/>
          <w:szCs w:val="28"/>
          <w:shd w:val="clear" w:color="auto" w:fill="FFFFFF"/>
        </w:rPr>
      </w:pPr>
      <w:r w:rsidRPr="004C65D6">
        <w:rPr>
          <w:rFonts w:ascii="Times New Roman" w:hAnsi="Times New Roman" w:cs="Times New Roman"/>
          <w:color w:val="000000"/>
          <w:sz w:val="28"/>
          <w:szCs w:val="28"/>
          <w:shd w:val="clear" w:color="auto" w:fill="FFFFFF"/>
        </w:rPr>
        <w:t>Для вычисления результатов пользуются формулой: </w:t>
      </w:r>
    </w:p>
    <w:p w:rsidR="00861601" w:rsidRPr="004A729B" w:rsidRDefault="00861601" w:rsidP="00861601">
      <w:pPr>
        <w:suppressAutoHyphens w:val="0"/>
        <w:spacing w:after="0" w:line="240" w:lineRule="auto"/>
        <w:ind w:right="-2"/>
        <w:jc w:val="center"/>
        <w:rPr>
          <w:rFonts w:ascii="Times New Roman" w:eastAsia="Times New Roman" w:hAnsi="Times New Roman" w:cs="Times New Roman"/>
          <w:color w:val="000000"/>
          <w:sz w:val="28"/>
          <w:szCs w:val="27"/>
          <w:lang w:eastAsia="ru-RU"/>
        </w:rPr>
      </w:pPr>
      <w:r w:rsidRPr="004A729B">
        <w:rPr>
          <w:rFonts w:ascii="Times New Roman" w:eastAsia="Times New Roman" w:hAnsi="Times New Roman" w:cs="Times New Roman"/>
          <w:color w:val="000000"/>
          <w:sz w:val="28"/>
          <w:szCs w:val="27"/>
          <w:lang w:eastAsia="ru-RU"/>
        </w:rPr>
        <w:t>Х=</w:t>
      </w:r>
      <m:oMath>
        <m:f>
          <m:fPr>
            <m:ctrlPr>
              <w:rPr>
                <w:rFonts w:ascii="Cambria Math" w:eastAsia="Times New Roman" w:hAnsi="Times New Roman" w:cs="Times New Roman"/>
                <w:i/>
                <w:color w:val="000000"/>
                <w:sz w:val="28"/>
                <w:szCs w:val="27"/>
                <w:lang w:eastAsia="ru-RU"/>
              </w:rPr>
            </m:ctrlPr>
          </m:fPr>
          <m:num>
            <m:r>
              <w:rPr>
                <w:rFonts w:ascii="Cambria Math" w:eastAsia="Times New Roman" w:hAnsi="Times New Roman" w:cs="Times New Roman"/>
                <w:color w:val="000000"/>
                <w:sz w:val="28"/>
                <w:szCs w:val="27"/>
                <w:lang w:eastAsia="ru-RU"/>
              </w:rPr>
              <m:t>(</m:t>
            </m:r>
            <m:r>
              <w:rPr>
                <w:rFonts w:ascii="Cambria Math" w:eastAsia="Times New Roman" w:hAnsi="Times New Roman" w:cs="Times New Roman"/>
                <w:color w:val="000000"/>
                <w:sz w:val="28"/>
                <w:szCs w:val="27"/>
                <w:lang w:eastAsia="ru-RU"/>
              </w:rPr>
              <m:t>а-б</m:t>
            </m:r>
            <m:r>
              <w:rPr>
                <w:rFonts w:ascii="Cambria Math" w:eastAsia="Times New Roman" w:hAnsi="Times New Roman" w:cs="Times New Roman"/>
                <w:color w:val="000000"/>
                <w:sz w:val="28"/>
                <w:szCs w:val="27"/>
                <w:lang w:eastAsia="ru-RU"/>
              </w:rPr>
              <m:t>)</m:t>
            </m:r>
          </m:num>
          <m:den>
            <m:r>
              <w:rPr>
                <w:rFonts w:ascii="Cambria Math" w:eastAsia="Times New Roman" w:hAnsi="Times New Roman" w:cs="Times New Roman"/>
                <w:color w:val="000000"/>
                <w:sz w:val="28"/>
                <w:szCs w:val="27"/>
                <w:lang w:eastAsia="ru-RU"/>
              </w:rPr>
              <m:t>п</m:t>
            </m:r>
          </m:den>
        </m:f>
      </m:oMath>
      <w:r w:rsidRPr="004A729B">
        <w:rPr>
          <w:rFonts w:ascii="Times New Roman" w:eastAsia="Times New Roman" w:hAnsi="Times New Roman" w:cs="Times New Roman"/>
          <w:color w:val="000000"/>
          <w:sz w:val="28"/>
          <w:szCs w:val="27"/>
          <w:lang w:eastAsia="ru-RU"/>
        </w:rPr>
        <w:t>*в</w:t>
      </w:r>
      <w:r>
        <w:rPr>
          <w:rFonts w:ascii="Times New Roman" w:eastAsia="Times New Roman" w:hAnsi="Times New Roman" w:cs="Times New Roman"/>
          <w:color w:val="000000"/>
          <w:sz w:val="28"/>
          <w:szCs w:val="27"/>
          <w:lang w:eastAsia="ru-RU"/>
        </w:rPr>
        <w:t xml:space="preserve">, </w:t>
      </w:r>
    </w:p>
    <w:p w:rsidR="00861601" w:rsidRDefault="00861601" w:rsidP="00861601">
      <w:pPr>
        <w:suppressAutoHyphens w:val="0"/>
        <w:spacing w:after="0" w:line="240" w:lineRule="auto"/>
        <w:ind w:right="-2"/>
        <w:rPr>
          <w:rFonts w:ascii="Times New Roman" w:eastAsia="Times New Roman" w:hAnsi="Times New Roman" w:cs="Times New Roman"/>
          <w:color w:val="000000"/>
          <w:sz w:val="27"/>
          <w:szCs w:val="27"/>
          <w:lang w:eastAsia="ru-RU"/>
        </w:rPr>
      </w:pPr>
      <w:r w:rsidRPr="004A729B">
        <w:rPr>
          <w:rFonts w:ascii="Times New Roman" w:eastAsia="Times New Roman" w:hAnsi="Times New Roman" w:cs="Times New Roman"/>
          <w:color w:val="000000"/>
          <w:sz w:val="27"/>
          <w:szCs w:val="27"/>
          <w:lang w:eastAsia="ru-RU"/>
        </w:rPr>
        <w:t>где Х</w:t>
      </w:r>
      <w:r w:rsidRPr="004A729B">
        <w:rPr>
          <w:rFonts w:ascii="Times New Roman" w:eastAsia="Times New Roman" w:hAnsi="Times New Roman" w:cs="Times New Roman"/>
          <w:i/>
          <w:iCs/>
          <w:color w:val="000000"/>
          <w:sz w:val="27"/>
          <w:szCs w:val="27"/>
          <w:lang w:eastAsia="ru-RU"/>
        </w:rPr>
        <w:t> </w:t>
      </w:r>
      <w:r w:rsidRPr="004A729B">
        <w:rPr>
          <w:rFonts w:ascii="Times New Roman" w:eastAsia="Times New Roman" w:hAnsi="Times New Roman" w:cs="Times New Roman"/>
          <w:color w:val="000000"/>
          <w:sz w:val="27"/>
          <w:szCs w:val="27"/>
          <w:lang w:eastAsia="ru-RU"/>
        </w:rPr>
        <w:t>- с</w:t>
      </w:r>
      <w:r>
        <w:rPr>
          <w:rFonts w:ascii="Times New Roman" w:eastAsia="Times New Roman" w:hAnsi="Times New Roman" w:cs="Times New Roman"/>
          <w:color w:val="000000"/>
          <w:sz w:val="27"/>
          <w:szCs w:val="27"/>
          <w:lang w:eastAsia="ru-RU"/>
        </w:rPr>
        <w:t>одержание свинца</w:t>
      </w:r>
      <w:r w:rsidRPr="004A729B">
        <w:rPr>
          <w:rFonts w:ascii="Times New Roman" w:eastAsia="Times New Roman" w:hAnsi="Times New Roman" w:cs="Times New Roman"/>
          <w:color w:val="000000"/>
          <w:sz w:val="27"/>
          <w:szCs w:val="27"/>
          <w:lang w:eastAsia="ru-RU"/>
        </w:rPr>
        <w:t xml:space="preserve"> в почве, мг/л или в растении, мг/кг; </w:t>
      </w:r>
    </w:p>
    <w:p w:rsidR="00861601" w:rsidRDefault="00861601" w:rsidP="00861601">
      <w:pPr>
        <w:suppressAutoHyphens w:val="0"/>
        <w:spacing w:after="0" w:line="240" w:lineRule="auto"/>
        <w:ind w:right="-2"/>
        <w:rPr>
          <w:rFonts w:ascii="Times New Roman" w:eastAsia="Times New Roman" w:hAnsi="Times New Roman" w:cs="Times New Roman"/>
          <w:color w:val="000000"/>
          <w:sz w:val="27"/>
          <w:szCs w:val="27"/>
          <w:lang w:eastAsia="ru-RU"/>
        </w:rPr>
      </w:pPr>
      <w:r w:rsidRPr="004A729B">
        <w:rPr>
          <w:rFonts w:ascii="Times New Roman" w:eastAsia="Times New Roman" w:hAnsi="Times New Roman" w:cs="Times New Roman"/>
          <w:color w:val="000000"/>
          <w:sz w:val="27"/>
          <w:szCs w:val="27"/>
          <w:lang w:eastAsia="ru-RU"/>
        </w:rPr>
        <w:t xml:space="preserve">а - найденная концентрация </w:t>
      </w:r>
      <w:r>
        <w:rPr>
          <w:rFonts w:ascii="Times New Roman" w:eastAsia="Times New Roman" w:hAnsi="Times New Roman" w:cs="Times New Roman"/>
          <w:color w:val="000000"/>
          <w:sz w:val="27"/>
          <w:szCs w:val="27"/>
          <w:lang w:eastAsia="ru-RU"/>
        </w:rPr>
        <w:t>свинца</w:t>
      </w:r>
      <w:r w:rsidRPr="004A729B">
        <w:rPr>
          <w:rFonts w:ascii="Times New Roman" w:eastAsia="Times New Roman" w:hAnsi="Times New Roman" w:cs="Times New Roman"/>
          <w:color w:val="000000"/>
          <w:sz w:val="27"/>
          <w:szCs w:val="27"/>
          <w:lang w:eastAsia="ru-RU"/>
        </w:rPr>
        <w:t xml:space="preserve"> (мкг/мл), </w:t>
      </w:r>
    </w:p>
    <w:p w:rsidR="00861601" w:rsidRPr="004A729B" w:rsidRDefault="00861601" w:rsidP="00861601">
      <w:pPr>
        <w:suppressAutoHyphens w:val="0"/>
        <w:spacing w:after="0" w:line="240" w:lineRule="auto"/>
        <w:ind w:right="-2"/>
        <w:rPr>
          <w:rFonts w:ascii="Times New Roman" w:eastAsia="Times New Roman" w:hAnsi="Times New Roman" w:cs="Times New Roman"/>
          <w:color w:val="000000"/>
          <w:sz w:val="27"/>
          <w:szCs w:val="27"/>
          <w:lang w:eastAsia="ru-RU"/>
        </w:rPr>
      </w:pPr>
      <w:r w:rsidRPr="004A729B">
        <w:rPr>
          <w:rFonts w:ascii="Times New Roman" w:eastAsia="Times New Roman" w:hAnsi="Times New Roman" w:cs="Times New Roman"/>
          <w:color w:val="000000"/>
          <w:sz w:val="27"/>
          <w:szCs w:val="27"/>
          <w:lang w:eastAsia="ru-RU"/>
        </w:rPr>
        <w:t xml:space="preserve">б </w:t>
      </w:r>
      <w:r>
        <w:rPr>
          <w:rFonts w:ascii="Times New Roman" w:eastAsia="Times New Roman" w:hAnsi="Times New Roman" w:cs="Times New Roman"/>
          <w:color w:val="000000"/>
          <w:sz w:val="27"/>
          <w:szCs w:val="27"/>
          <w:lang w:eastAsia="ru-RU"/>
        </w:rPr>
        <w:t>–</w:t>
      </w:r>
      <w:r w:rsidRPr="004A729B">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концентрация свинца в контрольных растворах, </w:t>
      </w:r>
      <w:r w:rsidRPr="004A729B">
        <w:rPr>
          <w:rFonts w:ascii="Times New Roman" w:eastAsia="Times New Roman" w:hAnsi="Times New Roman" w:cs="Times New Roman"/>
          <w:color w:val="000000"/>
          <w:sz w:val="27"/>
          <w:szCs w:val="27"/>
          <w:lang w:eastAsia="ru-RU"/>
        </w:rPr>
        <w:t>(мкг/мл</w:t>
      </w:r>
      <w:r>
        <w:rPr>
          <w:rFonts w:ascii="Times New Roman" w:eastAsia="Times New Roman" w:hAnsi="Times New Roman" w:cs="Times New Roman"/>
          <w:color w:val="000000"/>
          <w:sz w:val="27"/>
          <w:szCs w:val="27"/>
          <w:lang w:eastAsia="ru-RU"/>
        </w:rPr>
        <w:t>)</w:t>
      </w:r>
    </w:p>
    <w:p w:rsidR="00861601" w:rsidRDefault="00861601" w:rsidP="00861601">
      <w:pPr>
        <w:suppressAutoHyphens w:val="0"/>
        <w:spacing w:after="0" w:line="240" w:lineRule="auto"/>
        <w:ind w:right="-2"/>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w:t>
      </w:r>
      <w:r w:rsidRPr="004A729B">
        <w:rPr>
          <w:rFonts w:ascii="Times New Roman" w:eastAsia="Times New Roman" w:hAnsi="Times New Roman" w:cs="Times New Roman"/>
          <w:color w:val="000000"/>
          <w:sz w:val="27"/>
          <w:szCs w:val="27"/>
          <w:lang w:eastAsia="ru-RU"/>
        </w:rPr>
        <w:t xml:space="preserve"> - объем </w:t>
      </w:r>
      <w:r>
        <w:rPr>
          <w:rFonts w:ascii="Times New Roman" w:eastAsia="Times New Roman" w:hAnsi="Times New Roman" w:cs="Times New Roman"/>
          <w:color w:val="000000"/>
          <w:sz w:val="27"/>
          <w:szCs w:val="27"/>
          <w:lang w:eastAsia="ru-RU"/>
        </w:rPr>
        <w:t>колориметрируемого окрашенного раствора</w:t>
      </w:r>
      <w:r w:rsidRPr="004A729B">
        <w:rPr>
          <w:rFonts w:ascii="Times New Roman" w:eastAsia="Times New Roman" w:hAnsi="Times New Roman" w:cs="Times New Roman"/>
          <w:color w:val="000000"/>
          <w:sz w:val="27"/>
          <w:szCs w:val="27"/>
          <w:lang w:eastAsia="ru-RU"/>
        </w:rPr>
        <w:t>, см</w:t>
      </w:r>
      <w:r w:rsidRPr="004A729B">
        <w:rPr>
          <w:rFonts w:ascii="Times New Roman" w:eastAsia="Times New Roman" w:hAnsi="Times New Roman" w:cs="Times New Roman"/>
          <w:color w:val="000000"/>
          <w:sz w:val="27"/>
          <w:szCs w:val="27"/>
          <w:vertAlign w:val="superscript"/>
          <w:lang w:eastAsia="ru-RU"/>
        </w:rPr>
        <w:t>3</w:t>
      </w:r>
      <w:r w:rsidRPr="004A729B">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w:t>
      </w:r>
    </w:p>
    <w:p w:rsidR="00861601" w:rsidRDefault="00861601" w:rsidP="00861601">
      <w:pPr>
        <w:suppressAutoHyphens w:val="0"/>
        <w:spacing w:after="0" w:line="240" w:lineRule="auto"/>
        <w:ind w:right="-2"/>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 - </w:t>
      </w:r>
      <w:r w:rsidRPr="004A729B">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навеска почвы или растения в соответствии с объемом анализируемого раствора, г</w:t>
      </w:r>
      <w:r w:rsidRPr="004A729B">
        <w:rPr>
          <w:rFonts w:ascii="Times New Roman" w:eastAsia="Times New Roman" w:hAnsi="Times New Roman" w:cs="Times New Roman"/>
          <w:color w:val="000000"/>
          <w:sz w:val="27"/>
          <w:szCs w:val="27"/>
          <w:lang w:eastAsia="ru-RU"/>
        </w:rPr>
        <w:t>. </w:t>
      </w:r>
    </w:p>
    <w:p w:rsidR="00861601" w:rsidRPr="005E52A3" w:rsidRDefault="00861601" w:rsidP="00861601">
      <w:pPr>
        <w:suppressAutoHyphens w:val="0"/>
        <w:spacing w:after="0" w:line="240" w:lineRule="auto"/>
        <w:ind w:right="-2"/>
        <w:rPr>
          <w:rFonts w:ascii="Times New Roman" w:eastAsia="Times New Roman" w:hAnsi="Times New Roman" w:cs="Times New Roman"/>
          <w:color w:val="000000"/>
          <w:sz w:val="28"/>
          <w:szCs w:val="27"/>
          <w:lang w:eastAsia="ru-RU"/>
        </w:rPr>
      </w:pPr>
      <w:r w:rsidRPr="005E52A3">
        <w:rPr>
          <w:rFonts w:ascii="Times New Roman" w:eastAsia="Times New Roman" w:hAnsi="Times New Roman" w:cs="Times New Roman"/>
          <w:color w:val="000000"/>
          <w:sz w:val="28"/>
          <w:szCs w:val="27"/>
          <w:lang w:eastAsia="ru-RU"/>
        </w:rPr>
        <w:t xml:space="preserve">Таблица 4. Содержание меди в образцах бархатцев крупноцветковых. </w:t>
      </w:r>
    </w:p>
    <w:tbl>
      <w:tblPr>
        <w:tblStyle w:val="af1"/>
        <w:tblW w:w="0" w:type="auto"/>
        <w:tblInd w:w="108" w:type="dxa"/>
        <w:tblLook w:val="04A0" w:firstRow="1" w:lastRow="0" w:firstColumn="1" w:lastColumn="0" w:noHBand="0" w:noVBand="1"/>
      </w:tblPr>
      <w:tblGrid>
        <w:gridCol w:w="2463"/>
        <w:gridCol w:w="1542"/>
        <w:gridCol w:w="3071"/>
        <w:gridCol w:w="2847"/>
      </w:tblGrid>
      <w:tr w:rsidR="00861601" w:rsidRPr="00AE000C" w:rsidTr="003E6353">
        <w:trPr>
          <w:trHeight w:val="654"/>
        </w:trPr>
        <w:tc>
          <w:tcPr>
            <w:tcW w:w="2463" w:type="dxa"/>
            <w:vMerge w:val="restart"/>
          </w:tcPr>
          <w:p w:rsidR="00861601" w:rsidRPr="00AE000C" w:rsidRDefault="00861601" w:rsidP="003E6353">
            <w:pPr>
              <w:ind w:right="-2"/>
              <w:jc w:val="center"/>
              <w:rPr>
                <w:rFonts w:ascii="Times New Roman" w:hAnsi="Times New Roman" w:cs="Times New Roman"/>
                <w:color w:val="000000"/>
                <w:sz w:val="28"/>
                <w:szCs w:val="28"/>
                <w:shd w:val="clear" w:color="auto" w:fill="FFFFFF"/>
              </w:rPr>
            </w:pPr>
          </w:p>
          <w:p w:rsidR="00861601" w:rsidRPr="00AE000C" w:rsidRDefault="00861601" w:rsidP="003E6353">
            <w:pPr>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Введенная концентрация</w:t>
            </w:r>
          </w:p>
        </w:tc>
        <w:tc>
          <w:tcPr>
            <w:tcW w:w="1542"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w:t>
            </w:r>
          </w:p>
          <w:p w:rsidR="00861601" w:rsidRPr="00AE000C" w:rsidRDefault="00861601" w:rsidP="003E6353">
            <w:pPr>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опыта</w:t>
            </w:r>
          </w:p>
        </w:tc>
        <w:tc>
          <w:tcPr>
            <w:tcW w:w="5918" w:type="dxa"/>
            <w:gridSpan w:val="2"/>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Бархатцы крупноцветковые</w:t>
            </w:r>
          </w:p>
        </w:tc>
      </w:tr>
      <w:tr w:rsidR="00861601" w:rsidRPr="00AE000C" w:rsidTr="003E6353">
        <w:trPr>
          <w:trHeight w:val="147"/>
        </w:trPr>
        <w:tc>
          <w:tcPr>
            <w:tcW w:w="2463"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2"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307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Концентрация меди</w:t>
            </w:r>
            <w:r>
              <w:rPr>
                <w:rFonts w:ascii="Times New Roman" w:hAnsi="Times New Roman" w:cs="Times New Roman"/>
                <w:color w:val="000000"/>
                <w:sz w:val="28"/>
                <w:szCs w:val="28"/>
                <w:shd w:val="clear" w:color="auto" w:fill="FFFFFF"/>
              </w:rPr>
              <w:t>, мг\кг</w:t>
            </w:r>
          </w:p>
        </w:tc>
        <w:tc>
          <w:tcPr>
            <w:tcW w:w="2847"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Среднее содержание</w:t>
            </w:r>
            <w:r>
              <w:rPr>
                <w:rFonts w:ascii="Times New Roman" w:hAnsi="Times New Roman" w:cs="Times New Roman"/>
                <w:color w:val="000000"/>
                <w:sz w:val="28"/>
                <w:szCs w:val="28"/>
                <w:shd w:val="clear" w:color="auto" w:fill="FFFFFF"/>
              </w:rPr>
              <w:t>, мг\кг</w:t>
            </w:r>
          </w:p>
        </w:tc>
      </w:tr>
      <w:tr w:rsidR="00861601" w:rsidRPr="00AE000C" w:rsidTr="003E6353">
        <w:trPr>
          <w:trHeight w:val="255"/>
        </w:trPr>
        <w:tc>
          <w:tcPr>
            <w:tcW w:w="2463"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ПДК1</w:t>
            </w: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120 мг\кг</w:t>
            </w:r>
          </w:p>
        </w:tc>
        <w:tc>
          <w:tcPr>
            <w:tcW w:w="1542"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07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66</w:t>
            </w:r>
          </w:p>
        </w:tc>
        <w:tc>
          <w:tcPr>
            <w:tcW w:w="2847"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65</w:t>
            </w:r>
          </w:p>
        </w:tc>
      </w:tr>
      <w:tr w:rsidR="00861601" w:rsidRPr="00AE000C" w:rsidTr="003E6353">
        <w:trPr>
          <w:trHeight w:val="147"/>
        </w:trPr>
        <w:tc>
          <w:tcPr>
            <w:tcW w:w="2463"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2"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2</w:t>
            </w:r>
          </w:p>
        </w:tc>
        <w:tc>
          <w:tcPr>
            <w:tcW w:w="307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70</w:t>
            </w:r>
          </w:p>
        </w:tc>
        <w:tc>
          <w:tcPr>
            <w:tcW w:w="2847"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147"/>
        </w:trPr>
        <w:tc>
          <w:tcPr>
            <w:tcW w:w="2463"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2"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p>
        </w:tc>
        <w:tc>
          <w:tcPr>
            <w:tcW w:w="307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59</w:t>
            </w:r>
          </w:p>
        </w:tc>
        <w:tc>
          <w:tcPr>
            <w:tcW w:w="2847"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297"/>
        </w:trPr>
        <w:tc>
          <w:tcPr>
            <w:tcW w:w="2463"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ПДК3</w:t>
            </w: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360 мг\кг</w:t>
            </w:r>
          </w:p>
        </w:tc>
        <w:tc>
          <w:tcPr>
            <w:tcW w:w="1542"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07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95</w:t>
            </w:r>
          </w:p>
        </w:tc>
        <w:tc>
          <w:tcPr>
            <w:tcW w:w="2847"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90</w:t>
            </w:r>
          </w:p>
        </w:tc>
      </w:tr>
      <w:tr w:rsidR="00861601" w:rsidRPr="00AE000C" w:rsidTr="003E6353">
        <w:trPr>
          <w:trHeight w:val="147"/>
        </w:trPr>
        <w:tc>
          <w:tcPr>
            <w:tcW w:w="2463"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2"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2</w:t>
            </w:r>
          </w:p>
        </w:tc>
        <w:tc>
          <w:tcPr>
            <w:tcW w:w="307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84</w:t>
            </w:r>
          </w:p>
        </w:tc>
        <w:tc>
          <w:tcPr>
            <w:tcW w:w="2847"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147"/>
        </w:trPr>
        <w:tc>
          <w:tcPr>
            <w:tcW w:w="2463"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2"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p>
        </w:tc>
        <w:tc>
          <w:tcPr>
            <w:tcW w:w="307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91</w:t>
            </w:r>
          </w:p>
        </w:tc>
        <w:tc>
          <w:tcPr>
            <w:tcW w:w="2847"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239"/>
        </w:trPr>
        <w:tc>
          <w:tcPr>
            <w:tcW w:w="2463"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ПДК5</w:t>
            </w: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600 мг\кг</w:t>
            </w:r>
          </w:p>
        </w:tc>
        <w:tc>
          <w:tcPr>
            <w:tcW w:w="1542"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07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129</w:t>
            </w:r>
          </w:p>
        </w:tc>
        <w:tc>
          <w:tcPr>
            <w:tcW w:w="2847"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128</w:t>
            </w:r>
          </w:p>
        </w:tc>
      </w:tr>
      <w:tr w:rsidR="00861601" w:rsidRPr="00AE000C" w:rsidTr="003E6353">
        <w:trPr>
          <w:trHeight w:val="147"/>
        </w:trPr>
        <w:tc>
          <w:tcPr>
            <w:tcW w:w="2463"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2"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2</w:t>
            </w:r>
          </w:p>
        </w:tc>
        <w:tc>
          <w:tcPr>
            <w:tcW w:w="307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135</w:t>
            </w:r>
          </w:p>
        </w:tc>
        <w:tc>
          <w:tcPr>
            <w:tcW w:w="2847"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147"/>
        </w:trPr>
        <w:tc>
          <w:tcPr>
            <w:tcW w:w="2463"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2"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p>
        </w:tc>
        <w:tc>
          <w:tcPr>
            <w:tcW w:w="307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120</w:t>
            </w:r>
          </w:p>
        </w:tc>
        <w:tc>
          <w:tcPr>
            <w:tcW w:w="2847"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255"/>
        </w:trPr>
        <w:tc>
          <w:tcPr>
            <w:tcW w:w="2463"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Контроль</w:t>
            </w:r>
          </w:p>
        </w:tc>
        <w:tc>
          <w:tcPr>
            <w:tcW w:w="1542"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07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96</w:t>
            </w:r>
          </w:p>
        </w:tc>
        <w:tc>
          <w:tcPr>
            <w:tcW w:w="2847"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92,3</w:t>
            </w:r>
          </w:p>
        </w:tc>
      </w:tr>
      <w:tr w:rsidR="00861601" w:rsidRPr="00AE000C" w:rsidTr="003E6353">
        <w:trPr>
          <w:trHeight w:val="147"/>
        </w:trPr>
        <w:tc>
          <w:tcPr>
            <w:tcW w:w="2463"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2"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2</w:t>
            </w:r>
          </w:p>
        </w:tc>
        <w:tc>
          <w:tcPr>
            <w:tcW w:w="307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91</w:t>
            </w:r>
          </w:p>
        </w:tc>
        <w:tc>
          <w:tcPr>
            <w:tcW w:w="2847"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147"/>
        </w:trPr>
        <w:tc>
          <w:tcPr>
            <w:tcW w:w="2463"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2"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p>
        </w:tc>
        <w:tc>
          <w:tcPr>
            <w:tcW w:w="307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90</w:t>
            </w:r>
          </w:p>
        </w:tc>
        <w:tc>
          <w:tcPr>
            <w:tcW w:w="2847"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bl>
    <w:p w:rsidR="00861601" w:rsidRDefault="00861601" w:rsidP="00861601">
      <w:pPr>
        <w:spacing w:after="0" w:line="240" w:lineRule="auto"/>
        <w:ind w:right="-2"/>
        <w:rPr>
          <w:rFonts w:ascii="Times New Roman" w:hAnsi="Times New Roman" w:cs="Times New Roman"/>
          <w:color w:val="000000"/>
          <w:sz w:val="28"/>
          <w:szCs w:val="28"/>
          <w:shd w:val="clear" w:color="auto" w:fill="FFFFFF"/>
        </w:rPr>
      </w:pPr>
    </w:p>
    <w:p w:rsidR="00861601" w:rsidRPr="005E52A3" w:rsidRDefault="00861601" w:rsidP="00861601">
      <w:pPr>
        <w:spacing w:after="0" w:line="240" w:lineRule="auto"/>
        <w:ind w:right="-2"/>
        <w:rPr>
          <w:rFonts w:ascii="Times New Roman" w:hAnsi="Times New Roman" w:cs="Times New Roman"/>
          <w:color w:val="000000"/>
          <w:sz w:val="28"/>
          <w:szCs w:val="28"/>
          <w:shd w:val="clear" w:color="auto" w:fill="FFFFFF"/>
        </w:rPr>
      </w:pPr>
      <w:r w:rsidRPr="005E52A3">
        <w:rPr>
          <w:rFonts w:ascii="Times New Roman" w:hAnsi="Times New Roman" w:cs="Times New Roman"/>
          <w:color w:val="000000"/>
          <w:sz w:val="28"/>
          <w:szCs w:val="28"/>
          <w:shd w:val="clear" w:color="auto" w:fill="FFFFFF"/>
        </w:rPr>
        <w:lastRenderedPageBreak/>
        <w:t>Таблица 5.</w:t>
      </w:r>
      <w:r w:rsidRPr="005E52A3">
        <w:rPr>
          <w:rFonts w:ascii="Times New Roman" w:eastAsia="Times New Roman" w:hAnsi="Times New Roman" w:cs="Times New Roman"/>
          <w:color w:val="000000"/>
          <w:sz w:val="28"/>
          <w:szCs w:val="28"/>
          <w:lang w:eastAsia="ru-RU"/>
        </w:rPr>
        <w:t xml:space="preserve"> Содержание меди в образцах </w:t>
      </w:r>
      <w:r>
        <w:rPr>
          <w:rFonts w:ascii="Times New Roman" w:eastAsia="Times New Roman" w:hAnsi="Times New Roman" w:cs="Times New Roman"/>
          <w:color w:val="000000"/>
          <w:sz w:val="28"/>
          <w:szCs w:val="28"/>
          <w:lang w:eastAsia="ru-RU"/>
        </w:rPr>
        <w:t>амаранта трехцветного</w:t>
      </w:r>
      <w:r w:rsidRPr="005E52A3">
        <w:rPr>
          <w:rFonts w:ascii="Times New Roman" w:eastAsia="Times New Roman" w:hAnsi="Times New Roman" w:cs="Times New Roman"/>
          <w:color w:val="000000"/>
          <w:sz w:val="28"/>
          <w:szCs w:val="28"/>
          <w:lang w:eastAsia="ru-RU"/>
        </w:rPr>
        <w:t>.</w:t>
      </w:r>
    </w:p>
    <w:tbl>
      <w:tblPr>
        <w:tblStyle w:val="af1"/>
        <w:tblW w:w="0" w:type="auto"/>
        <w:tblInd w:w="108" w:type="dxa"/>
        <w:tblLook w:val="04A0" w:firstRow="1" w:lastRow="0" w:firstColumn="1" w:lastColumn="0" w:noHBand="0" w:noVBand="1"/>
      </w:tblPr>
      <w:tblGrid>
        <w:gridCol w:w="2465"/>
        <w:gridCol w:w="1543"/>
        <w:gridCol w:w="3074"/>
        <w:gridCol w:w="2841"/>
      </w:tblGrid>
      <w:tr w:rsidR="00861601" w:rsidRPr="00AE000C" w:rsidTr="003E6353">
        <w:trPr>
          <w:trHeight w:val="654"/>
        </w:trPr>
        <w:tc>
          <w:tcPr>
            <w:tcW w:w="2465" w:type="dxa"/>
            <w:vMerge w:val="restart"/>
          </w:tcPr>
          <w:p w:rsidR="00861601" w:rsidRPr="00AE000C" w:rsidRDefault="00861601" w:rsidP="003E6353">
            <w:pPr>
              <w:ind w:right="-2"/>
              <w:jc w:val="center"/>
              <w:rPr>
                <w:rFonts w:ascii="Times New Roman" w:hAnsi="Times New Roman" w:cs="Times New Roman"/>
                <w:color w:val="000000"/>
                <w:sz w:val="28"/>
                <w:szCs w:val="28"/>
                <w:shd w:val="clear" w:color="auto" w:fill="FFFFFF"/>
              </w:rPr>
            </w:pPr>
          </w:p>
          <w:p w:rsidR="00861601" w:rsidRPr="00AE000C" w:rsidRDefault="00861601" w:rsidP="003E6353">
            <w:pPr>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Введенная к</w:t>
            </w:r>
            <w:r w:rsidRPr="00AE000C">
              <w:rPr>
                <w:rFonts w:ascii="Times New Roman" w:hAnsi="Times New Roman" w:cs="Times New Roman"/>
                <w:color w:val="000000"/>
                <w:sz w:val="28"/>
                <w:szCs w:val="28"/>
                <w:shd w:val="clear" w:color="auto" w:fill="FFFFFF"/>
              </w:rPr>
              <w:t>онцентрация</w:t>
            </w:r>
          </w:p>
        </w:tc>
        <w:tc>
          <w:tcPr>
            <w:tcW w:w="1543"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w:t>
            </w:r>
          </w:p>
          <w:p w:rsidR="00861601" w:rsidRPr="00AE000C" w:rsidRDefault="00861601" w:rsidP="003E6353">
            <w:pPr>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опыта</w:t>
            </w:r>
          </w:p>
        </w:tc>
        <w:tc>
          <w:tcPr>
            <w:tcW w:w="5915" w:type="dxa"/>
            <w:gridSpan w:val="2"/>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Амарант трехцветный</w:t>
            </w: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3"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3074"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Концентрация меди</w:t>
            </w:r>
            <w:r>
              <w:rPr>
                <w:rFonts w:ascii="Times New Roman" w:hAnsi="Times New Roman" w:cs="Times New Roman"/>
                <w:color w:val="000000"/>
                <w:sz w:val="28"/>
                <w:szCs w:val="28"/>
                <w:shd w:val="clear" w:color="auto" w:fill="FFFFFF"/>
              </w:rPr>
              <w:t>, мг\кг</w:t>
            </w:r>
          </w:p>
        </w:tc>
        <w:tc>
          <w:tcPr>
            <w:tcW w:w="2841"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Среднее содержание</w:t>
            </w:r>
            <w:r>
              <w:rPr>
                <w:rFonts w:ascii="Times New Roman" w:hAnsi="Times New Roman" w:cs="Times New Roman"/>
                <w:color w:val="000000"/>
                <w:sz w:val="28"/>
                <w:szCs w:val="28"/>
                <w:shd w:val="clear" w:color="auto" w:fill="FFFFFF"/>
              </w:rPr>
              <w:t>, мг\кг</w:t>
            </w:r>
          </w:p>
        </w:tc>
      </w:tr>
      <w:tr w:rsidR="00861601" w:rsidRPr="00AE000C" w:rsidTr="003E6353">
        <w:trPr>
          <w:trHeight w:val="248"/>
        </w:trPr>
        <w:tc>
          <w:tcPr>
            <w:tcW w:w="2465"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ПДК1</w:t>
            </w: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2</w:t>
            </w:r>
            <w:r w:rsidRPr="00AE000C">
              <w:rPr>
                <w:rFonts w:ascii="Times New Roman" w:hAnsi="Times New Roman" w:cs="Times New Roman"/>
                <w:color w:val="000000"/>
                <w:sz w:val="28"/>
                <w:szCs w:val="28"/>
                <w:shd w:val="clear" w:color="auto" w:fill="FFFFFF"/>
              </w:rPr>
              <w:t>0 мг\кг</w:t>
            </w:r>
          </w:p>
        </w:tc>
        <w:tc>
          <w:tcPr>
            <w:tcW w:w="1543"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074"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58</w:t>
            </w:r>
          </w:p>
        </w:tc>
        <w:tc>
          <w:tcPr>
            <w:tcW w:w="2841"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64,3</w:t>
            </w: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3"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2</w:t>
            </w:r>
          </w:p>
        </w:tc>
        <w:tc>
          <w:tcPr>
            <w:tcW w:w="3074"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51</w:t>
            </w:r>
          </w:p>
        </w:tc>
        <w:tc>
          <w:tcPr>
            <w:tcW w:w="2841"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3"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p>
        </w:tc>
        <w:tc>
          <w:tcPr>
            <w:tcW w:w="3074"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54</w:t>
            </w:r>
          </w:p>
        </w:tc>
        <w:tc>
          <w:tcPr>
            <w:tcW w:w="2841"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309"/>
        </w:trPr>
        <w:tc>
          <w:tcPr>
            <w:tcW w:w="2465"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ПДК3</w:t>
            </w: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6</w:t>
            </w:r>
            <w:r w:rsidRPr="00AE000C">
              <w:rPr>
                <w:rFonts w:ascii="Times New Roman" w:hAnsi="Times New Roman" w:cs="Times New Roman"/>
                <w:color w:val="000000"/>
                <w:sz w:val="28"/>
                <w:szCs w:val="28"/>
                <w:shd w:val="clear" w:color="auto" w:fill="FFFFFF"/>
              </w:rPr>
              <w:t>0 мг\кг</w:t>
            </w:r>
          </w:p>
        </w:tc>
        <w:tc>
          <w:tcPr>
            <w:tcW w:w="1543"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074"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79</w:t>
            </w:r>
          </w:p>
        </w:tc>
        <w:tc>
          <w:tcPr>
            <w:tcW w:w="2841"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73,6</w:t>
            </w: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3"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2</w:t>
            </w:r>
          </w:p>
        </w:tc>
        <w:tc>
          <w:tcPr>
            <w:tcW w:w="3074"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76</w:t>
            </w:r>
          </w:p>
        </w:tc>
        <w:tc>
          <w:tcPr>
            <w:tcW w:w="2841"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3"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p>
        </w:tc>
        <w:tc>
          <w:tcPr>
            <w:tcW w:w="3074"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66</w:t>
            </w:r>
          </w:p>
        </w:tc>
        <w:tc>
          <w:tcPr>
            <w:tcW w:w="2841"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248"/>
        </w:trPr>
        <w:tc>
          <w:tcPr>
            <w:tcW w:w="2465"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ПДК5</w:t>
            </w: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0</w:t>
            </w:r>
            <w:r w:rsidRPr="00AE000C">
              <w:rPr>
                <w:rFonts w:ascii="Times New Roman" w:hAnsi="Times New Roman" w:cs="Times New Roman"/>
                <w:color w:val="000000"/>
                <w:sz w:val="28"/>
                <w:szCs w:val="28"/>
                <w:shd w:val="clear" w:color="auto" w:fill="FFFFFF"/>
              </w:rPr>
              <w:t>0 мг\кг</w:t>
            </w:r>
          </w:p>
        </w:tc>
        <w:tc>
          <w:tcPr>
            <w:tcW w:w="1543"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074"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96</w:t>
            </w:r>
          </w:p>
        </w:tc>
        <w:tc>
          <w:tcPr>
            <w:tcW w:w="2841"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97</w:t>
            </w: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3"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2</w:t>
            </w:r>
          </w:p>
        </w:tc>
        <w:tc>
          <w:tcPr>
            <w:tcW w:w="3074"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99</w:t>
            </w:r>
          </w:p>
        </w:tc>
        <w:tc>
          <w:tcPr>
            <w:tcW w:w="2841"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543"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p>
        </w:tc>
        <w:tc>
          <w:tcPr>
            <w:tcW w:w="3074"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96</w:t>
            </w:r>
          </w:p>
        </w:tc>
        <w:tc>
          <w:tcPr>
            <w:tcW w:w="2841"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264"/>
        </w:trPr>
        <w:tc>
          <w:tcPr>
            <w:tcW w:w="2465"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Контроль</w:t>
            </w:r>
          </w:p>
        </w:tc>
        <w:tc>
          <w:tcPr>
            <w:tcW w:w="1543"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074"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75</w:t>
            </w:r>
          </w:p>
        </w:tc>
        <w:tc>
          <w:tcPr>
            <w:tcW w:w="2841"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70,3</w:t>
            </w:r>
          </w:p>
        </w:tc>
      </w:tr>
      <w:tr w:rsidR="00861601" w:rsidRPr="00A51E9B" w:rsidTr="003E6353">
        <w:trPr>
          <w:trHeight w:val="152"/>
        </w:trPr>
        <w:tc>
          <w:tcPr>
            <w:tcW w:w="2465" w:type="dxa"/>
            <w:vMerge/>
          </w:tcPr>
          <w:p w:rsidR="00861601" w:rsidRPr="00A51E9B" w:rsidRDefault="00861601" w:rsidP="003E6353">
            <w:pPr>
              <w:spacing w:after="0"/>
              <w:ind w:right="-2"/>
              <w:jc w:val="center"/>
              <w:rPr>
                <w:rFonts w:ascii="Times New Roman" w:hAnsi="Times New Roman" w:cs="Times New Roman"/>
                <w:color w:val="000000"/>
                <w:szCs w:val="28"/>
                <w:shd w:val="clear" w:color="auto" w:fill="FFFFFF"/>
              </w:rPr>
            </w:pPr>
          </w:p>
        </w:tc>
        <w:tc>
          <w:tcPr>
            <w:tcW w:w="1543" w:type="dxa"/>
          </w:tcPr>
          <w:p w:rsidR="00861601" w:rsidRPr="003C0F50" w:rsidRDefault="00861601" w:rsidP="003E6353">
            <w:pPr>
              <w:spacing w:after="0"/>
              <w:ind w:right="-2"/>
              <w:jc w:val="center"/>
              <w:rPr>
                <w:rFonts w:ascii="Times New Roman" w:hAnsi="Times New Roman" w:cs="Times New Roman"/>
                <w:color w:val="000000"/>
                <w:sz w:val="28"/>
                <w:szCs w:val="28"/>
                <w:shd w:val="clear" w:color="auto" w:fill="FFFFFF"/>
              </w:rPr>
            </w:pPr>
            <w:r w:rsidRPr="003C0F50">
              <w:rPr>
                <w:rFonts w:ascii="Times New Roman" w:hAnsi="Times New Roman" w:cs="Times New Roman"/>
                <w:color w:val="000000"/>
                <w:sz w:val="28"/>
                <w:szCs w:val="28"/>
                <w:shd w:val="clear" w:color="auto" w:fill="FFFFFF"/>
              </w:rPr>
              <w:t>2</w:t>
            </w:r>
          </w:p>
        </w:tc>
        <w:tc>
          <w:tcPr>
            <w:tcW w:w="3074" w:type="dxa"/>
          </w:tcPr>
          <w:p w:rsidR="00861601" w:rsidRPr="003C0F50" w:rsidRDefault="00861601" w:rsidP="003E6353">
            <w:pPr>
              <w:spacing w:after="0"/>
              <w:ind w:right="-2"/>
              <w:jc w:val="center"/>
              <w:rPr>
                <w:rFonts w:ascii="Times New Roman" w:hAnsi="Times New Roman" w:cs="Times New Roman"/>
                <w:color w:val="000000"/>
                <w:sz w:val="28"/>
                <w:szCs w:val="28"/>
                <w:shd w:val="clear" w:color="auto" w:fill="FFFFFF"/>
              </w:rPr>
            </w:pPr>
            <w:r w:rsidRPr="003C0F50">
              <w:rPr>
                <w:rFonts w:ascii="Times New Roman" w:hAnsi="Times New Roman" w:cs="Times New Roman"/>
                <w:color w:val="000000"/>
                <w:sz w:val="28"/>
                <w:szCs w:val="28"/>
                <w:shd w:val="clear" w:color="auto" w:fill="FFFFFF"/>
              </w:rPr>
              <w:t>65</w:t>
            </w:r>
          </w:p>
        </w:tc>
        <w:tc>
          <w:tcPr>
            <w:tcW w:w="2841" w:type="dxa"/>
            <w:vMerge/>
          </w:tcPr>
          <w:p w:rsidR="00861601" w:rsidRPr="00A51E9B" w:rsidRDefault="00861601" w:rsidP="003E6353">
            <w:pPr>
              <w:spacing w:after="0"/>
              <w:ind w:right="-2"/>
              <w:jc w:val="center"/>
              <w:rPr>
                <w:rFonts w:ascii="Times New Roman" w:hAnsi="Times New Roman" w:cs="Times New Roman"/>
                <w:color w:val="000000"/>
                <w:szCs w:val="28"/>
                <w:shd w:val="clear" w:color="auto" w:fill="FFFFFF"/>
              </w:rPr>
            </w:pPr>
          </w:p>
        </w:tc>
      </w:tr>
      <w:tr w:rsidR="00861601" w:rsidRPr="00A51E9B" w:rsidTr="003E6353">
        <w:trPr>
          <w:trHeight w:val="152"/>
        </w:trPr>
        <w:tc>
          <w:tcPr>
            <w:tcW w:w="2465" w:type="dxa"/>
            <w:vMerge/>
          </w:tcPr>
          <w:p w:rsidR="00861601" w:rsidRPr="00A51E9B" w:rsidRDefault="00861601" w:rsidP="003E6353">
            <w:pPr>
              <w:spacing w:after="0"/>
              <w:ind w:right="-2"/>
              <w:jc w:val="center"/>
              <w:rPr>
                <w:rFonts w:ascii="Times New Roman" w:hAnsi="Times New Roman" w:cs="Times New Roman"/>
                <w:color w:val="000000"/>
                <w:szCs w:val="28"/>
                <w:shd w:val="clear" w:color="auto" w:fill="FFFFFF"/>
              </w:rPr>
            </w:pPr>
          </w:p>
        </w:tc>
        <w:tc>
          <w:tcPr>
            <w:tcW w:w="1543" w:type="dxa"/>
          </w:tcPr>
          <w:p w:rsidR="00861601" w:rsidRPr="003C0F50" w:rsidRDefault="00861601" w:rsidP="003E6353">
            <w:pPr>
              <w:spacing w:after="0"/>
              <w:ind w:right="-2"/>
              <w:jc w:val="center"/>
              <w:rPr>
                <w:rFonts w:ascii="Times New Roman" w:hAnsi="Times New Roman" w:cs="Times New Roman"/>
                <w:color w:val="000000"/>
                <w:sz w:val="28"/>
                <w:szCs w:val="28"/>
                <w:shd w:val="clear" w:color="auto" w:fill="FFFFFF"/>
              </w:rPr>
            </w:pPr>
            <w:r w:rsidRPr="003C0F50">
              <w:rPr>
                <w:rFonts w:ascii="Times New Roman" w:hAnsi="Times New Roman" w:cs="Times New Roman"/>
                <w:color w:val="000000"/>
                <w:sz w:val="28"/>
                <w:szCs w:val="28"/>
                <w:shd w:val="clear" w:color="auto" w:fill="FFFFFF"/>
              </w:rPr>
              <w:t>3</w:t>
            </w:r>
          </w:p>
        </w:tc>
        <w:tc>
          <w:tcPr>
            <w:tcW w:w="3074" w:type="dxa"/>
          </w:tcPr>
          <w:p w:rsidR="00861601" w:rsidRPr="003C0F50" w:rsidRDefault="00861601" w:rsidP="003E6353">
            <w:pPr>
              <w:spacing w:after="0"/>
              <w:ind w:right="-2"/>
              <w:jc w:val="center"/>
              <w:rPr>
                <w:rFonts w:ascii="Times New Roman" w:hAnsi="Times New Roman" w:cs="Times New Roman"/>
                <w:color w:val="000000"/>
                <w:sz w:val="28"/>
                <w:szCs w:val="28"/>
                <w:shd w:val="clear" w:color="auto" w:fill="FFFFFF"/>
              </w:rPr>
            </w:pPr>
            <w:r w:rsidRPr="003C0F50">
              <w:rPr>
                <w:rFonts w:ascii="Times New Roman" w:hAnsi="Times New Roman" w:cs="Times New Roman"/>
                <w:color w:val="000000"/>
                <w:sz w:val="28"/>
                <w:szCs w:val="28"/>
                <w:shd w:val="clear" w:color="auto" w:fill="FFFFFF"/>
              </w:rPr>
              <w:t>71</w:t>
            </w:r>
          </w:p>
        </w:tc>
        <w:tc>
          <w:tcPr>
            <w:tcW w:w="2841" w:type="dxa"/>
            <w:vMerge/>
          </w:tcPr>
          <w:p w:rsidR="00861601" w:rsidRPr="00A51E9B" w:rsidRDefault="00861601" w:rsidP="003E6353">
            <w:pPr>
              <w:spacing w:after="0"/>
              <w:ind w:right="-2"/>
              <w:jc w:val="center"/>
              <w:rPr>
                <w:rFonts w:ascii="Times New Roman" w:hAnsi="Times New Roman" w:cs="Times New Roman"/>
                <w:color w:val="000000"/>
                <w:szCs w:val="28"/>
                <w:shd w:val="clear" w:color="auto" w:fill="FFFFFF"/>
              </w:rPr>
            </w:pPr>
          </w:p>
        </w:tc>
      </w:tr>
    </w:tbl>
    <w:p w:rsidR="00861601" w:rsidRDefault="00861601" w:rsidP="00861601">
      <w:pPr>
        <w:spacing w:after="0" w:line="240" w:lineRule="auto"/>
        <w:ind w:right="-2"/>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Минимальная средняя концентрация меди зафиксирована в образцах амаранта трехцветного(64,3 мг\кг) с введением в почву 120 мг\кг тяжелого металла, а максимальная у бархатцев(128 мг\кг) с введением 600 мг\кг. </w:t>
      </w:r>
    </w:p>
    <w:p w:rsidR="00861601" w:rsidRDefault="00861601" w:rsidP="00861601">
      <w:pPr>
        <w:spacing w:after="0" w:line="240" w:lineRule="auto"/>
        <w:ind w:right="-2"/>
        <w:jc w:val="center"/>
        <w:rPr>
          <w:rFonts w:ascii="Times New Roman" w:hAnsi="Times New Roman" w:cs="Times New Roman"/>
          <w:color w:val="000000"/>
          <w:sz w:val="28"/>
          <w:szCs w:val="28"/>
          <w:shd w:val="clear" w:color="auto" w:fill="FFFFFF"/>
        </w:rPr>
      </w:pPr>
      <w:r w:rsidRPr="004C65D6">
        <w:rPr>
          <w:rFonts w:ascii="Times New Roman" w:hAnsi="Times New Roman" w:cs="Times New Roman"/>
          <w:color w:val="000000"/>
          <w:sz w:val="28"/>
          <w:szCs w:val="28"/>
          <w:shd w:val="clear" w:color="auto" w:fill="FFFFFF"/>
        </w:rPr>
        <w:t xml:space="preserve">Ход </w:t>
      </w:r>
      <w:r>
        <w:rPr>
          <w:rFonts w:ascii="Times New Roman" w:hAnsi="Times New Roman" w:cs="Times New Roman"/>
          <w:color w:val="000000"/>
          <w:sz w:val="28"/>
          <w:szCs w:val="28"/>
          <w:shd w:val="clear" w:color="auto" w:fill="FFFFFF"/>
        </w:rPr>
        <w:t>определения свинца.</w:t>
      </w:r>
    </w:p>
    <w:p w:rsidR="00861601" w:rsidRPr="004A729B" w:rsidRDefault="00861601" w:rsidP="00861601">
      <w:pPr>
        <w:suppressAutoHyphens w:val="0"/>
        <w:spacing w:after="0" w:line="240" w:lineRule="auto"/>
        <w:ind w:right="-2" w:firstLine="284"/>
        <w:jc w:val="both"/>
        <w:rPr>
          <w:rFonts w:ascii="Times New Roman" w:eastAsia="Times New Roman" w:hAnsi="Times New Roman" w:cs="Times New Roman"/>
          <w:color w:val="000000"/>
          <w:sz w:val="27"/>
          <w:szCs w:val="27"/>
          <w:lang w:eastAsia="ru-RU"/>
        </w:rPr>
      </w:pPr>
      <w:r w:rsidRPr="004A729B">
        <w:rPr>
          <w:rFonts w:ascii="Times New Roman" w:eastAsia="Times New Roman" w:hAnsi="Times New Roman" w:cs="Times New Roman"/>
          <w:color w:val="000000"/>
          <w:sz w:val="27"/>
          <w:szCs w:val="27"/>
          <w:lang w:eastAsia="ru-RU"/>
        </w:rPr>
        <w:t>В делительную воронку объемом 150-200 мл наливают 10 мл окисленной солянокислой вытяжки и 20 мл дистиллированной воды или 20 мл раствора золы растений. К содержимому прибавляют 4 (2) мл 25%-ного водного раствора цитрата натрия, 2 капли 0,05%-ного водного раствора бромтимолового синего. Добавлением разбавл. 1:1 NH</w:t>
      </w:r>
      <w:r w:rsidRPr="004A729B">
        <w:rPr>
          <w:rFonts w:ascii="Times New Roman" w:eastAsia="Times New Roman" w:hAnsi="Times New Roman" w:cs="Times New Roman"/>
          <w:color w:val="000000"/>
          <w:sz w:val="27"/>
          <w:szCs w:val="27"/>
          <w:vertAlign w:val="subscript"/>
          <w:lang w:eastAsia="ru-RU"/>
        </w:rPr>
        <w:t>4</w:t>
      </w:r>
      <w:r w:rsidRPr="004A729B">
        <w:rPr>
          <w:rFonts w:ascii="Times New Roman" w:eastAsia="Times New Roman" w:hAnsi="Times New Roman" w:cs="Times New Roman"/>
          <w:color w:val="000000"/>
          <w:sz w:val="27"/>
          <w:szCs w:val="27"/>
          <w:lang w:eastAsia="ru-RU"/>
        </w:rPr>
        <w:t>OH добиваются перехода окраски раствора от желтой к синей или сине-зеленой, после чего приливают еще 0,2 мл разбавл. раствора NH</w:t>
      </w:r>
      <w:r w:rsidRPr="004A729B">
        <w:rPr>
          <w:rFonts w:ascii="Times New Roman" w:eastAsia="Times New Roman" w:hAnsi="Times New Roman" w:cs="Times New Roman"/>
          <w:color w:val="000000"/>
          <w:sz w:val="27"/>
          <w:szCs w:val="27"/>
          <w:vertAlign w:val="subscript"/>
          <w:lang w:eastAsia="ru-RU"/>
        </w:rPr>
        <w:t>4</w:t>
      </w:r>
      <w:r w:rsidRPr="004A729B">
        <w:rPr>
          <w:rFonts w:ascii="Times New Roman" w:eastAsia="Times New Roman" w:hAnsi="Times New Roman" w:cs="Times New Roman"/>
          <w:color w:val="000000"/>
          <w:sz w:val="27"/>
          <w:szCs w:val="27"/>
          <w:lang w:eastAsia="ru-RU"/>
        </w:rPr>
        <w:t>OH (рН 9,0). Затем приливают 10 мл конц. раствора дитизона, встряхивают 20-30 с, и после расслоения экстракт (слой ССl</w:t>
      </w:r>
      <w:r w:rsidRPr="004A729B">
        <w:rPr>
          <w:rFonts w:ascii="Times New Roman" w:eastAsia="Times New Roman" w:hAnsi="Times New Roman" w:cs="Times New Roman"/>
          <w:color w:val="000000"/>
          <w:sz w:val="27"/>
          <w:szCs w:val="27"/>
          <w:vertAlign w:val="subscript"/>
          <w:lang w:eastAsia="ru-RU"/>
        </w:rPr>
        <w:t>4</w:t>
      </w:r>
      <w:r w:rsidRPr="004A729B">
        <w:rPr>
          <w:rFonts w:ascii="Times New Roman" w:eastAsia="Times New Roman" w:hAnsi="Times New Roman" w:cs="Times New Roman"/>
          <w:color w:val="000000"/>
          <w:sz w:val="27"/>
          <w:szCs w:val="27"/>
          <w:lang w:eastAsia="ru-RU"/>
        </w:rPr>
        <w:t>) сливают в 100 мл стаканчик. Экстракцию повторяют 2 раза с 5 мл ССl</w:t>
      </w:r>
      <w:r w:rsidRPr="004A729B">
        <w:rPr>
          <w:rFonts w:ascii="Times New Roman" w:eastAsia="Times New Roman" w:hAnsi="Times New Roman" w:cs="Times New Roman"/>
          <w:color w:val="000000"/>
          <w:sz w:val="27"/>
          <w:szCs w:val="27"/>
          <w:vertAlign w:val="subscript"/>
          <w:lang w:eastAsia="ru-RU"/>
        </w:rPr>
        <w:t>4</w:t>
      </w:r>
      <w:r w:rsidRPr="004A729B">
        <w:rPr>
          <w:rFonts w:ascii="Times New Roman" w:eastAsia="Times New Roman" w:hAnsi="Times New Roman" w:cs="Times New Roman"/>
          <w:color w:val="000000"/>
          <w:sz w:val="27"/>
          <w:szCs w:val="27"/>
          <w:lang w:eastAsia="ru-RU"/>
        </w:rPr>
        <w:t>. Окраска последней порции должна иметь зеленый цвет.</w:t>
      </w:r>
    </w:p>
    <w:p w:rsidR="00861601" w:rsidRDefault="00861601" w:rsidP="00861601">
      <w:pPr>
        <w:suppressAutoHyphens w:val="0"/>
        <w:spacing w:after="0" w:line="240" w:lineRule="auto"/>
        <w:ind w:right="-2" w:firstLine="284"/>
        <w:jc w:val="both"/>
        <w:rPr>
          <w:rFonts w:ascii="Times New Roman" w:eastAsia="Times New Roman" w:hAnsi="Times New Roman" w:cs="Times New Roman"/>
          <w:color w:val="000000"/>
          <w:sz w:val="27"/>
          <w:szCs w:val="27"/>
          <w:lang w:eastAsia="ru-RU"/>
        </w:rPr>
      </w:pPr>
      <w:r w:rsidRPr="004A729B">
        <w:rPr>
          <w:rFonts w:ascii="Times New Roman" w:eastAsia="Times New Roman" w:hAnsi="Times New Roman" w:cs="Times New Roman"/>
          <w:color w:val="000000"/>
          <w:sz w:val="27"/>
          <w:szCs w:val="27"/>
          <w:lang w:eastAsia="ru-RU"/>
        </w:rPr>
        <w:t xml:space="preserve">Водный слой из делительной воронки выливают, воронку промывают дистиллированной водой и переносят в нее собранные в стаканчике экстракты. Для рэкстракции </w:t>
      </w:r>
      <w:r>
        <w:rPr>
          <w:rFonts w:ascii="Times New Roman" w:eastAsia="Times New Roman" w:hAnsi="Times New Roman" w:cs="Times New Roman"/>
          <w:color w:val="000000"/>
          <w:sz w:val="27"/>
          <w:szCs w:val="27"/>
          <w:lang w:eastAsia="ru-RU"/>
        </w:rPr>
        <w:t>свинца</w:t>
      </w:r>
      <w:r w:rsidRPr="004A729B">
        <w:rPr>
          <w:rFonts w:ascii="Times New Roman" w:eastAsia="Times New Roman" w:hAnsi="Times New Roman" w:cs="Times New Roman"/>
          <w:color w:val="000000"/>
          <w:sz w:val="27"/>
          <w:szCs w:val="27"/>
          <w:lang w:eastAsia="ru-RU"/>
        </w:rPr>
        <w:t xml:space="preserve"> к содержимому воронки приливают 20 мл 0,02 н. HCl и 30-40 с энергично встряхивают. Слой ССl</w:t>
      </w:r>
      <w:r w:rsidRPr="004A729B">
        <w:rPr>
          <w:rFonts w:ascii="Times New Roman" w:eastAsia="Times New Roman" w:hAnsi="Times New Roman" w:cs="Times New Roman"/>
          <w:color w:val="000000"/>
          <w:sz w:val="27"/>
          <w:szCs w:val="27"/>
          <w:vertAlign w:val="subscript"/>
          <w:lang w:eastAsia="ru-RU"/>
        </w:rPr>
        <w:t>4</w:t>
      </w:r>
      <w:r w:rsidRPr="004A729B">
        <w:rPr>
          <w:rFonts w:ascii="Times New Roman" w:eastAsia="Times New Roman" w:hAnsi="Times New Roman" w:cs="Times New Roman"/>
          <w:color w:val="000000"/>
          <w:sz w:val="27"/>
          <w:szCs w:val="27"/>
          <w:lang w:eastAsia="ru-RU"/>
        </w:rPr>
        <w:t> сливают, к оставшемуся в делительной воронке водному раствору приливают 1 мл 25%-ного цитрата натрия, 1 мл 5%-ного водного раствора гидроксиламина, 5 мл рабочего раствора дитизона и 5 мл 20%-ного водного раствора NaOH. Встряхивают в течение 15-20 с. Если после расслоения окраска экстракта (ССl</w:t>
      </w:r>
      <w:r w:rsidRPr="004A729B">
        <w:rPr>
          <w:rFonts w:ascii="Times New Roman" w:eastAsia="Times New Roman" w:hAnsi="Times New Roman" w:cs="Times New Roman"/>
          <w:color w:val="000000"/>
          <w:sz w:val="27"/>
          <w:szCs w:val="27"/>
          <w:vertAlign w:val="subscript"/>
          <w:lang w:eastAsia="ru-RU"/>
        </w:rPr>
        <w:t>4</w:t>
      </w:r>
      <w:r w:rsidRPr="004A729B">
        <w:rPr>
          <w:rFonts w:ascii="Times New Roman" w:eastAsia="Times New Roman" w:hAnsi="Times New Roman" w:cs="Times New Roman"/>
          <w:color w:val="000000"/>
          <w:sz w:val="27"/>
          <w:szCs w:val="27"/>
          <w:lang w:eastAsia="ru-RU"/>
        </w:rPr>
        <w:t>) одинакова или интенсивнее ок</w:t>
      </w:r>
      <w:r w:rsidRPr="004A729B">
        <w:rPr>
          <w:rFonts w:ascii="Times New Roman" w:eastAsia="Times New Roman" w:hAnsi="Times New Roman" w:cs="Times New Roman"/>
          <w:color w:val="000000"/>
          <w:sz w:val="27"/>
          <w:szCs w:val="27"/>
          <w:lang w:eastAsia="ru-RU"/>
        </w:rPr>
        <w:softHyphen/>
        <w:t>раски последнего деления шкалы, добавляют еще 5 мл рабочего раст</w:t>
      </w:r>
      <w:r w:rsidRPr="004A729B">
        <w:rPr>
          <w:rFonts w:ascii="Times New Roman" w:eastAsia="Times New Roman" w:hAnsi="Times New Roman" w:cs="Times New Roman"/>
          <w:color w:val="000000"/>
          <w:sz w:val="27"/>
          <w:szCs w:val="27"/>
          <w:lang w:eastAsia="ru-RU"/>
        </w:rPr>
        <w:softHyphen/>
        <w:t>вора дитизона и снова встряхивают в течение 10-15 с. При необходи</w:t>
      </w:r>
      <w:r w:rsidRPr="004A729B">
        <w:rPr>
          <w:rFonts w:ascii="Times New Roman" w:eastAsia="Times New Roman" w:hAnsi="Times New Roman" w:cs="Times New Roman"/>
          <w:color w:val="000000"/>
          <w:sz w:val="27"/>
          <w:szCs w:val="27"/>
          <w:lang w:eastAsia="ru-RU"/>
        </w:rPr>
        <w:softHyphen/>
        <w:t>мости эту операцию повторяют. Затем экстракт переливают в калиб</w:t>
      </w:r>
      <w:r w:rsidRPr="004A729B">
        <w:rPr>
          <w:rFonts w:ascii="Times New Roman" w:eastAsia="Times New Roman" w:hAnsi="Times New Roman" w:cs="Times New Roman"/>
          <w:color w:val="000000"/>
          <w:sz w:val="27"/>
          <w:szCs w:val="27"/>
          <w:lang w:eastAsia="ru-RU"/>
        </w:rPr>
        <w:softHyphen/>
        <w:t>рованную пробирку (по диаметру одинаковую с ампулами шкалы) и сопоставляют со шкалой или измеряют оптическую плотность окрашен</w:t>
      </w:r>
      <w:r w:rsidRPr="004A729B">
        <w:rPr>
          <w:rFonts w:ascii="Times New Roman" w:eastAsia="Times New Roman" w:hAnsi="Times New Roman" w:cs="Times New Roman"/>
          <w:color w:val="000000"/>
          <w:sz w:val="27"/>
          <w:szCs w:val="27"/>
          <w:lang w:eastAsia="ru-RU"/>
        </w:rPr>
        <w:softHyphen/>
        <w:t>ного экстракта при помощи фотоэлектроколориметра</w:t>
      </w:r>
      <w:r>
        <w:rPr>
          <w:rFonts w:ascii="Times New Roman" w:eastAsia="Times New Roman" w:hAnsi="Times New Roman" w:cs="Times New Roman"/>
          <w:color w:val="000000"/>
          <w:sz w:val="27"/>
          <w:szCs w:val="27"/>
          <w:lang w:eastAsia="ru-RU"/>
        </w:rPr>
        <w:t xml:space="preserve"> (Приложение №8 Рис 24)</w:t>
      </w:r>
      <w:r w:rsidRPr="004A729B">
        <w:rPr>
          <w:rFonts w:ascii="Times New Roman" w:eastAsia="Times New Roman" w:hAnsi="Times New Roman" w:cs="Times New Roman"/>
          <w:color w:val="000000"/>
          <w:sz w:val="27"/>
          <w:szCs w:val="27"/>
          <w:lang w:eastAsia="ru-RU"/>
        </w:rPr>
        <w:t xml:space="preserve"> при длине волны 490 нм (сине-зеленый светофильтр), используя кювету с рабочей дли</w:t>
      </w:r>
      <w:r w:rsidRPr="004A729B">
        <w:rPr>
          <w:rFonts w:ascii="Times New Roman" w:eastAsia="Times New Roman" w:hAnsi="Times New Roman" w:cs="Times New Roman"/>
          <w:color w:val="000000"/>
          <w:sz w:val="27"/>
          <w:szCs w:val="27"/>
          <w:lang w:eastAsia="ru-RU"/>
        </w:rPr>
        <w:softHyphen/>
        <w:t xml:space="preserve">ной </w:t>
      </w:r>
      <w:r>
        <w:rPr>
          <w:rFonts w:ascii="Times New Roman" w:eastAsia="Times New Roman" w:hAnsi="Times New Roman" w:cs="Times New Roman"/>
          <w:color w:val="000000"/>
          <w:sz w:val="27"/>
          <w:szCs w:val="27"/>
          <w:lang w:eastAsia="ru-RU"/>
        </w:rPr>
        <w:t>10</w:t>
      </w:r>
      <w:r w:rsidRPr="004A729B">
        <w:rPr>
          <w:rFonts w:ascii="Times New Roman" w:eastAsia="Times New Roman" w:hAnsi="Times New Roman" w:cs="Times New Roman"/>
          <w:color w:val="000000"/>
          <w:sz w:val="27"/>
          <w:szCs w:val="27"/>
          <w:lang w:eastAsia="ru-RU"/>
        </w:rPr>
        <w:t xml:space="preserve"> мм и СС1</w:t>
      </w:r>
      <w:r w:rsidRPr="004A729B">
        <w:rPr>
          <w:rFonts w:ascii="Times New Roman" w:eastAsia="Times New Roman" w:hAnsi="Times New Roman" w:cs="Times New Roman"/>
          <w:color w:val="000000"/>
          <w:sz w:val="27"/>
          <w:szCs w:val="27"/>
          <w:vertAlign w:val="subscript"/>
          <w:lang w:eastAsia="ru-RU"/>
        </w:rPr>
        <w:t>4</w:t>
      </w:r>
      <w:r w:rsidRPr="004A729B">
        <w:rPr>
          <w:rFonts w:ascii="Times New Roman" w:eastAsia="Times New Roman" w:hAnsi="Times New Roman" w:cs="Times New Roman"/>
          <w:color w:val="000000"/>
          <w:sz w:val="27"/>
          <w:szCs w:val="27"/>
          <w:lang w:eastAsia="ru-RU"/>
        </w:rPr>
        <w:t xml:space="preserve"> в качестве нулевого раствора. </w:t>
      </w:r>
    </w:p>
    <w:p w:rsidR="00861601" w:rsidRDefault="00861601" w:rsidP="00861601">
      <w:pPr>
        <w:suppressAutoHyphens w:val="0"/>
        <w:spacing w:after="0" w:line="240" w:lineRule="auto"/>
        <w:ind w:right="-2"/>
        <w:jc w:val="both"/>
        <w:rPr>
          <w:rFonts w:ascii="Times New Roman" w:eastAsia="Times New Roman" w:hAnsi="Times New Roman" w:cs="Times New Roman"/>
          <w:color w:val="000000"/>
          <w:sz w:val="27"/>
          <w:szCs w:val="27"/>
          <w:lang w:eastAsia="ru-RU"/>
        </w:rPr>
      </w:pPr>
      <w:r w:rsidRPr="004A729B">
        <w:rPr>
          <w:rFonts w:ascii="Times New Roman" w:eastAsia="Times New Roman" w:hAnsi="Times New Roman" w:cs="Times New Roman"/>
          <w:color w:val="000000"/>
          <w:sz w:val="27"/>
          <w:szCs w:val="27"/>
          <w:lang w:eastAsia="ru-RU"/>
        </w:rPr>
        <w:lastRenderedPageBreak/>
        <w:t>Расчет результатов проводят по следующей формуле:</w:t>
      </w:r>
    </w:p>
    <w:p w:rsidR="00861601" w:rsidRPr="004A729B" w:rsidRDefault="00861601" w:rsidP="00861601">
      <w:pPr>
        <w:suppressAutoHyphens w:val="0"/>
        <w:spacing w:after="0" w:line="240" w:lineRule="auto"/>
        <w:ind w:right="-2"/>
        <w:jc w:val="center"/>
        <w:rPr>
          <w:rFonts w:ascii="Times New Roman" w:eastAsia="Times New Roman" w:hAnsi="Times New Roman" w:cs="Times New Roman"/>
          <w:color w:val="000000"/>
          <w:sz w:val="28"/>
          <w:szCs w:val="27"/>
          <w:lang w:eastAsia="ru-RU"/>
        </w:rPr>
      </w:pPr>
      <w:r w:rsidRPr="004A729B">
        <w:rPr>
          <w:rFonts w:ascii="Times New Roman" w:eastAsia="Times New Roman" w:hAnsi="Times New Roman" w:cs="Times New Roman"/>
          <w:color w:val="000000"/>
          <w:sz w:val="28"/>
          <w:szCs w:val="27"/>
          <w:lang w:eastAsia="ru-RU"/>
        </w:rPr>
        <w:t>Х=</w:t>
      </w:r>
      <m:oMath>
        <m:f>
          <m:fPr>
            <m:ctrlPr>
              <w:rPr>
                <w:rFonts w:ascii="Cambria Math" w:eastAsia="Times New Roman" w:hAnsi="Times New Roman" w:cs="Times New Roman"/>
                <w:i/>
                <w:color w:val="000000"/>
                <w:sz w:val="28"/>
                <w:szCs w:val="27"/>
                <w:lang w:eastAsia="ru-RU"/>
              </w:rPr>
            </m:ctrlPr>
          </m:fPr>
          <m:num>
            <m:r>
              <w:rPr>
                <w:rFonts w:ascii="Cambria Math" w:eastAsia="Times New Roman" w:hAnsi="Times New Roman" w:cs="Times New Roman"/>
                <w:color w:val="000000"/>
                <w:sz w:val="28"/>
                <w:szCs w:val="27"/>
                <w:lang w:eastAsia="ru-RU"/>
              </w:rPr>
              <m:t>(</m:t>
            </m:r>
            <m:r>
              <w:rPr>
                <w:rFonts w:ascii="Cambria Math" w:eastAsia="Times New Roman" w:hAnsi="Times New Roman" w:cs="Times New Roman"/>
                <w:color w:val="000000"/>
                <w:sz w:val="28"/>
                <w:szCs w:val="27"/>
                <w:lang w:eastAsia="ru-RU"/>
              </w:rPr>
              <m:t>а-б</m:t>
            </m:r>
            <m:r>
              <w:rPr>
                <w:rFonts w:ascii="Cambria Math" w:eastAsia="Times New Roman" w:hAnsi="Times New Roman" w:cs="Times New Roman"/>
                <w:color w:val="000000"/>
                <w:sz w:val="28"/>
                <w:szCs w:val="27"/>
                <w:lang w:eastAsia="ru-RU"/>
              </w:rPr>
              <m:t>)</m:t>
            </m:r>
          </m:num>
          <m:den>
            <m:r>
              <w:rPr>
                <w:rFonts w:ascii="Cambria Math" w:eastAsia="Times New Roman" w:hAnsi="Times New Roman" w:cs="Times New Roman"/>
                <w:color w:val="000000"/>
                <w:sz w:val="28"/>
                <w:szCs w:val="27"/>
                <w:lang w:eastAsia="ru-RU"/>
              </w:rPr>
              <m:t>п</m:t>
            </m:r>
          </m:den>
        </m:f>
      </m:oMath>
      <w:r w:rsidRPr="004A729B">
        <w:rPr>
          <w:rFonts w:ascii="Times New Roman" w:eastAsia="Times New Roman" w:hAnsi="Times New Roman" w:cs="Times New Roman"/>
          <w:color w:val="000000"/>
          <w:sz w:val="28"/>
          <w:szCs w:val="27"/>
          <w:lang w:eastAsia="ru-RU"/>
        </w:rPr>
        <w:t>*в</w:t>
      </w:r>
      <w:r>
        <w:rPr>
          <w:rFonts w:ascii="Times New Roman" w:eastAsia="Times New Roman" w:hAnsi="Times New Roman" w:cs="Times New Roman"/>
          <w:color w:val="000000"/>
          <w:sz w:val="28"/>
          <w:szCs w:val="27"/>
          <w:lang w:eastAsia="ru-RU"/>
        </w:rPr>
        <w:t xml:space="preserve">, </w:t>
      </w:r>
    </w:p>
    <w:p w:rsidR="00861601" w:rsidRDefault="00861601" w:rsidP="00861601">
      <w:pPr>
        <w:suppressAutoHyphens w:val="0"/>
        <w:spacing w:after="0" w:line="240" w:lineRule="auto"/>
        <w:ind w:right="-2"/>
        <w:rPr>
          <w:rFonts w:ascii="Times New Roman" w:eastAsia="Times New Roman" w:hAnsi="Times New Roman" w:cs="Times New Roman"/>
          <w:color w:val="000000"/>
          <w:sz w:val="27"/>
          <w:szCs w:val="27"/>
          <w:lang w:eastAsia="ru-RU"/>
        </w:rPr>
      </w:pPr>
      <w:r w:rsidRPr="004A729B">
        <w:rPr>
          <w:rFonts w:ascii="Times New Roman" w:eastAsia="Times New Roman" w:hAnsi="Times New Roman" w:cs="Times New Roman"/>
          <w:color w:val="000000"/>
          <w:sz w:val="27"/>
          <w:szCs w:val="27"/>
          <w:lang w:eastAsia="ru-RU"/>
        </w:rPr>
        <w:t>где Х</w:t>
      </w:r>
      <w:r w:rsidRPr="004A729B">
        <w:rPr>
          <w:rFonts w:ascii="Times New Roman" w:eastAsia="Times New Roman" w:hAnsi="Times New Roman" w:cs="Times New Roman"/>
          <w:i/>
          <w:iCs/>
          <w:color w:val="000000"/>
          <w:sz w:val="27"/>
          <w:szCs w:val="27"/>
          <w:lang w:eastAsia="ru-RU"/>
        </w:rPr>
        <w:t> </w:t>
      </w:r>
      <w:r w:rsidRPr="004A729B">
        <w:rPr>
          <w:rFonts w:ascii="Times New Roman" w:eastAsia="Times New Roman" w:hAnsi="Times New Roman" w:cs="Times New Roman"/>
          <w:color w:val="000000"/>
          <w:sz w:val="27"/>
          <w:szCs w:val="27"/>
          <w:lang w:eastAsia="ru-RU"/>
        </w:rPr>
        <w:t>- с</w:t>
      </w:r>
      <w:r>
        <w:rPr>
          <w:rFonts w:ascii="Times New Roman" w:eastAsia="Times New Roman" w:hAnsi="Times New Roman" w:cs="Times New Roman"/>
          <w:color w:val="000000"/>
          <w:sz w:val="27"/>
          <w:szCs w:val="27"/>
          <w:lang w:eastAsia="ru-RU"/>
        </w:rPr>
        <w:t>одержание свинца</w:t>
      </w:r>
      <w:r w:rsidRPr="004A729B">
        <w:rPr>
          <w:rFonts w:ascii="Times New Roman" w:eastAsia="Times New Roman" w:hAnsi="Times New Roman" w:cs="Times New Roman"/>
          <w:color w:val="000000"/>
          <w:sz w:val="27"/>
          <w:szCs w:val="27"/>
          <w:lang w:eastAsia="ru-RU"/>
        </w:rPr>
        <w:t xml:space="preserve"> в почве, мг/л или в растении, мг/кг; </w:t>
      </w:r>
    </w:p>
    <w:p w:rsidR="00861601" w:rsidRDefault="00861601" w:rsidP="00861601">
      <w:pPr>
        <w:suppressAutoHyphens w:val="0"/>
        <w:spacing w:after="0" w:line="240" w:lineRule="auto"/>
        <w:ind w:right="-2"/>
        <w:rPr>
          <w:rFonts w:ascii="Times New Roman" w:eastAsia="Times New Roman" w:hAnsi="Times New Roman" w:cs="Times New Roman"/>
          <w:color w:val="000000"/>
          <w:sz w:val="27"/>
          <w:szCs w:val="27"/>
          <w:lang w:eastAsia="ru-RU"/>
        </w:rPr>
      </w:pPr>
      <w:r w:rsidRPr="004A729B">
        <w:rPr>
          <w:rFonts w:ascii="Times New Roman" w:eastAsia="Times New Roman" w:hAnsi="Times New Roman" w:cs="Times New Roman"/>
          <w:color w:val="000000"/>
          <w:sz w:val="27"/>
          <w:szCs w:val="27"/>
          <w:lang w:eastAsia="ru-RU"/>
        </w:rPr>
        <w:t xml:space="preserve">а - найденная концентрация </w:t>
      </w:r>
      <w:r>
        <w:rPr>
          <w:rFonts w:ascii="Times New Roman" w:eastAsia="Times New Roman" w:hAnsi="Times New Roman" w:cs="Times New Roman"/>
          <w:color w:val="000000"/>
          <w:sz w:val="27"/>
          <w:szCs w:val="27"/>
          <w:lang w:eastAsia="ru-RU"/>
        </w:rPr>
        <w:t>свинца</w:t>
      </w:r>
      <w:r w:rsidRPr="004A729B">
        <w:rPr>
          <w:rFonts w:ascii="Times New Roman" w:eastAsia="Times New Roman" w:hAnsi="Times New Roman" w:cs="Times New Roman"/>
          <w:color w:val="000000"/>
          <w:sz w:val="27"/>
          <w:szCs w:val="27"/>
          <w:lang w:eastAsia="ru-RU"/>
        </w:rPr>
        <w:t xml:space="preserve"> (мкг/мл), </w:t>
      </w:r>
    </w:p>
    <w:p w:rsidR="00861601" w:rsidRPr="004A729B" w:rsidRDefault="00861601" w:rsidP="00861601">
      <w:pPr>
        <w:suppressAutoHyphens w:val="0"/>
        <w:spacing w:after="0" w:line="240" w:lineRule="auto"/>
        <w:ind w:right="-2"/>
        <w:rPr>
          <w:rFonts w:ascii="Times New Roman" w:eastAsia="Times New Roman" w:hAnsi="Times New Roman" w:cs="Times New Roman"/>
          <w:color w:val="000000"/>
          <w:sz w:val="27"/>
          <w:szCs w:val="27"/>
          <w:lang w:eastAsia="ru-RU"/>
        </w:rPr>
      </w:pPr>
      <w:r w:rsidRPr="004A729B">
        <w:rPr>
          <w:rFonts w:ascii="Times New Roman" w:eastAsia="Times New Roman" w:hAnsi="Times New Roman" w:cs="Times New Roman"/>
          <w:color w:val="000000"/>
          <w:sz w:val="27"/>
          <w:szCs w:val="27"/>
          <w:lang w:eastAsia="ru-RU"/>
        </w:rPr>
        <w:t xml:space="preserve">б </w:t>
      </w:r>
      <w:r>
        <w:rPr>
          <w:rFonts w:ascii="Times New Roman" w:eastAsia="Times New Roman" w:hAnsi="Times New Roman" w:cs="Times New Roman"/>
          <w:color w:val="000000"/>
          <w:sz w:val="27"/>
          <w:szCs w:val="27"/>
          <w:lang w:eastAsia="ru-RU"/>
        </w:rPr>
        <w:t>–</w:t>
      </w:r>
      <w:r w:rsidRPr="004A729B">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концентрация свинца в контрольных растворах, </w:t>
      </w:r>
      <w:r w:rsidRPr="004A729B">
        <w:rPr>
          <w:rFonts w:ascii="Times New Roman" w:eastAsia="Times New Roman" w:hAnsi="Times New Roman" w:cs="Times New Roman"/>
          <w:color w:val="000000"/>
          <w:sz w:val="27"/>
          <w:szCs w:val="27"/>
          <w:lang w:eastAsia="ru-RU"/>
        </w:rPr>
        <w:t>(мкг/мл</w:t>
      </w:r>
      <w:r>
        <w:rPr>
          <w:rFonts w:ascii="Times New Roman" w:eastAsia="Times New Roman" w:hAnsi="Times New Roman" w:cs="Times New Roman"/>
          <w:color w:val="000000"/>
          <w:sz w:val="27"/>
          <w:szCs w:val="27"/>
          <w:lang w:eastAsia="ru-RU"/>
        </w:rPr>
        <w:t>)</w:t>
      </w:r>
    </w:p>
    <w:p w:rsidR="00861601" w:rsidRDefault="00861601" w:rsidP="00861601">
      <w:pPr>
        <w:suppressAutoHyphens w:val="0"/>
        <w:spacing w:after="0" w:line="240" w:lineRule="auto"/>
        <w:ind w:right="-2"/>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w:t>
      </w:r>
      <w:r w:rsidRPr="004A729B">
        <w:rPr>
          <w:rFonts w:ascii="Times New Roman" w:eastAsia="Times New Roman" w:hAnsi="Times New Roman" w:cs="Times New Roman"/>
          <w:color w:val="000000"/>
          <w:sz w:val="27"/>
          <w:szCs w:val="27"/>
          <w:lang w:eastAsia="ru-RU"/>
        </w:rPr>
        <w:t xml:space="preserve"> - объем </w:t>
      </w:r>
      <w:r>
        <w:rPr>
          <w:rFonts w:ascii="Times New Roman" w:eastAsia="Times New Roman" w:hAnsi="Times New Roman" w:cs="Times New Roman"/>
          <w:color w:val="000000"/>
          <w:sz w:val="27"/>
          <w:szCs w:val="27"/>
          <w:lang w:eastAsia="ru-RU"/>
        </w:rPr>
        <w:t>колориметрируемого окрашенного раствора</w:t>
      </w:r>
      <w:r w:rsidRPr="004A729B">
        <w:rPr>
          <w:rFonts w:ascii="Times New Roman" w:eastAsia="Times New Roman" w:hAnsi="Times New Roman" w:cs="Times New Roman"/>
          <w:color w:val="000000"/>
          <w:sz w:val="27"/>
          <w:szCs w:val="27"/>
          <w:lang w:eastAsia="ru-RU"/>
        </w:rPr>
        <w:t>, см</w:t>
      </w:r>
      <w:r w:rsidRPr="004A729B">
        <w:rPr>
          <w:rFonts w:ascii="Times New Roman" w:eastAsia="Times New Roman" w:hAnsi="Times New Roman" w:cs="Times New Roman"/>
          <w:color w:val="000000"/>
          <w:sz w:val="27"/>
          <w:szCs w:val="27"/>
          <w:vertAlign w:val="superscript"/>
          <w:lang w:eastAsia="ru-RU"/>
        </w:rPr>
        <w:t>3</w:t>
      </w:r>
      <w:r w:rsidRPr="004A729B">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w:t>
      </w:r>
    </w:p>
    <w:p w:rsidR="00861601" w:rsidRDefault="00861601" w:rsidP="00861601">
      <w:pPr>
        <w:suppressAutoHyphens w:val="0"/>
        <w:spacing w:after="0" w:line="240" w:lineRule="auto"/>
        <w:ind w:right="-2"/>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 - </w:t>
      </w:r>
      <w:r w:rsidRPr="004A729B">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навеска почвы или растения в соответствии с объемом анализируемого раствора, г</w:t>
      </w:r>
      <w:r w:rsidRPr="004A729B">
        <w:rPr>
          <w:rFonts w:ascii="Times New Roman" w:eastAsia="Times New Roman" w:hAnsi="Times New Roman" w:cs="Times New Roman"/>
          <w:color w:val="000000"/>
          <w:sz w:val="27"/>
          <w:szCs w:val="27"/>
          <w:lang w:eastAsia="ru-RU"/>
        </w:rPr>
        <w:t>. </w:t>
      </w:r>
    </w:p>
    <w:p w:rsidR="00861601" w:rsidRPr="005E52A3" w:rsidRDefault="00861601" w:rsidP="00861601">
      <w:pPr>
        <w:suppressAutoHyphens w:val="0"/>
        <w:spacing w:after="0" w:line="240" w:lineRule="auto"/>
        <w:ind w:right="-2"/>
        <w:rPr>
          <w:rFonts w:ascii="Times New Roman" w:eastAsia="Times New Roman" w:hAnsi="Times New Roman" w:cs="Times New Roman"/>
          <w:color w:val="000000"/>
          <w:sz w:val="28"/>
          <w:szCs w:val="27"/>
          <w:lang w:eastAsia="ru-RU"/>
        </w:rPr>
      </w:pPr>
      <w:r w:rsidRPr="005E52A3">
        <w:rPr>
          <w:rFonts w:ascii="Times New Roman" w:eastAsia="Times New Roman" w:hAnsi="Times New Roman" w:cs="Times New Roman"/>
          <w:color w:val="000000"/>
          <w:sz w:val="28"/>
          <w:szCs w:val="27"/>
          <w:lang w:eastAsia="ru-RU"/>
        </w:rPr>
        <w:t>Таблица 6. Содержание свинца в образцах бархатцев крупноцветковых.</w:t>
      </w:r>
    </w:p>
    <w:tbl>
      <w:tblPr>
        <w:tblStyle w:val="af1"/>
        <w:tblW w:w="0" w:type="auto"/>
        <w:tblInd w:w="108" w:type="dxa"/>
        <w:tblLook w:val="04A0" w:firstRow="1" w:lastRow="0" w:firstColumn="1" w:lastColumn="0" w:noHBand="0" w:noVBand="1"/>
      </w:tblPr>
      <w:tblGrid>
        <w:gridCol w:w="2465"/>
        <w:gridCol w:w="1079"/>
        <w:gridCol w:w="3119"/>
        <w:gridCol w:w="3260"/>
      </w:tblGrid>
      <w:tr w:rsidR="00861601" w:rsidRPr="00AE000C" w:rsidTr="003E6353">
        <w:trPr>
          <w:trHeight w:val="654"/>
        </w:trPr>
        <w:tc>
          <w:tcPr>
            <w:tcW w:w="2465" w:type="dxa"/>
            <w:vMerge w:val="restart"/>
          </w:tcPr>
          <w:p w:rsidR="00861601" w:rsidRPr="00AE000C" w:rsidRDefault="00861601" w:rsidP="003E6353">
            <w:pPr>
              <w:ind w:right="-2"/>
              <w:jc w:val="center"/>
              <w:rPr>
                <w:rFonts w:ascii="Times New Roman" w:hAnsi="Times New Roman" w:cs="Times New Roman"/>
                <w:color w:val="000000"/>
                <w:sz w:val="28"/>
                <w:szCs w:val="28"/>
                <w:shd w:val="clear" w:color="auto" w:fill="FFFFFF"/>
              </w:rPr>
            </w:pPr>
          </w:p>
          <w:p w:rsidR="00861601" w:rsidRPr="00AE000C" w:rsidRDefault="00861601" w:rsidP="003E6353">
            <w:pPr>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Введенная к</w:t>
            </w:r>
            <w:r w:rsidRPr="00AE000C">
              <w:rPr>
                <w:rFonts w:ascii="Times New Roman" w:hAnsi="Times New Roman" w:cs="Times New Roman"/>
                <w:color w:val="000000"/>
                <w:sz w:val="28"/>
                <w:szCs w:val="28"/>
                <w:shd w:val="clear" w:color="auto" w:fill="FFFFFF"/>
              </w:rPr>
              <w:t>онцентрация</w:t>
            </w:r>
          </w:p>
        </w:tc>
        <w:tc>
          <w:tcPr>
            <w:tcW w:w="1079"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w:t>
            </w:r>
          </w:p>
          <w:p w:rsidR="00861601" w:rsidRPr="00AE000C" w:rsidRDefault="00861601" w:rsidP="003E6353">
            <w:pPr>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опыта</w:t>
            </w:r>
          </w:p>
        </w:tc>
        <w:tc>
          <w:tcPr>
            <w:tcW w:w="6379" w:type="dxa"/>
            <w:gridSpan w:val="2"/>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Бархатцы крупноцветковые</w:t>
            </w: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 xml:space="preserve">Концентрация </w:t>
            </w:r>
            <w:r>
              <w:rPr>
                <w:rFonts w:ascii="Times New Roman" w:hAnsi="Times New Roman" w:cs="Times New Roman"/>
                <w:color w:val="000000"/>
                <w:sz w:val="28"/>
                <w:szCs w:val="28"/>
                <w:shd w:val="clear" w:color="auto" w:fill="FFFFFF"/>
              </w:rPr>
              <w:t>свинца,</w:t>
            </w:r>
            <w:r w:rsidRPr="00AE000C">
              <w:rPr>
                <w:rFonts w:ascii="Times New Roman" w:hAnsi="Times New Roman" w:cs="Times New Roman"/>
                <w:color w:val="000000"/>
                <w:sz w:val="28"/>
                <w:szCs w:val="28"/>
                <w:shd w:val="clear" w:color="auto" w:fill="FFFFFF"/>
              </w:rPr>
              <w:t xml:space="preserve"> мг\кг</w:t>
            </w:r>
          </w:p>
        </w:tc>
        <w:tc>
          <w:tcPr>
            <w:tcW w:w="3260"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Среднее содержание</w:t>
            </w:r>
            <w:r>
              <w:rPr>
                <w:rFonts w:ascii="Times New Roman" w:hAnsi="Times New Roman" w:cs="Times New Roman"/>
                <w:color w:val="000000"/>
                <w:sz w:val="28"/>
                <w:szCs w:val="28"/>
                <w:shd w:val="clear" w:color="auto" w:fill="FFFFFF"/>
              </w:rPr>
              <w:t>,</w:t>
            </w:r>
            <w:r w:rsidRPr="00AE000C">
              <w:rPr>
                <w:rFonts w:ascii="Times New Roman" w:hAnsi="Times New Roman" w:cs="Times New Roman"/>
                <w:color w:val="000000"/>
                <w:sz w:val="28"/>
                <w:szCs w:val="28"/>
                <w:shd w:val="clear" w:color="auto" w:fill="FFFFFF"/>
              </w:rPr>
              <w:t xml:space="preserve">  мг\кг</w:t>
            </w:r>
          </w:p>
        </w:tc>
      </w:tr>
      <w:tr w:rsidR="00861601" w:rsidRPr="00AE000C" w:rsidTr="003E6353">
        <w:trPr>
          <w:trHeight w:val="248"/>
        </w:trPr>
        <w:tc>
          <w:tcPr>
            <w:tcW w:w="2465"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ПДК1</w:t>
            </w: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130 мг\кг</w:t>
            </w: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89</w:t>
            </w:r>
          </w:p>
        </w:tc>
        <w:tc>
          <w:tcPr>
            <w:tcW w:w="3260"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95,3</w:t>
            </w: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2</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98</w:t>
            </w:r>
          </w:p>
        </w:tc>
        <w:tc>
          <w:tcPr>
            <w:tcW w:w="3260"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99</w:t>
            </w:r>
          </w:p>
        </w:tc>
        <w:tc>
          <w:tcPr>
            <w:tcW w:w="3260"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309"/>
        </w:trPr>
        <w:tc>
          <w:tcPr>
            <w:tcW w:w="2465"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ПДК3</w:t>
            </w: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390 мг\кг</w:t>
            </w: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189</w:t>
            </w:r>
          </w:p>
        </w:tc>
        <w:tc>
          <w:tcPr>
            <w:tcW w:w="3260"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173</w:t>
            </w: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2</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176</w:t>
            </w:r>
          </w:p>
        </w:tc>
        <w:tc>
          <w:tcPr>
            <w:tcW w:w="3260"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154</w:t>
            </w:r>
          </w:p>
        </w:tc>
        <w:tc>
          <w:tcPr>
            <w:tcW w:w="3260"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248"/>
        </w:trPr>
        <w:tc>
          <w:tcPr>
            <w:tcW w:w="2465"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ПДК5</w:t>
            </w: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650 мг\кг</w:t>
            </w: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275</w:t>
            </w:r>
          </w:p>
        </w:tc>
        <w:tc>
          <w:tcPr>
            <w:tcW w:w="3260"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278</w:t>
            </w: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2</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281</w:t>
            </w:r>
          </w:p>
        </w:tc>
        <w:tc>
          <w:tcPr>
            <w:tcW w:w="3260"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278</w:t>
            </w:r>
          </w:p>
        </w:tc>
        <w:tc>
          <w:tcPr>
            <w:tcW w:w="3260"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264"/>
        </w:trPr>
        <w:tc>
          <w:tcPr>
            <w:tcW w:w="2465"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Контроль</w:t>
            </w: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175</w:t>
            </w:r>
          </w:p>
        </w:tc>
        <w:tc>
          <w:tcPr>
            <w:tcW w:w="3260"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180,3</w:t>
            </w:r>
          </w:p>
        </w:tc>
      </w:tr>
      <w:tr w:rsidR="00861601" w:rsidRPr="00C779A5" w:rsidTr="003E6353">
        <w:trPr>
          <w:trHeight w:val="152"/>
        </w:trPr>
        <w:tc>
          <w:tcPr>
            <w:tcW w:w="2465" w:type="dxa"/>
            <w:vMerge/>
          </w:tcPr>
          <w:p w:rsidR="00861601" w:rsidRPr="00C779A5" w:rsidRDefault="00861601" w:rsidP="003E6353">
            <w:pPr>
              <w:spacing w:after="0"/>
              <w:ind w:right="-2"/>
              <w:jc w:val="center"/>
              <w:rPr>
                <w:rFonts w:ascii="Times New Roman" w:hAnsi="Times New Roman" w:cs="Times New Roman"/>
                <w:color w:val="000000"/>
                <w:sz w:val="24"/>
                <w:szCs w:val="28"/>
                <w:shd w:val="clear" w:color="auto" w:fill="FFFFFF"/>
              </w:rPr>
            </w:pPr>
          </w:p>
        </w:tc>
        <w:tc>
          <w:tcPr>
            <w:tcW w:w="1079" w:type="dxa"/>
          </w:tcPr>
          <w:p w:rsidR="00861601" w:rsidRPr="00C779A5" w:rsidRDefault="00861601" w:rsidP="003E6353">
            <w:pPr>
              <w:spacing w:after="0"/>
              <w:ind w:right="-2"/>
              <w:jc w:val="center"/>
              <w:rPr>
                <w:rFonts w:ascii="Times New Roman" w:hAnsi="Times New Roman" w:cs="Times New Roman"/>
                <w:color w:val="000000"/>
                <w:sz w:val="28"/>
                <w:szCs w:val="28"/>
                <w:shd w:val="clear" w:color="auto" w:fill="FFFFFF"/>
              </w:rPr>
            </w:pPr>
            <w:r w:rsidRPr="00C779A5">
              <w:rPr>
                <w:rFonts w:ascii="Times New Roman" w:hAnsi="Times New Roman" w:cs="Times New Roman"/>
                <w:color w:val="000000"/>
                <w:sz w:val="28"/>
                <w:szCs w:val="28"/>
                <w:shd w:val="clear" w:color="auto" w:fill="FFFFFF"/>
              </w:rPr>
              <w:t>2</w:t>
            </w:r>
          </w:p>
        </w:tc>
        <w:tc>
          <w:tcPr>
            <w:tcW w:w="3119" w:type="dxa"/>
          </w:tcPr>
          <w:p w:rsidR="00861601" w:rsidRPr="00C779A5" w:rsidRDefault="00861601" w:rsidP="003E6353">
            <w:pPr>
              <w:spacing w:after="0"/>
              <w:ind w:right="-2"/>
              <w:jc w:val="center"/>
              <w:rPr>
                <w:rFonts w:ascii="Times New Roman" w:hAnsi="Times New Roman" w:cs="Times New Roman"/>
                <w:color w:val="000000"/>
                <w:sz w:val="28"/>
                <w:szCs w:val="28"/>
                <w:shd w:val="clear" w:color="auto" w:fill="FFFFFF"/>
              </w:rPr>
            </w:pPr>
            <w:r w:rsidRPr="00C779A5">
              <w:rPr>
                <w:rFonts w:ascii="Times New Roman" w:hAnsi="Times New Roman" w:cs="Times New Roman"/>
                <w:color w:val="000000"/>
                <w:sz w:val="28"/>
                <w:szCs w:val="28"/>
                <w:shd w:val="clear" w:color="auto" w:fill="FFFFFF"/>
              </w:rPr>
              <w:t>186</w:t>
            </w:r>
          </w:p>
        </w:tc>
        <w:tc>
          <w:tcPr>
            <w:tcW w:w="3260" w:type="dxa"/>
            <w:vMerge/>
          </w:tcPr>
          <w:p w:rsidR="00861601" w:rsidRPr="00C779A5" w:rsidRDefault="00861601" w:rsidP="003E6353">
            <w:pPr>
              <w:spacing w:after="0"/>
              <w:ind w:right="-2"/>
              <w:jc w:val="center"/>
              <w:rPr>
                <w:rFonts w:ascii="Times New Roman" w:hAnsi="Times New Roman" w:cs="Times New Roman"/>
                <w:color w:val="000000"/>
                <w:sz w:val="24"/>
                <w:szCs w:val="28"/>
                <w:shd w:val="clear" w:color="auto" w:fill="FFFFFF"/>
              </w:rPr>
            </w:pPr>
          </w:p>
        </w:tc>
      </w:tr>
      <w:tr w:rsidR="00861601" w:rsidRPr="00C779A5" w:rsidTr="003E6353">
        <w:trPr>
          <w:trHeight w:val="152"/>
        </w:trPr>
        <w:tc>
          <w:tcPr>
            <w:tcW w:w="2465" w:type="dxa"/>
            <w:vMerge/>
          </w:tcPr>
          <w:p w:rsidR="00861601" w:rsidRPr="00C779A5" w:rsidRDefault="00861601" w:rsidP="003E6353">
            <w:pPr>
              <w:spacing w:after="0"/>
              <w:ind w:right="-2"/>
              <w:jc w:val="center"/>
              <w:rPr>
                <w:rFonts w:ascii="Times New Roman" w:hAnsi="Times New Roman" w:cs="Times New Roman"/>
                <w:color w:val="000000"/>
                <w:sz w:val="24"/>
                <w:szCs w:val="28"/>
                <w:shd w:val="clear" w:color="auto" w:fill="FFFFFF"/>
              </w:rPr>
            </w:pPr>
          </w:p>
        </w:tc>
        <w:tc>
          <w:tcPr>
            <w:tcW w:w="1079" w:type="dxa"/>
          </w:tcPr>
          <w:p w:rsidR="00861601" w:rsidRPr="00C779A5" w:rsidRDefault="00861601" w:rsidP="003E6353">
            <w:pPr>
              <w:spacing w:after="0"/>
              <w:ind w:right="-2"/>
              <w:jc w:val="center"/>
              <w:rPr>
                <w:rFonts w:ascii="Times New Roman" w:hAnsi="Times New Roman" w:cs="Times New Roman"/>
                <w:color w:val="000000"/>
                <w:sz w:val="28"/>
                <w:szCs w:val="28"/>
                <w:shd w:val="clear" w:color="auto" w:fill="FFFFFF"/>
              </w:rPr>
            </w:pPr>
            <w:r w:rsidRPr="00C779A5">
              <w:rPr>
                <w:rFonts w:ascii="Times New Roman" w:hAnsi="Times New Roman" w:cs="Times New Roman"/>
                <w:color w:val="000000"/>
                <w:sz w:val="28"/>
                <w:szCs w:val="28"/>
                <w:shd w:val="clear" w:color="auto" w:fill="FFFFFF"/>
              </w:rPr>
              <w:t>3</w:t>
            </w:r>
          </w:p>
        </w:tc>
        <w:tc>
          <w:tcPr>
            <w:tcW w:w="3119" w:type="dxa"/>
          </w:tcPr>
          <w:p w:rsidR="00861601" w:rsidRPr="00C779A5" w:rsidRDefault="00861601" w:rsidP="003E6353">
            <w:pPr>
              <w:spacing w:after="0"/>
              <w:ind w:right="-2"/>
              <w:jc w:val="center"/>
              <w:rPr>
                <w:rFonts w:ascii="Times New Roman" w:hAnsi="Times New Roman" w:cs="Times New Roman"/>
                <w:color w:val="000000"/>
                <w:sz w:val="28"/>
                <w:szCs w:val="28"/>
                <w:shd w:val="clear" w:color="auto" w:fill="FFFFFF"/>
              </w:rPr>
            </w:pPr>
            <w:r w:rsidRPr="00C779A5">
              <w:rPr>
                <w:rFonts w:ascii="Times New Roman" w:hAnsi="Times New Roman" w:cs="Times New Roman"/>
                <w:color w:val="000000"/>
                <w:sz w:val="28"/>
                <w:szCs w:val="28"/>
                <w:shd w:val="clear" w:color="auto" w:fill="FFFFFF"/>
              </w:rPr>
              <w:t>180</w:t>
            </w:r>
          </w:p>
        </w:tc>
        <w:tc>
          <w:tcPr>
            <w:tcW w:w="3260" w:type="dxa"/>
            <w:vMerge/>
          </w:tcPr>
          <w:p w:rsidR="00861601" w:rsidRPr="00C779A5" w:rsidRDefault="00861601" w:rsidP="003E6353">
            <w:pPr>
              <w:spacing w:after="0"/>
              <w:ind w:right="-2"/>
              <w:jc w:val="center"/>
              <w:rPr>
                <w:rFonts w:ascii="Times New Roman" w:hAnsi="Times New Roman" w:cs="Times New Roman"/>
                <w:color w:val="000000"/>
                <w:sz w:val="24"/>
                <w:szCs w:val="28"/>
                <w:shd w:val="clear" w:color="auto" w:fill="FFFFFF"/>
              </w:rPr>
            </w:pPr>
          </w:p>
        </w:tc>
      </w:tr>
    </w:tbl>
    <w:p w:rsidR="00861601" w:rsidRPr="005E52A3" w:rsidRDefault="00861601" w:rsidP="00861601">
      <w:pPr>
        <w:suppressAutoHyphens w:val="0"/>
        <w:spacing w:after="0" w:line="240" w:lineRule="auto"/>
        <w:ind w:right="-2"/>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Таблица 7.</w:t>
      </w:r>
      <w:r w:rsidRPr="005E52A3">
        <w:rPr>
          <w:rFonts w:ascii="Times New Roman" w:eastAsia="Times New Roman" w:hAnsi="Times New Roman" w:cs="Times New Roman"/>
          <w:color w:val="000000"/>
          <w:sz w:val="28"/>
          <w:szCs w:val="27"/>
          <w:lang w:eastAsia="ru-RU"/>
        </w:rPr>
        <w:t xml:space="preserve"> Содержание свинца в образцах </w:t>
      </w:r>
      <w:r>
        <w:rPr>
          <w:rFonts w:ascii="Times New Roman" w:eastAsia="Times New Roman" w:hAnsi="Times New Roman" w:cs="Times New Roman"/>
          <w:color w:val="000000"/>
          <w:sz w:val="28"/>
          <w:szCs w:val="27"/>
          <w:lang w:eastAsia="ru-RU"/>
        </w:rPr>
        <w:t>амаранта трехцветного</w:t>
      </w:r>
      <w:r w:rsidRPr="005E52A3">
        <w:rPr>
          <w:rFonts w:ascii="Times New Roman" w:eastAsia="Times New Roman" w:hAnsi="Times New Roman" w:cs="Times New Roman"/>
          <w:color w:val="000000"/>
          <w:sz w:val="28"/>
          <w:szCs w:val="27"/>
          <w:lang w:eastAsia="ru-RU"/>
        </w:rPr>
        <w:t>.</w:t>
      </w:r>
    </w:p>
    <w:tbl>
      <w:tblPr>
        <w:tblStyle w:val="af1"/>
        <w:tblW w:w="0" w:type="auto"/>
        <w:tblInd w:w="108" w:type="dxa"/>
        <w:tblLook w:val="04A0" w:firstRow="1" w:lastRow="0" w:firstColumn="1" w:lastColumn="0" w:noHBand="0" w:noVBand="1"/>
      </w:tblPr>
      <w:tblGrid>
        <w:gridCol w:w="2465"/>
        <w:gridCol w:w="1079"/>
        <w:gridCol w:w="3119"/>
        <w:gridCol w:w="3260"/>
      </w:tblGrid>
      <w:tr w:rsidR="00861601" w:rsidRPr="00AE000C" w:rsidTr="003E6353">
        <w:trPr>
          <w:trHeight w:val="409"/>
        </w:trPr>
        <w:tc>
          <w:tcPr>
            <w:tcW w:w="2465" w:type="dxa"/>
            <w:vMerge w:val="restart"/>
          </w:tcPr>
          <w:p w:rsidR="00861601" w:rsidRPr="00AE000C" w:rsidRDefault="00861601" w:rsidP="003E6353">
            <w:pPr>
              <w:ind w:right="-2"/>
              <w:jc w:val="center"/>
              <w:rPr>
                <w:rFonts w:ascii="Times New Roman" w:hAnsi="Times New Roman" w:cs="Times New Roman"/>
                <w:color w:val="000000"/>
                <w:sz w:val="28"/>
                <w:szCs w:val="28"/>
                <w:shd w:val="clear" w:color="auto" w:fill="FFFFFF"/>
              </w:rPr>
            </w:pPr>
          </w:p>
          <w:p w:rsidR="00861601" w:rsidRPr="00AE000C" w:rsidRDefault="00861601" w:rsidP="003E6353">
            <w:pPr>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Введенная к</w:t>
            </w:r>
            <w:r w:rsidRPr="00AE000C">
              <w:rPr>
                <w:rFonts w:ascii="Times New Roman" w:hAnsi="Times New Roman" w:cs="Times New Roman"/>
                <w:color w:val="000000"/>
                <w:sz w:val="28"/>
                <w:szCs w:val="28"/>
                <w:shd w:val="clear" w:color="auto" w:fill="FFFFFF"/>
              </w:rPr>
              <w:t>онцентрация</w:t>
            </w:r>
          </w:p>
        </w:tc>
        <w:tc>
          <w:tcPr>
            <w:tcW w:w="1079"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w:t>
            </w:r>
          </w:p>
          <w:p w:rsidR="00861601" w:rsidRPr="00AE000C" w:rsidRDefault="00861601" w:rsidP="003E6353">
            <w:pPr>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опыта</w:t>
            </w:r>
          </w:p>
        </w:tc>
        <w:tc>
          <w:tcPr>
            <w:tcW w:w="6379" w:type="dxa"/>
            <w:gridSpan w:val="2"/>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Амарант трехцветный</w:t>
            </w:r>
          </w:p>
        </w:tc>
      </w:tr>
      <w:tr w:rsidR="00861601" w:rsidRPr="00AE000C" w:rsidTr="003E6353">
        <w:trPr>
          <w:trHeight w:val="713"/>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 xml:space="preserve">Концентрация </w:t>
            </w:r>
            <w:r>
              <w:rPr>
                <w:rFonts w:ascii="Times New Roman" w:hAnsi="Times New Roman" w:cs="Times New Roman"/>
                <w:color w:val="000000"/>
                <w:sz w:val="28"/>
                <w:szCs w:val="28"/>
                <w:shd w:val="clear" w:color="auto" w:fill="FFFFFF"/>
              </w:rPr>
              <w:t>свинца,</w:t>
            </w:r>
            <w:r w:rsidRPr="00AE000C">
              <w:rPr>
                <w:rFonts w:ascii="Times New Roman" w:hAnsi="Times New Roman" w:cs="Times New Roman"/>
                <w:color w:val="000000"/>
                <w:sz w:val="28"/>
                <w:szCs w:val="28"/>
                <w:shd w:val="clear" w:color="auto" w:fill="FFFFFF"/>
              </w:rPr>
              <w:t xml:space="preserve"> мг\кг</w:t>
            </w:r>
          </w:p>
        </w:tc>
        <w:tc>
          <w:tcPr>
            <w:tcW w:w="3260"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Среднее содержание</w:t>
            </w:r>
            <w:r>
              <w:rPr>
                <w:rFonts w:ascii="Times New Roman" w:hAnsi="Times New Roman" w:cs="Times New Roman"/>
                <w:color w:val="000000"/>
                <w:sz w:val="28"/>
                <w:szCs w:val="28"/>
                <w:shd w:val="clear" w:color="auto" w:fill="FFFFFF"/>
              </w:rPr>
              <w:t>,</w:t>
            </w:r>
            <w:r w:rsidRPr="00AE000C">
              <w:rPr>
                <w:rFonts w:ascii="Times New Roman" w:hAnsi="Times New Roman" w:cs="Times New Roman"/>
                <w:color w:val="000000"/>
                <w:sz w:val="28"/>
                <w:szCs w:val="28"/>
                <w:shd w:val="clear" w:color="auto" w:fill="FFFFFF"/>
              </w:rPr>
              <w:t xml:space="preserve"> мг\кг  </w:t>
            </w:r>
          </w:p>
        </w:tc>
      </w:tr>
      <w:tr w:rsidR="00861601" w:rsidRPr="00AE000C" w:rsidTr="003E6353">
        <w:trPr>
          <w:trHeight w:val="248"/>
        </w:trPr>
        <w:tc>
          <w:tcPr>
            <w:tcW w:w="2465"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ПДК1</w:t>
            </w: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130 мг\кг</w:t>
            </w: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84</w:t>
            </w:r>
          </w:p>
        </w:tc>
        <w:tc>
          <w:tcPr>
            <w:tcW w:w="3260"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82,3</w:t>
            </w: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2</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88</w:t>
            </w:r>
          </w:p>
        </w:tc>
        <w:tc>
          <w:tcPr>
            <w:tcW w:w="3260"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75</w:t>
            </w:r>
          </w:p>
        </w:tc>
        <w:tc>
          <w:tcPr>
            <w:tcW w:w="3260"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309"/>
        </w:trPr>
        <w:tc>
          <w:tcPr>
            <w:tcW w:w="2465"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ПДК3</w:t>
            </w: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390 мг\кг</w:t>
            </w: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176</w:t>
            </w:r>
          </w:p>
        </w:tc>
        <w:tc>
          <w:tcPr>
            <w:tcW w:w="3260"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170,3</w:t>
            </w: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2</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166</w:t>
            </w:r>
          </w:p>
        </w:tc>
        <w:tc>
          <w:tcPr>
            <w:tcW w:w="3260"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169</w:t>
            </w:r>
          </w:p>
        </w:tc>
        <w:tc>
          <w:tcPr>
            <w:tcW w:w="3260"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248"/>
        </w:trPr>
        <w:tc>
          <w:tcPr>
            <w:tcW w:w="2465"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ПДК5</w:t>
            </w: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650 мг\кг</w:t>
            </w: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283</w:t>
            </w:r>
          </w:p>
        </w:tc>
        <w:tc>
          <w:tcPr>
            <w:tcW w:w="3260"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278,6</w:t>
            </w: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2</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274</w:t>
            </w:r>
          </w:p>
        </w:tc>
        <w:tc>
          <w:tcPr>
            <w:tcW w:w="3260"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152"/>
        </w:trPr>
        <w:tc>
          <w:tcPr>
            <w:tcW w:w="2465"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3</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279</w:t>
            </w:r>
          </w:p>
        </w:tc>
        <w:tc>
          <w:tcPr>
            <w:tcW w:w="3260" w:type="dxa"/>
            <w:vMerge/>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AE000C" w:rsidTr="003E6353">
        <w:trPr>
          <w:trHeight w:val="264"/>
        </w:trPr>
        <w:tc>
          <w:tcPr>
            <w:tcW w:w="2465" w:type="dxa"/>
            <w:vMerge w:val="restart"/>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Контроль</w:t>
            </w:r>
          </w:p>
        </w:tc>
        <w:tc>
          <w:tcPr>
            <w:tcW w:w="107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sidRPr="00AE000C">
              <w:rPr>
                <w:rFonts w:ascii="Times New Roman" w:hAnsi="Times New Roman" w:cs="Times New Roman"/>
                <w:color w:val="000000"/>
                <w:sz w:val="28"/>
                <w:szCs w:val="28"/>
                <w:shd w:val="clear" w:color="auto" w:fill="FFFFFF"/>
              </w:rPr>
              <w:t>1</w:t>
            </w:r>
          </w:p>
        </w:tc>
        <w:tc>
          <w:tcPr>
            <w:tcW w:w="3119" w:type="dxa"/>
          </w:tcPr>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162</w:t>
            </w:r>
          </w:p>
        </w:tc>
        <w:tc>
          <w:tcPr>
            <w:tcW w:w="3260" w:type="dxa"/>
            <w:vMerge w:val="restart"/>
          </w:tcPr>
          <w:p w:rsidR="00861601" w:rsidRDefault="00861601" w:rsidP="003E6353">
            <w:pPr>
              <w:spacing w:after="0"/>
              <w:ind w:right="-2"/>
              <w:jc w:val="center"/>
              <w:rPr>
                <w:rFonts w:ascii="Times New Roman" w:hAnsi="Times New Roman" w:cs="Times New Roman"/>
                <w:color w:val="000000"/>
                <w:sz w:val="28"/>
                <w:szCs w:val="28"/>
                <w:shd w:val="clear" w:color="auto" w:fill="FFFFFF"/>
              </w:rPr>
            </w:pPr>
          </w:p>
          <w:p w:rsidR="00861601" w:rsidRPr="00AE000C"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170</w:t>
            </w:r>
          </w:p>
        </w:tc>
      </w:tr>
      <w:tr w:rsidR="00861601" w:rsidRPr="007F7D5F" w:rsidTr="003E6353">
        <w:trPr>
          <w:trHeight w:val="152"/>
        </w:trPr>
        <w:tc>
          <w:tcPr>
            <w:tcW w:w="2465" w:type="dxa"/>
            <w:vMerge/>
          </w:tcPr>
          <w:p w:rsidR="00861601" w:rsidRPr="007F7D5F"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7F7D5F" w:rsidRDefault="00861601" w:rsidP="003E6353">
            <w:pPr>
              <w:spacing w:after="0"/>
              <w:ind w:right="-2"/>
              <w:jc w:val="center"/>
              <w:rPr>
                <w:rFonts w:ascii="Times New Roman" w:hAnsi="Times New Roman" w:cs="Times New Roman"/>
                <w:color w:val="000000"/>
                <w:sz w:val="28"/>
                <w:szCs w:val="28"/>
                <w:shd w:val="clear" w:color="auto" w:fill="FFFFFF"/>
              </w:rPr>
            </w:pPr>
            <w:r w:rsidRPr="007F7D5F">
              <w:rPr>
                <w:rFonts w:ascii="Times New Roman" w:hAnsi="Times New Roman" w:cs="Times New Roman"/>
                <w:color w:val="000000"/>
                <w:sz w:val="28"/>
                <w:szCs w:val="28"/>
                <w:shd w:val="clear" w:color="auto" w:fill="FFFFFF"/>
              </w:rPr>
              <w:t>2</w:t>
            </w:r>
          </w:p>
        </w:tc>
        <w:tc>
          <w:tcPr>
            <w:tcW w:w="3119" w:type="dxa"/>
          </w:tcPr>
          <w:p w:rsidR="00861601" w:rsidRPr="007F7D5F" w:rsidRDefault="00861601" w:rsidP="003E6353">
            <w:pPr>
              <w:spacing w:after="0"/>
              <w:ind w:right="-2"/>
              <w:jc w:val="center"/>
              <w:rPr>
                <w:rFonts w:ascii="Times New Roman" w:hAnsi="Times New Roman" w:cs="Times New Roman"/>
                <w:color w:val="000000"/>
                <w:sz w:val="28"/>
                <w:szCs w:val="28"/>
                <w:shd w:val="clear" w:color="auto" w:fill="FFFFFF"/>
              </w:rPr>
            </w:pPr>
            <w:r w:rsidRPr="007F7D5F">
              <w:rPr>
                <w:rFonts w:ascii="Times New Roman" w:hAnsi="Times New Roman" w:cs="Times New Roman"/>
                <w:color w:val="000000"/>
                <w:sz w:val="28"/>
                <w:szCs w:val="28"/>
                <w:shd w:val="clear" w:color="auto" w:fill="FFFFFF"/>
              </w:rPr>
              <w:t>17</w:t>
            </w:r>
            <w:r>
              <w:rPr>
                <w:rFonts w:ascii="Times New Roman" w:hAnsi="Times New Roman" w:cs="Times New Roman"/>
                <w:color w:val="000000"/>
                <w:sz w:val="28"/>
                <w:szCs w:val="28"/>
                <w:shd w:val="clear" w:color="auto" w:fill="FFFFFF"/>
              </w:rPr>
              <w:t>3</w:t>
            </w:r>
          </w:p>
        </w:tc>
        <w:tc>
          <w:tcPr>
            <w:tcW w:w="3260" w:type="dxa"/>
            <w:vMerge/>
          </w:tcPr>
          <w:p w:rsidR="00861601" w:rsidRPr="007F7D5F" w:rsidRDefault="00861601" w:rsidP="003E6353">
            <w:pPr>
              <w:spacing w:after="0"/>
              <w:ind w:right="-2"/>
              <w:jc w:val="center"/>
              <w:rPr>
                <w:rFonts w:ascii="Times New Roman" w:hAnsi="Times New Roman" w:cs="Times New Roman"/>
                <w:color w:val="000000"/>
                <w:sz w:val="28"/>
                <w:szCs w:val="28"/>
                <w:shd w:val="clear" w:color="auto" w:fill="FFFFFF"/>
              </w:rPr>
            </w:pPr>
          </w:p>
        </w:tc>
      </w:tr>
      <w:tr w:rsidR="00861601" w:rsidRPr="007F7D5F" w:rsidTr="003E6353">
        <w:trPr>
          <w:trHeight w:val="152"/>
        </w:trPr>
        <w:tc>
          <w:tcPr>
            <w:tcW w:w="2465" w:type="dxa"/>
            <w:vMerge/>
          </w:tcPr>
          <w:p w:rsidR="00861601" w:rsidRPr="007F7D5F" w:rsidRDefault="00861601" w:rsidP="003E6353">
            <w:pPr>
              <w:spacing w:after="0"/>
              <w:ind w:right="-2"/>
              <w:jc w:val="center"/>
              <w:rPr>
                <w:rFonts w:ascii="Times New Roman" w:hAnsi="Times New Roman" w:cs="Times New Roman"/>
                <w:color w:val="000000"/>
                <w:sz w:val="28"/>
                <w:szCs w:val="28"/>
                <w:shd w:val="clear" w:color="auto" w:fill="FFFFFF"/>
              </w:rPr>
            </w:pPr>
          </w:p>
        </w:tc>
        <w:tc>
          <w:tcPr>
            <w:tcW w:w="1079" w:type="dxa"/>
          </w:tcPr>
          <w:p w:rsidR="00861601" w:rsidRPr="007F7D5F" w:rsidRDefault="00861601" w:rsidP="003E6353">
            <w:pPr>
              <w:spacing w:after="0"/>
              <w:ind w:right="-2"/>
              <w:jc w:val="center"/>
              <w:rPr>
                <w:rFonts w:ascii="Times New Roman" w:hAnsi="Times New Roman" w:cs="Times New Roman"/>
                <w:color w:val="000000"/>
                <w:sz w:val="28"/>
                <w:szCs w:val="28"/>
                <w:shd w:val="clear" w:color="auto" w:fill="FFFFFF"/>
              </w:rPr>
            </w:pPr>
            <w:r w:rsidRPr="007F7D5F">
              <w:rPr>
                <w:rFonts w:ascii="Times New Roman" w:hAnsi="Times New Roman" w:cs="Times New Roman"/>
                <w:color w:val="000000"/>
                <w:sz w:val="28"/>
                <w:szCs w:val="28"/>
                <w:shd w:val="clear" w:color="auto" w:fill="FFFFFF"/>
              </w:rPr>
              <w:t>3</w:t>
            </w:r>
          </w:p>
        </w:tc>
        <w:tc>
          <w:tcPr>
            <w:tcW w:w="3119" w:type="dxa"/>
          </w:tcPr>
          <w:p w:rsidR="00861601" w:rsidRPr="007F7D5F" w:rsidRDefault="00861601" w:rsidP="003E6353">
            <w:pPr>
              <w:spacing w:after="0"/>
              <w:ind w:right="-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175</w:t>
            </w:r>
          </w:p>
        </w:tc>
        <w:tc>
          <w:tcPr>
            <w:tcW w:w="3260" w:type="dxa"/>
            <w:vMerge/>
          </w:tcPr>
          <w:p w:rsidR="00861601" w:rsidRPr="007F7D5F" w:rsidRDefault="00861601" w:rsidP="003E6353">
            <w:pPr>
              <w:spacing w:after="0"/>
              <w:ind w:right="-2"/>
              <w:jc w:val="center"/>
              <w:rPr>
                <w:rFonts w:ascii="Times New Roman" w:hAnsi="Times New Roman" w:cs="Times New Roman"/>
                <w:color w:val="000000"/>
                <w:sz w:val="28"/>
                <w:szCs w:val="28"/>
                <w:shd w:val="clear" w:color="auto" w:fill="FFFFFF"/>
              </w:rPr>
            </w:pPr>
          </w:p>
        </w:tc>
      </w:tr>
    </w:tbl>
    <w:p w:rsidR="00861601" w:rsidRDefault="00861601" w:rsidP="00861601">
      <w:pPr>
        <w:spacing w:after="0" w:line="240" w:lineRule="auto"/>
        <w:ind w:right="-2"/>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Минимальная средняя концентрация свинца зафиксирована в образцах амаранта трехцветного(82,3 мг\кг) с введением в почву 120 мг\кг тяжелого металла и максимальная также у амаранта(278,6 мг\кг) с введением 600 мг\кг. </w:t>
      </w:r>
    </w:p>
    <w:p w:rsidR="00861601" w:rsidRDefault="00861601" w:rsidP="00861601">
      <w:pPr>
        <w:keepNext/>
        <w:spacing w:after="0" w:line="240" w:lineRule="auto"/>
        <w:ind w:right="-2"/>
      </w:pPr>
      <w:r w:rsidRPr="005B2819">
        <w:rPr>
          <w:rFonts w:ascii="Times New Roman" w:hAnsi="Times New Roman" w:cs="Times New Roman"/>
          <w:noProof/>
          <w:color w:val="000000"/>
          <w:sz w:val="44"/>
          <w:szCs w:val="28"/>
          <w:shd w:val="clear" w:color="auto" w:fill="FFFFFF"/>
          <w:lang w:eastAsia="ru-RU"/>
        </w:rPr>
        <w:drawing>
          <wp:inline distT="0" distB="0" distL="0" distR="0" wp14:anchorId="763626D8" wp14:editId="167D1359">
            <wp:extent cx="3996359" cy="2415209"/>
            <wp:effectExtent l="19050" t="0" r="23191" b="4141"/>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61601" w:rsidRPr="000A0CA0" w:rsidRDefault="00861601" w:rsidP="00861601">
      <w:pPr>
        <w:keepNext/>
        <w:spacing w:after="0" w:line="240" w:lineRule="auto"/>
        <w:ind w:right="-2"/>
        <w:rPr>
          <w:rFonts w:ascii="Times New Roman" w:hAnsi="Times New Roman" w:cs="Times New Roman"/>
          <w:sz w:val="28"/>
        </w:rPr>
      </w:pPr>
      <w:r>
        <w:rPr>
          <w:rFonts w:ascii="Times New Roman" w:hAnsi="Times New Roman" w:cs="Times New Roman"/>
          <w:sz w:val="28"/>
        </w:rPr>
        <w:t>Диаграмма 1</w:t>
      </w:r>
      <w:r w:rsidRPr="000A0CA0">
        <w:rPr>
          <w:rFonts w:ascii="Times New Roman" w:hAnsi="Times New Roman" w:cs="Times New Roman"/>
          <w:sz w:val="28"/>
        </w:rPr>
        <w:t>. Концентрация меди, мг\кг</w:t>
      </w:r>
      <w:r>
        <w:rPr>
          <w:rFonts w:ascii="Times New Roman" w:hAnsi="Times New Roman" w:cs="Times New Roman"/>
          <w:sz w:val="28"/>
        </w:rPr>
        <w:t>.</w:t>
      </w:r>
    </w:p>
    <w:p w:rsidR="00861601" w:rsidRDefault="00861601" w:rsidP="00861601">
      <w:pPr>
        <w:keepNext/>
        <w:spacing w:after="0" w:line="240" w:lineRule="auto"/>
        <w:ind w:right="-2"/>
      </w:pPr>
      <w:r w:rsidRPr="000A0CA0">
        <w:rPr>
          <w:noProof/>
          <w:lang w:eastAsia="ru-RU"/>
        </w:rPr>
        <w:drawing>
          <wp:inline distT="0" distB="0" distL="0" distR="0" wp14:anchorId="575BFFF1" wp14:editId="7F76ACBE">
            <wp:extent cx="3996359" cy="2415209"/>
            <wp:effectExtent l="19050" t="0" r="23191" b="4141"/>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61601" w:rsidRPr="000A0CA0" w:rsidRDefault="00861601" w:rsidP="00861601">
      <w:pPr>
        <w:keepNext/>
        <w:spacing w:after="0" w:line="240" w:lineRule="auto"/>
        <w:ind w:right="-2"/>
        <w:rPr>
          <w:rFonts w:ascii="Times New Roman" w:hAnsi="Times New Roman" w:cs="Times New Roman"/>
          <w:sz w:val="28"/>
        </w:rPr>
      </w:pPr>
      <w:r>
        <w:rPr>
          <w:rFonts w:ascii="Times New Roman" w:hAnsi="Times New Roman" w:cs="Times New Roman"/>
          <w:sz w:val="28"/>
        </w:rPr>
        <w:t>Диаграмма 2</w:t>
      </w:r>
      <w:r w:rsidRPr="000A0CA0">
        <w:rPr>
          <w:rFonts w:ascii="Times New Roman" w:hAnsi="Times New Roman" w:cs="Times New Roman"/>
          <w:sz w:val="28"/>
        </w:rPr>
        <w:t xml:space="preserve">. Концентрация </w:t>
      </w:r>
      <w:r>
        <w:rPr>
          <w:rFonts w:ascii="Times New Roman" w:hAnsi="Times New Roman" w:cs="Times New Roman"/>
          <w:sz w:val="28"/>
        </w:rPr>
        <w:t>свинца</w:t>
      </w:r>
      <w:r w:rsidRPr="000A0CA0">
        <w:rPr>
          <w:rFonts w:ascii="Times New Roman" w:hAnsi="Times New Roman" w:cs="Times New Roman"/>
          <w:sz w:val="28"/>
        </w:rPr>
        <w:t>, мг\кг</w:t>
      </w:r>
      <w:r>
        <w:rPr>
          <w:rFonts w:ascii="Times New Roman" w:hAnsi="Times New Roman" w:cs="Times New Roman"/>
          <w:sz w:val="28"/>
        </w:rPr>
        <w:t>.</w:t>
      </w:r>
    </w:p>
    <w:p w:rsidR="00861601" w:rsidRDefault="00861601" w:rsidP="00861601">
      <w:pPr>
        <w:keepNext/>
        <w:spacing w:after="0" w:line="240" w:lineRule="auto"/>
        <w:ind w:right="-2"/>
        <w:rPr>
          <w:rFonts w:ascii="Times New Roman" w:hAnsi="Times New Roman" w:cs="Times New Roman"/>
          <w:sz w:val="28"/>
        </w:rPr>
      </w:pPr>
      <w:r w:rsidRPr="009B24BA">
        <w:rPr>
          <w:rFonts w:ascii="Times New Roman" w:hAnsi="Times New Roman" w:cs="Times New Roman"/>
          <w:sz w:val="28"/>
        </w:rPr>
        <w:t xml:space="preserve">Сравнение </w:t>
      </w:r>
      <w:r>
        <w:rPr>
          <w:rFonts w:ascii="Times New Roman" w:hAnsi="Times New Roman" w:cs="Times New Roman"/>
          <w:sz w:val="28"/>
        </w:rPr>
        <w:t xml:space="preserve">аккумулирующей способности исследуемых растений показывает, что концентрация тяжелых металлов в бархатцах больше, чем в амаранте. </w:t>
      </w:r>
    </w:p>
    <w:p w:rsidR="00861601" w:rsidRPr="009B24BA" w:rsidRDefault="00861601" w:rsidP="00861601">
      <w:pPr>
        <w:keepNext/>
        <w:spacing w:after="0" w:line="240" w:lineRule="auto"/>
        <w:ind w:right="-2"/>
        <w:rPr>
          <w:rFonts w:ascii="Times New Roman" w:hAnsi="Times New Roman" w:cs="Times New Roman"/>
          <w:sz w:val="28"/>
        </w:rPr>
      </w:pPr>
    </w:p>
    <w:p w:rsidR="00861601" w:rsidRPr="004C65D6" w:rsidRDefault="00861601" w:rsidP="00861601">
      <w:pPr>
        <w:spacing w:after="0" w:line="240" w:lineRule="auto"/>
        <w:ind w:right="-2"/>
        <w:jc w:val="center"/>
        <w:rPr>
          <w:rFonts w:ascii="Times New Roman" w:eastAsia="Times New Roman" w:hAnsi="Times New Roman" w:cs="Times New Roman"/>
          <w:b/>
          <w:bCs/>
          <w:color w:val="000000"/>
          <w:sz w:val="28"/>
          <w:szCs w:val="28"/>
          <w:lang w:eastAsia="ru-RU"/>
        </w:rPr>
      </w:pPr>
      <w:r w:rsidRPr="004C65D6">
        <w:rPr>
          <w:rFonts w:ascii="Times New Roman" w:eastAsia="Times New Roman" w:hAnsi="Times New Roman" w:cs="Times New Roman"/>
          <w:b/>
          <w:bCs/>
          <w:color w:val="000000"/>
          <w:sz w:val="28"/>
          <w:szCs w:val="28"/>
          <w:lang w:eastAsia="ru-RU"/>
        </w:rPr>
        <w:t>2.4</w:t>
      </w:r>
      <w:r>
        <w:rPr>
          <w:rFonts w:ascii="Times New Roman" w:eastAsia="Times New Roman" w:hAnsi="Times New Roman" w:cs="Times New Roman"/>
          <w:b/>
          <w:bCs/>
          <w:color w:val="000000"/>
          <w:sz w:val="28"/>
          <w:szCs w:val="28"/>
          <w:lang w:eastAsia="ru-RU"/>
        </w:rPr>
        <w:t>.</w:t>
      </w:r>
      <w:r w:rsidRPr="004C65D6">
        <w:rPr>
          <w:rFonts w:ascii="Times New Roman" w:eastAsia="Times New Roman" w:hAnsi="Times New Roman" w:cs="Times New Roman"/>
          <w:b/>
          <w:bCs/>
          <w:color w:val="000000"/>
          <w:sz w:val="28"/>
          <w:szCs w:val="28"/>
          <w:lang w:eastAsia="ru-RU"/>
        </w:rPr>
        <w:t xml:space="preserve"> Математический анализ полученных данных</w:t>
      </w:r>
      <w:r>
        <w:rPr>
          <w:rFonts w:ascii="Times New Roman" w:eastAsia="Times New Roman" w:hAnsi="Times New Roman" w:cs="Times New Roman"/>
          <w:b/>
          <w:bCs/>
          <w:color w:val="000000"/>
          <w:sz w:val="28"/>
          <w:szCs w:val="28"/>
          <w:lang w:eastAsia="ru-RU"/>
        </w:rPr>
        <w:t>.</w:t>
      </w:r>
    </w:p>
    <w:p w:rsidR="00861601" w:rsidRPr="001330D4" w:rsidRDefault="00861601" w:rsidP="00861601">
      <w:pPr>
        <w:tabs>
          <w:tab w:val="left" w:pos="1134"/>
        </w:tabs>
        <w:spacing w:after="0" w:line="240" w:lineRule="auto"/>
        <w:ind w:right="-2" w:firstLine="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330D4">
        <w:rPr>
          <w:rFonts w:ascii="Times New Roman" w:eastAsia="Times New Roman" w:hAnsi="Times New Roman" w:cs="Times New Roman"/>
          <w:bCs/>
          <w:color w:val="000000"/>
          <w:sz w:val="28"/>
          <w:szCs w:val="28"/>
          <w:lang w:eastAsia="ru-RU"/>
        </w:rPr>
        <w:t>Коэффициент биологического поглощения.</w:t>
      </w:r>
    </w:p>
    <w:p w:rsidR="00861601" w:rsidRPr="00D24EC8" w:rsidRDefault="00861601" w:rsidP="00861601">
      <w:pPr>
        <w:tabs>
          <w:tab w:val="left" w:pos="1134"/>
        </w:tabs>
        <w:spacing w:after="0" w:line="240" w:lineRule="auto"/>
        <w:ind w:right="-2" w:firstLine="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Для каждой цветочной культуры возможно определение коэффициента биологического поглощения (</w:t>
      </w:r>
      <w:r w:rsidRPr="005624AD">
        <w:rPr>
          <w:rFonts w:ascii="Times New Roman" w:eastAsia="Times New Roman" w:hAnsi="Times New Roman" w:cs="Times New Roman"/>
          <w:bCs/>
          <w:i/>
          <w:color w:val="000000"/>
          <w:sz w:val="28"/>
          <w:szCs w:val="28"/>
          <w:lang w:val="en-US" w:eastAsia="ru-RU"/>
        </w:rPr>
        <w:t>A</w:t>
      </w:r>
      <w:r w:rsidRPr="00E77E00">
        <w:rPr>
          <w:rFonts w:ascii="Times New Roman" w:eastAsia="Times New Roman" w:hAnsi="Times New Roman" w:cs="Times New Roman"/>
          <w:bCs/>
          <w:i/>
          <w:color w:val="000000"/>
          <w:sz w:val="28"/>
          <w:szCs w:val="28"/>
          <w:vertAlign w:val="subscript"/>
          <w:lang w:val="en-US" w:eastAsia="ru-RU"/>
        </w:rPr>
        <w:t>x</w:t>
      </w:r>
      <w:r w:rsidRPr="005624A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тяжелого металла, который отражает способность растения к аккумуляции загрязнителя из почвы по следующей формуле:</w:t>
      </w:r>
      <w:r w:rsidRPr="00D24EC8">
        <w:rPr>
          <w:rStyle w:val="apple-converted-space"/>
          <w:color w:val="000000"/>
          <w:sz w:val="28"/>
          <w:szCs w:val="25"/>
          <w:shd w:val="clear" w:color="auto" w:fill="FEFEFF"/>
          <w:vertAlign w:val="superscript"/>
        </w:rPr>
        <w:t xml:space="preserve"> </w:t>
      </w:r>
      <w:r w:rsidRPr="00804BC0">
        <w:rPr>
          <w:rStyle w:val="apple-converted-space"/>
          <w:rFonts w:ascii="Times New Roman" w:hAnsi="Times New Roman" w:cs="Times New Roman"/>
          <w:color w:val="000000"/>
          <w:sz w:val="28"/>
          <w:szCs w:val="25"/>
          <w:shd w:val="clear" w:color="auto" w:fill="FEFEFF"/>
        </w:rPr>
        <w:t>[10]</w:t>
      </w:r>
    </w:p>
    <w:p w:rsidR="00861601" w:rsidRPr="005624AD" w:rsidRDefault="00861601" w:rsidP="00861601">
      <w:pPr>
        <w:tabs>
          <w:tab w:val="left" w:pos="1134"/>
        </w:tabs>
        <w:spacing w:after="0" w:line="240" w:lineRule="auto"/>
        <w:ind w:right="-2" w:firstLine="284"/>
        <w:jc w:val="center"/>
        <w:rPr>
          <w:rFonts w:ascii="Times New Roman" w:eastAsia="Times New Roman" w:hAnsi="Times New Roman" w:cs="Times New Roman"/>
          <w:bCs/>
          <w:color w:val="000000"/>
          <w:sz w:val="28"/>
          <w:szCs w:val="28"/>
          <w:lang w:eastAsia="ru-RU"/>
        </w:rPr>
      </w:pPr>
      <w:r w:rsidRPr="005624AD">
        <w:rPr>
          <w:rFonts w:ascii="Times New Roman" w:eastAsia="Times New Roman" w:hAnsi="Times New Roman" w:cs="Times New Roman"/>
          <w:bCs/>
          <w:i/>
          <w:color w:val="000000"/>
          <w:sz w:val="28"/>
          <w:szCs w:val="28"/>
          <w:lang w:val="en-US" w:eastAsia="ru-RU"/>
        </w:rPr>
        <w:t>A</w:t>
      </w:r>
      <w:r w:rsidRPr="005624AD">
        <w:rPr>
          <w:rFonts w:ascii="Times New Roman" w:eastAsia="Times New Roman" w:hAnsi="Times New Roman" w:cs="Times New Roman"/>
          <w:bCs/>
          <w:i/>
          <w:color w:val="000000"/>
          <w:sz w:val="28"/>
          <w:szCs w:val="28"/>
          <w:vertAlign w:val="subscript"/>
          <w:lang w:val="en-US" w:eastAsia="ru-RU"/>
        </w:rPr>
        <w:t>x</w:t>
      </w:r>
      <w:r w:rsidRPr="005624AD">
        <w:rPr>
          <w:rFonts w:ascii="Times New Roman" w:eastAsia="Times New Roman" w:hAnsi="Times New Roman" w:cs="Times New Roman"/>
          <w:bCs/>
          <w:i/>
          <w:color w:val="000000"/>
          <w:sz w:val="28"/>
          <w:szCs w:val="28"/>
          <w:lang w:eastAsia="ru-RU"/>
        </w:rPr>
        <w:t>=</w:t>
      </w:r>
      <w:r w:rsidRPr="005624AD">
        <w:rPr>
          <w:rFonts w:ascii="Times New Roman" w:eastAsia="Times New Roman" w:hAnsi="Times New Roman" w:cs="Times New Roman"/>
          <w:bCs/>
          <w:i/>
          <w:color w:val="000000"/>
          <w:sz w:val="28"/>
          <w:szCs w:val="28"/>
          <w:lang w:val="en-US" w:eastAsia="ru-RU"/>
        </w:rPr>
        <w:t>K</w:t>
      </w:r>
      <w:r w:rsidRPr="005624AD">
        <w:rPr>
          <w:rFonts w:ascii="Times New Roman" w:eastAsia="Times New Roman" w:hAnsi="Times New Roman" w:cs="Times New Roman"/>
          <w:bCs/>
          <w:i/>
          <w:color w:val="000000"/>
          <w:sz w:val="28"/>
          <w:szCs w:val="28"/>
          <w:vertAlign w:val="subscript"/>
          <w:lang w:val="en-US" w:eastAsia="ru-RU"/>
        </w:rPr>
        <w:t>p</w:t>
      </w:r>
      <w:r w:rsidRPr="005624AD">
        <w:rPr>
          <w:rFonts w:ascii="Times New Roman" w:eastAsia="Times New Roman" w:hAnsi="Times New Roman" w:cs="Times New Roman"/>
          <w:bCs/>
          <w:i/>
          <w:color w:val="000000"/>
          <w:sz w:val="28"/>
          <w:szCs w:val="28"/>
          <w:lang w:eastAsia="ru-RU"/>
        </w:rPr>
        <w:t>/</w:t>
      </w:r>
      <w:r w:rsidRPr="005624AD">
        <w:rPr>
          <w:rFonts w:ascii="Times New Roman" w:eastAsia="Times New Roman" w:hAnsi="Times New Roman" w:cs="Times New Roman"/>
          <w:bCs/>
          <w:i/>
          <w:color w:val="000000"/>
          <w:sz w:val="28"/>
          <w:szCs w:val="28"/>
          <w:lang w:val="en-US" w:eastAsia="ru-RU"/>
        </w:rPr>
        <w:t>K</w:t>
      </w:r>
      <w:r w:rsidRPr="005624AD">
        <w:rPr>
          <w:rFonts w:ascii="Times New Roman" w:eastAsia="Times New Roman" w:hAnsi="Times New Roman" w:cs="Times New Roman"/>
          <w:bCs/>
          <w:i/>
          <w:color w:val="000000"/>
          <w:sz w:val="28"/>
          <w:szCs w:val="28"/>
          <w:vertAlign w:val="subscript"/>
          <w:lang w:val="en-US" w:eastAsia="ru-RU"/>
        </w:rPr>
        <w:t>n</w:t>
      </w:r>
      <w:r w:rsidRPr="005624AD">
        <w:rPr>
          <w:rFonts w:ascii="Times New Roman" w:eastAsia="Times New Roman" w:hAnsi="Times New Roman" w:cs="Times New Roman"/>
          <w:bCs/>
          <w:i/>
          <w:color w:val="000000"/>
          <w:sz w:val="28"/>
          <w:szCs w:val="28"/>
          <w:vertAlign w:val="subscript"/>
          <w:lang w:eastAsia="ru-RU"/>
        </w:rPr>
        <w:t xml:space="preserve"> </w:t>
      </w:r>
      <w:r>
        <w:rPr>
          <w:rFonts w:ascii="Times New Roman" w:eastAsia="Times New Roman" w:hAnsi="Times New Roman" w:cs="Times New Roman"/>
          <w:bCs/>
          <w:color w:val="000000"/>
          <w:sz w:val="28"/>
          <w:szCs w:val="28"/>
          <w:lang w:eastAsia="ru-RU"/>
        </w:rPr>
        <w:t xml:space="preserve">, </w:t>
      </w:r>
    </w:p>
    <w:p w:rsidR="00861601" w:rsidRDefault="00861601" w:rsidP="00861601">
      <w:pPr>
        <w:tabs>
          <w:tab w:val="left" w:pos="1134"/>
        </w:tabs>
        <w:spacing w:after="0" w:line="240" w:lineRule="auto"/>
        <w:ind w:right="-2" w:firstLine="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где </w:t>
      </w:r>
      <w:r w:rsidRPr="005624AD">
        <w:rPr>
          <w:rFonts w:ascii="Times New Roman" w:eastAsia="Times New Roman" w:hAnsi="Times New Roman" w:cs="Times New Roman"/>
          <w:bCs/>
          <w:i/>
          <w:color w:val="000000"/>
          <w:sz w:val="28"/>
          <w:szCs w:val="28"/>
          <w:lang w:val="en-US" w:eastAsia="ru-RU"/>
        </w:rPr>
        <w:t>K</w:t>
      </w:r>
      <w:r w:rsidRPr="005624AD">
        <w:rPr>
          <w:rFonts w:ascii="Times New Roman" w:eastAsia="Times New Roman" w:hAnsi="Times New Roman" w:cs="Times New Roman"/>
          <w:bCs/>
          <w:i/>
          <w:color w:val="000000"/>
          <w:sz w:val="28"/>
          <w:szCs w:val="28"/>
          <w:vertAlign w:val="subscript"/>
          <w:lang w:val="en-US" w:eastAsia="ru-RU"/>
        </w:rPr>
        <w:t>p</w:t>
      </w:r>
      <w:r>
        <w:rPr>
          <w:rFonts w:ascii="Times New Roman" w:eastAsia="Times New Roman" w:hAnsi="Times New Roman" w:cs="Times New Roman"/>
          <w:bCs/>
          <w:i/>
          <w:color w:val="000000"/>
          <w:sz w:val="28"/>
          <w:szCs w:val="28"/>
          <w:vertAlign w:val="subscript"/>
          <w:lang w:eastAsia="ru-RU"/>
        </w:rPr>
        <w:t xml:space="preserve"> </w:t>
      </w: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i/>
          <w:color w:val="000000"/>
          <w:sz w:val="28"/>
          <w:szCs w:val="28"/>
          <w:lang w:eastAsia="ru-RU"/>
        </w:rPr>
        <w:t xml:space="preserve"> </w:t>
      </w:r>
      <w:r>
        <w:rPr>
          <w:rFonts w:ascii="Times New Roman" w:eastAsia="Times New Roman" w:hAnsi="Times New Roman" w:cs="Times New Roman"/>
          <w:bCs/>
          <w:color w:val="000000"/>
          <w:sz w:val="28"/>
          <w:szCs w:val="28"/>
          <w:lang w:eastAsia="ru-RU"/>
        </w:rPr>
        <w:t>концентрация металла в декоративных растениях;</w:t>
      </w:r>
    </w:p>
    <w:p w:rsidR="00861601" w:rsidRDefault="00861601" w:rsidP="00861601">
      <w:pPr>
        <w:tabs>
          <w:tab w:val="left" w:pos="1134"/>
        </w:tabs>
        <w:spacing w:after="0" w:line="240" w:lineRule="auto"/>
        <w:ind w:right="-2" w:firstLine="284"/>
        <w:rPr>
          <w:rFonts w:ascii="Times New Roman" w:eastAsia="Times New Roman" w:hAnsi="Times New Roman" w:cs="Times New Roman"/>
          <w:bCs/>
          <w:color w:val="000000"/>
          <w:sz w:val="28"/>
          <w:szCs w:val="28"/>
          <w:lang w:eastAsia="ru-RU"/>
        </w:rPr>
      </w:pPr>
      <w:r w:rsidRPr="005624AD">
        <w:rPr>
          <w:rFonts w:ascii="Times New Roman" w:eastAsia="Times New Roman" w:hAnsi="Times New Roman" w:cs="Times New Roman"/>
          <w:bCs/>
          <w:i/>
          <w:color w:val="000000"/>
          <w:sz w:val="28"/>
          <w:szCs w:val="28"/>
          <w:lang w:val="en-US" w:eastAsia="ru-RU"/>
        </w:rPr>
        <w:t>K</w:t>
      </w:r>
      <w:r w:rsidRPr="005624AD">
        <w:rPr>
          <w:rFonts w:ascii="Times New Roman" w:eastAsia="Times New Roman" w:hAnsi="Times New Roman" w:cs="Times New Roman"/>
          <w:bCs/>
          <w:i/>
          <w:color w:val="000000"/>
          <w:sz w:val="28"/>
          <w:szCs w:val="28"/>
          <w:vertAlign w:val="subscript"/>
          <w:lang w:val="en-US" w:eastAsia="ru-RU"/>
        </w:rPr>
        <w:t>n</w:t>
      </w:r>
      <w:r>
        <w:rPr>
          <w:rFonts w:ascii="Times New Roman" w:eastAsia="Times New Roman" w:hAnsi="Times New Roman" w:cs="Times New Roman"/>
          <w:bCs/>
          <w:color w:val="000000"/>
          <w:sz w:val="28"/>
          <w:szCs w:val="28"/>
          <w:lang w:eastAsia="ru-RU"/>
        </w:rPr>
        <w:t xml:space="preserve"> – концентрация металла в почве. </w:t>
      </w:r>
    </w:p>
    <w:p w:rsidR="00861601" w:rsidRDefault="00861601" w:rsidP="00861601">
      <w:pPr>
        <w:tabs>
          <w:tab w:val="left" w:pos="1134"/>
        </w:tabs>
        <w:spacing w:after="0" w:line="240" w:lineRule="auto"/>
        <w:ind w:right="-2" w:firstLine="28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Таблица 8. </w:t>
      </w:r>
      <w:r w:rsidRPr="001330D4">
        <w:rPr>
          <w:rFonts w:ascii="Times New Roman" w:eastAsia="Times New Roman" w:hAnsi="Times New Roman" w:cs="Times New Roman"/>
          <w:bCs/>
          <w:color w:val="000000"/>
          <w:sz w:val="28"/>
          <w:szCs w:val="28"/>
          <w:lang w:eastAsia="ru-RU"/>
        </w:rPr>
        <w:t>Коэффициент биологического поглощения</w:t>
      </w:r>
      <w:r>
        <w:rPr>
          <w:rFonts w:ascii="Times New Roman" w:eastAsia="Times New Roman" w:hAnsi="Times New Roman" w:cs="Times New Roman"/>
          <w:bCs/>
          <w:color w:val="000000"/>
          <w:sz w:val="28"/>
          <w:szCs w:val="28"/>
          <w:lang w:eastAsia="ru-RU"/>
        </w:rPr>
        <w:t xml:space="preserve"> меди.</w:t>
      </w:r>
    </w:p>
    <w:tbl>
      <w:tblPr>
        <w:tblStyle w:val="af1"/>
        <w:tblW w:w="0" w:type="auto"/>
        <w:tblInd w:w="108" w:type="dxa"/>
        <w:tblLook w:val="04A0" w:firstRow="1" w:lastRow="0" w:firstColumn="1" w:lastColumn="0" w:noHBand="0" w:noVBand="1"/>
      </w:tblPr>
      <w:tblGrid>
        <w:gridCol w:w="2322"/>
        <w:gridCol w:w="2808"/>
        <w:gridCol w:w="2376"/>
        <w:gridCol w:w="2417"/>
      </w:tblGrid>
      <w:tr w:rsidR="00861601" w:rsidTr="003E6353">
        <w:tc>
          <w:tcPr>
            <w:tcW w:w="2322" w:type="dxa"/>
          </w:tcPr>
          <w:p w:rsidR="00861601" w:rsidRDefault="00861601" w:rsidP="003E6353">
            <w:pPr>
              <w:tabs>
                <w:tab w:val="left" w:pos="1134"/>
              </w:tabs>
              <w:spacing w:after="0"/>
              <w:ind w:right="-2"/>
              <w:rPr>
                <w:rFonts w:ascii="Times New Roman" w:eastAsia="Times New Roman" w:hAnsi="Times New Roman" w:cs="Times New Roman"/>
                <w:bCs/>
                <w:color w:val="000000"/>
                <w:sz w:val="28"/>
                <w:szCs w:val="28"/>
                <w:lang w:eastAsia="ru-RU"/>
              </w:rPr>
            </w:pPr>
          </w:p>
        </w:tc>
        <w:tc>
          <w:tcPr>
            <w:tcW w:w="2808" w:type="dxa"/>
          </w:tcPr>
          <w:p w:rsidR="00861601" w:rsidRDefault="00861601" w:rsidP="003E6353">
            <w:pPr>
              <w:tabs>
                <w:tab w:val="left" w:pos="1134"/>
              </w:tabs>
              <w:spacing w:after="0"/>
              <w:ind w:right="-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Pr="005624AD">
              <w:rPr>
                <w:rFonts w:ascii="Times New Roman" w:eastAsia="Times New Roman" w:hAnsi="Times New Roman" w:cs="Times New Roman"/>
                <w:bCs/>
                <w:i/>
                <w:color w:val="000000"/>
                <w:sz w:val="28"/>
                <w:szCs w:val="28"/>
                <w:lang w:val="en-US" w:eastAsia="ru-RU"/>
              </w:rPr>
              <w:t>K</w:t>
            </w:r>
            <w:r w:rsidRPr="005624AD">
              <w:rPr>
                <w:rFonts w:ascii="Times New Roman" w:eastAsia="Times New Roman" w:hAnsi="Times New Roman" w:cs="Times New Roman"/>
                <w:bCs/>
                <w:i/>
                <w:color w:val="000000"/>
                <w:sz w:val="28"/>
                <w:szCs w:val="28"/>
                <w:vertAlign w:val="subscript"/>
                <w:lang w:val="en-US" w:eastAsia="ru-RU"/>
              </w:rPr>
              <w:t>n</w:t>
            </w:r>
            <w:r>
              <w:rPr>
                <w:rFonts w:ascii="Times New Roman" w:eastAsia="Times New Roman" w:hAnsi="Times New Roman" w:cs="Times New Roman"/>
                <w:bCs/>
                <w:color w:val="000000"/>
                <w:sz w:val="28"/>
                <w:szCs w:val="28"/>
                <w:lang w:eastAsia="ru-RU"/>
              </w:rPr>
              <w:t xml:space="preserve">  меди в почве на опытном участке близ подвесного </w:t>
            </w:r>
            <w:r>
              <w:rPr>
                <w:rFonts w:ascii="Times New Roman" w:eastAsia="Times New Roman" w:hAnsi="Times New Roman" w:cs="Times New Roman"/>
                <w:bCs/>
                <w:color w:val="000000"/>
                <w:sz w:val="28"/>
                <w:szCs w:val="28"/>
                <w:lang w:eastAsia="ru-RU"/>
              </w:rPr>
              <w:lastRenderedPageBreak/>
              <w:t>моста г.Семей , мг\кг</w:t>
            </w:r>
          </w:p>
        </w:tc>
        <w:tc>
          <w:tcPr>
            <w:tcW w:w="2376" w:type="dxa"/>
          </w:tcPr>
          <w:p w:rsidR="00861601" w:rsidRPr="00D9580F" w:rsidRDefault="00861601" w:rsidP="003E6353">
            <w:pPr>
              <w:tabs>
                <w:tab w:val="left" w:pos="1134"/>
              </w:tabs>
              <w:spacing w:after="0"/>
              <w:ind w:right="-2"/>
              <w:rPr>
                <w:rFonts w:ascii="Times New Roman" w:eastAsia="Times New Roman" w:hAnsi="Times New Roman" w:cs="Times New Roman"/>
                <w:bCs/>
                <w:color w:val="000000"/>
                <w:sz w:val="28"/>
                <w:szCs w:val="28"/>
                <w:lang w:eastAsia="ru-RU"/>
              </w:rPr>
            </w:pPr>
            <w:r w:rsidRPr="005624AD">
              <w:rPr>
                <w:rFonts w:ascii="Times New Roman" w:eastAsia="Times New Roman" w:hAnsi="Times New Roman" w:cs="Times New Roman"/>
                <w:bCs/>
                <w:i/>
                <w:color w:val="000000"/>
                <w:sz w:val="28"/>
                <w:szCs w:val="28"/>
                <w:lang w:val="en-US" w:eastAsia="ru-RU"/>
              </w:rPr>
              <w:lastRenderedPageBreak/>
              <w:t>K</w:t>
            </w:r>
            <w:r w:rsidRPr="005624AD">
              <w:rPr>
                <w:rFonts w:ascii="Times New Roman" w:eastAsia="Times New Roman" w:hAnsi="Times New Roman" w:cs="Times New Roman"/>
                <w:bCs/>
                <w:i/>
                <w:color w:val="000000"/>
                <w:sz w:val="28"/>
                <w:szCs w:val="28"/>
                <w:vertAlign w:val="subscript"/>
                <w:lang w:val="en-US" w:eastAsia="ru-RU"/>
              </w:rPr>
              <w:t>p</w:t>
            </w:r>
            <w:r>
              <w:rPr>
                <w:rFonts w:ascii="Times New Roman" w:eastAsia="Times New Roman" w:hAnsi="Times New Roman" w:cs="Times New Roman"/>
                <w:bCs/>
                <w:i/>
                <w:color w:val="000000"/>
                <w:sz w:val="28"/>
                <w:szCs w:val="28"/>
                <w:vertAlign w:val="subscript"/>
                <w:lang w:eastAsia="ru-RU"/>
              </w:rPr>
              <w:t xml:space="preserve"> </w:t>
            </w:r>
            <w:r w:rsidRPr="00960D0B">
              <w:rPr>
                <w:rFonts w:ascii="Times New Roman" w:eastAsia="Times New Roman" w:hAnsi="Times New Roman" w:cs="Times New Roman"/>
                <w:bCs/>
                <w:color w:val="000000"/>
                <w:sz w:val="28"/>
                <w:szCs w:val="28"/>
                <w:lang w:eastAsia="ru-RU"/>
              </w:rPr>
              <w:t>меди</w:t>
            </w:r>
            <w:r>
              <w:rPr>
                <w:rFonts w:ascii="Times New Roman" w:eastAsia="Times New Roman" w:hAnsi="Times New Roman" w:cs="Times New Roman"/>
                <w:bCs/>
                <w:i/>
                <w:color w:val="000000"/>
                <w:sz w:val="28"/>
                <w:szCs w:val="28"/>
                <w:lang w:eastAsia="ru-RU"/>
              </w:rPr>
              <w:t>,</w:t>
            </w:r>
            <w:r>
              <w:rPr>
                <w:rFonts w:ascii="Times New Roman" w:eastAsia="Times New Roman" w:hAnsi="Times New Roman" w:cs="Times New Roman"/>
                <w:bCs/>
                <w:color w:val="000000"/>
                <w:sz w:val="28"/>
                <w:szCs w:val="28"/>
                <w:lang w:eastAsia="ru-RU"/>
              </w:rPr>
              <w:t xml:space="preserve"> мг\кг</w:t>
            </w:r>
          </w:p>
        </w:tc>
        <w:tc>
          <w:tcPr>
            <w:tcW w:w="2417" w:type="dxa"/>
          </w:tcPr>
          <w:p w:rsidR="00861601" w:rsidRDefault="00861601" w:rsidP="003E6353">
            <w:pPr>
              <w:tabs>
                <w:tab w:val="left" w:pos="1134"/>
              </w:tabs>
              <w:spacing w:after="0"/>
              <w:ind w:right="-2"/>
              <w:rPr>
                <w:rFonts w:ascii="Times New Roman" w:eastAsia="Times New Roman" w:hAnsi="Times New Roman" w:cs="Times New Roman"/>
                <w:bCs/>
                <w:color w:val="000000"/>
                <w:sz w:val="28"/>
                <w:szCs w:val="28"/>
                <w:lang w:eastAsia="ru-RU"/>
              </w:rPr>
            </w:pPr>
            <w:r w:rsidRPr="005624AD">
              <w:rPr>
                <w:rFonts w:ascii="Times New Roman" w:eastAsia="Times New Roman" w:hAnsi="Times New Roman" w:cs="Times New Roman"/>
                <w:bCs/>
                <w:i/>
                <w:color w:val="000000"/>
                <w:sz w:val="28"/>
                <w:szCs w:val="28"/>
                <w:lang w:val="en-US" w:eastAsia="ru-RU"/>
              </w:rPr>
              <w:t>A</w:t>
            </w:r>
            <w:r w:rsidRPr="00E77E00">
              <w:rPr>
                <w:rFonts w:ascii="Times New Roman" w:eastAsia="Times New Roman" w:hAnsi="Times New Roman" w:cs="Times New Roman"/>
                <w:bCs/>
                <w:i/>
                <w:color w:val="000000"/>
                <w:sz w:val="28"/>
                <w:szCs w:val="28"/>
                <w:vertAlign w:val="subscript"/>
                <w:lang w:val="en-US" w:eastAsia="ru-RU"/>
              </w:rPr>
              <w:t>x</w:t>
            </w:r>
            <w:r>
              <w:rPr>
                <w:rFonts w:ascii="Times New Roman" w:eastAsia="Times New Roman" w:hAnsi="Times New Roman" w:cs="Times New Roman"/>
                <w:bCs/>
                <w:color w:val="000000"/>
                <w:sz w:val="28"/>
                <w:szCs w:val="28"/>
                <w:lang w:eastAsia="ru-RU"/>
              </w:rPr>
              <w:t xml:space="preserve"> меди</w:t>
            </w:r>
          </w:p>
        </w:tc>
      </w:tr>
      <w:tr w:rsidR="00861601" w:rsidTr="003E6353">
        <w:tc>
          <w:tcPr>
            <w:tcW w:w="2322" w:type="dxa"/>
          </w:tcPr>
          <w:p w:rsidR="00861601" w:rsidRDefault="00861601" w:rsidP="003E6353">
            <w:pPr>
              <w:tabs>
                <w:tab w:val="left" w:pos="1134"/>
              </w:tabs>
              <w:spacing w:after="0"/>
              <w:ind w:right="-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Бархатцы крупноцветковые</w:t>
            </w:r>
          </w:p>
        </w:tc>
        <w:tc>
          <w:tcPr>
            <w:tcW w:w="2808" w:type="dxa"/>
            <w:vMerge w:val="restart"/>
          </w:tcPr>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p>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185 </w:t>
            </w:r>
          </w:p>
        </w:tc>
        <w:tc>
          <w:tcPr>
            <w:tcW w:w="2376" w:type="dxa"/>
          </w:tcPr>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r>
              <w:rPr>
                <w:rFonts w:ascii="Times New Roman" w:hAnsi="Times New Roman" w:cs="Times New Roman"/>
                <w:color w:val="000000"/>
                <w:sz w:val="28"/>
                <w:szCs w:val="28"/>
                <w:shd w:val="clear" w:color="auto" w:fill="FFFFFF"/>
              </w:rPr>
              <w:t>92,3</w:t>
            </w:r>
            <w:r>
              <w:rPr>
                <w:rFonts w:ascii="Times New Roman" w:eastAsia="Times New Roman" w:hAnsi="Times New Roman" w:cs="Times New Roman"/>
                <w:bCs/>
                <w:color w:val="000000"/>
                <w:sz w:val="28"/>
                <w:szCs w:val="28"/>
                <w:lang w:eastAsia="ru-RU"/>
              </w:rPr>
              <w:t xml:space="preserve"> </w:t>
            </w:r>
          </w:p>
        </w:tc>
        <w:tc>
          <w:tcPr>
            <w:tcW w:w="2417" w:type="dxa"/>
          </w:tcPr>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0,49</w:t>
            </w:r>
          </w:p>
        </w:tc>
      </w:tr>
      <w:tr w:rsidR="00861601" w:rsidTr="003E6353">
        <w:tc>
          <w:tcPr>
            <w:tcW w:w="2322" w:type="dxa"/>
          </w:tcPr>
          <w:p w:rsidR="00861601" w:rsidRDefault="00861601" w:rsidP="003E6353">
            <w:pPr>
              <w:tabs>
                <w:tab w:val="left" w:pos="1134"/>
              </w:tabs>
              <w:spacing w:after="0"/>
              <w:ind w:right="-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Амарант трехцветный</w:t>
            </w:r>
          </w:p>
        </w:tc>
        <w:tc>
          <w:tcPr>
            <w:tcW w:w="2808" w:type="dxa"/>
            <w:vMerge/>
          </w:tcPr>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p>
        </w:tc>
        <w:tc>
          <w:tcPr>
            <w:tcW w:w="2376" w:type="dxa"/>
          </w:tcPr>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r>
              <w:rPr>
                <w:rFonts w:ascii="Times New Roman" w:hAnsi="Times New Roman" w:cs="Times New Roman"/>
                <w:color w:val="000000"/>
                <w:sz w:val="28"/>
                <w:szCs w:val="28"/>
                <w:shd w:val="clear" w:color="auto" w:fill="FFFFFF"/>
              </w:rPr>
              <w:t>70,3</w:t>
            </w:r>
            <w:r>
              <w:rPr>
                <w:rFonts w:ascii="Times New Roman" w:eastAsia="Times New Roman" w:hAnsi="Times New Roman" w:cs="Times New Roman"/>
                <w:bCs/>
                <w:color w:val="000000"/>
                <w:sz w:val="28"/>
                <w:szCs w:val="28"/>
                <w:lang w:eastAsia="ru-RU"/>
              </w:rPr>
              <w:t xml:space="preserve"> </w:t>
            </w:r>
          </w:p>
        </w:tc>
        <w:tc>
          <w:tcPr>
            <w:tcW w:w="2417" w:type="dxa"/>
          </w:tcPr>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0,38</w:t>
            </w:r>
          </w:p>
        </w:tc>
      </w:tr>
    </w:tbl>
    <w:p w:rsidR="00861601" w:rsidRDefault="00861601" w:rsidP="00861601">
      <w:pPr>
        <w:spacing w:after="0" w:line="240" w:lineRule="auto"/>
        <w:ind w:right="-2" w:firstLine="284"/>
        <w:jc w:val="both"/>
        <w:rPr>
          <w:rFonts w:ascii="Times New Roman" w:eastAsia="Times New Roman" w:hAnsi="Times New Roman" w:cs="Times New Roman"/>
          <w:bCs/>
          <w:i/>
          <w:color w:val="000000"/>
          <w:sz w:val="28"/>
          <w:szCs w:val="28"/>
          <w:lang w:eastAsia="ru-RU"/>
        </w:rPr>
      </w:pPr>
      <w:r>
        <w:rPr>
          <w:rFonts w:ascii="Times New Roman" w:hAnsi="Times New Roman" w:cs="Times New Roman"/>
          <w:sz w:val="28"/>
        </w:rPr>
        <w:t>Коэффициент биологического поглощения меди у бархатцев выше, чем у амаранта.</w:t>
      </w:r>
      <w:r>
        <w:rPr>
          <w:rFonts w:ascii="Times New Roman" w:eastAsia="Times New Roman" w:hAnsi="Times New Roman" w:cs="Times New Roman"/>
          <w:bCs/>
          <w:i/>
          <w:color w:val="000000"/>
          <w:sz w:val="28"/>
          <w:szCs w:val="28"/>
          <w:lang w:eastAsia="ru-RU"/>
        </w:rPr>
        <w:t xml:space="preserve"> </w:t>
      </w:r>
    </w:p>
    <w:p w:rsidR="00861601" w:rsidRPr="0082086D" w:rsidRDefault="00861601" w:rsidP="00861601">
      <w:pPr>
        <w:spacing w:after="0" w:line="240" w:lineRule="auto"/>
        <w:ind w:right="-2" w:firstLine="284"/>
        <w:jc w:val="both"/>
        <w:rPr>
          <w:rFonts w:ascii="Times New Roman" w:hAnsi="Times New Roman" w:cs="Times New Roman"/>
          <w:sz w:val="28"/>
        </w:rPr>
      </w:pPr>
      <w:r w:rsidRPr="0082086D">
        <w:rPr>
          <w:rFonts w:ascii="Times New Roman" w:eastAsia="Times New Roman" w:hAnsi="Times New Roman" w:cs="Times New Roman"/>
          <w:bCs/>
          <w:color w:val="000000"/>
          <w:sz w:val="28"/>
          <w:szCs w:val="28"/>
          <w:lang w:eastAsia="ru-RU"/>
        </w:rPr>
        <w:t>Таблица 9.</w:t>
      </w:r>
      <w:r w:rsidRPr="000A48FB">
        <w:rPr>
          <w:rFonts w:ascii="Times New Roman" w:eastAsia="Times New Roman" w:hAnsi="Times New Roman" w:cs="Times New Roman"/>
          <w:bCs/>
          <w:color w:val="000000"/>
          <w:sz w:val="28"/>
          <w:szCs w:val="28"/>
          <w:lang w:eastAsia="ru-RU"/>
        </w:rPr>
        <w:t xml:space="preserve"> </w:t>
      </w:r>
      <w:r w:rsidRPr="001330D4">
        <w:rPr>
          <w:rFonts w:ascii="Times New Roman" w:eastAsia="Times New Roman" w:hAnsi="Times New Roman" w:cs="Times New Roman"/>
          <w:bCs/>
          <w:color w:val="000000"/>
          <w:sz w:val="28"/>
          <w:szCs w:val="28"/>
          <w:lang w:eastAsia="ru-RU"/>
        </w:rPr>
        <w:t>Коэффициент биологического поглощения</w:t>
      </w:r>
      <w:r>
        <w:rPr>
          <w:rFonts w:ascii="Times New Roman" w:eastAsia="Times New Roman" w:hAnsi="Times New Roman" w:cs="Times New Roman"/>
          <w:bCs/>
          <w:color w:val="000000"/>
          <w:sz w:val="28"/>
          <w:szCs w:val="28"/>
          <w:lang w:eastAsia="ru-RU"/>
        </w:rPr>
        <w:t xml:space="preserve"> свинца.</w:t>
      </w:r>
    </w:p>
    <w:tbl>
      <w:tblPr>
        <w:tblStyle w:val="af1"/>
        <w:tblW w:w="0" w:type="auto"/>
        <w:tblInd w:w="108" w:type="dxa"/>
        <w:tblLook w:val="04A0" w:firstRow="1" w:lastRow="0" w:firstColumn="1" w:lastColumn="0" w:noHBand="0" w:noVBand="1"/>
      </w:tblPr>
      <w:tblGrid>
        <w:gridCol w:w="2322"/>
        <w:gridCol w:w="2808"/>
        <w:gridCol w:w="2376"/>
        <w:gridCol w:w="2417"/>
      </w:tblGrid>
      <w:tr w:rsidR="00861601" w:rsidTr="003E6353">
        <w:tc>
          <w:tcPr>
            <w:tcW w:w="2322" w:type="dxa"/>
          </w:tcPr>
          <w:p w:rsidR="00861601" w:rsidRDefault="00861601" w:rsidP="003E6353">
            <w:pPr>
              <w:tabs>
                <w:tab w:val="left" w:pos="1134"/>
              </w:tabs>
              <w:spacing w:after="0"/>
              <w:ind w:right="-2"/>
              <w:rPr>
                <w:rFonts w:ascii="Times New Roman" w:eastAsia="Times New Roman" w:hAnsi="Times New Roman" w:cs="Times New Roman"/>
                <w:bCs/>
                <w:color w:val="000000"/>
                <w:sz w:val="28"/>
                <w:szCs w:val="28"/>
                <w:lang w:eastAsia="ru-RU"/>
              </w:rPr>
            </w:pPr>
          </w:p>
        </w:tc>
        <w:tc>
          <w:tcPr>
            <w:tcW w:w="2808" w:type="dxa"/>
          </w:tcPr>
          <w:p w:rsidR="00861601" w:rsidRDefault="00861601" w:rsidP="003E6353">
            <w:pPr>
              <w:tabs>
                <w:tab w:val="left" w:pos="1134"/>
              </w:tabs>
              <w:spacing w:after="0"/>
              <w:ind w:right="-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Pr="005624AD">
              <w:rPr>
                <w:rFonts w:ascii="Times New Roman" w:eastAsia="Times New Roman" w:hAnsi="Times New Roman" w:cs="Times New Roman"/>
                <w:bCs/>
                <w:i/>
                <w:color w:val="000000"/>
                <w:sz w:val="28"/>
                <w:szCs w:val="28"/>
                <w:lang w:val="en-US" w:eastAsia="ru-RU"/>
              </w:rPr>
              <w:t>K</w:t>
            </w:r>
            <w:r w:rsidRPr="005624AD">
              <w:rPr>
                <w:rFonts w:ascii="Times New Roman" w:eastAsia="Times New Roman" w:hAnsi="Times New Roman" w:cs="Times New Roman"/>
                <w:bCs/>
                <w:i/>
                <w:color w:val="000000"/>
                <w:sz w:val="28"/>
                <w:szCs w:val="28"/>
                <w:vertAlign w:val="subscript"/>
                <w:lang w:val="en-US" w:eastAsia="ru-RU"/>
              </w:rPr>
              <w:t>n</w:t>
            </w:r>
            <w:r>
              <w:rPr>
                <w:rFonts w:ascii="Times New Roman" w:eastAsia="Times New Roman" w:hAnsi="Times New Roman" w:cs="Times New Roman"/>
                <w:bCs/>
                <w:color w:val="000000"/>
                <w:sz w:val="28"/>
                <w:szCs w:val="28"/>
                <w:lang w:eastAsia="ru-RU"/>
              </w:rPr>
              <w:t xml:space="preserve">  свинца в почве на опытном участке близ подвесного моста г.Семей , мг\кг</w:t>
            </w:r>
          </w:p>
        </w:tc>
        <w:tc>
          <w:tcPr>
            <w:tcW w:w="2376" w:type="dxa"/>
          </w:tcPr>
          <w:p w:rsidR="00861601" w:rsidRPr="00D9580F" w:rsidRDefault="00861601" w:rsidP="003E6353">
            <w:pPr>
              <w:tabs>
                <w:tab w:val="left" w:pos="1134"/>
              </w:tabs>
              <w:spacing w:after="0"/>
              <w:ind w:right="-2"/>
              <w:rPr>
                <w:rFonts w:ascii="Times New Roman" w:eastAsia="Times New Roman" w:hAnsi="Times New Roman" w:cs="Times New Roman"/>
                <w:bCs/>
                <w:color w:val="000000"/>
                <w:sz w:val="28"/>
                <w:szCs w:val="28"/>
                <w:lang w:eastAsia="ru-RU"/>
              </w:rPr>
            </w:pPr>
            <w:r w:rsidRPr="005624AD">
              <w:rPr>
                <w:rFonts w:ascii="Times New Roman" w:eastAsia="Times New Roman" w:hAnsi="Times New Roman" w:cs="Times New Roman"/>
                <w:bCs/>
                <w:i/>
                <w:color w:val="000000"/>
                <w:sz w:val="28"/>
                <w:szCs w:val="28"/>
                <w:lang w:val="en-US" w:eastAsia="ru-RU"/>
              </w:rPr>
              <w:t>K</w:t>
            </w:r>
            <w:r w:rsidRPr="005624AD">
              <w:rPr>
                <w:rFonts w:ascii="Times New Roman" w:eastAsia="Times New Roman" w:hAnsi="Times New Roman" w:cs="Times New Roman"/>
                <w:bCs/>
                <w:i/>
                <w:color w:val="000000"/>
                <w:sz w:val="28"/>
                <w:szCs w:val="28"/>
                <w:vertAlign w:val="subscript"/>
                <w:lang w:val="en-US" w:eastAsia="ru-RU"/>
              </w:rPr>
              <w:t>p</w:t>
            </w:r>
            <w:r>
              <w:rPr>
                <w:rFonts w:ascii="Times New Roman" w:eastAsia="Times New Roman" w:hAnsi="Times New Roman" w:cs="Times New Roman"/>
                <w:bCs/>
                <w:i/>
                <w:color w:val="000000"/>
                <w:sz w:val="28"/>
                <w:szCs w:val="28"/>
                <w:vertAlign w:val="subscript"/>
                <w:lang w:eastAsia="ru-RU"/>
              </w:rPr>
              <w:t xml:space="preserve"> </w:t>
            </w:r>
            <w:r>
              <w:rPr>
                <w:rFonts w:ascii="Times New Roman" w:eastAsia="Times New Roman" w:hAnsi="Times New Roman" w:cs="Times New Roman"/>
                <w:bCs/>
                <w:color w:val="000000"/>
                <w:sz w:val="28"/>
                <w:szCs w:val="28"/>
                <w:lang w:eastAsia="ru-RU"/>
              </w:rPr>
              <w:t>свинца</w:t>
            </w:r>
            <w:r>
              <w:rPr>
                <w:rFonts w:ascii="Times New Roman" w:eastAsia="Times New Roman" w:hAnsi="Times New Roman" w:cs="Times New Roman"/>
                <w:bCs/>
                <w:i/>
                <w:color w:val="000000"/>
                <w:sz w:val="28"/>
                <w:szCs w:val="28"/>
                <w:lang w:eastAsia="ru-RU"/>
              </w:rPr>
              <w:t>,</w:t>
            </w:r>
            <w:r>
              <w:rPr>
                <w:rFonts w:ascii="Times New Roman" w:eastAsia="Times New Roman" w:hAnsi="Times New Roman" w:cs="Times New Roman"/>
                <w:bCs/>
                <w:color w:val="000000"/>
                <w:sz w:val="28"/>
                <w:szCs w:val="28"/>
                <w:lang w:eastAsia="ru-RU"/>
              </w:rPr>
              <w:t xml:space="preserve"> мг\кг</w:t>
            </w:r>
          </w:p>
        </w:tc>
        <w:tc>
          <w:tcPr>
            <w:tcW w:w="2417" w:type="dxa"/>
          </w:tcPr>
          <w:p w:rsidR="00861601" w:rsidRDefault="00861601" w:rsidP="003E6353">
            <w:pPr>
              <w:tabs>
                <w:tab w:val="left" w:pos="1134"/>
              </w:tabs>
              <w:spacing w:after="0"/>
              <w:ind w:right="-2"/>
              <w:rPr>
                <w:rFonts w:ascii="Times New Roman" w:eastAsia="Times New Roman" w:hAnsi="Times New Roman" w:cs="Times New Roman"/>
                <w:bCs/>
                <w:color w:val="000000"/>
                <w:sz w:val="28"/>
                <w:szCs w:val="28"/>
                <w:lang w:eastAsia="ru-RU"/>
              </w:rPr>
            </w:pPr>
            <w:r w:rsidRPr="005624AD">
              <w:rPr>
                <w:rFonts w:ascii="Times New Roman" w:eastAsia="Times New Roman" w:hAnsi="Times New Roman" w:cs="Times New Roman"/>
                <w:bCs/>
                <w:i/>
                <w:color w:val="000000"/>
                <w:sz w:val="28"/>
                <w:szCs w:val="28"/>
                <w:lang w:val="en-US" w:eastAsia="ru-RU"/>
              </w:rPr>
              <w:t>A</w:t>
            </w:r>
            <w:r w:rsidRPr="00E77E00">
              <w:rPr>
                <w:rFonts w:ascii="Times New Roman" w:eastAsia="Times New Roman" w:hAnsi="Times New Roman" w:cs="Times New Roman"/>
                <w:bCs/>
                <w:i/>
                <w:color w:val="000000"/>
                <w:sz w:val="28"/>
                <w:szCs w:val="28"/>
                <w:vertAlign w:val="subscript"/>
                <w:lang w:val="en-US" w:eastAsia="ru-RU"/>
              </w:rPr>
              <w:t>x</w:t>
            </w:r>
            <w:r>
              <w:rPr>
                <w:rFonts w:ascii="Times New Roman" w:eastAsia="Times New Roman" w:hAnsi="Times New Roman" w:cs="Times New Roman"/>
                <w:bCs/>
                <w:color w:val="000000"/>
                <w:sz w:val="28"/>
                <w:szCs w:val="28"/>
                <w:lang w:eastAsia="ru-RU"/>
              </w:rPr>
              <w:t xml:space="preserve"> свинца</w:t>
            </w:r>
          </w:p>
        </w:tc>
      </w:tr>
      <w:tr w:rsidR="00861601" w:rsidTr="003E6353">
        <w:tc>
          <w:tcPr>
            <w:tcW w:w="2322" w:type="dxa"/>
          </w:tcPr>
          <w:p w:rsidR="00861601" w:rsidRDefault="00861601" w:rsidP="003E6353">
            <w:pPr>
              <w:tabs>
                <w:tab w:val="left" w:pos="1134"/>
              </w:tabs>
              <w:spacing w:after="0"/>
              <w:ind w:right="-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Бархатцы крупноцветковые</w:t>
            </w:r>
          </w:p>
        </w:tc>
        <w:tc>
          <w:tcPr>
            <w:tcW w:w="2808" w:type="dxa"/>
            <w:vMerge w:val="restart"/>
          </w:tcPr>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p>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298 </w:t>
            </w:r>
          </w:p>
        </w:tc>
        <w:tc>
          <w:tcPr>
            <w:tcW w:w="2376" w:type="dxa"/>
          </w:tcPr>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r>
              <w:rPr>
                <w:rFonts w:ascii="Times New Roman" w:hAnsi="Times New Roman" w:cs="Times New Roman"/>
                <w:color w:val="000000"/>
                <w:sz w:val="28"/>
                <w:szCs w:val="28"/>
                <w:shd w:val="clear" w:color="auto" w:fill="FFFFFF"/>
              </w:rPr>
              <w:t>180,3</w:t>
            </w:r>
            <w:r>
              <w:rPr>
                <w:rFonts w:ascii="Times New Roman" w:eastAsia="Times New Roman" w:hAnsi="Times New Roman" w:cs="Times New Roman"/>
                <w:bCs/>
                <w:color w:val="000000"/>
                <w:sz w:val="28"/>
                <w:szCs w:val="28"/>
                <w:lang w:eastAsia="ru-RU"/>
              </w:rPr>
              <w:t xml:space="preserve"> </w:t>
            </w:r>
          </w:p>
        </w:tc>
        <w:tc>
          <w:tcPr>
            <w:tcW w:w="2417" w:type="dxa"/>
          </w:tcPr>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0,61</w:t>
            </w:r>
          </w:p>
        </w:tc>
      </w:tr>
      <w:tr w:rsidR="00861601" w:rsidTr="003E6353">
        <w:tc>
          <w:tcPr>
            <w:tcW w:w="2322" w:type="dxa"/>
          </w:tcPr>
          <w:p w:rsidR="00861601" w:rsidRDefault="00861601" w:rsidP="003E6353">
            <w:pPr>
              <w:tabs>
                <w:tab w:val="left" w:pos="1134"/>
              </w:tabs>
              <w:spacing w:after="0"/>
              <w:ind w:right="-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Амарант трехцветный</w:t>
            </w:r>
          </w:p>
        </w:tc>
        <w:tc>
          <w:tcPr>
            <w:tcW w:w="2808" w:type="dxa"/>
            <w:vMerge/>
          </w:tcPr>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p>
        </w:tc>
        <w:tc>
          <w:tcPr>
            <w:tcW w:w="2376" w:type="dxa"/>
          </w:tcPr>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r>
              <w:rPr>
                <w:rFonts w:ascii="Times New Roman" w:hAnsi="Times New Roman" w:cs="Times New Roman"/>
                <w:color w:val="000000"/>
                <w:sz w:val="28"/>
                <w:szCs w:val="28"/>
                <w:shd w:val="clear" w:color="auto" w:fill="FFFFFF"/>
              </w:rPr>
              <w:t>170</w:t>
            </w:r>
            <w:r>
              <w:rPr>
                <w:rFonts w:ascii="Times New Roman" w:eastAsia="Times New Roman" w:hAnsi="Times New Roman" w:cs="Times New Roman"/>
                <w:bCs/>
                <w:color w:val="000000"/>
                <w:sz w:val="28"/>
                <w:szCs w:val="28"/>
                <w:lang w:eastAsia="ru-RU"/>
              </w:rPr>
              <w:t xml:space="preserve"> </w:t>
            </w:r>
          </w:p>
        </w:tc>
        <w:tc>
          <w:tcPr>
            <w:tcW w:w="2417" w:type="dxa"/>
          </w:tcPr>
          <w:p w:rsidR="00861601" w:rsidRDefault="00861601" w:rsidP="003E6353">
            <w:pPr>
              <w:tabs>
                <w:tab w:val="left" w:pos="1134"/>
              </w:tabs>
              <w:spacing w:after="0"/>
              <w:ind w:right="-2"/>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0,57</w:t>
            </w:r>
          </w:p>
        </w:tc>
      </w:tr>
    </w:tbl>
    <w:p w:rsidR="00861601" w:rsidRPr="001C3C44" w:rsidRDefault="00861601" w:rsidP="00861601">
      <w:pPr>
        <w:spacing w:after="0" w:line="240" w:lineRule="auto"/>
        <w:ind w:right="-2" w:firstLine="284"/>
        <w:jc w:val="both"/>
        <w:rPr>
          <w:rFonts w:ascii="Times New Roman" w:hAnsi="Times New Roman" w:cs="Times New Roman"/>
          <w:sz w:val="28"/>
        </w:rPr>
      </w:pPr>
      <w:r>
        <w:rPr>
          <w:rFonts w:ascii="Times New Roman" w:hAnsi="Times New Roman" w:cs="Times New Roman"/>
          <w:sz w:val="28"/>
        </w:rPr>
        <w:t>Коэффициент биологического поглощения свинца у бархатцев выше, чем амаранта.</w:t>
      </w:r>
      <w:r>
        <w:rPr>
          <w:rFonts w:ascii="Times New Roman" w:eastAsia="Times New Roman" w:hAnsi="Times New Roman" w:cs="Times New Roman"/>
          <w:bCs/>
          <w:i/>
          <w:color w:val="000000"/>
          <w:sz w:val="28"/>
          <w:szCs w:val="28"/>
          <w:lang w:eastAsia="ru-RU"/>
        </w:rPr>
        <w:t xml:space="preserve"> </w:t>
      </w:r>
    </w:p>
    <w:p w:rsidR="00861601" w:rsidRDefault="00861601" w:rsidP="00861601">
      <w:pPr>
        <w:spacing w:after="0" w:line="240" w:lineRule="auto"/>
        <w:ind w:right="-2" w:firstLine="284"/>
        <w:jc w:val="both"/>
        <w:rPr>
          <w:rFonts w:ascii="Times New Roman" w:hAnsi="Times New Roman" w:cs="Times New Roman"/>
          <w:sz w:val="28"/>
        </w:rPr>
      </w:pPr>
      <w:r>
        <w:rPr>
          <w:rFonts w:ascii="Times New Roman" w:hAnsi="Times New Roman" w:cs="Times New Roman"/>
          <w:sz w:val="28"/>
        </w:rPr>
        <w:t>2. К</w:t>
      </w:r>
      <w:r w:rsidRPr="001330D4">
        <w:rPr>
          <w:rFonts w:ascii="Times New Roman" w:hAnsi="Times New Roman" w:cs="Times New Roman"/>
          <w:sz w:val="28"/>
        </w:rPr>
        <w:t>оэффициент концен</w:t>
      </w:r>
      <w:r>
        <w:rPr>
          <w:rFonts w:ascii="Times New Roman" w:hAnsi="Times New Roman" w:cs="Times New Roman"/>
          <w:sz w:val="28"/>
        </w:rPr>
        <w:t>трации относительно ПДК.</w:t>
      </w:r>
      <w:r w:rsidRPr="001330D4">
        <w:rPr>
          <w:rFonts w:ascii="Times New Roman" w:hAnsi="Times New Roman" w:cs="Times New Roman"/>
          <w:sz w:val="28"/>
        </w:rPr>
        <w:t xml:space="preserve"> </w:t>
      </w:r>
    </w:p>
    <w:p w:rsidR="00861601" w:rsidRDefault="00861601" w:rsidP="00861601">
      <w:pPr>
        <w:spacing w:after="0" w:line="240" w:lineRule="auto"/>
        <w:ind w:right="-2" w:firstLine="284"/>
        <w:jc w:val="both"/>
        <w:rPr>
          <w:rFonts w:ascii="Times New Roman" w:hAnsi="Times New Roman" w:cs="Times New Roman"/>
          <w:sz w:val="28"/>
        </w:rPr>
      </w:pPr>
      <w:r w:rsidRPr="001330D4">
        <w:rPr>
          <w:rFonts w:ascii="Times New Roman" w:hAnsi="Times New Roman" w:cs="Times New Roman"/>
          <w:sz w:val="28"/>
        </w:rPr>
        <w:t>Численно это коэффициент равен отношению содержания элемента в исс</w:t>
      </w:r>
      <w:r>
        <w:rPr>
          <w:rFonts w:ascii="Times New Roman" w:hAnsi="Times New Roman" w:cs="Times New Roman"/>
          <w:sz w:val="28"/>
        </w:rPr>
        <w:t>ледуемом объекте</w:t>
      </w:r>
      <w:r w:rsidRPr="00595443">
        <w:rPr>
          <w:rFonts w:ascii="Times New Roman" w:hAnsi="Times New Roman" w:cs="Times New Roman"/>
          <w:i/>
          <w:sz w:val="28"/>
        </w:rPr>
        <w:t xml:space="preserve"> </w:t>
      </w:r>
      <w:r>
        <w:rPr>
          <w:rFonts w:ascii="Times New Roman" w:hAnsi="Times New Roman" w:cs="Times New Roman"/>
          <w:i/>
          <w:sz w:val="28"/>
        </w:rPr>
        <w:t>(Сi)</w:t>
      </w:r>
      <w:r>
        <w:rPr>
          <w:rFonts w:ascii="Times New Roman" w:hAnsi="Times New Roman" w:cs="Times New Roman"/>
          <w:sz w:val="28"/>
        </w:rPr>
        <w:t xml:space="preserve"> к его ПДК</w:t>
      </w:r>
      <w:r w:rsidRPr="001330D4">
        <w:rPr>
          <w:rFonts w:ascii="Times New Roman" w:hAnsi="Times New Roman" w:cs="Times New Roman"/>
          <w:sz w:val="28"/>
        </w:rPr>
        <w:t>:</w:t>
      </w:r>
      <w:r w:rsidRPr="00804BC0">
        <w:rPr>
          <w:rStyle w:val="apple-converted-space"/>
          <w:rFonts w:ascii="Times New Roman" w:hAnsi="Times New Roman" w:cs="Times New Roman"/>
          <w:color w:val="000000"/>
          <w:sz w:val="28"/>
          <w:szCs w:val="25"/>
          <w:shd w:val="clear" w:color="auto" w:fill="FEFEFF"/>
        </w:rPr>
        <w:t xml:space="preserve"> [10]</w:t>
      </w:r>
    </w:p>
    <w:p w:rsidR="00861601" w:rsidRDefault="00861601" w:rsidP="00861601">
      <w:pPr>
        <w:spacing w:after="0" w:line="240" w:lineRule="auto"/>
        <w:ind w:right="-2" w:firstLine="284"/>
        <w:jc w:val="center"/>
        <w:rPr>
          <w:rFonts w:ascii="Times New Roman" w:hAnsi="Times New Roman" w:cs="Times New Roman"/>
          <w:i/>
          <w:sz w:val="28"/>
        </w:rPr>
      </w:pPr>
      <w:r>
        <w:rPr>
          <w:rFonts w:ascii="Times New Roman" w:hAnsi="Times New Roman" w:cs="Times New Roman"/>
          <w:i/>
          <w:sz w:val="28"/>
        </w:rPr>
        <w:t>КПДК=Сi /ПДК</w:t>
      </w:r>
    </w:p>
    <w:p w:rsidR="00861601" w:rsidRPr="0082086D" w:rsidRDefault="00861601" w:rsidP="00861601">
      <w:pPr>
        <w:spacing w:after="0" w:line="240" w:lineRule="auto"/>
        <w:ind w:right="-2" w:firstLine="284"/>
        <w:rPr>
          <w:rFonts w:ascii="Times New Roman" w:hAnsi="Times New Roman" w:cs="Times New Roman"/>
          <w:sz w:val="28"/>
        </w:rPr>
      </w:pPr>
      <w:r w:rsidRPr="0082086D">
        <w:rPr>
          <w:rFonts w:ascii="Times New Roman" w:hAnsi="Times New Roman" w:cs="Times New Roman"/>
          <w:sz w:val="28"/>
        </w:rPr>
        <w:t>Таблица 10.</w:t>
      </w:r>
      <w:r w:rsidRPr="00D42D25">
        <w:rPr>
          <w:rFonts w:ascii="Times New Roman" w:hAnsi="Times New Roman" w:cs="Times New Roman"/>
          <w:sz w:val="28"/>
        </w:rPr>
        <w:t xml:space="preserve"> </w:t>
      </w:r>
      <w:r w:rsidRPr="001330D4">
        <w:rPr>
          <w:rFonts w:ascii="Times New Roman" w:hAnsi="Times New Roman" w:cs="Times New Roman"/>
          <w:sz w:val="28"/>
        </w:rPr>
        <w:t>Коэффициент концентрации относительно ПДК</w:t>
      </w:r>
      <w:r>
        <w:rPr>
          <w:rFonts w:ascii="Times New Roman" w:hAnsi="Times New Roman" w:cs="Times New Roman"/>
          <w:sz w:val="28"/>
        </w:rPr>
        <w:t>.</w:t>
      </w:r>
    </w:p>
    <w:tbl>
      <w:tblPr>
        <w:tblStyle w:val="af1"/>
        <w:tblW w:w="0" w:type="auto"/>
        <w:tblInd w:w="108" w:type="dxa"/>
        <w:tblLook w:val="04A0" w:firstRow="1" w:lastRow="0" w:firstColumn="1" w:lastColumn="0" w:noHBand="0" w:noVBand="1"/>
      </w:tblPr>
      <w:tblGrid>
        <w:gridCol w:w="1655"/>
        <w:gridCol w:w="1605"/>
        <w:gridCol w:w="1284"/>
        <w:gridCol w:w="1388"/>
        <w:gridCol w:w="1481"/>
        <w:gridCol w:w="1254"/>
        <w:gridCol w:w="1287"/>
      </w:tblGrid>
      <w:tr w:rsidR="00861601" w:rsidRPr="00EA50F1" w:rsidTr="003E6353">
        <w:tc>
          <w:tcPr>
            <w:tcW w:w="1655" w:type="dxa"/>
          </w:tcPr>
          <w:p w:rsidR="00861601" w:rsidRPr="00530684" w:rsidRDefault="00861601" w:rsidP="003E6353">
            <w:pPr>
              <w:spacing w:after="0"/>
              <w:ind w:right="-2"/>
              <w:jc w:val="center"/>
              <w:rPr>
                <w:rFonts w:ascii="Times New Roman" w:hAnsi="Times New Roman" w:cs="Times New Roman"/>
                <w:i/>
                <w:sz w:val="24"/>
              </w:rPr>
            </w:pPr>
          </w:p>
          <w:p w:rsidR="00861601" w:rsidRPr="00530684" w:rsidRDefault="00861601" w:rsidP="003E6353">
            <w:pPr>
              <w:spacing w:after="0"/>
              <w:ind w:right="-2"/>
              <w:jc w:val="center"/>
              <w:rPr>
                <w:rFonts w:ascii="Times New Roman" w:hAnsi="Times New Roman" w:cs="Times New Roman"/>
                <w:i/>
                <w:sz w:val="24"/>
              </w:rPr>
            </w:pPr>
          </w:p>
        </w:tc>
        <w:tc>
          <w:tcPr>
            <w:tcW w:w="1605" w:type="dxa"/>
          </w:tcPr>
          <w:p w:rsidR="00861601" w:rsidRPr="00530684" w:rsidRDefault="00861601" w:rsidP="003E6353">
            <w:pPr>
              <w:spacing w:after="0"/>
              <w:ind w:right="-2"/>
              <w:rPr>
                <w:rFonts w:ascii="Times New Roman" w:hAnsi="Times New Roman" w:cs="Times New Roman"/>
                <w:i/>
                <w:sz w:val="24"/>
              </w:rPr>
            </w:pPr>
            <w:r w:rsidRPr="00530684">
              <w:rPr>
                <w:rFonts w:ascii="Times New Roman" w:hAnsi="Times New Roman" w:cs="Times New Roman"/>
                <w:sz w:val="24"/>
              </w:rPr>
              <w:t xml:space="preserve">Содержание меди </w:t>
            </w:r>
            <w:r w:rsidRPr="00530684">
              <w:rPr>
                <w:rFonts w:ascii="Times New Roman" w:hAnsi="Times New Roman" w:cs="Times New Roman"/>
                <w:i/>
                <w:sz w:val="24"/>
              </w:rPr>
              <w:t>(Сi),</w:t>
            </w:r>
            <w:r w:rsidRPr="00530684">
              <w:rPr>
                <w:rFonts w:ascii="Times New Roman" w:eastAsia="Times New Roman" w:hAnsi="Times New Roman" w:cs="Times New Roman"/>
                <w:bCs/>
                <w:color w:val="000000"/>
                <w:sz w:val="24"/>
                <w:szCs w:val="28"/>
                <w:lang w:eastAsia="ru-RU"/>
              </w:rPr>
              <w:t xml:space="preserve"> мг\кг</w:t>
            </w:r>
          </w:p>
        </w:tc>
        <w:tc>
          <w:tcPr>
            <w:tcW w:w="1284" w:type="dxa"/>
          </w:tcPr>
          <w:p w:rsidR="00861601" w:rsidRPr="00530684" w:rsidRDefault="00861601" w:rsidP="003E6353">
            <w:pPr>
              <w:spacing w:after="0"/>
              <w:ind w:right="-2"/>
              <w:jc w:val="center"/>
              <w:rPr>
                <w:rFonts w:ascii="Times New Roman" w:hAnsi="Times New Roman" w:cs="Times New Roman"/>
                <w:sz w:val="24"/>
              </w:rPr>
            </w:pPr>
            <w:r w:rsidRPr="00530684">
              <w:rPr>
                <w:rFonts w:ascii="Times New Roman" w:hAnsi="Times New Roman" w:cs="Times New Roman"/>
                <w:sz w:val="24"/>
              </w:rPr>
              <w:t>ПДК(С</w:t>
            </w:r>
            <w:r w:rsidRPr="00530684">
              <w:rPr>
                <w:rFonts w:ascii="Times New Roman" w:hAnsi="Times New Roman" w:cs="Times New Roman"/>
                <w:sz w:val="24"/>
                <w:lang w:val="en-US"/>
              </w:rPr>
              <w:t>u</w:t>
            </w:r>
            <w:r w:rsidRPr="00530684">
              <w:rPr>
                <w:rFonts w:ascii="Times New Roman" w:hAnsi="Times New Roman" w:cs="Times New Roman"/>
                <w:sz w:val="24"/>
              </w:rPr>
              <w:t>),</w:t>
            </w:r>
            <w:r w:rsidRPr="00530684">
              <w:rPr>
                <w:rFonts w:ascii="Open Sans" w:eastAsia="Times New Roman" w:hAnsi="Open Sans" w:cs="Times New Roman"/>
                <w:color w:val="000000"/>
                <w:sz w:val="24"/>
                <w:szCs w:val="28"/>
                <w:lang w:eastAsia="ru-RU"/>
              </w:rPr>
              <w:t xml:space="preserve"> ГОСТ 17.4.4.02-84, </w:t>
            </w:r>
            <w:r w:rsidRPr="00530684">
              <w:rPr>
                <w:rFonts w:ascii="Times New Roman" w:hAnsi="Times New Roman" w:cs="Times New Roman"/>
                <w:sz w:val="24"/>
              </w:rPr>
              <w:t xml:space="preserve"> мг\кг</w:t>
            </w:r>
          </w:p>
        </w:tc>
        <w:tc>
          <w:tcPr>
            <w:tcW w:w="1388" w:type="dxa"/>
          </w:tcPr>
          <w:p w:rsidR="00861601" w:rsidRPr="00530684" w:rsidRDefault="00861601" w:rsidP="003E6353">
            <w:pPr>
              <w:spacing w:after="0"/>
              <w:ind w:right="-2"/>
              <w:jc w:val="center"/>
              <w:rPr>
                <w:rFonts w:ascii="Times New Roman" w:hAnsi="Times New Roman" w:cs="Times New Roman"/>
                <w:sz w:val="24"/>
              </w:rPr>
            </w:pPr>
            <w:r w:rsidRPr="00530684">
              <w:rPr>
                <w:rFonts w:ascii="Times New Roman" w:hAnsi="Times New Roman" w:cs="Times New Roman"/>
                <w:sz w:val="24"/>
              </w:rPr>
              <w:t>КПДК(С</w:t>
            </w:r>
            <w:r w:rsidRPr="00530684">
              <w:rPr>
                <w:rFonts w:ascii="Times New Roman" w:hAnsi="Times New Roman" w:cs="Times New Roman"/>
                <w:sz w:val="24"/>
                <w:lang w:val="en-US"/>
              </w:rPr>
              <w:t>u)</w:t>
            </w:r>
          </w:p>
        </w:tc>
        <w:tc>
          <w:tcPr>
            <w:tcW w:w="1481" w:type="dxa"/>
          </w:tcPr>
          <w:p w:rsidR="00861601" w:rsidRPr="00530684" w:rsidRDefault="00861601" w:rsidP="003E6353">
            <w:pPr>
              <w:spacing w:after="0"/>
              <w:ind w:right="-2"/>
              <w:jc w:val="center"/>
              <w:rPr>
                <w:rFonts w:ascii="Times New Roman" w:hAnsi="Times New Roman" w:cs="Times New Roman"/>
                <w:sz w:val="24"/>
              </w:rPr>
            </w:pPr>
            <w:r w:rsidRPr="00530684">
              <w:rPr>
                <w:rFonts w:ascii="Times New Roman" w:hAnsi="Times New Roman" w:cs="Times New Roman"/>
                <w:sz w:val="24"/>
              </w:rPr>
              <w:t xml:space="preserve">Содержание свинца </w:t>
            </w:r>
            <w:r w:rsidRPr="00530684">
              <w:rPr>
                <w:rFonts w:ascii="Times New Roman" w:hAnsi="Times New Roman" w:cs="Times New Roman"/>
                <w:i/>
                <w:sz w:val="24"/>
              </w:rPr>
              <w:t>(Сi),</w:t>
            </w:r>
            <w:r w:rsidRPr="00530684">
              <w:rPr>
                <w:rFonts w:ascii="Times New Roman" w:eastAsia="Times New Roman" w:hAnsi="Times New Roman" w:cs="Times New Roman"/>
                <w:bCs/>
                <w:color w:val="000000"/>
                <w:sz w:val="24"/>
                <w:szCs w:val="28"/>
                <w:lang w:eastAsia="ru-RU"/>
              </w:rPr>
              <w:t xml:space="preserve"> мг\кг</w:t>
            </w:r>
          </w:p>
        </w:tc>
        <w:tc>
          <w:tcPr>
            <w:tcW w:w="1254" w:type="dxa"/>
          </w:tcPr>
          <w:p w:rsidR="00861601" w:rsidRPr="00530684" w:rsidRDefault="00861601" w:rsidP="003E6353">
            <w:pPr>
              <w:spacing w:after="0"/>
              <w:ind w:right="-2"/>
              <w:jc w:val="center"/>
              <w:rPr>
                <w:rFonts w:ascii="Times New Roman" w:hAnsi="Times New Roman" w:cs="Times New Roman"/>
                <w:sz w:val="24"/>
              </w:rPr>
            </w:pPr>
            <w:r w:rsidRPr="00530684">
              <w:rPr>
                <w:rFonts w:ascii="Times New Roman" w:hAnsi="Times New Roman" w:cs="Times New Roman"/>
                <w:sz w:val="24"/>
              </w:rPr>
              <w:t>ПДК(</w:t>
            </w:r>
            <w:r w:rsidRPr="00530684">
              <w:rPr>
                <w:rFonts w:ascii="Times New Roman" w:hAnsi="Times New Roman" w:cs="Times New Roman"/>
                <w:sz w:val="24"/>
                <w:lang w:val="en-US"/>
              </w:rPr>
              <w:t>Pb</w:t>
            </w:r>
            <w:r w:rsidRPr="00530684">
              <w:rPr>
                <w:rFonts w:ascii="Times New Roman" w:hAnsi="Times New Roman" w:cs="Times New Roman"/>
                <w:sz w:val="24"/>
              </w:rPr>
              <w:t>),</w:t>
            </w:r>
            <w:r w:rsidRPr="00530684">
              <w:rPr>
                <w:rFonts w:ascii="Open Sans" w:eastAsia="Times New Roman" w:hAnsi="Open Sans" w:cs="Times New Roman"/>
                <w:color w:val="000000"/>
                <w:sz w:val="24"/>
                <w:szCs w:val="28"/>
                <w:lang w:eastAsia="ru-RU"/>
              </w:rPr>
              <w:t xml:space="preserve"> ГОСТ 17.4.4.02-84</w:t>
            </w:r>
            <w:r w:rsidRPr="00530684">
              <w:rPr>
                <w:rFonts w:ascii="Times New Roman" w:hAnsi="Times New Roman" w:cs="Times New Roman"/>
                <w:sz w:val="24"/>
              </w:rPr>
              <w:t>,  мг\кг</w:t>
            </w:r>
          </w:p>
        </w:tc>
        <w:tc>
          <w:tcPr>
            <w:tcW w:w="1287" w:type="dxa"/>
          </w:tcPr>
          <w:p w:rsidR="00861601" w:rsidRPr="00530684" w:rsidRDefault="00861601" w:rsidP="003E6353">
            <w:pPr>
              <w:spacing w:after="0"/>
              <w:ind w:right="-2"/>
              <w:jc w:val="center"/>
              <w:rPr>
                <w:rFonts w:ascii="Times New Roman" w:hAnsi="Times New Roman" w:cs="Times New Roman"/>
                <w:sz w:val="24"/>
              </w:rPr>
            </w:pPr>
            <w:r w:rsidRPr="00530684">
              <w:rPr>
                <w:rFonts w:ascii="Times New Roman" w:hAnsi="Times New Roman" w:cs="Times New Roman"/>
                <w:sz w:val="24"/>
              </w:rPr>
              <w:t>КПДК(</w:t>
            </w:r>
            <w:r w:rsidRPr="00530684">
              <w:rPr>
                <w:rFonts w:ascii="Times New Roman" w:hAnsi="Times New Roman" w:cs="Times New Roman"/>
                <w:sz w:val="24"/>
                <w:lang w:val="en-US"/>
              </w:rPr>
              <w:t>Pb)</w:t>
            </w:r>
          </w:p>
        </w:tc>
      </w:tr>
      <w:tr w:rsidR="00861601" w:rsidRPr="00EA50F1" w:rsidTr="003E6353">
        <w:tc>
          <w:tcPr>
            <w:tcW w:w="1655" w:type="dxa"/>
          </w:tcPr>
          <w:p w:rsidR="00861601" w:rsidRPr="00530684" w:rsidRDefault="00861601" w:rsidP="003E6353">
            <w:pPr>
              <w:tabs>
                <w:tab w:val="left" w:pos="1134"/>
              </w:tabs>
              <w:spacing w:after="0"/>
              <w:ind w:right="-2"/>
              <w:rPr>
                <w:rFonts w:ascii="Times New Roman" w:eastAsia="Times New Roman" w:hAnsi="Times New Roman" w:cs="Times New Roman"/>
                <w:bCs/>
                <w:color w:val="000000"/>
                <w:sz w:val="24"/>
                <w:szCs w:val="28"/>
                <w:lang w:eastAsia="ru-RU"/>
              </w:rPr>
            </w:pPr>
            <w:r w:rsidRPr="00530684">
              <w:rPr>
                <w:rFonts w:ascii="Times New Roman" w:eastAsia="Times New Roman" w:hAnsi="Times New Roman" w:cs="Times New Roman"/>
                <w:bCs/>
                <w:color w:val="000000"/>
                <w:sz w:val="24"/>
                <w:szCs w:val="28"/>
                <w:lang w:eastAsia="ru-RU"/>
              </w:rPr>
              <w:t>Почва на опытном участке близ подвесного моста г.Семей</w:t>
            </w:r>
          </w:p>
        </w:tc>
        <w:tc>
          <w:tcPr>
            <w:tcW w:w="1605" w:type="dxa"/>
          </w:tcPr>
          <w:p w:rsidR="00861601" w:rsidRPr="00530684" w:rsidRDefault="00861601" w:rsidP="003E6353">
            <w:pPr>
              <w:spacing w:after="0"/>
              <w:ind w:right="-2"/>
              <w:jc w:val="center"/>
              <w:rPr>
                <w:rFonts w:ascii="Times New Roman" w:hAnsi="Times New Roman" w:cs="Times New Roman"/>
                <w:sz w:val="28"/>
              </w:rPr>
            </w:pPr>
            <w:r w:rsidRPr="00530684">
              <w:rPr>
                <w:rFonts w:ascii="Times New Roman" w:hAnsi="Times New Roman" w:cs="Times New Roman"/>
                <w:sz w:val="28"/>
              </w:rPr>
              <w:t>185</w:t>
            </w:r>
          </w:p>
        </w:tc>
        <w:tc>
          <w:tcPr>
            <w:tcW w:w="1284" w:type="dxa"/>
          </w:tcPr>
          <w:p w:rsidR="00861601" w:rsidRPr="00530684" w:rsidRDefault="00861601" w:rsidP="003E6353">
            <w:pPr>
              <w:spacing w:after="0"/>
              <w:ind w:right="-2"/>
              <w:jc w:val="center"/>
              <w:rPr>
                <w:rFonts w:ascii="Times New Roman" w:hAnsi="Times New Roman" w:cs="Times New Roman"/>
                <w:sz w:val="28"/>
              </w:rPr>
            </w:pPr>
            <w:r w:rsidRPr="00530684">
              <w:rPr>
                <w:rFonts w:ascii="Times New Roman" w:hAnsi="Times New Roman" w:cs="Times New Roman"/>
                <w:sz w:val="28"/>
                <w:lang w:val="en-US"/>
              </w:rPr>
              <w:t>120</w:t>
            </w:r>
            <w:r w:rsidRPr="00530684">
              <w:rPr>
                <w:rFonts w:ascii="Times New Roman" w:hAnsi="Times New Roman" w:cs="Times New Roman"/>
                <w:sz w:val="28"/>
              </w:rPr>
              <w:t xml:space="preserve"> </w:t>
            </w:r>
          </w:p>
        </w:tc>
        <w:tc>
          <w:tcPr>
            <w:tcW w:w="1388" w:type="dxa"/>
          </w:tcPr>
          <w:p w:rsidR="00861601" w:rsidRPr="00530684" w:rsidRDefault="00861601" w:rsidP="003E6353">
            <w:pPr>
              <w:spacing w:after="0"/>
              <w:ind w:right="-2"/>
              <w:jc w:val="center"/>
              <w:rPr>
                <w:rFonts w:ascii="Times New Roman" w:hAnsi="Times New Roman" w:cs="Times New Roman"/>
                <w:sz w:val="28"/>
              </w:rPr>
            </w:pPr>
            <w:r w:rsidRPr="00530684">
              <w:rPr>
                <w:rFonts w:ascii="Times New Roman" w:hAnsi="Times New Roman" w:cs="Times New Roman"/>
                <w:sz w:val="28"/>
              </w:rPr>
              <w:t>1,5</w:t>
            </w:r>
          </w:p>
        </w:tc>
        <w:tc>
          <w:tcPr>
            <w:tcW w:w="1481" w:type="dxa"/>
          </w:tcPr>
          <w:p w:rsidR="00861601" w:rsidRPr="00530684" w:rsidRDefault="00861601" w:rsidP="003E6353">
            <w:pPr>
              <w:spacing w:after="0"/>
              <w:ind w:right="-2"/>
              <w:jc w:val="center"/>
              <w:rPr>
                <w:rFonts w:ascii="Times New Roman" w:hAnsi="Times New Roman" w:cs="Times New Roman"/>
                <w:sz w:val="28"/>
                <w:lang w:val="en-US"/>
              </w:rPr>
            </w:pPr>
            <w:r w:rsidRPr="00530684">
              <w:rPr>
                <w:rFonts w:ascii="Times New Roman" w:eastAsia="Times New Roman" w:hAnsi="Times New Roman" w:cs="Times New Roman"/>
                <w:bCs/>
                <w:color w:val="000000"/>
                <w:sz w:val="28"/>
                <w:szCs w:val="28"/>
                <w:lang w:eastAsia="ru-RU"/>
              </w:rPr>
              <w:t xml:space="preserve">298 </w:t>
            </w:r>
          </w:p>
        </w:tc>
        <w:tc>
          <w:tcPr>
            <w:tcW w:w="1254" w:type="dxa"/>
          </w:tcPr>
          <w:p w:rsidR="00861601" w:rsidRPr="00530684" w:rsidRDefault="00861601" w:rsidP="003E6353">
            <w:pPr>
              <w:spacing w:after="0"/>
              <w:ind w:right="-2"/>
              <w:jc w:val="center"/>
              <w:rPr>
                <w:rFonts w:ascii="Times New Roman" w:hAnsi="Times New Roman" w:cs="Times New Roman"/>
                <w:sz w:val="28"/>
                <w:lang w:val="en-US"/>
              </w:rPr>
            </w:pPr>
            <w:r w:rsidRPr="00530684">
              <w:rPr>
                <w:rFonts w:ascii="Times New Roman" w:hAnsi="Times New Roman" w:cs="Times New Roman"/>
                <w:sz w:val="28"/>
                <w:lang w:val="en-US"/>
              </w:rPr>
              <w:t>130</w:t>
            </w:r>
            <w:r w:rsidRPr="00530684">
              <w:rPr>
                <w:rFonts w:ascii="Times New Roman" w:hAnsi="Times New Roman" w:cs="Times New Roman"/>
                <w:sz w:val="28"/>
              </w:rPr>
              <w:t xml:space="preserve"> </w:t>
            </w:r>
          </w:p>
        </w:tc>
        <w:tc>
          <w:tcPr>
            <w:tcW w:w="1287" w:type="dxa"/>
          </w:tcPr>
          <w:p w:rsidR="00861601" w:rsidRPr="00530684" w:rsidRDefault="00861601" w:rsidP="003E6353">
            <w:pPr>
              <w:spacing w:after="0"/>
              <w:ind w:right="-2"/>
              <w:jc w:val="center"/>
              <w:rPr>
                <w:rFonts w:ascii="Times New Roman" w:hAnsi="Times New Roman" w:cs="Times New Roman"/>
                <w:sz w:val="28"/>
              </w:rPr>
            </w:pPr>
            <w:r w:rsidRPr="00530684">
              <w:rPr>
                <w:rFonts w:ascii="Times New Roman" w:hAnsi="Times New Roman" w:cs="Times New Roman"/>
                <w:sz w:val="28"/>
              </w:rPr>
              <w:t>2,3</w:t>
            </w:r>
          </w:p>
        </w:tc>
      </w:tr>
    </w:tbl>
    <w:p w:rsidR="00861601" w:rsidRDefault="00861601" w:rsidP="00861601">
      <w:pPr>
        <w:tabs>
          <w:tab w:val="left" w:pos="1134"/>
        </w:tabs>
        <w:spacing w:after="0" w:line="240" w:lineRule="auto"/>
        <w:ind w:right="-2" w:firstLine="284"/>
        <w:jc w:val="both"/>
        <w:rPr>
          <w:rFonts w:ascii="Times New Roman" w:hAnsi="Times New Roman" w:cs="Times New Roman"/>
          <w:b/>
          <w:sz w:val="28"/>
          <w:szCs w:val="28"/>
        </w:rPr>
      </w:pPr>
      <w:r w:rsidRPr="001330D4">
        <w:rPr>
          <w:rFonts w:ascii="Times New Roman" w:hAnsi="Times New Roman" w:cs="Times New Roman"/>
          <w:sz w:val="28"/>
        </w:rPr>
        <w:t>Коэффициент концентрации относительно ПДК характеризует превышение содержания элемента в по</w:t>
      </w:r>
      <w:r>
        <w:rPr>
          <w:rFonts w:ascii="Times New Roman" w:hAnsi="Times New Roman" w:cs="Times New Roman"/>
          <w:sz w:val="28"/>
        </w:rPr>
        <w:t>чвах и грунтах над его ПДК</w:t>
      </w:r>
      <w:r w:rsidRPr="001330D4">
        <w:rPr>
          <w:rFonts w:ascii="Times New Roman" w:hAnsi="Times New Roman" w:cs="Times New Roman"/>
          <w:sz w:val="28"/>
        </w:rPr>
        <w:t>.</w:t>
      </w:r>
      <w:r>
        <w:rPr>
          <w:rFonts w:ascii="Times New Roman" w:hAnsi="Times New Roman" w:cs="Times New Roman"/>
          <w:sz w:val="28"/>
        </w:rPr>
        <w:t xml:space="preserve"> Из этого следует, что показатели свинца в г.Семей превышают норму в 2,3ПДК, а меди в 1,5ПДК. </w:t>
      </w:r>
    </w:p>
    <w:p w:rsidR="00861601" w:rsidRPr="00975088" w:rsidRDefault="00861601" w:rsidP="00861601">
      <w:pPr>
        <w:tabs>
          <w:tab w:val="left" w:pos="1134"/>
        </w:tabs>
        <w:spacing w:after="0" w:line="240" w:lineRule="auto"/>
        <w:ind w:right="-2" w:firstLine="284"/>
        <w:jc w:val="center"/>
        <w:rPr>
          <w:rFonts w:ascii="Times New Roman" w:hAnsi="Times New Roman" w:cs="Times New Roman"/>
          <w:b/>
          <w:sz w:val="26"/>
          <w:szCs w:val="28"/>
        </w:rPr>
      </w:pPr>
    </w:p>
    <w:p w:rsidR="00861601" w:rsidRDefault="00861601" w:rsidP="00861601">
      <w:pPr>
        <w:tabs>
          <w:tab w:val="left" w:pos="1134"/>
        </w:tabs>
        <w:spacing w:after="0" w:line="240" w:lineRule="auto"/>
        <w:ind w:right="-2" w:firstLine="284"/>
        <w:jc w:val="center"/>
        <w:rPr>
          <w:rFonts w:ascii="Times New Roman" w:hAnsi="Times New Roman" w:cs="Times New Roman"/>
          <w:b/>
          <w:sz w:val="28"/>
          <w:szCs w:val="28"/>
        </w:rPr>
      </w:pPr>
    </w:p>
    <w:p w:rsidR="00861601" w:rsidRDefault="00861601" w:rsidP="00861601">
      <w:pPr>
        <w:tabs>
          <w:tab w:val="left" w:pos="1134"/>
        </w:tabs>
        <w:spacing w:after="0" w:line="240" w:lineRule="auto"/>
        <w:ind w:right="-2" w:firstLine="284"/>
        <w:jc w:val="center"/>
        <w:rPr>
          <w:rFonts w:ascii="Times New Roman" w:hAnsi="Times New Roman" w:cs="Times New Roman"/>
          <w:b/>
          <w:sz w:val="28"/>
          <w:szCs w:val="28"/>
        </w:rPr>
      </w:pPr>
    </w:p>
    <w:p w:rsidR="00861601" w:rsidRDefault="00861601" w:rsidP="00861601">
      <w:pPr>
        <w:tabs>
          <w:tab w:val="left" w:pos="1134"/>
        </w:tabs>
        <w:spacing w:after="0" w:line="240" w:lineRule="auto"/>
        <w:ind w:right="-2" w:firstLine="284"/>
        <w:jc w:val="center"/>
        <w:rPr>
          <w:rFonts w:ascii="Times New Roman" w:hAnsi="Times New Roman" w:cs="Times New Roman"/>
          <w:b/>
          <w:sz w:val="28"/>
          <w:szCs w:val="28"/>
        </w:rPr>
      </w:pPr>
    </w:p>
    <w:p w:rsidR="00861601" w:rsidRDefault="00861601" w:rsidP="00861601">
      <w:pPr>
        <w:tabs>
          <w:tab w:val="left" w:pos="1134"/>
        </w:tabs>
        <w:spacing w:after="0" w:line="240" w:lineRule="auto"/>
        <w:ind w:right="-2" w:firstLine="284"/>
        <w:jc w:val="center"/>
        <w:rPr>
          <w:rFonts w:ascii="Times New Roman" w:hAnsi="Times New Roman" w:cs="Times New Roman"/>
          <w:b/>
          <w:sz w:val="28"/>
          <w:szCs w:val="28"/>
        </w:rPr>
      </w:pPr>
    </w:p>
    <w:p w:rsidR="00861601" w:rsidRDefault="00861601" w:rsidP="00861601">
      <w:pPr>
        <w:tabs>
          <w:tab w:val="left" w:pos="1134"/>
        </w:tabs>
        <w:spacing w:after="0" w:line="240" w:lineRule="auto"/>
        <w:ind w:right="-2" w:firstLine="284"/>
        <w:jc w:val="center"/>
        <w:rPr>
          <w:rFonts w:ascii="Times New Roman" w:hAnsi="Times New Roman" w:cs="Times New Roman"/>
          <w:b/>
          <w:sz w:val="28"/>
          <w:szCs w:val="28"/>
        </w:rPr>
      </w:pPr>
    </w:p>
    <w:p w:rsidR="00861601" w:rsidRDefault="00861601" w:rsidP="00861601">
      <w:pPr>
        <w:tabs>
          <w:tab w:val="left" w:pos="1134"/>
        </w:tabs>
        <w:spacing w:after="0" w:line="240" w:lineRule="auto"/>
        <w:ind w:right="-2" w:firstLine="284"/>
        <w:jc w:val="center"/>
        <w:rPr>
          <w:rFonts w:ascii="Times New Roman" w:hAnsi="Times New Roman" w:cs="Times New Roman"/>
          <w:b/>
          <w:sz w:val="28"/>
          <w:szCs w:val="28"/>
        </w:rPr>
      </w:pPr>
    </w:p>
    <w:p w:rsidR="00861601" w:rsidRDefault="00861601" w:rsidP="00861601">
      <w:pPr>
        <w:tabs>
          <w:tab w:val="left" w:pos="1134"/>
        </w:tabs>
        <w:spacing w:after="0" w:line="240" w:lineRule="auto"/>
        <w:ind w:right="-2" w:firstLine="284"/>
        <w:jc w:val="center"/>
        <w:rPr>
          <w:rFonts w:ascii="Times New Roman" w:hAnsi="Times New Roman" w:cs="Times New Roman"/>
          <w:b/>
          <w:sz w:val="28"/>
          <w:szCs w:val="28"/>
        </w:rPr>
      </w:pPr>
    </w:p>
    <w:p w:rsidR="00861601" w:rsidRDefault="00861601" w:rsidP="00861601">
      <w:pPr>
        <w:tabs>
          <w:tab w:val="left" w:pos="1134"/>
        </w:tabs>
        <w:spacing w:after="0" w:line="240" w:lineRule="auto"/>
        <w:ind w:right="-2"/>
        <w:rPr>
          <w:rFonts w:ascii="Times New Roman" w:hAnsi="Times New Roman" w:cs="Times New Roman"/>
          <w:b/>
          <w:sz w:val="28"/>
          <w:szCs w:val="28"/>
        </w:rPr>
      </w:pPr>
    </w:p>
    <w:p w:rsidR="00861601" w:rsidRDefault="00861601" w:rsidP="00861601">
      <w:pPr>
        <w:tabs>
          <w:tab w:val="left" w:pos="1134"/>
        </w:tabs>
        <w:spacing w:after="0" w:line="240" w:lineRule="auto"/>
        <w:ind w:right="-2"/>
        <w:rPr>
          <w:rFonts w:ascii="Times New Roman" w:hAnsi="Times New Roman" w:cs="Times New Roman"/>
          <w:b/>
          <w:sz w:val="28"/>
          <w:szCs w:val="28"/>
        </w:rPr>
      </w:pPr>
    </w:p>
    <w:p w:rsidR="00861601" w:rsidRPr="00975088" w:rsidRDefault="00861601" w:rsidP="00861601">
      <w:pPr>
        <w:tabs>
          <w:tab w:val="left" w:pos="1134"/>
        </w:tabs>
        <w:spacing w:after="0" w:line="240" w:lineRule="auto"/>
        <w:ind w:right="-2" w:firstLine="284"/>
        <w:jc w:val="center"/>
        <w:rPr>
          <w:rFonts w:ascii="Times New Roman" w:hAnsi="Times New Roman" w:cs="Times New Roman"/>
          <w:b/>
          <w:sz w:val="28"/>
          <w:szCs w:val="28"/>
        </w:rPr>
      </w:pPr>
      <w:r w:rsidRPr="00975088">
        <w:rPr>
          <w:rFonts w:ascii="Times New Roman" w:hAnsi="Times New Roman" w:cs="Times New Roman"/>
          <w:b/>
          <w:sz w:val="28"/>
          <w:szCs w:val="28"/>
        </w:rPr>
        <w:lastRenderedPageBreak/>
        <w:t>Заключение</w:t>
      </w:r>
    </w:p>
    <w:p w:rsidR="00861601" w:rsidRPr="00A63685" w:rsidRDefault="00861601" w:rsidP="00861601">
      <w:pPr>
        <w:tabs>
          <w:tab w:val="left" w:pos="1134"/>
        </w:tabs>
        <w:spacing w:after="0" w:line="240" w:lineRule="auto"/>
        <w:ind w:right="-2" w:firstLine="284"/>
        <w:jc w:val="center"/>
        <w:rPr>
          <w:rFonts w:ascii="Times New Roman" w:hAnsi="Times New Roman" w:cs="Times New Roman"/>
          <w:sz w:val="28"/>
          <w:szCs w:val="28"/>
        </w:rPr>
      </w:pPr>
    </w:p>
    <w:p w:rsidR="00861601" w:rsidRPr="00F86945" w:rsidRDefault="00861601" w:rsidP="00861601">
      <w:pPr>
        <w:pStyle w:val="ad"/>
        <w:numPr>
          <w:ilvl w:val="0"/>
          <w:numId w:val="12"/>
        </w:numPr>
        <w:spacing w:after="0" w:line="240" w:lineRule="auto"/>
        <w:ind w:left="0" w:right="-2" w:firstLine="284"/>
        <w:jc w:val="both"/>
        <w:rPr>
          <w:rFonts w:ascii="Times New Roman" w:hAnsi="Times New Roman" w:cs="Times New Roman"/>
          <w:color w:val="auto"/>
          <w:sz w:val="28"/>
          <w:szCs w:val="24"/>
          <w:shd w:val="clear" w:color="auto" w:fill="FFFFFF"/>
        </w:rPr>
      </w:pPr>
      <w:r w:rsidRPr="006908E3">
        <w:rPr>
          <w:rFonts w:ascii="Times New Roman" w:hAnsi="Times New Roman" w:cs="Times New Roman"/>
          <w:color w:val="auto"/>
          <w:sz w:val="28"/>
          <w:szCs w:val="28"/>
        </w:rPr>
        <w:t xml:space="preserve">Активное развитие фиторемедиационный метод получил только в 80-х годах XX века. </w:t>
      </w:r>
      <w:r>
        <w:rPr>
          <w:rFonts w:ascii="Times New Roman" w:hAnsi="Times New Roman" w:cs="Times New Roman"/>
          <w:color w:val="auto"/>
          <w:sz w:val="28"/>
          <w:szCs w:val="28"/>
        </w:rPr>
        <w:t>Ф</w:t>
      </w:r>
      <w:r w:rsidRPr="006908E3">
        <w:rPr>
          <w:rFonts w:ascii="Times New Roman" w:hAnsi="Times New Roman" w:cs="Times New Roman"/>
          <w:color w:val="auto"/>
          <w:sz w:val="28"/>
          <w:szCs w:val="24"/>
          <w:shd w:val="clear" w:color="auto" w:fill="FFFFFF"/>
        </w:rPr>
        <w:t>иторемедиация не имеет широкого применения, однако ситуация может измениться в ближайшем будущем в связи с повышением к ней интереса и быстрым ростом финансирования исследований в этой области, а также по причине наличия большого количества загрязнённых районов на территории стран.</w:t>
      </w:r>
      <w:r w:rsidRPr="006908E3">
        <w:rPr>
          <w:rFonts w:ascii="Times New Roman" w:hAnsi="Times New Roman" w:cs="Times New Roman"/>
          <w:sz w:val="28"/>
        </w:rPr>
        <w:t xml:space="preserve"> </w:t>
      </w:r>
    </w:p>
    <w:p w:rsidR="00861601" w:rsidRPr="00CB6E2F" w:rsidRDefault="00861601" w:rsidP="00861601">
      <w:pPr>
        <w:pStyle w:val="ad"/>
        <w:numPr>
          <w:ilvl w:val="0"/>
          <w:numId w:val="12"/>
        </w:numPr>
        <w:spacing w:after="0" w:line="240" w:lineRule="auto"/>
        <w:ind w:left="0" w:right="-2" w:firstLine="284"/>
        <w:jc w:val="both"/>
        <w:rPr>
          <w:rFonts w:ascii="Arial" w:hAnsi="Arial" w:cs="Arial"/>
          <w:color w:val="333333"/>
          <w:sz w:val="21"/>
          <w:szCs w:val="21"/>
          <w:shd w:val="clear" w:color="auto" w:fill="FFFFFF"/>
        </w:rPr>
      </w:pPr>
      <w:r w:rsidRPr="00CB6E2F">
        <w:rPr>
          <w:rFonts w:ascii="Times New Roman" w:hAnsi="Times New Roman" w:cs="Times New Roman"/>
          <w:sz w:val="28"/>
        </w:rPr>
        <w:t xml:space="preserve">Химический анализ почв, взятых на территории г.Семей,  показал, что  содержание свинца превышает норму в 2,3ПДК, а меди в 1,5ПДК. Загрязнение тяжелыми металлами связано с их широким использованием в промышленном производстве. Важным фактом является также то, что вблизи оживленных дорог находится частный населенный сектор. </w:t>
      </w:r>
    </w:p>
    <w:p w:rsidR="00861601" w:rsidRPr="00CB6E2F" w:rsidRDefault="00861601" w:rsidP="00861601">
      <w:pPr>
        <w:pStyle w:val="ad"/>
        <w:numPr>
          <w:ilvl w:val="0"/>
          <w:numId w:val="12"/>
        </w:numPr>
        <w:spacing w:after="0" w:line="240" w:lineRule="auto"/>
        <w:ind w:left="0" w:right="-2" w:firstLine="284"/>
        <w:jc w:val="both"/>
        <w:rPr>
          <w:rFonts w:ascii="Times New Roman" w:hAnsi="Times New Roman" w:cs="Times New Roman"/>
          <w:color w:val="000000"/>
          <w:sz w:val="28"/>
          <w:szCs w:val="28"/>
          <w:shd w:val="clear" w:color="auto" w:fill="FFFFFF"/>
        </w:rPr>
      </w:pPr>
      <w:r w:rsidRPr="00CB6E2F">
        <w:rPr>
          <w:rFonts w:ascii="Times New Roman" w:hAnsi="Times New Roman" w:cs="Times New Roman"/>
          <w:color w:val="auto"/>
          <w:sz w:val="28"/>
          <w:szCs w:val="28"/>
          <w:shd w:val="clear" w:color="auto" w:fill="FFFFFF"/>
        </w:rPr>
        <w:t>​</w:t>
      </w:r>
      <w:r w:rsidRPr="00CB6E2F">
        <w:rPr>
          <w:rFonts w:ascii="Times New Roman" w:hAnsi="Times New Roman" w:cs="Times New Roman"/>
          <w:color w:val="000000"/>
          <w:sz w:val="28"/>
          <w:szCs w:val="25"/>
          <w:shd w:val="clear" w:color="auto" w:fill="FEFEFF"/>
        </w:rPr>
        <w:t xml:space="preserve"> При использовании вегетационного метода выявлена </w:t>
      </w:r>
      <w:r w:rsidRPr="00CB6E2F">
        <w:rPr>
          <w:rFonts w:ascii="Times New Roman" w:hAnsi="Times New Roman" w:cs="Times New Roman"/>
          <w:color w:val="auto"/>
          <w:sz w:val="28"/>
          <w:szCs w:val="28"/>
        </w:rPr>
        <w:t>прямая зависимость, то есть содержание исследуемых химических загрязнителей в растениях зависит от их содержания в почве</w:t>
      </w:r>
      <w:r>
        <w:rPr>
          <w:rFonts w:ascii="Times New Roman" w:hAnsi="Times New Roman" w:cs="Times New Roman"/>
          <w:color w:val="auto"/>
          <w:sz w:val="28"/>
          <w:szCs w:val="28"/>
        </w:rPr>
        <w:t xml:space="preserve">. </w:t>
      </w:r>
    </w:p>
    <w:p w:rsidR="00861601" w:rsidRPr="00437FC8" w:rsidRDefault="00861601" w:rsidP="00861601">
      <w:pPr>
        <w:pStyle w:val="ad"/>
        <w:numPr>
          <w:ilvl w:val="0"/>
          <w:numId w:val="12"/>
        </w:numPr>
        <w:spacing w:after="0" w:line="240" w:lineRule="auto"/>
        <w:ind w:left="0" w:right="-2" w:firstLine="284"/>
        <w:jc w:val="both"/>
        <w:rPr>
          <w:rFonts w:ascii="Times New Roman" w:hAnsi="Times New Roman" w:cs="Times New Roman"/>
          <w:color w:val="30373B"/>
          <w:sz w:val="28"/>
          <w:szCs w:val="28"/>
        </w:rPr>
      </w:pPr>
      <w:r>
        <w:rPr>
          <w:rFonts w:ascii="Times New Roman" w:hAnsi="Times New Roman" w:cs="Times New Roman"/>
          <w:color w:val="000000"/>
          <w:sz w:val="28"/>
          <w:szCs w:val="28"/>
          <w:shd w:val="clear" w:color="auto" w:fill="FFFFFF"/>
        </w:rPr>
        <w:t xml:space="preserve">Применяя фотометрический метод, рассчитали, что </w:t>
      </w:r>
      <w:r w:rsidRPr="00CB6E2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минимальная </w:t>
      </w:r>
      <w:r w:rsidRPr="00CB6E2F">
        <w:rPr>
          <w:rFonts w:ascii="Times New Roman" w:hAnsi="Times New Roman" w:cs="Times New Roman"/>
          <w:color w:val="000000"/>
          <w:sz w:val="28"/>
          <w:szCs w:val="28"/>
          <w:shd w:val="clear" w:color="auto" w:fill="FFFFFF"/>
        </w:rPr>
        <w:t>средняя концентрация меди в образцах амаранта трехцветного</w:t>
      </w:r>
      <w:r>
        <w:rPr>
          <w:rFonts w:ascii="Times New Roman" w:hAnsi="Times New Roman" w:cs="Times New Roman"/>
          <w:color w:val="000000"/>
          <w:sz w:val="28"/>
          <w:szCs w:val="28"/>
          <w:shd w:val="clear" w:color="auto" w:fill="FFFFFF"/>
        </w:rPr>
        <w:t xml:space="preserve"> равна </w:t>
      </w:r>
      <w:r w:rsidRPr="00CB6E2F">
        <w:rPr>
          <w:rFonts w:ascii="Times New Roman" w:hAnsi="Times New Roman" w:cs="Times New Roman"/>
          <w:color w:val="000000"/>
          <w:sz w:val="28"/>
          <w:szCs w:val="28"/>
          <w:shd w:val="clear" w:color="auto" w:fill="FFFFFF"/>
        </w:rPr>
        <w:t>64,3 мг\кг,</w:t>
      </w:r>
      <w:r>
        <w:rPr>
          <w:rFonts w:ascii="Times New Roman" w:hAnsi="Times New Roman" w:cs="Times New Roman"/>
          <w:color w:val="000000"/>
          <w:sz w:val="28"/>
          <w:szCs w:val="28"/>
          <w:shd w:val="clear" w:color="auto" w:fill="FFFFFF"/>
        </w:rPr>
        <w:t xml:space="preserve"> </w:t>
      </w:r>
      <w:r w:rsidRPr="00CB6E2F">
        <w:rPr>
          <w:rFonts w:ascii="Times New Roman" w:hAnsi="Times New Roman" w:cs="Times New Roman"/>
          <w:color w:val="000000"/>
          <w:sz w:val="28"/>
          <w:szCs w:val="28"/>
          <w:shd w:val="clear" w:color="auto" w:fill="FFFFFF"/>
        </w:rPr>
        <w:t xml:space="preserve">а максимальная </w:t>
      </w:r>
      <w:r>
        <w:rPr>
          <w:rFonts w:ascii="Times New Roman" w:hAnsi="Times New Roman" w:cs="Times New Roman"/>
          <w:color w:val="000000"/>
          <w:sz w:val="28"/>
          <w:szCs w:val="28"/>
          <w:shd w:val="clear" w:color="auto" w:fill="FFFFFF"/>
        </w:rPr>
        <w:t>– 70,3 мг\кг</w:t>
      </w:r>
      <w:r w:rsidRPr="00CB6E2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Минимальная средняя концентрация свинца -</w:t>
      </w:r>
      <w:r w:rsidRPr="00CB6E2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82,3 мг\кг, а максимальная – 170 мг\кг.</w:t>
      </w:r>
    </w:p>
    <w:p w:rsidR="00861601" w:rsidRPr="00437FC8" w:rsidRDefault="00861601" w:rsidP="00861601">
      <w:pPr>
        <w:pStyle w:val="ad"/>
        <w:spacing w:after="0" w:line="240" w:lineRule="auto"/>
        <w:ind w:left="0" w:right="-2" w:firstLine="284"/>
        <w:jc w:val="both"/>
        <w:rPr>
          <w:rFonts w:ascii="Times New Roman" w:hAnsi="Times New Roman" w:cs="Times New Roman"/>
          <w:color w:val="30373B"/>
          <w:sz w:val="28"/>
          <w:szCs w:val="28"/>
        </w:rPr>
      </w:pPr>
      <w:r>
        <w:rPr>
          <w:rFonts w:ascii="Times New Roman" w:hAnsi="Times New Roman" w:cs="Times New Roman"/>
          <w:color w:val="000000"/>
          <w:sz w:val="28"/>
          <w:szCs w:val="28"/>
          <w:shd w:val="clear" w:color="auto" w:fill="FFFFFF"/>
        </w:rPr>
        <w:t xml:space="preserve"> Минимальная средняя концентрация меди </w:t>
      </w:r>
      <w:r w:rsidRPr="00CB6E2F">
        <w:rPr>
          <w:rFonts w:ascii="Times New Roman" w:hAnsi="Times New Roman" w:cs="Times New Roman"/>
          <w:color w:val="000000"/>
          <w:sz w:val="28"/>
          <w:szCs w:val="28"/>
          <w:shd w:val="clear" w:color="auto" w:fill="FFFFFF"/>
        </w:rPr>
        <w:t>у барх</w:t>
      </w:r>
      <w:r>
        <w:rPr>
          <w:rFonts w:ascii="Times New Roman" w:hAnsi="Times New Roman" w:cs="Times New Roman"/>
          <w:color w:val="000000"/>
          <w:sz w:val="28"/>
          <w:szCs w:val="28"/>
          <w:shd w:val="clear" w:color="auto" w:fill="FFFFFF"/>
        </w:rPr>
        <w:t xml:space="preserve">атцев равна 65 мг\кг, а максимальная – 92,3 мг\кг. Минимальная средняя концентрация свинца – 95,3 мг\кг, а максимальная – 180,3 мг\кг. </w:t>
      </w:r>
    </w:p>
    <w:p w:rsidR="00861601" w:rsidRPr="00136A8E" w:rsidRDefault="00861601" w:rsidP="00861601">
      <w:pPr>
        <w:spacing w:after="0" w:line="240" w:lineRule="auto"/>
        <w:ind w:right="-2" w:firstLine="28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Растения </w:t>
      </w:r>
      <w:r w:rsidRPr="00890084">
        <w:rPr>
          <w:sz w:val="28"/>
          <w:szCs w:val="28"/>
        </w:rPr>
        <w:t>с</w:t>
      </w:r>
      <w:r w:rsidRPr="00336C26">
        <w:rPr>
          <w:rFonts w:ascii="Times New Roman" w:hAnsi="Times New Roman" w:cs="Times New Roman"/>
          <w:sz w:val="28"/>
          <w:szCs w:val="28"/>
        </w:rPr>
        <w:t>пособны</w:t>
      </w:r>
      <w:r w:rsidRPr="00890084">
        <w:rPr>
          <w:sz w:val="28"/>
          <w:szCs w:val="28"/>
        </w:rPr>
        <w:t xml:space="preserve"> </w:t>
      </w:r>
      <w:r w:rsidRPr="00336C26">
        <w:rPr>
          <w:rFonts w:ascii="Times New Roman" w:hAnsi="Times New Roman" w:cs="Times New Roman"/>
          <w:sz w:val="28"/>
          <w:szCs w:val="28"/>
        </w:rPr>
        <w:t>в разной степени к аккумуляции тяжелых металлов</w:t>
      </w:r>
      <w:r>
        <w:rPr>
          <w:rFonts w:ascii="Times New Roman" w:hAnsi="Times New Roman" w:cs="Times New Roman"/>
          <w:color w:val="auto"/>
          <w:sz w:val="28"/>
          <w:szCs w:val="28"/>
        </w:rPr>
        <w:t xml:space="preserve">. </w:t>
      </w:r>
      <w:r w:rsidRPr="00136A8E">
        <w:rPr>
          <w:rFonts w:ascii="Times New Roman" w:hAnsi="Times New Roman" w:cs="Times New Roman"/>
          <w:color w:val="auto"/>
          <w:sz w:val="28"/>
          <w:szCs w:val="28"/>
        </w:rPr>
        <w:t xml:space="preserve">Учитывая коэффициент биологического поглощения, наибольшей способностью </w:t>
      </w:r>
      <w:r>
        <w:rPr>
          <w:rFonts w:ascii="Times New Roman" w:hAnsi="Times New Roman" w:cs="Times New Roman"/>
          <w:color w:val="auto"/>
          <w:sz w:val="28"/>
          <w:szCs w:val="28"/>
        </w:rPr>
        <w:t xml:space="preserve">к </w:t>
      </w:r>
      <w:r w:rsidRPr="00136A8E">
        <w:rPr>
          <w:rFonts w:ascii="Times New Roman" w:hAnsi="Times New Roman" w:cs="Times New Roman"/>
          <w:color w:val="auto"/>
          <w:sz w:val="28"/>
          <w:szCs w:val="28"/>
        </w:rPr>
        <w:t>аккумуляции</w:t>
      </w:r>
      <w:r>
        <w:rPr>
          <w:rFonts w:ascii="Times New Roman" w:hAnsi="Times New Roman" w:cs="Times New Roman"/>
          <w:color w:val="auto"/>
          <w:sz w:val="28"/>
          <w:szCs w:val="28"/>
        </w:rPr>
        <w:t xml:space="preserve"> тяжелых металлов</w:t>
      </w:r>
      <w:r w:rsidRPr="00136A8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из </w:t>
      </w:r>
      <w:r w:rsidRPr="00136A8E">
        <w:rPr>
          <w:rFonts w:ascii="Times New Roman" w:hAnsi="Times New Roman" w:cs="Times New Roman"/>
          <w:color w:val="auto"/>
          <w:sz w:val="28"/>
          <w:szCs w:val="28"/>
        </w:rPr>
        <w:t xml:space="preserve"> почвы среди изученных растений обладают бархатцы</w:t>
      </w:r>
      <w:r>
        <w:rPr>
          <w:rFonts w:ascii="Times New Roman" w:hAnsi="Times New Roman" w:cs="Times New Roman"/>
          <w:color w:val="auto"/>
          <w:sz w:val="28"/>
          <w:szCs w:val="28"/>
        </w:rPr>
        <w:t xml:space="preserve"> (</w:t>
      </w:r>
      <w:r w:rsidRPr="005624AD">
        <w:rPr>
          <w:rFonts w:ascii="Times New Roman" w:eastAsia="Times New Roman" w:hAnsi="Times New Roman" w:cs="Times New Roman"/>
          <w:bCs/>
          <w:i/>
          <w:color w:val="000000"/>
          <w:sz w:val="28"/>
          <w:szCs w:val="28"/>
          <w:lang w:val="en-US" w:eastAsia="ru-RU"/>
        </w:rPr>
        <w:t>A</w:t>
      </w:r>
      <w:r w:rsidRPr="00E77E00">
        <w:rPr>
          <w:rFonts w:ascii="Times New Roman" w:eastAsia="Times New Roman" w:hAnsi="Times New Roman" w:cs="Times New Roman"/>
          <w:bCs/>
          <w:i/>
          <w:color w:val="000000"/>
          <w:sz w:val="28"/>
          <w:szCs w:val="28"/>
          <w:vertAlign w:val="subscript"/>
          <w:lang w:val="en-US" w:eastAsia="ru-RU"/>
        </w:rPr>
        <w:t>x</w:t>
      </w:r>
      <w:r>
        <w:rPr>
          <w:rFonts w:ascii="Times New Roman" w:eastAsia="Times New Roman" w:hAnsi="Times New Roman" w:cs="Times New Roman"/>
          <w:bCs/>
          <w:color w:val="000000"/>
          <w:sz w:val="28"/>
          <w:szCs w:val="28"/>
          <w:lang w:eastAsia="ru-RU"/>
        </w:rPr>
        <w:t xml:space="preserve"> свинца=0,61,</w:t>
      </w:r>
      <w:r w:rsidRPr="00136A8E">
        <w:rPr>
          <w:rFonts w:ascii="Times New Roman" w:eastAsia="Times New Roman" w:hAnsi="Times New Roman" w:cs="Times New Roman"/>
          <w:bCs/>
          <w:i/>
          <w:color w:val="000000"/>
          <w:sz w:val="28"/>
          <w:szCs w:val="28"/>
          <w:lang w:eastAsia="ru-RU"/>
        </w:rPr>
        <w:t xml:space="preserve"> </w:t>
      </w:r>
      <w:r w:rsidRPr="005624AD">
        <w:rPr>
          <w:rFonts w:ascii="Times New Roman" w:eastAsia="Times New Roman" w:hAnsi="Times New Roman" w:cs="Times New Roman"/>
          <w:bCs/>
          <w:i/>
          <w:color w:val="000000"/>
          <w:sz w:val="28"/>
          <w:szCs w:val="28"/>
          <w:lang w:val="en-US" w:eastAsia="ru-RU"/>
        </w:rPr>
        <w:t>A</w:t>
      </w:r>
      <w:r w:rsidRPr="00E77E00">
        <w:rPr>
          <w:rFonts w:ascii="Times New Roman" w:eastAsia="Times New Roman" w:hAnsi="Times New Roman" w:cs="Times New Roman"/>
          <w:bCs/>
          <w:i/>
          <w:color w:val="000000"/>
          <w:sz w:val="28"/>
          <w:szCs w:val="28"/>
          <w:vertAlign w:val="subscript"/>
          <w:lang w:val="en-US" w:eastAsia="ru-RU"/>
        </w:rPr>
        <w:t>x</w:t>
      </w:r>
      <w:r>
        <w:rPr>
          <w:rFonts w:ascii="Times New Roman" w:eastAsia="Times New Roman" w:hAnsi="Times New Roman" w:cs="Times New Roman"/>
          <w:bCs/>
          <w:color w:val="000000"/>
          <w:sz w:val="28"/>
          <w:szCs w:val="28"/>
          <w:lang w:eastAsia="ru-RU"/>
        </w:rPr>
        <w:t xml:space="preserve"> меди =0,49)</w:t>
      </w:r>
      <w:r w:rsidRPr="00136A8E">
        <w:rPr>
          <w:rFonts w:ascii="Times New Roman" w:hAnsi="Times New Roman" w:cs="Times New Roman"/>
          <w:color w:val="auto"/>
          <w:sz w:val="28"/>
          <w:szCs w:val="28"/>
        </w:rPr>
        <w:t>, что указывает на возможность их использования в качестве ремедиа</w:t>
      </w:r>
      <w:r>
        <w:rPr>
          <w:rFonts w:ascii="Times New Roman" w:hAnsi="Times New Roman" w:cs="Times New Roman"/>
          <w:color w:val="auto"/>
          <w:sz w:val="28"/>
          <w:szCs w:val="28"/>
        </w:rPr>
        <w:t>нтов</w:t>
      </w:r>
      <w:r w:rsidRPr="00136A8E">
        <w:rPr>
          <w:rFonts w:ascii="Times New Roman" w:hAnsi="Times New Roman" w:cs="Times New Roman"/>
          <w:color w:val="auto"/>
          <w:sz w:val="28"/>
          <w:szCs w:val="28"/>
        </w:rPr>
        <w:t xml:space="preserve"> урбанизированных территорий. </w:t>
      </w:r>
    </w:p>
    <w:p w:rsidR="00861601" w:rsidRDefault="00861601" w:rsidP="00861601">
      <w:pPr>
        <w:pStyle w:val="ad"/>
        <w:spacing w:line="240" w:lineRule="auto"/>
        <w:ind w:left="0" w:right="-2"/>
        <w:jc w:val="center"/>
        <w:rPr>
          <w:rFonts w:ascii="Times New Roman" w:hAnsi="Times New Roman" w:cs="Times New Roman"/>
          <w:sz w:val="28"/>
          <w:szCs w:val="24"/>
        </w:rPr>
      </w:pPr>
    </w:p>
    <w:p w:rsidR="00861601" w:rsidRDefault="00861601" w:rsidP="00861601">
      <w:pPr>
        <w:pStyle w:val="ad"/>
        <w:spacing w:line="240" w:lineRule="auto"/>
        <w:ind w:left="0" w:right="-2"/>
        <w:jc w:val="center"/>
        <w:rPr>
          <w:rFonts w:ascii="Times New Roman" w:hAnsi="Times New Roman" w:cs="Times New Roman"/>
          <w:sz w:val="28"/>
          <w:szCs w:val="24"/>
        </w:rPr>
      </w:pPr>
      <w:r>
        <w:rPr>
          <w:rFonts w:ascii="Times New Roman" w:hAnsi="Times New Roman" w:cs="Times New Roman"/>
          <w:sz w:val="28"/>
          <w:szCs w:val="24"/>
        </w:rPr>
        <w:t>Рекомендации</w:t>
      </w:r>
    </w:p>
    <w:p w:rsidR="00861601" w:rsidRPr="00BE0DC3" w:rsidRDefault="00861601" w:rsidP="00861601">
      <w:pPr>
        <w:pStyle w:val="ad"/>
        <w:spacing w:line="240" w:lineRule="auto"/>
        <w:ind w:left="0" w:right="-2" w:firstLine="284"/>
        <w:jc w:val="both"/>
        <w:rPr>
          <w:rFonts w:ascii="Times New Roman" w:hAnsi="Times New Roman" w:cs="Times New Roman"/>
          <w:sz w:val="28"/>
          <w:szCs w:val="24"/>
        </w:rPr>
      </w:pPr>
      <w:r>
        <w:rPr>
          <w:rFonts w:ascii="Times New Roman" w:hAnsi="Times New Roman" w:cs="Times New Roman"/>
          <w:sz w:val="28"/>
          <w:szCs w:val="24"/>
        </w:rPr>
        <w:t>1.Использовать растения семейства амарантовых</w:t>
      </w:r>
      <w:r w:rsidRPr="00B03EEE">
        <w:rPr>
          <w:rFonts w:ascii="Arial" w:hAnsi="Arial" w:cs="Arial"/>
          <w:color w:val="333333"/>
          <w:sz w:val="20"/>
          <w:szCs w:val="20"/>
          <w:shd w:val="clear" w:color="auto" w:fill="FFFFFF"/>
        </w:rPr>
        <w:t xml:space="preserve"> </w:t>
      </w:r>
      <w:r w:rsidRPr="00B03EEE">
        <w:rPr>
          <w:rFonts w:ascii="Times New Roman" w:hAnsi="Times New Roman" w:cs="Times New Roman"/>
          <w:color w:val="auto"/>
          <w:sz w:val="28"/>
          <w:szCs w:val="20"/>
          <w:shd w:val="clear" w:color="auto" w:fill="FFFFFF"/>
        </w:rPr>
        <w:t>(Amarantháceae)</w:t>
      </w:r>
      <w:r w:rsidRPr="00B03EEE">
        <w:rPr>
          <w:rFonts w:ascii="Times New Roman" w:hAnsi="Times New Roman" w:cs="Times New Roman"/>
          <w:sz w:val="40"/>
          <w:szCs w:val="24"/>
        </w:rPr>
        <w:t xml:space="preserve"> </w:t>
      </w:r>
      <w:r>
        <w:rPr>
          <w:rFonts w:ascii="Times New Roman" w:hAnsi="Times New Roman" w:cs="Times New Roman"/>
          <w:sz w:val="28"/>
          <w:szCs w:val="24"/>
        </w:rPr>
        <w:t xml:space="preserve">и </w:t>
      </w:r>
      <w:r w:rsidRPr="00B03EEE">
        <w:rPr>
          <w:rFonts w:ascii="Times New Roman" w:hAnsi="Times New Roman" w:cs="Times New Roman"/>
          <w:color w:val="auto"/>
          <w:sz w:val="28"/>
          <w:szCs w:val="20"/>
          <w:shd w:val="clear" w:color="auto" w:fill="FFFFFF"/>
        </w:rPr>
        <w:t>астровых, или сложноцветных (Compositae)</w:t>
      </w:r>
      <w:r>
        <w:rPr>
          <w:rFonts w:ascii="Times New Roman" w:hAnsi="Times New Roman" w:cs="Times New Roman"/>
          <w:color w:val="auto"/>
          <w:sz w:val="28"/>
          <w:szCs w:val="20"/>
          <w:shd w:val="clear" w:color="auto" w:fill="FFFFFF"/>
        </w:rPr>
        <w:t xml:space="preserve"> </w:t>
      </w:r>
      <w:r>
        <w:rPr>
          <w:rFonts w:ascii="Times New Roman" w:hAnsi="Times New Roman" w:cs="Times New Roman"/>
          <w:sz w:val="28"/>
          <w:szCs w:val="24"/>
        </w:rPr>
        <w:t xml:space="preserve">для озеленения  и декорирования города, а также уменьшения нагрузки на почву около оживленных дорог, промышленных  предприятий и населенных пунктов. </w:t>
      </w:r>
      <w:r w:rsidRPr="00BE0DC3">
        <w:rPr>
          <w:rFonts w:ascii="Times New Roman" w:hAnsi="Times New Roman" w:cs="Times New Roman"/>
          <w:color w:val="000000" w:themeColor="text1"/>
          <w:sz w:val="28"/>
          <w:szCs w:val="20"/>
          <w:shd w:val="clear" w:color="auto" w:fill="FFFFFF"/>
        </w:rPr>
        <w:t xml:space="preserve">В результате контролируемого сжигания собранной биомассы </w:t>
      </w:r>
      <w:r>
        <w:rPr>
          <w:rFonts w:ascii="Times New Roman" w:hAnsi="Times New Roman" w:cs="Times New Roman"/>
          <w:color w:val="000000" w:themeColor="text1"/>
          <w:sz w:val="28"/>
          <w:szCs w:val="20"/>
          <w:shd w:val="clear" w:color="auto" w:fill="FFFFFF"/>
        </w:rPr>
        <w:t>таких однолетних культурных растений</w:t>
      </w:r>
      <w:r w:rsidRPr="00BE0DC3">
        <w:rPr>
          <w:rFonts w:ascii="Times New Roman" w:hAnsi="Times New Roman" w:cs="Times New Roman"/>
          <w:color w:val="000000" w:themeColor="text1"/>
          <w:sz w:val="28"/>
          <w:szCs w:val="20"/>
          <w:shd w:val="clear" w:color="auto" w:fill="FFFFFF"/>
        </w:rPr>
        <w:t xml:space="preserve"> можно получать дополнительную энергию</w:t>
      </w:r>
      <w:r>
        <w:rPr>
          <w:rFonts w:ascii="Times New Roman" w:hAnsi="Times New Roman" w:cs="Times New Roman"/>
          <w:color w:val="000000" w:themeColor="text1"/>
          <w:sz w:val="28"/>
          <w:szCs w:val="20"/>
          <w:shd w:val="clear" w:color="auto" w:fill="FFFFFF"/>
        </w:rPr>
        <w:t xml:space="preserve">, контролируя или уменьшая концентрацию тяжелых металлов в почве каждый год. </w:t>
      </w:r>
    </w:p>
    <w:p w:rsidR="00861601" w:rsidRDefault="00861601" w:rsidP="00861601">
      <w:pPr>
        <w:pStyle w:val="ad"/>
        <w:spacing w:line="240" w:lineRule="auto"/>
        <w:ind w:left="0" w:right="-2" w:firstLine="284"/>
        <w:jc w:val="both"/>
        <w:rPr>
          <w:rFonts w:ascii="Times New Roman" w:hAnsi="Times New Roman" w:cs="Times New Roman"/>
          <w:sz w:val="28"/>
          <w:szCs w:val="24"/>
        </w:rPr>
      </w:pPr>
      <w:r>
        <w:rPr>
          <w:rFonts w:ascii="Times New Roman" w:hAnsi="Times New Roman" w:cs="Times New Roman"/>
          <w:sz w:val="28"/>
          <w:szCs w:val="24"/>
        </w:rPr>
        <w:t xml:space="preserve">2. Перспективно использование бархатцев крупноцветковых, как растение с высоким коэффициентом биологического поглощения свинца (0,61) и меди (0,49). </w:t>
      </w:r>
    </w:p>
    <w:p w:rsidR="00861601" w:rsidRDefault="00861601" w:rsidP="00861601">
      <w:pPr>
        <w:pStyle w:val="ad"/>
        <w:spacing w:line="240" w:lineRule="auto"/>
        <w:ind w:left="0" w:right="-2" w:firstLine="284"/>
        <w:jc w:val="both"/>
        <w:rPr>
          <w:rFonts w:ascii="Times New Roman" w:hAnsi="Times New Roman" w:cs="Times New Roman"/>
          <w:sz w:val="28"/>
          <w:szCs w:val="24"/>
        </w:rPr>
      </w:pPr>
      <w:r>
        <w:rPr>
          <w:rFonts w:ascii="Times New Roman" w:hAnsi="Times New Roman" w:cs="Times New Roman"/>
          <w:sz w:val="28"/>
          <w:szCs w:val="24"/>
        </w:rPr>
        <w:t xml:space="preserve">3. Дальнейшее изучение фиторемедиационных способностей растений-гипераккумуляторов  с целью улучшения экологического состояния урбанизированных населенных пунктов вблизи крупных промышленных предприятий и  устранения последствий выбросов тяжелых металлов в атмосферу, почву, воды. </w:t>
      </w:r>
    </w:p>
    <w:p w:rsidR="00861601" w:rsidRPr="003B1D52" w:rsidRDefault="00861601" w:rsidP="00861601">
      <w:pPr>
        <w:pStyle w:val="ad"/>
        <w:spacing w:line="240" w:lineRule="auto"/>
        <w:ind w:left="0" w:right="-2" w:firstLine="284"/>
        <w:jc w:val="both"/>
        <w:rPr>
          <w:rFonts w:ascii="Times New Roman" w:hAnsi="Times New Roman" w:cs="Times New Roman"/>
          <w:color w:val="30373B"/>
          <w:sz w:val="28"/>
          <w:szCs w:val="28"/>
        </w:rPr>
      </w:pPr>
    </w:p>
    <w:p w:rsidR="008B4F0F" w:rsidRDefault="008B4F0F" w:rsidP="0087205D">
      <w:pPr>
        <w:spacing w:after="0" w:line="240" w:lineRule="auto"/>
        <w:ind w:right="-2" w:firstLine="283"/>
        <w:jc w:val="center"/>
        <w:rPr>
          <w:rFonts w:ascii="Times New Roman" w:hAnsi="Times New Roman" w:cs="Times New Roman"/>
          <w:b/>
          <w:sz w:val="28"/>
        </w:rPr>
      </w:pPr>
      <w:r>
        <w:rPr>
          <w:rFonts w:ascii="Times New Roman" w:hAnsi="Times New Roman" w:cs="Times New Roman"/>
          <w:b/>
          <w:sz w:val="28"/>
        </w:rPr>
        <w:lastRenderedPageBreak/>
        <w:t>Сп</w:t>
      </w:r>
      <w:r w:rsidR="00A70BA8">
        <w:rPr>
          <w:rFonts w:ascii="Times New Roman" w:hAnsi="Times New Roman" w:cs="Times New Roman"/>
          <w:b/>
          <w:sz w:val="28"/>
        </w:rPr>
        <w:t>исок использованной литературы</w:t>
      </w:r>
    </w:p>
    <w:p w:rsidR="00A70BA8" w:rsidRDefault="00A70BA8" w:rsidP="0087205D">
      <w:pPr>
        <w:spacing w:after="0" w:line="240" w:lineRule="auto"/>
        <w:ind w:right="-2" w:firstLine="283"/>
        <w:jc w:val="center"/>
        <w:rPr>
          <w:rFonts w:ascii="Times New Roman" w:hAnsi="Times New Roman" w:cs="Times New Roman"/>
          <w:b/>
          <w:sz w:val="28"/>
        </w:rPr>
      </w:pPr>
    </w:p>
    <w:p w:rsidR="008B4F0F" w:rsidRPr="006F5669" w:rsidRDefault="006F5669" w:rsidP="0087205D">
      <w:pPr>
        <w:pStyle w:val="ad"/>
        <w:numPr>
          <w:ilvl w:val="0"/>
          <w:numId w:val="10"/>
        </w:numPr>
        <w:spacing w:after="0" w:line="240" w:lineRule="auto"/>
        <w:ind w:left="0" w:right="-2" w:hanging="426"/>
        <w:jc w:val="both"/>
        <w:rPr>
          <w:rFonts w:ascii="Times New Roman" w:hAnsi="Times New Roman" w:cs="Times New Roman"/>
          <w:sz w:val="28"/>
        </w:rPr>
      </w:pPr>
      <w:r>
        <w:rPr>
          <w:rFonts w:ascii="Times New Roman" w:hAnsi="Times New Roman" w:cs="Times New Roman"/>
          <w:sz w:val="28"/>
        </w:rPr>
        <w:t>«</w:t>
      </w:r>
      <w:r w:rsidR="008B4F0F" w:rsidRPr="001D1D10">
        <w:rPr>
          <w:rFonts w:ascii="Times New Roman" w:hAnsi="Times New Roman" w:cs="Times New Roman"/>
          <w:sz w:val="28"/>
        </w:rPr>
        <w:t>Вредные химические вещества: неорганические соединения элементов I–IV групп</w:t>
      </w:r>
      <w:r>
        <w:rPr>
          <w:rFonts w:ascii="Times New Roman" w:hAnsi="Times New Roman" w:cs="Times New Roman"/>
          <w:sz w:val="28"/>
        </w:rPr>
        <w:t>» В.А. Филова</w:t>
      </w:r>
      <w:r w:rsidR="008B4F0F" w:rsidRPr="001D1D10">
        <w:rPr>
          <w:rFonts w:ascii="Times New Roman" w:hAnsi="Times New Roman" w:cs="Times New Roman"/>
          <w:sz w:val="28"/>
        </w:rPr>
        <w:t xml:space="preserve">, 1988. – 512 с. </w:t>
      </w:r>
    </w:p>
    <w:p w:rsidR="001D1D10" w:rsidRPr="001D1D10" w:rsidRDefault="001D1D10" w:rsidP="0087205D">
      <w:pPr>
        <w:pStyle w:val="ad"/>
        <w:numPr>
          <w:ilvl w:val="0"/>
          <w:numId w:val="10"/>
        </w:numPr>
        <w:spacing w:after="0" w:line="240" w:lineRule="auto"/>
        <w:ind w:left="0" w:right="-2" w:hanging="426"/>
        <w:jc w:val="both"/>
        <w:rPr>
          <w:rFonts w:ascii="Times New Roman" w:hAnsi="Times New Roman" w:cs="Times New Roman"/>
          <w:color w:val="000000" w:themeColor="text1"/>
          <w:sz w:val="28"/>
          <w:szCs w:val="28"/>
        </w:rPr>
      </w:pPr>
      <w:r w:rsidRPr="001D1D10">
        <w:rPr>
          <w:rFonts w:ascii="Times New Roman" w:hAnsi="Times New Roman" w:cs="Times New Roman"/>
          <w:color w:val="000000" w:themeColor="text1"/>
          <w:sz w:val="28"/>
          <w:szCs w:val="28"/>
          <w:shd w:val="clear" w:color="auto" w:fill="FFFFFF"/>
        </w:rPr>
        <w:t xml:space="preserve"> </w:t>
      </w:r>
      <w:r w:rsidR="006F5669">
        <w:rPr>
          <w:rFonts w:ascii="Times New Roman" w:hAnsi="Times New Roman" w:cs="Times New Roman"/>
          <w:color w:val="000000" w:themeColor="text1"/>
          <w:sz w:val="28"/>
          <w:szCs w:val="28"/>
          <w:shd w:val="clear" w:color="auto" w:fill="FFFFFF"/>
        </w:rPr>
        <w:t>«</w:t>
      </w:r>
      <w:r w:rsidRPr="001D1D10">
        <w:rPr>
          <w:rFonts w:ascii="Times New Roman" w:hAnsi="Times New Roman" w:cs="Times New Roman"/>
          <w:color w:val="000000" w:themeColor="text1"/>
          <w:sz w:val="28"/>
          <w:szCs w:val="28"/>
          <w:shd w:val="clear" w:color="auto" w:fill="FFFFFF"/>
        </w:rPr>
        <w:t>Фиторемедиация  почв,  за</w:t>
      </w:r>
      <w:r w:rsidR="006F5669">
        <w:rPr>
          <w:rFonts w:ascii="Times New Roman" w:hAnsi="Times New Roman" w:cs="Times New Roman"/>
          <w:color w:val="000000" w:themeColor="text1"/>
          <w:sz w:val="28"/>
          <w:szCs w:val="28"/>
          <w:shd w:val="clear" w:color="auto" w:fill="FFFFFF"/>
        </w:rPr>
        <w:t>грязнённых  тяжелыми  металлами»,</w:t>
      </w:r>
      <w:r>
        <w:rPr>
          <w:rFonts w:ascii="Times New Roman" w:hAnsi="Times New Roman" w:cs="Times New Roman"/>
          <w:color w:val="000000" w:themeColor="text1"/>
          <w:sz w:val="28"/>
          <w:szCs w:val="28"/>
          <w:shd w:val="clear" w:color="auto" w:fill="FFFFFF"/>
        </w:rPr>
        <w:t xml:space="preserve"> </w:t>
      </w:r>
      <w:r w:rsidR="006F5669" w:rsidRPr="001D1D10">
        <w:rPr>
          <w:rFonts w:ascii="Times New Roman" w:hAnsi="Times New Roman" w:cs="Times New Roman"/>
          <w:color w:val="000000" w:themeColor="text1"/>
          <w:sz w:val="28"/>
          <w:szCs w:val="28"/>
          <w:shd w:val="clear" w:color="auto" w:fill="FFFFFF"/>
        </w:rPr>
        <w:t>Нашиво</w:t>
      </w:r>
      <w:r w:rsidR="006F5669">
        <w:rPr>
          <w:rFonts w:ascii="Times New Roman" w:hAnsi="Times New Roman" w:cs="Times New Roman"/>
          <w:color w:val="000000" w:themeColor="text1"/>
          <w:sz w:val="28"/>
          <w:szCs w:val="28"/>
          <w:shd w:val="clear" w:color="auto" w:fill="FFFFFF"/>
        </w:rPr>
        <w:t>чникова  А.В,  Степанова  С.В. ,</w:t>
      </w:r>
      <w:r w:rsidRPr="006F5669">
        <w:rPr>
          <w:rFonts w:ascii="Times New Roman" w:hAnsi="Times New Roman" w:cs="Times New Roman"/>
          <w:color w:val="000000" w:themeColor="text1"/>
          <w:sz w:val="28"/>
          <w:szCs w:val="28"/>
          <w:shd w:val="clear" w:color="auto" w:fill="FFFFFF"/>
        </w:rPr>
        <w:t xml:space="preserve">2005, </w:t>
      </w:r>
      <w:r>
        <w:rPr>
          <w:rFonts w:ascii="Times New Roman" w:hAnsi="Times New Roman" w:cs="Times New Roman"/>
          <w:color w:val="000000" w:themeColor="text1"/>
          <w:sz w:val="28"/>
          <w:szCs w:val="28"/>
          <w:shd w:val="clear" w:color="auto" w:fill="FFFFFF"/>
        </w:rPr>
        <w:t>с 250-275</w:t>
      </w:r>
      <w:r w:rsidRPr="001D1D10">
        <w:rPr>
          <w:rFonts w:ascii="Times New Roman" w:hAnsi="Times New Roman" w:cs="Times New Roman"/>
          <w:color w:val="000000" w:themeColor="text1"/>
          <w:sz w:val="28"/>
          <w:szCs w:val="28"/>
          <w:shd w:val="clear" w:color="auto" w:fill="FFFFFF"/>
        </w:rPr>
        <w:t> </w:t>
      </w:r>
    </w:p>
    <w:p w:rsidR="00D440D0" w:rsidRPr="00D440D0" w:rsidRDefault="001D1D10" w:rsidP="0087205D">
      <w:pPr>
        <w:pStyle w:val="ad"/>
        <w:numPr>
          <w:ilvl w:val="0"/>
          <w:numId w:val="10"/>
        </w:numPr>
        <w:spacing w:after="0" w:line="240" w:lineRule="auto"/>
        <w:ind w:left="0" w:right="-2" w:hanging="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Интернет ресурс - </w:t>
      </w:r>
      <w:hyperlink r:id="rId36" w:history="1">
        <w:r w:rsidR="00D440D0" w:rsidRPr="0068189B">
          <w:rPr>
            <w:rStyle w:val="af3"/>
            <w:rFonts w:ascii="Times New Roman" w:hAnsi="Times New Roman" w:cs="Times New Roman"/>
            <w:sz w:val="28"/>
            <w:szCs w:val="28"/>
            <w:shd w:val="clear" w:color="auto" w:fill="FFFFFF"/>
          </w:rPr>
          <w:t>https://ru.wikipedia.org/wiki/Фиторемедиация</w:t>
        </w:r>
      </w:hyperlink>
      <w:r w:rsidR="00D440D0">
        <w:rPr>
          <w:rFonts w:ascii="Times New Roman" w:hAnsi="Times New Roman" w:cs="Times New Roman"/>
          <w:color w:val="000000" w:themeColor="text1"/>
          <w:sz w:val="28"/>
          <w:szCs w:val="28"/>
          <w:shd w:val="clear" w:color="auto" w:fill="FFFFFF"/>
        </w:rPr>
        <w:t xml:space="preserve"> </w:t>
      </w:r>
    </w:p>
    <w:p w:rsidR="001D1D10" w:rsidRDefault="001D1D10" w:rsidP="0087205D">
      <w:pPr>
        <w:pStyle w:val="ad"/>
        <w:numPr>
          <w:ilvl w:val="0"/>
          <w:numId w:val="10"/>
        </w:numPr>
        <w:spacing w:after="0" w:line="240" w:lineRule="auto"/>
        <w:ind w:left="0" w:right="-2" w:hanging="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Интернет ресурс - </w:t>
      </w:r>
      <w:hyperlink r:id="rId37" w:history="1">
        <w:r w:rsidR="006F5669" w:rsidRPr="0068189B">
          <w:rPr>
            <w:rStyle w:val="af3"/>
            <w:rFonts w:ascii="Times New Roman" w:hAnsi="Times New Roman" w:cs="Times New Roman"/>
            <w:sz w:val="28"/>
            <w:szCs w:val="28"/>
          </w:rPr>
          <w:t>http://www.isfoundation.com/node/2302</w:t>
        </w:r>
      </w:hyperlink>
    </w:p>
    <w:p w:rsidR="006F5669" w:rsidRPr="006F5669" w:rsidRDefault="006F5669" w:rsidP="0087205D">
      <w:pPr>
        <w:pStyle w:val="ad"/>
        <w:numPr>
          <w:ilvl w:val="0"/>
          <w:numId w:val="10"/>
        </w:numPr>
        <w:spacing w:after="0" w:line="240" w:lineRule="auto"/>
        <w:ind w:left="0" w:right="-2" w:hanging="426"/>
        <w:jc w:val="both"/>
        <w:rPr>
          <w:rFonts w:ascii="Times New Roman" w:hAnsi="Times New Roman" w:cs="Times New Roman"/>
          <w:color w:val="000000" w:themeColor="text1"/>
          <w:sz w:val="36"/>
          <w:szCs w:val="28"/>
        </w:rPr>
      </w:pPr>
      <w:r w:rsidRPr="006F5669">
        <w:rPr>
          <w:rFonts w:ascii="Times New Roman" w:hAnsi="Times New Roman" w:cs="Times New Roman"/>
          <w:color w:val="000000" w:themeColor="text1"/>
          <w:sz w:val="28"/>
          <w:szCs w:val="23"/>
          <w:shd w:val="clear" w:color="auto" w:fill="FFFFFF"/>
        </w:rPr>
        <w:t xml:space="preserve"> </w:t>
      </w:r>
      <w:r>
        <w:rPr>
          <w:rFonts w:ascii="Times New Roman" w:hAnsi="Times New Roman" w:cs="Times New Roman"/>
          <w:color w:val="000000" w:themeColor="text1"/>
          <w:sz w:val="28"/>
          <w:szCs w:val="23"/>
          <w:shd w:val="clear" w:color="auto" w:fill="FFFFFF"/>
        </w:rPr>
        <w:t>«</w:t>
      </w:r>
      <w:r w:rsidRPr="006F5669">
        <w:rPr>
          <w:rFonts w:ascii="Times New Roman" w:hAnsi="Times New Roman" w:cs="Times New Roman"/>
          <w:color w:val="000000" w:themeColor="text1"/>
          <w:sz w:val="28"/>
          <w:szCs w:val="23"/>
          <w:shd w:val="clear" w:color="auto" w:fill="FFFFFF"/>
        </w:rPr>
        <w:t>Инновационная разработка экотехнологического подхода к очищению вод: фиторемедиация с использованием водных макрофитов. -</w:t>
      </w:r>
      <w:r w:rsidR="00E712ED">
        <w:rPr>
          <w:rFonts w:ascii="Times New Roman" w:hAnsi="Times New Roman" w:cs="Times New Roman"/>
          <w:color w:val="000000" w:themeColor="text1"/>
          <w:sz w:val="28"/>
          <w:szCs w:val="23"/>
          <w:shd w:val="clear" w:color="auto" w:fill="FFFFFF"/>
        </w:rPr>
        <w:t xml:space="preserve"> </w:t>
      </w:r>
      <w:r w:rsidRPr="006F5669">
        <w:rPr>
          <w:rFonts w:ascii="Times New Roman" w:hAnsi="Times New Roman" w:cs="Times New Roman"/>
          <w:color w:val="000000" w:themeColor="text1"/>
          <w:sz w:val="28"/>
          <w:szCs w:val="23"/>
          <w:shd w:val="clear" w:color="auto" w:fill="FFFFFF"/>
        </w:rPr>
        <w:t>Вода: технология и экология</w:t>
      </w:r>
      <w:r>
        <w:rPr>
          <w:rFonts w:ascii="Times New Roman" w:hAnsi="Times New Roman" w:cs="Times New Roman"/>
          <w:color w:val="000000" w:themeColor="text1"/>
          <w:sz w:val="28"/>
          <w:szCs w:val="23"/>
          <w:shd w:val="clear" w:color="auto" w:fill="FFFFFF"/>
        </w:rPr>
        <w:t>»,</w:t>
      </w:r>
      <w:r w:rsidRPr="006F5669">
        <w:rPr>
          <w:rFonts w:ascii="Times New Roman" w:hAnsi="Times New Roman" w:cs="Times New Roman"/>
          <w:color w:val="000000" w:themeColor="text1"/>
          <w:sz w:val="28"/>
          <w:szCs w:val="23"/>
          <w:shd w:val="clear" w:color="auto" w:fill="FFFFFF"/>
        </w:rPr>
        <w:t xml:space="preserve"> Остроумов С.А</w:t>
      </w:r>
      <w:r w:rsidR="00E712ED">
        <w:rPr>
          <w:rFonts w:ascii="Times New Roman" w:hAnsi="Times New Roman" w:cs="Times New Roman"/>
          <w:color w:val="000000" w:themeColor="text1"/>
          <w:sz w:val="28"/>
          <w:szCs w:val="23"/>
          <w:shd w:val="clear" w:color="auto" w:fill="FFFFFF"/>
        </w:rPr>
        <w:t>., Соломонова Е.А.  2008, с</w:t>
      </w:r>
      <w:r w:rsidRPr="006F5669">
        <w:rPr>
          <w:rFonts w:ascii="Times New Roman" w:hAnsi="Times New Roman" w:cs="Times New Roman"/>
          <w:color w:val="000000" w:themeColor="text1"/>
          <w:sz w:val="28"/>
          <w:szCs w:val="23"/>
          <w:shd w:val="clear" w:color="auto" w:fill="FFFFFF"/>
        </w:rPr>
        <w:t>. 48-56.</w:t>
      </w:r>
    </w:p>
    <w:p w:rsidR="006F5669" w:rsidRDefault="006F5669" w:rsidP="0087205D">
      <w:pPr>
        <w:pStyle w:val="ad"/>
        <w:numPr>
          <w:ilvl w:val="0"/>
          <w:numId w:val="10"/>
        </w:numPr>
        <w:shd w:val="clear" w:color="auto" w:fill="FFFFFF"/>
        <w:suppressAutoHyphens w:val="0"/>
        <w:spacing w:after="0" w:line="240" w:lineRule="auto"/>
        <w:ind w:left="0" w:right="-2" w:hanging="426"/>
        <w:jc w:val="both"/>
        <w:outlineLvl w:val="0"/>
        <w:rPr>
          <w:rFonts w:ascii="Times New Roman" w:eastAsia="Times New Roman" w:hAnsi="Times New Roman" w:cs="Times New Roman"/>
          <w:color w:val="000000"/>
          <w:spacing w:val="2"/>
          <w:kern w:val="36"/>
          <w:sz w:val="28"/>
          <w:szCs w:val="45"/>
          <w:lang w:eastAsia="ru-RU"/>
        </w:rPr>
      </w:pPr>
      <w:r>
        <w:rPr>
          <w:rFonts w:ascii="Times New Roman" w:eastAsia="Times New Roman" w:hAnsi="Times New Roman" w:cs="Times New Roman"/>
          <w:color w:val="000000"/>
          <w:spacing w:val="2"/>
          <w:kern w:val="36"/>
          <w:sz w:val="28"/>
          <w:szCs w:val="45"/>
          <w:lang w:eastAsia="ru-RU"/>
        </w:rPr>
        <w:t>«</w:t>
      </w:r>
      <w:r w:rsidRPr="006F5669">
        <w:rPr>
          <w:rFonts w:ascii="Times New Roman" w:eastAsia="Times New Roman" w:hAnsi="Times New Roman" w:cs="Times New Roman"/>
          <w:color w:val="000000"/>
          <w:spacing w:val="2"/>
          <w:kern w:val="36"/>
          <w:sz w:val="28"/>
          <w:szCs w:val="45"/>
          <w:lang w:eastAsia="ru-RU"/>
        </w:rPr>
        <w:t>Садовые цветы. Большая иллюстрированная энциклопедия</w:t>
      </w:r>
      <w:r>
        <w:rPr>
          <w:rFonts w:ascii="Times New Roman" w:eastAsia="Times New Roman" w:hAnsi="Times New Roman" w:cs="Times New Roman"/>
          <w:color w:val="000000"/>
          <w:spacing w:val="2"/>
          <w:kern w:val="36"/>
          <w:sz w:val="28"/>
          <w:szCs w:val="45"/>
          <w:lang w:eastAsia="ru-RU"/>
        </w:rPr>
        <w:t>»</w:t>
      </w:r>
      <w:r w:rsidR="00D440D0" w:rsidRPr="00D440D0">
        <w:rPr>
          <w:rFonts w:ascii="Times New Roman" w:eastAsia="Times New Roman" w:hAnsi="Times New Roman" w:cs="Times New Roman"/>
          <w:color w:val="000000"/>
          <w:spacing w:val="2"/>
          <w:kern w:val="36"/>
          <w:sz w:val="28"/>
          <w:szCs w:val="45"/>
          <w:lang w:eastAsia="ru-RU"/>
        </w:rPr>
        <w:t xml:space="preserve"> </w:t>
      </w:r>
      <w:r w:rsidR="00D440D0">
        <w:rPr>
          <w:rFonts w:ascii="Times New Roman" w:eastAsia="Times New Roman" w:hAnsi="Times New Roman" w:cs="Times New Roman"/>
          <w:color w:val="000000"/>
          <w:spacing w:val="2"/>
          <w:kern w:val="36"/>
          <w:sz w:val="28"/>
          <w:szCs w:val="45"/>
          <w:lang w:eastAsia="ru-RU"/>
        </w:rPr>
        <w:t>Афонькин С. 2003, с 15-16.</w:t>
      </w:r>
    </w:p>
    <w:p w:rsidR="00D440D0" w:rsidRDefault="00D440D0" w:rsidP="0087205D">
      <w:pPr>
        <w:pStyle w:val="ad"/>
        <w:numPr>
          <w:ilvl w:val="0"/>
          <w:numId w:val="10"/>
        </w:numPr>
        <w:shd w:val="clear" w:color="auto" w:fill="FFFFFF"/>
        <w:suppressAutoHyphens w:val="0"/>
        <w:spacing w:after="0" w:line="240" w:lineRule="auto"/>
        <w:ind w:left="0" w:right="-2" w:hanging="426"/>
        <w:jc w:val="both"/>
        <w:outlineLvl w:val="0"/>
        <w:rPr>
          <w:rFonts w:ascii="Times New Roman" w:eastAsia="Times New Roman" w:hAnsi="Times New Roman" w:cs="Times New Roman"/>
          <w:color w:val="000000"/>
          <w:spacing w:val="2"/>
          <w:kern w:val="36"/>
          <w:sz w:val="28"/>
          <w:szCs w:val="45"/>
          <w:lang w:eastAsia="ru-RU"/>
        </w:rPr>
      </w:pPr>
      <w:r>
        <w:rPr>
          <w:rFonts w:ascii="Times New Roman" w:eastAsia="Times New Roman" w:hAnsi="Times New Roman" w:cs="Times New Roman"/>
          <w:color w:val="000000"/>
          <w:spacing w:val="2"/>
          <w:kern w:val="36"/>
          <w:sz w:val="28"/>
          <w:szCs w:val="45"/>
          <w:lang w:eastAsia="ru-RU"/>
        </w:rPr>
        <w:t xml:space="preserve">Интернет ресурс - </w:t>
      </w:r>
      <w:hyperlink r:id="rId38" w:history="1">
        <w:r w:rsidRPr="0068189B">
          <w:rPr>
            <w:rStyle w:val="af3"/>
            <w:rFonts w:ascii="Times New Roman" w:eastAsia="Times New Roman" w:hAnsi="Times New Roman" w:cs="Times New Roman"/>
            <w:spacing w:val="2"/>
            <w:kern w:val="36"/>
            <w:sz w:val="28"/>
            <w:szCs w:val="45"/>
            <w:lang w:eastAsia="ru-RU"/>
          </w:rPr>
          <w:t>https://ru.wikipedia.org/wiki/Амарант</w:t>
        </w:r>
      </w:hyperlink>
    </w:p>
    <w:p w:rsidR="006C74E9" w:rsidRDefault="00D440D0" w:rsidP="0087205D">
      <w:pPr>
        <w:pStyle w:val="ad"/>
        <w:numPr>
          <w:ilvl w:val="0"/>
          <w:numId w:val="10"/>
        </w:numPr>
        <w:shd w:val="clear" w:color="auto" w:fill="FFFFFF"/>
        <w:suppressAutoHyphens w:val="0"/>
        <w:spacing w:after="0" w:line="240" w:lineRule="auto"/>
        <w:ind w:left="0" w:right="-2" w:hanging="426"/>
        <w:jc w:val="both"/>
        <w:outlineLvl w:val="0"/>
        <w:rPr>
          <w:rFonts w:ascii="Times New Roman" w:eastAsia="Times New Roman" w:hAnsi="Times New Roman" w:cs="Times New Roman"/>
          <w:color w:val="000000"/>
          <w:spacing w:val="2"/>
          <w:kern w:val="36"/>
          <w:sz w:val="28"/>
          <w:szCs w:val="45"/>
          <w:lang w:eastAsia="ru-RU"/>
        </w:rPr>
      </w:pPr>
      <w:r>
        <w:rPr>
          <w:rFonts w:ascii="Times New Roman" w:eastAsia="Times New Roman" w:hAnsi="Times New Roman" w:cs="Times New Roman"/>
          <w:color w:val="000000"/>
          <w:spacing w:val="2"/>
          <w:kern w:val="36"/>
          <w:sz w:val="28"/>
          <w:szCs w:val="45"/>
          <w:lang w:eastAsia="ru-RU"/>
        </w:rPr>
        <w:t xml:space="preserve">Интернет ресурс - </w:t>
      </w:r>
      <w:hyperlink r:id="rId39" w:history="1">
        <w:r w:rsidRPr="0068189B">
          <w:rPr>
            <w:rStyle w:val="af3"/>
            <w:rFonts w:ascii="Times New Roman" w:eastAsia="Times New Roman" w:hAnsi="Times New Roman" w:cs="Times New Roman"/>
            <w:spacing w:val="2"/>
            <w:kern w:val="36"/>
            <w:sz w:val="28"/>
            <w:szCs w:val="45"/>
            <w:lang w:eastAsia="ru-RU"/>
          </w:rPr>
          <w:t>https://ru.wikipedia.org/wiki/Бархатцы</w:t>
        </w:r>
      </w:hyperlink>
      <w:r>
        <w:rPr>
          <w:rFonts w:ascii="Times New Roman" w:eastAsia="Times New Roman" w:hAnsi="Times New Roman" w:cs="Times New Roman"/>
          <w:color w:val="000000"/>
          <w:spacing w:val="2"/>
          <w:kern w:val="36"/>
          <w:sz w:val="28"/>
          <w:szCs w:val="45"/>
          <w:lang w:eastAsia="ru-RU"/>
        </w:rPr>
        <w:t xml:space="preserve"> </w:t>
      </w:r>
    </w:p>
    <w:p w:rsidR="00D440D0" w:rsidRPr="00E712ED" w:rsidRDefault="006C74E9" w:rsidP="0087205D">
      <w:pPr>
        <w:pStyle w:val="ad"/>
        <w:numPr>
          <w:ilvl w:val="0"/>
          <w:numId w:val="10"/>
        </w:numPr>
        <w:shd w:val="clear" w:color="auto" w:fill="FFFFFF"/>
        <w:suppressAutoHyphens w:val="0"/>
        <w:spacing w:after="0" w:line="240" w:lineRule="auto"/>
        <w:ind w:left="0" w:right="-2" w:hanging="426"/>
        <w:jc w:val="both"/>
        <w:outlineLvl w:val="0"/>
        <w:rPr>
          <w:rFonts w:ascii="Times New Roman" w:eastAsia="Times New Roman" w:hAnsi="Times New Roman" w:cs="Times New Roman"/>
          <w:color w:val="000000"/>
          <w:spacing w:val="2"/>
          <w:kern w:val="36"/>
          <w:sz w:val="28"/>
          <w:szCs w:val="45"/>
          <w:lang w:eastAsia="ru-RU"/>
        </w:rPr>
      </w:pPr>
      <w:r>
        <w:rPr>
          <w:rFonts w:ascii="Open Sans" w:eastAsia="Times New Roman" w:hAnsi="Open Sans" w:cs="Times New Roman"/>
          <w:color w:val="000000"/>
          <w:sz w:val="28"/>
          <w:szCs w:val="28"/>
          <w:lang w:eastAsia="ru-RU"/>
        </w:rPr>
        <w:t>ГОСТ 17.4.4.02-84</w:t>
      </w:r>
      <w:r w:rsidRPr="006C74E9">
        <w:rPr>
          <w:rFonts w:ascii="Open Sans" w:eastAsia="Times New Roman" w:hAnsi="Open Sans" w:cs="Times New Roman"/>
          <w:color w:val="000000"/>
          <w:sz w:val="28"/>
          <w:szCs w:val="28"/>
          <w:lang w:eastAsia="ru-RU"/>
        </w:rPr>
        <w:t xml:space="preserve"> «Охрана природы. Почвы. Методы отбора и подготовки проб для химического, бактериологического, гельминтологического анализа»</w:t>
      </w:r>
      <w:r>
        <w:rPr>
          <w:rFonts w:ascii="Open Sans" w:eastAsia="Times New Roman" w:hAnsi="Open Sans" w:cs="Times New Roman"/>
          <w:color w:val="000000"/>
          <w:sz w:val="28"/>
          <w:szCs w:val="28"/>
          <w:lang w:eastAsia="ru-RU"/>
        </w:rPr>
        <w:t>, 1994</w:t>
      </w:r>
      <w:r w:rsidR="00E712ED">
        <w:rPr>
          <w:rFonts w:ascii="Open Sans" w:eastAsia="Times New Roman" w:hAnsi="Open Sans" w:cs="Times New Roman"/>
          <w:color w:val="000000"/>
          <w:sz w:val="28"/>
          <w:szCs w:val="28"/>
          <w:lang w:eastAsia="ru-RU"/>
        </w:rPr>
        <w:t>.</w:t>
      </w:r>
    </w:p>
    <w:p w:rsidR="00E712ED" w:rsidRDefault="00E712ED" w:rsidP="0087205D">
      <w:pPr>
        <w:pStyle w:val="ad"/>
        <w:numPr>
          <w:ilvl w:val="0"/>
          <w:numId w:val="10"/>
        </w:numPr>
        <w:shd w:val="clear" w:color="auto" w:fill="FFFFFF"/>
        <w:suppressAutoHyphens w:val="0"/>
        <w:spacing w:after="0" w:line="240" w:lineRule="auto"/>
        <w:ind w:left="0" w:right="-2" w:hanging="426"/>
        <w:jc w:val="both"/>
        <w:outlineLvl w:val="0"/>
        <w:rPr>
          <w:rFonts w:ascii="Times New Roman" w:eastAsia="Times New Roman" w:hAnsi="Times New Roman" w:cs="Times New Roman"/>
          <w:color w:val="000000"/>
          <w:spacing w:val="2"/>
          <w:kern w:val="36"/>
          <w:sz w:val="28"/>
          <w:szCs w:val="45"/>
          <w:lang w:eastAsia="ru-RU"/>
        </w:rPr>
      </w:pPr>
      <w:r w:rsidRPr="00FB0B33">
        <w:rPr>
          <w:rFonts w:ascii="Times New Roman" w:eastAsia="Times New Roman" w:hAnsi="Times New Roman" w:cs="Times New Roman"/>
          <w:color w:val="000000"/>
          <w:spacing w:val="2"/>
          <w:kern w:val="36"/>
          <w:sz w:val="28"/>
          <w:szCs w:val="45"/>
          <w:lang w:eastAsia="ru-RU"/>
        </w:rPr>
        <w:t xml:space="preserve">«Теория и практика вегетационного метода» З.И. Вербицкий,1968,с 62-84, 204-257. </w:t>
      </w:r>
    </w:p>
    <w:p w:rsidR="00FB0B33" w:rsidRDefault="00FB0B33" w:rsidP="0087205D">
      <w:pPr>
        <w:pStyle w:val="ad"/>
        <w:numPr>
          <w:ilvl w:val="0"/>
          <w:numId w:val="10"/>
        </w:numPr>
        <w:shd w:val="clear" w:color="auto" w:fill="FFFFFF"/>
        <w:suppressAutoHyphens w:val="0"/>
        <w:spacing w:after="0" w:line="240" w:lineRule="auto"/>
        <w:ind w:left="0" w:right="-2" w:hanging="426"/>
        <w:jc w:val="both"/>
        <w:outlineLvl w:val="0"/>
        <w:rPr>
          <w:rFonts w:ascii="Times New Roman" w:eastAsia="Times New Roman" w:hAnsi="Times New Roman" w:cs="Times New Roman"/>
          <w:color w:val="000000"/>
          <w:spacing w:val="2"/>
          <w:kern w:val="36"/>
          <w:sz w:val="28"/>
          <w:szCs w:val="45"/>
          <w:lang w:eastAsia="ru-RU"/>
        </w:rPr>
      </w:pPr>
      <w:r>
        <w:rPr>
          <w:rFonts w:ascii="Times New Roman" w:eastAsia="Times New Roman" w:hAnsi="Times New Roman" w:cs="Times New Roman"/>
          <w:color w:val="000000"/>
          <w:spacing w:val="2"/>
          <w:kern w:val="36"/>
          <w:sz w:val="28"/>
          <w:szCs w:val="45"/>
          <w:lang w:eastAsia="ru-RU"/>
        </w:rPr>
        <w:t>Интернет ресурс-</w:t>
      </w:r>
      <w:r w:rsidRPr="00FB0B33">
        <w:rPr>
          <w:rFonts w:ascii="Times New Roman" w:eastAsia="Times New Roman" w:hAnsi="Times New Roman" w:cs="Times New Roman"/>
          <w:color w:val="000000"/>
          <w:spacing w:val="2"/>
          <w:kern w:val="36"/>
          <w:sz w:val="28"/>
          <w:szCs w:val="45"/>
          <w:lang w:eastAsia="ru-RU"/>
        </w:rPr>
        <w:t>https://ru.wikipedia.org/wiki/Семей</w:t>
      </w:r>
      <w:r>
        <w:rPr>
          <w:rFonts w:ascii="Times New Roman" w:eastAsia="Times New Roman" w:hAnsi="Times New Roman" w:cs="Times New Roman"/>
          <w:color w:val="000000"/>
          <w:spacing w:val="2"/>
          <w:kern w:val="36"/>
          <w:sz w:val="28"/>
          <w:szCs w:val="45"/>
          <w:lang w:eastAsia="ru-RU"/>
        </w:rPr>
        <w:t xml:space="preserve"> </w:t>
      </w:r>
    </w:p>
    <w:p w:rsidR="00861601" w:rsidRDefault="00861601"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p w:rsidR="00091936" w:rsidRDefault="00091936" w:rsidP="00091936">
      <w:pPr>
        <w:pStyle w:val="ad"/>
        <w:shd w:val="clear" w:color="auto" w:fill="FFFFFF"/>
        <w:suppressAutoHyphens w:val="0"/>
        <w:spacing w:after="0" w:line="240" w:lineRule="auto"/>
        <w:ind w:left="0" w:right="-2"/>
        <w:jc w:val="center"/>
        <w:outlineLvl w:val="0"/>
        <w:rPr>
          <w:rFonts w:ascii="Times New Roman" w:eastAsia="Times New Roman" w:hAnsi="Times New Roman" w:cs="Times New Roman"/>
          <w:color w:val="000000"/>
          <w:spacing w:val="2"/>
          <w:kern w:val="36"/>
          <w:sz w:val="28"/>
          <w:szCs w:val="45"/>
          <w:lang w:eastAsia="ru-RU"/>
        </w:rPr>
      </w:pPr>
      <w:r>
        <w:rPr>
          <w:rFonts w:ascii="Times New Roman" w:eastAsia="Times New Roman" w:hAnsi="Times New Roman" w:cs="Times New Roman"/>
          <w:color w:val="000000"/>
          <w:spacing w:val="2"/>
          <w:kern w:val="36"/>
          <w:sz w:val="28"/>
          <w:szCs w:val="45"/>
          <w:lang w:eastAsia="ru-RU"/>
        </w:rPr>
        <w:lastRenderedPageBreak/>
        <w:t>Фенологический дневник</w:t>
      </w:r>
    </w:p>
    <w:tbl>
      <w:tblPr>
        <w:tblW w:w="9601" w:type="dxa"/>
        <w:tblInd w:w="113" w:type="dxa"/>
        <w:tblLook w:val="04A0" w:firstRow="1" w:lastRow="0" w:firstColumn="1" w:lastColumn="0" w:noHBand="0" w:noVBand="1"/>
      </w:tblPr>
      <w:tblGrid>
        <w:gridCol w:w="1005"/>
        <w:gridCol w:w="1060"/>
        <w:gridCol w:w="975"/>
        <w:gridCol w:w="975"/>
        <w:gridCol w:w="975"/>
        <w:gridCol w:w="1120"/>
        <w:gridCol w:w="975"/>
        <w:gridCol w:w="975"/>
        <w:gridCol w:w="989"/>
        <w:gridCol w:w="975"/>
      </w:tblGrid>
      <w:tr w:rsidR="00091936" w:rsidRPr="00091936" w:rsidTr="00091936">
        <w:trPr>
          <w:trHeight w:val="305"/>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bookmarkStart w:id="0" w:name="_GoBack"/>
            <w:bookmarkEnd w:id="0"/>
            <w:r w:rsidRPr="00091936">
              <w:rPr>
                <w:rFonts w:ascii="Times New Roman" w:eastAsia="Times New Roman" w:hAnsi="Times New Roman" w:cs="Times New Roman"/>
                <w:b/>
                <w:bCs/>
                <w:color w:val="000000"/>
                <w:lang w:eastAsia="ru-RU"/>
              </w:rPr>
              <w:t>Период</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 xml:space="preserve">Критерии </w:t>
            </w:r>
          </w:p>
        </w:tc>
        <w:tc>
          <w:tcPr>
            <w:tcW w:w="7618" w:type="dxa"/>
            <w:gridSpan w:val="8"/>
            <w:tcBorders>
              <w:top w:val="single" w:sz="4" w:space="0" w:color="auto"/>
              <w:left w:val="nil"/>
              <w:bottom w:val="single" w:sz="4" w:space="0" w:color="auto"/>
              <w:right w:val="single" w:sz="4" w:space="0" w:color="000000"/>
            </w:tcBorders>
            <w:shd w:val="clear" w:color="auto" w:fill="auto"/>
            <w:vAlign w:val="bottom"/>
            <w:hideMark/>
          </w:tcPr>
          <w:p w:rsidR="00091936" w:rsidRPr="00091936" w:rsidRDefault="00091936" w:rsidP="00091936">
            <w:pPr>
              <w:suppressAutoHyphens w:val="0"/>
              <w:spacing w:after="0" w:line="240" w:lineRule="auto"/>
              <w:jc w:val="center"/>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Бархатцы крупноцветковые</w:t>
            </w:r>
          </w:p>
        </w:tc>
      </w:tr>
      <w:tr w:rsidR="00091936" w:rsidRPr="00091936" w:rsidTr="00091936">
        <w:trPr>
          <w:trHeight w:val="305"/>
        </w:trPr>
        <w:tc>
          <w:tcPr>
            <w:tcW w:w="963" w:type="dxa"/>
            <w:vMerge/>
            <w:tcBorders>
              <w:top w:val="single" w:sz="4" w:space="0" w:color="auto"/>
              <w:left w:val="single" w:sz="4" w:space="0" w:color="auto"/>
              <w:bottom w:val="single" w:sz="4" w:space="0" w:color="auto"/>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863" w:type="dxa"/>
            <w:gridSpan w:val="2"/>
            <w:tcBorders>
              <w:top w:val="single" w:sz="4" w:space="0" w:color="auto"/>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ПДК1</w:t>
            </w:r>
          </w:p>
        </w:tc>
        <w:tc>
          <w:tcPr>
            <w:tcW w:w="2013" w:type="dxa"/>
            <w:gridSpan w:val="2"/>
            <w:tcBorders>
              <w:top w:val="single" w:sz="4" w:space="0" w:color="auto"/>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ПДК3</w:t>
            </w:r>
          </w:p>
        </w:tc>
        <w:tc>
          <w:tcPr>
            <w:tcW w:w="1863" w:type="dxa"/>
            <w:gridSpan w:val="2"/>
            <w:tcBorders>
              <w:top w:val="single" w:sz="4" w:space="0" w:color="auto"/>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ПДК5</w:t>
            </w:r>
          </w:p>
        </w:tc>
        <w:tc>
          <w:tcPr>
            <w:tcW w:w="1877" w:type="dxa"/>
            <w:gridSpan w:val="2"/>
            <w:tcBorders>
              <w:top w:val="single" w:sz="4" w:space="0" w:color="auto"/>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Контроль</w:t>
            </w:r>
          </w:p>
        </w:tc>
      </w:tr>
      <w:tr w:rsidR="00091936" w:rsidRPr="00091936" w:rsidTr="00091936">
        <w:trPr>
          <w:trHeight w:val="305"/>
        </w:trPr>
        <w:tc>
          <w:tcPr>
            <w:tcW w:w="963" w:type="dxa"/>
            <w:vMerge/>
            <w:tcBorders>
              <w:top w:val="single" w:sz="4" w:space="0" w:color="auto"/>
              <w:left w:val="single" w:sz="4" w:space="0" w:color="auto"/>
              <w:bottom w:val="single" w:sz="4" w:space="0" w:color="auto"/>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Cu</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Pb</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Cu</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Pb</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Cu</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Pb</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Cu</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Pb</w:t>
            </w:r>
          </w:p>
        </w:tc>
      </w:tr>
      <w:tr w:rsidR="00091936" w:rsidRPr="00091936" w:rsidTr="00091936">
        <w:trPr>
          <w:trHeight w:val="595"/>
        </w:trPr>
        <w:tc>
          <w:tcPr>
            <w:tcW w:w="963" w:type="dxa"/>
            <w:tcBorders>
              <w:top w:val="nil"/>
              <w:left w:val="single" w:sz="4" w:space="0" w:color="auto"/>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День 1 (12.06.20)</w:t>
            </w: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Поливка</w:t>
            </w:r>
          </w:p>
        </w:tc>
        <w:tc>
          <w:tcPr>
            <w:tcW w:w="7618" w:type="dxa"/>
            <w:gridSpan w:val="8"/>
            <w:tcBorders>
              <w:top w:val="single" w:sz="4" w:space="0" w:color="auto"/>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jc w:val="center"/>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Обильный полив(150 мл)</w:t>
            </w:r>
          </w:p>
        </w:tc>
      </w:tr>
      <w:tr w:rsidR="00091936" w:rsidRPr="00091936" w:rsidTr="00091936">
        <w:trPr>
          <w:trHeight w:val="305"/>
        </w:trPr>
        <w:tc>
          <w:tcPr>
            <w:tcW w:w="963" w:type="dxa"/>
            <w:vMerge w:val="restart"/>
            <w:tcBorders>
              <w:top w:val="nil"/>
              <w:left w:val="single" w:sz="4" w:space="0" w:color="auto"/>
              <w:bottom w:val="single" w:sz="4" w:space="0" w:color="000000"/>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Неделя 1</w:t>
            </w: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Поливка</w:t>
            </w:r>
          </w:p>
        </w:tc>
        <w:tc>
          <w:tcPr>
            <w:tcW w:w="7618" w:type="dxa"/>
            <w:gridSpan w:val="8"/>
            <w:tcBorders>
              <w:top w:val="single" w:sz="4" w:space="0" w:color="auto"/>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jc w:val="center"/>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Обильное опрыскивание</w:t>
            </w:r>
          </w:p>
        </w:tc>
      </w:tr>
      <w:tr w:rsidR="00091936" w:rsidRPr="00091936" w:rsidTr="00091936">
        <w:trPr>
          <w:trHeight w:val="549"/>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Высота стебля,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r>
      <w:tr w:rsidR="00091936" w:rsidRPr="00091936" w:rsidTr="00091936">
        <w:trPr>
          <w:trHeight w:val="58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Макс.ширина листа,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r>
      <w:tr w:rsidR="00091936" w:rsidRPr="00091936" w:rsidTr="00091936">
        <w:trPr>
          <w:trHeight w:val="564"/>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Мин.ширина листа,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r>
      <w:tr w:rsidR="00091936" w:rsidRPr="00091936" w:rsidTr="00091936">
        <w:trPr>
          <w:trHeight w:val="305"/>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Цветки</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Количество побегов</w:t>
            </w:r>
          </w:p>
        </w:tc>
        <w:tc>
          <w:tcPr>
            <w:tcW w:w="931" w:type="dxa"/>
            <w:tcBorders>
              <w:top w:val="nil"/>
              <w:left w:val="nil"/>
              <w:bottom w:val="single" w:sz="4" w:space="0" w:color="auto"/>
              <w:right w:val="single" w:sz="4" w:space="0" w:color="auto"/>
            </w:tcBorders>
            <w:shd w:val="clear" w:color="auto" w:fill="auto"/>
            <w:noWrap/>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noWrap/>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r>
      <w:tr w:rsidR="00091936" w:rsidRPr="00091936" w:rsidTr="00091936">
        <w:trPr>
          <w:trHeight w:val="305"/>
        </w:trPr>
        <w:tc>
          <w:tcPr>
            <w:tcW w:w="963" w:type="dxa"/>
            <w:vMerge w:val="restart"/>
            <w:tcBorders>
              <w:top w:val="nil"/>
              <w:left w:val="single" w:sz="4" w:space="0" w:color="auto"/>
              <w:bottom w:val="single" w:sz="4" w:space="0" w:color="000000"/>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Неделя 2</w:t>
            </w: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Поливка</w:t>
            </w:r>
          </w:p>
        </w:tc>
        <w:tc>
          <w:tcPr>
            <w:tcW w:w="7618" w:type="dxa"/>
            <w:gridSpan w:val="8"/>
            <w:tcBorders>
              <w:top w:val="single" w:sz="4" w:space="0" w:color="auto"/>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jc w:val="center"/>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xml:space="preserve">Обильное опрыскивание </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Высота стебля(макс-мин),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0,5-0,5 светло-розовый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0,6-0,3 светло-роховый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0,1 светло-розовый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 светло-розовый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 светло-розовый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 светло-розовый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 светло-розовый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0,1 светло-розовый</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Макс.длина-ширина листа,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0,3-0,2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0,3-0,1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0,5-0,2 светло-зеленый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0,3-0,1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0,4-0,3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0,2-0,1 светло-зеленый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0,3-0,1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0,1-0,1 светло-зеленый</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Мин.длина-ширина листа</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0,1-0,1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0,1-0,1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0,1-0,1</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0,1-0,1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0,1-0,1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0,1-0,1</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0,1-0,1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0,1-0,1</w:t>
            </w:r>
          </w:p>
        </w:tc>
      </w:tr>
      <w:tr w:rsidR="00091936" w:rsidRPr="00091936" w:rsidTr="00091936">
        <w:trPr>
          <w:trHeight w:val="305"/>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Цветки</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Количество побегов</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r>
      <w:tr w:rsidR="00091936" w:rsidRPr="00091936" w:rsidTr="00091936">
        <w:trPr>
          <w:trHeight w:val="305"/>
        </w:trPr>
        <w:tc>
          <w:tcPr>
            <w:tcW w:w="963" w:type="dxa"/>
            <w:vMerge w:val="restart"/>
            <w:tcBorders>
              <w:top w:val="nil"/>
              <w:left w:val="single" w:sz="4" w:space="0" w:color="auto"/>
              <w:bottom w:val="single" w:sz="4" w:space="0" w:color="000000"/>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Неделя 3</w:t>
            </w: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Поливка</w:t>
            </w:r>
          </w:p>
        </w:tc>
        <w:tc>
          <w:tcPr>
            <w:tcW w:w="7618" w:type="dxa"/>
            <w:gridSpan w:val="8"/>
            <w:tcBorders>
              <w:top w:val="single" w:sz="4" w:space="0" w:color="auto"/>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jc w:val="center"/>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Обильный полив(150 мл)</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Высота стебля(макс-мин),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3,2-3 розовый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3,6-2,9 розовый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3,8 розовый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2,6 розовый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3,3 розовый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2,9 розовый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2,6 розовый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3 розовый</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Макс.длина-ширина листа,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0,5-0,4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0,5-0,3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0,7-0,5 светло-зеленый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0,5-0,4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0,5-0,4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0,4-0,3 светло-зеленый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0,5-0,2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0,3-0,2 светло-зеленый</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Мин.длина-ширина листа</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0,3-0,1</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0,2-0,1</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0,2-0,1</w:t>
            </w:r>
          </w:p>
        </w:tc>
      </w:tr>
      <w:tr w:rsidR="00091936" w:rsidRPr="00091936" w:rsidTr="00091936">
        <w:trPr>
          <w:trHeight w:val="305"/>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Цветки</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Количество побегов</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r>
      <w:tr w:rsidR="00091936" w:rsidRPr="00091936" w:rsidTr="00091936">
        <w:trPr>
          <w:trHeight w:val="305"/>
        </w:trPr>
        <w:tc>
          <w:tcPr>
            <w:tcW w:w="963" w:type="dxa"/>
            <w:vMerge w:val="restart"/>
            <w:tcBorders>
              <w:top w:val="nil"/>
              <w:left w:val="single" w:sz="4" w:space="0" w:color="auto"/>
              <w:bottom w:val="single" w:sz="4" w:space="0" w:color="000000"/>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Неделя 4</w:t>
            </w: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Поливка</w:t>
            </w:r>
          </w:p>
        </w:tc>
        <w:tc>
          <w:tcPr>
            <w:tcW w:w="7618" w:type="dxa"/>
            <w:gridSpan w:val="8"/>
            <w:tcBorders>
              <w:top w:val="single" w:sz="4" w:space="0" w:color="auto"/>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jc w:val="center"/>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Обильный полив(300 мл)</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Высота стебля(макс-мин),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6,7-6,3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6,2-5,5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4,7 светло-фиолетовый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5,7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5,4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4,2 светло-фиолетовый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5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4,8 светло-фиолетовый</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Макс.длина-ширина листа,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0,9-0,6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0,8-0,6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0,7-0,5 светло-зеленый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0,5-0,4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0,5-0,4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0,4-0,3 светло-зеленый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0,5-0,2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0,3-0,2 светло-зеленый</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xml:space="preserve">Мин.длина-ширина листа,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0,3-0,3</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0,4-0,2</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0,3-0,4</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0,3-0,2</w:t>
            </w:r>
          </w:p>
        </w:tc>
      </w:tr>
      <w:tr w:rsidR="00091936" w:rsidRPr="00091936" w:rsidTr="00091936">
        <w:trPr>
          <w:trHeight w:val="305"/>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Цветки</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Количество побегов</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r>
      <w:tr w:rsidR="00091936" w:rsidRPr="00091936" w:rsidTr="00091936">
        <w:trPr>
          <w:trHeight w:val="305"/>
        </w:trPr>
        <w:tc>
          <w:tcPr>
            <w:tcW w:w="963" w:type="dxa"/>
            <w:vMerge w:val="restart"/>
            <w:tcBorders>
              <w:top w:val="nil"/>
              <w:left w:val="single" w:sz="4" w:space="0" w:color="auto"/>
              <w:bottom w:val="single" w:sz="4" w:space="0" w:color="000000"/>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Неделя 5</w:t>
            </w: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Поливка</w:t>
            </w:r>
          </w:p>
        </w:tc>
        <w:tc>
          <w:tcPr>
            <w:tcW w:w="7618" w:type="dxa"/>
            <w:gridSpan w:val="8"/>
            <w:tcBorders>
              <w:top w:val="single" w:sz="4" w:space="0" w:color="auto"/>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jc w:val="center"/>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Обильный полив(300 мл)</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Высота стебля(макс-мин),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8,5-7,7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7,2-6,9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6,4 светло-фиолетовый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6,3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5,4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4,2 светло-фиолетовый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5,5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4,8 светло-фиолетовый</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Макс.длина-ширина листа,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0,9-0,6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0,8-0,6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0,9-0,6 зеленый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0,5-0,4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0,7-0,5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0,4-0,3 светло-зеленый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0,5-0,2 светло-зеленый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0,3-0,2 светло-зеленый</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Мин.длина-ширина листа,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0,3-0,3</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0,5-0,2</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0,4-0,4</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0,3-0,2</w:t>
            </w:r>
          </w:p>
        </w:tc>
      </w:tr>
      <w:tr w:rsidR="00091936" w:rsidRPr="00091936" w:rsidTr="00091936">
        <w:trPr>
          <w:trHeight w:val="305"/>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Цветки</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Количество побегов</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r>
      <w:tr w:rsidR="00091936" w:rsidRPr="00091936" w:rsidTr="00091936">
        <w:trPr>
          <w:trHeight w:val="305"/>
        </w:trPr>
        <w:tc>
          <w:tcPr>
            <w:tcW w:w="963" w:type="dxa"/>
            <w:vMerge w:val="restart"/>
            <w:tcBorders>
              <w:top w:val="nil"/>
              <w:left w:val="single" w:sz="4" w:space="0" w:color="auto"/>
              <w:bottom w:val="single" w:sz="4" w:space="0" w:color="000000"/>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Неделя 6</w:t>
            </w: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Поливка</w:t>
            </w:r>
          </w:p>
        </w:tc>
        <w:tc>
          <w:tcPr>
            <w:tcW w:w="7618" w:type="dxa"/>
            <w:gridSpan w:val="8"/>
            <w:tcBorders>
              <w:top w:val="single" w:sz="4" w:space="0" w:color="auto"/>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jc w:val="center"/>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Обильный полив(300 мл)</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Высота стебля(макс-мин),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10,5-9,9 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9,4-7,7 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8,4 светло-фиолетовый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7,7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6,3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4,3 светло-фиолетовый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6,5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6,9 светло-фиолетовый</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Макс.длина-ширина листа,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1,1-0,7 насыщенно-зеленый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1,3-9,6 насыщенно-зеденый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0,9-0,6 зеленый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08-0,6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0,8-0,3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0,6-0,4 светло-зеленый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0,7-0,5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0,6-0,5 светло-зеленый</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Мин.длина-ширина листа</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0,5-0,4</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0,5-0,3</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0,2-0,3</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0,5-0,4</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0,4-0,3</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0,4-0,3</w:t>
            </w:r>
          </w:p>
        </w:tc>
      </w:tr>
      <w:tr w:rsidR="00091936" w:rsidRPr="00091936" w:rsidTr="00091936">
        <w:trPr>
          <w:trHeight w:val="305"/>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Цветки</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Количество побегов</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r>
      <w:tr w:rsidR="00091936" w:rsidRPr="00091936" w:rsidTr="00091936">
        <w:trPr>
          <w:trHeight w:val="305"/>
        </w:trPr>
        <w:tc>
          <w:tcPr>
            <w:tcW w:w="963" w:type="dxa"/>
            <w:vMerge w:val="restart"/>
            <w:tcBorders>
              <w:top w:val="nil"/>
              <w:left w:val="single" w:sz="4" w:space="0" w:color="auto"/>
              <w:bottom w:val="single" w:sz="4" w:space="0" w:color="000000"/>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Неделя 7</w:t>
            </w: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Поливка</w:t>
            </w:r>
          </w:p>
        </w:tc>
        <w:tc>
          <w:tcPr>
            <w:tcW w:w="7618" w:type="dxa"/>
            <w:gridSpan w:val="8"/>
            <w:tcBorders>
              <w:top w:val="single" w:sz="4" w:space="0" w:color="auto"/>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jc w:val="center"/>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Обильный полив(300 мл)</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Высота стебля(макс-мин),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12,8-10 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11,5-9,6 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9,2 светло-фиолетовый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9,7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6,3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4,6 светло-фиолетовый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7,9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7,7 светло-фиолетовый</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Макс.длина-ширина листа,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1,1-0,7 насыщенно-зеленый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1,3-0,9 насыщенно-фиолетовый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0,9-0,6 зеленый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0,8-0,6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0,8-0,3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0,6-0,4 светло-зеленый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0,7-0,5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0,6-0,5 светло-зеленый</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Мин.длина-ширина лист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0,4-0,3</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0,5-0,4</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0,6-0,3</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0,2-0,3</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0,5-0,5</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0,4-0,3</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0,5-0,3</w:t>
            </w:r>
          </w:p>
        </w:tc>
      </w:tr>
      <w:tr w:rsidR="00091936" w:rsidRPr="00091936" w:rsidTr="00091936">
        <w:trPr>
          <w:trHeight w:val="305"/>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Цветки</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Количество побегов</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r>
      <w:tr w:rsidR="00091936" w:rsidRPr="00091936" w:rsidTr="00091936">
        <w:trPr>
          <w:trHeight w:val="305"/>
        </w:trPr>
        <w:tc>
          <w:tcPr>
            <w:tcW w:w="963" w:type="dxa"/>
            <w:vMerge w:val="restart"/>
            <w:tcBorders>
              <w:top w:val="nil"/>
              <w:left w:val="single" w:sz="4" w:space="0" w:color="auto"/>
              <w:bottom w:val="single" w:sz="4" w:space="0" w:color="000000"/>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Неделя 8</w:t>
            </w: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Поливка</w:t>
            </w:r>
          </w:p>
        </w:tc>
        <w:tc>
          <w:tcPr>
            <w:tcW w:w="7618" w:type="dxa"/>
            <w:gridSpan w:val="8"/>
            <w:tcBorders>
              <w:top w:val="single" w:sz="4" w:space="0" w:color="auto"/>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jc w:val="center"/>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Обильный полив(300 мл)</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Высота стебля(макс-мин),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14,3-11,5 темно-фиолетовый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13,7-11 темно-фиолетовый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10,9 фиолетовый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10,2 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7,6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5,5 светло-фиолетовый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9,8 светло-фиолетовый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8 светло-фиолетовый</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Макс.длина-ширина листа,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1,4-0,8 насыщенно-зеленый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1,5-1 насыщенно-зеленый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1-0,7 насыщенно-зеленый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0,8-0,6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0,8-0,4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0,7-0,6 светло-зеленый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0,8-0,6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0,7-0,5 светло-зеленый</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Мин.длина-ширина листа</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0,4-0,3</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0,5-0,4</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0,6-0,3</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0,2-0,3</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0,2-0,2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0,5-0,5</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0,4-0,4</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0,5-0,3</w:t>
            </w:r>
          </w:p>
        </w:tc>
      </w:tr>
      <w:tr w:rsidR="00091936" w:rsidRPr="00091936" w:rsidTr="00091936">
        <w:trPr>
          <w:trHeight w:val="305"/>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Цветки</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Количество побегов</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r>
      <w:tr w:rsidR="00091936" w:rsidRPr="00091936" w:rsidTr="00091936">
        <w:trPr>
          <w:trHeight w:val="305"/>
        </w:trPr>
        <w:tc>
          <w:tcPr>
            <w:tcW w:w="963" w:type="dxa"/>
            <w:vMerge w:val="restart"/>
            <w:tcBorders>
              <w:top w:val="nil"/>
              <w:left w:val="single" w:sz="4" w:space="0" w:color="auto"/>
              <w:bottom w:val="single" w:sz="4" w:space="0" w:color="000000"/>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r w:rsidRPr="00091936">
              <w:rPr>
                <w:rFonts w:ascii="Times New Roman" w:eastAsia="Times New Roman" w:hAnsi="Times New Roman" w:cs="Times New Roman"/>
                <w:b/>
                <w:bCs/>
                <w:color w:val="000000"/>
                <w:lang w:eastAsia="ru-RU"/>
              </w:rPr>
              <w:t>Завершение (12.08.20)</w:t>
            </w: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Поливка</w:t>
            </w:r>
          </w:p>
        </w:tc>
        <w:tc>
          <w:tcPr>
            <w:tcW w:w="7618" w:type="dxa"/>
            <w:gridSpan w:val="8"/>
            <w:tcBorders>
              <w:top w:val="single" w:sz="4" w:space="0" w:color="auto"/>
              <w:left w:val="nil"/>
              <w:bottom w:val="single" w:sz="4" w:space="0" w:color="auto"/>
              <w:right w:val="single" w:sz="4" w:space="0" w:color="000000"/>
            </w:tcBorders>
            <w:shd w:val="clear" w:color="auto" w:fill="auto"/>
            <w:vAlign w:val="bottom"/>
            <w:hideMark/>
          </w:tcPr>
          <w:p w:rsidR="00091936" w:rsidRPr="00091936" w:rsidRDefault="00091936" w:rsidP="00091936">
            <w:pPr>
              <w:suppressAutoHyphens w:val="0"/>
              <w:spacing w:after="0" w:line="240" w:lineRule="auto"/>
              <w:jc w:val="center"/>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Обильный полив(300 мл)</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Высота стебля(макс-</w:t>
            </w:r>
            <w:r w:rsidRPr="00091936">
              <w:rPr>
                <w:rFonts w:ascii="Times New Roman" w:eastAsia="Times New Roman" w:hAnsi="Times New Roman" w:cs="Times New Roman"/>
                <w:color w:val="000000"/>
                <w:lang w:eastAsia="ru-RU"/>
              </w:rPr>
              <w:lastRenderedPageBreak/>
              <w:t>мин),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lastRenderedPageBreak/>
              <w:t xml:space="preserve"> 15,9-13,6 темно-</w:t>
            </w:r>
            <w:r w:rsidRPr="00091936">
              <w:rPr>
                <w:rFonts w:ascii="Times New Roman" w:eastAsia="Times New Roman" w:hAnsi="Times New Roman" w:cs="Times New Roman"/>
                <w:color w:val="000000"/>
                <w:lang w:eastAsia="ru-RU"/>
              </w:rPr>
              <w:lastRenderedPageBreak/>
              <w:t>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lastRenderedPageBreak/>
              <w:t>14-12,9 темно-фиолет</w:t>
            </w:r>
            <w:r w:rsidRPr="00091936">
              <w:rPr>
                <w:rFonts w:ascii="Times New Roman" w:eastAsia="Times New Roman" w:hAnsi="Times New Roman" w:cs="Times New Roman"/>
                <w:color w:val="000000"/>
                <w:lang w:eastAsia="ru-RU"/>
              </w:rPr>
              <w:lastRenderedPageBreak/>
              <w:t>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lastRenderedPageBreak/>
              <w:t>12,6 темно-фиолет</w:t>
            </w:r>
            <w:r w:rsidRPr="00091936">
              <w:rPr>
                <w:rFonts w:ascii="Times New Roman" w:eastAsia="Times New Roman" w:hAnsi="Times New Roman" w:cs="Times New Roman"/>
                <w:color w:val="000000"/>
                <w:lang w:eastAsia="ru-RU"/>
              </w:rPr>
              <w:lastRenderedPageBreak/>
              <w:t>овый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lastRenderedPageBreak/>
              <w:t>11фиолетовый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8,6 светло-фиолет</w:t>
            </w:r>
            <w:r w:rsidRPr="00091936">
              <w:rPr>
                <w:rFonts w:ascii="Times New Roman" w:eastAsia="Times New Roman" w:hAnsi="Times New Roman" w:cs="Times New Roman"/>
                <w:color w:val="000000"/>
                <w:lang w:eastAsia="ru-RU"/>
              </w:rPr>
              <w:lastRenderedPageBreak/>
              <w:t>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lastRenderedPageBreak/>
              <w:t>6,8 светло-фиолет</w:t>
            </w:r>
            <w:r w:rsidRPr="00091936">
              <w:rPr>
                <w:rFonts w:ascii="Times New Roman" w:eastAsia="Times New Roman" w:hAnsi="Times New Roman" w:cs="Times New Roman"/>
                <w:color w:val="000000"/>
                <w:lang w:eastAsia="ru-RU"/>
              </w:rPr>
              <w:lastRenderedPageBreak/>
              <w:t>овый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lastRenderedPageBreak/>
              <w:t>11,7 темно-фмолет</w:t>
            </w:r>
            <w:r w:rsidRPr="00091936">
              <w:rPr>
                <w:rFonts w:ascii="Times New Roman" w:eastAsia="Times New Roman" w:hAnsi="Times New Roman" w:cs="Times New Roman"/>
                <w:color w:val="000000"/>
                <w:lang w:eastAsia="ru-RU"/>
              </w:rPr>
              <w:lastRenderedPageBreak/>
              <w:t>овый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lastRenderedPageBreak/>
              <w:t>9,4 фиолетовый</w:t>
            </w:r>
          </w:p>
        </w:tc>
      </w:tr>
      <w:tr w:rsidR="00091936" w:rsidRPr="00091936" w:rsidTr="00091936">
        <w:trPr>
          <w:trHeight w:val="916"/>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Макс.длина-ширина листа, цвет</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1,5-1 насыщенно-зеленый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1,8-1,3 насыщенно-зеленый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1,2-0,6 насыщенно-зеленый</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1-0,6 насыщенно-зеленый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0,8-0,5 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0,8-0,4 зеленый</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1-0,6 насыщенно-зеленый</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0,8-0,4 зеленый</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Мин. длина-ширина листа</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0,5-0,3</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0,6-0,5</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0,7-0,5</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0,3-0,4</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0,7-0,4</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0,4--0,5</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0,6-0,4</w:t>
            </w:r>
          </w:p>
        </w:tc>
      </w:tr>
      <w:tr w:rsidR="00091936" w:rsidRPr="00091936" w:rsidTr="00091936">
        <w:trPr>
          <w:trHeight w:val="305"/>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Цветки</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 </w:t>
            </w:r>
          </w:p>
        </w:tc>
      </w:tr>
      <w:tr w:rsidR="00091936" w:rsidRPr="00091936" w:rsidTr="00091936">
        <w:trPr>
          <w:trHeight w:val="610"/>
        </w:trPr>
        <w:tc>
          <w:tcPr>
            <w:tcW w:w="963" w:type="dxa"/>
            <w:vMerge/>
            <w:tcBorders>
              <w:top w:val="nil"/>
              <w:left w:val="single" w:sz="4" w:space="0" w:color="auto"/>
              <w:bottom w:val="single" w:sz="4" w:space="0" w:color="000000"/>
              <w:right w:val="single" w:sz="4" w:space="0" w:color="auto"/>
            </w:tcBorders>
            <w:vAlign w:val="center"/>
            <w:hideMark/>
          </w:tcPr>
          <w:p w:rsidR="00091936" w:rsidRPr="00091936" w:rsidRDefault="00091936" w:rsidP="00091936">
            <w:pPr>
              <w:suppressAutoHyphens w:val="0"/>
              <w:spacing w:after="0" w:line="240" w:lineRule="auto"/>
              <w:rPr>
                <w:rFonts w:ascii="Times New Roman" w:eastAsia="Times New Roman" w:hAnsi="Times New Roman" w:cs="Times New Roman"/>
                <w:b/>
                <w:bCs/>
                <w:color w:val="000000"/>
                <w:lang w:eastAsia="ru-RU"/>
              </w:rPr>
            </w:pPr>
          </w:p>
        </w:tc>
        <w:tc>
          <w:tcPr>
            <w:tcW w:w="1020"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Количество побегов</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108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46"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c>
          <w:tcPr>
            <w:tcW w:w="931" w:type="dxa"/>
            <w:tcBorders>
              <w:top w:val="nil"/>
              <w:left w:val="nil"/>
              <w:bottom w:val="single" w:sz="4" w:space="0" w:color="auto"/>
              <w:right w:val="single" w:sz="4" w:space="0" w:color="auto"/>
            </w:tcBorders>
            <w:shd w:val="clear" w:color="auto" w:fill="auto"/>
            <w:vAlign w:val="bottom"/>
            <w:hideMark/>
          </w:tcPr>
          <w:p w:rsidR="00091936" w:rsidRPr="00091936" w:rsidRDefault="00091936" w:rsidP="00091936">
            <w:pPr>
              <w:suppressAutoHyphens w:val="0"/>
              <w:spacing w:after="0" w:line="240" w:lineRule="auto"/>
              <w:rPr>
                <w:rFonts w:ascii="Times New Roman" w:eastAsia="Times New Roman" w:hAnsi="Times New Roman" w:cs="Times New Roman"/>
                <w:color w:val="000000"/>
                <w:lang w:eastAsia="ru-RU"/>
              </w:rPr>
            </w:pPr>
            <w:r w:rsidRPr="00091936">
              <w:rPr>
                <w:rFonts w:ascii="Times New Roman" w:eastAsia="Times New Roman" w:hAnsi="Times New Roman" w:cs="Times New Roman"/>
                <w:color w:val="000000"/>
                <w:lang w:eastAsia="ru-RU"/>
              </w:rPr>
              <w:t>1</w:t>
            </w:r>
          </w:p>
        </w:tc>
      </w:tr>
    </w:tbl>
    <w:p w:rsidR="00091936" w:rsidRPr="006C74E9" w:rsidRDefault="00091936" w:rsidP="00861601">
      <w:pPr>
        <w:pStyle w:val="ad"/>
        <w:shd w:val="clear" w:color="auto" w:fill="FFFFFF"/>
        <w:suppressAutoHyphens w:val="0"/>
        <w:spacing w:after="0" w:line="240" w:lineRule="auto"/>
        <w:ind w:left="0" w:right="-2"/>
        <w:jc w:val="both"/>
        <w:outlineLvl w:val="0"/>
        <w:rPr>
          <w:rFonts w:ascii="Times New Roman" w:eastAsia="Times New Roman" w:hAnsi="Times New Roman" w:cs="Times New Roman"/>
          <w:color w:val="000000"/>
          <w:spacing w:val="2"/>
          <w:kern w:val="36"/>
          <w:sz w:val="28"/>
          <w:szCs w:val="45"/>
          <w:lang w:eastAsia="ru-RU"/>
        </w:rPr>
      </w:pPr>
    </w:p>
    <w:sectPr w:rsidR="00091936" w:rsidRPr="006C74E9" w:rsidSect="00D22A94">
      <w:footerReference w:type="default" r:id="rId40"/>
      <w:pgSz w:w="11906" w:h="16838"/>
      <w:pgMar w:top="1134" w:right="567" w:bottom="1134" w:left="1418" w:header="0" w:footer="0" w:gutter="0"/>
      <w:pgNumType w:start="3"/>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8CE" w:rsidRDefault="005848CE" w:rsidP="003A5F51">
      <w:pPr>
        <w:spacing w:after="0" w:line="240" w:lineRule="auto"/>
      </w:pPr>
      <w:r>
        <w:separator/>
      </w:r>
    </w:p>
  </w:endnote>
  <w:endnote w:type="continuationSeparator" w:id="0">
    <w:p w:rsidR="005848CE" w:rsidRDefault="005848CE" w:rsidP="003A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MuseoSansCyrl">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33574694"/>
    </w:sdtPr>
    <w:sdtEndPr/>
    <w:sdtContent>
      <w:p w:rsidR="00EE0A9B" w:rsidRDefault="00611B79">
        <w:pPr>
          <w:pStyle w:val="ae"/>
          <w:jc w:val="right"/>
        </w:pPr>
        <w:r>
          <w:rPr>
            <w:color w:val="auto"/>
          </w:rPr>
          <w:t>1</w:t>
        </w:r>
      </w:p>
    </w:sdtContent>
  </w:sdt>
  <w:p w:rsidR="00EE0A9B" w:rsidRDefault="00EE0A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8CE" w:rsidRDefault="005848CE" w:rsidP="003A5F51">
      <w:pPr>
        <w:spacing w:after="0" w:line="240" w:lineRule="auto"/>
      </w:pPr>
      <w:r>
        <w:separator/>
      </w:r>
    </w:p>
  </w:footnote>
  <w:footnote w:type="continuationSeparator" w:id="0">
    <w:p w:rsidR="005848CE" w:rsidRDefault="005848CE" w:rsidP="003A5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09C"/>
    <w:multiLevelType w:val="hybridMultilevel"/>
    <w:tmpl w:val="BFBE7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413E4"/>
    <w:multiLevelType w:val="hybridMultilevel"/>
    <w:tmpl w:val="749A98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648E5"/>
    <w:multiLevelType w:val="hybridMultilevel"/>
    <w:tmpl w:val="CCD6B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A96C92"/>
    <w:multiLevelType w:val="hybridMultilevel"/>
    <w:tmpl w:val="7250BF76"/>
    <w:lvl w:ilvl="0" w:tplc="A03234D2">
      <w:start w:val="1"/>
      <w:numFmt w:val="decimal"/>
      <w:lvlText w:val="%1."/>
      <w:lvlJc w:val="left"/>
      <w:pPr>
        <w:ind w:left="794" w:hanging="720"/>
      </w:pPr>
      <w:rPr>
        <w:rFonts w:hint="default"/>
        <w:sz w:val="28"/>
        <w:szCs w:val="28"/>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4" w15:restartNumberingAfterBreak="0">
    <w:nsid w:val="170D7305"/>
    <w:multiLevelType w:val="multilevel"/>
    <w:tmpl w:val="669A9452"/>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23C879FA"/>
    <w:multiLevelType w:val="multilevel"/>
    <w:tmpl w:val="923A4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534F7E"/>
    <w:multiLevelType w:val="hybridMultilevel"/>
    <w:tmpl w:val="D250F40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E03C1"/>
    <w:multiLevelType w:val="multilevel"/>
    <w:tmpl w:val="6B16CC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5F84770"/>
    <w:multiLevelType w:val="hybridMultilevel"/>
    <w:tmpl w:val="058C462E"/>
    <w:lvl w:ilvl="0" w:tplc="EBACB9D0">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8B3E54"/>
    <w:multiLevelType w:val="hybridMultilevel"/>
    <w:tmpl w:val="D59C6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95529F"/>
    <w:multiLevelType w:val="multilevel"/>
    <w:tmpl w:val="A730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2242C"/>
    <w:multiLevelType w:val="hybridMultilevel"/>
    <w:tmpl w:val="FA38D07C"/>
    <w:lvl w:ilvl="0" w:tplc="D22A39D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9"/>
  </w:num>
  <w:num w:numId="6">
    <w:abstractNumId w:val="6"/>
  </w:num>
  <w:num w:numId="7">
    <w:abstractNumId w:val="10"/>
  </w:num>
  <w:num w:numId="8">
    <w:abstractNumId w:val="2"/>
  </w:num>
  <w:num w:numId="9">
    <w:abstractNumId w:val="1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5F51"/>
    <w:rsid w:val="00035DD7"/>
    <w:rsid w:val="000501A7"/>
    <w:rsid w:val="000639A8"/>
    <w:rsid w:val="00064A89"/>
    <w:rsid w:val="00066586"/>
    <w:rsid w:val="00091936"/>
    <w:rsid w:val="00094BF3"/>
    <w:rsid w:val="0009744C"/>
    <w:rsid w:val="000A25DC"/>
    <w:rsid w:val="000A4510"/>
    <w:rsid w:val="000A7DB4"/>
    <w:rsid w:val="000B331A"/>
    <w:rsid w:val="000D276C"/>
    <w:rsid w:val="000D2BFA"/>
    <w:rsid w:val="000D3752"/>
    <w:rsid w:val="000D5D6F"/>
    <w:rsid w:val="0010378E"/>
    <w:rsid w:val="00106341"/>
    <w:rsid w:val="00115369"/>
    <w:rsid w:val="00120EFA"/>
    <w:rsid w:val="00150C60"/>
    <w:rsid w:val="00152F56"/>
    <w:rsid w:val="001541A4"/>
    <w:rsid w:val="00171615"/>
    <w:rsid w:val="00191D1C"/>
    <w:rsid w:val="00192E7D"/>
    <w:rsid w:val="00192FFB"/>
    <w:rsid w:val="001D1D10"/>
    <w:rsid w:val="001D2E0A"/>
    <w:rsid w:val="00235B63"/>
    <w:rsid w:val="0025281B"/>
    <w:rsid w:val="00252BF6"/>
    <w:rsid w:val="00271119"/>
    <w:rsid w:val="002722E0"/>
    <w:rsid w:val="00276491"/>
    <w:rsid w:val="002804A4"/>
    <w:rsid w:val="00280784"/>
    <w:rsid w:val="002A2263"/>
    <w:rsid w:val="002A3E03"/>
    <w:rsid w:val="002E23D0"/>
    <w:rsid w:val="002F14C7"/>
    <w:rsid w:val="002F7B4A"/>
    <w:rsid w:val="003108EB"/>
    <w:rsid w:val="00316243"/>
    <w:rsid w:val="00317B08"/>
    <w:rsid w:val="0033142A"/>
    <w:rsid w:val="0037553C"/>
    <w:rsid w:val="0039768B"/>
    <w:rsid w:val="003A413D"/>
    <w:rsid w:val="003A5F51"/>
    <w:rsid w:val="003C0A5B"/>
    <w:rsid w:val="003D1BC9"/>
    <w:rsid w:val="003D6F2D"/>
    <w:rsid w:val="003E711B"/>
    <w:rsid w:val="003F027E"/>
    <w:rsid w:val="00422ADA"/>
    <w:rsid w:val="00425E54"/>
    <w:rsid w:val="0043429D"/>
    <w:rsid w:val="0044434B"/>
    <w:rsid w:val="00456BEC"/>
    <w:rsid w:val="00461424"/>
    <w:rsid w:val="00487B1C"/>
    <w:rsid w:val="004957FC"/>
    <w:rsid w:val="00495BD0"/>
    <w:rsid w:val="004A0EF3"/>
    <w:rsid w:val="004A69A5"/>
    <w:rsid w:val="004D39E6"/>
    <w:rsid w:val="004D612C"/>
    <w:rsid w:val="005049CE"/>
    <w:rsid w:val="00523AC2"/>
    <w:rsid w:val="00531EBF"/>
    <w:rsid w:val="00563CE1"/>
    <w:rsid w:val="00564966"/>
    <w:rsid w:val="0056788F"/>
    <w:rsid w:val="00576EC6"/>
    <w:rsid w:val="005848CE"/>
    <w:rsid w:val="005A1D45"/>
    <w:rsid w:val="005C56A9"/>
    <w:rsid w:val="006000F6"/>
    <w:rsid w:val="00611B79"/>
    <w:rsid w:val="00645863"/>
    <w:rsid w:val="0065291A"/>
    <w:rsid w:val="00657366"/>
    <w:rsid w:val="00677765"/>
    <w:rsid w:val="006809BC"/>
    <w:rsid w:val="00682D43"/>
    <w:rsid w:val="006919CF"/>
    <w:rsid w:val="006A5555"/>
    <w:rsid w:val="006A7265"/>
    <w:rsid w:val="006C74E9"/>
    <w:rsid w:val="006D50F3"/>
    <w:rsid w:val="006F5669"/>
    <w:rsid w:val="006F78FF"/>
    <w:rsid w:val="007051AE"/>
    <w:rsid w:val="00710549"/>
    <w:rsid w:val="0073624E"/>
    <w:rsid w:val="00757047"/>
    <w:rsid w:val="0076420A"/>
    <w:rsid w:val="007943F4"/>
    <w:rsid w:val="00796B39"/>
    <w:rsid w:val="007C73AB"/>
    <w:rsid w:val="007E2ABA"/>
    <w:rsid w:val="007E318B"/>
    <w:rsid w:val="007E5318"/>
    <w:rsid w:val="007E64A0"/>
    <w:rsid w:val="008206D6"/>
    <w:rsid w:val="008339CE"/>
    <w:rsid w:val="008423BE"/>
    <w:rsid w:val="00852C4F"/>
    <w:rsid w:val="0085680D"/>
    <w:rsid w:val="00861601"/>
    <w:rsid w:val="00866303"/>
    <w:rsid w:val="00866C48"/>
    <w:rsid w:val="0087205D"/>
    <w:rsid w:val="008836CC"/>
    <w:rsid w:val="008979E5"/>
    <w:rsid w:val="008A291F"/>
    <w:rsid w:val="008B4F0F"/>
    <w:rsid w:val="008C4772"/>
    <w:rsid w:val="00901704"/>
    <w:rsid w:val="00906D1F"/>
    <w:rsid w:val="00950C9E"/>
    <w:rsid w:val="009570FC"/>
    <w:rsid w:val="00980F6E"/>
    <w:rsid w:val="009C2942"/>
    <w:rsid w:val="009D3A82"/>
    <w:rsid w:val="00A22625"/>
    <w:rsid w:val="00A27A83"/>
    <w:rsid w:val="00A3038B"/>
    <w:rsid w:val="00A70BA8"/>
    <w:rsid w:val="00A72031"/>
    <w:rsid w:val="00A768B2"/>
    <w:rsid w:val="00A77258"/>
    <w:rsid w:val="00A87789"/>
    <w:rsid w:val="00AA7267"/>
    <w:rsid w:val="00AB0100"/>
    <w:rsid w:val="00AB2E28"/>
    <w:rsid w:val="00AC1C12"/>
    <w:rsid w:val="00AC7EC7"/>
    <w:rsid w:val="00AD3E3F"/>
    <w:rsid w:val="00AE785F"/>
    <w:rsid w:val="00B0441F"/>
    <w:rsid w:val="00B31D2D"/>
    <w:rsid w:val="00B36266"/>
    <w:rsid w:val="00B60631"/>
    <w:rsid w:val="00B75181"/>
    <w:rsid w:val="00B94D91"/>
    <w:rsid w:val="00BD3AEE"/>
    <w:rsid w:val="00BF54F0"/>
    <w:rsid w:val="00C07C64"/>
    <w:rsid w:val="00C25FCA"/>
    <w:rsid w:val="00C57363"/>
    <w:rsid w:val="00C90A43"/>
    <w:rsid w:val="00C95B63"/>
    <w:rsid w:val="00CB2C95"/>
    <w:rsid w:val="00CB7EED"/>
    <w:rsid w:val="00CE09A4"/>
    <w:rsid w:val="00CE443F"/>
    <w:rsid w:val="00D203C7"/>
    <w:rsid w:val="00D22A94"/>
    <w:rsid w:val="00D2678D"/>
    <w:rsid w:val="00D33EDB"/>
    <w:rsid w:val="00D440D0"/>
    <w:rsid w:val="00D5299F"/>
    <w:rsid w:val="00DA4161"/>
    <w:rsid w:val="00DA67FC"/>
    <w:rsid w:val="00DB3C7F"/>
    <w:rsid w:val="00DC75BD"/>
    <w:rsid w:val="00DD729E"/>
    <w:rsid w:val="00DE4829"/>
    <w:rsid w:val="00DF0367"/>
    <w:rsid w:val="00DF0740"/>
    <w:rsid w:val="00E17C30"/>
    <w:rsid w:val="00E22656"/>
    <w:rsid w:val="00E33832"/>
    <w:rsid w:val="00E56245"/>
    <w:rsid w:val="00E57827"/>
    <w:rsid w:val="00E626C9"/>
    <w:rsid w:val="00E712ED"/>
    <w:rsid w:val="00ED2267"/>
    <w:rsid w:val="00EE0A9B"/>
    <w:rsid w:val="00EE7CF1"/>
    <w:rsid w:val="00F1182B"/>
    <w:rsid w:val="00F30C50"/>
    <w:rsid w:val="00F44E81"/>
    <w:rsid w:val="00F77880"/>
    <w:rsid w:val="00F86A6D"/>
    <w:rsid w:val="00F95846"/>
    <w:rsid w:val="00FB0B33"/>
    <w:rsid w:val="00FD08D2"/>
    <w:rsid w:val="00FD1183"/>
    <w:rsid w:val="00FD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45A1A19"/>
  <w15:docId w15:val="{69DEDC81-D370-480D-BB2A-070BFE6F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6FA"/>
    <w:pPr>
      <w:suppressAutoHyphens/>
      <w:spacing w:after="200"/>
    </w:pPr>
    <w:rPr>
      <w:rFonts w:ascii="Calibri" w:eastAsia="Calibri" w:hAnsi="Calibri"/>
      <w:color w:val="00000A"/>
      <w:sz w:val="22"/>
    </w:rPr>
  </w:style>
  <w:style w:type="paragraph" w:styleId="1">
    <w:name w:val="heading 1"/>
    <w:basedOn w:val="a"/>
    <w:link w:val="10"/>
    <w:uiPriority w:val="9"/>
    <w:qFormat/>
    <w:rsid w:val="006F5669"/>
    <w:pPr>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paragraph" w:styleId="5">
    <w:name w:val="heading 5"/>
    <w:basedOn w:val="a"/>
    <w:next w:val="a"/>
    <w:link w:val="50"/>
    <w:uiPriority w:val="9"/>
    <w:unhideWhenUsed/>
    <w:qFormat/>
    <w:rsid w:val="00682D43"/>
    <w:pPr>
      <w:keepNext/>
      <w:keepLines/>
      <w:suppressAutoHyphens w:val="0"/>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B66FA"/>
    <w:rPr>
      <w:color w:val="0000FF"/>
      <w:u w:val="single"/>
    </w:rPr>
  </w:style>
  <w:style w:type="character" w:styleId="a3">
    <w:name w:val="Emphasis"/>
    <w:uiPriority w:val="20"/>
    <w:qFormat/>
    <w:rsid w:val="008B66FA"/>
    <w:rPr>
      <w:i/>
      <w:iCs/>
    </w:rPr>
  </w:style>
  <w:style w:type="character" w:customStyle="1" w:styleId="a4">
    <w:name w:val="Выделение жирным"/>
    <w:rsid w:val="008B66FA"/>
    <w:rPr>
      <w:b/>
      <w:bCs/>
    </w:rPr>
  </w:style>
  <w:style w:type="character" w:customStyle="1" w:styleId="a5">
    <w:name w:val="Основной текст Знак"/>
    <w:basedOn w:val="a0"/>
    <w:rsid w:val="008B66FA"/>
    <w:rPr>
      <w:rFonts w:ascii="Calibri" w:eastAsia="Calibri" w:hAnsi="Calibri"/>
      <w:color w:val="00000A"/>
    </w:rPr>
  </w:style>
  <w:style w:type="character" w:customStyle="1" w:styleId="a6">
    <w:name w:val="Нижний колонтитул Знак"/>
    <w:basedOn w:val="a0"/>
    <w:uiPriority w:val="99"/>
    <w:rsid w:val="008B66FA"/>
    <w:rPr>
      <w:rFonts w:ascii="Calibri" w:eastAsia="Calibri" w:hAnsi="Calibri"/>
      <w:color w:val="00000A"/>
    </w:rPr>
  </w:style>
  <w:style w:type="character" w:customStyle="1" w:styleId="a7">
    <w:name w:val="Текст выноски Знак"/>
    <w:basedOn w:val="a0"/>
    <w:uiPriority w:val="99"/>
    <w:semiHidden/>
    <w:rsid w:val="008B66FA"/>
    <w:rPr>
      <w:rFonts w:ascii="Tahoma" w:eastAsia="Calibri" w:hAnsi="Tahoma" w:cs="Tahoma"/>
      <w:color w:val="00000A"/>
      <w:sz w:val="16"/>
      <w:szCs w:val="16"/>
    </w:rPr>
  </w:style>
  <w:style w:type="character" w:customStyle="1" w:styleId="a8">
    <w:name w:val="Верхний колонтитул Знак"/>
    <w:basedOn w:val="a0"/>
    <w:uiPriority w:val="99"/>
    <w:semiHidden/>
    <w:rsid w:val="008B66FA"/>
    <w:rPr>
      <w:rFonts w:ascii="Calibri" w:eastAsia="Calibri" w:hAnsi="Calibri"/>
      <w:color w:val="00000A"/>
    </w:rPr>
  </w:style>
  <w:style w:type="character" w:customStyle="1" w:styleId="ListLabel1">
    <w:name w:val="ListLabel 1"/>
    <w:rsid w:val="003A5F51"/>
    <w:rPr>
      <w:rFonts w:cs="Symbol"/>
    </w:rPr>
  </w:style>
  <w:style w:type="character" w:customStyle="1" w:styleId="ListLabel2">
    <w:name w:val="ListLabel 2"/>
    <w:rsid w:val="003A5F51"/>
    <w:rPr>
      <w:rFonts w:cs="Symbol"/>
    </w:rPr>
  </w:style>
  <w:style w:type="paragraph" w:customStyle="1" w:styleId="11">
    <w:name w:val="Заголовок1"/>
    <w:basedOn w:val="a"/>
    <w:next w:val="a9"/>
    <w:rsid w:val="003A5F51"/>
    <w:pPr>
      <w:keepNext/>
      <w:spacing w:before="240" w:after="120"/>
    </w:pPr>
    <w:rPr>
      <w:rFonts w:ascii="Liberation Sans" w:eastAsia="Microsoft YaHei" w:hAnsi="Liberation Sans" w:cs="Mangal"/>
      <w:sz w:val="28"/>
      <w:szCs w:val="28"/>
    </w:rPr>
  </w:style>
  <w:style w:type="paragraph" w:styleId="a9">
    <w:name w:val="Body Text"/>
    <w:basedOn w:val="a"/>
    <w:rsid w:val="008B66FA"/>
    <w:pPr>
      <w:spacing w:after="140" w:line="288" w:lineRule="auto"/>
    </w:pPr>
  </w:style>
  <w:style w:type="paragraph" w:styleId="aa">
    <w:name w:val="List"/>
    <w:basedOn w:val="a9"/>
    <w:rsid w:val="003A5F51"/>
    <w:rPr>
      <w:rFonts w:cs="Mangal"/>
    </w:rPr>
  </w:style>
  <w:style w:type="paragraph" w:styleId="ab">
    <w:name w:val="Title"/>
    <w:basedOn w:val="a"/>
    <w:rsid w:val="003A5F51"/>
    <w:pPr>
      <w:suppressLineNumbers/>
      <w:spacing w:before="120" w:after="120"/>
    </w:pPr>
    <w:rPr>
      <w:rFonts w:cs="Mangal"/>
      <w:i/>
      <w:iCs/>
      <w:sz w:val="24"/>
      <w:szCs w:val="24"/>
    </w:rPr>
  </w:style>
  <w:style w:type="paragraph" w:styleId="ac">
    <w:name w:val="index heading"/>
    <w:basedOn w:val="a"/>
    <w:rsid w:val="003A5F51"/>
    <w:pPr>
      <w:suppressLineNumbers/>
    </w:pPr>
    <w:rPr>
      <w:rFonts w:cs="Mangal"/>
    </w:rPr>
  </w:style>
  <w:style w:type="paragraph" w:styleId="ad">
    <w:name w:val="List Paragraph"/>
    <w:basedOn w:val="a"/>
    <w:uiPriority w:val="34"/>
    <w:qFormat/>
    <w:rsid w:val="008B66FA"/>
    <w:pPr>
      <w:ind w:left="720"/>
      <w:contextualSpacing/>
    </w:pPr>
  </w:style>
  <w:style w:type="paragraph" w:styleId="ae">
    <w:name w:val="footer"/>
    <w:basedOn w:val="a"/>
    <w:uiPriority w:val="99"/>
    <w:unhideWhenUsed/>
    <w:rsid w:val="008B66FA"/>
    <w:pPr>
      <w:tabs>
        <w:tab w:val="center" w:pos="4677"/>
        <w:tab w:val="right" w:pos="9355"/>
      </w:tabs>
      <w:spacing w:after="0" w:line="240" w:lineRule="auto"/>
    </w:pPr>
  </w:style>
  <w:style w:type="paragraph" w:styleId="af">
    <w:name w:val="Balloon Text"/>
    <w:basedOn w:val="a"/>
    <w:uiPriority w:val="99"/>
    <w:semiHidden/>
    <w:unhideWhenUsed/>
    <w:rsid w:val="008B66FA"/>
    <w:pPr>
      <w:spacing w:after="0" w:line="240" w:lineRule="auto"/>
    </w:pPr>
    <w:rPr>
      <w:rFonts w:ascii="Tahoma" w:hAnsi="Tahoma" w:cs="Tahoma"/>
      <w:sz w:val="16"/>
      <w:szCs w:val="16"/>
    </w:rPr>
  </w:style>
  <w:style w:type="paragraph" w:styleId="af0">
    <w:name w:val="header"/>
    <w:basedOn w:val="a"/>
    <w:uiPriority w:val="99"/>
    <w:unhideWhenUsed/>
    <w:rsid w:val="008B66FA"/>
    <w:pPr>
      <w:tabs>
        <w:tab w:val="center" w:pos="4677"/>
        <w:tab w:val="right" w:pos="9355"/>
      </w:tabs>
      <w:spacing w:after="0" w:line="240" w:lineRule="auto"/>
    </w:pPr>
  </w:style>
  <w:style w:type="table" w:styleId="af1">
    <w:name w:val="Table Grid"/>
    <w:basedOn w:val="a1"/>
    <w:uiPriority w:val="59"/>
    <w:rsid w:val="008B66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71054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apple-converted-space">
    <w:name w:val="apple-converted-space"/>
    <w:basedOn w:val="a0"/>
    <w:rsid w:val="00710549"/>
  </w:style>
  <w:style w:type="character" w:styleId="af3">
    <w:name w:val="Hyperlink"/>
    <w:basedOn w:val="a0"/>
    <w:uiPriority w:val="99"/>
    <w:unhideWhenUsed/>
    <w:rsid w:val="00710549"/>
    <w:rPr>
      <w:color w:val="0000FF"/>
      <w:u w:val="single"/>
    </w:rPr>
  </w:style>
  <w:style w:type="character" w:customStyle="1" w:styleId="template-">
    <w:name w:val="template-дробь"/>
    <w:basedOn w:val="a0"/>
    <w:rsid w:val="00DE4829"/>
  </w:style>
  <w:style w:type="character" w:customStyle="1" w:styleId="noprint">
    <w:name w:val="noprint"/>
    <w:basedOn w:val="a0"/>
    <w:rsid w:val="00C25FCA"/>
  </w:style>
  <w:style w:type="paragraph" w:styleId="af4">
    <w:name w:val="No Spacing"/>
    <w:basedOn w:val="a"/>
    <w:link w:val="af5"/>
    <w:uiPriority w:val="1"/>
    <w:qFormat/>
    <w:rsid w:val="00DD729E"/>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10">
    <w:name w:val="Заголовок 1 Знак"/>
    <w:basedOn w:val="a0"/>
    <w:link w:val="1"/>
    <w:uiPriority w:val="9"/>
    <w:rsid w:val="006F566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682D43"/>
    <w:rPr>
      <w:rFonts w:asciiTheme="majorHAnsi" w:eastAsiaTheme="majorEastAsia" w:hAnsiTheme="majorHAnsi" w:cstheme="majorBidi"/>
      <w:color w:val="243F60" w:themeColor="accent1" w:themeShade="7F"/>
      <w:sz w:val="22"/>
      <w:lang w:eastAsia="ru-RU"/>
    </w:rPr>
  </w:style>
  <w:style w:type="character" w:customStyle="1" w:styleId="af5">
    <w:name w:val="Без интервала Знак"/>
    <w:link w:val="af4"/>
    <w:uiPriority w:val="1"/>
    <w:rsid w:val="0027111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9645">
      <w:bodyDiv w:val="1"/>
      <w:marLeft w:val="0"/>
      <w:marRight w:val="0"/>
      <w:marTop w:val="0"/>
      <w:marBottom w:val="0"/>
      <w:divBdr>
        <w:top w:val="none" w:sz="0" w:space="0" w:color="auto"/>
        <w:left w:val="none" w:sz="0" w:space="0" w:color="auto"/>
        <w:bottom w:val="none" w:sz="0" w:space="0" w:color="auto"/>
        <w:right w:val="none" w:sz="0" w:space="0" w:color="auto"/>
      </w:divBdr>
    </w:div>
    <w:div w:id="229970945">
      <w:bodyDiv w:val="1"/>
      <w:marLeft w:val="0"/>
      <w:marRight w:val="0"/>
      <w:marTop w:val="0"/>
      <w:marBottom w:val="0"/>
      <w:divBdr>
        <w:top w:val="none" w:sz="0" w:space="0" w:color="auto"/>
        <w:left w:val="none" w:sz="0" w:space="0" w:color="auto"/>
        <w:bottom w:val="none" w:sz="0" w:space="0" w:color="auto"/>
        <w:right w:val="none" w:sz="0" w:space="0" w:color="auto"/>
      </w:divBdr>
    </w:div>
    <w:div w:id="277420597">
      <w:bodyDiv w:val="1"/>
      <w:marLeft w:val="0"/>
      <w:marRight w:val="0"/>
      <w:marTop w:val="0"/>
      <w:marBottom w:val="0"/>
      <w:divBdr>
        <w:top w:val="none" w:sz="0" w:space="0" w:color="auto"/>
        <w:left w:val="none" w:sz="0" w:space="0" w:color="auto"/>
        <w:bottom w:val="none" w:sz="0" w:space="0" w:color="auto"/>
        <w:right w:val="none" w:sz="0" w:space="0" w:color="auto"/>
      </w:divBdr>
    </w:div>
    <w:div w:id="339627098">
      <w:bodyDiv w:val="1"/>
      <w:marLeft w:val="0"/>
      <w:marRight w:val="0"/>
      <w:marTop w:val="0"/>
      <w:marBottom w:val="0"/>
      <w:divBdr>
        <w:top w:val="none" w:sz="0" w:space="0" w:color="auto"/>
        <w:left w:val="none" w:sz="0" w:space="0" w:color="auto"/>
        <w:bottom w:val="none" w:sz="0" w:space="0" w:color="auto"/>
        <w:right w:val="none" w:sz="0" w:space="0" w:color="auto"/>
      </w:divBdr>
    </w:div>
    <w:div w:id="363748961">
      <w:bodyDiv w:val="1"/>
      <w:marLeft w:val="0"/>
      <w:marRight w:val="0"/>
      <w:marTop w:val="0"/>
      <w:marBottom w:val="0"/>
      <w:divBdr>
        <w:top w:val="none" w:sz="0" w:space="0" w:color="auto"/>
        <w:left w:val="none" w:sz="0" w:space="0" w:color="auto"/>
        <w:bottom w:val="none" w:sz="0" w:space="0" w:color="auto"/>
        <w:right w:val="none" w:sz="0" w:space="0" w:color="auto"/>
      </w:divBdr>
    </w:div>
    <w:div w:id="548226017">
      <w:bodyDiv w:val="1"/>
      <w:marLeft w:val="0"/>
      <w:marRight w:val="0"/>
      <w:marTop w:val="0"/>
      <w:marBottom w:val="0"/>
      <w:divBdr>
        <w:top w:val="none" w:sz="0" w:space="0" w:color="auto"/>
        <w:left w:val="none" w:sz="0" w:space="0" w:color="auto"/>
        <w:bottom w:val="none" w:sz="0" w:space="0" w:color="auto"/>
        <w:right w:val="none" w:sz="0" w:space="0" w:color="auto"/>
      </w:divBdr>
    </w:div>
    <w:div w:id="577055380">
      <w:bodyDiv w:val="1"/>
      <w:marLeft w:val="0"/>
      <w:marRight w:val="0"/>
      <w:marTop w:val="0"/>
      <w:marBottom w:val="0"/>
      <w:divBdr>
        <w:top w:val="none" w:sz="0" w:space="0" w:color="auto"/>
        <w:left w:val="none" w:sz="0" w:space="0" w:color="auto"/>
        <w:bottom w:val="none" w:sz="0" w:space="0" w:color="auto"/>
        <w:right w:val="none" w:sz="0" w:space="0" w:color="auto"/>
      </w:divBdr>
    </w:div>
    <w:div w:id="751051647">
      <w:bodyDiv w:val="1"/>
      <w:marLeft w:val="0"/>
      <w:marRight w:val="0"/>
      <w:marTop w:val="0"/>
      <w:marBottom w:val="0"/>
      <w:divBdr>
        <w:top w:val="none" w:sz="0" w:space="0" w:color="auto"/>
        <w:left w:val="none" w:sz="0" w:space="0" w:color="auto"/>
        <w:bottom w:val="none" w:sz="0" w:space="0" w:color="auto"/>
        <w:right w:val="none" w:sz="0" w:space="0" w:color="auto"/>
      </w:divBdr>
    </w:div>
    <w:div w:id="752355714">
      <w:bodyDiv w:val="1"/>
      <w:marLeft w:val="0"/>
      <w:marRight w:val="0"/>
      <w:marTop w:val="0"/>
      <w:marBottom w:val="0"/>
      <w:divBdr>
        <w:top w:val="none" w:sz="0" w:space="0" w:color="auto"/>
        <w:left w:val="none" w:sz="0" w:space="0" w:color="auto"/>
        <w:bottom w:val="none" w:sz="0" w:space="0" w:color="auto"/>
        <w:right w:val="none" w:sz="0" w:space="0" w:color="auto"/>
      </w:divBdr>
    </w:div>
    <w:div w:id="808204635">
      <w:bodyDiv w:val="1"/>
      <w:marLeft w:val="0"/>
      <w:marRight w:val="0"/>
      <w:marTop w:val="0"/>
      <w:marBottom w:val="0"/>
      <w:divBdr>
        <w:top w:val="none" w:sz="0" w:space="0" w:color="auto"/>
        <w:left w:val="none" w:sz="0" w:space="0" w:color="auto"/>
        <w:bottom w:val="none" w:sz="0" w:space="0" w:color="auto"/>
        <w:right w:val="none" w:sz="0" w:space="0" w:color="auto"/>
      </w:divBdr>
    </w:div>
    <w:div w:id="892621702">
      <w:bodyDiv w:val="1"/>
      <w:marLeft w:val="0"/>
      <w:marRight w:val="0"/>
      <w:marTop w:val="0"/>
      <w:marBottom w:val="0"/>
      <w:divBdr>
        <w:top w:val="none" w:sz="0" w:space="0" w:color="auto"/>
        <w:left w:val="none" w:sz="0" w:space="0" w:color="auto"/>
        <w:bottom w:val="none" w:sz="0" w:space="0" w:color="auto"/>
        <w:right w:val="none" w:sz="0" w:space="0" w:color="auto"/>
      </w:divBdr>
    </w:div>
    <w:div w:id="913785221">
      <w:bodyDiv w:val="1"/>
      <w:marLeft w:val="0"/>
      <w:marRight w:val="0"/>
      <w:marTop w:val="0"/>
      <w:marBottom w:val="0"/>
      <w:divBdr>
        <w:top w:val="none" w:sz="0" w:space="0" w:color="auto"/>
        <w:left w:val="none" w:sz="0" w:space="0" w:color="auto"/>
        <w:bottom w:val="none" w:sz="0" w:space="0" w:color="auto"/>
        <w:right w:val="none" w:sz="0" w:space="0" w:color="auto"/>
      </w:divBdr>
    </w:div>
    <w:div w:id="1031103871">
      <w:bodyDiv w:val="1"/>
      <w:marLeft w:val="0"/>
      <w:marRight w:val="0"/>
      <w:marTop w:val="0"/>
      <w:marBottom w:val="0"/>
      <w:divBdr>
        <w:top w:val="none" w:sz="0" w:space="0" w:color="auto"/>
        <w:left w:val="none" w:sz="0" w:space="0" w:color="auto"/>
        <w:bottom w:val="none" w:sz="0" w:space="0" w:color="auto"/>
        <w:right w:val="none" w:sz="0" w:space="0" w:color="auto"/>
      </w:divBdr>
    </w:div>
    <w:div w:id="1031539891">
      <w:bodyDiv w:val="1"/>
      <w:marLeft w:val="0"/>
      <w:marRight w:val="0"/>
      <w:marTop w:val="0"/>
      <w:marBottom w:val="0"/>
      <w:divBdr>
        <w:top w:val="none" w:sz="0" w:space="0" w:color="auto"/>
        <w:left w:val="none" w:sz="0" w:space="0" w:color="auto"/>
        <w:bottom w:val="none" w:sz="0" w:space="0" w:color="auto"/>
        <w:right w:val="none" w:sz="0" w:space="0" w:color="auto"/>
      </w:divBdr>
    </w:div>
    <w:div w:id="1072772929">
      <w:bodyDiv w:val="1"/>
      <w:marLeft w:val="0"/>
      <w:marRight w:val="0"/>
      <w:marTop w:val="0"/>
      <w:marBottom w:val="0"/>
      <w:divBdr>
        <w:top w:val="none" w:sz="0" w:space="0" w:color="auto"/>
        <w:left w:val="none" w:sz="0" w:space="0" w:color="auto"/>
        <w:bottom w:val="none" w:sz="0" w:space="0" w:color="auto"/>
        <w:right w:val="none" w:sz="0" w:space="0" w:color="auto"/>
      </w:divBdr>
    </w:div>
    <w:div w:id="1075588325">
      <w:bodyDiv w:val="1"/>
      <w:marLeft w:val="0"/>
      <w:marRight w:val="0"/>
      <w:marTop w:val="0"/>
      <w:marBottom w:val="0"/>
      <w:divBdr>
        <w:top w:val="none" w:sz="0" w:space="0" w:color="auto"/>
        <w:left w:val="none" w:sz="0" w:space="0" w:color="auto"/>
        <w:bottom w:val="none" w:sz="0" w:space="0" w:color="auto"/>
        <w:right w:val="none" w:sz="0" w:space="0" w:color="auto"/>
      </w:divBdr>
    </w:div>
    <w:div w:id="1390613685">
      <w:bodyDiv w:val="1"/>
      <w:marLeft w:val="0"/>
      <w:marRight w:val="0"/>
      <w:marTop w:val="0"/>
      <w:marBottom w:val="0"/>
      <w:divBdr>
        <w:top w:val="none" w:sz="0" w:space="0" w:color="auto"/>
        <w:left w:val="none" w:sz="0" w:space="0" w:color="auto"/>
        <w:bottom w:val="none" w:sz="0" w:space="0" w:color="auto"/>
        <w:right w:val="none" w:sz="0" w:space="0" w:color="auto"/>
      </w:divBdr>
    </w:div>
    <w:div w:id="1391732198">
      <w:bodyDiv w:val="1"/>
      <w:marLeft w:val="0"/>
      <w:marRight w:val="0"/>
      <w:marTop w:val="0"/>
      <w:marBottom w:val="0"/>
      <w:divBdr>
        <w:top w:val="none" w:sz="0" w:space="0" w:color="auto"/>
        <w:left w:val="none" w:sz="0" w:space="0" w:color="auto"/>
        <w:bottom w:val="none" w:sz="0" w:space="0" w:color="auto"/>
        <w:right w:val="none" w:sz="0" w:space="0" w:color="auto"/>
      </w:divBdr>
    </w:div>
    <w:div w:id="1415976777">
      <w:bodyDiv w:val="1"/>
      <w:marLeft w:val="0"/>
      <w:marRight w:val="0"/>
      <w:marTop w:val="0"/>
      <w:marBottom w:val="0"/>
      <w:divBdr>
        <w:top w:val="none" w:sz="0" w:space="0" w:color="auto"/>
        <w:left w:val="none" w:sz="0" w:space="0" w:color="auto"/>
        <w:bottom w:val="none" w:sz="0" w:space="0" w:color="auto"/>
        <w:right w:val="none" w:sz="0" w:space="0" w:color="auto"/>
      </w:divBdr>
    </w:div>
    <w:div w:id="1527521993">
      <w:bodyDiv w:val="1"/>
      <w:marLeft w:val="0"/>
      <w:marRight w:val="0"/>
      <w:marTop w:val="0"/>
      <w:marBottom w:val="0"/>
      <w:divBdr>
        <w:top w:val="none" w:sz="0" w:space="0" w:color="auto"/>
        <w:left w:val="none" w:sz="0" w:space="0" w:color="auto"/>
        <w:bottom w:val="none" w:sz="0" w:space="0" w:color="auto"/>
        <w:right w:val="none" w:sz="0" w:space="0" w:color="auto"/>
      </w:divBdr>
    </w:div>
    <w:div w:id="1570843872">
      <w:bodyDiv w:val="1"/>
      <w:marLeft w:val="0"/>
      <w:marRight w:val="0"/>
      <w:marTop w:val="0"/>
      <w:marBottom w:val="0"/>
      <w:divBdr>
        <w:top w:val="none" w:sz="0" w:space="0" w:color="auto"/>
        <w:left w:val="none" w:sz="0" w:space="0" w:color="auto"/>
        <w:bottom w:val="none" w:sz="0" w:space="0" w:color="auto"/>
        <w:right w:val="none" w:sz="0" w:space="0" w:color="auto"/>
      </w:divBdr>
    </w:div>
    <w:div w:id="1647589437">
      <w:bodyDiv w:val="1"/>
      <w:marLeft w:val="0"/>
      <w:marRight w:val="0"/>
      <w:marTop w:val="0"/>
      <w:marBottom w:val="0"/>
      <w:divBdr>
        <w:top w:val="none" w:sz="0" w:space="0" w:color="auto"/>
        <w:left w:val="none" w:sz="0" w:space="0" w:color="auto"/>
        <w:bottom w:val="none" w:sz="0" w:space="0" w:color="auto"/>
        <w:right w:val="none" w:sz="0" w:space="0" w:color="auto"/>
      </w:divBdr>
    </w:div>
    <w:div w:id="1713845765">
      <w:bodyDiv w:val="1"/>
      <w:marLeft w:val="0"/>
      <w:marRight w:val="0"/>
      <w:marTop w:val="0"/>
      <w:marBottom w:val="0"/>
      <w:divBdr>
        <w:top w:val="none" w:sz="0" w:space="0" w:color="auto"/>
        <w:left w:val="none" w:sz="0" w:space="0" w:color="auto"/>
        <w:bottom w:val="none" w:sz="0" w:space="0" w:color="auto"/>
        <w:right w:val="none" w:sz="0" w:space="0" w:color="auto"/>
      </w:divBdr>
    </w:div>
    <w:div w:id="1802765101">
      <w:bodyDiv w:val="1"/>
      <w:marLeft w:val="0"/>
      <w:marRight w:val="0"/>
      <w:marTop w:val="0"/>
      <w:marBottom w:val="0"/>
      <w:divBdr>
        <w:top w:val="none" w:sz="0" w:space="0" w:color="auto"/>
        <w:left w:val="none" w:sz="0" w:space="0" w:color="auto"/>
        <w:bottom w:val="none" w:sz="0" w:space="0" w:color="auto"/>
        <w:right w:val="none" w:sz="0" w:space="0" w:color="auto"/>
      </w:divBdr>
    </w:div>
    <w:div w:id="1833711861">
      <w:bodyDiv w:val="1"/>
      <w:marLeft w:val="0"/>
      <w:marRight w:val="0"/>
      <w:marTop w:val="0"/>
      <w:marBottom w:val="0"/>
      <w:divBdr>
        <w:top w:val="none" w:sz="0" w:space="0" w:color="auto"/>
        <w:left w:val="none" w:sz="0" w:space="0" w:color="auto"/>
        <w:bottom w:val="none" w:sz="0" w:space="0" w:color="auto"/>
        <w:right w:val="none" w:sz="0" w:space="0" w:color="auto"/>
      </w:divBdr>
      <w:divsChild>
        <w:div w:id="1612660510">
          <w:marLeft w:val="0"/>
          <w:marRight w:val="0"/>
          <w:marTop w:val="0"/>
          <w:marBottom w:val="0"/>
          <w:divBdr>
            <w:top w:val="none" w:sz="0" w:space="0" w:color="auto"/>
            <w:left w:val="none" w:sz="0" w:space="0" w:color="auto"/>
            <w:bottom w:val="none" w:sz="0" w:space="0" w:color="auto"/>
            <w:right w:val="none" w:sz="0" w:space="0" w:color="auto"/>
          </w:divBdr>
          <w:divsChild>
            <w:div w:id="1047607161">
              <w:marLeft w:val="0"/>
              <w:marRight w:val="0"/>
              <w:marTop w:val="0"/>
              <w:marBottom w:val="30"/>
              <w:divBdr>
                <w:top w:val="none" w:sz="0" w:space="0" w:color="auto"/>
                <w:left w:val="none" w:sz="0" w:space="0" w:color="auto"/>
                <w:bottom w:val="none" w:sz="0" w:space="0" w:color="auto"/>
                <w:right w:val="none" w:sz="0" w:space="0" w:color="auto"/>
              </w:divBdr>
            </w:div>
            <w:div w:id="9120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0580">
      <w:bodyDiv w:val="1"/>
      <w:marLeft w:val="0"/>
      <w:marRight w:val="0"/>
      <w:marTop w:val="0"/>
      <w:marBottom w:val="0"/>
      <w:divBdr>
        <w:top w:val="none" w:sz="0" w:space="0" w:color="auto"/>
        <w:left w:val="none" w:sz="0" w:space="0" w:color="auto"/>
        <w:bottom w:val="none" w:sz="0" w:space="0" w:color="auto"/>
        <w:right w:val="none" w:sz="0" w:space="0" w:color="auto"/>
      </w:divBdr>
    </w:div>
    <w:div w:id="1982344999">
      <w:bodyDiv w:val="1"/>
      <w:marLeft w:val="0"/>
      <w:marRight w:val="0"/>
      <w:marTop w:val="0"/>
      <w:marBottom w:val="0"/>
      <w:divBdr>
        <w:top w:val="none" w:sz="0" w:space="0" w:color="auto"/>
        <w:left w:val="none" w:sz="0" w:space="0" w:color="auto"/>
        <w:bottom w:val="none" w:sz="0" w:space="0" w:color="auto"/>
        <w:right w:val="none" w:sz="0" w:space="0" w:color="auto"/>
      </w:divBdr>
    </w:div>
    <w:div w:id="213505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7%D1%80%D0%B0%D0%B8%D0%BB%D1%8C" TargetMode="External"/><Relationship Id="rId13" Type="http://schemas.openxmlformats.org/officeDocument/2006/relationships/hyperlink" Target="https://ru.wikipedia.org/wiki/%D0%93%D0%BE%D1%80%D0%BE%D0%B4" TargetMode="External"/><Relationship Id="rId18" Type="http://schemas.openxmlformats.org/officeDocument/2006/relationships/hyperlink" Target="https://ru.wikipedia.org/wiki/%D0%9A%D0%BE%D0%BC%D0%BD%D0%B0%D1%82%D0%BD%D1%8B%D0%B5_%D1%80%D0%B0%D1%81%D1%82%D0%B5%D0%BD%D0%B8%D1%8F" TargetMode="External"/><Relationship Id="rId26" Type="http://schemas.openxmlformats.org/officeDocument/2006/relationships/hyperlink" Target="https://ru.wikipedia.org/wiki/%D0%9C%D0%BD%D0%BE%D0%B3%D0%BE%D0%BB%D0%B5%D1%82%D0%BD%D0%B8%D0%B5_%D1%80%D0%B0%D1%81%D1%82%D0%B5%D0%BD%D0%B8%D1%8F" TargetMode="External"/><Relationship Id="rId39" Type="http://schemas.openxmlformats.org/officeDocument/2006/relationships/hyperlink" Target="https://ru.wikipedia.org/wiki/&#1041;&#1072;&#1088;&#1093;&#1072;&#1090;&#1094;&#1099;" TargetMode="External"/><Relationship Id="rId3" Type="http://schemas.openxmlformats.org/officeDocument/2006/relationships/styles" Target="styles.xml"/><Relationship Id="rId21" Type="http://schemas.openxmlformats.org/officeDocument/2006/relationships/hyperlink" Target="https://ru.wikipedia.org/wiki/%D0%9B%D0%B0%D0%BD%D0%B4%D1%88%D0%B0%D1%84%D1%82%D0%BD%D1%8B%D0%B9_%D0%B4%D0%B8%D0%B7%D0%B0%D0%B9%D0%BD" TargetMode="External"/><Relationship Id="rId34" Type="http://schemas.openxmlformats.org/officeDocument/2006/relationships/chart" Target="charts/chart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1%D0%BA%D0%B2%D0%B5%D1%80" TargetMode="External"/><Relationship Id="rId17" Type="http://schemas.openxmlformats.org/officeDocument/2006/relationships/hyperlink" Target="https://ru.wikipedia.org/wiki/%D0%96%D0%B8%D0%BB%D0%B8%D1%89%D0%B5" TargetMode="External"/><Relationship Id="rId25" Type="http://schemas.openxmlformats.org/officeDocument/2006/relationships/hyperlink" Target="https://ru.wikipedia.org/wiki/%D0%9E%D0%B4%D0%BD%D0%BE%D0%BB%D0%B5%D1%82%D0%BD%D0%B8%D0%B5_%D1%80%D0%B0%D1%81%D1%82%D0%B5%D0%BD%D0%B8%D1%8F" TargetMode="External"/><Relationship Id="rId33" Type="http://schemas.openxmlformats.org/officeDocument/2006/relationships/chart" Target="charts/chart2.xml"/><Relationship Id="rId38" Type="http://schemas.openxmlformats.org/officeDocument/2006/relationships/hyperlink" Target="https://ru.wikipedia.org/wiki/&#1040;&#1084;&#1072;&#1088;&#1072;&#1085;&#1090;" TargetMode="External"/><Relationship Id="rId2" Type="http://schemas.openxmlformats.org/officeDocument/2006/relationships/numbering" Target="numbering.xml"/><Relationship Id="rId16" Type="http://schemas.openxmlformats.org/officeDocument/2006/relationships/hyperlink" Target="https://ru.wikipedia.org/wiki/%D0%9E%D1%82%D0%B4%D1%8B%D1%85" TargetMode="External"/><Relationship Id="rId20" Type="http://schemas.openxmlformats.org/officeDocument/2006/relationships/hyperlink" Target="https://ru.wikipedia.org/wiki/%D0%9D%D0%B0%D1%81%D0%B5%D0%BB%D1%91%D0%BD%D0%BD%D1%8B%D0%B9_%D0%BF%D1%83%D0%BD%D0%BA%D1%82" TargetMode="External"/><Relationship Id="rId29" Type="http://schemas.openxmlformats.org/officeDocument/2006/relationships/hyperlink" Target="https://ru.wikipedia.org/wiki/%D0%9A%D0%BE%D1%80%D0%B5%D0%BD%D1%8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0%D1%80%D0%BA" TargetMode="External"/><Relationship Id="rId24" Type="http://schemas.openxmlformats.org/officeDocument/2006/relationships/hyperlink" Target="https://ru.wikipedia.org/wiki/%D0%A0%D0%BE%D0%B4_(%D0%B1%D0%B8%D0%BE%D0%BB%D0%BE%D0%B3%D0%B8%D1%8F)" TargetMode="External"/><Relationship Id="rId32" Type="http://schemas.openxmlformats.org/officeDocument/2006/relationships/chart" Target="charts/chart1.xml"/><Relationship Id="rId37" Type="http://schemas.openxmlformats.org/officeDocument/2006/relationships/hyperlink" Target="http://www.isfoundation.com/node/230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2%D0%B5%D1%80%D1%80%D0%B8%D1%82%D0%BE%D1%80%D0%B8%D1%8F" TargetMode="External"/><Relationship Id="rId23" Type="http://schemas.openxmlformats.org/officeDocument/2006/relationships/image" Target="media/image2.jpeg"/><Relationship Id="rId28" Type="http://schemas.openxmlformats.org/officeDocument/2006/relationships/hyperlink" Target="https://ru.wikipedia.org/wiki/%D0%A1%D1%82%D0%B5%D0%B1%D0%BB%D0%B8" TargetMode="External"/><Relationship Id="rId36" Type="http://schemas.openxmlformats.org/officeDocument/2006/relationships/hyperlink" Target="https://ru.wikipedia.org/wiki/&#1060;&#1080;&#1090;&#1086;&#1088;&#1077;&#1084;&#1077;&#1076;&#1080;&#1072;&#1094;&#1080;&#1103;" TargetMode="External"/><Relationship Id="rId10" Type="http://schemas.openxmlformats.org/officeDocument/2006/relationships/hyperlink" Target="https://ru.wikipedia.org/wiki/%D0%A1%D0%B0%D0%B4" TargetMode="External"/><Relationship Id="rId19" Type="http://schemas.openxmlformats.org/officeDocument/2006/relationships/hyperlink" Target="https://ru.wikipedia.org/wiki/%D0%97%D0%B5%D0%BB%D1%91%D0%BD%D1%8B%D0%B5_%D0%BD%D0%B0%D1%81%D0%B0%D0%B6%D0%B4%D0%B5%D0%BD%D0%B8%D1%8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u.wikipedia.org/wiki/%D0%A1%D0%B5%D0%BB%D0%BE" TargetMode="External"/><Relationship Id="rId22" Type="http://schemas.openxmlformats.org/officeDocument/2006/relationships/hyperlink" Target="https://ru.wikipedia.org/wiki/%D0%A4%D0%B8%D1%82%D0%BE%D0%B4%D0%B8%D0%B7%D0%B0%D0%B9%D0%BD" TargetMode="External"/><Relationship Id="rId27" Type="http://schemas.openxmlformats.org/officeDocument/2006/relationships/hyperlink" Target="https://ru.wikipedia.org/wiki/%D0%90%D1%81%D1%82%D1%80%D0%BE%D0%B2%D1%8B%D0%B5" TargetMode="External"/><Relationship Id="rId30" Type="http://schemas.openxmlformats.org/officeDocument/2006/relationships/image" Target="media/image3.jpeg"/><Relationship Id="rId35"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Амарант</a:t>
            </a:r>
          </a:p>
        </c:rich>
      </c:tx>
      <c:overlay val="0"/>
    </c:title>
    <c:autoTitleDeleted val="0"/>
    <c:plotArea>
      <c:layout/>
      <c:lineChart>
        <c:grouping val="standard"/>
        <c:varyColors val="0"/>
        <c:ser>
          <c:idx val="0"/>
          <c:order val="0"/>
          <c:tx>
            <c:strRef>
              <c:f>Лист1!$B$1</c:f>
              <c:strCache>
                <c:ptCount val="1"/>
                <c:pt idx="0">
                  <c:v> Сu</c:v>
                </c:pt>
              </c:strCache>
            </c:strRef>
          </c:tx>
          <c:cat>
            <c:strRef>
              <c:f>Лист1!$A$2:$A$5</c:f>
              <c:strCache>
                <c:ptCount val="4"/>
                <c:pt idx="0">
                  <c:v>ПДК1</c:v>
                </c:pt>
                <c:pt idx="1">
                  <c:v>ПДК3</c:v>
                </c:pt>
                <c:pt idx="2">
                  <c:v>ПДК5</c:v>
                </c:pt>
                <c:pt idx="3">
                  <c:v>Контроль</c:v>
                </c:pt>
              </c:strCache>
            </c:strRef>
          </c:cat>
          <c:val>
            <c:numRef>
              <c:f>Лист1!$B$2:$B$5</c:f>
              <c:numCache>
                <c:formatCode>General</c:formatCode>
                <c:ptCount val="4"/>
                <c:pt idx="0">
                  <c:v>6.05</c:v>
                </c:pt>
                <c:pt idx="1">
                  <c:v>3.8499999999999988</c:v>
                </c:pt>
                <c:pt idx="2">
                  <c:v>6.7</c:v>
                </c:pt>
                <c:pt idx="3">
                  <c:v>5.05</c:v>
                </c:pt>
              </c:numCache>
            </c:numRef>
          </c:val>
          <c:smooth val="0"/>
          <c:extLst>
            <c:ext xmlns:c16="http://schemas.microsoft.com/office/drawing/2014/chart" uri="{C3380CC4-5D6E-409C-BE32-E72D297353CC}">
              <c16:uniqueId val="{00000000-BE24-406C-9A1B-F6C43DF19BF0}"/>
            </c:ext>
          </c:extLst>
        </c:ser>
        <c:ser>
          <c:idx val="1"/>
          <c:order val="1"/>
          <c:tx>
            <c:strRef>
              <c:f>Лист1!$C$1</c:f>
              <c:strCache>
                <c:ptCount val="1"/>
                <c:pt idx="0">
                  <c:v> Pb</c:v>
                </c:pt>
              </c:strCache>
            </c:strRef>
          </c:tx>
          <c:cat>
            <c:strRef>
              <c:f>Лист1!$A$2:$A$5</c:f>
              <c:strCache>
                <c:ptCount val="4"/>
                <c:pt idx="0">
                  <c:v>ПДК1</c:v>
                </c:pt>
                <c:pt idx="1">
                  <c:v>ПДК3</c:v>
                </c:pt>
                <c:pt idx="2">
                  <c:v>ПДК5</c:v>
                </c:pt>
                <c:pt idx="3">
                  <c:v>Контроль</c:v>
                </c:pt>
              </c:strCache>
            </c:strRef>
          </c:cat>
          <c:val>
            <c:numRef>
              <c:f>Лист1!$C$2:$C$5</c:f>
              <c:numCache>
                <c:formatCode>General</c:formatCode>
                <c:ptCount val="4"/>
                <c:pt idx="0">
                  <c:v>5.75</c:v>
                </c:pt>
                <c:pt idx="1">
                  <c:v>5.6499999999999995</c:v>
                </c:pt>
                <c:pt idx="2">
                  <c:v>5.2</c:v>
                </c:pt>
                <c:pt idx="3">
                  <c:v>5.0999999999999996</c:v>
                </c:pt>
              </c:numCache>
            </c:numRef>
          </c:val>
          <c:smooth val="0"/>
          <c:extLst>
            <c:ext xmlns:c16="http://schemas.microsoft.com/office/drawing/2014/chart" uri="{C3380CC4-5D6E-409C-BE32-E72D297353CC}">
              <c16:uniqueId val="{00000001-BE24-406C-9A1B-F6C43DF19BF0}"/>
            </c:ext>
          </c:extLst>
        </c:ser>
        <c:dLbls>
          <c:showLegendKey val="0"/>
          <c:showVal val="0"/>
          <c:showCatName val="0"/>
          <c:showSerName val="0"/>
          <c:showPercent val="0"/>
          <c:showBubbleSize val="0"/>
        </c:dLbls>
        <c:marker val="1"/>
        <c:smooth val="0"/>
        <c:axId val="66827392"/>
        <c:axId val="66828928"/>
      </c:lineChart>
      <c:catAx>
        <c:axId val="66827392"/>
        <c:scaling>
          <c:orientation val="minMax"/>
        </c:scaling>
        <c:delete val="0"/>
        <c:axPos val="b"/>
        <c:numFmt formatCode="General" sourceLinked="0"/>
        <c:majorTickMark val="none"/>
        <c:minorTickMark val="none"/>
        <c:tickLblPos val="nextTo"/>
        <c:crossAx val="66828928"/>
        <c:crosses val="autoZero"/>
        <c:auto val="1"/>
        <c:lblAlgn val="ctr"/>
        <c:lblOffset val="100"/>
        <c:noMultiLvlLbl val="0"/>
      </c:catAx>
      <c:valAx>
        <c:axId val="66828928"/>
        <c:scaling>
          <c:orientation val="minMax"/>
        </c:scaling>
        <c:delete val="0"/>
        <c:axPos val="l"/>
        <c:majorGridlines/>
        <c:numFmt formatCode="General" sourceLinked="1"/>
        <c:majorTickMark val="none"/>
        <c:minorTickMark val="none"/>
        <c:tickLblPos val="nextTo"/>
        <c:crossAx val="66827392"/>
        <c:crosses val="autoZero"/>
        <c:crossBetween val="between"/>
      </c:valAx>
    </c:plotArea>
    <c:legend>
      <c:legendPos val="b"/>
      <c:overlay val="0"/>
    </c:legend>
    <c:plotVisOnly val="1"/>
    <c:dispBlanksAs val="gap"/>
    <c:showDLblsOverMax val="0"/>
  </c:chart>
  <c:txPr>
    <a:bodyPr/>
    <a:lstStyle/>
    <a:p>
      <a:pPr>
        <a:defRPr baseline="0">
          <a:latin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Бархатцы</a:t>
            </a:r>
          </a:p>
        </c:rich>
      </c:tx>
      <c:overlay val="0"/>
    </c:title>
    <c:autoTitleDeleted val="0"/>
    <c:plotArea>
      <c:layout/>
      <c:lineChart>
        <c:grouping val="standard"/>
        <c:varyColors val="0"/>
        <c:ser>
          <c:idx val="0"/>
          <c:order val="0"/>
          <c:tx>
            <c:strRef>
              <c:f>Лист1!$B$1</c:f>
              <c:strCache>
                <c:ptCount val="1"/>
                <c:pt idx="0">
                  <c:v>Сu</c:v>
                </c:pt>
              </c:strCache>
            </c:strRef>
          </c:tx>
          <c:cat>
            <c:strRef>
              <c:f>Лист1!$A$2:$A$5</c:f>
              <c:strCache>
                <c:ptCount val="4"/>
                <c:pt idx="0">
                  <c:v>ПДК1</c:v>
                </c:pt>
                <c:pt idx="1">
                  <c:v>ПДК3</c:v>
                </c:pt>
                <c:pt idx="2">
                  <c:v>ПДК5</c:v>
                </c:pt>
                <c:pt idx="3">
                  <c:v>Контроль</c:v>
                </c:pt>
              </c:strCache>
            </c:strRef>
          </c:cat>
          <c:val>
            <c:numRef>
              <c:f>Лист1!$B$2:$B$5</c:f>
              <c:numCache>
                <c:formatCode>General</c:formatCode>
                <c:ptCount val="4"/>
                <c:pt idx="0">
                  <c:v>14.75</c:v>
                </c:pt>
                <c:pt idx="1">
                  <c:v>12.6</c:v>
                </c:pt>
                <c:pt idx="2">
                  <c:v>8.6</c:v>
                </c:pt>
                <c:pt idx="3">
                  <c:v>11.7</c:v>
                </c:pt>
              </c:numCache>
            </c:numRef>
          </c:val>
          <c:smooth val="0"/>
          <c:extLst>
            <c:ext xmlns:c16="http://schemas.microsoft.com/office/drawing/2014/chart" uri="{C3380CC4-5D6E-409C-BE32-E72D297353CC}">
              <c16:uniqueId val="{00000000-E265-4A55-AA3D-7F0C2BF6A82E}"/>
            </c:ext>
          </c:extLst>
        </c:ser>
        <c:ser>
          <c:idx val="1"/>
          <c:order val="1"/>
          <c:tx>
            <c:strRef>
              <c:f>Лист1!$C$1</c:f>
              <c:strCache>
                <c:ptCount val="1"/>
                <c:pt idx="0">
                  <c:v>Pb</c:v>
                </c:pt>
              </c:strCache>
            </c:strRef>
          </c:tx>
          <c:cat>
            <c:strRef>
              <c:f>Лист1!$A$2:$A$5</c:f>
              <c:strCache>
                <c:ptCount val="4"/>
                <c:pt idx="0">
                  <c:v>ПДК1</c:v>
                </c:pt>
                <c:pt idx="1">
                  <c:v>ПДК3</c:v>
                </c:pt>
                <c:pt idx="2">
                  <c:v>ПДК5</c:v>
                </c:pt>
                <c:pt idx="3">
                  <c:v>Контроль</c:v>
                </c:pt>
              </c:strCache>
            </c:strRef>
          </c:cat>
          <c:val>
            <c:numRef>
              <c:f>Лист1!$C$2:$C$5</c:f>
              <c:numCache>
                <c:formatCode>General</c:formatCode>
                <c:ptCount val="4"/>
                <c:pt idx="0">
                  <c:v>13.450000000000006</c:v>
                </c:pt>
                <c:pt idx="1">
                  <c:v>11</c:v>
                </c:pt>
                <c:pt idx="2">
                  <c:v>6.8</c:v>
                </c:pt>
                <c:pt idx="3">
                  <c:v>9.4</c:v>
                </c:pt>
              </c:numCache>
            </c:numRef>
          </c:val>
          <c:smooth val="0"/>
          <c:extLst>
            <c:ext xmlns:c16="http://schemas.microsoft.com/office/drawing/2014/chart" uri="{C3380CC4-5D6E-409C-BE32-E72D297353CC}">
              <c16:uniqueId val="{00000001-E265-4A55-AA3D-7F0C2BF6A82E}"/>
            </c:ext>
          </c:extLst>
        </c:ser>
        <c:dLbls>
          <c:showLegendKey val="0"/>
          <c:showVal val="0"/>
          <c:showCatName val="0"/>
          <c:showSerName val="0"/>
          <c:showPercent val="0"/>
          <c:showBubbleSize val="0"/>
        </c:dLbls>
        <c:marker val="1"/>
        <c:smooth val="0"/>
        <c:axId val="74932224"/>
        <c:axId val="74933760"/>
      </c:lineChart>
      <c:catAx>
        <c:axId val="74932224"/>
        <c:scaling>
          <c:orientation val="minMax"/>
        </c:scaling>
        <c:delete val="0"/>
        <c:axPos val="b"/>
        <c:numFmt formatCode="General" sourceLinked="0"/>
        <c:majorTickMark val="none"/>
        <c:minorTickMark val="none"/>
        <c:tickLblPos val="nextTo"/>
        <c:crossAx val="74933760"/>
        <c:crosses val="autoZero"/>
        <c:auto val="1"/>
        <c:lblAlgn val="ctr"/>
        <c:lblOffset val="100"/>
        <c:noMultiLvlLbl val="0"/>
      </c:catAx>
      <c:valAx>
        <c:axId val="74933760"/>
        <c:scaling>
          <c:orientation val="minMax"/>
        </c:scaling>
        <c:delete val="0"/>
        <c:axPos val="l"/>
        <c:majorGridlines/>
        <c:numFmt formatCode="General" sourceLinked="1"/>
        <c:majorTickMark val="none"/>
        <c:minorTickMark val="none"/>
        <c:tickLblPos val="nextTo"/>
        <c:crossAx val="74932224"/>
        <c:crosses val="autoZero"/>
        <c:crossBetween val="between"/>
      </c:valAx>
    </c:plotArea>
    <c:legend>
      <c:legendPos val="b"/>
      <c:overlay val="0"/>
    </c:legend>
    <c:plotVisOnly val="1"/>
    <c:dispBlanksAs val="gap"/>
    <c:showDLblsOverMax val="0"/>
  </c:chart>
  <c:txPr>
    <a:bodyPr/>
    <a:lstStyle/>
    <a:p>
      <a:pPr>
        <a:defRPr baseline="0">
          <a:latin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Лист1!$B$1</c:f>
              <c:strCache>
                <c:ptCount val="1"/>
                <c:pt idx="0">
                  <c:v>Бархатцы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ПДК1</c:v>
                </c:pt>
                <c:pt idx="1">
                  <c:v>ПДК3</c:v>
                </c:pt>
                <c:pt idx="2">
                  <c:v>ПДК5</c:v>
                </c:pt>
                <c:pt idx="3">
                  <c:v>Контроль</c:v>
                </c:pt>
              </c:strCache>
            </c:strRef>
          </c:cat>
          <c:val>
            <c:numRef>
              <c:f>Лист1!$B$2:$B$5</c:f>
              <c:numCache>
                <c:formatCode>General</c:formatCode>
                <c:ptCount val="4"/>
                <c:pt idx="0">
                  <c:v>65</c:v>
                </c:pt>
                <c:pt idx="1">
                  <c:v>90</c:v>
                </c:pt>
                <c:pt idx="2">
                  <c:v>128</c:v>
                </c:pt>
                <c:pt idx="3">
                  <c:v>92</c:v>
                </c:pt>
              </c:numCache>
            </c:numRef>
          </c:val>
          <c:extLst>
            <c:ext xmlns:c16="http://schemas.microsoft.com/office/drawing/2014/chart" uri="{C3380CC4-5D6E-409C-BE32-E72D297353CC}">
              <c16:uniqueId val="{00000000-7144-4B38-90D5-1DB026080E48}"/>
            </c:ext>
          </c:extLst>
        </c:ser>
        <c:ser>
          <c:idx val="1"/>
          <c:order val="1"/>
          <c:tx>
            <c:strRef>
              <c:f>Лист1!$C$1</c:f>
              <c:strCache>
                <c:ptCount val="1"/>
                <c:pt idx="0">
                  <c:v>Амарант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ПДК1</c:v>
                </c:pt>
                <c:pt idx="1">
                  <c:v>ПДК3</c:v>
                </c:pt>
                <c:pt idx="2">
                  <c:v>ПДК5</c:v>
                </c:pt>
                <c:pt idx="3">
                  <c:v>Контроль</c:v>
                </c:pt>
              </c:strCache>
            </c:strRef>
          </c:cat>
          <c:val>
            <c:numRef>
              <c:f>Лист1!$C$2:$C$5</c:f>
              <c:numCache>
                <c:formatCode>General</c:formatCode>
                <c:ptCount val="4"/>
                <c:pt idx="0">
                  <c:v>64</c:v>
                </c:pt>
                <c:pt idx="1">
                  <c:v>73</c:v>
                </c:pt>
                <c:pt idx="2">
                  <c:v>97</c:v>
                </c:pt>
                <c:pt idx="3">
                  <c:v>70</c:v>
                </c:pt>
              </c:numCache>
            </c:numRef>
          </c:val>
          <c:extLst>
            <c:ext xmlns:c16="http://schemas.microsoft.com/office/drawing/2014/chart" uri="{C3380CC4-5D6E-409C-BE32-E72D297353CC}">
              <c16:uniqueId val="{00000001-7144-4B38-90D5-1DB026080E48}"/>
            </c:ext>
          </c:extLst>
        </c:ser>
        <c:dLbls>
          <c:showLegendKey val="0"/>
          <c:showVal val="0"/>
          <c:showCatName val="0"/>
          <c:showSerName val="0"/>
          <c:showPercent val="0"/>
          <c:showBubbleSize val="0"/>
        </c:dLbls>
        <c:gapWidth val="150"/>
        <c:axId val="75006720"/>
        <c:axId val="75008256"/>
      </c:barChart>
      <c:catAx>
        <c:axId val="75006720"/>
        <c:scaling>
          <c:orientation val="minMax"/>
        </c:scaling>
        <c:delete val="0"/>
        <c:axPos val="b"/>
        <c:numFmt formatCode="General" sourceLinked="0"/>
        <c:majorTickMark val="out"/>
        <c:minorTickMark val="none"/>
        <c:tickLblPos val="nextTo"/>
        <c:crossAx val="75008256"/>
        <c:crosses val="autoZero"/>
        <c:auto val="1"/>
        <c:lblAlgn val="ctr"/>
        <c:lblOffset val="100"/>
        <c:noMultiLvlLbl val="0"/>
      </c:catAx>
      <c:valAx>
        <c:axId val="75008256"/>
        <c:scaling>
          <c:orientation val="minMax"/>
        </c:scaling>
        <c:delete val="0"/>
        <c:axPos val="l"/>
        <c:majorGridlines/>
        <c:numFmt formatCode="General" sourceLinked="1"/>
        <c:majorTickMark val="out"/>
        <c:minorTickMark val="none"/>
        <c:tickLblPos val="nextTo"/>
        <c:crossAx val="75006720"/>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Лист1!$B$1</c:f>
              <c:strCache>
                <c:ptCount val="1"/>
                <c:pt idx="0">
                  <c:v>Бархатцы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ПДК1</c:v>
                </c:pt>
                <c:pt idx="1">
                  <c:v>ПДК3</c:v>
                </c:pt>
                <c:pt idx="2">
                  <c:v>ПДК5</c:v>
                </c:pt>
                <c:pt idx="3">
                  <c:v>Контроль</c:v>
                </c:pt>
              </c:strCache>
            </c:strRef>
          </c:cat>
          <c:val>
            <c:numRef>
              <c:f>Лист1!$B$2:$B$5</c:f>
              <c:numCache>
                <c:formatCode>General</c:formatCode>
                <c:ptCount val="4"/>
                <c:pt idx="0">
                  <c:v>95</c:v>
                </c:pt>
                <c:pt idx="1">
                  <c:v>173</c:v>
                </c:pt>
                <c:pt idx="2">
                  <c:v>278</c:v>
                </c:pt>
                <c:pt idx="3">
                  <c:v>180</c:v>
                </c:pt>
              </c:numCache>
            </c:numRef>
          </c:val>
          <c:extLst>
            <c:ext xmlns:c16="http://schemas.microsoft.com/office/drawing/2014/chart" uri="{C3380CC4-5D6E-409C-BE32-E72D297353CC}">
              <c16:uniqueId val="{00000000-DFCD-4691-B417-942A037EA855}"/>
            </c:ext>
          </c:extLst>
        </c:ser>
        <c:ser>
          <c:idx val="1"/>
          <c:order val="1"/>
          <c:tx>
            <c:strRef>
              <c:f>Лист1!$C$1</c:f>
              <c:strCache>
                <c:ptCount val="1"/>
                <c:pt idx="0">
                  <c:v>Амарант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ПДК1</c:v>
                </c:pt>
                <c:pt idx="1">
                  <c:v>ПДК3</c:v>
                </c:pt>
                <c:pt idx="2">
                  <c:v>ПДК5</c:v>
                </c:pt>
                <c:pt idx="3">
                  <c:v>Контроль</c:v>
                </c:pt>
              </c:strCache>
            </c:strRef>
          </c:cat>
          <c:val>
            <c:numRef>
              <c:f>Лист1!$C$2:$C$5</c:f>
              <c:numCache>
                <c:formatCode>General</c:formatCode>
                <c:ptCount val="4"/>
                <c:pt idx="0">
                  <c:v>82</c:v>
                </c:pt>
                <c:pt idx="1">
                  <c:v>170</c:v>
                </c:pt>
                <c:pt idx="2">
                  <c:v>278</c:v>
                </c:pt>
                <c:pt idx="3">
                  <c:v>170</c:v>
                </c:pt>
              </c:numCache>
            </c:numRef>
          </c:val>
          <c:extLst>
            <c:ext xmlns:c16="http://schemas.microsoft.com/office/drawing/2014/chart" uri="{C3380CC4-5D6E-409C-BE32-E72D297353CC}">
              <c16:uniqueId val="{00000001-DFCD-4691-B417-942A037EA855}"/>
            </c:ext>
          </c:extLst>
        </c:ser>
        <c:dLbls>
          <c:showLegendKey val="0"/>
          <c:showVal val="0"/>
          <c:showCatName val="0"/>
          <c:showSerName val="0"/>
          <c:showPercent val="0"/>
          <c:showBubbleSize val="0"/>
        </c:dLbls>
        <c:gapWidth val="150"/>
        <c:axId val="76295168"/>
        <c:axId val="76301056"/>
      </c:barChart>
      <c:catAx>
        <c:axId val="76295168"/>
        <c:scaling>
          <c:orientation val="minMax"/>
        </c:scaling>
        <c:delete val="0"/>
        <c:axPos val="b"/>
        <c:numFmt formatCode="General" sourceLinked="0"/>
        <c:majorTickMark val="out"/>
        <c:minorTickMark val="none"/>
        <c:tickLblPos val="nextTo"/>
        <c:crossAx val="76301056"/>
        <c:crosses val="autoZero"/>
        <c:auto val="1"/>
        <c:lblAlgn val="ctr"/>
        <c:lblOffset val="100"/>
        <c:noMultiLvlLbl val="0"/>
      </c:catAx>
      <c:valAx>
        <c:axId val="76301056"/>
        <c:scaling>
          <c:orientation val="minMax"/>
        </c:scaling>
        <c:delete val="0"/>
        <c:axPos val="l"/>
        <c:majorGridlines/>
        <c:numFmt formatCode="General" sourceLinked="1"/>
        <c:majorTickMark val="out"/>
        <c:minorTickMark val="none"/>
        <c:tickLblPos val="nextTo"/>
        <c:crossAx val="7629516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6F35-34CB-49EB-B5DD-9CDF7385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6199</Words>
  <Characters>35338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Пользователь</cp:lastModifiedBy>
  <cp:revision>26</cp:revision>
  <cp:lastPrinted>2020-10-10T16:36:00Z</cp:lastPrinted>
  <dcterms:created xsi:type="dcterms:W3CDTF">2017-10-02T18:31:00Z</dcterms:created>
  <dcterms:modified xsi:type="dcterms:W3CDTF">2021-02-08T14:46:00Z</dcterms:modified>
  <dc:language>ru-RU</dc:language>
</cp:coreProperties>
</file>