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1" w:rsidRPr="00DE3941" w:rsidRDefault="009A3542" w:rsidP="008518E7">
      <w:pPr>
        <w:spacing w:before="30" w:after="30"/>
        <w:rPr>
          <w:rFonts w:ascii="Times New Roman" w:hAnsi="Times New Roman" w:cs="Times New Roman"/>
          <w:sz w:val="28"/>
        </w:rPr>
      </w:pPr>
      <w:r>
        <w:t xml:space="preserve"> </w:t>
      </w:r>
      <w:r w:rsidR="007B5961">
        <w:t xml:space="preserve">                    </w:t>
      </w:r>
      <w:r w:rsidRPr="00DE3941">
        <w:rPr>
          <w:rFonts w:ascii="Times New Roman" w:hAnsi="Times New Roman" w:cs="Times New Roman"/>
          <w:sz w:val="28"/>
        </w:rPr>
        <w:t xml:space="preserve">Муниципальное </w:t>
      </w:r>
      <w:r w:rsidR="007B5961" w:rsidRPr="00DE3941">
        <w:rPr>
          <w:rFonts w:ascii="Times New Roman" w:hAnsi="Times New Roman" w:cs="Times New Roman"/>
          <w:sz w:val="28"/>
        </w:rPr>
        <w:t xml:space="preserve">общеобразовательное учреждение </w:t>
      </w:r>
    </w:p>
    <w:p w:rsidR="009A3542" w:rsidRPr="00DE3941" w:rsidRDefault="009A3542" w:rsidP="008518E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лицей № 3 им. академика </w:t>
      </w:r>
      <w:proofErr w:type="spellStart"/>
      <w:r w:rsidRPr="00DE3941">
        <w:rPr>
          <w:rFonts w:ascii="Times New Roman" w:hAnsi="Times New Roman" w:cs="Times New Roman"/>
          <w:sz w:val="28"/>
        </w:rPr>
        <w:t>В.М.Глушкова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г. Шахты Ростовской области</w:t>
      </w: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  <w:r w:rsidRPr="00DE3941">
        <w:rPr>
          <w:rFonts w:ascii="Times New Roman" w:hAnsi="Times New Roman" w:cs="Times New Roman"/>
        </w:rPr>
        <w:t xml:space="preserve">                  </w:t>
      </w: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  <w:r w:rsidRPr="00DE3941">
        <w:rPr>
          <w:rFonts w:ascii="Times New Roman" w:hAnsi="Times New Roman" w:cs="Times New Roman"/>
        </w:rPr>
        <w:t xml:space="preserve">                                                </w:t>
      </w:r>
    </w:p>
    <w:p w:rsidR="009A3542" w:rsidRPr="00DE3941" w:rsidRDefault="008518E7" w:rsidP="009A3542">
      <w:pPr>
        <w:rPr>
          <w:rStyle w:val="a3"/>
          <w:rFonts w:ascii="Times New Roman" w:hAnsi="Times New Roman" w:cs="Times New Roman"/>
          <w:sz w:val="52"/>
        </w:rPr>
      </w:pPr>
      <w:r w:rsidRPr="00DE3941">
        <w:rPr>
          <w:rStyle w:val="a3"/>
          <w:rFonts w:ascii="Times New Roman" w:hAnsi="Times New Roman" w:cs="Times New Roman"/>
          <w:b w:val="0"/>
          <w:sz w:val="52"/>
        </w:rPr>
        <w:t xml:space="preserve">          И</w:t>
      </w:r>
      <w:r w:rsidR="009A3542" w:rsidRPr="00DE3941">
        <w:rPr>
          <w:rStyle w:val="a3"/>
          <w:rFonts w:ascii="Times New Roman" w:hAnsi="Times New Roman" w:cs="Times New Roman"/>
          <w:b w:val="0"/>
          <w:sz w:val="52"/>
        </w:rPr>
        <w:t>сследовательский проект</w:t>
      </w:r>
      <w:r w:rsidR="009A3542" w:rsidRPr="00DE3941">
        <w:rPr>
          <w:rStyle w:val="a3"/>
          <w:rFonts w:ascii="Times New Roman" w:hAnsi="Times New Roman" w:cs="Times New Roman"/>
          <w:b w:val="0"/>
          <w:sz w:val="52"/>
        </w:rPr>
        <w:br/>
      </w:r>
      <w:r w:rsidR="007B5961" w:rsidRPr="00DE3941">
        <w:rPr>
          <w:rStyle w:val="a3"/>
          <w:rFonts w:ascii="Times New Roman" w:hAnsi="Times New Roman" w:cs="Times New Roman"/>
          <w:sz w:val="52"/>
        </w:rPr>
        <w:t xml:space="preserve"> </w:t>
      </w:r>
      <w:r w:rsidR="009A3542" w:rsidRPr="00DE3941">
        <w:rPr>
          <w:rStyle w:val="a3"/>
          <w:rFonts w:ascii="Times New Roman" w:hAnsi="Times New Roman" w:cs="Times New Roman"/>
          <w:sz w:val="52"/>
        </w:rPr>
        <w:t>«</w:t>
      </w:r>
      <w:proofErr w:type="gramStart"/>
      <w:r w:rsidR="009A3542" w:rsidRPr="00DE3941">
        <w:rPr>
          <w:rStyle w:val="a3"/>
          <w:rFonts w:ascii="Times New Roman" w:hAnsi="Times New Roman" w:cs="Times New Roman"/>
          <w:sz w:val="52"/>
        </w:rPr>
        <w:t>Сердечно-сосудистые</w:t>
      </w:r>
      <w:proofErr w:type="gramEnd"/>
      <w:r w:rsidR="009A3542" w:rsidRPr="00DE3941">
        <w:rPr>
          <w:rStyle w:val="a3"/>
          <w:rFonts w:ascii="Times New Roman" w:hAnsi="Times New Roman" w:cs="Times New Roman"/>
          <w:sz w:val="52"/>
        </w:rPr>
        <w:t xml:space="preserve"> заболевания» </w:t>
      </w: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9A3542" w:rsidRPr="00DE3941" w:rsidRDefault="009A3542" w:rsidP="009A3542">
      <w:pPr>
        <w:rPr>
          <w:rFonts w:ascii="Times New Roman" w:hAnsi="Times New Roman" w:cs="Times New Roman"/>
        </w:rPr>
      </w:pPr>
    </w:p>
    <w:p w:rsidR="002046B8" w:rsidRPr="00DE3941" w:rsidRDefault="009A3542" w:rsidP="00E33DF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39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5961" w:rsidRPr="00DE394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E3941">
        <w:rPr>
          <w:rFonts w:ascii="Times New Roman" w:hAnsi="Times New Roman" w:cs="Times New Roman"/>
          <w:sz w:val="24"/>
          <w:szCs w:val="24"/>
        </w:rPr>
        <w:t xml:space="preserve">Выполнила: </w:t>
      </w:r>
      <w:r w:rsidRPr="00DE3941">
        <w:rPr>
          <w:rFonts w:ascii="Times New Roman" w:hAnsi="Times New Roman" w:cs="Times New Roman"/>
          <w:b/>
          <w:sz w:val="24"/>
          <w:szCs w:val="24"/>
        </w:rPr>
        <w:t xml:space="preserve">ученица 10 «А» </w:t>
      </w:r>
      <w:proofErr w:type="spellStart"/>
      <w:r w:rsidRPr="00DE3941">
        <w:rPr>
          <w:rFonts w:ascii="Times New Roman" w:hAnsi="Times New Roman" w:cs="Times New Roman"/>
          <w:b/>
          <w:sz w:val="24"/>
          <w:szCs w:val="24"/>
        </w:rPr>
        <w:t>Чигрина</w:t>
      </w:r>
      <w:proofErr w:type="spellEnd"/>
      <w:r w:rsidRPr="00DE3941">
        <w:rPr>
          <w:rFonts w:ascii="Times New Roman" w:hAnsi="Times New Roman" w:cs="Times New Roman"/>
          <w:b/>
          <w:sz w:val="24"/>
          <w:szCs w:val="24"/>
        </w:rPr>
        <w:t xml:space="preserve"> Екатерина.</w:t>
      </w:r>
      <w:r w:rsidRPr="00DE39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B5961" w:rsidRPr="00DE3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Научный руководитель</w:t>
      </w:r>
      <w:r w:rsidR="007B5961" w:rsidRPr="00DE3941">
        <w:rPr>
          <w:rFonts w:ascii="Times New Roman" w:hAnsi="Times New Roman" w:cs="Times New Roman"/>
          <w:b/>
          <w:sz w:val="24"/>
          <w:szCs w:val="24"/>
        </w:rPr>
        <w:t>: Борисенко Ирина Геннадьевна</w:t>
      </w:r>
    </w:p>
    <w:p w:rsidR="007B5961" w:rsidRPr="00DE3941" w:rsidRDefault="002046B8" w:rsidP="00E33DF0">
      <w:pPr>
        <w:spacing w:before="30" w:after="30"/>
        <w:rPr>
          <w:rFonts w:ascii="Times New Roman" w:hAnsi="Times New Roman" w:cs="Times New Roman"/>
          <w:b/>
          <w:sz w:val="24"/>
          <w:szCs w:val="24"/>
        </w:rPr>
      </w:pPr>
      <w:r w:rsidRPr="00DE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E33DF0" w:rsidRPr="00DE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DE3941">
        <w:rPr>
          <w:rFonts w:ascii="Times New Roman" w:hAnsi="Times New Roman" w:cs="Times New Roman"/>
          <w:b/>
          <w:sz w:val="24"/>
          <w:szCs w:val="24"/>
        </w:rPr>
        <w:t>учитель биологии</w:t>
      </w:r>
    </w:p>
    <w:p w:rsidR="007B5961" w:rsidRPr="00DE3941" w:rsidRDefault="007B5961">
      <w:pPr>
        <w:rPr>
          <w:rFonts w:ascii="Times New Roman" w:hAnsi="Times New Roman" w:cs="Times New Roman"/>
          <w:sz w:val="24"/>
          <w:szCs w:val="24"/>
        </w:rPr>
      </w:pPr>
    </w:p>
    <w:p w:rsidR="007B5961" w:rsidRPr="00DE3941" w:rsidRDefault="007B5961">
      <w:pPr>
        <w:rPr>
          <w:rFonts w:ascii="Times New Roman" w:hAnsi="Times New Roman" w:cs="Times New Roman"/>
        </w:rPr>
      </w:pPr>
    </w:p>
    <w:p w:rsidR="007B5961" w:rsidRPr="00DE3941" w:rsidRDefault="007B5961">
      <w:pPr>
        <w:rPr>
          <w:rFonts w:ascii="Times New Roman" w:hAnsi="Times New Roman" w:cs="Times New Roman"/>
        </w:rPr>
      </w:pPr>
    </w:p>
    <w:p w:rsidR="007B5961" w:rsidRPr="00DE3941" w:rsidRDefault="007B5961">
      <w:pPr>
        <w:rPr>
          <w:rFonts w:ascii="Times New Roman" w:hAnsi="Times New Roman" w:cs="Times New Roman"/>
        </w:rPr>
      </w:pPr>
    </w:p>
    <w:p w:rsidR="007B5961" w:rsidRPr="00DE3941" w:rsidRDefault="007B5961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8518E7" w:rsidRPr="00DE3941" w:rsidRDefault="007B5961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</w:t>
      </w:r>
    </w:p>
    <w:p w:rsidR="00E33DF0" w:rsidRPr="00DE3941" w:rsidRDefault="008518E7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7B5961" w:rsidRPr="00DE3941" w:rsidRDefault="00E33DF0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</w:t>
      </w:r>
      <w:r w:rsidR="00DE3941">
        <w:rPr>
          <w:rFonts w:ascii="Times New Roman" w:hAnsi="Times New Roman" w:cs="Times New Roman"/>
          <w:sz w:val="28"/>
        </w:rPr>
        <w:t xml:space="preserve">                             </w:t>
      </w:r>
      <w:r w:rsidR="007B5961" w:rsidRPr="00DE3941">
        <w:rPr>
          <w:rFonts w:ascii="Times New Roman" w:hAnsi="Times New Roman" w:cs="Times New Roman"/>
          <w:sz w:val="28"/>
        </w:rPr>
        <w:t>«Шахты-2021»</w:t>
      </w:r>
    </w:p>
    <w:p w:rsidR="00DE3941" w:rsidRDefault="00E33DF0" w:rsidP="00183767">
      <w:pPr>
        <w:spacing w:before="30" w:after="30"/>
        <w:rPr>
          <w:rFonts w:ascii="Times New Roman" w:hAnsi="Times New Roman" w:cs="Times New Roman"/>
        </w:rPr>
      </w:pPr>
      <w:r w:rsidRPr="00DE3941">
        <w:rPr>
          <w:rFonts w:ascii="Times New Roman" w:hAnsi="Times New Roman" w:cs="Times New Roman"/>
        </w:rPr>
        <w:t xml:space="preserve"> </w:t>
      </w:r>
    </w:p>
    <w:p w:rsidR="007B5961" w:rsidRPr="00DE3941" w:rsidRDefault="007B5961" w:rsidP="00183767">
      <w:pPr>
        <w:spacing w:before="30" w:after="30"/>
        <w:rPr>
          <w:rFonts w:ascii="Times New Roman" w:hAnsi="Times New Roman" w:cs="Times New Roman"/>
        </w:rPr>
      </w:pPr>
      <w:r w:rsidRPr="00DE3941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82C19" w:rsidRPr="00DE3941" w:rsidRDefault="00D82C19" w:rsidP="0018376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I</w:t>
      </w:r>
      <w:r w:rsidR="002046B8" w:rsidRPr="00DE3941">
        <w:rPr>
          <w:rFonts w:ascii="Times New Roman" w:hAnsi="Times New Roman" w:cs="Times New Roman"/>
          <w:b/>
          <w:sz w:val="28"/>
        </w:rPr>
        <w:t xml:space="preserve">    Введение</w:t>
      </w:r>
      <w:r w:rsidR="008518E7" w:rsidRPr="00DE3941">
        <w:rPr>
          <w:rFonts w:ascii="Times New Roman" w:hAnsi="Times New Roman" w:cs="Times New Roman"/>
          <w:b/>
          <w:sz w:val="28"/>
        </w:rPr>
        <w:t xml:space="preserve">. . . . . . . . . . . . . . . . . . . . . . . . . . . . . . . . . . . . . . </w:t>
      </w:r>
      <w:r w:rsidR="00DE3941">
        <w:rPr>
          <w:rFonts w:ascii="Times New Roman" w:hAnsi="Times New Roman" w:cs="Times New Roman"/>
          <w:b/>
          <w:sz w:val="28"/>
        </w:rPr>
        <w:t xml:space="preserve">. . . . . . . . . . . . . . </w:t>
      </w:r>
      <w:r w:rsidR="00D55F4F">
        <w:rPr>
          <w:rFonts w:ascii="Times New Roman" w:hAnsi="Times New Roman" w:cs="Times New Roman"/>
          <w:b/>
          <w:sz w:val="28"/>
        </w:rPr>
        <w:t>3-4</w:t>
      </w:r>
    </w:p>
    <w:p w:rsidR="00161599" w:rsidRPr="00DE3941" w:rsidRDefault="00161599" w:rsidP="008518E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II</w:t>
      </w:r>
      <w:proofErr w:type="gramStart"/>
      <w:r w:rsidRPr="00DE3941">
        <w:rPr>
          <w:rFonts w:ascii="Times New Roman" w:hAnsi="Times New Roman" w:cs="Times New Roman"/>
          <w:b/>
          <w:sz w:val="28"/>
        </w:rPr>
        <w:t xml:space="preserve">  В</w:t>
      </w:r>
      <w:proofErr w:type="gramEnd"/>
      <w:r w:rsidRPr="00DE3941">
        <w:rPr>
          <w:rFonts w:ascii="Times New Roman" w:hAnsi="Times New Roman" w:cs="Times New Roman"/>
          <w:b/>
          <w:sz w:val="28"/>
        </w:rPr>
        <w:t>сё о сердечно-сосудистых заболеваниях</w:t>
      </w:r>
    </w:p>
    <w:p w:rsidR="00161599" w:rsidRPr="00DE3941" w:rsidRDefault="00161599" w:rsidP="008518E7">
      <w:pPr>
        <w:pStyle w:val="a4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Что собой представляют сердечнососудистые заболевания?</w:t>
      </w:r>
      <w:r w:rsidR="00183767" w:rsidRPr="00DE3941">
        <w:rPr>
          <w:rFonts w:ascii="Times New Roman" w:hAnsi="Times New Roman" w:cs="Times New Roman"/>
          <w:sz w:val="28"/>
        </w:rPr>
        <w:t>. . . . . . . .</w:t>
      </w:r>
      <w:r w:rsidR="00DE3941">
        <w:rPr>
          <w:rFonts w:ascii="Times New Roman" w:hAnsi="Times New Roman" w:cs="Times New Roman"/>
          <w:sz w:val="28"/>
        </w:rPr>
        <w:t xml:space="preserve"> . .</w:t>
      </w:r>
      <w:r w:rsidR="00D55F4F">
        <w:rPr>
          <w:rFonts w:ascii="Times New Roman" w:hAnsi="Times New Roman" w:cs="Times New Roman"/>
          <w:sz w:val="28"/>
        </w:rPr>
        <w:t>5</w:t>
      </w:r>
    </w:p>
    <w:p w:rsidR="00161599" w:rsidRPr="00DE3941" w:rsidRDefault="00161599" w:rsidP="008518E7">
      <w:pPr>
        <w:pStyle w:val="a4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Виды ССЗ. . . . . . . . . . . . . . . . . . . . . . . . . . . . . . . . . . . . . .</w:t>
      </w:r>
      <w:r w:rsidR="00986F0D" w:rsidRPr="00DE3941">
        <w:rPr>
          <w:rFonts w:ascii="Times New Roman" w:hAnsi="Times New Roman" w:cs="Times New Roman"/>
          <w:sz w:val="28"/>
        </w:rPr>
        <w:t xml:space="preserve"> . . . . . . . </w:t>
      </w:r>
      <w:r w:rsidR="00DE3941">
        <w:rPr>
          <w:rFonts w:ascii="Times New Roman" w:hAnsi="Times New Roman" w:cs="Times New Roman"/>
          <w:sz w:val="28"/>
        </w:rPr>
        <w:t xml:space="preserve">.  . . . </w:t>
      </w:r>
      <w:r w:rsidR="00183767" w:rsidRPr="00DE3941">
        <w:rPr>
          <w:rFonts w:ascii="Times New Roman" w:hAnsi="Times New Roman" w:cs="Times New Roman"/>
          <w:sz w:val="28"/>
        </w:rPr>
        <w:t xml:space="preserve">. </w:t>
      </w:r>
      <w:r w:rsidR="00DE3941">
        <w:rPr>
          <w:rFonts w:ascii="Times New Roman" w:hAnsi="Times New Roman" w:cs="Times New Roman"/>
          <w:sz w:val="28"/>
        </w:rPr>
        <w:t xml:space="preserve">. </w:t>
      </w:r>
      <w:r w:rsidR="00D55F4F">
        <w:rPr>
          <w:rFonts w:ascii="Times New Roman" w:hAnsi="Times New Roman" w:cs="Times New Roman"/>
          <w:sz w:val="28"/>
        </w:rPr>
        <w:t>5</w:t>
      </w:r>
    </w:p>
    <w:p w:rsidR="00161599" w:rsidRPr="00DE3941" w:rsidRDefault="00161599" w:rsidP="008518E7">
      <w:pPr>
        <w:pStyle w:val="a4"/>
        <w:numPr>
          <w:ilvl w:val="0"/>
          <w:numId w:val="2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Причины ССЗ. . . . . . . . . . . . . . . . . . . . . . . . . . . . . . . . . . </w:t>
      </w:r>
      <w:r w:rsidR="007C04D9" w:rsidRPr="00DE3941">
        <w:rPr>
          <w:rFonts w:ascii="Times New Roman" w:hAnsi="Times New Roman" w:cs="Times New Roman"/>
          <w:sz w:val="28"/>
        </w:rPr>
        <w:t xml:space="preserve">. . . . . . </w:t>
      </w:r>
      <w:r w:rsidR="00DE3941">
        <w:rPr>
          <w:rFonts w:ascii="Times New Roman" w:hAnsi="Times New Roman" w:cs="Times New Roman"/>
          <w:sz w:val="28"/>
        </w:rPr>
        <w:t>. . . . . . . . .</w:t>
      </w:r>
      <w:r w:rsidR="00D55F4F">
        <w:rPr>
          <w:rFonts w:ascii="Times New Roman" w:hAnsi="Times New Roman" w:cs="Times New Roman"/>
          <w:sz w:val="28"/>
        </w:rPr>
        <w:t>5</w:t>
      </w:r>
    </w:p>
    <w:p w:rsidR="00161599" w:rsidRPr="00DE3941" w:rsidRDefault="00161599" w:rsidP="008518E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III Болезни сердца у подростков</w:t>
      </w:r>
    </w:p>
    <w:p w:rsidR="008A1330" w:rsidRPr="00DE3941" w:rsidRDefault="008A1330" w:rsidP="008518E7">
      <w:pPr>
        <w:pStyle w:val="a4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</w:rPr>
      </w:pP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Сердечно-сосудистые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заболевания подростков. . . . . . . . . . . . . . . . . . .</w:t>
      </w:r>
      <w:r w:rsidR="00D55F4F">
        <w:rPr>
          <w:rFonts w:ascii="Times New Roman" w:hAnsi="Times New Roman" w:cs="Times New Roman"/>
          <w:sz w:val="28"/>
        </w:rPr>
        <w:t xml:space="preserve"> . . 6</w:t>
      </w:r>
    </w:p>
    <w:p w:rsidR="00986F0D" w:rsidRPr="00DE3941" w:rsidRDefault="00986F0D" w:rsidP="008518E7">
      <w:pPr>
        <w:pStyle w:val="a4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С чем связан рост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заболеваний среди подростков?. . . . . . . . . . . . . . . . . . . . . . . . . . . . . . . . . . . . . . . . . . . . . . . . . . .</w:t>
      </w:r>
      <w:r w:rsidR="00D55F4F">
        <w:rPr>
          <w:rFonts w:ascii="Times New Roman" w:hAnsi="Times New Roman" w:cs="Times New Roman"/>
          <w:sz w:val="28"/>
        </w:rPr>
        <w:t>6</w:t>
      </w:r>
    </w:p>
    <w:p w:rsidR="008A1330" w:rsidRPr="00DE3941" w:rsidRDefault="008A1330" w:rsidP="008518E7">
      <w:pPr>
        <w:pStyle w:val="a4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Распространенные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сердечно-сосудистые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заболевания подростков</w:t>
      </w:r>
      <w:r w:rsidR="00D55F4F">
        <w:rPr>
          <w:rFonts w:ascii="Times New Roman" w:hAnsi="Times New Roman" w:cs="Times New Roman"/>
          <w:sz w:val="28"/>
        </w:rPr>
        <w:t>. . . . . 7</w:t>
      </w:r>
    </w:p>
    <w:p w:rsidR="00161599" w:rsidRPr="00DE3941" w:rsidRDefault="008A1330" w:rsidP="008518E7">
      <w:pPr>
        <w:pStyle w:val="a4"/>
        <w:numPr>
          <w:ilvl w:val="0"/>
          <w:numId w:val="3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Причины развития ССЗ у подростков. . . . . . . . . . . . . . </w:t>
      </w:r>
      <w:r w:rsidR="00D55F4F">
        <w:rPr>
          <w:rFonts w:ascii="Times New Roman" w:hAnsi="Times New Roman" w:cs="Times New Roman"/>
          <w:sz w:val="28"/>
        </w:rPr>
        <w:t>. . . . . . . . . . . . . . . 7</w:t>
      </w:r>
    </w:p>
    <w:p w:rsidR="008A1330" w:rsidRPr="00DE3941" w:rsidRDefault="008A1330" w:rsidP="008518E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IV</w:t>
      </w:r>
      <w:proofErr w:type="gramStart"/>
      <w:r w:rsidRPr="00DE3941">
        <w:rPr>
          <w:rFonts w:ascii="Times New Roman" w:hAnsi="Times New Roman" w:cs="Times New Roman"/>
          <w:b/>
          <w:sz w:val="28"/>
        </w:rPr>
        <w:t xml:space="preserve"> </w:t>
      </w:r>
      <w:r w:rsidR="00DF0224" w:rsidRPr="00DE3941">
        <w:rPr>
          <w:rFonts w:ascii="Times New Roman" w:hAnsi="Times New Roman" w:cs="Times New Roman"/>
          <w:b/>
          <w:sz w:val="28"/>
        </w:rPr>
        <w:t xml:space="preserve"> К</w:t>
      </w:r>
      <w:proofErr w:type="gramEnd"/>
      <w:r w:rsidR="00DF0224" w:rsidRPr="00DE3941">
        <w:rPr>
          <w:rFonts w:ascii="Times New Roman" w:hAnsi="Times New Roman" w:cs="Times New Roman"/>
          <w:b/>
          <w:sz w:val="28"/>
        </w:rPr>
        <w:t>ак предотвратить развитие ССЗ у детей и подростков?</w:t>
      </w:r>
    </w:p>
    <w:p w:rsidR="00DE3941" w:rsidRDefault="00DF0224" w:rsidP="008518E7">
      <w:pPr>
        <w:pStyle w:val="a4"/>
        <w:numPr>
          <w:ilvl w:val="0"/>
          <w:numId w:val="4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Профилактика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заболеваний у детей и подростков. . . . . . . . . . . . .  . . . . . . . . . . . . . . . . . . . . . . . </w:t>
      </w:r>
      <w:r w:rsidR="00AD396E" w:rsidRPr="00DE3941">
        <w:rPr>
          <w:rFonts w:ascii="Times New Roman" w:hAnsi="Times New Roman" w:cs="Times New Roman"/>
          <w:sz w:val="28"/>
        </w:rPr>
        <w:t>.</w:t>
      </w:r>
      <w:r w:rsidR="008336AC" w:rsidRPr="00DE3941">
        <w:rPr>
          <w:rFonts w:ascii="Times New Roman" w:hAnsi="Times New Roman" w:cs="Times New Roman"/>
          <w:sz w:val="28"/>
        </w:rPr>
        <w:t xml:space="preserve"> . . . . . . . . . . . . . . </w:t>
      </w:r>
      <w:r w:rsidR="00D55F4F">
        <w:rPr>
          <w:rFonts w:ascii="Times New Roman" w:hAnsi="Times New Roman" w:cs="Times New Roman"/>
          <w:sz w:val="28"/>
        </w:rPr>
        <w:t>. . . . . . . . . . 8</w:t>
      </w:r>
    </w:p>
    <w:p w:rsidR="00DF0224" w:rsidRPr="00DE3941" w:rsidRDefault="00DF0224" w:rsidP="00DE3941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V  Лечение и диагностика </w:t>
      </w:r>
    </w:p>
    <w:p w:rsidR="005C30DE" w:rsidRPr="00DE3941" w:rsidRDefault="005C30DE" w:rsidP="008518E7">
      <w:pPr>
        <w:pStyle w:val="a4"/>
        <w:numPr>
          <w:ilvl w:val="0"/>
          <w:numId w:val="5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Диагностика и лечение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заболеваний у подростков. . . . . . . . . . . . . . . . . . . . . . . . . . . . . .  . . . . . . </w:t>
      </w:r>
      <w:r w:rsidR="00DE3941">
        <w:rPr>
          <w:rFonts w:ascii="Times New Roman" w:hAnsi="Times New Roman" w:cs="Times New Roman"/>
          <w:sz w:val="28"/>
        </w:rPr>
        <w:t xml:space="preserve">. . . . . . . . . . . . . . </w:t>
      </w:r>
      <w:r w:rsidR="00D55F4F">
        <w:rPr>
          <w:rFonts w:ascii="Times New Roman" w:hAnsi="Times New Roman" w:cs="Times New Roman"/>
          <w:sz w:val="28"/>
        </w:rPr>
        <w:t>8</w:t>
      </w:r>
    </w:p>
    <w:p w:rsidR="005C30DE" w:rsidRPr="00DE3941" w:rsidRDefault="00183767" w:rsidP="008518E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VI </w:t>
      </w:r>
      <w:r w:rsidR="005C30DE" w:rsidRPr="00DE3941">
        <w:rPr>
          <w:rFonts w:ascii="Times New Roman" w:hAnsi="Times New Roman" w:cs="Times New Roman"/>
          <w:b/>
          <w:sz w:val="28"/>
        </w:rPr>
        <w:t>Исследования</w:t>
      </w:r>
    </w:p>
    <w:p w:rsidR="005C30DE" w:rsidRPr="00DE3941" w:rsidRDefault="005C30DE" w:rsidP="008518E7">
      <w:pPr>
        <w:pStyle w:val="a4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Опрос</w:t>
      </w:r>
      <w:r w:rsidR="00376D77" w:rsidRPr="00DE3941">
        <w:rPr>
          <w:rFonts w:ascii="Times New Roman" w:hAnsi="Times New Roman" w:cs="Times New Roman"/>
          <w:sz w:val="28"/>
        </w:rPr>
        <w:t>. . . . . .  . . . . . . . . . . . .  . . . . . . . . . . . . . . . . . . . . . . .</w:t>
      </w:r>
      <w:r w:rsidR="00DE3941">
        <w:rPr>
          <w:rFonts w:ascii="Times New Roman" w:hAnsi="Times New Roman" w:cs="Times New Roman"/>
          <w:sz w:val="28"/>
        </w:rPr>
        <w:t xml:space="preserve"> . . . . . . . . . . . .</w:t>
      </w:r>
      <w:r w:rsidR="005640B0">
        <w:rPr>
          <w:rFonts w:ascii="Times New Roman" w:hAnsi="Times New Roman" w:cs="Times New Roman"/>
          <w:sz w:val="28"/>
        </w:rPr>
        <w:t xml:space="preserve"> .9</w:t>
      </w:r>
    </w:p>
    <w:p w:rsidR="00376D77" w:rsidRPr="00DE3941" w:rsidRDefault="00376D77" w:rsidP="008518E7">
      <w:pPr>
        <w:pStyle w:val="a4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Результаты опроса. . . . . . . . . . . . . . . . . .. . . . . . . . . . . . . </w:t>
      </w:r>
      <w:r w:rsidR="00DE3941">
        <w:rPr>
          <w:rFonts w:ascii="Times New Roman" w:hAnsi="Times New Roman" w:cs="Times New Roman"/>
          <w:sz w:val="28"/>
        </w:rPr>
        <w:t xml:space="preserve">. . . . . . . . . . </w:t>
      </w:r>
      <w:r w:rsidR="005640B0">
        <w:rPr>
          <w:rFonts w:ascii="Times New Roman" w:hAnsi="Times New Roman" w:cs="Times New Roman"/>
          <w:sz w:val="28"/>
        </w:rPr>
        <w:t>. 9-12</w:t>
      </w:r>
    </w:p>
    <w:p w:rsidR="00105613" w:rsidRPr="00DE3941" w:rsidRDefault="00EE5487" w:rsidP="008518E7">
      <w:pPr>
        <w:pStyle w:val="a4"/>
        <w:numPr>
          <w:ilvl w:val="0"/>
          <w:numId w:val="6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Итоги</w:t>
      </w:r>
      <w:r w:rsidR="00105613" w:rsidRPr="00DE3941">
        <w:rPr>
          <w:rFonts w:ascii="Times New Roman" w:hAnsi="Times New Roman" w:cs="Times New Roman"/>
          <w:sz w:val="28"/>
        </w:rPr>
        <w:t>. . . . . . . . . . . . . . . . . . . . . . . . . . . . . . . . . . . . . . . . . .</w:t>
      </w:r>
      <w:r w:rsidR="002A3A8E" w:rsidRPr="00DE3941">
        <w:rPr>
          <w:rFonts w:ascii="Times New Roman" w:hAnsi="Times New Roman" w:cs="Times New Roman"/>
          <w:sz w:val="28"/>
        </w:rPr>
        <w:t xml:space="preserve"> . . . . . .</w:t>
      </w:r>
      <w:r w:rsidR="00DE3941">
        <w:rPr>
          <w:rFonts w:ascii="Times New Roman" w:hAnsi="Times New Roman" w:cs="Times New Roman"/>
          <w:sz w:val="28"/>
        </w:rPr>
        <w:t xml:space="preserve"> . . . . . . </w:t>
      </w:r>
      <w:r w:rsidR="005640B0">
        <w:rPr>
          <w:rFonts w:ascii="Times New Roman" w:hAnsi="Times New Roman" w:cs="Times New Roman"/>
          <w:sz w:val="28"/>
        </w:rPr>
        <w:t>13</w:t>
      </w:r>
    </w:p>
    <w:p w:rsidR="001E149F" w:rsidRPr="00DE3941" w:rsidRDefault="00183767" w:rsidP="0018376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VII </w:t>
      </w:r>
      <w:r w:rsidR="002046B8" w:rsidRPr="00DE3941">
        <w:rPr>
          <w:rFonts w:ascii="Times New Roman" w:hAnsi="Times New Roman" w:cs="Times New Roman"/>
          <w:b/>
          <w:sz w:val="28"/>
        </w:rPr>
        <w:t>Список литературы, интернет-</w:t>
      </w:r>
      <w:proofErr w:type="spellStart"/>
      <w:r w:rsidR="002046B8" w:rsidRPr="00DE3941">
        <w:rPr>
          <w:rFonts w:ascii="Times New Roman" w:hAnsi="Times New Roman" w:cs="Times New Roman"/>
          <w:b/>
          <w:sz w:val="28"/>
        </w:rPr>
        <w:t>ресуры</w:t>
      </w:r>
      <w:proofErr w:type="spellEnd"/>
      <w:r w:rsidR="002046B8" w:rsidRPr="00DE3941">
        <w:rPr>
          <w:rFonts w:ascii="Times New Roman" w:hAnsi="Times New Roman" w:cs="Times New Roman"/>
          <w:b/>
          <w:sz w:val="28"/>
        </w:rPr>
        <w:t xml:space="preserve"> . . . . . . . . . . . . . . . . . . . . . . . </w:t>
      </w:r>
      <w:r w:rsidR="00DE3941">
        <w:rPr>
          <w:rFonts w:ascii="Times New Roman" w:hAnsi="Times New Roman" w:cs="Times New Roman"/>
          <w:b/>
          <w:sz w:val="28"/>
        </w:rPr>
        <w:t xml:space="preserve">. . . </w:t>
      </w:r>
      <w:r w:rsidR="005640B0">
        <w:rPr>
          <w:rFonts w:ascii="Times New Roman" w:hAnsi="Times New Roman" w:cs="Times New Roman"/>
          <w:b/>
          <w:sz w:val="28"/>
        </w:rPr>
        <w:t>14</w:t>
      </w:r>
    </w:p>
    <w:p w:rsidR="00183767" w:rsidRPr="00DE3941" w:rsidRDefault="00183767" w:rsidP="0018376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VIII Приложение №1</w:t>
      </w:r>
    </w:p>
    <w:p w:rsidR="00183767" w:rsidRPr="00DE3941" w:rsidRDefault="00183767" w:rsidP="00183767">
      <w:pPr>
        <w:pStyle w:val="a4"/>
        <w:numPr>
          <w:ilvl w:val="0"/>
          <w:numId w:val="31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Вопросы опроса . . . . . . . . . . . . . . . . . . . . . . . . . . . . . . . . </w:t>
      </w:r>
      <w:r w:rsidR="00DE3941">
        <w:rPr>
          <w:rFonts w:ascii="Times New Roman" w:hAnsi="Times New Roman" w:cs="Times New Roman"/>
          <w:sz w:val="28"/>
        </w:rPr>
        <w:t>. . . . . . . . . . .</w:t>
      </w:r>
      <w:r w:rsidR="005640B0">
        <w:rPr>
          <w:rFonts w:ascii="Times New Roman" w:hAnsi="Times New Roman" w:cs="Times New Roman"/>
          <w:sz w:val="28"/>
        </w:rPr>
        <w:t>15-17</w:t>
      </w:r>
    </w:p>
    <w:p w:rsidR="00376D77" w:rsidRPr="00DE3941" w:rsidRDefault="00183767" w:rsidP="0018376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IX Приложение №2</w:t>
      </w:r>
    </w:p>
    <w:p w:rsidR="00DB1ED7" w:rsidRPr="00DE3941" w:rsidRDefault="00E77372" w:rsidP="00183767">
      <w:pPr>
        <w:pStyle w:val="a4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Таблица №1.Показатель "Смертность от болезней системы кровообращения"</w:t>
      </w:r>
      <w:r w:rsidR="00105613" w:rsidRPr="00DE3941">
        <w:rPr>
          <w:rFonts w:ascii="Times New Roman" w:hAnsi="Times New Roman" w:cs="Times New Roman"/>
          <w:sz w:val="28"/>
        </w:rPr>
        <w:t>. . . . . . . . . . . . . . . . . . . . . . . . . . . . . . .</w:t>
      </w:r>
      <w:r w:rsidR="00DE3941">
        <w:rPr>
          <w:rFonts w:ascii="Times New Roman" w:hAnsi="Times New Roman" w:cs="Times New Roman"/>
          <w:sz w:val="28"/>
        </w:rPr>
        <w:t xml:space="preserve"> . . . . . . . . . . . . . </w:t>
      </w:r>
      <w:r w:rsidR="005640B0">
        <w:rPr>
          <w:rFonts w:ascii="Times New Roman" w:hAnsi="Times New Roman" w:cs="Times New Roman"/>
          <w:sz w:val="28"/>
        </w:rPr>
        <w:t>.18</w:t>
      </w:r>
    </w:p>
    <w:p w:rsidR="00E77372" w:rsidRPr="00DE3941" w:rsidRDefault="00E77372" w:rsidP="00183767">
      <w:pPr>
        <w:pStyle w:val="a4"/>
        <w:numPr>
          <w:ilvl w:val="0"/>
          <w:numId w:val="8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Таблица №2. </w:t>
      </w:r>
      <w:proofErr w:type="gramStart"/>
      <w:r w:rsidRPr="00DE3941">
        <w:rPr>
          <w:rFonts w:ascii="Times New Roman" w:hAnsi="Times New Roman" w:cs="Times New Roman"/>
          <w:sz w:val="28"/>
        </w:rPr>
        <w:t>Структура умерших от болезней системы кровообращения в Ростовской области</w:t>
      </w:r>
      <w:r w:rsidR="00105613" w:rsidRPr="00DE3941">
        <w:rPr>
          <w:rFonts w:ascii="Times New Roman" w:hAnsi="Times New Roman" w:cs="Times New Roman"/>
          <w:sz w:val="28"/>
        </w:rPr>
        <w:t>. . . . . . . . . . . . .</w:t>
      </w:r>
      <w:r w:rsidR="00DE3941">
        <w:rPr>
          <w:rFonts w:ascii="Times New Roman" w:hAnsi="Times New Roman" w:cs="Times New Roman"/>
          <w:sz w:val="28"/>
        </w:rPr>
        <w:t xml:space="preserve"> . . . . . . . . . . . . . </w:t>
      </w:r>
      <w:r w:rsidR="005640B0">
        <w:rPr>
          <w:rFonts w:ascii="Times New Roman" w:hAnsi="Times New Roman" w:cs="Times New Roman"/>
          <w:sz w:val="28"/>
        </w:rPr>
        <w:t>19</w:t>
      </w:r>
      <w:proofErr w:type="gramEnd"/>
    </w:p>
    <w:p w:rsidR="00E77372" w:rsidRPr="00DE3941" w:rsidRDefault="00E77372" w:rsidP="0018376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X</w:t>
      </w:r>
      <w:r w:rsidR="00183767" w:rsidRPr="00DE3941">
        <w:rPr>
          <w:rFonts w:ascii="Times New Roman" w:hAnsi="Times New Roman" w:cs="Times New Roman"/>
          <w:b/>
          <w:sz w:val="28"/>
        </w:rPr>
        <w:t xml:space="preserve"> Приложение №3</w:t>
      </w:r>
    </w:p>
    <w:p w:rsidR="00E77372" w:rsidRPr="00DE3941" w:rsidRDefault="00E77372" w:rsidP="00183767">
      <w:pPr>
        <w:pStyle w:val="a4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Таблица №1. Структура общей заболеваемости болезнями системы кровообращения</w:t>
      </w:r>
      <w:r w:rsidR="00105613" w:rsidRPr="00DE3941">
        <w:rPr>
          <w:rFonts w:ascii="Times New Roman" w:hAnsi="Times New Roman" w:cs="Times New Roman"/>
          <w:sz w:val="28"/>
        </w:rPr>
        <w:t>. . . . . . . . . . . . . . . . . . . . . . . . . . . . . . . .</w:t>
      </w:r>
      <w:r w:rsidR="00DE3941">
        <w:rPr>
          <w:rFonts w:ascii="Times New Roman" w:hAnsi="Times New Roman" w:cs="Times New Roman"/>
          <w:sz w:val="28"/>
        </w:rPr>
        <w:t xml:space="preserve"> . . . . . . . . . . . . .</w:t>
      </w:r>
      <w:r w:rsidR="00A03A3A">
        <w:rPr>
          <w:rFonts w:ascii="Times New Roman" w:hAnsi="Times New Roman" w:cs="Times New Roman"/>
          <w:sz w:val="28"/>
        </w:rPr>
        <w:t>.20</w:t>
      </w:r>
    </w:p>
    <w:p w:rsidR="00183767" w:rsidRPr="00DE3941" w:rsidRDefault="00E77372" w:rsidP="00183767">
      <w:pPr>
        <w:pStyle w:val="a4"/>
        <w:numPr>
          <w:ilvl w:val="0"/>
          <w:numId w:val="9"/>
        </w:num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Таблица №2. Структура первичной заболеваемости болезнями системы кровообращения</w:t>
      </w:r>
      <w:r w:rsidR="00105613" w:rsidRPr="00DE3941">
        <w:rPr>
          <w:rFonts w:ascii="Times New Roman" w:hAnsi="Times New Roman" w:cs="Times New Roman"/>
          <w:sz w:val="28"/>
        </w:rPr>
        <w:t>. . . . . . . . . . . . . . . . . . . . . . . .</w:t>
      </w:r>
      <w:r w:rsidR="007C04D9" w:rsidRPr="00DE3941">
        <w:rPr>
          <w:rFonts w:ascii="Times New Roman" w:hAnsi="Times New Roman" w:cs="Times New Roman"/>
          <w:sz w:val="28"/>
        </w:rPr>
        <w:t xml:space="preserve"> . . . . . . . . . . . </w:t>
      </w:r>
      <w:r w:rsidR="00183767" w:rsidRPr="00DE3941">
        <w:rPr>
          <w:rFonts w:ascii="Times New Roman" w:hAnsi="Times New Roman" w:cs="Times New Roman"/>
          <w:sz w:val="28"/>
        </w:rPr>
        <w:t xml:space="preserve">. </w:t>
      </w:r>
      <w:r w:rsidR="00361296" w:rsidRPr="00DE3941">
        <w:rPr>
          <w:rFonts w:ascii="Times New Roman" w:hAnsi="Times New Roman" w:cs="Times New Roman"/>
          <w:sz w:val="28"/>
        </w:rPr>
        <w:t>. . .</w:t>
      </w:r>
      <w:r w:rsidR="00DE3941">
        <w:rPr>
          <w:rFonts w:ascii="Times New Roman" w:hAnsi="Times New Roman" w:cs="Times New Roman"/>
          <w:sz w:val="28"/>
        </w:rPr>
        <w:t xml:space="preserve"> . . . . . .</w:t>
      </w:r>
      <w:r w:rsidR="00A03A3A">
        <w:rPr>
          <w:rFonts w:ascii="Times New Roman" w:hAnsi="Times New Roman" w:cs="Times New Roman"/>
          <w:sz w:val="28"/>
        </w:rPr>
        <w:t>21</w:t>
      </w:r>
    </w:p>
    <w:p w:rsidR="00A7378D" w:rsidRPr="00DE3941" w:rsidRDefault="00A7378D" w:rsidP="0018376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X</w:t>
      </w:r>
      <w:r w:rsidR="00183767" w:rsidRPr="00DE3941">
        <w:rPr>
          <w:rFonts w:ascii="Times New Roman" w:hAnsi="Times New Roman" w:cs="Times New Roman"/>
          <w:b/>
          <w:sz w:val="28"/>
        </w:rPr>
        <w:t>I</w:t>
      </w:r>
      <w:r w:rsidRPr="00DE3941">
        <w:rPr>
          <w:rFonts w:ascii="Times New Roman" w:hAnsi="Times New Roman" w:cs="Times New Roman"/>
          <w:b/>
          <w:sz w:val="28"/>
        </w:rPr>
        <w:t xml:space="preserve"> Заключение</w:t>
      </w:r>
      <w:r w:rsidR="002B0B53" w:rsidRPr="00DE3941">
        <w:rPr>
          <w:rFonts w:ascii="Times New Roman" w:hAnsi="Times New Roman" w:cs="Times New Roman"/>
          <w:b/>
          <w:sz w:val="28"/>
        </w:rPr>
        <w:t xml:space="preserve">. . . . . . . . . . . . . . . . . . . . . . . . . . . . . . . . . . . . . </w:t>
      </w:r>
      <w:r w:rsidR="00DE3941">
        <w:rPr>
          <w:rFonts w:ascii="Times New Roman" w:hAnsi="Times New Roman" w:cs="Times New Roman"/>
          <w:b/>
          <w:sz w:val="28"/>
        </w:rPr>
        <w:t xml:space="preserve">. . . . . . . . . . . . . . </w:t>
      </w:r>
      <w:r w:rsidR="00A03A3A">
        <w:rPr>
          <w:rFonts w:ascii="Times New Roman" w:hAnsi="Times New Roman" w:cs="Times New Roman"/>
          <w:b/>
          <w:sz w:val="28"/>
        </w:rPr>
        <w:t>22</w:t>
      </w:r>
      <w:bookmarkStart w:id="0" w:name="_GoBack"/>
      <w:bookmarkEnd w:id="0"/>
    </w:p>
    <w:p w:rsidR="00183767" w:rsidRPr="00DE3941" w:rsidRDefault="00183767" w:rsidP="00D82C19">
      <w:pPr>
        <w:rPr>
          <w:rFonts w:ascii="Times New Roman" w:hAnsi="Times New Roman" w:cs="Times New Roman"/>
          <w:b/>
          <w:sz w:val="28"/>
        </w:rPr>
      </w:pPr>
    </w:p>
    <w:p w:rsidR="00A7378D" w:rsidRPr="00DE3941" w:rsidRDefault="00A7378D" w:rsidP="00D82C19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lastRenderedPageBreak/>
        <w:t>I    В</w:t>
      </w:r>
      <w:r w:rsidR="00D55F4F">
        <w:rPr>
          <w:rFonts w:ascii="Times New Roman" w:hAnsi="Times New Roman" w:cs="Times New Roman"/>
          <w:b/>
          <w:sz w:val="28"/>
        </w:rPr>
        <w:t>ведение</w:t>
      </w:r>
    </w:p>
    <w:p w:rsidR="004931C7" w:rsidRPr="00DE3941" w:rsidRDefault="004931C7" w:rsidP="00D82C19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Цель:</w:t>
      </w:r>
      <w:r w:rsidR="00DE3941" w:rsidRPr="00DE3941">
        <w:rPr>
          <w:rFonts w:ascii="Times New Roman" w:hAnsi="Times New Roman" w:cs="Times New Roman"/>
          <w:sz w:val="28"/>
        </w:rPr>
        <w:t xml:space="preserve"> выявить категории людей склонных к заболеваниям </w:t>
      </w:r>
      <w:proofErr w:type="gramStart"/>
      <w:r w:rsidR="00DE3941" w:rsidRPr="00DE3941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="00DE3941" w:rsidRPr="00DE3941">
        <w:rPr>
          <w:rFonts w:ascii="Times New Roman" w:hAnsi="Times New Roman" w:cs="Times New Roman"/>
          <w:sz w:val="28"/>
        </w:rPr>
        <w:t xml:space="preserve"> системы.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Задачи: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1.</w:t>
      </w:r>
      <w:r w:rsidRPr="00DE3941">
        <w:rPr>
          <w:rFonts w:ascii="Times New Roman" w:hAnsi="Times New Roman" w:cs="Times New Roman"/>
          <w:sz w:val="28"/>
        </w:rPr>
        <w:tab/>
        <w:t>Выяснить причины ССЗ.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2.</w:t>
      </w:r>
      <w:r w:rsidRPr="00DE3941">
        <w:rPr>
          <w:rFonts w:ascii="Times New Roman" w:hAnsi="Times New Roman" w:cs="Times New Roman"/>
          <w:sz w:val="28"/>
        </w:rPr>
        <w:tab/>
        <w:t>Изучить теоретический материал по проблеме ССЗ.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3.</w:t>
      </w:r>
      <w:r w:rsidRPr="00DE3941">
        <w:rPr>
          <w:rFonts w:ascii="Times New Roman" w:hAnsi="Times New Roman" w:cs="Times New Roman"/>
          <w:sz w:val="28"/>
        </w:rPr>
        <w:tab/>
        <w:t>Провести опрос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4.</w:t>
      </w:r>
      <w:r w:rsidRPr="00DE3941">
        <w:rPr>
          <w:rFonts w:ascii="Times New Roman" w:hAnsi="Times New Roman" w:cs="Times New Roman"/>
          <w:sz w:val="28"/>
        </w:rPr>
        <w:tab/>
        <w:t>Проанализировать полученные результаты.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5.</w:t>
      </w:r>
      <w:r w:rsidRPr="00DE3941">
        <w:rPr>
          <w:rFonts w:ascii="Times New Roman" w:hAnsi="Times New Roman" w:cs="Times New Roman"/>
          <w:sz w:val="28"/>
        </w:rPr>
        <w:tab/>
        <w:t>Выявить количество людей с риском ССЗ.</w:t>
      </w:r>
    </w:p>
    <w:p w:rsidR="004931C7" w:rsidRPr="00DE3941" w:rsidRDefault="004931C7" w:rsidP="004931C7">
      <w:pPr>
        <w:spacing w:before="30" w:after="3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6.</w:t>
      </w:r>
      <w:r w:rsidRPr="00DE3941">
        <w:rPr>
          <w:rFonts w:ascii="Times New Roman" w:hAnsi="Times New Roman" w:cs="Times New Roman"/>
          <w:sz w:val="28"/>
        </w:rPr>
        <w:tab/>
        <w:t>Сделать вывод по результатам работы.</w:t>
      </w:r>
    </w:p>
    <w:p w:rsidR="004E353F" w:rsidRPr="00DE3941" w:rsidRDefault="004E353F" w:rsidP="00105613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7C04D9" w:rsidRPr="00DE3941" w:rsidRDefault="004931C7" w:rsidP="004931C7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Гипотеза:</w:t>
      </w:r>
    </w:p>
    <w:p w:rsidR="007C04D9" w:rsidRPr="00DE3941" w:rsidRDefault="007C04D9" w:rsidP="007C04D9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Я думаю, что можно снизить риск заболевания </w:t>
      </w:r>
      <w:proofErr w:type="gramStart"/>
      <w:r w:rsidRPr="00DE3941">
        <w:rPr>
          <w:rFonts w:ascii="Times New Roman" w:hAnsi="Times New Roman" w:cs="Times New Roman"/>
          <w:sz w:val="28"/>
        </w:rPr>
        <w:t>ССЗ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если проходить психологические тренинги, ограничить себя в употребление энергетических или алкогольных напитков, давать организму физические нагрузки и правильно питаться.</w:t>
      </w:r>
    </w:p>
    <w:p w:rsidR="004E353F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>Объект исследования:</w:t>
      </w:r>
      <w:r w:rsidRPr="00DE3941">
        <w:rPr>
          <w:rFonts w:ascii="Times New Roman" w:hAnsi="Times New Roman" w:cs="Times New Roman"/>
          <w:sz w:val="28"/>
        </w:rPr>
        <w:t xml:space="preserve"> люди разных  во</w:t>
      </w:r>
      <w:r w:rsidR="00DE3941">
        <w:rPr>
          <w:rFonts w:ascii="Times New Roman" w:hAnsi="Times New Roman" w:cs="Times New Roman"/>
          <w:sz w:val="28"/>
        </w:rPr>
        <w:t>зрастных  категори</w:t>
      </w:r>
      <w:proofErr w:type="gramStart"/>
      <w:r w:rsidR="00DE3941">
        <w:rPr>
          <w:rFonts w:ascii="Times New Roman" w:hAnsi="Times New Roman" w:cs="Times New Roman"/>
          <w:sz w:val="28"/>
        </w:rPr>
        <w:t>й(</w:t>
      </w:r>
      <w:proofErr w:type="gramEnd"/>
      <w:r w:rsidR="00DE3941">
        <w:rPr>
          <w:rFonts w:ascii="Times New Roman" w:hAnsi="Times New Roman" w:cs="Times New Roman"/>
          <w:sz w:val="28"/>
        </w:rPr>
        <w:t xml:space="preserve"> до 20 лет , 20-29 лет, 30-39 лет , 40-49 лет, 50-59 лет , 60 лет и старше )</w:t>
      </w:r>
    </w:p>
    <w:p w:rsidR="005227DA" w:rsidRPr="00EA7BBA" w:rsidRDefault="005227DA" w:rsidP="005227DA">
      <w:p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>Почему я выбрала эту тему?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Я выбрал именно эту тему для своего проекта по нескольким причинам: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Сердечно-сосудистые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сколько от ССЗ.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По оценкам, в 2008 году от ССЗ умерло 17,3 миллиона человек, что составило 30% всех случаев смерти в мире. Из этого числа 7,3 миллиона человек умерло от ишемической болезни сердца и 6,2 миллиона человек в результате инсульта.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Эта проблема в разной степени затрагивает страны с низким и средним уровнем дохода. Более 80% случаев смерти от ССЗ происходит в этих странах, почти в равной мере среди мужчин и женщин.</w:t>
      </w:r>
    </w:p>
    <w:p w:rsidR="00E33DF0" w:rsidRPr="00DE3941" w:rsidRDefault="00E33DF0" w:rsidP="005227DA">
      <w:pPr>
        <w:rPr>
          <w:rFonts w:ascii="Times New Roman" w:hAnsi="Times New Roman" w:cs="Times New Roman"/>
          <w:sz w:val="28"/>
        </w:rPr>
      </w:pPr>
    </w:p>
    <w:p w:rsidR="00E33DF0" w:rsidRPr="00DE3941" w:rsidRDefault="00E33DF0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DE3941">
        <w:rPr>
          <w:rFonts w:ascii="Times New Roman" w:hAnsi="Times New Roman" w:cs="Times New Roman"/>
          <w:sz w:val="28"/>
        </w:rPr>
        <w:t xml:space="preserve">   </w:t>
      </w:r>
      <w:r w:rsidR="00EA7BBA">
        <w:rPr>
          <w:rFonts w:ascii="Times New Roman" w:hAnsi="Times New Roman" w:cs="Times New Roman"/>
          <w:sz w:val="28"/>
        </w:rPr>
        <w:t xml:space="preserve"> 3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lastRenderedPageBreak/>
        <w:t>К 2030 году около 23,6 миллионов человек умрет от ССЗ, главным образом, от болезней сердца и инсульта, которые, по прогнозам, останутся единственными основными причинами смерти.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Я считаю, что данная тема актуальна на сегодняшний день, как никакая другая. Мы знаем, что от заболеваний сердечнососудистой системы во всем мире умирает огромное количество людей. Поэтому, чем больше учащихся будут знать о причинах возникновения этих заболеваний и их предупреждении, тем меньше смертности будет в нашем обществе. Ведь именно в подростковом возрасте начинают употреблять алкогольные и энергетические напитки, баловаться табачными изделиями.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Новизна данного проекта заключается в том, что в настоящее время эти заболевания поражают все более молодых людей, если раньше ими страдали люди старше 50 лет, то теперь от этих заболеваний погибают и школьники.</w:t>
      </w:r>
    </w:p>
    <w:p w:rsidR="005227DA" w:rsidRPr="00DE3941" w:rsidRDefault="005227DA" w:rsidP="005227DA">
      <w:pPr>
        <w:rPr>
          <w:rFonts w:ascii="Times New Roman" w:hAnsi="Times New Roman" w:cs="Times New Roman"/>
          <w:sz w:val="28"/>
        </w:rPr>
      </w:pPr>
    </w:p>
    <w:p w:rsidR="004E353F" w:rsidRPr="00DE3941" w:rsidRDefault="004E353F" w:rsidP="004E353F">
      <w:pPr>
        <w:pStyle w:val="a4"/>
        <w:rPr>
          <w:rFonts w:ascii="Times New Roman" w:hAnsi="Times New Roman" w:cs="Times New Roman"/>
          <w:sz w:val="28"/>
        </w:rPr>
      </w:pPr>
    </w:p>
    <w:p w:rsidR="00021CAC" w:rsidRPr="00DE3941" w:rsidRDefault="00021CAC" w:rsidP="00021CAC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По оценкам СМИ, в 2011 году от сердечнососудистых заболеваний умерло 18,4 миллионов человек, что составляет 40% всех смертей в мире.</w:t>
      </w:r>
    </w:p>
    <w:p w:rsidR="00021CAC" w:rsidRPr="00DE3941" w:rsidRDefault="00021CAC" w:rsidP="00021CAC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Большинство смертей происходят в государствах, которые экономически слабо развиты и в развитых странах мира, где очень много негативных факторов влияющих на здоровье, в частности: стрессы, плохое питание, малоподвижный образ жизни, вредные привычки.</w:t>
      </w:r>
    </w:p>
    <w:p w:rsidR="007C04D9" w:rsidRPr="00DE3941" w:rsidRDefault="007C04D9" w:rsidP="007C04D9">
      <w:pPr>
        <w:rPr>
          <w:rFonts w:ascii="Times New Roman" w:hAnsi="Times New Roman" w:cs="Times New Roman"/>
          <w:sz w:val="28"/>
        </w:rPr>
      </w:pPr>
    </w:p>
    <w:p w:rsidR="007C04D9" w:rsidRPr="00DE3941" w:rsidRDefault="007C04D9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021CAC" w:rsidRPr="00DE3941" w:rsidRDefault="00021CAC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EA7BBA" w:rsidRDefault="00021CAC" w:rsidP="007C04D9">
      <w:pPr>
        <w:pStyle w:val="a4"/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E33DF0" w:rsidRPr="00DE3941">
        <w:rPr>
          <w:rFonts w:ascii="Times New Roman" w:hAnsi="Times New Roman" w:cs="Times New Roman"/>
          <w:sz w:val="28"/>
        </w:rPr>
        <w:t xml:space="preserve">              </w:t>
      </w:r>
      <w:r w:rsidR="00183767" w:rsidRPr="00DE3941">
        <w:rPr>
          <w:rFonts w:ascii="Times New Roman" w:hAnsi="Times New Roman" w:cs="Times New Roman"/>
          <w:sz w:val="28"/>
        </w:rPr>
        <w:t xml:space="preserve">                </w:t>
      </w:r>
    </w:p>
    <w:p w:rsidR="00EA7BBA" w:rsidRDefault="00EA7BBA" w:rsidP="007C04D9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021CAC" w:rsidRPr="00DE3941" w:rsidRDefault="00EA7BBA" w:rsidP="007C04D9">
      <w:pPr>
        <w:pStyle w:val="a4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4</w:t>
      </w:r>
    </w:p>
    <w:p w:rsidR="004E353F" w:rsidRPr="00EA7BBA" w:rsidRDefault="00021CAC" w:rsidP="00EA7BBA">
      <w:p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lastRenderedPageBreak/>
        <w:t>II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 xml:space="preserve">  В</w:t>
      </w:r>
      <w:proofErr w:type="gramEnd"/>
      <w:r w:rsidRPr="00EA7BBA">
        <w:rPr>
          <w:rFonts w:ascii="Times New Roman" w:hAnsi="Times New Roman" w:cs="Times New Roman"/>
          <w:b/>
          <w:sz w:val="28"/>
        </w:rPr>
        <w:t>сё о сердечно-сосудистых заболеваниях</w:t>
      </w:r>
    </w:p>
    <w:p w:rsidR="00311544" w:rsidRPr="00EA7BBA" w:rsidRDefault="00311544" w:rsidP="007C04D9">
      <w:pPr>
        <w:pStyle w:val="a4"/>
        <w:ind w:left="360"/>
        <w:rPr>
          <w:rFonts w:ascii="Times New Roman" w:hAnsi="Times New Roman" w:cs="Times New Roman"/>
          <w:b/>
          <w:sz w:val="28"/>
        </w:rPr>
      </w:pPr>
    </w:p>
    <w:p w:rsidR="00021CAC" w:rsidRPr="00EA7BBA" w:rsidRDefault="00021CAC" w:rsidP="00EA7BBA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>Что собой представляют сердечнососудистые заболевания?</w:t>
      </w:r>
    </w:p>
    <w:p w:rsidR="004E353F" w:rsidRPr="00DE3941" w:rsidRDefault="00021CAC" w:rsidP="00021CAC">
      <w:pPr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ССЗ - это заболевания, сердечно-сосудистой системы</w:t>
      </w:r>
      <w:proofErr w:type="gramStart"/>
      <w:r w:rsidRPr="00DE3941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а также общее название заболеваний сердца и кровеносных сосудов. В настоящее время именно эти заболевания являются основной причиной смерти и </w:t>
      </w:r>
      <w:proofErr w:type="spellStart"/>
      <w:r w:rsidRPr="00DE3941">
        <w:rPr>
          <w:rFonts w:ascii="Times New Roman" w:hAnsi="Times New Roman" w:cs="Times New Roman"/>
          <w:sz w:val="28"/>
        </w:rPr>
        <w:t>инвалидизации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населения во всем мире.</w:t>
      </w:r>
    </w:p>
    <w:p w:rsidR="00986F0D" w:rsidRPr="00DE3941" w:rsidRDefault="00986F0D" w:rsidP="00021CAC">
      <w:pPr>
        <w:ind w:left="360"/>
        <w:rPr>
          <w:rFonts w:ascii="Times New Roman" w:hAnsi="Times New Roman" w:cs="Times New Roman"/>
          <w:sz w:val="28"/>
        </w:rPr>
      </w:pPr>
    </w:p>
    <w:p w:rsidR="00986F0D" w:rsidRPr="00EA7BBA" w:rsidRDefault="00986F0D" w:rsidP="00EA7BBA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>Виды ССЗ</w:t>
      </w:r>
      <w:r w:rsidR="0029219E" w:rsidRPr="00EA7BBA">
        <w:rPr>
          <w:rFonts w:ascii="Times New Roman" w:hAnsi="Times New Roman" w:cs="Times New Roman"/>
          <w:b/>
          <w:sz w:val="28"/>
        </w:rPr>
        <w:t>.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 состав ССЗ входят несколько болезней: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1.Ишемическая болезнь сердца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2.Болезнь сосудов головного мозга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3.Болезнь периферических артерий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4.Ревмокардит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5.Врожденный порок сердца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6.Тромбоз глубоких вен и эмболия легких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7.Инфаркт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8.Инсульт</w:t>
      </w:r>
    </w:p>
    <w:p w:rsidR="00986F0D" w:rsidRPr="00DE3941" w:rsidRDefault="00986F0D" w:rsidP="00986F0D">
      <w:pPr>
        <w:pStyle w:val="a4"/>
        <w:rPr>
          <w:rFonts w:ascii="Times New Roman" w:hAnsi="Times New Roman" w:cs="Times New Roman"/>
          <w:sz w:val="28"/>
        </w:rPr>
      </w:pPr>
    </w:p>
    <w:p w:rsidR="00986F0D" w:rsidRPr="00EA7BBA" w:rsidRDefault="00986F0D" w:rsidP="00EA7BBA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 xml:space="preserve">Причины 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>сердечно-сосудистых</w:t>
      </w:r>
      <w:proofErr w:type="gramEnd"/>
      <w:r w:rsidRPr="00EA7BBA">
        <w:rPr>
          <w:rFonts w:ascii="Times New Roman" w:hAnsi="Times New Roman" w:cs="Times New Roman"/>
          <w:b/>
          <w:sz w:val="28"/>
        </w:rPr>
        <w:t xml:space="preserve"> заболеваний</w:t>
      </w:r>
      <w:r w:rsidR="0029219E" w:rsidRPr="00EA7BBA">
        <w:rPr>
          <w:rFonts w:ascii="Times New Roman" w:hAnsi="Times New Roman" w:cs="Times New Roman"/>
          <w:b/>
          <w:sz w:val="28"/>
        </w:rPr>
        <w:t>.</w:t>
      </w:r>
    </w:p>
    <w:p w:rsidR="00986F0D" w:rsidRPr="00EA7BBA" w:rsidRDefault="00986F0D" w:rsidP="00986F0D">
      <w:pPr>
        <w:pStyle w:val="a4"/>
        <w:ind w:left="502"/>
        <w:rPr>
          <w:rFonts w:ascii="Times New Roman" w:hAnsi="Times New Roman" w:cs="Times New Roman"/>
          <w:b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1.Неправильное питание</w:t>
      </w: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2.Избыточный вес</w:t>
      </w: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3.Малоподвижный образ жизни</w:t>
      </w: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4.Плохая экология</w:t>
      </w: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5. Вредные привычки (употребление спиртных и энергетических напитков, курение).</w:t>
      </w: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986F0D" w:rsidRPr="00DE3941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986F0D" w:rsidRDefault="00986F0D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EA7BBA">
        <w:rPr>
          <w:rFonts w:ascii="Times New Roman" w:hAnsi="Times New Roman" w:cs="Times New Roman"/>
          <w:sz w:val="28"/>
        </w:rPr>
        <w:t xml:space="preserve">                               </w:t>
      </w:r>
    </w:p>
    <w:p w:rsidR="00EA7BBA" w:rsidRDefault="00EA7BBA" w:rsidP="00986F0D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EA7BBA" w:rsidRPr="00DE3941" w:rsidRDefault="00EA7BBA" w:rsidP="00986F0D">
      <w:pPr>
        <w:pStyle w:val="a4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5</w:t>
      </w:r>
    </w:p>
    <w:p w:rsidR="004E353F" w:rsidRPr="00EA7BBA" w:rsidRDefault="00986F0D" w:rsidP="00311544">
      <w:p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lastRenderedPageBreak/>
        <w:t>III Болезни сердца у подростков</w:t>
      </w:r>
    </w:p>
    <w:p w:rsidR="00311544" w:rsidRPr="00DE3941" w:rsidRDefault="00311544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986F0D" w:rsidRPr="00EA7BBA" w:rsidRDefault="00986F0D" w:rsidP="00EA7BBA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proofErr w:type="gramStart"/>
      <w:r w:rsidRPr="00EA7BBA">
        <w:rPr>
          <w:rFonts w:ascii="Times New Roman" w:hAnsi="Times New Roman" w:cs="Times New Roman"/>
          <w:b/>
          <w:sz w:val="28"/>
        </w:rPr>
        <w:t>Сердечно-сосудистые</w:t>
      </w:r>
      <w:proofErr w:type="gramEnd"/>
      <w:r w:rsidRPr="00EA7BBA">
        <w:rPr>
          <w:rFonts w:ascii="Times New Roman" w:hAnsi="Times New Roman" w:cs="Times New Roman"/>
          <w:b/>
          <w:sz w:val="28"/>
        </w:rPr>
        <w:t xml:space="preserve"> заболевания подростков</w:t>
      </w:r>
      <w:r w:rsidR="0029219E" w:rsidRPr="00EA7BBA">
        <w:rPr>
          <w:rFonts w:ascii="Times New Roman" w:hAnsi="Times New Roman" w:cs="Times New Roman"/>
          <w:b/>
          <w:sz w:val="28"/>
        </w:rPr>
        <w:t>.</w:t>
      </w:r>
    </w:p>
    <w:p w:rsidR="00986F0D" w:rsidRPr="00DE3941" w:rsidRDefault="00986F0D" w:rsidP="001E149F">
      <w:pPr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Подростковый возраст – пора, когда формируется то физическое тело, с которым человеку предстоит прожить всю оставшуюся жизнь. Большинство проблем со здоровьем у подростков связано именно с болезнями системы кровообращения.</w:t>
      </w:r>
    </w:p>
    <w:p w:rsidR="001E149F" w:rsidRPr="00DE3941" w:rsidRDefault="001E149F" w:rsidP="001E149F">
      <w:pPr>
        <w:ind w:left="360"/>
        <w:rPr>
          <w:rFonts w:ascii="Times New Roman" w:hAnsi="Times New Roman" w:cs="Times New Roman"/>
          <w:sz w:val="28"/>
        </w:rPr>
      </w:pPr>
    </w:p>
    <w:p w:rsidR="001E149F" w:rsidRPr="00EA7BBA" w:rsidRDefault="001E149F" w:rsidP="00EA7BBA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 xml:space="preserve">С чем связан рост 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>сердечно-сосудистых</w:t>
      </w:r>
      <w:proofErr w:type="gramEnd"/>
      <w:r w:rsidRPr="00EA7BBA">
        <w:rPr>
          <w:rFonts w:ascii="Times New Roman" w:hAnsi="Times New Roman" w:cs="Times New Roman"/>
          <w:b/>
          <w:sz w:val="28"/>
        </w:rPr>
        <w:t xml:space="preserve"> заболеваний среди подростков?</w:t>
      </w: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Медицинская статистика бьет тревогу, так как на сегодняшний день среди подростков сердечные недуги составляют около 36% от всех прочих хронических, прочно обосновавшись на первом месте по причинам смертности.</w:t>
      </w: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Более того, функциональные пробы у детей подросткового возраста оказываются неудовлетворительными почти в 85%.</w:t>
      </w: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 России только за последнее десятилетие ушедшего века больше, чем вдвое, увеличилось количество юных пациентов с болезнями сердца и сосудов.</w:t>
      </w:r>
    </w:p>
    <w:p w:rsidR="004E353F" w:rsidRPr="00DE3941" w:rsidRDefault="001E149F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И медики связывают рост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заболеваний не только с плохой экологией, увеличением числа всех хронических заболеваний, но даже в большей мере, с образом жизни подростков, возведением в норму </w:t>
      </w:r>
      <w:proofErr w:type="spellStart"/>
      <w:r w:rsidRPr="00DE3941">
        <w:rPr>
          <w:rFonts w:ascii="Times New Roman" w:hAnsi="Times New Roman" w:cs="Times New Roman"/>
          <w:sz w:val="28"/>
        </w:rPr>
        <w:t>девиантных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форм поведения, ограничением социальной интеграции и прочими проблемами общества в целом.</w:t>
      </w: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</w:p>
    <w:p w:rsidR="001E149F" w:rsidRPr="00DE3941" w:rsidRDefault="001E149F" w:rsidP="001E149F">
      <w:pPr>
        <w:rPr>
          <w:rFonts w:ascii="Times New Roman" w:hAnsi="Times New Roman" w:cs="Times New Roman"/>
          <w:sz w:val="28"/>
        </w:rPr>
      </w:pPr>
    </w:p>
    <w:p w:rsidR="00311544" w:rsidRPr="00DE3941" w:rsidRDefault="00311544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EA7BBA" w:rsidRDefault="00311544" w:rsidP="001E149F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311544" w:rsidRPr="00DE3941" w:rsidRDefault="00EA7BBA" w:rsidP="001E14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311544" w:rsidRPr="00DE39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6 </w:t>
      </w:r>
    </w:p>
    <w:p w:rsidR="004E353F" w:rsidRPr="00EA7BBA" w:rsidRDefault="001E149F" w:rsidP="00EA7BBA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lastRenderedPageBreak/>
        <w:t xml:space="preserve">Распространенные 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>сердечно-сосудистые</w:t>
      </w:r>
      <w:proofErr w:type="gramEnd"/>
      <w:r w:rsidRPr="00EA7BBA">
        <w:rPr>
          <w:rFonts w:ascii="Times New Roman" w:hAnsi="Times New Roman" w:cs="Times New Roman"/>
          <w:b/>
          <w:sz w:val="28"/>
        </w:rPr>
        <w:t xml:space="preserve"> заболевания подростков</w:t>
      </w:r>
      <w:r w:rsidR="0029219E" w:rsidRPr="00EA7BBA">
        <w:rPr>
          <w:rFonts w:ascii="Times New Roman" w:hAnsi="Times New Roman" w:cs="Times New Roman"/>
          <w:b/>
          <w:sz w:val="28"/>
        </w:rPr>
        <w:t>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Среди самых распространенных сердечных проблем </w:t>
      </w:r>
      <w:proofErr w:type="spellStart"/>
      <w:r w:rsidRPr="00DE3941">
        <w:rPr>
          <w:rFonts w:ascii="Times New Roman" w:hAnsi="Times New Roman" w:cs="Times New Roman"/>
          <w:sz w:val="28"/>
        </w:rPr>
        <w:t>тинейджеров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такие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сердечно-сосудистые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заболевания, как:</w:t>
      </w:r>
    </w:p>
    <w:p w:rsidR="0029219E" w:rsidRPr="00DE3941" w:rsidRDefault="0029219E" w:rsidP="0029219E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29219E" w:rsidRPr="00DE3941" w:rsidRDefault="0029219E" w:rsidP="0029219E">
      <w:pPr>
        <w:pStyle w:val="a4"/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 47% - пролапс митрального клапана;</w:t>
      </w:r>
    </w:p>
    <w:p w:rsidR="0029219E" w:rsidRPr="00DE3941" w:rsidRDefault="0029219E" w:rsidP="0029219E">
      <w:pPr>
        <w:pStyle w:val="a4"/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 27 % - нейроциркуляторная дистония;</w:t>
      </w:r>
    </w:p>
    <w:p w:rsidR="004E353F" w:rsidRPr="00DE3941" w:rsidRDefault="0029219E" w:rsidP="0029219E">
      <w:pPr>
        <w:pStyle w:val="a4"/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в 18% - вегето-сосудистая дистония.</w:t>
      </w:r>
    </w:p>
    <w:p w:rsidR="004E353F" w:rsidRPr="00DE3941" w:rsidRDefault="004E353F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29219E" w:rsidRPr="00DE3941" w:rsidRDefault="0029219E" w:rsidP="007C04D9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29219E" w:rsidRPr="00EA7BBA" w:rsidRDefault="0029219E" w:rsidP="00EA7BBA">
      <w:pPr>
        <w:pStyle w:val="a4"/>
        <w:numPr>
          <w:ilvl w:val="0"/>
          <w:numId w:val="34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>Причины развития ССЗ у подростков.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Бурный рост числа сердечных недугов характерен для общества в целом. Основными факторами риска являются: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*хронические системные недуги, такие как сахарный диабет 1 и 2 типа, *метаболический синдром и </w:t>
      </w:r>
      <w:proofErr w:type="spellStart"/>
      <w:r w:rsidRPr="00DE3941">
        <w:rPr>
          <w:rFonts w:ascii="Times New Roman" w:hAnsi="Times New Roman" w:cs="Times New Roman"/>
          <w:sz w:val="28"/>
        </w:rPr>
        <w:t>т</w:t>
      </w:r>
      <w:proofErr w:type="gramStart"/>
      <w:r w:rsidRPr="00DE3941">
        <w:rPr>
          <w:rFonts w:ascii="Times New Roman" w:hAnsi="Times New Roman" w:cs="Times New Roman"/>
          <w:sz w:val="28"/>
        </w:rPr>
        <w:t>.п</w:t>
      </w:r>
      <w:proofErr w:type="spellEnd"/>
      <w:proofErr w:type="gramEnd"/>
      <w:r w:rsidRPr="00DE3941">
        <w:rPr>
          <w:rFonts w:ascii="Times New Roman" w:hAnsi="Times New Roman" w:cs="Times New Roman"/>
          <w:sz w:val="28"/>
        </w:rPr>
        <w:t>;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*врожденные пороки сердца;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*неправильное питание;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*курение;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*алкоголизм и наркомания;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*гиподинамия и некоторые другие.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Причем, курение и злоупотребление алкоголем, наркомания и токсикомания становятся все чаще фактором риска патологий у подростков.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Кроме того, причины развития </w:t>
      </w:r>
      <w:proofErr w:type="gramStart"/>
      <w:r w:rsidRPr="00DE3941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заболеваний в подростковом возрасте отягощаются физиологическими и морфологическими особенностями растущего организма, который не всегда может справиться с возросшей, из-за интенсивного роста </w:t>
      </w:r>
      <w:r w:rsidR="00311544" w:rsidRPr="00DE3941">
        <w:rPr>
          <w:rFonts w:ascii="Times New Roman" w:hAnsi="Times New Roman" w:cs="Times New Roman"/>
          <w:sz w:val="28"/>
        </w:rPr>
        <w:t xml:space="preserve">тела </w:t>
      </w:r>
      <w:r w:rsidRPr="00DE3941">
        <w:rPr>
          <w:rFonts w:ascii="Times New Roman" w:hAnsi="Times New Roman" w:cs="Times New Roman"/>
          <w:sz w:val="28"/>
        </w:rPr>
        <w:t>нагрузкой на внутренние органы и системы, в первую очередь кровообращения.</w:t>
      </w:r>
    </w:p>
    <w:p w:rsidR="0029219E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</w:t>
      </w:r>
    </w:p>
    <w:p w:rsidR="00311544" w:rsidRPr="00DE3941" w:rsidRDefault="0029219E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</w:p>
    <w:p w:rsidR="00EA7BBA" w:rsidRDefault="00311544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183767" w:rsidRPr="00DE3941">
        <w:rPr>
          <w:rFonts w:ascii="Times New Roman" w:hAnsi="Times New Roman" w:cs="Times New Roman"/>
          <w:sz w:val="28"/>
        </w:rPr>
        <w:t xml:space="preserve"> </w:t>
      </w:r>
    </w:p>
    <w:p w:rsidR="00EA7BBA" w:rsidRDefault="00EA7BBA" w:rsidP="0029219E">
      <w:pPr>
        <w:pStyle w:val="a4"/>
        <w:ind w:left="502"/>
        <w:rPr>
          <w:rFonts w:ascii="Times New Roman" w:hAnsi="Times New Roman" w:cs="Times New Roman"/>
          <w:sz w:val="28"/>
        </w:rPr>
      </w:pPr>
    </w:p>
    <w:p w:rsidR="00EA7BBA" w:rsidRDefault="00EA7BBA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29219E" w:rsidRPr="00DE3941" w:rsidRDefault="00EA7BBA" w:rsidP="0029219E">
      <w:pPr>
        <w:pStyle w:val="a4"/>
        <w:ind w:left="50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7</w:t>
      </w:r>
    </w:p>
    <w:p w:rsidR="004E353F" w:rsidRPr="00EA7BBA" w:rsidRDefault="0029219E" w:rsidP="00311544">
      <w:p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lastRenderedPageBreak/>
        <w:t>IV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 xml:space="preserve">  К</w:t>
      </w:r>
      <w:proofErr w:type="gramEnd"/>
      <w:r w:rsidRPr="00EA7BBA">
        <w:rPr>
          <w:rFonts w:ascii="Times New Roman" w:hAnsi="Times New Roman" w:cs="Times New Roman"/>
          <w:b/>
          <w:sz w:val="28"/>
        </w:rPr>
        <w:t>ак предотвратить развитие ССЗ у детей и подростков?</w:t>
      </w:r>
    </w:p>
    <w:p w:rsidR="0029219E" w:rsidRPr="00EA7BBA" w:rsidRDefault="0029219E" w:rsidP="00EA7BBA">
      <w:pPr>
        <w:pStyle w:val="a4"/>
        <w:numPr>
          <w:ilvl w:val="0"/>
          <w:numId w:val="35"/>
        </w:numPr>
        <w:rPr>
          <w:rFonts w:ascii="Times New Roman" w:hAnsi="Times New Roman" w:cs="Times New Roman"/>
          <w:b/>
          <w:sz w:val="28"/>
        </w:rPr>
      </w:pPr>
      <w:r w:rsidRPr="00EA7BBA">
        <w:rPr>
          <w:rFonts w:ascii="Times New Roman" w:hAnsi="Times New Roman" w:cs="Times New Roman"/>
          <w:b/>
          <w:sz w:val="28"/>
        </w:rPr>
        <w:t xml:space="preserve">Профилактика </w:t>
      </w:r>
      <w:proofErr w:type="gramStart"/>
      <w:r w:rsidRPr="00EA7BBA">
        <w:rPr>
          <w:rFonts w:ascii="Times New Roman" w:hAnsi="Times New Roman" w:cs="Times New Roman"/>
          <w:b/>
          <w:sz w:val="28"/>
        </w:rPr>
        <w:t>сердечно-сосудистых</w:t>
      </w:r>
      <w:proofErr w:type="gramEnd"/>
      <w:r w:rsidRPr="00EA7BBA">
        <w:rPr>
          <w:rFonts w:ascii="Times New Roman" w:hAnsi="Times New Roman" w:cs="Times New Roman"/>
          <w:b/>
          <w:sz w:val="28"/>
        </w:rPr>
        <w:t xml:space="preserve"> заболеваний у детей и подростков.</w:t>
      </w:r>
    </w:p>
    <w:p w:rsidR="0029219E" w:rsidRPr="00EA7BBA" w:rsidRDefault="0029219E" w:rsidP="0029219E">
      <w:pPr>
        <w:pStyle w:val="a4"/>
        <w:rPr>
          <w:rFonts w:ascii="Times New Roman" w:hAnsi="Times New Roman" w:cs="Times New Roman"/>
          <w:b/>
          <w:sz w:val="28"/>
        </w:rPr>
      </w:pP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1. Рациональное питание.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2. Физические нагрузки.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DE3941">
        <w:rPr>
          <w:rFonts w:ascii="Times New Roman" w:hAnsi="Times New Roman" w:cs="Times New Roman"/>
          <w:sz w:val="28"/>
        </w:rPr>
        <w:t>Контроль за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массой тела.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4. Отказ от </w:t>
      </w:r>
      <w:proofErr w:type="gramStart"/>
      <w:r w:rsidRPr="00DE3941">
        <w:rPr>
          <w:rFonts w:ascii="Times New Roman" w:hAnsi="Times New Roman" w:cs="Times New Roman"/>
          <w:sz w:val="28"/>
        </w:rPr>
        <w:t>вредных</w:t>
      </w:r>
      <w:proofErr w:type="gramEnd"/>
      <w:r w:rsidRPr="00DE39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3941">
        <w:rPr>
          <w:rFonts w:ascii="Times New Roman" w:hAnsi="Times New Roman" w:cs="Times New Roman"/>
          <w:sz w:val="28"/>
        </w:rPr>
        <w:t>привичек</w:t>
      </w:r>
      <w:proofErr w:type="spellEnd"/>
      <w:r w:rsidRPr="00DE3941">
        <w:rPr>
          <w:rFonts w:ascii="Times New Roman" w:hAnsi="Times New Roman" w:cs="Times New Roman"/>
          <w:sz w:val="28"/>
        </w:rPr>
        <w:t>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5. Наблюдение за ростом и здоровьем ребенка.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Эти правила помогут в будущем жить без постоянной угрозы сердечных заболеваний.</w:t>
      </w:r>
    </w:p>
    <w:p w:rsidR="0029219E" w:rsidRPr="00DE3941" w:rsidRDefault="004E353F" w:rsidP="00021CAC">
      <w:pPr>
        <w:pStyle w:val="a4"/>
        <w:ind w:left="360"/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021CAC" w:rsidRPr="00DE3941">
        <w:rPr>
          <w:rFonts w:ascii="Times New Roman" w:hAnsi="Times New Roman" w:cs="Times New Roman"/>
          <w:sz w:val="28"/>
        </w:rPr>
        <w:t xml:space="preserve">    </w:t>
      </w:r>
    </w:p>
    <w:p w:rsidR="0029219E" w:rsidRPr="00DE3941" w:rsidRDefault="0029219E" w:rsidP="00021CAC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29219E" w:rsidRPr="00EA7BBA" w:rsidRDefault="00EA7BBA" w:rsidP="002921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9219E" w:rsidRPr="00EA7BBA">
        <w:rPr>
          <w:rFonts w:ascii="Times New Roman" w:hAnsi="Times New Roman" w:cs="Times New Roman"/>
          <w:b/>
          <w:sz w:val="28"/>
        </w:rPr>
        <w:t xml:space="preserve">V  Лечение и диагностика </w:t>
      </w:r>
      <w:r w:rsidR="00021CAC" w:rsidRPr="00EA7BBA">
        <w:rPr>
          <w:rFonts w:ascii="Times New Roman" w:hAnsi="Times New Roman" w:cs="Times New Roman"/>
          <w:b/>
          <w:sz w:val="28"/>
        </w:rPr>
        <w:t xml:space="preserve">  </w:t>
      </w:r>
      <w:r w:rsidR="0029219E" w:rsidRPr="00EA7BBA">
        <w:rPr>
          <w:rFonts w:ascii="Times New Roman" w:hAnsi="Times New Roman" w:cs="Times New Roman"/>
          <w:b/>
          <w:sz w:val="28"/>
        </w:rPr>
        <w:br/>
        <w:t xml:space="preserve">  </w:t>
      </w:r>
    </w:p>
    <w:p w:rsidR="0029219E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Успех борьбы с сердечными недугами во многом зависит от того, насколько рано пациент обратился к врачу. </w:t>
      </w:r>
      <w:proofErr w:type="gramStart"/>
      <w:r w:rsidRPr="00DE3941">
        <w:rPr>
          <w:rFonts w:ascii="Times New Roman" w:hAnsi="Times New Roman" w:cs="Times New Roman"/>
          <w:sz w:val="28"/>
        </w:rPr>
        <w:t>Своевременная диагностика и лечение сердечно-</w:t>
      </w:r>
      <w:proofErr w:type="spellStart"/>
      <w:r w:rsidRPr="00DE3941">
        <w:rPr>
          <w:rFonts w:ascii="Times New Roman" w:hAnsi="Times New Roman" w:cs="Times New Roman"/>
          <w:sz w:val="28"/>
        </w:rPr>
        <w:t>осудистых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заболеваний в подростковом возрасте особенно важны, так как способны предупредить нелепые смерти, которые часто случаются лишь потому, то сам </w:t>
      </w:r>
      <w:proofErr w:type="spellStart"/>
      <w:r w:rsidRPr="00DE3941">
        <w:rPr>
          <w:rFonts w:ascii="Times New Roman" w:hAnsi="Times New Roman" w:cs="Times New Roman"/>
          <w:sz w:val="28"/>
        </w:rPr>
        <w:t>тинейджер</w:t>
      </w:r>
      <w:proofErr w:type="spellEnd"/>
      <w:r w:rsidRPr="00DE3941">
        <w:rPr>
          <w:rFonts w:ascii="Times New Roman" w:hAnsi="Times New Roman" w:cs="Times New Roman"/>
          <w:sz w:val="28"/>
        </w:rPr>
        <w:t xml:space="preserve"> и окружающие его родители, учителя и прочие взрослые не в курсе сердечных проблем и неправильно дозировали физические нагрузки, не защитили во время от стресса и т.п.</w:t>
      </w:r>
      <w:proofErr w:type="gramEnd"/>
    </w:p>
    <w:p w:rsidR="00311544" w:rsidRPr="00DE3941" w:rsidRDefault="0029219E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Чтоб как можно раньше просчитать </w:t>
      </w:r>
      <w:proofErr w:type="spellStart"/>
      <w:r w:rsidRPr="00DE3941">
        <w:rPr>
          <w:rFonts w:ascii="Times New Roman" w:hAnsi="Times New Roman" w:cs="Times New Roman"/>
          <w:sz w:val="28"/>
        </w:rPr>
        <w:t>кардиориск</w:t>
      </w:r>
      <w:proofErr w:type="spellEnd"/>
      <w:r w:rsidRPr="00DE3941">
        <w:rPr>
          <w:rFonts w:ascii="Times New Roman" w:hAnsi="Times New Roman" w:cs="Times New Roman"/>
          <w:sz w:val="28"/>
        </w:rPr>
        <w:t>, подросток, даже если он абсолютно здоров, должен ежегодно проходить обследование сердце и сосудов, сдавать лабораторные тесты, делать кардиограмму и УЗИ.</w:t>
      </w:r>
    </w:p>
    <w:p w:rsidR="00311544" w:rsidRPr="00DE3941" w:rsidRDefault="00311544" w:rsidP="0029219E">
      <w:pPr>
        <w:rPr>
          <w:rFonts w:ascii="Times New Roman" w:hAnsi="Times New Roman" w:cs="Times New Roman"/>
          <w:sz w:val="28"/>
        </w:rPr>
      </w:pPr>
    </w:p>
    <w:p w:rsidR="00311544" w:rsidRPr="00DE3941" w:rsidRDefault="00311544" w:rsidP="0029219E">
      <w:pPr>
        <w:rPr>
          <w:rFonts w:ascii="Times New Roman" w:hAnsi="Times New Roman" w:cs="Times New Roman"/>
          <w:sz w:val="28"/>
        </w:rPr>
      </w:pPr>
    </w:p>
    <w:p w:rsidR="00311544" w:rsidRPr="00DE3941" w:rsidRDefault="00311544" w:rsidP="0029219E">
      <w:pPr>
        <w:rPr>
          <w:rFonts w:ascii="Times New Roman" w:hAnsi="Times New Roman" w:cs="Times New Roman"/>
          <w:sz w:val="28"/>
        </w:rPr>
      </w:pPr>
    </w:p>
    <w:p w:rsidR="00EA7BBA" w:rsidRDefault="00311544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</w:p>
    <w:p w:rsidR="00311544" w:rsidRPr="00DE3941" w:rsidRDefault="00311544" w:rsidP="0029219E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 xml:space="preserve"> </w:t>
      </w:r>
      <w:r w:rsidR="00EA7BBA">
        <w:rPr>
          <w:rFonts w:ascii="Times New Roman" w:hAnsi="Times New Roman" w:cs="Times New Roman"/>
          <w:sz w:val="28"/>
        </w:rPr>
        <w:t xml:space="preserve">                                                      8</w:t>
      </w:r>
    </w:p>
    <w:p w:rsidR="00160208" w:rsidRPr="00D55F4F" w:rsidRDefault="006F36B9" w:rsidP="00160208">
      <w:pPr>
        <w:rPr>
          <w:rFonts w:ascii="Times New Roman" w:hAnsi="Times New Roman" w:cs="Times New Roman"/>
          <w:b/>
          <w:sz w:val="28"/>
        </w:rPr>
      </w:pPr>
      <w:r w:rsidRPr="00D55F4F">
        <w:rPr>
          <w:rFonts w:ascii="Times New Roman" w:hAnsi="Times New Roman" w:cs="Times New Roman"/>
          <w:b/>
          <w:sz w:val="28"/>
        </w:rPr>
        <w:lastRenderedPageBreak/>
        <w:t>VII Исследования</w:t>
      </w:r>
    </w:p>
    <w:p w:rsidR="00160208" w:rsidRPr="00D55F4F" w:rsidRDefault="006F36B9" w:rsidP="006F36B9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 w:rsidRPr="00D55F4F">
        <w:rPr>
          <w:rFonts w:ascii="Times New Roman" w:hAnsi="Times New Roman" w:cs="Times New Roman"/>
          <w:b/>
          <w:sz w:val="28"/>
        </w:rPr>
        <w:t>Опрос</w:t>
      </w:r>
    </w:p>
    <w:p w:rsidR="00BB340B" w:rsidRPr="00D55F4F" w:rsidRDefault="00BB340B" w:rsidP="00D55F4F">
      <w:pPr>
        <w:ind w:left="360"/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Я задала по 11 вопросов людям разных возрастов. В опросе приняли участие 62 человека.</w:t>
      </w:r>
      <w:r w:rsidR="00D55F4F">
        <w:rPr>
          <w:rFonts w:ascii="Times New Roman" w:hAnsi="Times New Roman" w:cs="Times New Roman"/>
          <w:sz w:val="28"/>
        </w:rPr>
        <w:t xml:space="preserve"> </w:t>
      </w:r>
      <w:r w:rsidRPr="00D55F4F">
        <w:rPr>
          <w:rFonts w:ascii="Times New Roman" w:hAnsi="Times New Roman" w:cs="Times New Roman"/>
          <w:sz w:val="28"/>
        </w:rPr>
        <w:t xml:space="preserve">Цель опроса состояла в раннем выявлении </w:t>
      </w:r>
      <w:proofErr w:type="gramStart"/>
      <w:r w:rsidRPr="00D55F4F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заболеваний.</w:t>
      </w:r>
    </w:p>
    <w:p w:rsidR="00BB340B" w:rsidRPr="00D55F4F" w:rsidRDefault="00BB340B" w:rsidP="00BB340B">
      <w:pPr>
        <w:pStyle w:val="a4"/>
        <w:rPr>
          <w:rFonts w:ascii="Times New Roman" w:hAnsi="Times New Roman" w:cs="Times New Roman"/>
          <w:sz w:val="28"/>
        </w:rPr>
      </w:pPr>
    </w:p>
    <w:p w:rsidR="00BB340B" w:rsidRPr="00D55F4F" w:rsidRDefault="007343D2" w:rsidP="007343D2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 w:rsidRPr="00D55F4F">
        <w:rPr>
          <w:rFonts w:ascii="Times New Roman" w:hAnsi="Times New Roman" w:cs="Times New Roman"/>
          <w:b/>
          <w:sz w:val="28"/>
        </w:rPr>
        <w:t>Результаты опроса</w:t>
      </w:r>
    </w:p>
    <w:p w:rsidR="00587FCF" w:rsidRPr="00D55F4F" w:rsidRDefault="00587FCF" w:rsidP="00D55F4F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Среди людей возраста до 20 лет у 85% риск </w:t>
      </w:r>
      <w:proofErr w:type="gramStart"/>
      <w:r w:rsidRPr="00D55F4F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заболеваний умеренный, у 10% риск ССЗ значительный, у 5% риск ССЗ отсутствует. Максимального риска </w:t>
      </w:r>
      <w:proofErr w:type="gramStart"/>
      <w:r w:rsidRPr="00D55F4F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заболеваний нет ни у кого.</w:t>
      </w:r>
    </w:p>
    <w:p w:rsidR="007343D2" w:rsidRPr="00D55F4F" w:rsidRDefault="007343D2" w:rsidP="007343D2">
      <w:pPr>
        <w:rPr>
          <w:rFonts w:ascii="Times New Roman" w:hAnsi="Times New Roman" w:cs="Times New Roman"/>
          <w:sz w:val="28"/>
        </w:rPr>
      </w:pPr>
    </w:p>
    <w:p w:rsidR="007920FD" w:rsidRPr="00D55F4F" w:rsidRDefault="0082208D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C0A0114" wp14:editId="06D848C4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D55F4F" w:rsidRDefault="00AA233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D55F4F" w:rsidRDefault="00D55F4F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D55F4F" w:rsidP="001602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9</w:t>
      </w:r>
    </w:p>
    <w:p w:rsidR="0082208D" w:rsidRPr="00D55F4F" w:rsidRDefault="009076F9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lastRenderedPageBreak/>
        <w:t>Среди людей возраста 20-29 лет у 80% риск сердечно-сосудистых заболеваний умеренный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у 20% риск ССЗ значительный</w:t>
      </w:r>
      <w:r w:rsidR="00AA233B" w:rsidRPr="00D55F4F">
        <w:rPr>
          <w:rFonts w:ascii="Times New Roman" w:hAnsi="Times New Roman" w:cs="Times New Roman"/>
          <w:sz w:val="28"/>
        </w:rPr>
        <w:t>. Максимальный риск отсутствует.</w:t>
      </w:r>
    </w:p>
    <w:p w:rsidR="007920FD" w:rsidRPr="00D55F4F" w:rsidRDefault="009A18DC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26C3B48" wp14:editId="7D2AF5D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20FD" w:rsidRPr="00D55F4F" w:rsidRDefault="002B3CE3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Среди людей возраста 30-39 лет у 82% риск </w:t>
      </w:r>
      <w:proofErr w:type="gramStart"/>
      <w:r w:rsidRPr="00D55F4F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заболеваний умеренный, у 18% риск ССЗ значительный. Максимальный риск отсутствует.</w:t>
      </w:r>
    </w:p>
    <w:p w:rsidR="002B3CE3" w:rsidRPr="00D55F4F" w:rsidRDefault="00B56B91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426649D" wp14:editId="7FEED2B1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AA233B" w:rsidRPr="00D55F4F" w:rsidRDefault="00AA233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D55F4F">
        <w:rPr>
          <w:rFonts w:ascii="Times New Roman" w:hAnsi="Times New Roman" w:cs="Times New Roman"/>
          <w:sz w:val="28"/>
        </w:rPr>
        <w:t xml:space="preserve">          10</w:t>
      </w:r>
    </w:p>
    <w:p w:rsidR="00AA233B" w:rsidRPr="00D55F4F" w:rsidRDefault="00AA233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lastRenderedPageBreak/>
        <w:t>Среди людей возраста 40-49 лет у 12% риск сердечно-сосудистых заболеваний умеренный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у 10% риск ССЗ максимальный , 78% риск ССЗ значительный. </w:t>
      </w:r>
    </w:p>
    <w:p w:rsidR="00AA233B" w:rsidRPr="00D55F4F" w:rsidRDefault="00AA233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815D3A7" wp14:editId="4865712E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233B" w:rsidRPr="00D55F4F" w:rsidRDefault="00AA233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Среди людей возраста </w:t>
      </w:r>
      <w:r w:rsidR="007C2A5B" w:rsidRPr="00D55F4F">
        <w:rPr>
          <w:rFonts w:ascii="Times New Roman" w:hAnsi="Times New Roman" w:cs="Times New Roman"/>
          <w:sz w:val="28"/>
        </w:rPr>
        <w:t>50-59 лет у 13% риск ССЗ максимальный, у 78% риск значительный</w:t>
      </w:r>
      <w:proofErr w:type="gramStart"/>
      <w:r w:rsidR="007C2A5B"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="007C2A5B" w:rsidRPr="00D55F4F">
        <w:rPr>
          <w:rFonts w:ascii="Times New Roman" w:hAnsi="Times New Roman" w:cs="Times New Roman"/>
          <w:sz w:val="28"/>
        </w:rPr>
        <w:t xml:space="preserve"> у 9% риск умеренный.</w:t>
      </w:r>
    </w:p>
    <w:p w:rsidR="007C2A5B" w:rsidRPr="00D55F4F" w:rsidRDefault="007C2A5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B3BE6F" wp14:editId="689DA88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C2A5B" w:rsidRPr="00D55F4F" w:rsidRDefault="007C2A5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="00D55F4F">
        <w:rPr>
          <w:rFonts w:ascii="Times New Roman" w:hAnsi="Times New Roman" w:cs="Times New Roman"/>
          <w:sz w:val="28"/>
        </w:rPr>
        <w:t>11</w:t>
      </w:r>
    </w:p>
    <w:p w:rsidR="007920FD" w:rsidRPr="00D55F4F" w:rsidRDefault="007C2A5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lastRenderedPageBreak/>
        <w:t>Среди люд</w:t>
      </w:r>
      <w:r w:rsidR="00204884" w:rsidRPr="00D55F4F">
        <w:rPr>
          <w:rFonts w:ascii="Times New Roman" w:hAnsi="Times New Roman" w:cs="Times New Roman"/>
          <w:sz w:val="28"/>
        </w:rPr>
        <w:t>ей возраста 60 лет и старше у 14</w:t>
      </w:r>
      <w:r w:rsidRPr="00D55F4F">
        <w:rPr>
          <w:rFonts w:ascii="Times New Roman" w:hAnsi="Times New Roman" w:cs="Times New Roman"/>
          <w:sz w:val="28"/>
        </w:rPr>
        <w:t>% риск сердечно-сосудисты</w:t>
      </w:r>
      <w:r w:rsidR="00204884" w:rsidRPr="00D55F4F">
        <w:rPr>
          <w:rFonts w:ascii="Times New Roman" w:hAnsi="Times New Roman" w:cs="Times New Roman"/>
          <w:sz w:val="28"/>
        </w:rPr>
        <w:t>х заболеваний максимальный</w:t>
      </w:r>
      <w:proofErr w:type="gramStart"/>
      <w:r w:rsidR="00204884"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="00204884" w:rsidRPr="00D55F4F">
        <w:rPr>
          <w:rFonts w:ascii="Times New Roman" w:hAnsi="Times New Roman" w:cs="Times New Roman"/>
          <w:sz w:val="28"/>
        </w:rPr>
        <w:t>у 73</w:t>
      </w:r>
      <w:r w:rsidRPr="00D55F4F">
        <w:rPr>
          <w:rFonts w:ascii="Times New Roman" w:hAnsi="Times New Roman" w:cs="Times New Roman"/>
          <w:sz w:val="28"/>
        </w:rPr>
        <w:t xml:space="preserve">% риск ССЗ </w:t>
      </w:r>
      <w:r w:rsidR="00204884" w:rsidRPr="00D55F4F">
        <w:rPr>
          <w:rFonts w:ascii="Times New Roman" w:hAnsi="Times New Roman" w:cs="Times New Roman"/>
          <w:sz w:val="28"/>
        </w:rPr>
        <w:t>значительный , у 9% риск ССЗ умеренный , а у 4% риск ССЗ отсутствует.</w:t>
      </w:r>
    </w:p>
    <w:p w:rsidR="00204884" w:rsidRPr="00D55F4F" w:rsidRDefault="00204884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35714CB" wp14:editId="3EC569BE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D55F4F" w:rsidRDefault="00204884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</w:p>
    <w:p w:rsidR="00204884" w:rsidRPr="00D55F4F" w:rsidRDefault="00204884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</w:t>
      </w:r>
      <w:r w:rsidR="00D55F4F">
        <w:rPr>
          <w:rFonts w:ascii="Times New Roman" w:hAnsi="Times New Roman" w:cs="Times New Roman"/>
          <w:sz w:val="28"/>
        </w:rPr>
        <w:t xml:space="preserve">                                                     12</w:t>
      </w:r>
    </w:p>
    <w:p w:rsidR="007920FD" w:rsidRPr="00D55F4F" w:rsidRDefault="00EE5487" w:rsidP="00D55F4F">
      <w:pPr>
        <w:pStyle w:val="a4"/>
        <w:numPr>
          <w:ilvl w:val="0"/>
          <w:numId w:val="27"/>
        </w:numPr>
        <w:rPr>
          <w:rFonts w:ascii="Times New Roman" w:hAnsi="Times New Roman" w:cs="Times New Roman"/>
          <w:b/>
          <w:sz w:val="28"/>
        </w:rPr>
      </w:pPr>
      <w:r w:rsidRPr="00D55F4F">
        <w:rPr>
          <w:rFonts w:ascii="Times New Roman" w:hAnsi="Times New Roman" w:cs="Times New Roman"/>
          <w:b/>
          <w:sz w:val="28"/>
        </w:rPr>
        <w:lastRenderedPageBreak/>
        <w:t>Итоги</w:t>
      </w:r>
    </w:p>
    <w:p w:rsidR="00EE5487" w:rsidRPr="00D55F4F" w:rsidRDefault="00EE5487" w:rsidP="00EE5487">
      <w:pPr>
        <w:pStyle w:val="a4"/>
        <w:rPr>
          <w:rFonts w:ascii="Times New Roman" w:hAnsi="Times New Roman" w:cs="Times New Roman"/>
          <w:sz w:val="28"/>
        </w:rPr>
      </w:pPr>
    </w:p>
    <w:p w:rsidR="00377D1B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При помощи опроса я смогла выявить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что большинство людей </w:t>
      </w:r>
      <w:proofErr w:type="spellStart"/>
      <w:r w:rsidRPr="00D55F4F">
        <w:rPr>
          <w:rFonts w:ascii="Times New Roman" w:hAnsi="Times New Roman" w:cs="Times New Roman"/>
          <w:sz w:val="28"/>
        </w:rPr>
        <w:t>никотинозависимые</w:t>
      </w:r>
      <w:proofErr w:type="spellEnd"/>
      <w:r w:rsidRPr="00D55F4F">
        <w:rPr>
          <w:rFonts w:ascii="Times New Roman" w:hAnsi="Times New Roman" w:cs="Times New Roman"/>
          <w:sz w:val="28"/>
        </w:rPr>
        <w:t>, употребляют алкогольные напитки и у многих в роду есть родственники, которые имели или имеют проблемы с сердечно-сосудистой системой . Соответственно люди с такой характеристикой находятся в риске сердечно-сосудистых заболеваний.</w:t>
      </w:r>
    </w:p>
    <w:p w:rsidR="00377D1B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Так же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по данным опроса  многие люди разных возрастов очень часто находятся в стрессовых ситуациях , что конечно же отражается на их здоровье.</w:t>
      </w:r>
    </w:p>
    <w:p w:rsidR="00377D1B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Многие люди следят за своим питанием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занимаются спортом. Это откровенно радует. К тому же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эти люди меньше подвержены болезням сердечно-сосудистой системы.</w:t>
      </w:r>
    </w:p>
    <w:p w:rsidR="00377D1B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Но настораживает тот факт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что большая часть опрошенных  испытывает дискомфорт или даже боли за грудиной или в области сердца. У этих людей соответственно значительный риск ССЗ.</w:t>
      </w:r>
    </w:p>
    <w:p w:rsidR="00377D1B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У некоторых людей очень высокое артериальное давление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 xml:space="preserve"> свыше 140/90 </w:t>
      </w:r>
      <w:proofErr w:type="spellStart"/>
      <w:r w:rsidRPr="00D55F4F">
        <w:rPr>
          <w:rFonts w:ascii="Times New Roman" w:hAnsi="Times New Roman" w:cs="Times New Roman"/>
          <w:sz w:val="28"/>
        </w:rPr>
        <w:t>мм.рт.ст</w:t>
      </w:r>
      <w:proofErr w:type="spellEnd"/>
      <w:r w:rsidRPr="00D55F4F">
        <w:rPr>
          <w:rFonts w:ascii="Times New Roman" w:hAnsi="Times New Roman" w:cs="Times New Roman"/>
          <w:sz w:val="28"/>
        </w:rPr>
        <w:t>. и многие не раз обращались за медицинской помощью по поводу заболевания сердечно-сосудистой  системы.</w:t>
      </w:r>
    </w:p>
    <w:p w:rsidR="007920FD" w:rsidRPr="00D55F4F" w:rsidRDefault="00377D1B" w:rsidP="00377D1B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>Могу сказать</w:t>
      </w:r>
      <w:proofErr w:type="gramStart"/>
      <w:r w:rsidRP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55F4F">
        <w:rPr>
          <w:rFonts w:ascii="Times New Roman" w:hAnsi="Times New Roman" w:cs="Times New Roman"/>
          <w:sz w:val="28"/>
        </w:rPr>
        <w:t>что я была приятна удивлена  тем, что люди 60 лет и старше намного здоровее, чем люди от 30 до 49 лет. У людей старшего возраста 60+, практически отсутствует стрессовые ситуации</w:t>
      </w:r>
      <w:proofErr w:type="gramStart"/>
      <w:r w:rsidR="00D55F4F">
        <w:rPr>
          <w:rFonts w:ascii="Times New Roman" w:hAnsi="Times New Roman" w:cs="Times New Roman"/>
          <w:sz w:val="28"/>
        </w:rPr>
        <w:t xml:space="preserve"> ,</w:t>
      </w:r>
      <w:proofErr w:type="gramEnd"/>
      <w:r w:rsidR="00D55F4F">
        <w:rPr>
          <w:rFonts w:ascii="Times New Roman" w:hAnsi="Times New Roman" w:cs="Times New Roman"/>
          <w:sz w:val="28"/>
        </w:rPr>
        <w:t xml:space="preserve"> они не употребляют алкоголь,</w:t>
      </w:r>
      <w:r w:rsidRPr="00D55F4F">
        <w:rPr>
          <w:rFonts w:ascii="Times New Roman" w:hAnsi="Times New Roman" w:cs="Times New Roman"/>
          <w:sz w:val="28"/>
        </w:rPr>
        <w:t xml:space="preserve"> не курят , придерживаются умеренного употребления мяса, жиров , мучного, сладкого.</w:t>
      </w: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55F4F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E3941" w:rsidRDefault="007920FD" w:rsidP="00160208">
      <w:pPr>
        <w:rPr>
          <w:rFonts w:ascii="Times New Roman" w:hAnsi="Times New Roman" w:cs="Times New Roman"/>
          <w:sz w:val="28"/>
        </w:rPr>
      </w:pPr>
    </w:p>
    <w:p w:rsidR="00D55F4F" w:rsidRDefault="00377D1B" w:rsidP="00160208">
      <w:pPr>
        <w:rPr>
          <w:rFonts w:ascii="Times New Roman" w:hAnsi="Times New Roman" w:cs="Times New Roman"/>
          <w:sz w:val="28"/>
        </w:rPr>
      </w:pPr>
      <w:r w:rsidRPr="00D55F4F"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D55F4F" w:rsidRPr="00D55F4F">
        <w:rPr>
          <w:rFonts w:ascii="Times New Roman" w:hAnsi="Times New Roman" w:cs="Times New Roman"/>
          <w:sz w:val="28"/>
        </w:rPr>
        <w:t xml:space="preserve">                              </w:t>
      </w:r>
    </w:p>
    <w:p w:rsidR="00D55F4F" w:rsidRDefault="00D55F4F" w:rsidP="001602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7920FD" w:rsidRPr="00D55F4F" w:rsidRDefault="00D55F4F" w:rsidP="001602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D55F4F">
        <w:rPr>
          <w:rFonts w:ascii="Times New Roman" w:hAnsi="Times New Roman" w:cs="Times New Roman"/>
          <w:sz w:val="28"/>
        </w:rPr>
        <w:t>13</w:t>
      </w:r>
    </w:p>
    <w:p w:rsidR="005640B0" w:rsidRPr="005640B0" w:rsidRDefault="005640B0" w:rsidP="005640B0">
      <w:pPr>
        <w:rPr>
          <w:rFonts w:ascii="Times New Roman" w:hAnsi="Times New Roman" w:cs="Times New Roman"/>
          <w:b/>
          <w:sz w:val="28"/>
        </w:rPr>
      </w:pPr>
      <w:r w:rsidRPr="005640B0">
        <w:rPr>
          <w:rFonts w:ascii="Times New Roman" w:hAnsi="Times New Roman" w:cs="Times New Roman"/>
          <w:b/>
          <w:sz w:val="28"/>
        </w:rPr>
        <w:lastRenderedPageBreak/>
        <w:t>VI Список литературы, интернет ресурсы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1.</w:t>
      </w:r>
      <w:r w:rsidRPr="005640B0">
        <w:rPr>
          <w:rFonts w:ascii="Times New Roman" w:hAnsi="Times New Roman" w:cs="Times New Roman"/>
          <w:sz w:val="28"/>
        </w:rPr>
        <w:tab/>
        <w:t>Ковалько В.И., Здоровье-сберегающие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технологии – М</w:t>
      </w:r>
      <w:proofErr w:type="gramStart"/>
      <w:r w:rsidRPr="005640B0">
        <w:rPr>
          <w:rFonts w:ascii="Times New Roman" w:hAnsi="Times New Roman" w:cs="Times New Roman"/>
          <w:sz w:val="28"/>
        </w:rPr>
        <w:t>,: «</w:t>
      </w:r>
      <w:proofErr w:type="spellStart"/>
      <w:proofErr w:type="gramEnd"/>
      <w:r w:rsidRPr="005640B0">
        <w:rPr>
          <w:rFonts w:ascii="Times New Roman" w:hAnsi="Times New Roman" w:cs="Times New Roman"/>
          <w:sz w:val="28"/>
        </w:rPr>
        <w:t>Вако</w:t>
      </w:r>
      <w:proofErr w:type="spellEnd"/>
      <w:r w:rsidRPr="005640B0">
        <w:rPr>
          <w:rFonts w:ascii="Times New Roman" w:hAnsi="Times New Roman" w:cs="Times New Roman"/>
          <w:sz w:val="28"/>
        </w:rPr>
        <w:t>», 2004, 296с.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5640B0">
        <w:rPr>
          <w:rFonts w:ascii="Times New Roman" w:hAnsi="Times New Roman" w:cs="Times New Roman"/>
          <w:sz w:val="28"/>
        </w:rPr>
        <w:t>.</w:t>
      </w:r>
      <w:r w:rsidRPr="005640B0">
        <w:rPr>
          <w:rFonts w:ascii="Times New Roman" w:hAnsi="Times New Roman" w:cs="Times New Roman"/>
          <w:sz w:val="28"/>
        </w:rPr>
        <w:tab/>
        <w:t>Маркосян А. А. Вопросы возрастной физиологии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– М., «Просвещение», 1974, 223 с.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640B0">
        <w:rPr>
          <w:rFonts w:ascii="Times New Roman" w:hAnsi="Times New Roman" w:cs="Times New Roman"/>
          <w:sz w:val="28"/>
        </w:rPr>
        <w:t>.</w:t>
      </w:r>
      <w:r w:rsidRPr="005640B0">
        <w:rPr>
          <w:rFonts w:ascii="Times New Roman" w:hAnsi="Times New Roman" w:cs="Times New Roman"/>
          <w:sz w:val="28"/>
        </w:rPr>
        <w:tab/>
      </w:r>
      <w:proofErr w:type="spellStart"/>
      <w:r w:rsidRPr="005640B0">
        <w:rPr>
          <w:rFonts w:ascii="Times New Roman" w:hAnsi="Times New Roman" w:cs="Times New Roman"/>
          <w:sz w:val="28"/>
        </w:rPr>
        <w:t>Заикина</w:t>
      </w:r>
      <w:proofErr w:type="spellEnd"/>
      <w:r w:rsidRPr="005640B0">
        <w:rPr>
          <w:rFonts w:ascii="Times New Roman" w:hAnsi="Times New Roman" w:cs="Times New Roman"/>
          <w:sz w:val="28"/>
        </w:rPr>
        <w:t xml:space="preserve"> Е.А. Самодиагностика состояния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здоровья // Биология. Издательский дом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«Первое сентября». – 2006. – №19. – с. 10-13.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5640B0">
        <w:rPr>
          <w:rFonts w:ascii="Times New Roman" w:hAnsi="Times New Roman" w:cs="Times New Roman"/>
          <w:sz w:val="28"/>
        </w:rPr>
        <w:t>.</w:t>
      </w:r>
      <w:r w:rsidRPr="005640B0">
        <w:rPr>
          <w:rFonts w:ascii="Times New Roman" w:hAnsi="Times New Roman" w:cs="Times New Roman"/>
          <w:sz w:val="28"/>
        </w:rPr>
        <w:tab/>
      </w:r>
      <w:proofErr w:type="spellStart"/>
      <w:r w:rsidRPr="005640B0">
        <w:rPr>
          <w:rFonts w:ascii="Times New Roman" w:hAnsi="Times New Roman" w:cs="Times New Roman"/>
          <w:sz w:val="28"/>
        </w:rPr>
        <w:t>Добротворский</w:t>
      </w:r>
      <w:proofErr w:type="spellEnd"/>
      <w:r w:rsidRPr="005640B0">
        <w:rPr>
          <w:rFonts w:ascii="Times New Roman" w:hAnsi="Times New Roman" w:cs="Times New Roman"/>
          <w:sz w:val="28"/>
        </w:rPr>
        <w:t xml:space="preserve"> И. Как развить свои физические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возможности // Воспитание школьников. –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2006. – № 4. – с. 52-56 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Pr="005640B0">
        <w:rPr>
          <w:rFonts w:ascii="Times New Roman" w:hAnsi="Times New Roman" w:cs="Times New Roman"/>
          <w:sz w:val="28"/>
        </w:rPr>
        <w:t xml:space="preserve">. Колесов Д. В. </w:t>
      </w:r>
      <w:proofErr w:type="spellStart"/>
      <w:r w:rsidRPr="005640B0">
        <w:rPr>
          <w:rFonts w:ascii="Times New Roman" w:hAnsi="Times New Roman" w:cs="Times New Roman"/>
          <w:sz w:val="28"/>
        </w:rPr>
        <w:t>Валеология</w:t>
      </w:r>
      <w:proofErr w:type="spellEnd"/>
      <w:r w:rsidRPr="005640B0">
        <w:rPr>
          <w:rFonts w:ascii="Times New Roman" w:hAnsi="Times New Roman" w:cs="Times New Roman"/>
          <w:sz w:val="28"/>
        </w:rPr>
        <w:t xml:space="preserve"> – новое направление </w:t>
      </w:r>
      <w:proofErr w:type="gramStart"/>
      <w:r w:rsidRPr="005640B0">
        <w:rPr>
          <w:rFonts w:ascii="Times New Roman" w:hAnsi="Times New Roman" w:cs="Times New Roman"/>
          <w:sz w:val="28"/>
        </w:rPr>
        <w:t>в</w:t>
      </w:r>
      <w:proofErr w:type="gramEnd"/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педагогических </w:t>
      </w:r>
      <w:proofErr w:type="gramStart"/>
      <w:r w:rsidRPr="005640B0">
        <w:rPr>
          <w:rFonts w:ascii="Times New Roman" w:hAnsi="Times New Roman" w:cs="Times New Roman"/>
          <w:sz w:val="28"/>
        </w:rPr>
        <w:t>науках</w:t>
      </w:r>
      <w:proofErr w:type="gramEnd"/>
      <w:r w:rsidRPr="005640B0">
        <w:rPr>
          <w:rFonts w:ascii="Times New Roman" w:hAnsi="Times New Roman" w:cs="Times New Roman"/>
          <w:sz w:val="28"/>
        </w:rPr>
        <w:t xml:space="preserve"> // Биология в школе. –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1997. – №2. – с. 15-19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</w:t>
      </w:r>
      <w:r w:rsidRPr="005640B0">
        <w:rPr>
          <w:rFonts w:ascii="Times New Roman" w:hAnsi="Times New Roman" w:cs="Times New Roman"/>
          <w:sz w:val="28"/>
        </w:rPr>
        <w:t>.   Д. В. Колесов, Р.Д. Маш, И.Н. Беляев. Биология.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Человек: учеб. Для 8 </w:t>
      </w:r>
      <w:proofErr w:type="spellStart"/>
      <w:r w:rsidRPr="005640B0">
        <w:rPr>
          <w:rFonts w:ascii="Times New Roman" w:hAnsi="Times New Roman" w:cs="Times New Roman"/>
          <w:sz w:val="28"/>
        </w:rPr>
        <w:t>кл</w:t>
      </w:r>
      <w:proofErr w:type="spellEnd"/>
      <w:r w:rsidRPr="005640B0">
        <w:rPr>
          <w:rFonts w:ascii="Times New Roman" w:hAnsi="Times New Roman" w:cs="Times New Roman"/>
          <w:sz w:val="28"/>
        </w:rPr>
        <w:t>. общеобразовательных</w:t>
      </w:r>
    </w:p>
    <w:p w:rsidR="005640B0" w:rsidRPr="005640B0" w:rsidRDefault="005640B0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учебных заведений – М.: Дрофа, 2002. – 336 </w:t>
      </w:r>
      <w:proofErr w:type="spellStart"/>
      <w:proofErr w:type="gramStart"/>
      <w:r w:rsidRPr="005640B0">
        <w:rPr>
          <w:rFonts w:ascii="Times New Roman" w:hAnsi="Times New Roman" w:cs="Times New Roman"/>
          <w:sz w:val="28"/>
        </w:rPr>
        <w:t>стр</w:t>
      </w:r>
      <w:proofErr w:type="spellEnd"/>
      <w:proofErr w:type="gramEnd"/>
    </w:p>
    <w:p w:rsidR="00D55F4F" w:rsidRDefault="00D55F4F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5640B0" w:rsidP="00160208">
      <w:pPr>
        <w:rPr>
          <w:rFonts w:ascii="Times New Roman" w:hAnsi="Times New Roman" w:cs="Times New Roman"/>
          <w:b/>
          <w:sz w:val="28"/>
        </w:rPr>
      </w:pPr>
    </w:p>
    <w:p w:rsidR="005640B0" w:rsidRPr="005640B0" w:rsidRDefault="005640B0" w:rsidP="001602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Pr="005640B0">
        <w:rPr>
          <w:rFonts w:ascii="Times New Roman" w:hAnsi="Times New Roman" w:cs="Times New Roman"/>
          <w:sz w:val="28"/>
        </w:rPr>
        <w:t>14</w:t>
      </w:r>
    </w:p>
    <w:p w:rsidR="00273958" w:rsidRPr="005640B0" w:rsidRDefault="00273958" w:rsidP="00160208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lastRenderedPageBreak/>
        <w:t>VIII Приложение №1</w:t>
      </w:r>
    </w:p>
    <w:p w:rsidR="00273958" w:rsidRPr="005640B0" w:rsidRDefault="00273958" w:rsidP="002739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Вопросы опроса </w:t>
      </w:r>
    </w:p>
    <w:p w:rsidR="00273958" w:rsidRPr="00DE3941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D261BD3" wp14:editId="1A065B80">
            <wp:extent cx="2895600" cy="3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06" cy="381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C" w:rsidRPr="00DE3941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0F0FBEB" wp14:editId="37FD259D">
            <wp:extent cx="2857500" cy="38195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3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81" cy="38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8" w:rsidRPr="005640B0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5640B0">
        <w:rPr>
          <w:rFonts w:ascii="Times New Roman" w:hAnsi="Times New Roman" w:cs="Times New Roman"/>
          <w:sz w:val="28"/>
        </w:rPr>
        <w:t>15</w:t>
      </w:r>
      <w:r w:rsidRPr="005640B0">
        <w:rPr>
          <w:rFonts w:ascii="Times New Roman" w:hAnsi="Times New Roman" w:cs="Times New Roman"/>
          <w:b/>
          <w:sz w:val="28"/>
        </w:rPr>
        <w:t xml:space="preserve"> </w:t>
      </w: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0598B734" wp14:editId="4EB9098D">
            <wp:extent cx="2981325" cy="39338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3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25" cy="393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C" w:rsidRPr="00DE3941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BB040E3" wp14:editId="23B61610">
            <wp:extent cx="2981325" cy="4029075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3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644" cy="403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AC" w:rsidRPr="00DE3941" w:rsidRDefault="00DB6AAC" w:rsidP="00160208">
      <w:pPr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</w:p>
    <w:p w:rsidR="00273958" w:rsidRPr="005640B0" w:rsidRDefault="00DB6AAC" w:rsidP="00160208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5640B0">
        <w:rPr>
          <w:rFonts w:ascii="Times New Roman" w:hAnsi="Times New Roman" w:cs="Times New Roman"/>
          <w:sz w:val="28"/>
        </w:rPr>
        <w:t xml:space="preserve"> 16</w:t>
      </w: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DB6AAC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1B79363C" wp14:editId="14226E25">
            <wp:extent cx="2867025" cy="31718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10-WA004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093" cy="317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DE3941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273958" w:rsidRPr="005640B0" w:rsidRDefault="00273958" w:rsidP="00160208">
      <w:pPr>
        <w:rPr>
          <w:rFonts w:ascii="Times New Roman" w:hAnsi="Times New Roman" w:cs="Times New Roman"/>
          <w:b/>
          <w:sz w:val="28"/>
        </w:rPr>
      </w:pPr>
    </w:p>
    <w:p w:rsidR="005640B0" w:rsidRDefault="00DB6AAC" w:rsidP="00160208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5640B0">
        <w:rPr>
          <w:rFonts w:ascii="Times New Roman" w:hAnsi="Times New Roman" w:cs="Times New Roman"/>
          <w:sz w:val="28"/>
        </w:rPr>
        <w:t xml:space="preserve">                              </w:t>
      </w:r>
    </w:p>
    <w:p w:rsidR="00273958" w:rsidRPr="005640B0" w:rsidRDefault="005640B0" w:rsidP="001602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17</w:t>
      </w:r>
    </w:p>
    <w:p w:rsidR="007920FD" w:rsidRPr="005640B0" w:rsidRDefault="00361296" w:rsidP="00160208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Pr="005640B0">
        <w:rPr>
          <w:rFonts w:ascii="Times New Roman" w:hAnsi="Times New Roman" w:cs="Times New Roman"/>
          <w:b/>
          <w:sz w:val="28"/>
        </w:rPr>
        <w:t>VIII Приложение №2</w:t>
      </w:r>
    </w:p>
    <w:p w:rsidR="007920FD" w:rsidRPr="005640B0" w:rsidRDefault="007920FD" w:rsidP="007920FD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Таблица №1.Показатель "Смертность от болезней системы кровообращения"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939"/>
        <w:gridCol w:w="1100"/>
        <w:gridCol w:w="1101"/>
        <w:gridCol w:w="1101"/>
        <w:gridCol w:w="1101"/>
        <w:gridCol w:w="1231"/>
      </w:tblGrid>
      <w:tr w:rsidR="00D8029C" w:rsidRPr="005640B0" w:rsidTr="00D8029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Территория</w:t>
            </w: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Число умерших от болезней системы кровообращения на 100 тысяч населения</w:t>
            </w:r>
          </w:p>
        </w:tc>
      </w:tr>
      <w:tr w:rsidR="00D8029C" w:rsidRPr="005640B0" w:rsidTr="00D8029C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2014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2015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2016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2018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I квартал 2019 года</w:t>
            </w:r>
          </w:p>
        </w:tc>
      </w:tr>
      <w:tr w:rsidR="00D8029C" w:rsidRPr="005640B0" w:rsidTr="00D8029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653,7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631,8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614,1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584,7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573,6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628,0</w:t>
            </w:r>
          </w:p>
        </w:tc>
      </w:tr>
      <w:tr w:rsidR="00D8029C" w:rsidRPr="005640B0" w:rsidTr="00D8029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Южный федеральный округ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660,9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659,6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632,2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601,2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682,1</w:t>
            </w:r>
          </w:p>
        </w:tc>
      </w:tr>
      <w:tr w:rsidR="00D8029C" w:rsidRPr="005640B0" w:rsidTr="00D8029C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570,4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617,1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614,6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604,3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599,3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1"/>
                <w:lang w:eastAsia="ru-RU"/>
              </w:rPr>
              <w:t>645,3</w:t>
            </w:r>
          </w:p>
        </w:tc>
      </w:tr>
    </w:tbl>
    <w:p w:rsidR="007920FD" w:rsidRPr="005640B0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5640B0" w:rsidRDefault="00D8029C" w:rsidP="00160208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По предварительным данным Росстата, в 2018 году в Ростовской области от болезней системы кровообращения умерло 25246 человек, что на 287 человек меньше, чем в 2017 году (25533 человек в 2017 году соответственно).</w:t>
      </w:r>
    </w:p>
    <w:p w:rsidR="007920FD" w:rsidRPr="005640B0" w:rsidRDefault="007920FD" w:rsidP="00160208">
      <w:pPr>
        <w:rPr>
          <w:rFonts w:ascii="Times New Roman" w:hAnsi="Times New Roman" w:cs="Times New Roman"/>
          <w:sz w:val="28"/>
        </w:rPr>
      </w:pPr>
    </w:p>
    <w:p w:rsidR="007920FD" w:rsidRPr="00DE3941" w:rsidRDefault="007920FD" w:rsidP="00160208">
      <w:pPr>
        <w:rPr>
          <w:rFonts w:ascii="Times New Roman" w:hAnsi="Times New Roman" w:cs="Times New Roman"/>
          <w:sz w:val="28"/>
        </w:rPr>
      </w:pPr>
    </w:p>
    <w:p w:rsidR="00DF0D35" w:rsidRPr="00DE3941" w:rsidRDefault="00DF0D35" w:rsidP="00160208">
      <w:pPr>
        <w:rPr>
          <w:rFonts w:ascii="Times New Roman" w:hAnsi="Times New Roman" w:cs="Times New Roman"/>
          <w:sz w:val="28"/>
        </w:rPr>
      </w:pPr>
    </w:p>
    <w:p w:rsidR="0026352E" w:rsidRPr="00DE3941" w:rsidRDefault="0026352E" w:rsidP="00D8029C">
      <w:pPr>
        <w:rPr>
          <w:rFonts w:ascii="Times New Roman" w:hAnsi="Times New Roman" w:cs="Times New Roman"/>
          <w:sz w:val="28"/>
        </w:rPr>
      </w:pPr>
    </w:p>
    <w:p w:rsidR="0026352E" w:rsidRPr="00DE3941" w:rsidRDefault="0026352E" w:rsidP="00D8029C">
      <w:pPr>
        <w:rPr>
          <w:rFonts w:ascii="Times New Roman" w:hAnsi="Times New Roman" w:cs="Times New Roman"/>
          <w:sz w:val="28"/>
        </w:rPr>
      </w:pPr>
    </w:p>
    <w:p w:rsidR="0026352E" w:rsidRPr="00DE3941" w:rsidRDefault="0026352E" w:rsidP="00D8029C">
      <w:pPr>
        <w:rPr>
          <w:rFonts w:ascii="Times New Roman" w:hAnsi="Times New Roman" w:cs="Times New Roman"/>
          <w:sz w:val="28"/>
        </w:rPr>
      </w:pPr>
    </w:p>
    <w:p w:rsidR="0026352E" w:rsidRPr="00DE3941" w:rsidRDefault="0026352E" w:rsidP="0026352E">
      <w:pPr>
        <w:pStyle w:val="a4"/>
        <w:rPr>
          <w:rFonts w:ascii="Times New Roman" w:hAnsi="Times New Roman" w:cs="Times New Roman"/>
          <w:sz w:val="36"/>
        </w:rPr>
      </w:pPr>
    </w:p>
    <w:p w:rsidR="0026352E" w:rsidRPr="00DE3941" w:rsidRDefault="0026352E" w:rsidP="0026352E">
      <w:pPr>
        <w:ind w:left="360"/>
        <w:rPr>
          <w:rFonts w:ascii="Times New Roman" w:hAnsi="Times New Roman" w:cs="Times New Roman"/>
          <w:sz w:val="36"/>
        </w:rPr>
      </w:pPr>
    </w:p>
    <w:p w:rsidR="0026352E" w:rsidRPr="00DE3941" w:rsidRDefault="0026352E" w:rsidP="0026352E">
      <w:pPr>
        <w:ind w:left="360"/>
        <w:rPr>
          <w:rFonts w:ascii="Times New Roman" w:hAnsi="Times New Roman" w:cs="Times New Roman"/>
          <w:sz w:val="36"/>
        </w:rPr>
      </w:pPr>
    </w:p>
    <w:p w:rsidR="0026352E" w:rsidRPr="00DE3941" w:rsidRDefault="0026352E" w:rsidP="0026352E">
      <w:pPr>
        <w:ind w:left="360"/>
        <w:rPr>
          <w:rFonts w:ascii="Times New Roman" w:hAnsi="Times New Roman" w:cs="Times New Roman"/>
          <w:sz w:val="20"/>
        </w:rPr>
      </w:pPr>
    </w:p>
    <w:p w:rsidR="0026352E" w:rsidRPr="00DE3941" w:rsidRDefault="0026352E" w:rsidP="0026352E">
      <w:pPr>
        <w:ind w:left="360"/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36"/>
        </w:rPr>
        <w:br/>
      </w:r>
    </w:p>
    <w:p w:rsidR="005640B0" w:rsidRDefault="0026352E" w:rsidP="0026352E">
      <w:pPr>
        <w:ind w:left="360"/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</w:p>
    <w:p w:rsidR="0026352E" w:rsidRPr="005640B0" w:rsidRDefault="005640B0" w:rsidP="0026352E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 w:rsidRPr="005640B0">
        <w:rPr>
          <w:rFonts w:ascii="Times New Roman" w:hAnsi="Times New Roman" w:cs="Times New Roman"/>
          <w:sz w:val="28"/>
        </w:rPr>
        <w:t>18</w:t>
      </w:r>
    </w:p>
    <w:p w:rsidR="008E03FF" w:rsidRPr="005640B0" w:rsidRDefault="0026352E" w:rsidP="005640B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lastRenderedPageBreak/>
        <w:t xml:space="preserve">2. </w:t>
      </w:r>
      <w:r w:rsidR="00DF0D35" w:rsidRPr="005640B0">
        <w:rPr>
          <w:rFonts w:ascii="Times New Roman" w:hAnsi="Times New Roman" w:cs="Times New Roman"/>
          <w:sz w:val="28"/>
        </w:rPr>
        <w:t xml:space="preserve">Таблица №2. </w:t>
      </w:r>
      <w:proofErr w:type="gramStart"/>
      <w:r w:rsidR="00DF0D35" w:rsidRPr="005640B0">
        <w:rPr>
          <w:rFonts w:ascii="Times New Roman" w:hAnsi="Times New Roman" w:cs="Times New Roman"/>
          <w:sz w:val="28"/>
        </w:rPr>
        <w:t>Структура умерших от болезней системы кровообращения в Ростовской области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43"/>
        <w:gridCol w:w="1282"/>
        <w:gridCol w:w="1105"/>
        <w:gridCol w:w="1105"/>
        <w:gridCol w:w="1282"/>
        <w:gridCol w:w="1105"/>
      </w:tblGrid>
      <w:tr w:rsidR="00D8029C" w:rsidRPr="00DE3941" w:rsidTr="00D8029C">
        <w:trPr>
          <w:trHeight w:val="15"/>
        </w:trPr>
        <w:tc>
          <w:tcPr>
            <w:tcW w:w="739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N</w:t>
            </w:r>
          </w:p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Нозологические формы в структуре </w:t>
            </w:r>
            <w:proofErr w:type="gramStart"/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умерших</w:t>
            </w:r>
            <w:proofErr w:type="gramEnd"/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Число умерших от болезней системы кровообращения, человек</w:t>
            </w:r>
          </w:p>
        </w:tc>
      </w:tr>
      <w:tr w:rsidR="00D8029C" w:rsidRPr="00DE3941" w:rsidTr="00D8029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умерших от болезней системы кровообращения, всего,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25537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27187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26201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25246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Гипертоническая болезнь (I10 - 15)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миокарда (I21 - 22)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1722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Ишемическая болезнь сердца (I20 - 25)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16906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15524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Сердечная недостаточность (I50) неуточненная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Фибрилляция предсердий (I48)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Остановка сердца (I46)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8029C" w:rsidRPr="00DE3941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Цереброваскулярная болезнь (I60 - 69)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DE3941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5474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Острое нарушение мозгового кровообращения, в том числе: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4157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4277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Субарахноидальное кровоизлияние (I60)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Внутримозговое кровоизлияние (I61)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1071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Инфаркт мозга (I63)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2686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Инсульт, неуточненный как кровоизлияние или инфаркт мозга (I64)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</w:tr>
      <w:tr w:rsidR="00D8029C" w:rsidRPr="005640B0" w:rsidTr="00D8029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Среднегодовая численность населения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4243800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4737585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4239000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4233682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29C" w:rsidRPr="005640B0" w:rsidRDefault="00D8029C" w:rsidP="00D8029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40B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4225904</w:t>
            </w:r>
          </w:p>
        </w:tc>
      </w:tr>
    </w:tbl>
    <w:p w:rsidR="00D8029C" w:rsidRPr="005640B0" w:rsidRDefault="00D8029C" w:rsidP="00D8029C">
      <w:pPr>
        <w:rPr>
          <w:rFonts w:ascii="Times New Roman" w:hAnsi="Times New Roman" w:cs="Times New Roman"/>
          <w:sz w:val="28"/>
        </w:rPr>
      </w:pPr>
      <w:proofErr w:type="gramStart"/>
      <w:r w:rsidRPr="005640B0">
        <w:rPr>
          <w:rFonts w:ascii="Times New Roman" w:hAnsi="Times New Roman" w:cs="Times New Roman"/>
          <w:sz w:val="28"/>
        </w:rPr>
        <w:t>Таким образом, отмечается положительная динамика в снижении числа умерших от болезней системы кровообращения в Ростовской области за период с 2015 по 2018 год.</w:t>
      </w:r>
      <w:proofErr w:type="gramEnd"/>
    </w:p>
    <w:p w:rsidR="00DE3941" w:rsidRDefault="00DE3941" w:rsidP="003771AE">
      <w:pPr>
        <w:rPr>
          <w:rFonts w:ascii="Times New Roman" w:hAnsi="Times New Roman" w:cs="Times New Roman"/>
          <w:b/>
          <w:sz w:val="28"/>
        </w:rPr>
      </w:pPr>
    </w:p>
    <w:p w:rsidR="005640B0" w:rsidRPr="005640B0" w:rsidRDefault="005640B0" w:rsidP="003771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5640B0">
        <w:rPr>
          <w:rFonts w:ascii="Times New Roman" w:hAnsi="Times New Roman" w:cs="Times New Roman"/>
          <w:sz w:val="28"/>
        </w:rPr>
        <w:t>19</w:t>
      </w:r>
    </w:p>
    <w:p w:rsidR="003771AE" w:rsidRPr="005640B0" w:rsidRDefault="00361296" w:rsidP="003771AE">
      <w:pPr>
        <w:rPr>
          <w:rFonts w:ascii="Times New Roman" w:hAnsi="Times New Roman" w:cs="Times New Roman"/>
          <w:b/>
          <w:sz w:val="28"/>
        </w:rPr>
      </w:pPr>
      <w:r w:rsidRPr="005640B0">
        <w:rPr>
          <w:rFonts w:ascii="Times New Roman" w:hAnsi="Times New Roman" w:cs="Times New Roman"/>
          <w:b/>
          <w:sz w:val="28"/>
        </w:rPr>
        <w:lastRenderedPageBreak/>
        <w:t>IX Приложение №3</w:t>
      </w:r>
    </w:p>
    <w:p w:rsidR="003771AE" w:rsidRPr="005640B0" w:rsidRDefault="003771AE" w:rsidP="005640B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Таблица №1. Структура общей заболеваемости болезнями системы кровообращения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924"/>
        <w:gridCol w:w="924"/>
        <w:gridCol w:w="924"/>
        <w:gridCol w:w="924"/>
        <w:gridCol w:w="924"/>
      </w:tblGrid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proofErr w:type="gramStart"/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п</w:t>
            </w:r>
            <w:proofErr w:type="gramEnd"/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Основные заболевания в структуре болезней системы кровообращения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Заболеваемость</w:t>
            </w:r>
          </w:p>
        </w:tc>
      </w:tr>
      <w:tr w:rsidR="003771AE" w:rsidRPr="00DE3941" w:rsidTr="003771AE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2018 год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Гипертоническая болезнь (I10 - 15)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114,9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118,57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132,39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143,57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165,26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Инфаркт миокарда (I21 - 22)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1,96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Ишемическая болезнь сердца (I20 - 25)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58,87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64,18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65,94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Сердечная недостаточность (I50)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Фибрилляция предсердий (I48)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Остановка сердца (I46)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Цереброваскулярная болезнь (I60 - 69)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48,56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49,38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54,6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Острое нарушение мозгового кровообращения, 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4,98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Субарахноидальное кровоизлияние (I60)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0,15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Внутримозговое кровоизлияние (I61)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0,39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Инфаркт мозга (I63)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3,47</w:t>
            </w:r>
          </w:p>
        </w:tc>
      </w:tr>
      <w:tr w:rsidR="003771AE" w:rsidRPr="00DE3941" w:rsidTr="003771A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Инсульт, неуточненный как кровоизлияние или инфаркт мозга (I64)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71AE" w:rsidRPr="00DE3941" w:rsidRDefault="003771AE" w:rsidP="003771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0,97</w:t>
            </w:r>
          </w:p>
        </w:tc>
      </w:tr>
    </w:tbl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                                                              </w:t>
      </w: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26352E" w:rsidRPr="00DE3941" w:rsidRDefault="0026352E" w:rsidP="0026352E">
      <w:pPr>
        <w:rPr>
          <w:rFonts w:ascii="Times New Roman" w:hAnsi="Times New Roman" w:cs="Times New Roman"/>
          <w:b/>
          <w:sz w:val="28"/>
        </w:rPr>
      </w:pPr>
    </w:p>
    <w:p w:rsidR="00DE3941" w:rsidRDefault="0026352E" w:rsidP="0026352E">
      <w:pPr>
        <w:rPr>
          <w:rFonts w:ascii="Times New Roman" w:hAnsi="Times New Roman" w:cs="Times New Roman"/>
          <w:b/>
          <w:sz w:val="28"/>
        </w:rPr>
      </w:pPr>
      <w:r w:rsidRPr="00DE3941"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</w:p>
    <w:p w:rsidR="00DE3941" w:rsidRDefault="00DE3941" w:rsidP="0026352E">
      <w:pPr>
        <w:rPr>
          <w:rFonts w:ascii="Times New Roman" w:hAnsi="Times New Roman" w:cs="Times New Roman"/>
          <w:b/>
          <w:sz w:val="28"/>
        </w:rPr>
      </w:pPr>
    </w:p>
    <w:p w:rsidR="00862A40" w:rsidRPr="005640B0" w:rsidRDefault="00DE3941" w:rsidP="0026352E">
      <w:pPr>
        <w:rPr>
          <w:rFonts w:ascii="Times New Roman" w:hAnsi="Times New Roman" w:cs="Times New Roman"/>
          <w:b/>
          <w:sz w:val="28"/>
        </w:rPr>
      </w:pPr>
      <w:r w:rsidRPr="005640B0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5640B0">
        <w:rPr>
          <w:rFonts w:ascii="Times New Roman" w:hAnsi="Times New Roman" w:cs="Times New Roman"/>
          <w:b/>
          <w:sz w:val="28"/>
        </w:rPr>
        <w:t xml:space="preserve">    </w:t>
      </w:r>
      <w:r w:rsidRPr="005640B0">
        <w:rPr>
          <w:rFonts w:ascii="Times New Roman" w:hAnsi="Times New Roman" w:cs="Times New Roman"/>
          <w:b/>
          <w:sz w:val="28"/>
        </w:rPr>
        <w:t xml:space="preserve"> </w:t>
      </w:r>
      <w:r w:rsidR="005640B0">
        <w:rPr>
          <w:rFonts w:ascii="Times New Roman" w:hAnsi="Times New Roman" w:cs="Times New Roman"/>
          <w:sz w:val="28"/>
        </w:rPr>
        <w:t>20</w:t>
      </w:r>
    </w:p>
    <w:p w:rsidR="00862A40" w:rsidRPr="005640B0" w:rsidRDefault="00862A40" w:rsidP="005640B0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lastRenderedPageBreak/>
        <w:t>Таблица №2. Структура первичной заболеваемости болезнями системы кровообращения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066"/>
        <w:gridCol w:w="924"/>
        <w:gridCol w:w="924"/>
        <w:gridCol w:w="924"/>
        <w:gridCol w:w="924"/>
        <w:gridCol w:w="924"/>
      </w:tblGrid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N</w:t>
            </w:r>
          </w:p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proofErr w:type="gramStart"/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п</w:t>
            </w:r>
            <w:proofErr w:type="gramEnd"/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Основные заболевания в структуре БСК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Заболеваемость, на 1000 населения</w:t>
            </w:r>
          </w:p>
        </w:tc>
      </w:tr>
      <w:tr w:rsidR="00862A40" w:rsidRPr="00DE3941" w:rsidTr="00862A4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2018 год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Гипертоническая болезнь (I10 - 15)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12,73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16,34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20,02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26,13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Инфаркт миокарда (I21 - 22)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1,96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Ишемическая болезнь сердца (I20 - 25)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9,22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10,72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13,83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Сердечная недостаточность (I50)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Фибрилляция предсердий (I48)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Остановка сердца (I46)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Цереброваскулярная болезнь (I60 - 69)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12,25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10,39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12,91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Острое нарушение мозгового кровообращения, в том числе: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4,66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5,02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4,98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Субарахноидальное кровоизлияние (I60)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0,15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Внутримозговое кровоизлияние (I61)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0,39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Инфаркт мозга (I63)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2,76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3,47</w:t>
            </w:r>
          </w:p>
        </w:tc>
      </w:tr>
      <w:tr w:rsidR="00862A40" w:rsidRPr="00DE3941" w:rsidTr="00862A4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Инсульт, неуточненный как кровоизлияние или инфаркт мозга (I64)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A40" w:rsidRPr="00DE3941" w:rsidRDefault="00862A40" w:rsidP="00862A4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DE3941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0,97</w:t>
            </w:r>
          </w:p>
        </w:tc>
      </w:tr>
    </w:tbl>
    <w:p w:rsidR="00862A40" w:rsidRPr="00DE3941" w:rsidRDefault="00862A40" w:rsidP="00862A40">
      <w:pPr>
        <w:rPr>
          <w:rFonts w:ascii="Times New Roman" w:hAnsi="Times New Roman" w:cs="Times New Roman"/>
          <w:sz w:val="36"/>
        </w:rPr>
      </w:pPr>
    </w:p>
    <w:p w:rsidR="00862A40" w:rsidRPr="00DE3941" w:rsidRDefault="00862A40" w:rsidP="00862A40">
      <w:pPr>
        <w:rPr>
          <w:rFonts w:ascii="Times New Roman" w:hAnsi="Times New Roman" w:cs="Times New Roman"/>
          <w:sz w:val="28"/>
        </w:rPr>
      </w:pPr>
      <w:r w:rsidRPr="00DE3941">
        <w:rPr>
          <w:rFonts w:ascii="Times New Roman" w:hAnsi="Times New Roman" w:cs="Times New Roman"/>
          <w:sz w:val="28"/>
        </w:rPr>
        <w:t>Сравнительный анализ заболеваемости всего населения Ростовской области болезнями системы кровообращения в 2014 и 2018 годах</w:t>
      </w:r>
    </w:p>
    <w:p w:rsidR="00862A40" w:rsidRPr="00DE3941" w:rsidRDefault="00862A40" w:rsidP="00862A40">
      <w:pPr>
        <w:rPr>
          <w:rFonts w:ascii="Times New Roman" w:hAnsi="Times New Roman" w:cs="Times New Roman"/>
          <w:sz w:val="28"/>
        </w:rPr>
      </w:pP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="00862A40" w:rsidRPr="00DE3941">
        <w:rPr>
          <w:rFonts w:ascii="Times New Roman" w:hAnsi="Times New Roman" w:cs="Times New Roman"/>
          <w:sz w:val="20"/>
        </w:rPr>
        <w:t xml:space="preserve">  </w:t>
      </w: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</w:p>
    <w:p w:rsidR="0026352E" w:rsidRPr="00DE3941" w:rsidRDefault="0026352E" w:rsidP="00862A40">
      <w:pPr>
        <w:rPr>
          <w:rFonts w:ascii="Times New Roman" w:hAnsi="Times New Roman" w:cs="Times New Roman"/>
          <w:sz w:val="20"/>
        </w:rPr>
      </w:pPr>
    </w:p>
    <w:p w:rsidR="00DE3941" w:rsidRDefault="0026352E" w:rsidP="00862A40">
      <w:pPr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="00DE3941">
        <w:rPr>
          <w:rFonts w:ascii="Times New Roman" w:hAnsi="Times New Roman" w:cs="Times New Roman"/>
          <w:sz w:val="20"/>
        </w:rPr>
        <w:t xml:space="preserve">                       </w:t>
      </w:r>
    </w:p>
    <w:p w:rsidR="00DE3941" w:rsidRDefault="00DE3941" w:rsidP="00862A40">
      <w:pPr>
        <w:rPr>
          <w:rFonts w:ascii="Times New Roman" w:hAnsi="Times New Roman" w:cs="Times New Roman"/>
          <w:sz w:val="20"/>
        </w:rPr>
      </w:pPr>
    </w:p>
    <w:p w:rsidR="00DE3941" w:rsidRDefault="00DE3941" w:rsidP="00862A40">
      <w:pPr>
        <w:rPr>
          <w:rFonts w:ascii="Times New Roman" w:hAnsi="Times New Roman" w:cs="Times New Roman"/>
          <w:sz w:val="20"/>
        </w:rPr>
      </w:pPr>
    </w:p>
    <w:p w:rsidR="00DE3941" w:rsidRDefault="00DE3941" w:rsidP="00862A40">
      <w:pPr>
        <w:rPr>
          <w:rFonts w:ascii="Times New Roman" w:hAnsi="Times New Roman" w:cs="Times New Roman"/>
          <w:sz w:val="20"/>
        </w:rPr>
      </w:pPr>
    </w:p>
    <w:p w:rsidR="00862A40" w:rsidRPr="005640B0" w:rsidRDefault="00DE3941" w:rsidP="00862A40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5640B0">
        <w:rPr>
          <w:rFonts w:ascii="Times New Roman" w:hAnsi="Times New Roman" w:cs="Times New Roman"/>
          <w:sz w:val="28"/>
        </w:rPr>
        <w:t xml:space="preserve">             </w:t>
      </w:r>
      <w:r w:rsidR="005640B0" w:rsidRPr="005640B0">
        <w:rPr>
          <w:rFonts w:ascii="Times New Roman" w:hAnsi="Times New Roman" w:cs="Times New Roman"/>
          <w:sz w:val="28"/>
        </w:rPr>
        <w:t>21</w:t>
      </w:r>
    </w:p>
    <w:p w:rsidR="005640B0" w:rsidRDefault="005640B0" w:rsidP="00862A40">
      <w:pPr>
        <w:rPr>
          <w:rFonts w:ascii="Times New Roman" w:hAnsi="Times New Roman" w:cs="Times New Roman"/>
          <w:b/>
          <w:sz w:val="28"/>
        </w:rPr>
      </w:pPr>
    </w:p>
    <w:p w:rsidR="00862A40" w:rsidRPr="005640B0" w:rsidRDefault="00862A40" w:rsidP="00862A40">
      <w:pPr>
        <w:rPr>
          <w:rFonts w:ascii="Times New Roman" w:hAnsi="Times New Roman" w:cs="Times New Roman"/>
          <w:b/>
          <w:sz w:val="28"/>
        </w:rPr>
      </w:pPr>
      <w:r w:rsidRPr="005640B0">
        <w:rPr>
          <w:rFonts w:ascii="Times New Roman" w:hAnsi="Times New Roman" w:cs="Times New Roman"/>
          <w:b/>
          <w:sz w:val="28"/>
        </w:rPr>
        <w:lastRenderedPageBreak/>
        <w:t>X Заключение</w:t>
      </w:r>
    </w:p>
    <w:p w:rsidR="0015087F" w:rsidRPr="005640B0" w:rsidRDefault="0015087F" w:rsidP="00862A40">
      <w:pPr>
        <w:rPr>
          <w:rFonts w:ascii="Times New Roman" w:hAnsi="Times New Roman" w:cs="Times New Roman"/>
          <w:sz w:val="28"/>
        </w:rPr>
      </w:pPr>
    </w:p>
    <w:p w:rsidR="0015087F" w:rsidRPr="005640B0" w:rsidRDefault="0015087F" w:rsidP="0015087F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>Итак, сердечн</w:t>
      </w:r>
      <w:proofErr w:type="gramStart"/>
      <w:r w:rsidRPr="005640B0">
        <w:rPr>
          <w:rFonts w:ascii="Times New Roman" w:hAnsi="Times New Roman" w:cs="Times New Roman"/>
          <w:sz w:val="28"/>
        </w:rPr>
        <w:t>о-</w:t>
      </w:r>
      <w:proofErr w:type="gramEnd"/>
      <w:r w:rsidRPr="005640B0">
        <w:rPr>
          <w:rFonts w:ascii="Times New Roman" w:hAnsi="Times New Roman" w:cs="Times New Roman"/>
          <w:sz w:val="28"/>
        </w:rPr>
        <w:t xml:space="preserve"> сосудистые заболевания очень распространены в наше время. Ежегодно они уносят миллионы жизней. Но их развитие можно предотвратить. Для этого нужно чаще заниматься спортом, отказаться от вредных привычек, стараться избегаться стрессовых ситуаций. 21 век характеризуется эпидемией </w:t>
      </w:r>
      <w:proofErr w:type="gramStart"/>
      <w:r w:rsidRPr="005640B0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Pr="005640B0">
        <w:rPr>
          <w:rFonts w:ascii="Times New Roman" w:hAnsi="Times New Roman" w:cs="Times New Roman"/>
          <w:sz w:val="28"/>
        </w:rPr>
        <w:t xml:space="preserve"> патологий. Несмотря на развитие медицины, смертность от них все еще очень высока.</w:t>
      </w:r>
    </w:p>
    <w:p w:rsidR="0015087F" w:rsidRPr="005640B0" w:rsidRDefault="0015087F" w:rsidP="0015087F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  </w:t>
      </w:r>
    </w:p>
    <w:p w:rsidR="0015087F" w:rsidRPr="005640B0" w:rsidRDefault="0015087F" w:rsidP="0015087F">
      <w:pPr>
        <w:rPr>
          <w:rFonts w:ascii="Times New Roman" w:hAnsi="Times New Roman" w:cs="Times New Roman"/>
          <w:sz w:val="28"/>
        </w:rPr>
      </w:pPr>
      <w:r w:rsidRPr="005640B0">
        <w:rPr>
          <w:rFonts w:ascii="Times New Roman" w:hAnsi="Times New Roman" w:cs="Times New Roman"/>
          <w:sz w:val="28"/>
        </w:rPr>
        <w:t xml:space="preserve">Дело не только во внедрении актуальных технологий   лечения, но и в повышении степени сознательности людей. Ведь профилактика ССЗ это комплексная </w:t>
      </w:r>
      <w:proofErr w:type="gramStart"/>
      <w:r w:rsidRPr="005640B0">
        <w:rPr>
          <w:rFonts w:ascii="Times New Roman" w:hAnsi="Times New Roman" w:cs="Times New Roman"/>
          <w:sz w:val="28"/>
        </w:rPr>
        <w:t>медико-социальная</w:t>
      </w:r>
      <w:proofErr w:type="gramEnd"/>
      <w:r w:rsidRPr="005640B0">
        <w:rPr>
          <w:rFonts w:ascii="Times New Roman" w:hAnsi="Times New Roman" w:cs="Times New Roman"/>
          <w:sz w:val="28"/>
        </w:rPr>
        <w:t xml:space="preserve"> проблема. Здоровый образ жизни, внимание к самочувствию, стабильное посещение врача, приверженность к санаторно-курортному лечению – основные слагаемые долголетия.</w:t>
      </w:r>
    </w:p>
    <w:p w:rsidR="0015087F" w:rsidRPr="005640B0" w:rsidRDefault="0015087F" w:rsidP="0015087F">
      <w:pPr>
        <w:rPr>
          <w:rFonts w:ascii="Times New Roman" w:hAnsi="Times New Roman" w:cs="Times New Roman"/>
          <w:sz w:val="28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15087F" w:rsidRPr="00DE3941" w:rsidRDefault="0015087F" w:rsidP="0015087F">
      <w:pPr>
        <w:rPr>
          <w:rFonts w:ascii="Times New Roman" w:hAnsi="Times New Roman" w:cs="Times New Roman"/>
          <w:sz w:val="32"/>
        </w:rPr>
      </w:pPr>
    </w:p>
    <w:p w:rsidR="005640B0" w:rsidRDefault="0015087F" w:rsidP="0015087F">
      <w:pPr>
        <w:rPr>
          <w:rFonts w:ascii="Times New Roman" w:hAnsi="Times New Roman" w:cs="Times New Roman"/>
          <w:sz w:val="20"/>
        </w:rPr>
      </w:pPr>
      <w:r w:rsidRPr="00DE3941">
        <w:rPr>
          <w:rFonts w:ascii="Times New Roman" w:hAnsi="Times New Roman" w:cs="Times New Roman"/>
          <w:sz w:val="20"/>
        </w:rPr>
        <w:t xml:space="preserve">                                                </w:t>
      </w:r>
      <w:r w:rsidR="00DE3941">
        <w:rPr>
          <w:rFonts w:ascii="Times New Roman" w:hAnsi="Times New Roman" w:cs="Times New Roman"/>
          <w:sz w:val="20"/>
        </w:rPr>
        <w:t xml:space="preserve">                             </w:t>
      </w:r>
    </w:p>
    <w:p w:rsidR="005640B0" w:rsidRDefault="005640B0" w:rsidP="0015087F">
      <w:pPr>
        <w:rPr>
          <w:rFonts w:ascii="Times New Roman" w:hAnsi="Times New Roman" w:cs="Times New Roman"/>
          <w:sz w:val="20"/>
        </w:rPr>
      </w:pPr>
    </w:p>
    <w:p w:rsidR="005640B0" w:rsidRDefault="005640B0" w:rsidP="0015087F">
      <w:pPr>
        <w:rPr>
          <w:rFonts w:ascii="Times New Roman" w:hAnsi="Times New Roman" w:cs="Times New Roman"/>
          <w:sz w:val="20"/>
        </w:rPr>
      </w:pPr>
    </w:p>
    <w:p w:rsidR="005640B0" w:rsidRDefault="005640B0" w:rsidP="0015087F">
      <w:pPr>
        <w:rPr>
          <w:rFonts w:ascii="Times New Roman" w:hAnsi="Times New Roman" w:cs="Times New Roman"/>
          <w:sz w:val="20"/>
        </w:rPr>
      </w:pPr>
    </w:p>
    <w:p w:rsidR="005640B0" w:rsidRDefault="005640B0" w:rsidP="0015087F">
      <w:pPr>
        <w:rPr>
          <w:rFonts w:ascii="Times New Roman" w:hAnsi="Times New Roman" w:cs="Times New Roman"/>
          <w:sz w:val="20"/>
        </w:rPr>
      </w:pPr>
    </w:p>
    <w:p w:rsidR="0015087F" w:rsidRPr="005640B0" w:rsidRDefault="005640B0" w:rsidP="001508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5640B0">
        <w:rPr>
          <w:rFonts w:ascii="Times New Roman" w:hAnsi="Times New Roman" w:cs="Times New Roman"/>
          <w:sz w:val="28"/>
        </w:rPr>
        <w:t>22</w:t>
      </w:r>
    </w:p>
    <w:sectPr w:rsidR="0015087F" w:rsidRPr="0056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2F" w:rsidRDefault="00B0092F" w:rsidP="00D8029C">
      <w:pPr>
        <w:spacing w:after="0" w:line="240" w:lineRule="auto"/>
      </w:pPr>
      <w:r>
        <w:separator/>
      </w:r>
    </w:p>
  </w:endnote>
  <w:endnote w:type="continuationSeparator" w:id="0">
    <w:p w:rsidR="00B0092F" w:rsidRDefault="00B0092F" w:rsidP="00D8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2F" w:rsidRDefault="00B0092F" w:rsidP="00D8029C">
      <w:pPr>
        <w:spacing w:after="0" w:line="240" w:lineRule="auto"/>
      </w:pPr>
      <w:r>
        <w:separator/>
      </w:r>
    </w:p>
  </w:footnote>
  <w:footnote w:type="continuationSeparator" w:id="0">
    <w:p w:rsidR="00B0092F" w:rsidRDefault="00B0092F" w:rsidP="00D8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759"/>
    <w:multiLevelType w:val="hybridMultilevel"/>
    <w:tmpl w:val="69F09658"/>
    <w:lvl w:ilvl="0" w:tplc="4C3E5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5463"/>
    <w:multiLevelType w:val="hybridMultilevel"/>
    <w:tmpl w:val="C2108EA6"/>
    <w:lvl w:ilvl="0" w:tplc="34AC2E46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6687"/>
    <w:multiLevelType w:val="hybridMultilevel"/>
    <w:tmpl w:val="AB52F3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78C"/>
    <w:multiLevelType w:val="hybridMultilevel"/>
    <w:tmpl w:val="2AFA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749E1"/>
    <w:multiLevelType w:val="hybridMultilevel"/>
    <w:tmpl w:val="E98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42A5"/>
    <w:multiLevelType w:val="hybridMultilevel"/>
    <w:tmpl w:val="1FA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D1B"/>
    <w:multiLevelType w:val="hybridMultilevel"/>
    <w:tmpl w:val="E8A82310"/>
    <w:lvl w:ilvl="0" w:tplc="30E640B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34A2A8D"/>
    <w:multiLevelType w:val="hybridMultilevel"/>
    <w:tmpl w:val="E402C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110C6"/>
    <w:multiLevelType w:val="hybridMultilevel"/>
    <w:tmpl w:val="761E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33F17"/>
    <w:multiLevelType w:val="hybridMultilevel"/>
    <w:tmpl w:val="3C3C57EE"/>
    <w:lvl w:ilvl="0" w:tplc="19DA28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18187AE0"/>
    <w:multiLevelType w:val="hybridMultilevel"/>
    <w:tmpl w:val="256A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16D59"/>
    <w:multiLevelType w:val="hybridMultilevel"/>
    <w:tmpl w:val="1D0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3F61"/>
    <w:multiLevelType w:val="hybridMultilevel"/>
    <w:tmpl w:val="74F6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55799"/>
    <w:multiLevelType w:val="hybridMultilevel"/>
    <w:tmpl w:val="CD4673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EE0591"/>
    <w:multiLevelType w:val="hybridMultilevel"/>
    <w:tmpl w:val="24D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E1343"/>
    <w:multiLevelType w:val="hybridMultilevel"/>
    <w:tmpl w:val="FEC2E924"/>
    <w:lvl w:ilvl="0" w:tplc="C4127582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6846B9"/>
    <w:multiLevelType w:val="hybridMultilevel"/>
    <w:tmpl w:val="41F6F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E0FF2"/>
    <w:multiLevelType w:val="hybridMultilevel"/>
    <w:tmpl w:val="F124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E13CA"/>
    <w:multiLevelType w:val="hybridMultilevel"/>
    <w:tmpl w:val="970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A2700"/>
    <w:multiLevelType w:val="hybridMultilevel"/>
    <w:tmpl w:val="894E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756EF"/>
    <w:multiLevelType w:val="hybridMultilevel"/>
    <w:tmpl w:val="556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14D0D"/>
    <w:multiLevelType w:val="hybridMultilevel"/>
    <w:tmpl w:val="BAD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21AEF"/>
    <w:multiLevelType w:val="hybridMultilevel"/>
    <w:tmpl w:val="94365A2A"/>
    <w:lvl w:ilvl="0" w:tplc="84BCA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2566C"/>
    <w:multiLevelType w:val="hybridMultilevel"/>
    <w:tmpl w:val="4D5A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24154"/>
    <w:multiLevelType w:val="hybridMultilevel"/>
    <w:tmpl w:val="BA341428"/>
    <w:lvl w:ilvl="0" w:tplc="369C54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207F9"/>
    <w:multiLevelType w:val="hybridMultilevel"/>
    <w:tmpl w:val="8CC609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24837"/>
    <w:multiLevelType w:val="hybridMultilevel"/>
    <w:tmpl w:val="A258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71790"/>
    <w:multiLevelType w:val="hybridMultilevel"/>
    <w:tmpl w:val="D2C4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119CA"/>
    <w:multiLevelType w:val="hybridMultilevel"/>
    <w:tmpl w:val="306E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C56BD"/>
    <w:multiLevelType w:val="hybridMultilevel"/>
    <w:tmpl w:val="0288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D07B3"/>
    <w:multiLevelType w:val="hybridMultilevel"/>
    <w:tmpl w:val="5EC2B1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B62D28"/>
    <w:multiLevelType w:val="hybridMultilevel"/>
    <w:tmpl w:val="8E62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38C"/>
    <w:multiLevelType w:val="hybridMultilevel"/>
    <w:tmpl w:val="E1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15673"/>
    <w:multiLevelType w:val="hybridMultilevel"/>
    <w:tmpl w:val="DA0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6085D"/>
    <w:multiLevelType w:val="hybridMultilevel"/>
    <w:tmpl w:val="181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864E9"/>
    <w:multiLevelType w:val="hybridMultilevel"/>
    <w:tmpl w:val="C824A24E"/>
    <w:lvl w:ilvl="0" w:tplc="0E94B4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FD3084C"/>
    <w:multiLevelType w:val="hybridMultilevel"/>
    <w:tmpl w:val="4686D6C2"/>
    <w:lvl w:ilvl="0" w:tplc="C6FC31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8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29"/>
  </w:num>
  <w:num w:numId="10">
    <w:abstractNumId w:val="2"/>
  </w:num>
  <w:num w:numId="11">
    <w:abstractNumId w:val="14"/>
  </w:num>
  <w:num w:numId="12">
    <w:abstractNumId w:val="31"/>
  </w:num>
  <w:num w:numId="13">
    <w:abstractNumId w:val="25"/>
  </w:num>
  <w:num w:numId="14">
    <w:abstractNumId w:val="1"/>
  </w:num>
  <w:num w:numId="15">
    <w:abstractNumId w:val="35"/>
  </w:num>
  <w:num w:numId="16">
    <w:abstractNumId w:val="16"/>
  </w:num>
  <w:num w:numId="17">
    <w:abstractNumId w:val="19"/>
  </w:num>
  <w:num w:numId="18">
    <w:abstractNumId w:val="17"/>
  </w:num>
  <w:num w:numId="19">
    <w:abstractNumId w:val="32"/>
  </w:num>
  <w:num w:numId="20">
    <w:abstractNumId w:val="33"/>
  </w:num>
  <w:num w:numId="21">
    <w:abstractNumId w:val="7"/>
  </w:num>
  <w:num w:numId="22">
    <w:abstractNumId w:val="20"/>
  </w:num>
  <w:num w:numId="23">
    <w:abstractNumId w:val="15"/>
  </w:num>
  <w:num w:numId="24">
    <w:abstractNumId w:val="6"/>
  </w:num>
  <w:num w:numId="25">
    <w:abstractNumId w:val="23"/>
  </w:num>
  <w:num w:numId="26">
    <w:abstractNumId w:val="24"/>
  </w:num>
  <w:num w:numId="27">
    <w:abstractNumId w:val="11"/>
  </w:num>
  <w:num w:numId="28">
    <w:abstractNumId w:val="13"/>
  </w:num>
  <w:num w:numId="29">
    <w:abstractNumId w:val="27"/>
  </w:num>
  <w:num w:numId="30">
    <w:abstractNumId w:val="22"/>
  </w:num>
  <w:num w:numId="31">
    <w:abstractNumId w:val="5"/>
  </w:num>
  <w:num w:numId="32">
    <w:abstractNumId w:val="12"/>
  </w:num>
  <w:num w:numId="33">
    <w:abstractNumId w:val="21"/>
  </w:num>
  <w:num w:numId="34">
    <w:abstractNumId w:val="28"/>
  </w:num>
  <w:num w:numId="35">
    <w:abstractNumId w:val="34"/>
  </w:num>
  <w:num w:numId="36">
    <w:abstractNumId w:val="8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5"/>
    <w:rsid w:val="00021CAC"/>
    <w:rsid w:val="000C424C"/>
    <w:rsid w:val="00105613"/>
    <w:rsid w:val="0015087F"/>
    <w:rsid w:val="00160208"/>
    <w:rsid w:val="00161599"/>
    <w:rsid w:val="00183767"/>
    <w:rsid w:val="001A6B9D"/>
    <w:rsid w:val="001E149F"/>
    <w:rsid w:val="001F0821"/>
    <w:rsid w:val="002046B8"/>
    <w:rsid w:val="00204884"/>
    <w:rsid w:val="00217643"/>
    <w:rsid w:val="0026142B"/>
    <w:rsid w:val="00261991"/>
    <w:rsid w:val="0026352E"/>
    <w:rsid w:val="00273958"/>
    <w:rsid w:val="0029219E"/>
    <w:rsid w:val="002A3A8E"/>
    <w:rsid w:val="002B0B53"/>
    <w:rsid w:val="002B3CE3"/>
    <w:rsid w:val="00311544"/>
    <w:rsid w:val="00315783"/>
    <w:rsid w:val="00361296"/>
    <w:rsid w:val="00376D77"/>
    <w:rsid w:val="003771AE"/>
    <w:rsid w:val="00377D1B"/>
    <w:rsid w:val="00381154"/>
    <w:rsid w:val="003E761F"/>
    <w:rsid w:val="0040574B"/>
    <w:rsid w:val="00432975"/>
    <w:rsid w:val="00436B6B"/>
    <w:rsid w:val="004931C7"/>
    <w:rsid w:val="004A7510"/>
    <w:rsid w:val="004E353F"/>
    <w:rsid w:val="00502349"/>
    <w:rsid w:val="005151FE"/>
    <w:rsid w:val="005227DA"/>
    <w:rsid w:val="00526EA2"/>
    <w:rsid w:val="00533470"/>
    <w:rsid w:val="0055720B"/>
    <w:rsid w:val="00560A65"/>
    <w:rsid w:val="005640B0"/>
    <w:rsid w:val="00587FCF"/>
    <w:rsid w:val="00593AEA"/>
    <w:rsid w:val="005C30DE"/>
    <w:rsid w:val="005F2B39"/>
    <w:rsid w:val="006F36B9"/>
    <w:rsid w:val="007343D2"/>
    <w:rsid w:val="007748D5"/>
    <w:rsid w:val="007920FD"/>
    <w:rsid w:val="007B5961"/>
    <w:rsid w:val="007C04D9"/>
    <w:rsid w:val="007C2A5B"/>
    <w:rsid w:val="007C4B27"/>
    <w:rsid w:val="00810570"/>
    <w:rsid w:val="008135A5"/>
    <w:rsid w:val="0082208D"/>
    <w:rsid w:val="008336AC"/>
    <w:rsid w:val="0084428B"/>
    <w:rsid w:val="008518E7"/>
    <w:rsid w:val="0085490F"/>
    <w:rsid w:val="00862A40"/>
    <w:rsid w:val="008A1330"/>
    <w:rsid w:val="008A2E1B"/>
    <w:rsid w:val="008B5C4E"/>
    <w:rsid w:val="008E03FF"/>
    <w:rsid w:val="009076F9"/>
    <w:rsid w:val="009326CE"/>
    <w:rsid w:val="00986F0D"/>
    <w:rsid w:val="009A18DC"/>
    <w:rsid w:val="009A3542"/>
    <w:rsid w:val="009D50D1"/>
    <w:rsid w:val="00A03A3A"/>
    <w:rsid w:val="00A1693D"/>
    <w:rsid w:val="00A53A82"/>
    <w:rsid w:val="00A7378D"/>
    <w:rsid w:val="00A86B81"/>
    <w:rsid w:val="00AA233B"/>
    <w:rsid w:val="00AD396E"/>
    <w:rsid w:val="00B0092F"/>
    <w:rsid w:val="00B27314"/>
    <w:rsid w:val="00B56B91"/>
    <w:rsid w:val="00BB340B"/>
    <w:rsid w:val="00BB3CE7"/>
    <w:rsid w:val="00C27989"/>
    <w:rsid w:val="00D55F4F"/>
    <w:rsid w:val="00D8029C"/>
    <w:rsid w:val="00D82C19"/>
    <w:rsid w:val="00DB1ED7"/>
    <w:rsid w:val="00DB6AAC"/>
    <w:rsid w:val="00DC1673"/>
    <w:rsid w:val="00DD0185"/>
    <w:rsid w:val="00DE3941"/>
    <w:rsid w:val="00DF0224"/>
    <w:rsid w:val="00DF0D35"/>
    <w:rsid w:val="00E33DF0"/>
    <w:rsid w:val="00E52E4E"/>
    <w:rsid w:val="00E77372"/>
    <w:rsid w:val="00EA7BBA"/>
    <w:rsid w:val="00EE5487"/>
    <w:rsid w:val="00F324C7"/>
    <w:rsid w:val="00F55498"/>
    <w:rsid w:val="00F9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542"/>
    <w:rPr>
      <w:b/>
      <w:bCs/>
    </w:rPr>
  </w:style>
  <w:style w:type="paragraph" w:styleId="a4">
    <w:name w:val="List Paragraph"/>
    <w:basedOn w:val="a"/>
    <w:uiPriority w:val="34"/>
    <w:qFormat/>
    <w:rsid w:val="00D82C19"/>
    <w:pPr>
      <w:ind w:left="720"/>
      <w:contextualSpacing/>
    </w:pPr>
  </w:style>
  <w:style w:type="paragraph" w:styleId="a5">
    <w:name w:val="No Spacing"/>
    <w:link w:val="a6"/>
    <w:uiPriority w:val="1"/>
    <w:qFormat/>
    <w:rsid w:val="00DF02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F022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29C"/>
  </w:style>
  <w:style w:type="paragraph" w:styleId="ac">
    <w:name w:val="footer"/>
    <w:basedOn w:val="a"/>
    <w:link w:val="ad"/>
    <w:uiPriority w:val="99"/>
    <w:unhideWhenUsed/>
    <w:rsid w:val="00D8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542"/>
    <w:rPr>
      <w:b/>
      <w:bCs/>
    </w:rPr>
  </w:style>
  <w:style w:type="paragraph" w:styleId="a4">
    <w:name w:val="List Paragraph"/>
    <w:basedOn w:val="a"/>
    <w:uiPriority w:val="34"/>
    <w:qFormat/>
    <w:rsid w:val="00D82C19"/>
    <w:pPr>
      <w:ind w:left="720"/>
      <w:contextualSpacing/>
    </w:pPr>
  </w:style>
  <w:style w:type="paragraph" w:styleId="a5">
    <w:name w:val="No Spacing"/>
    <w:link w:val="a6"/>
    <w:uiPriority w:val="1"/>
    <w:qFormat/>
    <w:rsid w:val="00DF02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F022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2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29C"/>
  </w:style>
  <w:style w:type="paragraph" w:styleId="ac">
    <w:name w:val="footer"/>
    <w:basedOn w:val="a"/>
    <w:link w:val="ad"/>
    <w:uiPriority w:val="99"/>
    <w:unhideWhenUsed/>
    <w:rsid w:val="00D8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chart" Target="charts/chart2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</a:t>
            </a:r>
            <a:r>
              <a:rPr lang="ru-RU" baseline="0"/>
              <a:t> 20 лет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умеренный риск 85%</c:v>
                </c:pt>
                <c:pt idx="1">
                  <c:v>значительный риск 10%</c:v>
                </c:pt>
                <c:pt idx="2">
                  <c:v>риск отсутствует 5%</c:v>
                </c:pt>
                <c:pt idx="3">
                  <c:v>максимальный риск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20-29</a:t>
            </a:r>
            <a:r>
              <a:rPr lang="ru-RU" baseline="0"/>
              <a:t> лет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умеренный риск 80%</c:v>
                </c:pt>
                <c:pt idx="1">
                  <c:v>значительный риск 20%</c:v>
                </c:pt>
                <c:pt idx="2">
                  <c:v>отсутствует риск 0%</c:v>
                </c:pt>
                <c:pt idx="3">
                  <c:v>максимальный риск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30-39</a:t>
            </a:r>
            <a:r>
              <a:rPr lang="ru-RU" baseline="0"/>
              <a:t> лет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умеренный риск 82%</c:v>
                </c:pt>
                <c:pt idx="1">
                  <c:v>значительный риск 18%</c:v>
                </c:pt>
                <c:pt idx="2">
                  <c:v>максимальный риск 0%</c:v>
                </c:pt>
                <c:pt idx="3">
                  <c:v>отсутствует риск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18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40-49</a:t>
            </a:r>
            <a:r>
              <a:rPr lang="ru-RU" baseline="0"/>
              <a:t> лет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умеренный риск 12%</c:v>
                </c:pt>
                <c:pt idx="1">
                  <c:v>значительный риск 78%</c:v>
                </c:pt>
                <c:pt idx="2">
                  <c:v>отсутствует риск 0%</c:v>
                </c:pt>
                <c:pt idx="3">
                  <c:v>максимальный риск 10%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78</c:v>
                </c:pt>
                <c:pt idx="2">
                  <c:v>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50-59</a:t>
            </a:r>
            <a:r>
              <a:rPr lang="ru-RU" baseline="0"/>
              <a:t> лет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значительный риск 78%</c:v>
                </c:pt>
                <c:pt idx="1">
                  <c:v>умеренный риск 9%</c:v>
                </c:pt>
                <c:pt idx="2">
                  <c:v>максимальный риск 13%</c:v>
                </c:pt>
                <c:pt idx="3">
                  <c:v>отсутствует риск 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9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60</a:t>
            </a:r>
            <a:r>
              <a:rPr lang="ru-RU" baseline="0"/>
              <a:t> лет и старше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максимальный риск 14%</c:v>
                </c:pt>
                <c:pt idx="1">
                  <c:v>значительный риск 73%</c:v>
                </c:pt>
                <c:pt idx="2">
                  <c:v>умеренный риск 9%</c:v>
                </c:pt>
                <c:pt idx="3">
                  <c:v>риск отсутствует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73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8CE2-35B6-4290-BC1D-EDC7083C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97</cp:revision>
  <dcterms:created xsi:type="dcterms:W3CDTF">2021-02-05T10:27:00Z</dcterms:created>
  <dcterms:modified xsi:type="dcterms:W3CDTF">2021-02-24T18:22:00Z</dcterms:modified>
</cp:coreProperties>
</file>