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DF" w:rsidRPr="00B35E41" w:rsidRDefault="005939DF" w:rsidP="005939DF">
      <w:pPr>
        <w:pStyle w:val="Style1"/>
        <w:widowControl/>
        <w:spacing w:line="276" w:lineRule="auto"/>
        <w:ind w:right="322"/>
        <w:rPr>
          <w:rStyle w:val="FontStyle24"/>
        </w:rPr>
      </w:pPr>
      <w:r w:rsidRPr="00B35E41">
        <w:rPr>
          <w:rStyle w:val="FontStyle24"/>
        </w:rPr>
        <w:t>Государственное автономное профессиональное образовательное учреждение Чувашской Республики</w:t>
      </w:r>
    </w:p>
    <w:p w:rsidR="005939DF" w:rsidRPr="00B35E41" w:rsidRDefault="005939DF" w:rsidP="005939DF">
      <w:pPr>
        <w:pStyle w:val="Style1"/>
        <w:widowControl/>
        <w:spacing w:line="276" w:lineRule="auto"/>
        <w:ind w:right="322"/>
        <w:rPr>
          <w:rStyle w:val="FontStyle24"/>
        </w:rPr>
      </w:pPr>
      <w:r w:rsidRPr="00B35E41">
        <w:rPr>
          <w:rStyle w:val="FontStyle24"/>
        </w:rPr>
        <w:t>«Чебоксарский экономико-технологический колледж»</w:t>
      </w:r>
    </w:p>
    <w:p w:rsidR="005939DF" w:rsidRPr="00B35E41" w:rsidRDefault="005939DF" w:rsidP="005939DF">
      <w:pPr>
        <w:pStyle w:val="Style1"/>
        <w:widowControl/>
        <w:spacing w:line="276" w:lineRule="auto"/>
        <w:ind w:right="322"/>
        <w:rPr>
          <w:rStyle w:val="FontStyle24"/>
        </w:rPr>
      </w:pPr>
      <w:r w:rsidRPr="00B35E41">
        <w:rPr>
          <w:rStyle w:val="FontStyle24"/>
        </w:rPr>
        <w:t>Министерства образования и молодежной политики Чувашской Республики</w:t>
      </w:r>
    </w:p>
    <w:p w:rsidR="005939DF" w:rsidRPr="00B35E41" w:rsidRDefault="005939DF" w:rsidP="005939DF">
      <w:pPr>
        <w:pStyle w:val="Style3"/>
        <w:widowControl/>
        <w:spacing w:line="276" w:lineRule="auto"/>
        <w:ind w:left="5405"/>
        <w:jc w:val="center"/>
      </w:pPr>
    </w:p>
    <w:p w:rsidR="005939DF" w:rsidRPr="00B35E41" w:rsidRDefault="005939DF" w:rsidP="005939DF">
      <w:pPr>
        <w:spacing w:line="276" w:lineRule="auto"/>
        <w:jc w:val="center"/>
        <w:rPr>
          <w:sz w:val="24"/>
          <w:szCs w:val="24"/>
        </w:rPr>
      </w:pPr>
    </w:p>
    <w:p w:rsidR="005939DF" w:rsidRPr="00B35E41" w:rsidRDefault="005939DF" w:rsidP="005939DF">
      <w:pPr>
        <w:spacing w:line="276" w:lineRule="auto"/>
        <w:jc w:val="center"/>
        <w:rPr>
          <w:sz w:val="24"/>
          <w:szCs w:val="24"/>
        </w:rPr>
      </w:pPr>
    </w:p>
    <w:p w:rsidR="005939DF" w:rsidRPr="00B35E41" w:rsidRDefault="005939DF" w:rsidP="005939DF">
      <w:pPr>
        <w:spacing w:line="276" w:lineRule="auto"/>
        <w:jc w:val="center"/>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r w:rsidRPr="00B35E41">
        <w:rPr>
          <w:b/>
          <w:bCs/>
          <w:noProof/>
          <w:sz w:val="24"/>
          <w:szCs w:val="24"/>
          <w:lang w:eastAsia="ru-RU"/>
        </w:rPr>
        <w:drawing>
          <wp:inline distT="0" distB="0" distL="0" distR="0" wp14:anchorId="7F852A50" wp14:editId="32B53CB8">
            <wp:extent cx="1266825" cy="1371600"/>
            <wp:effectExtent l="0" t="0" r="9525"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b/>
          <w:caps/>
          <w:sz w:val="24"/>
          <w:szCs w:val="24"/>
        </w:rPr>
      </w:pPr>
    </w:p>
    <w:p w:rsidR="001759C4" w:rsidRPr="001759C4" w:rsidRDefault="001759C4" w:rsidP="00175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ind w:firstLine="0"/>
        <w:jc w:val="center"/>
        <w:rPr>
          <w:rFonts w:eastAsia="Times New Roman"/>
          <w:b/>
          <w:caps/>
          <w:sz w:val="24"/>
          <w:szCs w:val="24"/>
          <w:lang w:eastAsia="ru-RU"/>
        </w:rPr>
      </w:pPr>
      <w:r w:rsidRPr="001759C4">
        <w:rPr>
          <w:rFonts w:eastAsia="Times New Roman"/>
          <w:b/>
          <w:caps/>
          <w:sz w:val="24"/>
          <w:szCs w:val="24"/>
          <w:lang w:eastAsia="ru-RU"/>
        </w:rPr>
        <w:t>рабочая ПРОГРАММа УЧЕБНОГО ПРЕДМЕТА</w:t>
      </w:r>
    </w:p>
    <w:p w:rsidR="001759C4" w:rsidRPr="001759C4" w:rsidRDefault="001759C4" w:rsidP="00175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ind w:firstLine="0"/>
        <w:jc w:val="center"/>
        <w:rPr>
          <w:rFonts w:eastAsia="Times New Roman"/>
          <w:b/>
          <w:caps/>
          <w:sz w:val="24"/>
          <w:szCs w:val="24"/>
          <w:lang w:eastAsia="ru-RU"/>
        </w:rPr>
      </w:pPr>
      <w:r w:rsidRPr="001759C4">
        <w:rPr>
          <w:rFonts w:eastAsia="Times New Roman"/>
          <w:b/>
          <w:sz w:val="24"/>
          <w:szCs w:val="24"/>
          <w:lang w:eastAsia="ru-RU"/>
        </w:rPr>
        <w:t>УПБУ</w:t>
      </w:r>
      <w:r>
        <w:rPr>
          <w:rFonts w:eastAsia="Times New Roman"/>
          <w:b/>
          <w:sz w:val="24"/>
          <w:szCs w:val="24"/>
          <w:lang w:eastAsia="ru-RU"/>
        </w:rPr>
        <w:t>.02 ЛИТЕРАТУРА</w:t>
      </w:r>
    </w:p>
    <w:p w:rsidR="001759C4" w:rsidRPr="001759C4" w:rsidRDefault="001759C4" w:rsidP="001759C4">
      <w:pPr>
        <w:suppressAutoHyphens w:val="0"/>
        <w:ind w:firstLine="0"/>
        <w:jc w:val="center"/>
        <w:rPr>
          <w:rFonts w:eastAsia="Times New Roman"/>
          <w:sz w:val="24"/>
          <w:szCs w:val="24"/>
          <w:lang w:eastAsia="ru-RU"/>
        </w:rPr>
      </w:pPr>
      <w:r w:rsidRPr="001759C4">
        <w:rPr>
          <w:rFonts w:eastAsia="Times New Roman"/>
          <w:sz w:val="24"/>
          <w:szCs w:val="24"/>
          <w:lang w:eastAsia="ru-RU"/>
        </w:rPr>
        <w:t xml:space="preserve">профессия </w:t>
      </w:r>
    </w:p>
    <w:p w:rsidR="001759C4" w:rsidRPr="001759C4" w:rsidRDefault="001759C4" w:rsidP="001759C4">
      <w:pPr>
        <w:suppressAutoHyphens w:val="0"/>
        <w:ind w:firstLine="0"/>
        <w:jc w:val="center"/>
        <w:rPr>
          <w:rFonts w:eastAsia="Times New Roman"/>
          <w:sz w:val="24"/>
          <w:szCs w:val="24"/>
          <w:lang w:eastAsia="ru-RU"/>
        </w:rPr>
      </w:pPr>
      <w:r w:rsidRPr="001759C4">
        <w:rPr>
          <w:rFonts w:eastAsia="Times New Roman"/>
          <w:sz w:val="24"/>
          <w:szCs w:val="24"/>
          <w:lang w:eastAsia="ru-RU"/>
        </w:rPr>
        <w:t>среднего профессионального образования</w:t>
      </w:r>
    </w:p>
    <w:p w:rsidR="001759C4" w:rsidRPr="001759C4" w:rsidRDefault="001759C4" w:rsidP="001759C4">
      <w:pPr>
        <w:suppressAutoHyphens w:val="0"/>
        <w:ind w:firstLine="0"/>
        <w:jc w:val="center"/>
        <w:rPr>
          <w:rFonts w:eastAsia="Times New Roman"/>
          <w:sz w:val="24"/>
          <w:szCs w:val="24"/>
          <w:lang w:eastAsia="ru-RU"/>
        </w:rPr>
      </w:pPr>
      <w:r w:rsidRPr="001759C4">
        <w:rPr>
          <w:rFonts w:eastAsia="Times New Roman"/>
          <w:sz w:val="24"/>
          <w:szCs w:val="24"/>
          <w:lang w:eastAsia="ru-RU"/>
        </w:rPr>
        <w:t>43.01.09 Повар, кондитер</w:t>
      </w: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jc w:val="center"/>
        <w:rPr>
          <w:sz w:val="24"/>
          <w:szCs w:val="24"/>
        </w:rPr>
      </w:pPr>
    </w:p>
    <w:p w:rsidR="005939DF" w:rsidRPr="00B35E41" w:rsidRDefault="005939DF" w:rsidP="005939DF">
      <w:pPr>
        <w:spacing w:line="276" w:lineRule="auto"/>
        <w:jc w:val="center"/>
        <w:rPr>
          <w:sz w:val="24"/>
          <w:szCs w:val="24"/>
        </w:rPr>
      </w:pPr>
    </w:p>
    <w:p w:rsidR="005939DF" w:rsidRPr="00B35E41" w:rsidRDefault="005939DF" w:rsidP="005939DF">
      <w:pPr>
        <w:spacing w:line="276" w:lineRule="auto"/>
        <w:jc w:val="center"/>
        <w:rPr>
          <w:sz w:val="24"/>
          <w:szCs w:val="24"/>
        </w:rPr>
      </w:pPr>
    </w:p>
    <w:p w:rsidR="005939DF" w:rsidRPr="00B35E41" w:rsidRDefault="005939DF" w:rsidP="005939DF">
      <w:pPr>
        <w:spacing w:line="276" w:lineRule="auto"/>
        <w:jc w:val="center"/>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jc w:val="center"/>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5939DF"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1759C4" w:rsidRDefault="001759C4"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1759C4" w:rsidRDefault="001759C4"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1759C4" w:rsidRDefault="001759C4"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1759C4" w:rsidRPr="00B35E41" w:rsidRDefault="001759C4"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line="276" w:lineRule="auto"/>
        <w:rPr>
          <w:sz w:val="24"/>
          <w:szCs w:val="24"/>
        </w:rPr>
      </w:pPr>
    </w:p>
    <w:p w:rsidR="001759C4" w:rsidRDefault="001759C4" w:rsidP="005939D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76" w:lineRule="auto"/>
        <w:jc w:val="center"/>
        <w:rPr>
          <w:sz w:val="24"/>
          <w:szCs w:val="24"/>
        </w:rPr>
      </w:pPr>
      <w:r>
        <w:rPr>
          <w:sz w:val="24"/>
          <w:szCs w:val="24"/>
        </w:rPr>
        <w:t>Чебоксары 2020</w:t>
      </w:r>
    </w:p>
    <w:p w:rsidR="005939DF" w:rsidRPr="001759C4" w:rsidRDefault="001759C4" w:rsidP="001759C4">
      <w:pPr>
        <w:suppressAutoHyphens w:val="0"/>
        <w:spacing w:after="160" w:line="259" w:lineRule="auto"/>
        <w:ind w:firstLine="0"/>
        <w:jc w:val="left"/>
        <w:rPr>
          <w:sz w:val="24"/>
          <w:szCs w:val="24"/>
        </w:rPr>
      </w:pPr>
      <w:r>
        <w:rPr>
          <w:sz w:val="24"/>
          <w:szCs w:val="24"/>
        </w:rPr>
        <w:br w:type="page"/>
      </w:r>
    </w:p>
    <w:tbl>
      <w:tblPr>
        <w:tblW w:w="9360" w:type="dxa"/>
        <w:tblInd w:w="108" w:type="dxa"/>
        <w:tblLayout w:type="fixed"/>
        <w:tblLook w:val="0000" w:firstRow="0" w:lastRow="0" w:firstColumn="0" w:lastColumn="0" w:noHBand="0" w:noVBand="0"/>
      </w:tblPr>
      <w:tblGrid>
        <w:gridCol w:w="4680"/>
        <w:gridCol w:w="4680"/>
      </w:tblGrid>
      <w:tr w:rsidR="005939DF" w:rsidRPr="00B35E41" w:rsidTr="005939DF">
        <w:tc>
          <w:tcPr>
            <w:tcW w:w="4680" w:type="dxa"/>
          </w:tcPr>
          <w:p w:rsidR="0083226A" w:rsidRPr="0083226A" w:rsidRDefault="005939DF" w:rsidP="0083226A">
            <w:pPr>
              <w:pStyle w:val="Style9"/>
              <w:tabs>
                <w:tab w:val="left" w:leader="underscore" w:pos="7190"/>
              </w:tabs>
              <w:spacing w:before="86" w:line="276" w:lineRule="auto"/>
              <w:jc w:val="both"/>
              <w:rPr>
                <w:sz w:val="22"/>
              </w:rPr>
            </w:pPr>
            <w:r w:rsidRPr="00B35E41">
              <w:rPr>
                <w:b/>
              </w:rPr>
              <w:lastRenderedPageBreak/>
              <w:br w:type="page"/>
            </w:r>
            <w:r w:rsidRPr="00B35E41">
              <w:br w:type="page"/>
              <w:t>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 2/16-з), с учетом тр</w:t>
            </w:r>
            <w:r w:rsidR="0083226A">
              <w:t>ебований ФГОС СПО по  профессии</w:t>
            </w:r>
            <w:r w:rsidRPr="00B35E41">
              <w:t xml:space="preserve"> </w:t>
            </w:r>
            <w:r w:rsidR="0083226A" w:rsidRPr="0083226A">
              <w:t>43.01.09 Повар, кондитер</w:t>
            </w: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i/>
                <w:sz w:val="24"/>
                <w:szCs w:val="24"/>
                <w:vertAlign w:val="superscript"/>
              </w:rPr>
            </w:pPr>
          </w:p>
          <w:p w:rsidR="005939DF" w:rsidRPr="00B35E41" w:rsidRDefault="005939DF" w:rsidP="005939DF">
            <w:pPr>
              <w:tabs>
                <w:tab w:val="left" w:pos="0"/>
              </w:tabs>
              <w:spacing w:line="276" w:lineRule="auto"/>
              <w:rPr>
                <w:sz w:val="24"/>
                <w:szCs w:val="24"/>
              </w:rPr>
            </w:pPr>
          </w:p>
        </w:tc>
        <w:tc>
          <w:tcPr>
            <w:tcW w:w="4680" w:type="dxa"/>
          </w:tcPr>
          <w:p w:rsidR="005939DF" w:rsidRPr="001759C4" w:rsidRDefault="005939DF" w:rsidP="005939DF">
            <w:pPr>
              <w:spacing w:line="276" w:lineRule="auto"/>
              <w:ind w:firstLine="567"/>
              <w:rPr>
                <w:spacing w:val="20"/>
                <w:sz w:val="24"/>
                <w:szCs w:val="24"/>
              </w:rPr>
            </w:pPr>
            <w:r w:rsidRPr="001759C4">
              <w:rPr>
                <w:spacing w:val="20"/>
                <w:sz w:val="24"/>
                <w:szCs w:val="24"/>
              </w:rPr>
              <w:t>УТВЕРЖДЕНА</w:t>
            </w:r>
          </w:p>
          <w:p w:rsidR="005939DF" w:rsidRPr="00B35E41" w:rsidRDefault="005939DF" w:rsidP="005939DF">
            <w:pPr>
              <w:spacing w:line="276" w:lineRule="auto"/>
              <w:ind w:firstLine="567"/>
              <w:rPr>
                <w:b/>
                <w:spacing w:val="20"/>
                <w:sz w:val="24"/>
                <w:szCs w:val="24"/>
              </w:rPr>
            </w:pPr>
          </w:p>
          <w:p w:rsidR="005939DF" w:rsidRPr="00B35E41" w:rsidRDefault="001759C4" w:rsidP="005939DF">
            <w:pPr>
              <w:spacing w:line="276" w:lineRule="auto"/>
              <w:rPr>
                <w:sz w:val="24"/>
                <w:szCs w:val="24"/>
              </w:rPr>
            </w:pPr>
            <w:r>
              <w:rPr>
                <w:sz w:val="24"/>
                <w:szCs w:val="24"/>
              </w:rPr>
              <w:t>Приказом № 385</w:t>
            </w:r>
          </w:p>
          <w:p w:rsidR="005939DF" w:rsidRPr="00B35E41" w:rsidRDefault="005939DF" w:rsidP="005939DF">
            <w:pPr>
              <w:spacing w:line="276" w:lineRule="auto"/>
              <w:rPr>
                <w:sz w:val="24"/>
                <w:szCs w:val="24"/>
              </w:rPr>
            </w:pPr>
            <w:r w:rsidRPr="00B35E41">
              <w:rPr>
                <w:sz w:val="24"/>
                <w:szCs w:val="24"/>
              </w:rPr>
              <w:t xml:space="preserve"> от «</w:t>
            </w:r>
            <w:r w:rsidR="00E14A75">
              <w:rPr>
                <w:sz w:val="24"/>
                <w:szCs w:val="24"/>
              </w:rPr>
              <w:t>1</w:t>
            </w:r>
            <w:r w:rsidRPr="00B35E41">
              <w:rPr>
                <w:sz w:val="24"/>
                <w:szCs w:val="24"/>
              </w:rPr>
              <w:t>»</w:t>
            </w:r>
            <w:r w:rsidR="00E14A75">
              <w:rPr>
                <w:sz w:val="24"/>
                <w:szCs w:val="24"/>
              </w:rPr>
              <w:t xml:space="preserve"> сентября</w:t>
            </w:r>
            <w:r w:rsidRPr="00B35E41">
              <w:rPr>
                <w:sz w:val="24"/>
                <w:szCs w:val="24"/>
              </w:rPr>
              <w:t xml:space="preserve"> 20</w:t>
            </w:r>
            <w:r w:rsidR="00E14A75">
              <w:rPr>
                <w:sz w:val="24"/>
                <w:szCs w:val="24"/>
              </w:rPr>
              <w:t>20</w:t>
            </w:r>
            <w:r w:rsidRPr="00B35E41">
              <w:rPr>
                <w:sz w:val="24"/>
                <w:szCs w:val="24"/>
              </w:rPr>
              <w:t xml:space="preserve"> г.</w:t>
            </w:r>
          </w:p>
          <w:p w:rsidR="005939DF" w:rsidRPr="00B35E41" w:rsidRDefault="005939DF" w:rsidP="005939DF">
            <w:pPr>
              <w:spacing w:line="276" w:lineRule="auto"/>
              <w:rPr>
                <w:rStyle w:val="FontStyle25"/>
                <w:sz w:val="24"/>
                <w:szCs w:val="24"/>
              </w:rPr>
            </w:pPr>
          </w:p>
          <w:p w:rsidR="005939DF" w:rsidRPr="00B35E41" w:rsidRDefault="005939DF" w:rsidP="005939DF">
            <w:pPr>
              <w:spacing w:line="276" w:lineRule="auto"/>
              <w:ind w:firstLine="567"/>
              <w:rPr>
                <w:b/>
                <w:spacing w:val="20"/>
                <w:sz w:val="24"/>
                <w:szCs w:val="24"/>
              </w:rPr>
            </w:pPr>
            <w:r w:rsidRPr="00B35E41">
              <w:rPr>
                <w:sz w:val="24"/>
                <w:szCs w:val="24"/>
              </w:rPr>
              <w:t>М.П.</w:t>
            </w:r>
          </w:p>
          <w:p w:rsidR="005939DF" w:rsidRPr="00B35E41" w:rsidRDefault="005939DF" w:rsidP="005939DF">
            <w:pPr>
              <w:spacing w:line="276" w:lineRule="auto"/>
              <w:rPr>
                <w:sz w:val="24"/>
                <w:szCs w:val="24"/>
              </w:rPr>
            </w:pPr>
          </w:p>
        </w:tc>
      </w:tr>
    </w:tbl>
    <w:p w:rsidR="005939DF" w:rsidRPr="00B35E41" w:rsidRDefault="005939DF" w:rsidP="005939DF">
      <w:pPr>
        <w:tabs>
          <w:tab w:val="left" w:pos="0"/>
        </w:tabs>
        <w:spacing w:line="276" w:lineRule="auto"/>
        <w:ind w:firstLine="567"/>
        <w:rPr>
          <w:snapToGrid w:val="0"/>
          <w:sz w:val="24"/>
          <w:szCs w:val="24"/>
        </w:rPr>
      </w:pPr>
    </w:p>
    <w:p w:rsidR="005939DF" w:rsidRPr="00B35E41" w:rsidRDefault="005939DF" w:rsidP="005939DF">
      <w:pPr>
        <w:tabs>
          <w:tab w:val="left" w:pos="0"/>
        </w:tabs>
        <w:spacing w:line="276" w:lineRule="auto"/>
        <w:ind w:firstLine="567"/>
        <w:rPr>
          <w:snapToGrid w:val="0"/>
          <w:sz w:val="24"/>
          <w:szCs w:val="24"/>
        </w:rPr>
      </w:pPr>
    </w:p>
    <w:p w:rsidR="005939DF" w:rsidRPr="00B35E41" w:rsidRDefault="005939DF" w:rsidP="005939DF">
      <w:pPr>
        <w:tabs>
          <w:tab w:val="left" w:pos="0"/>
        </w:tabs>
        <w:spacing w:line="276" w:lineRule="auto"/>
        <w:ind w:firstLine="567"/>
        <w:rPr>
          <w:snapToGrid w:val="0"/>
          <w:sz w:val="24"/>
          <w:szCs w:val="24"/>
        </w:rPr>
      </w:pPr>
    </w:p>
    <w:p w:rsidR="005939DF" w:rsidRPr="00B35E41" w:rsidRDefault="005939DF" w:rsidP="005939DF">
      <w:pPr>
        <w:tabs>
          <w:tab w:val="left" w:pos="0"/>
        </w:tabs>
        <w:spacing w:line="276" w:lineRule="auto"/>
        <w:rPr>
          <w:b/>
          <w:snapToGrid w:val="0"/>
          <w:sz w:val="24"/>
          <w:szCs w:val="24"/>
        </w:rPr>
      </w:pPr>
    </w:p>
    <w:p w:rsidR="005939DF" w:rsidRPr="00B35E41" w:rsidRDefault="005939DF" w:rsidP="005939DF">
      <w:pPr>
        <w:tabs>
          <w:tab w:val="left" w:pos="0"/>
        </w:tabs>
        <w:spacing w:line="276" w:lineRule="auto"/>
        <w:rPr>
          <w:b/>
          <w:snapToGrid w:val="0"/>
          <w:sz w:val="24"/>
          <w:szCs w:val="24"/>
        </w:rPr>
      </w:pPr>
    </w:p>
    <w:p w:rsidR="005939DF" w:rsidRPr="00B35E41" w:rsidRDefault="005939DF" w:rsidP="005939DF">
      <w:pPr>
        <w:tabs>
          <w:tab w:val="left" w:pos="0"/>
        </w:tabs>
        <w:spacing w:line="276" w:lineRule="auto"/>
        <w:rPr>
          <w:b/>
          <w:snapToGrid w:val="0"/>
          <w:sz w:val="24"/>
          <w:szCs w:val="24"/>
        </w:rPr>
      </w:pPr>
    </w:p>
    <w:p w:rsidR="005939DF" w:rsidRPr="00B35E41" w:rsidRDefault="005939DF" w:rsidP="005939DF">
      <w:pPr>
        <w:tabs>
          <w:tab w:val="left" w:pos="0"/>
        </w:tabs>
        <w:spacing w:line="276" w:lineRule="auto"/>
        <w:rPr>
          <w:b/>
          <w:snapToGrid w:val="0"/>
          <w:sz w:val="24"/>
          <w:szCs w:val="24"/>
        </w:rPr>
      </w:pPr>
    </w:p>
    <w:p w:rsidR="005939DF" w:rsidRPr="00B35E41" w:rsidRDefault="005939DF" w:rsidP="005939DF">
      <w:pPr>
        <w:tabs>
          <w:tab w:val="left" w:pos="0"/>
        </w:tabs>
        <w:spacing w:line="276" w:lineRule="auto"/>
        <w:rPr>
          <w:b/>
          <w:snapToGrid w:val="0"/>
          <w:sz w:val="24"/>
          <w:szCs w:val="24"/>
        </w:rPr>
      </w:pPr>
    </w:p>
    <w:p w:rsidR="005939DF" w:rsidRPr="00B35E41" w:rsidRDefault="005939DF" w:rsidP="005939DF">
      <w:pPr>
        <w:tabs>
          <w:tab w:val="left" w:pos="0"/>
        </w:tabs>
        <w:spacing w:line="276" w:lineRule="auto"/>
        <w:rPr>
          <w:b/>
          <w:snapToGrid w:val="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B35E41" w:rsidRDefault="005939DF" w:rsidP="005939DF">
      <w:pPr>
        <w:spacing w:line="276" w:lineRule="auto"/>
        <w:rPr>
          <w:b/>
          <w:spacing w:val="20"/>
          <w:sz w:val="24"/>
          <w:szCs w:val="24"/>
        </w:rPr>
      </w:pPr>
    </w:p>
    <w:p w:rsidR="005939DF" w:rsidRPr="001759C4" w:rsidRDefault="005939DF" w:rsidP="005939DF">
      <w:pPr>
        <w:spacing w:line="276" w:lineRule="auto"/>
        <w:rPr>
          <w:spacing w:val="20"/>
          <w:sz w:val="24"/>
          <w:szCs w:val="24"/>
        </w:rPr>
      </w:pPr>
      <w:r w:rsidRPr="001759C4">
        <w:rPr>
          <w:spacing w:val="20"/>
          <w:sz w:val="24"/>
          <w:szCs w:val="24"/>
        </w:rPr>
        <w:t>РАССМОТРЕНА</w:t>
      </w:r>
    </w:p>
    <w:p w:rsidR="005939DF" w:rsidRPr="00B35E41" w:rsidRDefault="005939DF" w:rsidP="005939DF">
      <w:pPr>
        <w:spacing w:line="276" w:lineRule="auto"/>
        <w:rPr>
          <w:sz w:val="24"/>
          <w:szCs w:val="24"/>
        </w:rPr>
      </w:pPr>
      <w:r w:rsidRPr="00B35E41">
        <w:rPr>
          <w:sz w:val="24"/>
          <w:szCs w:val="24"/>
        </w:rPr>
        <w:t>на заседании ЦК гуманитарных дисциплин</w:t>
      </w:r>
    </w:p>
    <w:p w:rsidR="005939DF" w:rsidRPr="00B35E41" w:rsidRDefault="005939DF" w:rsidP="005939DF">
      <w:pPr>
        <w:spacing w:line="276" w:lineRule="auto"/>
        <w:rPr>
          <w:sz w:val="24"/>
          <w:szCs w:val="24"/>
        </w:rPr>
      </w:pPr>
      <w:r w:rsidRPr="00B35E41">
        <w:rPr>
          <w:sz w:val="24"/>
          <w:szCs w:val="24"/>
        </w:rPr>
        <w:t>Протокол №____ от « ___ »            2020 г.</w:t>
      </w:r>
    </w:p>
    <w:p w:rsidR="005939DF" w:rsidRPr="00B35E41" w:rsidRDefault="005939DF" w:rsidP="005939DF">
      <w:pPr>
        <w:spacing w:line="276" w:lineRule="auto"/>
        <w:rPr>
          <w:sz w:val="24"/>
          <w:szCs w:val="24"/>
        </w:rPr>
      </w:pPr>
      <w:r w:rsidRPr="00B35E41">
        <w:rPr>
          <w:sz w:val="24"/>
          <w:szCs w:val="24"/>
        </w:rPr>
        <w:t>Председатель ЦК: _______________ / Титова Е.В. /</w:t>
      </w:r>
    </w:p>
    <w:p w:rsidR="005939DF" w:rsidRPr="00B35E41" w:rsidRDefault="005939DF" w:rsidP="005939DF">
      <w:pPr>
        <w:tabs>
          <w:tab w:val="left" w:pos="0"/>
        </w:tabs>
        <w:spacing w:line="276" w:lineRule="auto"/>
        <w:rPr>
          <w:snapToGrid w:val="0"/>
          <w:sz w:val="24"/>
          <w:szCs w:val="24"/>
        </w:rPr>
      </w:pPr>
    </w:p>
    <w:p w:rsidR="005939DF" w:rsidRPr="00B35E41" w:rsidRDefault="005939DF" w:rsidP="005939DF">
      <w:pPr>
        <w:tabs>
          <w:tab w:val="left" w:pos="0"/>
        </w:tabs>
        <w:spacing w:line="276" w:lineRule="auto"/>
        <w:rPr>
          <w:snapToGrid w:val="0"/>
          <w:sz w:val="24"/>
          <w:szCs w:val="24"/>
        </w:rPr>
      </w:pPr>
    </w:p>
    <w:p w:rsidR="005939DF" w:rsidRPr="00B35E41" w:rsidRDefault="005939DF" w:rsidP="005939DF">
      <w:pPr>
        <w:tabs>
          <w:tab w:val="left" w:pos="0"/>
        </w:tabs>
        <w:spacing w:line="276" w:lineRule="auto"/>
        <w:rPr>
          <w:snapToGrid w:val="0"/>
          <w:sz w:val="24"/>
          <w:szCs w:val="24"/>
        </w:rPr>
      </w:pPr>
    </w:p>
    <w:p w:rsidR="005939DF" w:rsidRPr="00B35E41" w:rsidRDefault="005939DF" w:rsidP="005939DF">
      <w:pPr>
        <w:tabs>
          <w:tab w:val="left" w:pos="0"/>
        </w:tabs>
        <w:spacing w:line="276" w:lineRule="auto"/>
        <w:rPr>
          <w:snapToGrid w:val="0"/>
          <w:sz w:val="24"/>
          <w:szCs w:val="24"/>
        </w:rPr>
      </w:pPr>
    </w:p>
    <w:p w:rsidR="005939DF" w:rsidRPr="00B35E41" w:rsidRDefault="005939DF" w:rsidP="005939DF">
      <w:pPr>
        <w:tabs>
          <w:tab w:val="left" w:pos="0"/>
        </w:tabs>
        <w:spacing w:line="276" w:lineRule="auto"/>
        <w:rPr>
          <w:snapToGrid w:val="0"/>
          <w:sz w:val="24"/>
          <w:szCs w:val="24"/>
        </w:rPr>
      </w:pPr>
    </w:p>
    <w:p w:rsidR="005939DF" w:rsidRPr="00B35E41" w:rsidRDefault="005939DF" w:rsidP="005939DF">
      <w:pPr>
        <w:spacing w:line="276" w:lineRule="auto"/>
        <w:rPr>
          <w:sz w:val="24"/>
          <w:szCs w:val="24"/>
        </w:rPr>
      </w:pPr>
      <w:r w:rsidRPr="00B35E41">
        <w:rPr>
          <w:sz w:val="24"/>
          <w:szCs w:val="24"/>
        </w:rPr>
        <w:t>Разработчик:</w:t>
      </w:r>
    </w:p>
    <w:p w:rsidR="005939DF" w:rsidRPr="00B35E41" w:rsidRDefault="00D97F7B" w:rsidP="005939DF">
      <w:pPr>
        <w:spacing w:line="276" w:lineRule="auto"/>
        <w:rPr>
          <w:sz w:val="24"/>
          <w:szCs w:val="24"/>
        </w:rPr>
      </w:pPr>
      <w:r>
        <w:rPr>
          <w:sz w:val="24"/>
          <w:szCs w:val="24"/>
        </w:rPr>
        <w:t>Кузьмина О.А.</w:t>
      </w:r>
      <w:r w:rsidR="005939DF" w:rsidRPr="00B35E41">
        <w:rPr>
          <w:sz w:val="24"/>
          <w:szCs w:val="24"/>
        </w:rPr>
        <w:t>, преподаватель русского языка и литературы</w:t>
      </w:r>
    </w:p>
    <w:p w:rsidR="005939DF" w:rsidRPr="00B35E41" w:rsidRDefault="005939DF" w:rsidP="005939DF">
      <w:pPr>
        <w:spacing w:line="276" w:lineRule="auto"/>
        <w:rPr>
          <w:sz w:val="24"/>
          <w:szCs w:val="24"/>
        </w:rPr>
      </w:pPr>
      <w:r w:rsidRPr="00B35E41">
        <w:rPr>
          <w:sz w:val="24"/>
          <w:szCs w:val="24"/>
        </w:rPr>
        <w:t>« ___ » _______________ 2020 г.</w:t>
      </w:r>
    </w:p>
    <w:p w:rsidR="005939DF" w:rsidRPr="00B35E41" w:rsidRDefault="005939DF" w:rsidP="005939DF">
      <w:pPr>
        <w:spacing w:line="276" w:lineRule="auto"/>
        <w:rPr>
          <w:sz w:val="24"/>
          <w:szCs w:val="24"/>
        </w:rPr>
      </w:pPr>
    </w:p>
    <w:p w:rsidR="005939DF" w:rsidRPr="001759C4" w:rsidRDefault="005939DF" w:rsidP="005939DF">
      <w:pPr>
        <w:widowControl w:val="0"/>
        <w:tabs>
          <w:tab w:val="left" w:pos="0"/>
        </w:tabs>
        <w:spacing w:line="276" w:lineRule="auto"/>
        <w:rPr>
          <w:sz w:val="24"/>
          <w:szCs w:val="24"/>
        </w:rPr>
      </w:pPr>
      <w:r w:rsidRPr="001759C4">
        <w:rPr>
          <w:sz w:val="24"/>
          <w:szCs w:val="24"/>
        </w:rPr>
        <w:lastRenderedPageBreak/>
        <w:t>СОДЕРЖАНИЕ</w:t>
      </w:r>
    </w:p>
    <w:p w:rsidR="005939DF" w:rsidRPr="001759C4" w:rsidRDefault="005939DF" w:rsidP="005939DF">
      <w:pPr>
        <w:widowControl w:val="0"/>
        <w:tabs>
          <w:tab w:val="left" w:pos="0"/>
        </w:tabs>
        <w:spacing w:line="276" w:lineRule="auto"/>
        <w:rPr>
          <w:sz w:val="24"/>
          <w:szCs w:val="24"/>
        </w:rPr>
      </w:pPr>
    </w:p>
    <w:p w:rsidR="005939DF" w:rsidRPr="001759C4" w:rsidRDefault="005939DF" w:rsidP="005939DF">
      <w:pPr>
        <w:autoSpaceDE w:val="0"/>
        <w:autoSpaceDN w:val="0"/>
        <w:adjustRightInd w:val="0"/>
        <w:spacing w:line="276" w:lineRule="auto"/>
        <w:rPr>
          <w:sz w:val="24"/>
          <w:szCs w:val="24"/>
        </w:rPr>
      </w:pPr>
      <w:r w:rsidRPr="001759C4">
        <w:rPr>
          <w:sz w:val="24"/>
          <w:szCs w:val="24"/>
        </w:rPr>
        <w:t xml:space="preserve">1. </w:t>
      </w:r>
      <w:r w:rsidRPr="001759C4">
        <w:rPr>
          <w:caps/>
          <w:sz w:val="24"/>
          <w:szCs w:val="24"/>
        </w:rPr>
        <w:t>ПАСПОРТ РАБОЧЕЙ ПРОГРАММЫ УЧЕБНОго ПРЕДМЕТА.</w:t>
      </w:r>
      <w:r w:rsidRPr="001759C4">
        <w:rPr>
          <w:sz w:val="24"/>
          <w:szCs w:val="24"/>
        </w:rPr>
        <w:t>........................4</w:t>
      </w:r>
    </w:p>
    <w:p w:rsidR="005939DF" w:rsidRPr="001759C4" w:rsidRDefault="005939DF" w:rsidP="005939DF">
      <w:pPr>
        <w:autoSpaceDE w:val="0"/>
        <w:autoSpaceDN w:val="0"/>
        <w:adjustRightInd w:val="0"/>
        <w:spacing w:line="276" w:lineRule="auto"/>
        <w:rPr>
          <w:sz w:val="24"/>
          <w:szCs w:val="24"/>
        </w:rPr>
      </w:pPr>
    </w:p>
    <w:p w:rsidR="005939DF" w:rsidRPr="001759C4" w:rsidRDefault="005939DF" w:rsidP="005939DF">
      <w:pPr>
        <w:autoSpaceDE w:val="0"/>
        <w:autoSpaceDN w:val="0"/>
        <w:adjustRightInd w:val="0"/>
        <w:spacing w:line="276" w:lineRule="auto"/>
        <w:rPr>
          <w:sz w:val="24"/>
          <w:szCs w:val="24"/>
        </w:rPr>
      </w:pPr>
      <w:r w:rsidRPr="001759C4">
        <w:rPr>
          <w:sz w:val="24"/>
          <w:szCs w:val="24"/>
        </w:rPr>
        <w:t xml:space="preserve">2. </w:t>
      </w:r>
      <w:r w:rsidRPr="001759C4">
        <w:rPr>
          <w:caps/>
          <w:sz w:val="24"/>
          <w:szCs w:val="24"/>
        </w:rPr>
        <w:t>СТРУКТУРА и содержание УЧЕБНОГО ПРЕДМЕТА.</w:t>
      </w:r>
      <w:r w:rsidRPr="001759C4">
        <w:rPr>
          <w:sz w:val="24"/>
          <w:szCs w:val="24"/>
        </w:rPr>
        <w:t>.................................11</w:t>
      </w:r>
    </w:p>
    <w:p w:rsidR="005939DF" w:rsidRPr="001759C4" w:rsidRDefault="005939DF" w:rsidP="005939DF">
      <w:pPr>
        <w:autoSpaceDE w:val="0"/>
        <w:autoSpaceDN w:val="0"/>
        <w:adjustRightInd w:val="0"/>
        <w:spacing w:line="276" w:lineRule="auto"/>
        <w:rPr>
          <w:sz w:val="24"/>
          <w:szCs w:val="24"/>
        </w:rPr>
      </w:pPr>
    </w:p>
    <w:p w:rsidR="005939DF" w:rsidRPr="001759C4" w:rsidRDefault="001759C4" w:rsidP="001759C4">
      <w:pPr>
        <w:tabs>
          <w:tab w:val="left" w:pos="851"/>
        </w:tabs>
        <w:autoSpaceDE w:val="0"/>
        <w:autoSpaceDN w:val="0"/>
        <w:adjustRightInd w:val="0"/>
        <w:spacing w:line="276" w:lineRule="auto"/>
        <w:ind w:left="993" w:hanging="284"/>
        <w:rPr>
          <w:sz w:val="24"/>
          <w:szCs w:val="24"/>
        </w:rPr>
      </w:pPr>
      <w:r>
        <w:rPr>
          <w:sz w:val="24"/>
          <w:szCs w:val="24"/>
        </w:rPr>
        <w:t xml:space="preserve">3. </w:t>
      </w:r>
      <w:r w:rsidR="005939DF" w:rsidRPr="001759C4">
        <w:rPr>
          <w:caps/>
          <w:sz w:val="24"/>
          <w:szCs w:val="24"/>
        </w:rPr>
        <w:t>условия реализации РАБОЧЕЙ программы учебнОГО ПРЕДМЕТ</w:t>
      </w:r>
      <w:r>
        <w:rPr>
          <w:caps/>
          <w:sz w:val="24"/>
          <w:szCs w:val="24"/>
        </w:rPr>
        <w:t>А……………………………………………………..…………………</w:t>
      </w:r>
      <w:r w:rsidR="005939DF" w:rsidRPr="001759C4">
        <w:rPr>
          <w:caps/>
          <w:sz w:val="24"/>
          <w:szCs w:val="24"/>
        </w:rPr>
        <w:t>..</w:t>
      </w:r>
      <w:r w:rsidR="005939DF" w:rsidRPr="001759C4">
        <w:rPr>
          <w:sz w:val="24"/>
          <w:szCs w:val="24"/>
        </w:rPr>
        <w:t>16</w:t>
      </w:r>
    </w:p>
    <w:p w:rsidR="005939DF" w:rsidRPr="001759C4" w:rsidRDefault="005939DF" w:rsidP="005939DF">
      <w:pPr>
        <w:autoSpaceDE w:val="0"/>
        <w:autoSpaceDN w:val="0"/>
        <w:adjustRightInd w:val="0"/>
        <w:spacing w:line="276" w:lineRule="auto"/>
        <w:rPr>
          <w:sz w:val="24"/>
          <w:szCs w:val="24"/>
        </w:rPr>
      </w:pPr>
    </w:p>
    <w:p w:rsidR="005939DF" w:rsidRPr="001759C4" w:rsidRDefault="005939DF" w:rsidP="001759C4">
      <w:pPr>
        <w:autoSpaceDE w:val="0"/>
        <w:autoSpaceDN w:val="0"/>
        <w:adjustRightInd w:val="0"/>
        <w:spacing w:line="276" w:lineRule="auto"/>
        <w:ind w:left="709" w:firstLine="0"/>
        <w:rPr>
          <w:sz w:val="24"/>
          <w:szCs w:val="24"/>
        </w:rPr>
      </w:pPr>
      <w:r w:rsidRPr="001759C4">
        <w:rPr>
          <w:sz w:val="24"/>
          <w:szCs w:val="24"/>
        </w:rPr>
        <w:t xml:space="preserve">4. </w:t>
      </w:r>
      <w:r w:rsidRPr="001759C4">
        <w:rPr>
          <w:bCs/>
          <w:sz w:val="24"/>
          <w:szCs w:val="24"/>
        </w:rPr>
        <w:t xml:space="preserve">КОНТРОЛЬ И ОЦЕНКА РЕЗУЛЬТАТОВ ОСВОЕНИЯ УЧЕБНОГО </w:t>
      </w:r>
      <w:r w:rsidR="001759C4">
        <w:rPr>
          <w:bCs/>
          <w:sz w:val="24"/>
          <w:szCs w:val="24"/>
        </w:rPr>
        <w:t xml:space="preserve">         </w:t>
      </w:r>
      <w:r w:rsidRPr="001759C4">
        <w:rPr>
          <w:bCs/>
          <w:sz w:val="24"/>
          <w:szCs w:val="24"/>
        </w:rPr>
        <w:t>ПРЕДМЕТА…</w:t>
      </w:r>
      <w:r w:rsidRPr="001759C4">
        <w:rPr>
          <w:sz w:val="24"/>
          <w:szCs w:val="24"/>
        </w:rPr>
        <w:t>…………………………………………………………………</w:t>
      </w:r>
      <w:r w:rsidR="001759C4">
        <w:rPr>
          <w:sz w:val="24"/>
          <w:szCs w:val="24"/>
        </w:rPr>
        <w:t>…...</w:t>
      </w:r>
      <w:r w:rsidRPr="001759C4">
        <w:rPr>
          <w:sz w:val="24"/>
          <w:szCs w:val="24"/>
        </w:rPr>
        <w:t>…..18</w:t>
      </w:r>
    </w:p>
    <w:p w:rsidR="005939DF" w:rsidRPr="001759C4" w:rsidRDefault="005939DF" w:rsidP="005939DF">
      <w:pPr>
        <w:widowControl w:val="0"/>
        <w:tabs>
          <w:tab w:val="left" w:pos="10992"/>
          <w:tab w:val="left" w:pos="11908"/>
          <w:tab w:val="left" w:pos="12824"/>
          <w:tab w:val="left" w:pos="13740"/>
          <w:tab w:val="left" w:pos="14656"/>
        </w:tabs>
        <w:autoSpaceDE w:val="0"/>
        <w:autoSpaceDN w:val="0"/>
        <w:adjustRightInd w:val="0"/>
        <w:spacing w:line="276" w:lineRule="auto"/>
        <w:rPr>
          <w:caps/>
          <w:sz w:val="24"/>
          <w:szCs w:val="24"/>
        </w:rPr>
      </w:pPr>
    </w:p>
    <w:p w:rsidR="005939DF" w:rsidRPr="00B35E41" w:rsidRDefault="005939DF" w:rsidP="005939DF">
      <w:pPr>
        <w:widowControl w:val="0"/>
        <w:tabs>
          <w:tab w:val="left" w:pos="10992"/>
          <w:tab w:val="left" w:pos="11908"/>
          <w:tab w:val="left" w:pos="12824"/>
          <w:tab w:val="left" w:pos="13740"/>
          <w:tab w:val="left" w:pos="14656"/>
        </w:tabs>
        <w:autoSpaceDE w:val="0"/>
        <w:autoSpaceDN w:val="0"/>
        <w:adjustRightInd w:val="0"/>
        <w:spacing w:line="276" w:lineRule="auto"/>
        <w:rPr>
          <w:bCs/>
          <w:i/>
          <w:sz w:val="24"/>
          <w:szCs w:val="24"/>
        </w:rPr>
      </w:pPr>
      <w:r w:rsidRPr="00B35E41">
        <w:rPr>
          <w:caps/>
          <w:sz w:val="24"/>
          <w:szCs w:val="24"/>
        </w:rPr>
        <w:br w:type="page"/>
      </w:r>
      <w:r w:rsidRPr="00B35E41">
        <w:rPr>
          <w:b/>
          <w:caps/>
          <w:sz w:val="24"/>
          <w:szCs w:val="24"/>
        </w:rPr>
        <w:lastRenderedPageBreak/>
        <w:t>1. ПАСПОРТ РАБОЧЕЙ ПРОГРАММЫ УЧЕБНОГО ПРЕДМЕТА</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rPr>
      </w:pPr>
      <w:r w:rsidRPr="00B35E41">
        <w:rPr>
          <w:b/>
          <w:sz w:val="24"/>
          <w:szCs w:val="24"/>
        </w:rPr>
        <w:t>«ЛИТЕРАТУРА»</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b/>
          <w:sz w:val="24"/>
          <w:szCs w:val="24"/>
        </w:rPr>
      </w:pP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b/>
          <w:sz w:val="24"/>
          <w:szCs w:val="24"/>
        </w:rPr>
      </w:pPr>
      <w:r w:rsidRPr="00B35E41">
        <w:rPr>
          <w:b/>
          <w:sz w:val="24"/>
          <w:szCs w:val="24"/>
        </w:rPr>
        <w:t>1.1. Область применения программы</w:t>
      </w:r>
    </w:p>
    <w:p w:rsidR="005939DF" w:rsidRPr="00B35E41" w:rsidRDefault="005939DF" w:rsidP="00695F5D">
      <w:pPr>
        <w:spacing w:line="276" w:lineRule="auto"/>
        <w:ind w:firstLine="0"/>
        <w:rPr>
          <w:snapToGrid w:val="0"/>
          <w:sz w:val="24"/>
          <w:szCs w:val="24"/>
        </w:rPr>
      </w:pPr>
      <w:r w:rsidRPr="00B35E41">
        <w:rPr>
          <w:sz w:val="24"/>
          <w:szCs w:val="24"/>
        </w:rPr>
        <w:t>Рабочая программа учебного предмета является частью основной профессиональной образовательной программы среднего профессиона</w:t>
      </w:r>
      <w:r w:rsidR="0083226A">
        <w:rPr>
          <w:sz w:val="24"/>
          <w:szCs w:val="24"/>
        </w:rPr>
        <w:t>льного образования по профессии</w:t>
      </w:r>
      <w:r w:rsidRPr="00B35E41">
        <w:rPr>
          <w:sz w:val="24"/>
          <w:szCs w:val="24"/>
        </w:rPr>
        <w:t xml:space="preserve"> </w:t>
      </w:r>
      <w:r w:rsidR="00D97F7B">
        <w:rPr>
          <w:sz w:val="24"/>
          <w:szCs w:val="24"/>
        </w:rPr>
        <w:t xml:space="preserve"> </w:t>
      </w:r>
      <w:r w:rsidR="0083226A" w:rsidRPr="0083226A">
        <w:rPr>
          <w:sz w:val="24"/>
          <w:szCs w:val="24"/>
        </w:rPr>
        <w:t>43.01.09 Повар, кондитер</w:t>
      </w:r>
      <w:r w:rsidR="0083226A">
        <w:rPr>
          <w:sz w:val="24"/>
          <w:szCs w:val="24"/>
        </w:rPr>
        <w:t>.</w:t>
      </w:r>
      <w:bookmarkStart w:id="0" w:name="_GoBack"/>
      <w:bookmarkEnd w:id="0"/>
    </w:p>
    <w:p w:rsidR="005939DF" w:rsidRPr="00B35E41" w:rsidRDefault="005939DF" w:rsidP="005939DF">
      <w:pPr>
        <w:tabs>
          <w:tab w:val="left" w:pos="0"/>
        </w:tabs>
        <w:spacing w:line="276" w:lineRule="auto"/>
        <w:rPr>
          <w:snapToGrid w:val="0"/>
          <w:sz w:val="24"/>
          <w:szCs w:val="24"/>
        </w:rPr>
      </w:pPr>
    </w:p>
    <w:p w:rsidR="005939DF" w:rsidRPr="00B35E41" w:rsidRDefault="005939DF" w:rsidP="005939DF">
      <w:pPr>
        <w:tabs>
          <w:tab w:val="left" w:pos="0"/>
        </w:tabs>
        <w:spacing w:line="276" w:lineRule="auto"/>
        <w:rPr>
          <w:snapToGrid w:val="0"/>
          <w:sz w:val="24"/>
          <w:szCs w:val="24"/>
        </w:rPr>
      </w:pPr>
      <w:r w:rsidRPr="00B35E41">
        <w:rPr>
          <w:b/>
          <w:sz w:val="24"/>
          <w:szCs w:val="24"/>
        </w:rPr>
        <w:t>1.2. Место учебного предмета в структуре основной профессиональной образовательной программы:</w:t>
      </w:r>
    </w:p>
    <w:p w:rsidR="005939DF" w:rsidRPr="00B35E41" w:rsidRDefault="005939DF" w:rsidP="005939DF">
      <w:pPr>
        <w:spacing w:line="276" w:lineRule="auto"/>
        <w:ind w:firstLine="567"/>
        <w:rPr>
          <w:sz w:val="24"/>
          <w:szCs w:val="24"/>
        </w:rPr>
      </w:pPr>
      <w:r w:rsidRPr="00B35E41">
        <w:rPr>
          <w:sz w:val="24"/>
          <w:szCs w:val="24"/>
        </w:rPr>
        <w:t>Литература является учебным предметом общеобразовательного цикла.</w:t>
      </w:r>
    </w:p>
    <w:p w:rsidR="005939DF" w:rsidRPr="00B35E41" w:rsidRDefault="005939DF" w:rsidP="005939DF">
      <w:pPr>
        <w:spacing w:line="276" w:lineRule="auto"/>
        <w:ind w:firstLine="567"/>
        <w:rPr>
          <w:sz w:val="24"/>
          <w:szCs w:val="24"/>
        </w:rPr>
      </w:pPr>
    </w:p>
    <w:p w:rsidR="005939DF" w:rsidRPr="00B35E41" w:rsidRDefault="005939DF" w:rsidP="005939DF">
      <w:pPr>
        <w:spacing w:line="276" w:lineRule="auto"/>
        <w:rPr>
          <w:sz w:val="24"/>
          <w:szCs w:val="24"/>
        </w:rPr>
      </w:pPr>
      <w:r w:rsidRPr="00B35E41">
        <w:rPr>
          <w:b/>
          <w:sz w:val="24"/>
          <w:szCs w:val="24"/>
        </w:rPr>
        <w:t>1.3. Цели и задачи учебного предмета – требования к результатам освоения учебного предмета:</w:t>
      </w:r>
    </w:p>
    <w:p w:rsidR="005939DF" w:rsidRPr="00B35E41" w:rsidRDefault="005939DF" w:rsidP="005939DF">
      <w:pPr>
        <w:pStyle w:val="3"/>
        <w:spacing w:line="276" w:lineRule="auto"/>
        <w:jc w:val="both"/>
        <w:rPr>
          <w:rFonts w:ascii="Times New Roman" w:hAnsi="Times New Roman"/>
          <w:sz w:val="24"/>
          <w:szCs w:val="24"/>
        </w:rPr>
      </w:pPr>
      <w:r w:rsidRPr="00B35E41">
        <w:rPr>
          <w:rFonts w:ascii="Times New Roman" w:hAnsi="Times New Roman"/>
          <w:sz w:val="24"/>
          <w:szCs w:val="24"/>
        </w:rPr>
        <w:t xml:space="preserve">1.3.1 Планируемые личностные результаты </w:t>
      </w:r>
    </w:p>
    <w:p w:rsidR="005939DF" w:rsidRPr="00B35E41" w:rsidRDefault="005939DF" w:rsidP="005939DF">
      <w:pPr>
        <w:spacing w:line="276" w:lineRule="auto"/>
        <w:rPr>
          <w:b/>
          <w:sz w:val="24"/>
          <w:szCs w:val="24"/>
        </w:rPr>
      </w:pPr>
    </w:p>
    <w:p w:rsidR="005939DF" w:rsidRPr="00B35E41" w:rsidRDefault="005939DF" w:rsidP="005939DF">
      <w:pPr>
        <w:spacing w:line="276" w:lineRule="auto"/>
        <w:rPr>
          <w:b/>
          <w:sz w:val="24"/>
          <w:szCs w:val="24"/>
        </w:rPr>
      </w:pPr>
      <w:r w:rsidRPr="00B35E41">
        <w:rPr>
          <w:b/>
          <w:sz w:val="24"/>
          <w:szCs w:val="24"/>
        </w:rPr>
        <w:t>Личностные результаты в сфере отношений обучающихся к себе, к своему здоровью, к познанию себя:</w:t>
      </w:r>
    </w:p>
    <w:p w:rsidR="005939DF" w:rsidRPr="00B35E41" w:rsidRDefault="005939DF" w:rsidP="005939DF">
      <w:pPr>
        <w:pStyle w:val="a"/>
        <w:spacing w:line="276" w:lineRule="auto"/>
        <w:rPr>
          <w:sz w:val="24"/>
          <w:szCs w:val="24"/>
        </w:rPr>
      </w:pPr>
      <w:r w:rsidRPr="00B35E41">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939DF" w:rsidRPr="00B35E41" w:rsidRDefault="005939DF" w:rsidP="005939DF">
      <w:pPr>
        <w:pStyle w:val="a"/>
        <w:spacing w:line="276" w:lineRule="auto"/>
        <w:rPr>
          <w:sz w:val="24"/>
          <w:szCs w:val="24"/>
        </w:rPr>
      </w:pPr>
      <w:r w:rsidRPr="00B35E41">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939DF" w:rsidRPr="00B35E41" w:rsidRDefault="005939DF" w:rsidP="005939DF">
      <w:pPr>
        <w:pStyle w:val="a"/>
        <w:spacing w:line="276" w:lineRule="auto"/>
        <w:rPr>
          <w:sz w:val="24"/>
          <w:szCs w:val="24"/>
        </w:rPr>
      </w:pPr>
      <w:r w:rsidRPr="00B35E41">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939DF" w:rsidRPr="00B35E41" w:rsidRDefault="005939DF" w:rsidP="005939DF">
      <w:pPr>
        <w:pStyle w:val="a"/>
        <w:spacing w:line="276" w:lineRule="auto"/>
        <w:rPr>
          <w:sz w:val="24"/>
          <w:szCs w:val="24"/>
        </w:rPr>
      </w:pPr>
      <w:r w:rsidRPr="00B35E41">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939DF" w:rsidRPr="00B35E41" w:rsidRDefault="005939DF" w:rsidP="005939DF">
      <w:pPr>
        <w:pStyle w:val="a"/>
        <w:spacing w:line="276" w:lineRule="auto"/>
        <w:rPr>
          <w:sz w:val="24"/>
          <w:szCs w:val="24"/>
        </w:rPr>
      </w:pPr>
      <w:r w:rsidRPr="00B35E41">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939DF" w:rsidRPr="00B35E41" w:rsidRDefault="005939DF" w:rsidP="005939DF">
      <w:pPr>
        <w:pStyle w:val="a"/>
        <w:spacing w:line="276" w:lineRule="auto"/>
        <w:rPr>
          <w:sz w:val="24"/>
          <w:szCs w:val="24"/>
        </w:rPr>
      </w:pPr>
      <w:r w:rsidRPr="00B35E41">
        <w:rPr>
          <w:sz w:val="24"/>
          <w:szCs w:val="24"/>
        </w:rPr>
        <w:t>неприятие вредных привычек: курения, употребления алкоголя, наркотиков.</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 xml:space="preserve">Личностные результаты в сфере отношений обучающихся к России как к Родине (Отечеству): </w:t>
      </w:r>
    </w:p>
    <w:p w:rsidR="005939DF" w:rsidRPr="00B35E41" w:rsidRDefault="005939DF" w:rsidP="005939DF">
      <w:pPr>
        <w:pStyle w:val="a"/>
        <w:spacing w:line="276" w:lineRule="auto"/>
        <w:rPr>
          <w:sz w:val="24"/>
          <w:szCs w:val="24"/>
        </w:rPr>
      </w:pPr>
      <w:r w:rsidRPr="00B35E41">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939DF" w:rsidRPr="00B35E41" w:rsidRDefault="005939DF" w:rsidP="005939DF">
      <w:pPr>
        <w:pStyle w:val="a"/>
        <w:spacing w:line="276" w:lineRule="auto"/>
        <w:rPr>
          <w:sz w:val="24"/>
          <w:szCs w:val="24"/>
        </w:rPr>
      </w:pPr>
      <w:r w:rsidRPr="00B35E4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939DF" w:rsidRPr="00B35E41" w:rsidRDefault="005939DF" w:rsidP="005939DF">
      <w:pPr>
        <w:pStyle w:val="a"/>
        <w:spacing w:line="276" w:lineRule="auto"/>
        <w:rPr>
          <w:sz w:val="24"/>
          <w:szCs w:val="24"/>
        </w:rPr>
      </w:pPr>
      <w:r w:rsidRPr="00B35E41">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939DF" w:rsidRPr="00B35E41" w:rsidRDefault="005939DF" w:rsidP="005939DF">
      <w:pPr>
        <w:pStyle w:val="a"/>
        <w:spacing w:line="276" w:lineRule="auto"/>
        <w:rPr>
          <w:sz w:val="24"/>
          <w:szCs w:val="24"/>
        </w:rPr>
      </w:pPr>
      <w:r w:rsidRPr="00B35E41">
        <w:rPr>
          <w:sz w:val="24"/>
          <w:szCs w:val="24"/>
        </w:rPr>
        <w:t>воспитание уважения к культуре, языкам, традициям и обычаям народов, проживающих в Российской Федерации.</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 xml:space="preserve">Личностные результаты в сфере отношений обучающихся к закону, государству и к гражданскому обществу: </w:t>
      </w:r>
    </w:p>
    <w:p w:rsidR="005939DF" w:rsidRPr="00B35E41" w:rsidRDefault="005939DF" w:rsidP="005939DF">
      <w:pPr>
        <w:pStyle w:val="a"/>
        <w:spacing w:line="276" w:lineRule="auto"/>
        <w:rPr>
          <w:sz w:val="24"/>
          <w:szCs w:val="24"/>
        </w:rPr>
      </w:pPr>
      <w:r w:rsidRPr="00B35E41">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939DF" w:rsidRPr="00B35E41" w:rsidRDefault="005939DF" w:rsidP="005939DF">
      <w:pPr>
        <w:pStyle w:val="a"/>
        <w:spacing w:line="276" w:lineRule="auto"/>
        <w:rPr>
          <w:sz w:val="24"/>
          <w:szCs w:val="24"/>
        </w:rPr>
      </w:pPr>
      <w:r w:rsidRPr="00B35E41">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939DF" w:rsidRPr="00B35E41" w:rsidRDefault="005939DF" w:rsidP="005939DF">
      <w:pPr>
        <w:pStyle w:val="a"/>
        <w:spacing w:line="276" w:lineRule="auto"/>
        <w:rPr>
          <w:sz w:val="24"/>
          <w:szCs w:val="24"/>
        </w:rPr>
      </w:pPr>
      <w:r w:rsidRPr="00B35E4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939DF" w:rsidRPr="00B35E41" w:rsidRDefault="005939DF" w:rsidP="005939DF">
      <w:pPr>
        <w:pStyle w:val="a"/>
        <w:spacing w:line="276" w:lineRule="auto"/>
        <w:rPr>
          <w:sz w:val="24"/>
          <w:szCs w:val="24"/>
        </w:rPr>
      </w:pPr>
      <w:r w:rsidRPr="00B35E41">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939DF" w:rsidRPr="00B35E41" w:rsidRDefault="005939DF" w:rsidP="005939DF">
      <w:pPr>
        <w:pStyle w:val="a"/>
        <w:spacing w:line="276" w:lineRule="auto"/>
        <w:rPr>
          <w:sz w:val="24"/>
          <w:szCs w:val="24"/>
        </w:rPr>
      </w:pPr>
      <w:r w:rsidRPr="00B35E4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939DF" w:rsidRPr="00D97F7B" w:rsidRDefault="005939DF" w:rsidP="00D97F7B">
      <w:pPr>
        <w:pStyle w:val="a"/>
        <w:spacing w:line="276" w:lineRule="auto"/>
        <w:rPr>
          <w:sz w:val="24"/>
          <w:szCs w:val="24"/>
        </w:rPr>
      </w:pPr>
      <w:r w:rsidRPr="00B35E41">
        <w:rPr>
          <w:sz w:val="24"/>
          <w:szCs w:val="24"/>
        </w:rPr>
        <w:t>приверженность идеям интернационализма, дружбы, равенства, взаимопомощи народов; воспитание уважительного</w:t>
      </w:r>
      <w:r w:rsidR="00D97F7B">
        <w:rPr>
          <w:sz w:val="24"/>
          <w:szCs w:val="24"/>
        </w:rPr>
        <w:t xml:space="preserve"> отношения к национальному дост</w:t>
      </w:r>
      <w:r w:rsidRPr="00D97F7B">
        <w:rPr>
          <w:sz w:val="24"/>
          <w:szCs w:val="24"/>
        </w:rPr>
        <w:t xml:space="preserve">оинству людей, их чувствам, религиозным убеждениям;  </w:t>
      </w:r>
    </w:p>
    <w:p w:rsidR="005939DF" w:rsidRPr="00B35E41" w:rsidRDefault="005939DF" w:rsidP="005939DF">
      <w:pPr>
        <w:pStyle w:val="a"/>
        <w:spacing w:line="276" w:lineRule="auto"/>
        <w:rPr>
          <w:sz w:val="24"/>
          <w:szCs w:val="24"/>
        </w:rPr>
      </w:pPr>
      <w:r w:rsidRPr="00B35E4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 xml:space="preserve">Личностные результаты в сфере отношений обучающихся с окружающими людьми: </w:t>
      </w:r>
    </w:p>
    <w:p w:rsidR="005939DF" w:rsidRPr="00B35E41" w:rsidRDefault="005939DF" w:rsidP="005939DF">
      <w:pPr>
        <w:pStyle w:val="a"/>
        <w:spacing w:line="276" w:lineRule="auto"/>
        <w:rPr>
          <w:sz w:val="24"/>
          <w:szCs w:val="24"/>
        </w:rPr>
      </w:pPr>
      <w:r w:rsidRPr="00B35E4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939DF" w:rsidRPr="00B35E41" w:rsidRDefault="005939DF" w:rsidP="005939DF">
      <w:pPr>
        <w:pStyle w:val="a"/>
        <w:spacing w:line="276" w:lineRule="auto"/>
        <w:rPr>
          <w:sz w:val="24"/>
          <w:szCs w:val="24"/>
        </w:rPr>
      </w:pPr>
      <w:r w:rsidRPr="00B35E41">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939DF" w:rsidRPr="00B35E41" w:rsidRDefault="005939DF" w:rsidP="005939DF">
      <w:pPr>
        <w:pStyle w:val="a"/>
        <w:spacing w:line="276" w:lineRule="auto"/>
        <w:rPr>
          <w:sz w:val="24"/>
          <w:szCs w:val="24"/>
        </w:rPr>
      </w:pPr>
      <w:r w:rsidRPr="00B35E41">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939DF" w:rsidRPr="00B35E41" w:rsidRDefault="005939DF" w:rsidP="005939DF">
      <w:pPr>
        <w:pStyle w:val="a"/>
        <w:spacing w:line="276" w:lineRule="auto"/>
        <w:rPr>
          <w:sz w:val="24"/>
          <w:szCs w:val="24"/>
        </w:rPr>
      </w:pPr>
      <w:r w:rsidRPr="00B35E41">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939DF" w:rsidRPr="00B35E41" w:rsidRDefault="005939DF" w:rsidP="005939DF">
      <w:pPr>
        <w:pStyle w:val="a"/>
        <w:spacing w:line="276" w:lineRule="auto"/>
        <w:rPr>
          <w:sz w:val="24"/>
          <w:szCs w:val="24"/>
        </w:rPr>
      </w:pPr>
      <w:r w:rsidRPr="00B35E4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5939DF" w:rsidRPr="00B35E41" w:rsidRDefault="005939DF" w:rsidP="005939DF">
      <w:pPr>
        <w:pStyle w:val="a"/>
        <w:spacing w:line="276" w:lineRule="auto"/>
        <w:rPr>
          <w:sz w:val="24"/>
          <w:szCs w:val="24"/>
        </w:rPr>
      </w:pPr>
      <w:r w:rsidRPr="00B35E41">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939DF" w:rsidRPr="00B35E41" w:rsidRDefault="005939DF" w:rsidP="005939DF">
      <w:pPr>
        <w:pStyle w:val="a"/>
        <w:spacing w:line="276" w:lineRule="auto"/>
        <w:rPr>
          <w:sz w:val="24"/>
          <w:szCs w:val="24"/>
        </w:rPr>
      </w:pPr>
      <w:r w:rsidRPr="00B35E41">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939DF" w:rsidRPr="00B35E41" w:rsidRDefault="005939DF" w:rsidP="005939DF">
      <w:pPr>
        <w:pStyle w:val="a"/>
        <w:spacing w:line="276" w:lineRule="auto"/>
        <w:rPr>
          <w:sz w:val="24"/>
          <w:szCs w:val="24"/>
        </w:rPr>
      </w:pPr>
      <w:r w:rsidRPr="00B35E41">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939DF" w:rsidRPr="00B35E41" w:rsidRDefault="005939DF" w:rsidP="005939DF">
      <w:pPr>
        <w:pStyle w:val="a"/>
        <w:spacing w:line="276" w:lineRule="auto"/>
        <w:rPr>
          <w:sz w:val="24"/>
          <w:szCs w:val="24"/>
        </w:rPr>
      </w:pPr>
      <w:r w:rsidRPr="00B35E41">
        <w:rPr>
          <w:sz w:val="24"/>
          <w:szCs w:val="24"/>
        </w:rPr>
        <w:t xml:space="preserve">эстетическое отношения к миру, готовность к эстетическому обустройству собственного быта. </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Личностные результаты в сфере отношений обучающихся к семье и родителям, в том числе подготовка к семейной жизни:</w:t>
      </w:r>
    </w:p>
    <w:p w:rsidR="005939DF" w:rsidRPr="00B35E41" w:rsidRDefault="005939DF" w:rsidP="005939DF">
      <w:pPr>
        <w:pStyle w:val="a"/>
        <w:spacing w:line="276" w:lineRule="auto"/>
        <w:rPr>
          <w:sz w:val="24"/>
          <w:szCs w:val="24"/>
        </w:rPr>
      </w:pPr>
      <w:r w:rsidRPr="00B35E41">
        <w:rPr>
          <w:sz w:val="24"/>
          <w:szCs w:val="24"/>
        </w:rPr>
        <w:t xml:space="preserve">ответственное отношение к созданию семьи на основе осознанного принятия ценностей семейной жизни; </w:t>
      </w:r>
    </w:p>
    <w:p w:rsidR="005939DF" w:rsidRPr="00B35E41" w:rsidRDefault="005939DF" w:rsidP="005939DF">
      <w:pPr>
        <w:pStyle w:val="a"/>
        <w:spacing w:line="276" w:lineRule="auto"/>
        <w:rPr>
          <w:sz w:val="24"/>
          <w:szCs w:val="24"/>
        </w:rPr>
      </w:pPr>
      <w:r w:rsidRPr="00B35E41">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Личностные результаты в сфере отношения обучающихся к труду, в сфере социально-экономических отношений:</w:t>
      </w:r>
    </w:p>
    <w:p w:rsidR="005939DF" w:rsidRPr="00B35E41" w:rsidRDefault="005939DF" w:rsidP="005939DF">
      <w:pPr>
        <w:pStyle w:val="a"/>
        <w:spacing w:line="276" w:lineRule="auto"/>
        <w:rPr>
          <w:sz w:val="24"/>
          <w:szCs w:val="24"/>
        </w:rPr>
      </w:pPr>
      <w:r w:rsidRPr="00B35E41">
        <w:rPr>
          <w:sz w:val="24"/>
          <w:szCs w:val="24"/>
        </w:rPr>
        <w:t xml:space="preserve">уважение ко всем формам собственности, готовность к защите своей собственности, </w:t>
      </w:r>
    </w:p>
    <w:p w:rsidR="005939DF" w:rsidRPr="00B35E41" w:rsidRDefault="005939DF" w:rsidP="005939DF">
      <w:pPr>
        <w:pStyle w:val="a"/>
        <w:spacing w:line="276" w:lineRule="auto"/>
        <w:rPr>
          <w:sz w:val="24"/>
          <w:szCs w:val="24"/>
        </w:rPr>
      </w:pPr>
      <w:r w:rsidRPr="00B35E41">
        <w:rPr>
          <w:sz w:val="24"/>
          <w:szCs w:val="24"/>
        </w:rPr>
        <w:t>осознанный выбор будущей профессии как путь и способ реализации собственных жизненных планов;</w:t>
      </w:r>
    </w:p>
    <w:p w:rsidR="005939DF" w:rsidRPr="00B35E41" w:rsidRDefault="005939DF" w:rsidP="005939DF">
      <w:pPr>
        <w:pStyle w:val="a"/>
        <w:spacing w:line="276" w:lineRule="auto"/>
        <w:rPr>
          <w:sz w:val="24"/>
          <w:szCs w:val="24"/>
        </w:rPr>
      </w:pPr>
      <w:r w:rsidRPr="00B35E4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939DF" w:rsidRPr="00B35E41" w:rsidRDefault="005939DF" w:rsidP="005939DF">
      <w:pPr>
        <w:pStyle w:val="a"/>
        <w:spacing w:line="276" w:lineRule="auto"/>
        <w:rPr>
          <w:sz w:val="24"/>
          <w:szCs w:val="24"/>
        </w:rPr>
      </w:pPr>
      <w:r w:rsidRPr="00B35E41">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939DF" w:rsidRPr="00B35E41" w:rsidRDefault="005939DF" w:rsidP="005939DF">
      <w:pPr>
        <w:pStyle w:val="a"/>
        <w:spacing w:line="276" w:lineRule="auto"/>
        <w:rPr>
          <w:sz w:val="24"/>
          <w:szCs w:val="24"/>
        </w:rPr>
      </w:pPr>
      <w:r w:rsidRPr="00B35E41">
        <w:rPr>
          <w:sz w:val="24"/>
          <w:szCs w:val="24"/>
        </w:rPr>
        <w:t>готовность к самообслуживанию, включая обучение и выполнение домашних обязанностей.</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Личностные результаты в сфере физического, психологического, социального и академического благополучия обучающихся:</w:t>
      </w:r>
    </w:p>
    <w:p w:rsidR="005939DF" w:rsidRPr="00B35E41" w:rsidRDefault="005939DF" w:rsidP="005939DF">
      <w:pPr>
        <w:pStyle w:val="a"/>
        <w:spacing w:line="276" w:lineRule="auto"/>
        <w:rPr>
          <w:sz w:val="24"/>
          <w:szCs w:val="24"/>
        </w:rPr>
      </w:pPr>
      <w:r w:rsidRPr="00B35E41">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939DF" w:rsidRPr="00B35E41" w:rsidRDefault="005939DF" w:rsidP="005939DF">
      <w:pPr>
        <w:spacing w:line="276" w:lineRule="auto"/>
        <w:rPr>
          <w:sz w:val="24"/>
          <w:szCs w:val="24"/>
        </w:rPr>
      </w:pPr>
    </w:p>
    <w:p w:rsidR="005939DF" w:rsidRPr="00B35E41" w:rsidRDefault="005939DF" w:rsidP="005939DF">
      <w:pPr>
        <w:pStyle w:val="3"/>
        <w:spacing w:line="276" w:lineRule="auto"/>
        <w:jc w:val="both"/>
        <w:rPr>
          <w:rFonts w:ascii="Times New Roman" w:hAnsi="Times New Roman"/>
          <w:sz w:val="24"/>
          <w:szCs w:val="24"/>
        </w:rPr>
      </w:pPr>
      <w:bookmarkStart w:id="1" w:name="_Toc434850649"/>
      <w:bookmarkStart w:id="2" w:name="_Toc435412673"/>
      <w:bookmarkStart w:id="3" w:name="_Toc453968146"/>
      <w:r w:rsidRPr="00B35E41">
        <w:rPr>
          <w:rFonts w:ascii="Times New Roman" w:hAnsi="Times New Roman"/>
          <w:sz w:val="24"/>
          <w:szCs w:val="24"/>
        </w:rPr>
        <w:t xml:space="preserve">1.3.2. Планируемые метапредметные результаты </w:t>
      </w:r>
      <w:bookmarkEnd w:id="1"/>
      <w:bookmarkEnd w:id="2"/>
      <w:bookmarkEnd w:id="3"/>
    </w:p>
    <w:p w:rsidR="005939DF" w:rsidRPr="00B35E41" w:rsidRDefault="005939DF" w:rsidP="005939DF">
      <w:pPr>
        <w:pStyle w:val="3"/>
        <w:spacing w:line="276" w:lineRule="auto"/>
        <w:jc w:val="both"/>
        <w:rPr>
          <w:rFonts w:ascii="Times New Roman" w:hAnsi="Times New Roman"/>
          <w:sz w:val="24"/>
          <w:szCs w:val="24"/>
        </w:rPr>
      </w:pPr>
      <w:r w:rsidRPr="00B35E41">
        <w:rPr>
          <w:rFonts w:ascii="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939DF" w:rsidRPr="00B35E41" w:rsidRDefault="005939DF" w:rsidP="005939DF">
      <w:pPr>
        <w:spacing w:line="276" w:lineRule="auto"/>
        <w:rPr>
          <w:sz w:val="24"/>
          <w:szCs w:val="24"/>
        </w:rPr>
      </w:pPr>
    </w:p>
    <w:p w:rsidR="005939DF" w:rsidRPr="00B35E41" w:rsidRDefault="005939DF" w:rsidP="005939DF">
      <w:pPr>
        <w:numPr>
          <w:ilvl w:val="0"/>
          <w:numId w:val="4"/>
        </w:numPr>
        <w:spacing w:line="276" w:lineRule="auto"/>
        <w:ind w:left="284" w:hanging="284"/>
        <w:rPr>
          <w:b/>
          <w:sz w:val="24"/>
          <w:szCs w:val="24"/>
        </w:rPr>
      </w:pPr>
      <w:r w:rsidRPr="00B35E41">
        <w:rPr>
          <w:b/>
          <w:sz w:val="24"/>
          <w:szCs w:val="24"/>
        </w:rPr>
        <w:t>Регулятивные универсальные учебные действия</w:t>
      </w:r>
    </w:p>
    <w:p w:rsidR="005939DF" w:rsidRPr="00B35E41" w:rsidRDefault="005939DF" w:rsidP="005939DF">
      <w:pPr>
        <w:spacing w:line="276" w:lineRule="auto"/>
        <w:rPr>
          <w:b/>
          <w:sz w:val="24"/>
          <w:szCs w:val="24"/>
        </w:rPr>
      </w:pPr>
      <w:r w:rsidRPr="00B35E41">
        <w:rPr>
          <w:b/>
          <w:sz w:val="24"/>
          <w:szCs w:val="24"/>
        </w:rPr>
        <w:t>Выпускник научится:</w:t>
      </w:r>
    </w:p>
    <w:p w:rsidR="005939DF" w:rsidRPr="00B35E41" w:rsidRDefault="005939DF" w:rsidP="005939DF">
      <w:pPr>
        <w:pStyle w:val="a"/>
        <w:spacing w:line="276" w:lineRule="auto"/>
        <w:rPr>
          <w:sz w:val="24"/>
          <w:szCs w:val="24"/>
        </w:rPr>
      </w:pPr>
      <w:r w:rsidRPr="00B35E41">
        <w:rPr>
          <w:sz w:val="24"/>
          <w:szCs w:val="24"/>
        </w:rPr>
        <w:t>самостоятельно определять цели, задавать параметры и критерии, по которым можно определить, что цель достигнута;</w:t>
      </w:r>
    </w:p>
    <w:p w:rsidR="005939DF" w:rsidRPr="00B35E41" w:rsidRDefault="005939DF" w:rsidP="005939DF">
      <w:pPr>
        <w:pStyle w:val="a"/>
        <w:spacing w:line="276" w:lineRule="auto"/>
        <w:rPr>
          <w:sz w:val="24"/>
          <w:szCs w:val="24"/>
        </w:rPr>
      </w:pPr>
      <w:r w:rsidRPr="00B35E41">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939DF" w:rsidRPr="00B35E41" w:rsidRDefault="005939DF" w:rsidP="005939DF">
      <w:pPr>
        <w:pStyle w:val="a"/>
        <w:spacing w:line="276" w:lineRule="auto"/>
        <w:rPr>
          <w:sz w:val="24"/>
          <w:szCs w:val="24"/>
        </w:rPr>
      </w:pPr>
      <w:r w:rsidRPr="00B35E41">
        <w:rPr>
          <w:sz w:val="24"/>
          <w:szCs w:val="24"/>
        </w:rPr>
        <w:t>ставить и формулировать собственные задачи в образовательной деятельности и жизненных ситуациях;</w:t>
      </w:r>
    </w:p>
    <w:p w:rsidR="005939DF" w:rsidRPr="00B35E41" w:rsidRDefault="005939DF" w:rsidP="005939DF">
      <w:pPr>
        <w:pStyle w:val="a"/>
        <w:spacing w:line="276" w:lineRule="auto"/>
        <w:rPr>
          <w:sz w:val="24"/>
          <w:szCs w:val="24"/>
        </w:rPr>
      </w:pPr>
      <w:r w:rsidRPr="00B35E41">
        <w:rPr>
          <w:sz w:val="24"/>
          <w:szCs w:val="24"/>
        </w:rPr>
        <w:t>оценивать ресурсы, в том числе время и другие нематериальные ресурсы, необходимые для достижения поставленной цели;</w:t>
      </w:r>
    </w:p>
    <w:p w:rsidR="005939DF" w:rsidRPr="00B35E41" w:rsidRDefault="005939DF" w:rsidP="005939DF">
      <w:pPr>
        <w:pStyle w:val="a"/>
        <w:spacing w:line="276" w:lineRule="auto"/>
        <w:rPr>
          <w:sz w:val="24"/>
          <w:szCs w:val="24"/>
        </w:rPr>
      </w:pPr>
      <w:r w:rsidRPr="00B35E4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5939DF" w:rsidRPr="00B35E41" w:rsidRDefault="005939DF" w:rsidP="005939DF">
      <w:pPr>
        <w:pStyle w:val="a"/>
        <w:spacing w:line="276" w:lineRule="auto"/>
        <w:rPr>
          <w:sz w:val="24"/>
          <w:szCs w:val="24"/>
        </w:rPr>
      </w:pPr>
      <w:r w:rsidRPr="00B35E41">
        <w:rPr>
          <w:sz w:val="24"/>
          <w:szCs w:val="24"/>
        </w:rPr>
        <w:t>организовывать эффективный поиск ресурсов, необходимых для достижения поставленной цели;</w:t>
      </w:r>
    </w:p>
    <w:p w:rsidR="005939DF" w:rsidRPr="00B35E41" w:rsidRDefault="005939DF" w:rsidP="005939DF">
      <w:pPr>
        <w:pStyle w:val="a"/>
        <w:spacing w:line="276" w:lineRule="auto"/>
        <w:rPr>
          <w:sz w:val="24"/>
          <w:szCs w:val="24"/>
        </w:rPr>
      </w:pPr>
      <w:r w:rsidRPr="00B35E41">
        <w:rPr>
          <w:sz w:val="24"/>
          <w:szCs w:val="24"/>
        </w:rPr>
        <w:t>сопоставлять полученный результат деятельности с поставленной заранее целью.</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2. Познавательные универсальные учебные действия</w:t>
      </w:r>
    </w:p>
    <w:p w:rsidR="005939DF" w:rsidRPr="00B35E41" w:rsidRDefault="005939DF" w:rsidP="005939DF">
      <w:pPr>
        <w:spacing w:line="276" w:lineRule="auto"/>
        <w:rPr>
          <w:b/>
          <w:sz w:val="24"/>
          <w:szCs w:val="24"/>
        </w:rPr>
      </w:pPr>
      <w:r w:rsidRPr="00B35E41">
        <w:rPr>
          <w:b/>
          <w:sz w:val="24"/>
          <w:szCs w:val="24"/>
        </w:rPr>
        <w:t xml:space="preserve">Выпускник научится: </w:t>
      </w:r>
    </w:p>
    <w:p w:rsidR="005939DF" w:rsidRPr="00B35E41" w:rsidRDefault="005939DF" w:rsidP="005939DF">
      <w:pPr>
        <w:pStyle w:val="a"/>
        <w:spacing w:line="276" w:lineRule="auto"/>
        <w:rPr>
          <w:sz w:val="24"/>
          <w:szCs w:val="24"/>
        </w:rPr>
      </w:pPr>
      <w:r w:rsidRPr="00B35E4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939DF" w:rsidRPr="00B35E41" w:rsidRDefault="005939DF" w:rsidP="005939DF">
      <w:pPr>
        <w:pStyle w:val="a"/>
        <w:spacing w:line="276" w:lineRule="auto"/>
        <w:rPr>
          <w:sz w:val="24"/>
          <w:szCs w:val="24"/>
        </w:rPr>
      </w:pPr>
      <w:r w:rsidRPr="00B35E41">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939DF" w:rsidRPr="00B35E41" w:rsidRDefault="005939DF" w:rsidP="005939DF">
      <w:pPr>
        <w:pStyle w:val="a"/>
        <w:spacing w:line="276" w:lineRule="auto"/>
        <w:rPr>
          <w:sz w:val="24"/>
          <w:szCs w:val="24"/>
        </w:rPr>
      </w:pPr>
      <w:r w:rsidRPr="00B35E4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939DF" w:rsidRPr="00B35E41" w:rsidRDefault="005939DF" w:rsidP="005939DF">
      <w:pPr>
        <w:pStyle w:val="a"/>
        <w:spacing w:line="276" w:lineRule="auto"/>
        <w:rPr>
          <w:sz w:val="24"/>
          <w:szCs w:val="24"/>
        </w:rPr>
      </w:pPr>
      <w:r w:rsidRPr="00B35E41">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939DF" w:rsidRPr="00B35E41" w:rsidRDefault="005939DF" w:rsidP="005939DF">
      <w:pPr>
        <w:pStyle w:val="a"/>
        <w:spacing w:line="276" w:lineRule="auto"/>
        <w:rPr>
          <w:sz w:val="24"/>
          <w:szCs w:val="24"/>
        </w:rPr>
      </w:pPr>
      <w:r w:rsidRPr="00B35E41">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939DF" w:rsidRPr="00B35E41" w:rsidRDefault="005939DF" w:rsidP="005939DF">
      <w:pPr>
        <w:pStyle w:val="a"/>
        <w:spacing w:line="276" w:lineRule="auto"/>
        <w:rPr>
          <w:sz w:val="24"/>
          <w:szCs w:val="24"/>
        </w:rPr>
      </w:pPr>
      <w:r w:rsidRPr="00B35E41">
        <w:rPr>
          <w:sz w:val="24"/>
          <w:szCs w:val="24"/>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5939DF" w:rsidRPr="00B35E41" w:rsidRDefault="005939DF" w:rsidP="005939DF">
      <w:pPr>
        <w:pStyle w:val="a"/>
        <w:spacing w:line="276" w:lineRule="auto"/>
        <w:rPr>
          <w:sz w:val="24"/>
          <w:szCs w:val="24"/>
        </w:rPr>
      </w:pPr>
      <w:r w:rsidRPr="00B35E41">
        <w:rPr>
          <w:sz w:val="24"/>
          <w:szCs w:val="24"/>
        </w:rPr>
        <w:t>менять и удерживать разные позиции в познавательной деятельности.</w:t>
      </w:r>
    </w:p>
    <w:p w:rsidR="005939DF" w:rsidRPr="00B35E41" w:rsidRDefault="005939DF" w:rsidP="005939DF">
      <w:pPr>
        <w:spacing w:line="276" w:lineRule="auto"/>
        <w:rPr>
          <w:sz w:val="24"/>
          <w:szCs w:val="24"/>
        </w:rPr>
      </w:pPr>
    </w:p>
    <w:p w:rsidR="005939DF" w:rsidRPr="00B35E41" w:rsidRDefault="005939DF" w:rsidP="005939DF">
      <w:pPr>
        <w:numPr>
          <w:ilvl w:val="0"/>
          <w:numId w:val="3"/>
        </w:numPr>
        <w:spacing w:line="276" w:lineRule="auto"/>
        <w:ind w:left="993"/>
        <w:rPr>
          <w:b/>
          <w:sz w:val="24"/>
          <w:szCs w:val="24"/>
        </w:rPr>
      </w:pPr>
      <w:r w:rsidRPr="00B35E41">
        <w:rPr>
          <w:b/>
          <w:sz w:val="24"/>
          <w:szCs w:val="24"/>
        </w:rPr>
        <w:t>Коммуникативные универсальные учебные действия</w:t>
      </w:r>
    </w:p>
    <w:p w:rsidR="005939DF" w:rsidRPr="00B35E41" w:rsidRDefault="005939DF" w:rsidP="005939DF">
      <w:pPr>
        <w:spacing w:line="276" w:lineRule="auto"/>
        <w:rPr>
          <w:b/>
          <w:sz w:val="24"/>
          <w:szCs w:val="24"/>
        </w:rPr>
      </w:pPr>
      <w:r w:rsidRPr="00B35E41">
        <w:rPr>
          <w:b/>
          <w:sz w:val="24"/>
          <w:szCs w:val="24"/>
        </w:rPr>
        <w:t>Выпускник научится:</w:t>
      </w:r>
    </w:p>
    <w:p w:rsidR="005939DF" w:rsidRPr="00B35E41" w:rsidRDefault="005939DF" w:rsidP="005939DF">
      <w:pPr>
        <w:pStyle w:val="a"/>
        <w:spacing w:line="276" w:lineRule="auto"/>
        <w:rPr>
          <w:sz w:val="24"/>
          <w:szCs w:val="24"/>
        </w:rPr>
      </w:pPr>
      <w:r w:rsidRPr="00B35E4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939DF" w:rsidRPr="00B35E41" w:rsidRDefault="005939DF" w:rsidP="005939DF">
      <w:pPr>
        <w:pStyle w:val="a"/>
        <w:spacing w:line="276" w:lineRule="auto"/>
        <w:rPr>
          <w:sz w:val="24"/>
          <w:szCs w:val="24"/>
        </w:rPr>
      </w:pPr>
      <w:r w:rsidRPr="00B35E4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939DF" w:rsidRPr="00B35E41" w:rsidRDefault="005939DF" w:rsidP="005939DF">
      <w:pPr>
        <w:pStyle w:val="a"/>
        <w:spacing w:line="276" w:lineRule="auto"/>
        <w:rPr>
          <w:sz w:val="24"/>
          <w:szCs w:val="24"/>
        </w:rPr>
      </w:pPr>
      <w:r w:rsidRPr="00B35E41">
        <w:rPr>
          <w:sz w:val="24"/>
          <w:szCs w:val="24"/>
        </w:rPr>
        <w:t>координировать и выполнять работу в условиях реального, виртуального и комбинированного взаимодействия;</w:t>
      </w:r>
    </w:p>
    <w:p w:rsidR="005939DF" w:rsidRPr="00B35E41" w:rsidRDefault="005939DF" w:rsidP="005939DF">
      <w:pPr>
        <w:pStyle w:val="a"/>
        <w:spacing w:line="276" w:lineRule="auto"/>
        <w:rPr>
          <w:sz w:val="24"/>
          <w:szCs w:val="24"/>
        </w:rPr>
      </w:pPr>
      <w:r w:rsidRPr="00B35E41">
        <w:rPr>
          <w:sz w:val="24"/>
          <w:szCs w:val="24"/>
        </w:rPr>
        <w:t>развернуто, логично и точно излагать свою точку зрения с использованием адекватных (устных и письменных) языковых средств;</w:t>
      </w:r>
    </w:p>
    <w:p w:rsidR="005939DF" w:rsidRPr="00B35E41" w:rsidRDefault="005939DF" w:rsidP="005939DF">
      <w:pPr>
        <w:pStyle w:val="a"/>
        <w:spacing w:line="276" w:lineRule="auto"/>
        <w:rPr>
          <w:sz w:val="24"/>
          <w:szCs w:val="24"/>
        </w:rPr>
      </w:pPr>
      <w:r w:rsidRPr="00B35E41">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939DF" w:rsidRPr="00B35E41" w:rsidRDefault="005939DF" w:rsidP="005939DF">
      <w:pPr>
        <w:spacing w:line="276" w:lineRule="auto"/>
        <w:rPr>
          <w:sz w:val="24"/>
          <w:szCs w:val="24"/>
        </w:rPr>
      </w:pPr>
    </w:p>
    <w:p w:rsidR="005939DF" w:rsidRPr="00B35E41" w:rsidRDefault="005939DF" w:rsidP="005939DF">
      <w:pPr>
        <w:pStyle w:val="3"/>
        <w:spacing w:line="276" w:lineRule="auto"/>
        <w:jc w:val="both"/>
        <w:rPr>
          <w:rFonts w:ascii="Times New Roman" w:hAnsi="Times New Roman"/>
          <w:sz w:val="24"/>
          <w:szCs w:val="24"/>
        </w:rPr>
      </w:pPr>
      <w:bookmarkStart w:id="4" w:name="_Toc434850650"/>
      <w:bookmarkStart w:id="5" w:name="_Toc435412674"/>
      <w:bookmarkStart w:id="6" w:name="_Toc453968147"/>
      <w:r w:rsidRPr="00B35E41">
        <w:rPr>
          <w:rFonts w:ascii="Times New Roman" w:hAnsi="Times New Roman"/>
          <w:sz w:val="24"/>
          <w:szCs w:val="24"/>
        </w:rPr>
        <w:t xml:space="preserve">I.3.3. Планируемые предметные результаты </w:t>
      </w:r>
      <w:bookmarkEnd w:id="4"/>
      <w:bookmarkEnd w:id="5"/>
      <w:bookmarkEnd w:id="6"/>
    </w:p>
    <w:p w:rsidR="005939DF" w:rsidRPr="00B35E41" w:rsidRDefault="005939DF" w:rsidP="005939DF">
      <w:pPr>
        <w:spacing w:line="276" w:lineRule="auto"/>
        <w:rPr>
          <w:b/>
          <w:sz w:val="24"/>
          <w:szCs w:val="24"/>
        </w:rPr>
      </w:pPr>
      <w:r w:rsidRPr="00B35E41">
        <w:rPr>
          <w:b/>
          <w:sz w:val="24"/>
          <w:szCs w:val="24"/>
        </w:rPr>
        <w:t>В результате изучения учебного предмета «Литература» на уровне среднего общего образования:</w:t>
      </w:r>
    </w:p>
    <w:p w:rsidR="005939DF" w:rsidRPr="00B35E41" w:rsidRDefault="005939DF" w:rsidP="005939DF">
      <w:pPr>
        <w:spacing w:line="276" w:lineRule="auto"/>
        <w:rPr>
          <w:b/>
          <w:sz w:val="24"/>
          <w:szCs w:val="24"/>
        </w:rPr>
      </w:pPr>
      <w:r w:rsidRPr="00B35E41">
        <w:rPr>
          <w:b/>
          <w:sz w:val="24"/>
          <w:szCs w:val="24"/>
        </w:rPr>
        <w:t>Выпускник на базовом уровне научится:</w:t>
      </w:r>
    </w:p>
    <w:p w:rsidR="005939DF" w:rsidRPr="00B35E41" w:rsidRDefault="005939DF" w:rsidP="005939DF">
      <w:pPr>
        <w:pStyle w:val="a"/>
        <w:spacing w:line="276" w:lineRule="auto"/>
        <w:rPr>
          <w:sz w:val="24"/>
          <w:szCs w:val="24"/>
        </w:rPr>
      </w:pPr>
      <w:r w:rsidRPr="00B35E41">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939DF" w:rsidRPr="00B35E41" w:rsidRDefault="005939DF" w:rsidP="005939DF">
      <w:pPr>
        <w:pStyle w:val="a"/>
        <w:spacing w:line="276" w:lineRule="auto"/>
        <w:rPr>
          <w:sz w:val="24"/>
          <w:szCs w:val="24"/>
        </w:rPr>
      </w:pPr>
      <w:r w:rsidRPr="00B35E41">
        <w:rPr>
          <w:sz w:val="24"/>
          <w:szCs w:val="24"/>
        </w:rPr>
        <w:t>в устной и письменной форме обобщать и анализировать свой читательский опыт, а именно:</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w:t>
      </w:r>
      <w:r w:rsidRPr="00B35E41">
        <w:rPr>
          <w:sz w:val="24"/>
          <w:szCs w:val="24"/>
        </w:rPr>
        <w:lastRenderedPageBreak/>
        <w:t>оценивать их художественную выразительность с точки зрения новизны, эмоциональной и смысловой наполненности, эстетической значимости;</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939DF" w:rsidRPr="00B35E41" w:rsidRDefault="005939DF" w:rsidP="005939DF">
      <w:pPr>
        <w:pStyle w:val="a"/>
        <w:spacing w:line="276" w:lineRule="auto"/>
        <w:rPr>
          <w:sz w:val="24"/>
          <w:szCs w:val="24"/>
        </w:rPr>
      </w:pPr>
      <w:r w:rsidRPr="00B35E41">
        <w:rPr>
          <w:sz w:val="24"/>
          <w:szCs w:val="24"/>
        </w:rPr>
        <w:t>осуществлять следующую продуктивную деятельность:</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939DF" w:rsidRPr="00B35E41" w:rsidRDefault="005939DF" w:rsidP="005939DF">
      <w:pPr>
        <w:pStyle w:val="a0"/>
        <w:numPr>
          <w:ilvl w:val="0"/>
          <w:numId w:val="0"/>
        </w:numPr>
        <w:spacing w:line="276" w:lineRule="auto"/>
        <w:ind w:left="709"/>
        <w:rPr>
          <w:sz w:val="24"/>
          <w:szCs w:val="24"/>
        </w:rPr>
      </w:pPr>
      <w:r w:rsidRPr="00B35E41">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939DF" w:rsidRPr="00B35E41" w:rsidRDefault="005939DF" w:rsidP="005939DF">
      <w:pPr>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Выпускник на базовом уровне получит возможность научится:</w:t>
      </w:r>
    </w:p>
    <w:p w:rsidR="005939DF" w:rsidRPr="00B35E41" w:rsidRDefault="005939DF" w:rsidP="005939DF">
      <w:pPr>
        <w:pStyle w:val="a"/>
        <w:spacing w:line="276" w:lineRule="auto"/>
        <w:rPr>
          <w:sz w:val="24"/>
          <w:szCs w:val="24"/>
        </w:rPr>
      </w:pPr>
      <w:r w:rsidRPr="00B35E41">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939DF" w:rsidRPr="00B35E41" w:rsidRDefault="005939DF" w:rsidP="005939DF">
      <w:pPr>
        <w:pStyle w:val="a"/>
        <w:spacing w:line="276" w:lineRule="auto"/>
        <w:rPr>
          <w:sz w:val="24"/>
          <w:szCs w:val="24"/>
        </w:rPr>
      </w:pPr>
      <w:r w:rsidRPr="00B35E41">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939DF" w:rsidRPr="00B35E41" w:rsidRDefault="005939DF" w:rsidP="005939DF">
      <w:pPr>
        <w:pStyle w:val="a"/>
        <w:spacing w:line="276" w:lineRule="auto"/>
        <w:rPr>
          <w:sz w:val="24"/>
          <w:szCs w:val="24"/>
        </w:rPr>
      </w:pPr>
      <w:r w:rsidRPr="00B35E41">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939DF" w:rsidRPr="00B35E41" w:rsidRDefault="005939DF" w:rsidP="005939DF">
      <w:pPr>
        <w:pStyle w:val="a"/>
        <w:spacing w:line="276" w:lineRule="auto"/>
        <w:rPr>
          <w:sz w:val="24"/>
          <w:szCs w:val="24"/>
        </w:rPr>
      </w:pPr>
      <w:r w:rsidRPr="00B35E41">
        <w:rPr>
          <w:sz w:val="24"/>
          <w:szCs w:val="24"/>
        </w:rPr>
        <w:t>анализировать</w:t>
      </w:r>
      <w:r w:rsidRPr="00B35E41">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35E41">
        <w:rPr>
          <w:sz w:val="24"/>
          <w:szCs w:val="24"/>
        </w:rPr>
        <w:t>.</w:t>
      </w:r>
    </w:p>
    <w:p w:rsidR="005939DF" w:rsidRPr="00B35E41" w:rsidRDefault="005939DF" w:rsidP="005939DF">
      <w:pPr>
        <w:spacing w:line="276" w:lineRule="auto"/>
        <w:rPr>
          <w:sz w:val="24"/>
          <w:szCs w:val="24"/>
        </w:rPr>
      </w:pPr>
      <w:r w:rsidRPr="00B35E41">
        <w:rPr>
          <w:b/>
          <w:sz w:val="24"/>
          <w:szCs w:val="24"/>
        </w:rPr>
        <w:t>Выпускник на базовом уровне получит возможность узнать:</w:t>
      </w:r>
    </w:p>
    <w:p w:rsidR="005939DF" w:rsidRPr="00B35E41" w:rsidRDefault="005939DF" w:rsidP="005939DF">
      <w:pPr>
        <w:pStyle w:val="a"/>
        <w:spacing w:line="276" w:lineRule="auto"/>
        <w:rPr>
          <w:sz w:val="24"/>
          <w:szCs w:val="24"/>
        </w:rPr>
      </w:pPr>
      <w:r w:rsidRPr="00B35E41">
        <w:rPr>
          <w:sz w:val="24"/>
          <w:szCs w:val="24"/>
        </w:rPr>
        <w:t>о месте и значении русской литературы в мировой литературе;</w:t>
      </w:r>
    </w:p>
    <w:p w:rsidR="005939DF" w:rsidRPr="00B35E41" w:rsidRDefault="005939DF" w:rsidP="005939DF">
      <w:pPr>
        <w:pStyle w:val="a"/>
        <w:spacing w:line="276" w:lineRule="auto"/>
        <w:rPr>
          <w:sz w:val="24"/>
          <w:szCs w:val="24"/>
        </w:rPr>
      </w:pPr>
      <w:r w:rsidRPr="00B35E41">
        <w:rPr>
          <w:sz w:val="24"/>
          <w:szCs w:val="24"/>
        </w:rPr>
        <w:t>о произведениях новейшей отечественной и мировой литературы;</w:t>
      </w:r>
    </w:p>
    <w:p w:rsidR="005939DF" w:rsidRPr="00B35E41" w:rsidRDefault="005939DF" w:rsidP="005939DF">
      <w:pPr>
        <w:pStyle w:val="a"/>
        <w:spacing w:line="276" w:lineRule="auto"/>
        <w:rPr>
          <w:sz w:val="24"/>
          <w:szCs w:val="24"/>
        </w:rPr>
      </w:pPr>
      <w:r w:rsidRPr="00B35E41">
        <w:rPr>
          <w:sz w:val="24"/>
          <w:szCs w:val="24"/>
        </w:rPr>
        <w:t>о важнейших литературных ресурсах, в том числе в сети Интернет;</w:t>
      </w:r>
    </w:p>
    <w:p w:rsidR="005939DF" w:rsidRPr="00B35E41" w:rsidRDefault="005939DF" w:rsidP="005939DF">
      <w:pPr>
        <w:pStyle w:val="a"/>
        <w:spacing w:line="276" w:lineRule="auto"/>
        <w:rPr>
          <w:sz w:val="24"/>
          <w:szCs w:val="24"/>
        </w:rPr>
      </w:pPr>
      <w:r w:rsidRPr="00B35E41">
        <w:rPr>
          <w:sz w:val="24"/>
          <w:szCs w:val="24"/>
        </w:rPr>
        <w:t>об историко-культурном подходе в литературоведении;</w:t>
      </w:r>
    </w:p>
    <w:p w:rsidR="005939DF" w:rsidRPr="00B35E41" w:rsidRDefault="005939DF" w:rsidP="005939DF">
      <w:pPr>
        <w:pStyle w:val="a"/>
        <w:spacing w:line="276" w:lineRule="auto"/>
        <w:rPr>
          <w:sz w:val="24"/>
          <w:szCs w:val="24"/>
        </w:rPr>
      </w:pPr>
      <w:r w:rsidRPr="00B35E41">
        <w:rPr>
          <w:sz w:val="24"/>
          <w:szCs w:val="24"/>
        </w:rPr>
        <w:t>об историко-литературном процессе XIX и XX веков;</w:t>
      </w:r>
    </w:p>
    <w:p w:rsidR="005939DF" w:rsidRPr="00B35E41" w:rsidRDefault="005939DF" w:rsidP="005939DF">
      <w:pPr>
        <w:pStyle w:val="a"/>
        <w:spacing w:line="276" w:lineRule="auto"/>
        <w:rPr>
          <w:sz w:val="24"/>
          <w:szCs w:val="24"/>
        </w:rPr>
      </w:pPr>
      <w:r w:rsidRPr="00B35E41">
        <w:rPr>
          <w:sz w:val="24"/>
          <w:szCs w:val="24"/>
        </w:rPr>
        <w:t xml:space="preserve">о наиболее ярких или характерных чертах литературных направлений или течений; </w:t>
      </w:r>
    </w:p>
    <w:p w:rsidR="005939DF" w:rsidRPr="00B35E41" w:rsidRDefault="005939DF" w:rsidP="005939DF">
      <w:pPr>
        <w:pStyle w:val="a"/>
        <w:spacing w:line="276" w:lineRule="auto"/>
        <w:rPr>
          <w:sz w:val="24"/>
          <w:szCs w:val="24"/>
        </w:rPr>
      </w:pPr>
      <w:r w:rsidRPr="00B35E41">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939DF" w:rsidRPr="00B35E41" w:rsidRDefault="005939DF" w:rsidP="005939DF">
      <w:pPr>
        <w:pStyle w:val="a"/>
        <w:spacing w:line="276" w:lineRule="auto"/>
        <w:rPr>
          <w:sz w:val="24"/>
          <w:szCs w:val="24"/>
        </w:rPr>
      </w:pPr>
      <w:r w:rsidRPr="00B35E41">
        <w:rPr>
          <w:sz w:val="24"/>
          <w:szCs w:val="24"/>
        </w:rPr>
        <w:t>о соотношении и взаимосвязях литературы с историческим периодом, эпохой.</w:t>
      </w:r>
    </w:p>
    <w:p w:rsidR="005939DF" w:rsidRPr="00B35E41" w:rsidRDefault="005939DF" w:rsidP="005939DF">
      <w:pPr>
        <w:spacing w:line="276" w:lineRule="auto"/>
        <w:rPr>
          <w:sz w:val="24"/>
          <w:szCs w:val="24"/>
        </w:rPr>
      </w:pPr>
    </w:p>
    <w:p w:rsidR="005939DF" w:rsidRPr="00B35E41" w:rsidRDefault="005939DF" w:rsidP="005939DF">
      <w:pPr>
        <w:pStyle w:val="3"/>
        <w:spacing w:line="276" w:lineRule="auto"/>
        <w:jc w:val="both"/>
        <w:rPr>
          <w:rFonts w:ascii="Times New Roman" w:hAnsi="Times New Roman"/>
          <w:sz w:val="24"/>
          <w:szCs w:val="24"/>
        </w:rPr>
      </w:pPr>
      <w:bookmarkStart w:id="7" w:name="_Toc435412706"/>
      <w:bookmarkStart w:id="8" w:name="_Toc453968179"/>
      <w:r w:rsidRPr="00B35E41">
        <w:rPr>
          <w:rFonts w:ascii="Times New Roman" w:hAnsi="Times New Roman"/>
          <w:sz w:val="24"/>
          <w:szCs w:val="24"/>
        </w:rPr>
        <w:lastRenderedPageBreak/>
        <w:t>Литература</w:t>
      </w:r>
      <w:bookmarkEnd w:id="7"/>
      <w:bookmarkEnd w:id="8"/>
    </w:p>
    <w:p w:rsidR="005939DF" w:rsidRPr="00B35E41" w:rsidRDefault="005939DF" w:rsidP="005939DF">
      <w:pPr>
        <w:spacing w:line="276" w:lineRule="auto"/>
        <w:ind w:firstLine="700"/>
        <w:rPr>
          <w:rFonts w:eastAsia="Times New Roman"/>
          <w:b/>
          <w:sz w:val="24"/>
          <w:szCs w:val="24"/>
        </w:rPr>
      </w:pPr>
    </w:p>
    <w:p w:rsidR="005939DF" w:rsidRPr="00B35E41" w:rsidRDefault="005939DF" w:rsidP="005939DF">
      <w:pPr>
        <w:spacing w:line="276" w:lineRule="auto"/>
        <w:ind w:firstLine="700"/>
        <w:rPr>
          <w:sz w:val="24"/>
          <w:szCs w:val="24"/>
        </w:rPr>
      </w:pPr>
      <w:r w:rsidRPr="00B35E41">
        <w:rPr>
          <w:rFonts w:eastAsia="Times New Roman"/>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B35E41">
        <w:rPr>
          <w:rStyle w:val="ae"/>
          <w:rFonts w:eastAsia="Times New Roman"/>
          <w:sz w:val="24"/>
          <w:szCs w:val="24"/>
        </w:rPr>
        <w:footnoteReference w:id="1"/>
      </w:r>
      <w:r w:rsidRPr="00B35E41">
        <w:rPr>
          <w:rFonts w:eastAsia="Times New Roman"/>
          <w:sz w:val="24"/>
          <w:szCs w:val="24"/>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B35E41">
        <w:rPr>
          <w:rStyle w:val="ae"/>
          <w:rFonts w:eastAsia="Times New Roman"/>
          <w:sz w:val="24"/>
          <w:szCs w:val="24"/>
        </w:rPr>
        <w:footnoteReference w:id="2"/>
      </w:r>
      <w:r w:rsidRPr="00B35E41">
        <w:rPr>
          <w:rFonts w:eastAsia="Times New Roman"/>
          <w:sz w:val="24"/>
          <w:szCs w:val="24"/>
        </w:rPr>
        <w:t>.</w:t>
      </w:r>
    </w:p>
    <w:p w:rsidR="005939DF" w:rsidRPr="00B35E41" w:rsidRDefault="005939DF" w:rsidP="005939DF">
      <w:pPr>
        <w:spacing w:line="276" w:lineRule="auto"/>
        <w:ind w:firstLine="700"/>
        <w:rPr>
          <w:sz w:val="24"/>
          <w:szCs w:val="24"/>
        </w:rPr>
      </w:pPr>
      <w:r w:rsidRPr="00B35E41">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5939DF" w:rsidRPr="00B35E41" w:rsidRDefault="005939DF" w:rsidP="005939DF">
      <w:pPr>
        <w:spacing w:line="276" w:lineRule="auto"/>
        <w:ind w:firstLine="700"/>
        <w:rPr>
          <w:sz w:val="24"/>
          <w:szCs w:val="24"/>
        </w:rPr>
      </w:pPr>
      <w:r w:rsidRPr="00B35E41">
        <w:rPr>
          <w:rFonts w:eastAsia="Times New Roman"/>
          <w:sz w:val="24"/>
          <w:szCs w:val="24"/>
        </w:rPr>
        <w:t>Стратегическая цель предмета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5939DF" w:rsidRPr="00B35E41" w:rsidRDefault="005939DF" w:rsidP="005939DF">
      <w:pPr>
        <w:spacing w:line="276" w:lineRule="auto"/>
        <w:rPr>
          <w:sz w:val="24"/>
          <w:szCs w:val="24"/>
        </w:rPr>
      </w:pPr>
      <w:r w:rsidRPr="00B35E41">
        <w:rPr>
          <w:rFonts w:eastAsia="Times New Roman"/>
          <w:sz w:val="24"/>
          <w:szCs w:val="24"/>
        </w:rPr>
        <w:t>Задачи учебного предмета «Литература»:</w:t>
      </w:r>
    </w:p>
    <w:p w:rsidR="005939DF" w:rsidRPr="00B35E41" w:rsidRDefault="005939DF" w:rsidP="005939DF">
      <w:pPr>
        <w:pStyle w:val="a"/>
        <w:spacing w:line="276" w:lineRule="auto"/>
        <w:rPr>
          <w:sz w:val="24"/>
          <w:szCs w:val="24"/>
        </w:rPr>
      </w:pPr>
      <w:r w:rsidRPr="00B35E41">
        <w:rPr>
          <w:sz w:val="24"/>
          <w:szCs w:val="24"/>
        </w:rPr>
        <w:t>получение опыта медленного чтения</w:t>
      </w:r>
      <w:r w:rsidRPr="00B35E41">
        <w:rPr>
          <w:rStyle w:val="ae"/>
          <w:sz w:val="24"/>
          <w:szCs w:val="24"/>
        </w:rPr>
        <w:footnoteReference w:id="3"/>
      </w:r>
      <w:r w:rsidRPr="00B35E41">
        <w:rPr>
          <w:sz w:val="24"/>
          <w:szCs w:val="24"/>
        </w:rPr>
        <w:t xml:space="preserve"> произведений русской, родной (региональной) и мировой</w:t>
      </w:r>
      <w:r w:rsidRPr="00B35E41">
        <w:rPr>
          <w:sz w:val="24"/>
          <w:szCs w:val="24"/>
          <w:vertAlign w:val="superscript"/>
        </w:rPr>
        <w:t xml:space="preserve"> </w:t>
      </w:r>
      <w:r w:rsidRPr="00B35E41">
        <w:rPr>
          <w:sz w:val="24"/>
          <w:szCs w:val="24"/>
        </w:rPr>
        <w:t>литературы;</w:t>
      </w:r>
    </w:p>
    <w:p w:rsidR="005939DF" w:rsidRPr="00B35E41" w:rsidRDefault="005939DF" w:rsidP="005939DF">
      <w:pPr>
        <w:pStyle w:val="a"/>
        <w:spacing w:line="276" w:lineRule="auto"/>
        <w:rPr>
          <w:sz w:val="24"/>
          <w:szCs w:val="24"/>
        </w:rPr>
      </w:pPr>
      <w:r w:rsidRPr="00B35E41">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939DF" w:rsidRPr="00B35E41" w:rsidRDefault="005939DF" w:rsidP="005939DF">
      <w:pPr>
        <w:pStyle w:val="a"/>
        <w:spacing w:line="276" w:lineRule="auto"/>
        <w:rPr>
          <w:sz w:val="24"/>
          <w:szCs w:val="24"/>
        </w:rPr>
      </w:pPr>
      <w:r w:rsidRPr="00B35E41">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939DF" w:rsidRPr="00B35E41" w:rsidRDefault="005939DF" w:rsidP="005939DF">
      <w:pPr>
        <w:pStyle w:val="a"/>
        <w:spacing w:line="276" w:lineRule="auto"/>
        <w:rPr>
          <w:sz w:val="24"/>
          <w:szCs w:val="24"/>
        </w:rPr>
      </w:pPr>
      <w:r w:rsidRPr="00B35E41">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5939DF" w:rsidRPr="00B35E41" w:rsidRDefault="005939DF" w:rsidP="005939DF">
      <w:pPr>
        <w:pStyle w:val="a"/>
        <w:spacing w:line="276" w:lineRule="auto"/>
        <w:rPr>
          <w:sz w:val="24"/>
          <w:szCs w:val="24"/>
        </w:rPr>
      </w:pPr>
      <w:r w:rsidRPr="00B35E41">
        <w:rPr>
          <w:sz w:val="24"/>
          <w:szCs w:val="24"/>
        </w:rPr>
        <w:t>формирование умения самостоятельно создавать тексты различных жанров (ответы на вопросы, рецензии, аннотации и др.);</w:t>
      </w:r>
    </w:p>
    <w:p w:rsidR="005939DF" w:rsidRPr="00B35E41" w:rsidRDefault="005939DF" w:rsidP="005939DF">
      <w:pPr>
        <w:pStyle w:val="a"/>
        <w:spacing w:line="276" w:lineRule="auto"/>
        <w:rPr>
          <w:sz w:val="24"/>
          <w:szCs w:val="24"/>
        </w:rPr>
      </w:pPr>
      <w:r w:rsidRPr="00B35E41">
        <w:rPr>
          <w:sz w:val="24"/>
          <w:szCs w:val="24"/>
        </w:rPr>
        <w:t>овладение умением определять стратегию своего чтения;</w:t>
      </w:r>
    </w:p>
    <w:p w:rsidR="005939DF" w:rsidRPr="00B35E41" w:rsidRDefault="005939DF" w:rsidP="005939DF">
      <w:pPr>
        <w:pStyle w:val="a"/>
        <w:spacing w:line="276" w:lineRule="auto"/>
        <w:rPr>
          <w:sz w:val="24"/>
          <w:szCs w:val="24"/>
        </w:rPr>
      </w:pPr>
      <w:r w:rsidRPr="00B35E41">
        <w:rPr>
          <w:sz w:val="24"/>
          <w:szCs w:val="24"/>
        </w:rPr>
        <w:t>овладение умением делать читательский выбор;</w:t>
      </w:r>
    </w:p>
    <w:p w:rsidR="005939DF" w:rsidRPr="00B35E41" w:rsidRDefault="005939DF" w:rsidP="005939DF">
      <w:pPr>
        <w:pStyle w:val="a"/>
        <w:spacing w:line="276" w:lineRule="auto"/>
        <w:rPr>
          <w:sz w:val="24"/>
          <w:szCs w:val="24"/>
        </w:rPr>
      </w:pPr>
      <w:r w:rsidRPr="00B35E41">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939DF" w:rsidRPr="00B35E41" w:rsidRDefault="005939DF" w:rsidP="005939DF">
      <w:pPr>
        <w:pStyle w:val="a"/>
        <w:spacing w:line="276" w:lineRule="auto"/>
        <w:rPr>
          <w:sz w:val="24"/>
          <w:szCs w:val="24"/>
        </w:rPr>
      </w:pPr>
      <w:r w:rsidRPr="00B35E41">
        <w:rPr>
          <w:sz w:val="24"/>
          <w:szCs w:val="24"/>
        </w:rP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5939DF" w:rsidRPr="00B35E41" w:rsidRDefault="005939DF" w:rsidP="005939DF">
      <w:pPr>
        <w:pStyle w:val="a"/>
        <w:spacing w:line="276" w:lineRule="auto"/>
        <w:rPr>
          <w:sz w:val="24"/>
          <w:szCs w:val="24"/>
        </w:rPr>
      </w:pPr>
      <w:r w:rsidRPr="00B35E41">
        <w:rPr>
          <w:sz w:val="24"/>
          <w:szCs w:val="24"/>
        </w:rPr>
        <w:t>знакомство с историей литературы: русской и зарубежной литературной классикой, современным литературным процессом;</w:t>
      </w:r>
    </w:p>
    <w:p w:rsidR="005939DF" w:rsidRPr="00B35E41" w:rsidRDefault="005939DF" w:rsidP="005939DF">
      <w:pPr>
        <w:pStyle w:val="a"/>
        <w:spacing w:line="276" w:lineRule="auto"/>
        <w:rPr>
          <w:sz w:val="24"/>
          <w:szCs w:val="24"/>
        </w:rPr>
      </w:pPr>
      <w:r w:rsidRPr="00B35E41">
        <w:rPr>
          <w:sz w:val="24"/>
          <w:szCs w:val="24"/>
        </w:rPr>
        <w:t>знакомство со смежными с литературой сферами искусства и научного знания (культурология, психология, социология и др.).</w:t>
      </w:r>
    </w:p>
    <w:p w:rsidR="005939DF" w:rsidRPr="00B35E41" w:rsidRDefault="005939DF" w:rsidP="005939DF">
      <w:pPr>
        <w:spacing w:line="276" w:lineRule="auto"/>
        <w:ind w:firstLine="700"/>
        <w:rPr>
          <w:sz w:val="24"/>
          <w:szCs w:val="24"/>
        </w:rPr>
      </w:pPr>
      <w:r w:rsidRPr="00B35E41">
        <w:rPr>
          <w:rFonts w:eastAsia="Times New Roman"/>
          <w:sz w:val="24"/>
          <w:szCs w:val="24"/>
        </w:rPr>
        <w:t xml:space="preserve"> </w:t>
      </w:r>
    </w:p>
    <w:p w:rsidR="005939DF" w:rsidRPr="00B35E41" w:rsidRDefault="005939DF" w:rsidP="005939DF">
      <w:pPr>
        <w:spacing w:line="276" w:lineRule="auto"/>
        <w:ind w:firstLine="700"/>
        <w:rPr>
          <w:sz w:val="24"/>
          <w:szCs w:val="24"/>
        </w:rPr>
      </w:pPr>
      <w:r w:rsidRPr="00B35E41">
        <w:rPr>
          <w:rFonts w:eastAsia="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B35E41">
        <w:rPr>
          <w:rStyle w:val="ae"/>
          <w:rFonts w:eastAsia="Times New Roman"/>
          <w:sz w:val="24"/>
          <w:szCs w:val="24"/>
        </w:rPr>
        <w:footnoteReference w:id="4"/>
      </w:r>
      <w:r w:rsidRPr="00B35E41">
        <w:rPr>
          <w:rFonts w:eastAsia="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5939DF" w:rsidRPr="00B35E41" w:rsidRDefault="005939DF" w:rsidP="005939DF">
      <w:pPr>
        <w:spacing w:line="276" w:lineRule="auto"/>
        <w:ind w:firstLine="700"/>
        <w:rPr>
          <w:sz w:val="24"/>
          <w:szCs w:val="24"/>
        </w:rPr>
      </w:pPr>
      <w:r w:rsidRPr="00B35E41">
        <w:rPr>
          <w:rFonts w:eastAsia="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5939DF" w:rsidRPr="00B35E41" w:rsidRDefault="005939DF" w:rsidP="005939DF">
      <w:pPr>
        <w:spacing w:line="276" w:lineRule="auto"/>
        <w:ind w:firstLine="700"/>
        <w:rPr>
          <w:sz w:val="24"/>
          <w:szCs w:val="24"/>
        </w:rPr>
      </w:pPr>
      <w:r w:rsidRPr="00B35E41">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5939DF" w:rsidRPr="00B35E41" w:rsidRDefault="005939DF" w:rsidP="005939DF">
      <w:pPr>
        <w:spacing w:line="276" w:lineRule="auto"/>
        <w:rPr>
          <w:rFonts w:eastAsia="Times New Roman"/>
          <w:b/>
          <w:sz w:val="24"/>
          <w:szCs w:val="24"/>
        </w:rPr>
      </w:pPr>
    </w:p>
    <w:p w:rsidR="005939DF" w:rsidRPr="00B35E41" w:rsidRDefault="005939DF" w:rsidP="005939DF">
      <w:pPr>
        <w:spacing w:line="276" w:lineRule="auto"/>
        <w:rPr>
          <w:rFonts w:eastAsia="Times New Roman"/>
          <w:b/>
          <w:sz w:val="24"/>
          <w:szCs w:val="24"/>
        </w:rPr>
      </w:pPr>
      <w:r w:rsidRPr="00B35E41">
        <w:rPr>
          <w:rFonts w:eastAsia="Times New Roman"/>
          <w:b/>
          <w:sz w:val="24"/>
          <w:szCs w:val="24"/>
        </w:rPr>
        <w:t>Деятельность на уроке литературы</w:t>
      </w:r>
    </w:p>
    <w:p w:rsidR="005939DF" w:rsidRPr="00B35E41" w:rsidRDefault="005939DF" w:rsidP="005939DF">
      <w:pPr>
        <w:spacing w:line="276" w:lineRule="auto"/>
        <w:rPr>
          <w:rFonts w:eastAsia="Times New Roman"/>
          <w:sz w:val="24"/>
          <w:szCs w:val="24"/>
        </w:rPr>
      </w:pPr>
      <w:r w:rsidRPr="00B35E41">
        <w:rPr>
          <w:rFonts w:eastAsia="Times New Roman"/>
          <w:b/>
          <w:sz w:val="24"/>
          <w:szCs w:val="24"/>
        </w:rPr>
        <w:t xml:space="preserve">Освоение стратегий чтения художественного произведения:  </w:t>
      </w:r>
      <w:r w:rsidRPr="00B35E41">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w:t>
      </w:r>
      <w:r w:rsidRPr="00B35E41">
        <w:rPr>
          <w:rFonts w:eastAsia="Times New Roman"/>
          <w:sz w:val="24"/>
          <w:szCs w:val="24"/>
        </w:rPr>
        <w:lastRenderedPageBreak/>
        <w:t>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5939DF" w:rsidRPr="00B35E41" w:rsidRDefault="005939DF" w:rsidP="005939DF">
      <w:pPr>
        <w:spacing w:line="276" w:lineRule="auto"/>
        <w:ind w:firstLine="700"/>
        <w:rPr>
          <w:sz w:val="24"/>
          <w:szCs w:val="24"/>
        </w:rPr>
      </w:pPr>
    </w:p>
    <w:p w:rsidR="005939DF" w:rsidRPr="00B35E41" w:rsidRDefault="005939DF" w:rsidP="005939DF">
      <w:pPr>
        <w:spacing w:line="276" w:lineRule="auto"/>
        <w:rPr>
          <w:rFonts w:eastAsia="Times New Roman"/>
          <w:b/>
          <w:sz w:val="24"/>
          <w:szCs w:val="24"/>
        </w:rPr>
      </w:pPr>
      <w:r w:rsidRPr="00B35E41">
        <w:rPr>
          <w:rFonts w:eastAsia="Times New Roman"/>
          <w:b/>
          <w:sz w:val="24"/>
          <w:szCs w:val="24"/>
        </w:rPr>
        <w:t>Анализ художественного текста</w:t>
      </w:r>
    </w:p>
    <w:p w:rsidR="005939DF" w:rsidRPr="00B35E41" w:rsidRDefault="005939DF" w:rsidP="005939DF">
      <w:pPr>
        <w:spacing w:line="276" w:lineRule="auto"/>
        <w:ind w:firstLine="700"/>
        <w:rPr>
          <w:rFonts w:eastAsia="Times New Roman"/>
          <w:sz w:val="24"/>
          <w:szCs w:val="24"/>
        </w:rPr>
      </w:pPr>
      <w:r w:rsidRPr="00B35E41">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5939DF" w:rsidRPr="00B35E41" w:rsidRDefault="005939DF" w:rsidP="005939DF">
      <w:pPr>
        <w:spacing w:line="276" w:lineRule="auto"/>
        <w:rPr>
          <w:rFonts w:eastAsia="Times New Roman"/>
          <w:b/>
          <w:i/>
          <w:sz w:val="24"/>
          <w:szCs w:val="24"/>
        </w:rPr>
      </w:pPr>
      <w:r w:rsidRPr="00B35E41">
        <w:rPr>
          <w:rFonts w:eastAsia="Times New Roman"/>
          <w:b/>
          <w:i/>
          <w:sz w:val="24"/>
          <w:szCs w:val="24"/>
        </w:rPr>
        <w:t>Методы анализа</w:t>
      </w:r>
    </w:p>
    <w:p w:rsidR="005939DF" w:rsidRPr="00B35E41" w:rsidRDefault="005939DF" w:rsidP="005939DF">
      <w:pPr>
        <w:spacing w:line="276" w:lineRule="auto"/>
        <w:ind w:firstLine="700"/>
        <w:rPr>
          <w:rFonts w:eastAsia="Times New Roman"/>
          <w:i/>
          <w:sz w:val="24"/>
          <w:szCs w:val="24"/>
        </w:rPr>
      </w:pPr>
      <w:r w:rsidRPr="00B35E41">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5939DF" w:rsidRPr="00B35E41" w:rsidRDefault="005939DF" w:rsidP="005939DF">
      <w:pPr>
        <w:spacing w:line="276" w:lineRule="auto"/>
        <w:ind w:firstLine="700"/>
        <w:rPr>
          <w:rFonts w:eastAsia="Times New Roman"/>
          <w:b/>
          <w:sz w:val="24"/>
          <w:szCs w:val="24"/>
        </w:rPr>
      </w:pPr>
      <w:r w:rsidRPr="00B35E41">
        <w:rPr>
          <w:rFonts w:eastAsia="Times New Roman"/>
          <w:b/>
          <w:sz w:val="24"/>
          <w:szCs w:val="24"/>
        </w:rPr>
        <w:t>Работа с интерпретациями и смежными видами искусств и областями знания</w:t>
      </w:r>
    </w:p>
    <w:p w:rsidR="005939DF" w:rsidRPr="00B35E41" w:rsidRDefault="005939DF" w:rsidP="005939DF">
      <w:pPr>
        <w:spacing w:line="276" w:lineRule="auto"/>
        <w:ind w:firstLine="700"/>
        <w:rPr>
          <w:rFonts w:eastAsia="Times New Roman"/>
          <w:sz w:val="24"/>
          <w:szCs w:val="24"/>
        </w:rPr>
      </w:pPr>
      <w:r w:rsidRPr="00B35E41">
        <w:rPr>
          <w:rFonts w:eastAsia="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B35E41">
        <w:rPr>
          <w:sz w:val="24"/>
          <w:szCs w:val="24"/>
        </w:rPr>
        <w:t>–</w:t>
      </w:r>
      <w:r w:rsidRPr="00B35E41">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5939DF" w:rsidRPr="00B35E41" w:rsidRDefault="005939DF" w:rsidP="005939DF">
      <w:pPr>
        <w:spacing w:line="276" w:lineRule="auto"/>
        <w:rPr>
          <w:rFonts w:eastAsia="Times New Roman"/>
          <w:sz w:val="24"/>
          <w:szCs w:val="24"/>
        </w:rPr>
      </w:pPr>
      <w:r w:rsidRPr="00B35E41">
        <w:rPr>
          <w:rFonts w:eastAsia="Times New Roman"/>
          <w:b/>
          <w:sz w:val="24"/>
          <w:szCs w:val="24"/>
        </w:rPr>
        <w:t>Самостоятельное чтение</w:t>
      </w:r>
    </w:p>
    <w:p w:rsidR="005939DF" w:rsidRPr="00B35E41" w:rsidRDefault="005939DF" w:rsidP="005939DF">
      <w:pPr>
        <w:spacing w:line="276" w:lineRule="auto"/>
        <w:ind w:firstLine="700"/>
        <w:rPr>
          <w:rFonts w:eastAsia="Times New Roman"/>
          <w:sz w:val="24"/>
          <w:szCs w:val="24"/>
        </w:rPr>
      </w:pPr>
      <w:r w:rsidRPr="00B35E41">
        <w:rPr>
          <w:rFonts w:eastAsia="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939DF" w:rsidRPr="00B35E41" w:rsidRDefault="005939DF" w:rsidP="005939DF">
      <w:pPr>
        <w:spacing w:line="276" w:lineRule="auto"/>
        <w:rPr>
          <w:rFonts w:eastAsia="Times New Roman"/>
          <w:b/>
          <w:sz w:val="24"/>
          <w:szCs w:val="24"/>
        </w:rPr>
      </w:pPr>
      <w:r w:rsidRPr="00B35E41">
        <w:rPr>
          <w:rFonts w:eastAsia="Times New Roman"/>
          <w:b/>
          <w:sz w:val="24"/>
          <w:szCs w:val="24"/>
        </w:rPr>
        <w:t>Создание собственного текста</w:t>
      </w:r>
    </w:p>
    <w:p w:rsidR="005939DF" w:rsidRPr="00B35E41" w:rsidRDefault="005939DF" w:rsidP="005939DF">
      <w:pPr>
        <w:spacing w:line="276" w:lineRule="auto"/>
        <w:ind w:firstLine="700"/>
        <w:rPr>
          <w:rFonts w:eastAsia="Times New Roman"/>
          <w:sz w:val="24"/>
          <w:szCs w:val="24"/>
        </w:rPr>
      </w:pPr>
      <w:r w:rsidRPr="00B35E41">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35E41">
        <w:rPr>
          <w:rFonts w:eastAsia="Times New Roman"/>
          <w:i/>
          <w:sz w:val="24"/>
          <w:szCs w:val="24"/>
        </w:rPr>
        <w:t>научное сообщение</w:t>
      </w:r>
      <w:r w:rsidRPr="00B35E41">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5939DF" w:rsidRPr="00B35E41" w:rsidRDefault="005939DF" w:rsidP="005939DF">
      <w:pPr>
        <w:spacing w:line="276" w:lineRule="auto"/>
        <w:rPr>
          <w:rFonts w:eastAsia="Times New Roman"/>
          <w:b/>
          <w:sz w:val="24"/>
          <w:szCs w:val="24"/>
        </w:rPr>
      </w:pPr>
      <w:r w:rsidRPr="00B35E41">
        <w:rPr>
          <w:rFonts w:eastAsia="Times New Roman"/>
          <w:b/>
          <w:sz w:val="24"/>
          <w:szCs w:val="24"/>
        </w:rPr>
        <w:t>Использование ресурса</w:t>
      </w:r>
    </w:p>
    <w:p w:rsidR="005939DF" w:rsidRPr="00B35E41" w:rsidRDefault="005939DF" w:rsidP="005939DF">
      <w:pPr>
        <w:spacing w:line="276" w:lineRule="auto"/>
        <w:ind w:firstLine="700"/>
        <w:rPr>
          <w:rFonts w:eastAsia="Times New Roman"/>
          <w:sz w:val="24"/>
          <w:szCs w:val="24"/>
        </w:rPr>
      </w:pPr>
      <w:r w:rsidRPr="00B35E41">
        <w:rPr>
          <w:rFonts w:eastAsia="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w:t>
      </w:r>
      <w:r w:rsidRPr="00B35E41">
        <w:rPr>
          <w:rFonts w:eastAsia="Times New Roman"/>
          <w:sz w:val="24"/>
          <w:szCs w:val="24"/>
        </w:rPr>
        <w:lastRenderedPageBreak/>
        <w:t>ресурсах, освещающих литературные новинки, рецензии современных критиков, события литературной жизни (премии, мероприятия, фестивали и т.п.).</w:t>
      </w:r>
    </w:p>
    <w:p w:rsidR="005939DF" w:rsidRPr="00B35E41" w:rsidRDefault="005939DF" w:rsidP="005939DF">
      <w:pPr>
        <w:spacing w:line="276" w:lineRule="auto"/>
        <w:rPr>
          <w:rFonts w:eastAsia="Times New Roman"/>
          <w:b/>
          <w:sz w:val="24"/>
          <w:szCs w:val="24"/>
        </w:rPr>
      </w:pPr>
    </w:p>
    <w:p w:rsidR="005939DF" w:rsidRPr="00B35E41" w:rsidRDefault="005939DF" w:rsidP="005939DF">
      <w:pPr>
        <w:spacing w:line="276" w:lineRule="auto"/>
        <w:rPr>
          <w:sz w:val="24"/>
          <w:szCs w:val="24"/>
        </w:rPr>
      </w:pPr>
      <w:r w:rsidRPr="00B35E41">
        <w:rPr>
          <w:rFonts w:eastAsia="Times New Roman"/>
          <w:b/>
          <w:sz w:val="24"/>
          <w:szCs w:val="24"/>
        </w:rPr>
        <w:t>Учебно-методическое и материально-техническое обеспечение</w:t>
      </w:r>
    </w:p>
    <w:p w:rsidR="005939DF" w:rsidRPr="00B35E41" w:rsidRDefault="005939DF" w:rsidP="005939DF">
      <w:pPr>
        <w:spacing w:line="276" w:lineRule="auto"/>
        <w:ind w:firstLine="700"/>
        <w:rPr>
          <w:sz w:val="24"/>
          <w:szCs w:val="24"/>
        </w:rPr>
      </w:pPr>
      <w:r w:rsidRPr="00B35E41">
        <w:rPr>
          <w:rFonts w:eastAsia="Times New Roman"/>
          <w:sz w:val="24"/>
          <w:szCs w:val="24"/>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5939DF" w:rsidRPr="00B35E41" w:rsidRDefault="005939DF" w:rsidP="005939DF">
      <w:pPr>
        <w:pStyle w:val="a"/>
        <w:spacing w:line="276" w:lineRule="auto"/>
        <w:rPr>
          <w:sz w:val="24"/>
          <w:szCs w:val="24"/>
        </w:rPr>
      </w:pPr>
      <w:r w:rsidRPr="00B35E41">
        <w:rPr>
          <w:sz w:val="24"/>
          <w:szCs w:val="24"/>
        </w:rPr>
        <w:t>списками рекомендуемых к изучению в школе произведений русской, родной, мировой классики;</w:t>
      </w:r>
    </w:p>
    <w:p w:rsidR="005939DF" w:rsidRPr="00B35E41" w:rsidRDefault="005939DF" w:rsidP="005939DF">
      <w:pPr>
        <w:pStyle w:val="a"/>
        <w:spacing w:line="276" w:lineRule="auto"/>
        <w:rPr>
          <w:sz w:val="24"/>
          <w:szCs w:val="24"/>
        </w:rPr>
      </w:pPr>
      <w:r w:rsidRPr="00B35E41">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5939DF" w:rsidRPr="00B35E41" w:rsidRDefault="005939DF" w:rsidP="005939DF">
      <w:pPr>
        <w:pStyle w:val="a"/>
        <w:spacing w:line="276" w:lineRule="auto"/>
        <w:rPr>
          <w:sz w:val="24"/>
          <w:szCs w:val="24"/>
        </w:rPr>
      </w:pPr>
      <w:r w:rsidRPr="00B35E41">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5939DF" w:rsidRPr="00B35E41" w:rsidRDefault="005939DF" w:rsidP="005939DF">
      <w:pPr>
        <w:pStyle w:val="a"/>
        <w:spacing w:line="276" w:lineRule="auto"/>
        <w:rPr>
          <w:sz w:val="24"/>
          <w:szCs w:val="24"/>
        </w:rPr>
      </w:pPr>
      <w:r w:rsidRPr="00B35E41">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5939DF" w:rsidRPr="00B35E41" w:rsidRDefault="005939DF" w:rsidP="005939DF">
      <w:pPr>
        <w:pStyle w:val="a"/>
        <w:spacing w:line="276" w:lineRule="auto"/>
        <w:rPr>
          <w:sz w:val="24"/>
          <w:szCs w:val="24"/>
        </w:rPr>
      </w:pPr>
      <w:r w:rsidRPr="00B35E41">
        <w:rPr>
          <w:sz w:val="24"/>
          <w:szCs w:val="24"/>
        </w:rPr>
        <w:t>подборкой учебного материала.</w:t>
      </w:r>
    </w:p>
    <w:p w:rsidR="005939DF" w:rsidRPr="00B35E41" w:rsidRDefault="005939DF" w:rsidP="005939DF">
      <w:pPr>
        <w:spacing w:line="276" w:lineRule="auto"/>
        <w:ind w:firstLine="700"/>
        <w:rPr>
          <w:sz w:val="24"/>
          <w:szCs w:val="24"/>
        </w:rPr>
      </w:pPr>
      <w:r w:rsidRPr="00B35E41">
        <w:rPr>
          <w:rFonts w:eastAsia="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5939DF" w:rsidRPr="00B35E41" w:rsidRDefault="005939DF" w:rsidP="005939DF">
      <w:pPr>
        <w:spacing w:line="276" w:lineRule="auto"/>
        <w:ind w:firstLine="700"/>
        <w:rPr>
          <w:sz w:val="24"/>
          <w:szCs w:val="24"/>
        </w:rPr>
      </w:pPr>
      <w:r w:rsidRPr="00B35E41">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5939DF" w:rsidRPr="00B35E41" w:rsidRDefault="005939DF" w:rsidP="005939DF">
      <w:pPr>
        <w:spacing w:line="276" w:lineRule="auto"/>
        <w:ind w:firstLine="700"/>
        <w:rPr>
          <w:sz w:val="24"/>
          <w:szCs w:val="24"/>
        </w:rPr>
      </w:pPr>
      <w:r w:rsidRPr="00B35E41">
        <w:rPr>
          <w:rFonts w:eastAsia="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5939DF" w:rsidRPr="00B35E41" w:rsidRDefault="005939DF" w:rsidP="005939DF">
      <w:pPr>
        <w:spacing w:line="276" w:lineRule="auto"/>
        <w:ind w:firstLine="700"/>
        <w:rPr>
          <w:sz w:val="24"/>
          <w:szCs w:val="24"/>
        </w:rPr>
      </w:pPr>
      <w:r w:rsidRPr="00B35E41">
        <w:rPr>
          <w:rFonts w:eastAsia="Times New Roman"/>
          <w:sz w:val="24"/>
          <w:szCs w:val="24"/>
        </w:rPr>
        <w:t>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5939DF" w:rsidRPr="00B35E41" w:rsidRDefault="005939DF" w:rsidP="005939DF">
      <w:pPr>
        <w:spacing w:line="276" w:lineRule="auto"/>
        <w:ind w:firstLine="700"/>
        <w:rPr>
          <w:sz w:val="24"/>
          <w:szCs w:val="24"/>
        </w:rPr>
      </w:pPr>
      <w:r w:rsidRPr="00B35E41">
        <w:rPr>
          <w:rFonts w:eastAsia="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939DF" w:rsidRPr="00B35E41" w:rsidRDefault="005939DF" w:rsidP="005939DF">
      <w:pPr>
        <w:spacing w:line="276" w:lineRule="auto"/>
        <w:rPr>
          <w:b/>
          <w:sz w:val="24"/>
          <w:szCs w:val="24"/>
        </w:rPr>
      </w:pPr>
    </w:p>
    <w:p w:rsidR="005939DF" w:rsidRPr="00B35E41" w:rsidRDefault="005939DF" w:rsidP="005939D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rPr>
          <w:sz w:val="24"/>
          <w:szCs w:val="24"/>
        </w:rPr>
      </w:pPr>
      <w:r w:rsidRPr="00B35E41">
        <w:rPr>
          <w:b/>
          <w:sz w:val="24"/>
          <w:szCs w:val="24"/>
        </w:rPr>
        <w:t>1.4. Количество часов на освоение программы предмета</w:t>
      </w:r>
    </w:p>
    <w:p w:rsidR="005939DF" w:rsidRPr="00B35E41" w:rsidRDefault="005939DF" w:rsidP="00392656">
      <w:pPr>
        <w:pStyle w:val="a"/>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максимальной учебной нагрузки обучающегося </w:t>
      </w:r>
      <w:r>
        <w:rPr>
          <w:b/>
          <w:sz w:val="24"/>
          <w:szCs w:val="24"/>
          <w:u w:val="single"/>
        </w:rPr>
        <w:t xml:space="preserve"> 212</w:t>
      </w:r>
      <w:r w:rsidRPr="00B35E41">
        <w:rPr>
          <w:b/>
          <w:sz w:val="24"/>
          <w:szCs w:val="24"/>
          <w:u w:val="single"/>
        </w:rPr>
        <w:t xml:space="preserve"> </w:t>
      </w:r>
      <w:r w:rsidRPr="00B35E41">
        <w:rPr>
          <w:sz w:val="24"/>
          <w:szCs w:val="24"/>
        </w:rPr>
        <w:t>часов, в том числе:</w:t>
      </w:r>
    </w:p>
    <w:p w:rsidR="005939DF" w:rsidRPr="00B35E41" w:rsidRDefault="005939DF" w:rsidP="00392656">
      <w:pPr>
        <w:pStyle w:val="a"/>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sz w:val="24"/>
          <w:szCs w:val="24"/>
        </w:rPr>
      </w:pPr>
      <w:r w:rsidRPr="00B35E41">
        <w:rPr>
          <w:sz w:val="24"/>
          <w:szCs w:val="24"/>
        </w:rPr>
        <w:t xml:space="preserve">обязательной аудиторной учебной нагрузки обучающегося </w:t>
      </w:r>
      <w:r w:rsidR="00392656">
        <w:rPr>
          <w:b/>
          <w:sz w:val="24"/>
          <w:szCs w:val="24"/>
          <w:u w:val="single"/>
        </w:rPr>
        <w:t>208</w:t>
      </w:r>
      <w:r w:rsidRPr="00B35E41">
        <w:rPr>
          <w:b/>
          <w:sz w:val="24"/>
          <w:szCs w:val="24"/>
        </w:rPr>
        <w:t xml:space="preserve"> </w:t>
      </w:r>
      <w:r w:rsidRPr="00B35E41">
        <w:rPr>
          <w:sz w:val="24"/>
          <w:szCs w:val="24"/>
        </w:rPr>
        <w:t>часа.</w:t>
      </w:r>
    </w:p>
    <w:p w:rsidR="00392656" w:rsidRDefault="00392656" w:rsidP="00392656">
      <w:pPr>
        <w:pStyle w:val="a"/>
        <w:numPr>
          <w:ilvl w:val="0"/>
          <w:numId w:val="0"/>
        </w:numPr>
        <w:autoSpaceDE w:val="0"/>
        <w:autoSpaceDN w:val="0"/>
        <w:adjustRightInd w:val="0"/>
        <w:spacing w:line="276" w:lineRule="auto"/>
        <w:rPr>
          <w:b/>
          <w:sz w:val="24"/>
          <w:szCs w:val="24"/>
        </w:rPr>
      </w:pPr>
    </w:p>
    <w:p w:rsidR="00392656" w:rsidRDefault="00392656" w:rsidP="00392656">
      <w:pPr>
        <w:pStyle w:val="a"/>
        <w:numPr>
          <w:ilvl w:val="0"/>
          <w:numId w:val="0"/>
        </w:numPr>
        <w:autoSpaceDE w:val="0"/>
        <w:autoSpaceDN w:val="0"/>
        <w:adjustRightInd w:val="0"/>
        <w:spacing w:line="276" w:lineRule="auto"/>
        <w:rPr>
          <w:b/>
          <w:sz w:val="24"/>
          <w:szCs w:val="24"/>
        </w:rPr>
      </w:pPr>
    </w:p>
    <w:p w:rsidR="005939DF" w:rsidRPr="00B35E41" w:rsidRDefault="005939DF" w:rsidP="00392656">
      <w:pPr>
        <w:pStyle w:val="a"/>
        <w:numPr>
          <w:ilvl w:val="0"/>
          <w:numId w:val="0"/>
        </w:numPr>
        <w:autoSpaceDE w:val="0"/>
        <w:autoSpaceDN w:val="0"/>
        <w:adjustRightInd w:val="0"/>
        <w:spacing w:line="276" w:lineRule="auto"/>
        <w:rPr>
          <w:b/>
          <w:sz w:val="24"/>
          <w:szCs w:val="24"/>
        </w:rPr>
      </w:pPr>
      <w:r w:rsidRPr="00B35E41">
        <w:rPr>
          <w:b/>
          <w:sz w:val="24"/>
          <w:szCs w:val="24"/>
        </w:rPr>
        <w:t xml:space="preserve">2. </w:t>
      </w:r>
      <w:r w:rsidRPr="00B35E41">
        <w:rPr>
          <w:b/>
          <w:caps/>
          <w:sz w:val="24"/>
          <w:szCs w:val="24"/>
        </w:rPr>
        <w:t>СТРУКТУРА и содержание УЧЕБНОГО ПРЕДМЕТА</w:t>
      </w:r>
    </w:p>
    <w:p w:rsidR="005939DF" w:rsidRPr="00B35E41" w:rsidRDefault="005939DF" w:rsidP="00392656">
      <w:pPr>
        <w:pStyle w:val="a"/>
        <w:numPr>
          <w:ilvl w:val="0"/>
          <w:numId w:val="0"/>
        </w:numPr>
        <w:autoSpaceDE w:val="0"/>
        <w:autoSpaceDN w:val="0"/>
        <w:adjustRightInd w:val="0"/>
        <w:spacing w:after="120" w:line="276" w:lineRule="auto"/>
        <w:rPr>
          <w:b/>
          <w:sz w:val="24"/>
          <w:szCs w:val="24"/>
        </w:rPr>
      </w:pPr>
      <w:r w:rsidRPr="00B35E41">
        <w:rPr>
          <w:b/>
          <w:sz w:val="24"/>
          <w:szCs w:val="24"/>
        </w:rPr>
        <w:t>2.1. Объем учебного предмета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5939DF" w:rsidRPr="00B35E41" w:rsidTr="005939DF">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after="60" w:line="276" w:lineRule="auto"/>
              <w:rPr>
                <w:sz w:val="24"/>
                <w:szCs w:val="24"/>
              </w:rPr>
            </w:pPr>
            <w:r w:rsidRPr="00B35E41">
              <w:rPr>
                <w:b/>
                <w:sz w:val="24"/>
                <w:szCs w:val="24"/>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after="60" w:line="276" w:lineRule="auto"/>
              <w:rPr>
                <w:i/>
                <w:iCs/>
                <w:sz w:val="24"/>
                <w:szCs w:val="24"/>
              </w:rPr>
            </w:pPr>
            <w:r w:rsidRPr="00B35E41">
              <w:rPr>
                <w:b/>
                <w:i/>
                <w:iCs/>
                <w:sz w:val="24"/>
                <w:szCs w:val="24"/>
              </w:rPr>
              <w:t>Объем часов</w:t>
            </w:r>
          </w:p>
        </w:tc>
      </w:tr>
      <w:tr w:rsidR="005939DF" w:rsidRPr="00B35E41" w:rsidTr="005939DF">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b/>
                <w:sz w:val="24"/>
                <w:szCs w:val="24"/>
              </w:rPr>
            </w:pPr>
            <w:r w:rsidRPr="00B35E41">
              <w:rPr>
                <w:b/>
                <w:sz w:val="24"/>
                <w:szCs w:val="24"/>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b/>
                <w:i/>
                <w:iCs/>
                <w:sz w:val="24"/>
                <w:szCs w:val="24"/>
              </w:rPr>
            </w:pPr>
            <w:r>
              <w:rPr>
                <w:b/>
                <w:i/>
                <w:iCs/>
                <w:sz w:val="24"/>
                <w:szCs w:val="24"/>
              </w:rPr>
              <w:t>212</w:t>
            </w:r>
          </w:p>
        </w:tc>
      </w:tr>
      <w:tr w:rsidR="005939DF" w:rsidRPr="00B35E41" w:rsidTr="005939DF">
        <w:trPr>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sz w:val="24"/>
                <w:szCs w:val="24"/>
              </w:rPr>
            </w:pPr>
            <w:r w:rsidRPr="00B35E41">
              <w:rPr>
                <w:b/>
                <w:sz w:val="24"/>
                <w:szCs w:val="24"/>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b/>
                <w:i/>
                <w:iCs/>
                <w:sz w:val="24"/>
                <w:szCs w:val="24"/>
              </w:rPr>
            </w:pPr>
          </w:p>
        </w:tc>
      </w:tr>
      <w:tr w:rsidR="005939DF" w:rsidRPr="00B35E41" w:rsidTr="005939DF">
        <w:trPr>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sz w:val="24"/>
                <w:szCs w:val="24"/>
              </w:rPr>
            </w:pPr>
            <w:r w:rsidRPr="00B35E41">
              <w:rPr>
                <w:sz w:val="24"/>
                <w:szCs w:val="24"/>
              </w:rPr>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i/>
                <w:iCs/>
                <w:sz w:val="24"/>
                <w:szCs w:val="24"/>
              </w:rPr>
            </w:pPr>
          </w:p>
        </w:tc>
      </w:tr>
      <w:tr w:rsidR="005939DF" w:rsidRPr="00B35E41" w:rsidTr="005939DF">
        <w:trPr>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sz w:val="24"/>
                <w:szCs w:val="24"/>
              </w:rPr>
            </w:pPr>
            <w:r w:rsidRPr="00B35E41">
              <w:rPr>
                <w:sz w:val="24"/>
                <w:szCs w:val="24"/>
              </w:rPr>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b/>
                <w:i/>
                <w:iCs/>
                <w:sz w:val="24"/>
                <w:szCs w:val="24"/>
              </w:rPr>
            </w:pPr>
            <w:r>
              <w:rPr>
                <w:b/>
                <w:i/>
                <w:iCs/>
                <w:sz w:val="24"/>
                <w:szCs w:val="24"/>
              </w:rPr>
              <w:t>208</w:t>
            </w:r>
          </w:p>
        </w:tc>
      </w:tr>
      <w:tr w:rsidR="005939DF" w:rsidRPr="00B35E41" w:rsidTr="005939DF">
        <w:trPr>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sz w:val="24"/>
                <w:szCs w:val="24"/>
              </w:rPr>
            </w:pPr>
            <w:r w:rsidRPr="00B35E41">
              <w:rPr>
                <w:sz w:val="24"/>
                <w:szCs w:val="24"/>
              </w:rPr>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i/>
                <w:iCs/>
                <w:sz w:val="24"/>
                <w:szCs w:val="24"/>
              </w:rPr>
            </w:pPr>
            <w:r w:rsidRPr="00B35E41">
              <w:rPr>
                <w:i/>
                <w:iCs/>
                <w:sz w:val="24"/>
                <w:szCs w:val="24"/>
              </w:rPr>
              <w:t>-</w:t>
            </w:r>
          </w:p>
        </w:tc>
      </w:tr>
      <w:tr w:rsidR="005939DF" w:rsidRPr="00B35E41" w:rsidTr="005939DF">
        <w:trPr>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sz w:val="24"/>
                <w:szCs w:val="24"/>
              </w:rPr>
            </w:pPr>
            <w:r w:rsidRPr="00B35E41">
              <w:rPr>
                <w:sz w:val="24"/>
                <w:szCs w:val="24"/>
              </w:rPr>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i/>
                <w:iCs/>
                <w:sz w:val="24"/>
                <w:szCs w:val="24"/>
              </w:rPr>
            </w:pPr>
            <w:r w:rsidRPr="00B35E41">
              <w:rPr>
                <w:i/>
                <w:iCs/>
                <w:sz w:val="24"/>
                <w:szCs w:val="24"/>
              </w:rPr>
              <w:t>-</w:t>
            </w:r>
          </w:p>
        </w:tc>
      </w:tr>
      <w:tr w:rsidR="005939DF" w:rsidRPr="00B35E41" w:rsidTr="005939DF">
        <w:trPr>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sz w:val="24"/>
                <w:szCs w:val="24"/>
              </w:rPr>
            </w:pPr>
            <w:r w:rsidRPr="00B35E41">
              <w:rPr>
                <w:sz w:val="24"/>
                <w:szCs w:val="24"/>
              </w:rPr>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i/>
                <w:iCs/>
                <w:sz w:val="24"/>
                <w:szCs w:val="24"/>
              </w:rPr>
            </w:pPr>
            <w:r w:rsidRPr="00B35E41">
              <w:rPr>
                <w:i/>
                <w:iCs/>
                <w:sz w:val="24"/>
                <w:szCs w:val="24"/>
              </w:rPr>
              <w:t>-</w:t>
            </w:r>
          </w:p>
        </w:tc>
      </w:tr>
      <w:tr w:rsidR="005939DF" w:rsidRPr="00B35E41" w:rsidTr="005939DF">
        <w:trPr>
          <w:jc w:val="center"/>
        </w:trPr>
        <w:tc>
          <w:tcPr>
            <w:tcW w:w="7668"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sz w:val="24"/>
                <w:szCs w:val="24"/>
              </w:rPr>
            </w:pPr>
            <w:r w:rsidRPr="00B35E41">
              <w:rPr>
                <w:sz w:val="24"/>
                <w:szCs w:val="24"/>
              </w:rPr>
              <w:t>Консультации</w:t>
            </w:r>
          </w:p>
        </w:tc>
        <w:tc>
          <w:tcPr>
            <w:tcW w:w="1620" w:type="dxa"/>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b/>
                <w:i/>
                <w:iCs/>
                <w:sz w:val="24"/>
                <w:szCs w:val="24"/>
              </w:rPr>
            </w:pPr>
            <w:r w:rsidRPr="00B35E41">
              <w:rPr>
                <w:b/>
                <w:i/>
                <w:iCs/>
                <w:sz w:val="24"/>
                <w:szCs w:val="24"/>
              </w:rPr>
              <w:t>-</w:t>
            </w:r>
          </w:p>
        </w:tc>
      </w:tr>
      <w:tr w:rsidR="005939DF" w:rsidRPr="00B35E41" w:rsidTr="005939DF">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5939DF" w:rsidRPr="00B35E41" w:rsidRDefault="005939DF" w:rsidP="005939DF">
            <w:pPr>
              <w:spacing w:line="276" w:lineRule="auto"/>
              <w:rPr>
                <w:b/>
                <w:iCs/>
                <w:sz w:val="24"/>
                <w:szCs w:val="24"/>
              </w:rPr>
            </w:pPr>
            <w:r w:rsidRPr="00B35E41">
              <w:rPr>
                <w:b/>
                <w:iCs/>
                <w:sz w:val="24"/>
                <w:szCs w:val="24"/>
              </w:rPr>
              <w:t xml:space="preserve">Промежуточная аттестация в форме дифференцированного зачета                                        </w:t>
            </w:r>
          </w:p>
        </w:tc>
      </w:tr>
    </w:tbl>
    <w:p w:rsidR="005939DF" w:rsidRPr="00B35E41" w:rsidRDefault="005939DF" w:rsidP="005939DF">
      <w:pPr>
        <w:pStyle w:val="a"/>
        <w:spacing w:line="276" w:lineRule="auto"/>
        <w:rPr>
          <w:sz w:val="24"/>
          <w:szCs w:val="24"/>
        </w:rPr>
        <w:sectPr w:rsidR="005939DF" w:rsidRPr="00B35E41" w:rsidSect="005939DF">
          <w:footerReference w:type="even" r:id="rId8"/>
          <w:footerReference w:type="default" r:id="rId9"/>
          <w:pgSz w:w="11906" w:h="16838"/>
          <w:pgMar w:top="1134" w:right="851" w:bottom="1134" w:left="1701" w:header="709" w:footer="709" w:gutter="0"/>
          <w:pgNumType w:start="1"/>
          <w:cols w:space="720"/>
          <w:titlePg/>
        </w:sectPr>
      </w:pPr>
    </w:p>
    <w:p w:rsidR="005939DF" w:rsidRPr="00B35E41" w:rsidRDefault="005939DF" w:rsidP="005939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caps/>
          <w:color w:val="auto"/>
          <w:sz w:val="24"/>
          <w:szCs w:val="24"/>
        </w:rPr>
      </w:pPr>
      <w:r w:rsidRPr="00B35E41">
        <w:rPr>
          <w:rFonts w:ascii="Times New Roman" w:hAnsi="Times New Roman" w:cs="Times New Roman"/>
          <w:b/>
          <w:color w:val="auto"/>
          <w:sz w:val="24"/>
          <w:szCs w:val="24"/>
        </w:rPr>
        <w:lastRenderedPageBreak/>
        <w:t>2.2. Тематический план и содержание учебной дисциплины</w:t>
      </w:r>
      <w:r w:rsidRPr="00B35E41">
        <w:rPr>
          <w:rFonts w:ascii="Times New Roman" w:hAnsi="Times New Roman" w:cs="Times New Roman"/>
          <w:b/>
          <w:caps/>
          <w:color w:val="auto"/>
          <w:sz w:val="24"/>
          <w:szCs w:val="24"/>
        </w:rPr>
        <w:t xml:space="preserve"> ЛИТЕРАТУРА</w:t>
      </w:r>
    </w:p>
    <w:p w:rsidR="005939DF" w:rsidRPr="00B35E41" w:rsidRDefault="005939DF" w:rsidP="005939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caps/>
          <w:color w:val="auto"/>
          <w:sz w:val="24"/>
          <w:szCs w:val="24"/>
        </w:rPr>
      </w:pPr>
      <w:r w:rsidRPr="00B35E41">
        <w:rPr>
          <w:rFonts w:ascii="Times New Roman" w:hAnsi="Times New Roman" w:cs="Times New Roman"/>
          <w:bCs/>
          <w:i/>
          <w:color w:val="auto"/>
          <w:sz w:val="24"/>
          <w:szCs w:val="24"/>
        </w:rPr>
        <w:tab/>
      </w:r>
      <w:r w:rsidRPr="00B35E41">
        <w:rPr>
          <w:rFonts w:ascii="Times New Roman" w:hAnsi="Times New Roman" w:cs="Times New Roman"/>
          <w:bCs/>
          <w:i/>
          <w:color w:val="auto"/>
          <w:sz w:val="24"/>
          <w:szCs w:val="24"/>
        </w:rPr>
        <w:tab/>
      </w:r>
      <w:r w:rsidRPr="00B35E41">
        <w:rPr>
          <w:rFonts w:ascii="Times New Roman" w:hAnsi="Times New Roman" w:cs="Times New Roman"/>
          <w:bCs/>
          <w:i/>
          <w:color w:val="auto"/>
          <w:sz w:val="24"/>
          <w:szCs w:val="24"/>
        </w:rPr>
        <w:tab/>
      </w:r>
    </w:p>
    <w:tbl>
      <w:tblPr>
        <w:tblW w:w="14855" w:type="dxa"/>
        <w:tblInd w:w="-5" w:type="dxa"/>
        <w:tblLayout w:type="fixed"/>
        <w:tblLook w:val="0000" w:firstRow="0" w:lastRow="0" w:firstColumn="0" w:lastColumn="0" w:noHBand="0" w:noVBand="0"/>
      </w:tblPr>
      <w:tblGrid>
        <w:gridCol w:w="2239"/>
        <w:gridCol w:w="1163"/>
        <w:gridCol w:w="8080"/>
        <w:gridCol w:w="1811"/>
        <w:gridCol w:w="32"/>
        <w:gridCol w:w="1353"/>
        <w:gridCol w:w="177"/>
      </w:tblGrid>
      <w:tr w:rsidR="005939DF" w:rsidRPr="00B35E41" w:rsidTr="005939DF">
        <w:trPr>
          <w:trHeight w:val="23"/>
        </w:trPr>
        <w:tc>
          <w:tcPr>
            <w:tcW w:w="2239" w:type="dxa"/>
            <w:tcBorders>
              <w:top w:val="single" w:sz="4" w:space="0" w:color="000000"/>
              <w:left w:val="single" w:sz="4" w:space="0" w:color="000000"/>
              <w:bottom w:val="single" w:sz="4" w:space="0" w:color="000000"/>
            </w:tcBorders>
            <w:shd w:val="clear" w:color="auto" w:fill="FFFFFF"/>
          </w:tcPr>
          <w:p w:rsidR="005939DF" w:rsidRPr="001759C4" w:rsidRDefault="005939DF" w:rsidP="0017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
                <w:bCs/>
                <w:sz w:val="20"/>
                <w:szCs w:val="20"/>
              </w:rPr>
            </w:pPr>
            <w:r w:rsidRPr="001759C4">
              <w:rPr>
                <w:b/>
                <w:bCs/>
                <w:sz w:val="20"/>
                <w:szCs w:val="20"/>
              </w:rPr>
              <w:t>Наименование разделов и тем</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sz w:val="20"/>
                <w:szCs w:val="20"/>
              </w:rPr>
            </w:pPr>
            <w:r w:rsidRPr="001759C4">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1759C4">
              <w:rPr>
                <w:bCs/>
                <w:i/>
                <w:sz w:val="20"/>
                <w:szCs w:val="20"/>
              </w:rPr>
              <w:t xml:space="preserve"> (если предусмотрены)</w:t>
            </w:r>
          </w:p>
        </w:tc>
        <w:tc>
          <w:tcPr>
            <w:tcW w:w="1811"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1759C4">
              <w:rPr>
                <w:b/>
                <w:bCs/>
                <w:sz w:val="20"/>
                <w:szCs w:val="20"/>
              </w:rPr>
              <w:t>Объем часов</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17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
                <w:bCs/>
                <w:sz w:val="20"/>
                <w:szCs w:val="20"/>
              </w:rPr>
            </w:pPr>
            <w:r w:rsidRPr="001759C4">
              <w:rPr>
                <w:b/>
                <w:bCs/>
                <w:sz w:val="20"/>
                <w:szCs w:val="20"/>
              </w:rPr>
              <w:t>Уровень усвоения</w:t>
            </w:r>
          </w:p>
        </w:tc>
      </w:tr>
      <w:tr w:rsidR="005939DF" w:rsidRPr="00B35E41" w:rsidTr="005939DF">
        <w:trPr>
          <w:trHeight w:val="23"/>
        </w:trPr>
        <w:tc>
          <w:tcPr>
            <w:tcW w:w="2239"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1759C4">
              <w:rPr>
                <w:b/>
                <w:bCs/>
                <w:sz w:val="20"/>
                <w:szCs w:val="20"/>
              </w:rPr>
              <w:t>1</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1759C4">
              <w:rPr>
                <w:b/>
                <w:bCs/>
                <w:sz w:val="20"/>
                <w:szCs w:val="20"/>
              </w:rPr>
              <w:t>2</w:t>
            </w:r>
          </w:p>
        </w:tc>
        <w:tc>
          <w:tcPr>
            <w:tcW w:w="1811"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1759C4">
              <w:rPr>
                <w:b/>
                <w:bCs/>
                <w:sz w:val="20"/>
                <w:szCs w:val="20"/>
              </w:rPr>
              <w:t>3</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r>
      <w:tr w:rsidR="005939DF" w:rsidRPr="00B35E41" w:rsidTr="005939DF">
        <w:trPr>
          <w:trHeight w:val="276"/>
        </w:trPr>
        <w:tc>
          <w:tcPr>
            <w:tcW w:w="2239" w:type="dxa"/>
            <w:vMerge w:val="restart"/>
            <w:tcBorders>
              <w:top w:val="single" w:sz="4" w:space="0" w:color="000000"/>
              <w:left w:val="single" w:sz="4" w:space="0" w:color="000000"/>
            </w:tcBorders>
            <w:shd w:val="clear" w:color="auto" w:fill="FFFFFF"/>
          </w:tcPr>
          <w:p w:rsidR="005939DF" w:rsidRPr="001759C4" w:rsidRDefault="005939DF" w:rsidP="001759C4">
            <w:pPr>
              <w:tabs>
                <w:tab w:val="left" w:pos="7380"/>
                <w:tab w:val="left" w:pos="8100"/>
              </w:tabs>
              <w:autoSpaceDE w:val="0"/>
              <w:autoSpaceDN w:val="0"/>
              <w:adjustRightInd w:val="0"/>
              <w:spacing w:line="276" w:lineRule="auto"/>
              <w:ind w:firstLine="0"/>
              <w:jc w:val="left"/>
              <w:rPr>
                <w:b/>
                <w:sz w:val="20"/>
                <w:szCs w:val="20"/>
              </w:rPr>
            </w:pPr>
            <w:r w:rsidRPr="001759C4">
              <w:rPr>
                <w:b/>
                <w:sz w:val="20"/>
                <w:szCs w:val="20"/>
              </w:rPr>
              <w:t xml:space="preserve">Раздел 1. Поэзия середины и второй половины </w:t>
            </w:r>
            <w:r w:rsidRPr="001759C4">
              <w:rPr>
                <w:b/>
                <w:sz w:val="20"/>
                <w:szCs w:val="20"/>
                <w:lang w:val="en-US"/>
              </w:rPr>
              <w:t>XIX</w:t>
            </w:r>
            <w:r w:rsidRPr="001759C4">
              <w:rPr>
                <w:b/>
                <w:sz w:val="20"/>
                <w:szCs w:val="20"/>
              </w:rPr>
              <w:t xml:space="preserve"> века</w:t>
            </w:r>
          </w:p>
        </w:tc>
        <w:tc>
          <w:tcPr>
            <w:tcW w:w="9243" w:type="dxa"/>
            <w:gridSpan w:val="2"/>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1759C4">
              <w:rPr>
                <w:b/>
                <w:bCs/>
                <w:sz w:val="20"/>
                <w:szCs w:val="20"/>
              </w:rPr>
              <w:t>14</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color w:val="FF0000"/>
                <w:sz w:val="20"/>
                <w:szCs w:val="20"/>
              </w:rPr>
            </w:pPr>
          </w:p>
        </w:tc>
      </w:tr>
      <w:tr w:rsidR="005939DF" w:rsidRPr="00B35E41" w:rsidTr="005939DF">
        <w:trPr>
          <w:trHeight w:val="23"/>
        </w:trPr>
        <w:tc>
          <w:tcPr>
            <w:tcW w:w="2239"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sz w:val="20"/>
                <w:szCs w:val="20"/>
              </w:rPr>
            </w:pPr>
          </w:p>
        </w:tc>
        <w:tc>
          <w:tcPr>
            <w:tcW w:w="9243" w:type="dxa"/>
            <w:gridSpan w:val="2"/>
            <w:vMerge/>
            <w:tcBorders>
              <w:left w:val="single" w:sz="4" w:space="0" w:color="000000"/>
            </w:tcBorders>
            <w:shd w:val="clear" w:color="auto" w:fill="FFFFFF"/>
          </w:tcPr>
          <w:p w:rsidR="005939DF" w:rsidRPr="001759C4" w:rsidRDefault="005939DF" w:rsidP="005939DF">
            <w:pPr>
              <w:pStyle w:val="21"/>
              <w:snapToGrid w:val="0"/>
              <w:spacing w:line="276" w:lineRule="auto"/>
              <w:ind w:left="0" w:firstLine="0"/>
              <w:jc w:val="both"/>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color w:val="FF0000"/>
                <w:sz w:val="20"/>
                <w:szCs w:val="20"/>
              </w:rPr>
            </w:pPr>
          </w:p>
        </w:tc>
      </w:tr>
      <w:tr w:rsidR="005939DF" w:rsidRPr="00B35E41" w:rsidTr="005939DF">
        <w:trPr>
          <w:trHeight w:val="23"/>
        </w:trPr>
        <w:tc>
          <w:tcPr>
            <w:tcW w:w="2239"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sz w:val="20"/>
                <w:szCs w:val="20"/>
              </w:rPr>
            </w:pPr>
          </w:p>
        </w:tc>
        <w:tc>
          <w:tcPr>
            <w:tcW w:w="9243" w:type="dxa"/>
            <w:gridSpan w:val="2"/>
            <w:vMerge/>
            <w:tcBorders>
              <w:left w:val="single" w:sz="4" w:space="0" w:color="000000"/>
              <w:bottom w:val="single" w:sz="4" w:space="0" w:color="000000"/>
            </w:tcBorders>
            <w:shd w:val="clear" w:color="auto" w:fill="FFFFFF"/>
          </w:tcPr>
          <w:p w:rsidR="005939DF" w:rsidRPr="001759C4" w:rsidRDefault="005939DF" w:rsidP="005939DF">
            <w:pPr>
              <w:pStyle w:val="21"/>
              <w:snapToGrid w:val="0"/>
              <w:spacing w:line="276" w:lineRule="auto"/>
              <w:ind w:left="0" w:firstLine="0"/>
              <w:jc w:val="both"/>
            </w:pP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color w:val="FF0000"/>
                <w:sz w:val="20"/>
                <w:szCs w:val="20"/>
              </w:rPr>
            </w:pPr>
          </w:p>
        </w:tc>
      </w:tr>
      <w:tr w:rsidR="005939DF" w:rsidRPr="00B35E41" w:rsidTr="005939DF">
        <w:trPr>
          <w:trHeight w:val="23"/>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left"/>
              <w:rPr>
                <w:bCs/>
                <w:sz w:val="20"/>
                <w:szCs w:val="20"/>
                <w:highlight w:val="white"/>
              </w:rPr>
            </w:pPr>
            <w:r w:rsidRPr="001759C4">
              <w:rPr>
                <w:bCs/>
                <w:sz w:val="20"/>
                <w:szCs w:val="20"/>
              </w:rPr>
              <w:t xml:space="preserve">Тема 1. </w:t>
            </w:r>
            <w:r w:rsidRPr="001759C4">
              <w:rPr>
                <w:bCs/>
                <w:sz w:val="20"/>
                <w:szCs w:val="20"/>
                <w:highlight w:val="white"/>
              </w:rPr>
              <w:t>Ф.И. Тютчев</w:t>
            </w:r>
          </w:p>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Cs/>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vMerge w:val="restart"/>
            <w:tcBorders>
              <w:top w:val="single" w:sz="4" w:space="0" w:color="000000"/>
              <w:left w:val="single" w:sz="4" w:space="0" w:color="000000"/>
              <w:bottom w:val="single" w:sz="4" w:space="0" w:color="000000"/>
              <w:right w:val="single" w:sz="4" w:space="0" w:color="000000"/>
            </w:tcBorders>
            <w:shd w:val="clear" w:color="auto" w:fill="B3B3B3"/>
          </w:tcPr>
          <w:p w:rsidR="001759C4" w:rsidRPr="001759C4" w:rsidRDefault="001759C4"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1,2</w:t>
            </w:r>
          </w:p>
          <w:p w:rsidR="001759C4" w:rsidRPr="001759C4" w:rsidRDefault="001759C4" w:rsidP="001759C4">
            <w:pPr>
              <w:rPr>
                <w:sz w:val="20"/>
                <w:szCs w:val="20"/>
              </w:rPr>
            </w:pPr>
          </w:p>
          <w:p w:rsidR="005939DF" w:rsidRPr="001759C4" w:rsidRDefault="001759C4" w:rsidP="001759C4">
            <w:pPr>
              <w:rPr>
                <w:sz w:val="20"/>
                <w:szCs w:val="20"/>
              </w:rPr>
            </w:pPr>
            <w:r w:rsidRPr="001759C4">
              <w:rPr>
                <w:sz w:val="20"/>
                <w:szCs w:val="20"/>
              </w:rPr>
              <w:t>1,2</w:t>
            </w:r>
          </w:p>
        </w:tc>
      </w:tr>
      <w:tr w:rsidR="005939DF" w:rsidRPr="00B35E41" w:rsidTr="005939DF">
        <w:trPr>
          <w:trHeight w:val="23"/>
        </w:trPr>
        <w:tc>
          <w:tcPr>
            <w:tcW w:w="2239" w:type="dxa"/>
            <w:vMerge/>
            <w:tcBorders>
              <w:left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bCs/>
                <w:sz w:val="20"/>
                <w:szCs w:val="20"/>
                <w:highlight w:val="white"/>
              </w:rPr>
              <w:t>Ф.И. Тютчев. Описание жизни и творчества</w:t>
            </w:r>
          </w:p>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
        </w:trPr>
        <w:tc>
          <w:tcPr>
            <w:tcW w:w="2239" w:type="dxa"/>
            <w:vMerge/>
            <w:tcBorders>
              <w:left w:val="single" w:sz="4" w:space="0" w:color="000000"/>
              <w:bottom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highlight w:val="white"/>
              </w:rPr>
            </w:pPr>
            <w:r w:rsidRPr="001759C4">
              <w:rPr>
                <w:sz w:val="20"/>
                <w:szCs w:val="20"/>
                <w:highlight w:val="white"/>
              </w:rPr>
              <w:t xml:space="preserve">Стихотворения: «К. Б.» («Я встретил вас – и все былое...»), «Нам не дано предугадать…», </w:t>
            </w:r>
            <w:r w:rsidRPr="001759C4">
              <w:rPr>
                <w:iCs/>
                <w:sz w:val="20"/>
                <w:szCs w:val="20"/>
              </w:rPr>
              <w:t xml:space="preserve">«Не то, что мните вы, природа…», </w:t>
            </w:r>
            <w:r w:rsidRPr="001759C4">
              <w:rPr>
                <w:sz w:val="20"/>
                <w:szCs w:val="20"/>
                <w:highlight w:val="white"/>
              </w:rPr>
              <w:t>«О, как убийственно мы любим...», «Певучесть есть в морских волнах…»,  «Умом Россию не понять…», «</w:t>
            </w:r>
            <w:r w:rsidRPr="001759C4">
              <w:rPr>
                <w:sz w:val="20"/>
                <w:szCs w:val="20"/>
                <w:highlight w:val="white"/>
                <w:lang w:val="en-US"/>
              </w:rPr>
              <w:t>Silentium</w:t>
            </w:r>
            <w:r w:rsidRPr="001759C4">
              <w:rPr>
                <w:sz w:val="20"/>
                <w:szCs w:val="20"/>
                <w:highlight w:val="white"/>
              </w:rPr>
              <w:t>!» и др.</w:t>
            </w:r>
          </w:p>
          <w:p w:rsidR="005939DF" w:rsidRPr="001759C4" w:rsidRDefault="005939DF" w:rsidP="005939DF">
            <w:pPr>
              <w:tabs>
                <w:tab w:val="left" w:pos="7380"/>
                <w:tab w:val="left" w:pos="8100"/>
              </w:tabs>
              <w:autoSpaceDE w:val="0"/>
              <w:autoSpaceDN w:val="0"/>
              <w:adjustRightInd w:val="0"/>
              <w:spacing w:line="276" w:lineRule="auto"/>
              <w:ind w:firstLine="0"/>
              <w:rPr>
                <w:sz w:val="20"/>
                <w:szCs w:val="20"/>
                <w:highlight w:val="white"/>
              </w:rPr>
            </w:pPr>
          </w:p>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77"/>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left"/>
              <w:rPr>
                <w:rFonts w:eastAsia="Times New Roman"/>
                <w:bCs/>
                <w:i/>
                <w:iCs/>
                <w:color w:val="404040"/>
                <w:sz w:val="20"/>
                <w:szCs w:val="20"/>
                <w:lang w:eastAsia="ru-RU"/>
              </w:rPr>
            </w:pPr>
            <w:r w:rsidRPr="001759C4">
              <w:rPr>
                <w:sz w:val="20"/>
                <w:szCs w:val="20"/>
              </w:rPr>
              <w:t xml:space="preserve">Тема 2. </w:t>
            </w:r>
            <w:r w:rsidRPr="001759C4">
              <w:rPr>
                <w:bCs/>
                <w:sz w:val="20"/>
                <w:szCs w:val="20"/>
                <w:highlight w:val="white"/>
              </w:rPr>
              <w:t>А.А. Фет</w:t>
            </w:r>
          </w:p>
          <w:p w:rsidR="005939DF" w:rsidRPr="001759C4" w:rsidRDefault="005939DF" w:rsidP="00FF64B5">
            <w:pPr>
              <w:snapToGrid w:val="0"/>
              <w:spacing w:line="276" w:lineRule="auto"/>
              <w:jc w:val="left"/>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810"/>
        </w:trPr>
        <w:tc>
          <w:tcPr>
            <w:tcW w:w="2239" w:type="dxa"/>
            <w:vMerge/>
            <w:tcBorders>
              <w:left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pacing w:val="-4"/>
                <w:sz w:val="20"/>
                <w:szCs w:val="20"/>
              </w:rPr>
            </w:pPr>
            <w:r w:rsidRPr="001759C4">
              <w:rPr>
                <w:bCs/>
                <w:sz w:val="20"/>
                <w:szCs w:val="20"/>
                <w:highlight w:val="white"/>
              </w:rPr>
              <w:t>А.А. Фет. Описание жизни и творчества</w:t>
            </w:r>
            <w:r w:rsidRPr="001759C4">
              <w:rPr>
                <w:bCs/>
                <w:sz w:val="20"/>
                <w:szCs w:val="20"/>
              </w:rPr>
              <w:t>.</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1759C4"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Pr>
                <w:bCs/>
                <w:sz w:val="20"/>
                <w:szCs w:val="20"/>
              </w:rPr>
              <w:t>1,2</w:t>
            </w:r>
          </w:p>
        </w:tc>
      </w:tr>
      <w:tr w:rsidR="005939DF" w:rsidRPr="00B35E41" w:rsidTr="005939DF">
        <w:trPr>
          <w:trHeight w:val="810"/>
        </w:trPr>
        <w:tc>
          <w:tcPr>
            <w:tcW w:w="2239" w:type="dxa"/>
            <w:vMerge/>
            <w:tcBorders>
              <w:left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rPr>
            </w:pPr>
            <w:r w:rsidRPr="001759C4">
              <w:rPr>
                <w:sz w:val="20"/>
                <w:szCs w:val="20"/>
              </w:rPr>
              <w:t xml:space="preserve">Стихотворения: </w:t>
            </w:r>
            <w:r w:rsidRPr="001759C4">
              <w:rPr>
                <w:sz w:val="20"/>
                <w:szCs w:val="20"/>
                <w:highlight w:val="white"/>
              </w:rPr>
              <w:t>«Еще майская ночь»,</w:t>
            </w:r>
            <w:r w:rsidRPr="001759C4">
              <w:rPr>
                <w:sz w:val="20"/>
                <w:szCs w:val="20"/>
              </w:rPr>
              <w:t xml:space="preserve"> «Как беден наш язык! Хочу и не могу…», </w:t>
            </w:r>
            <w:r w:rsidRPr="001759C4">
              <w:rPr>
                <w:sz w:val="20"/>
                <w:szCs w:val="20"/>
                <w:highlight w:val="white"/>
              </w:rPr>
              <w:t>«Сияла ночь. Луной был полон сад. Лежали…»</w:t>
            </w:r>
            <w:r w:rsidRPr="001759C4">
              <w:rPr>
                <w:sz w:val="20"/>
                <w:szCs w:val="20"/>
              </w:rPr>
              <w:t>, «Учись у них – у дуба, у березы…»</w:t>
            </w:r>
            <w:r w:rsidRPr="001759C4">
              <w:rPr>
                <w:iCs/>
                <w:sz w:val="20"/>
                <w:szCs w:val="20"/>
              </w:rPr>
              <w:t xml:space="preserve">, </w:t>
            </w:r>
            <w:r w:rsidRPr="001759C4">
              <w:rPr>
                <w:sz w:val="20"/>
                <w:szCs w:val="20"/>
                <w:highlight w:val="white"/>
              </w:rPr>
              <w:t xml:space="preserve">«Шепот, робкое дыханье…», «Это утро, радость эта…», </w:t>
            </w:r>
            <w:r w:rsidRPr="001759C4">
              <w:rPr>
                <w:sz w:val="20"/>
                <w:szCs w:val="20"/>
              </w:rPr>
              <w:t xml:space="preserve"> «Я пришел к тебе с приветом…», «Я тебе ничего не скажу…» и др.</w:t>
            </w:r>
          </w:p>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1759C4"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Pr>
                <w:bCs/>
                <w:sz w:val="20"/>
                <w:szCs w:val="20"/>
              </w:rPr>
              <w:t>1,2</w:t>
            </w:r>
          </w:p>
        </w:tc>
      </w:tr>
      <w:tr w:rsidR="005939DF" w:rsidRPr="00B35E41" w:rsidTr="005939DF">
        <w:trPr>
          <w:trHeight w:val="170"/>
        </w:trPr>
        <w:tc>
          <w:tcPr>
            <w:tcW w:w="2239" w:type="dxa"/>
            <w:vMerge w:val="restart"/>
            <w:tcBorders>
              <w:top w:val="single" w:sz="4" w:space="0" w:color="000000"/>
              <w:left w:val="single" w:sz="4" w:space="0" w:color="000000"/>
              <w:bottom w:val="single" w:sz="4" w:space="0" w:color="000000"/>
            </w:tcBorders>
            <w:shd w:val="clear" w:color="auto" w:fill="FFFFFF"/>
          </w:tcPr>
          <w:p w:rsidR="005939DF" w:rsidRPr="001759C4" w:rsidRDefault="005939DF" w:rsidP="00FF64B5">
            <w:pPr>
              <w:autoSpaceDE w:val="0"/>
              <w:autoSpaceDN w:val="0"/>
              <w:adjustRightInd w:val="0"/>
              <w:spacing w:line="276" w:lineRule="auto"/>
              <w:ind w:firstLine="0"/>
              <w:jc w:val="left"/>
              <w:rPr>
                <w:bCs/>
                <w:sz w:val="20"/>
                <w:szCs w:val="20"/>
              </w:rPr>
            </w:pPr>
            <w:r w:rsidRPr="001759C4">
              <w:rPr>
                <w:sz w:val="20"/>
                <w:szCs w:val="20"/>
              </w:rPr>
              <w:t xml:space="preserve">Тема 3. </w:t>
            </w:r>
            <w:r w:rsidRPr="001759C4">
              <w:rPr>
                <w:bCs/>
                <w:sz w:val="20"/>
                <w:szCs w:val="20"/>
              </w:rPr>
              <w:t>Н.А. Некрасов</w:t>
            </w:r>
          </w:p>
          <w:p w:rsidR="005939DF" w:rsidRPr="001759C4" w:rsidRDefault="005939DF" w:rsidP="00FF64B5">
            <w:pPr>
              <w:spacing w:line="276" w:lineRule="auto"/>
              <w:jc w:val="left"/>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0"/>
                <w:szCs w:val="20"/>
              </w:rPr>
            </w:pPr>
          </w:p>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0"/>
                <w:szCs w:val="20"/>
              </w:rPr>
            </w:pPr>
            <w:r w:rsidRPr="001759C4">
              <w:rPr>
                <w:bCs/>
                <w:sz w:val="20"/>
                <w:szCs w:val="20"/>
              </w:rPr>
              <w:t>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r w:rsidRPr="001759C4">
              <w:rPr>
                <w:bCs/>
                <w:sz w:val="20"/>
                <w:szCs w:val="20"/>
              </w:rPr>
              <w:t>Н.А. Некрасов.</w:t>
            </w:r>
            <w:r w:rsidRPr="001759C4">
              <w:rPr>
                <w:bCs/>
                <w:sz w:val="20"/>
                <w:szCs w:val="20"/>
                <w:highlight w:val="white"/>
              </w:rPr>
              <w:t xml:space="preserve"> Описание жизни и творчества</w:t>
            </w:r>
            <w:r w:rsidRPr="001759C4">
              <w:rPr>
                <w:bCs/>
                <w:sz w:val="20"/>
                <w:szCs w:val="20"/>
              </w:rPr>
              <w:t>.</w:t>
            </w:r>
          </w:p>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r w:rsidRPr="001759C4">
              <w:rPr>
                <w:sz w:val="20"/>
                <w:szCs w:val="20"/>
              </w:rPr>
              <w:t>Стихотворения:</w:t>
            </w:r>
            <w:r w:rsidRPr="001759C4">
              <w:rPr>
                <w:sz w:val="20"/>
                <w:szCs w:val="20"/>
                <w:highlight w:val="white"/>
              </w:rPr>
              <w:t xml:space="preserve"> «Блажен незлобивый поэт…», «В дороге», «В полном разгаре страда деревенская…», «Вчерашний день, часу в шестом…»,</w:t>
            </w:r>
            <w:r w:rsidRPr="001759C4">
              <w:rPr>
                <w:sz w:val="20"/>
                <w:szCs w:val="20"/>
              </w:rPr>
              <w:t xml:space="preserve"> </w:t>
            </w:r>
            <w:r w:rsidRPr="001759C4">
              <w:rPr>
                <w:sz w:val="20"/>
                <w:szCs w:val="20"/>
                <w:highlight w:val="white"/>
              </w:rPr>
              <w:t xml:space="preserve">«Мы с тобой бестолковые люди...»,  «О Муза! я у двери гроба…», «Поэт и Гражданин», </w:t>
            </w:r>
            <w:r w:rsidRPr="001759C4">
              <w:rPr>
                <w:sz w:val="20"/>
                <w:szCs w:val="20"/>
              </w:rPr>
              <w:t>«Пророк», «Родина», «Тройка»</w:t>
            </w:r>
            <w:r w:rsidRPr="001759C4">
              <w:rPr>
                <w:iCs/>
                <w:sz w:val="20"/>
                <w:szCs w:val="20"/>
              </w:rPr>
              <w:t xml:space="preserve">, </w:t>
            </w:r>
            <w:r w:rsidRPr="001759C4">
              <w:rPr>
                <w:sz w:val="20"/>
                <w:szCs w:val="20"/>
              </w:rPr>
              <w:t xml:space="preserve">«Размышления у парадного подъезда», </w:t>
            </w:r>
            <w:r w:rsidRPr="001759C4">
              <w:rPr>
                <w:sz w:val="20"/>
                <w:szCs w:val="20"/>
                <w:highlight w:val="white"/>
              </w:rPr>
              <w:t>«Элегия» («Пускай нам говорит изменчивая мода...»</w:t>
            </w:r>
            <w:r w:rsidRPr="001759C4">
              <w:rPr>
                <w:sz w:val="20"/>
                <w:szCs w:val="20"/>
              </w:rPr>
              <w:t>)</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Поэма </w:t>
            </w:r>
            <w:r w:rsidRPr="001759C4">
              <w:rPr>
                <w:sz w:val="20"/>
                <w:szCs w:val="20"/>
              </w:rPr>
              <w:t>«Кому на Руси жить хорошо»</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3"/>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left"/>
              <w:rPr>
                <w:b/>
                <w:sz w:val="20"/>
                <w:szCs w:val="20"/>
              </w:rPr>
            </w:pPr>
            <w:r w:rsidRPr="001759C4">
              <w:rPr>
                <w:b/>
                <w:bCs/>
                <w:sz w:val="20"/>
                <w:szCs w:val="20"/>
                <w:highlight w:val="white"/>
              </w:rPr>
              <w:lastRenderedPageBreak/>
              <w:t xml:space="preserve">Раздел 2. Реализм </w:t>
            </w:r>
            <w:r w:rsidRPr="001759C4">
              <w:rPr>
                <w:b/>
                <w:bCs/>
                <w:sz w:val="20"/>
                <w:szCs w:val="20"/>
                <w:highlight w:val="white"/>
                <w:lang w:val="en-US"/>
              </w:rPr>
              <w:t>XIX</w:t>
            </w:r>
            <w:r w:rsidRPr="001759C4">
              <w:rPr>
                <w:b/>
                <w:bCs/>
                <w:sz w:val="20"/>
                <w:szCs w:val="20"/>
                <w:highlight w:val="white"/>
              </w:rPr>
              <w:t xml:space="preserve"> – </w:t>
            </w:r>
            <w:r w:rsidRPr="001759C4">
              <w:rPr>
                <w:b/>
                <w:bCs/>
                <w:sz w:val="20"/>
                <w:szCs w:val="20"/>
                <w:highlight w:val="white"/>
                <w:lang w:val="en-US"/>
              </w:rPr>
              <w:t>XX</w:t>
            </w:r>
            <w:r w:rsidRPr="001759C4">
              <w:rPr>
                <w:b/>
                <w:bCs/>
                <w:sz w:val="20"/>
                <w:szCs w:val="20"/>
                <w:highlight w:val="white"/>
              </w:rPr>
              <w:t xml:space="preserve"> </w:t>
            </w:r>
            <w:r w:rsidRPr="001759C4">
              <w:rPr>
                <w:b/>
                <w:bCs/>
                <w:sz w:val="20"/>
                <w:szCs w:val="20"/>
              </w:rPr>
              <w:t>века</w:t>
            </w:r>
          </w:p>
        </w:tc>
        <w:tc>
          <w:tcPr>
            <w:tcW w:w="9243" w:type="dxa"/>
            <w:gridSpan w:val="2"/>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811" w:type="dxa"/>
            <w:vMerge w:val="restart"/>
            <w:tcBorders>
              <w:top w:val="single" w:sz="4" w:space="0" w:color="000000"/>
              <w:left w:val="single" w:sz="4" w:space="0" w:color="000000"/>
            </w:tcBorders>
            <w:shd w:val="clear" w:color="auto" w:fill="FFFFFF"/>
          </w:tcPr>
          <w:p w:rsidR="005939DF" w:rsidRPr="001759C4" w:rsidRDefault="005939DF" w:rsidP="000B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b/>
                <w:bCs/>
                <w:sz w:val="20"/>
                <w:szCs w:val="20"/>
              </w:rPr>
            </w:pPr>
            <w:r w:rsidRPr="001759C4">
              <w:rPr>
                <w:b/>
                <w:bCs/>
                <w:sz w:val="20"/>
                <w:szCs w:val="20"/>
              </w:rPr>
              <w:t>96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2"/>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9243" w:type="dxa"/>
            <w:gridSpan w:val="2"/>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2"/>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9243" w:type="dxa"/>
            <w:gridSpan w:val="2"/>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2"/>
        </w:trPr>
        <w:tc>
          <w:tcPr>
            <w:tcW w:w="2239" w:type="dxa"/>
            <w:vMerge/>
            <w:tcBorders>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9243" w:type="dxa"/>
            <w:gridSpan w:val="2"/>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sz w:val="20"/>
                <w:szCs w:val="20"/>
              </w:rPr>
            </w:pP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val="restart"/>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left"/>
              <w:rPr>
                <w:bCs/>
                <w:sz w:val="20"/>
                <w:szCs w:val="20"/>
                <w:highlight w:val="white"/>
              </w:rPr>
            </w:pPr>
            <w:r w:rsidRPr="001759C4">
              <w:rPr>
                <w:sz w:val="20"/>
                <w:szCs w:val="20"/>
              </w:rPr>
              <w:t xml:space="preserve">Тема 1. </w:t>
            </w:r>
            <w:r w:rsidRPr="001759C4">
              <w:rPr>
                <w:bCs/>
                <w:sz w:val="20"/>
                <w:szCs w:val="20"/>
                <w:highlight w:val="white"/>
              </w:rPr>
              <w:t>А.Н. Островский</w:t>
            </w:r>
          </w:p>
          <w:p w:rsidR="005939DF" w:rsidRPr="001759C4" w:rsidRDefault="005939DF" w:rsidP="00FF64B5">
            <w:pPr>
              <w:snapToGrid w:val="0"/>
              <w:spacing w:line="276" w:lineRule="auto"/>
              <w:jc w:val="left"/>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10</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А.Н. Островский. Описание жизни и творчества</w:t>
            </w:r>
            <w:r w:rsidRPr="001759C4">
              <w:rPr>
                <w:bCs/>
                <w:sz w:val="20"/>
                <w:szCs w:val="20"/>
              </w:rPr>
              <w:t>.</w:t>
            </w:r>
          </w:p>
        </w:tc>
        <w:tc>
          <w:tcPr>
            <w:tcW w:w="1811"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1759C4" w:rsidTr="005939DF">
        <w:trPr>
          <w:gridAfter w:val="1"/>
          <w:wAfter w:w="177" w:type="dxa"/>
          <w:trHeight w:val="23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sz w:val="20"/>
                <w:szCs w:val="20"/>
              </w:rPr>
              <w:t xml:space="preserve">Пьеса «Бесприданница». </w:t>
            </w:r>
            <w:r w:rsidRPr="001759C4">
              <w:rPr>
                <w:bCs/>
                <w:sz w:val="20"/>
                <w:szCs w:val="20"/>
              </w:rPr>
              <w:t>Мотивы искушения, человека-вещи, блеска, одиночества</w:t>
            </w:r>
          </w:p>
        </w:tc>
        <w:tc>
          <w:tcPr>
            <w:tcW w:w="18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rPr>
              <w:t xml:space="preserve">Пьеса «Гроза». </w:t>
            </w:r>
            <w:r w:rsidRPr="001759C4">
              <w:rPr>
                <w:bCs/>
                <w:sz w:val="20"/>
                <w:szCs w:val="20"/>
              </w:rPr>
              <w:t>«Жестокие нравы» города Калинова</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1759C4">
              <w:rPr>
                <w:bCs/>
                <w:sz w:val="20"/>
                <w:szCs w:val="20"/>
              </w:rPr>
              <w:t>Образ Катерины – воплощение лучших качеств женской натуры</w:t>
            </w:r>
          </w:p>
        </w:tc>
        <w:tc>
          <w:tcPr>
            <w:tcW w:w="1811" w:type="dxa"/>
            <w:vMerge/>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89"/>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Статья Н.А. Добролюбова «Луч света в темном царстве»</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3"/>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snapToGrid w:val="0"/>
              <w:spacing w:line="276" w:lineRule="auto"/>
              <w:ind w:firstLine="0"/>
              <w:jc w:val="left"/>
              <w:rPr>
                <w:sz w:val="20"/>
                <w:szCs w:val="20"/>
              </w:rPr>
            </w:pPr>
            <w:r w:rsidRPr="001759C4">
              <w:rPr>
                <w:sz w:val="20"/>
                <w:szCs w:val="20"/>
              </w:rPr>
              <w:t>Тема 2.</w:t>
            </w:r>
            <w:r w:rsidRPr="001759C4">
              <w:rPr>
                <w:bCs/>
                <w:sz w:val="20"/>
                <w:szCs w:val="20"/>
                <w:highlight w:val="white"/>
              </w:rPr>
              <w:t xml:space="preserve"> И.А. Гончаров</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8</w:t>
            </w:r>
          </w:p>
        </w:tc>
        <w:tc>
          <w:tcPr>
            <w:tcW w:w="1562" w:type="dxa"/>
            <w:gridSpan w:val="3"/>
            <w:vMerge w:val="restart"/>
            <w:tcBorders>
              <w:top w:val="single" w:sz="4" w:space="0" w:color="000000"/>
              <w:left w:val="single" w:sz="4" w:space="0" w:color="000000"/>
              <w:bottom w:val="single" w:sz="4" w:space="0" w:color="000000"/>
              <w:right w:val="single" w:sz="4" w:space="0" w:color="000000"/>
            </w:tcBorders>
            <w:shd w:val="clear" w:color="auto" w:fill="A6A6A6"/>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3"/>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И.А. Гончаров</w:t>
            </w:r>
            <w:r w:rsidRPr="001759C4">
              <w:rPr>
                <w:bCs/>
                <w:sz w:val="20"/>
                <w:szCs w:val="20"/>
              </w:rPr>
              <w:t xml:space="preserve">. </w:t>
            </w:r>
            <w:r w:rsidRPr="001759C4">
              <w:rPr>
                <w:bCs/>
                <w:sz w:val="20"/>
                <w:szCs w:val="20"/>
                <w:highlight w:val="white"/>
              </w:rPr>
              <w:t>Описание жизни и творчества</w:t>
            </w:r>
            <w:r w:rsidRPr="001759C4">
              <w:rPr>
                <w:bCs/>
                <w:sz w:val="20"/>
                <w:szCs w:val="20"/>
              </w:rPr>
              <w:t>.</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A6A6A6"/>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3"/>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 xml:space="preserve">Роман </w:t>
            </w:r>
            <w:r w:rsidRPr="001759C4">
              <w:rPr>
                <w:sz w:val="20"/>
                <w:szCs w:val="20"/>
                <w:highlight w:val="white"/>
              </w:rPr>
              <w:t>«Обломов»</w:t>
            </w:r>
            <w:r w:rsidRPr="001759C4">
              <w:rPr>
                <w:sz w:val="20"/>
                <w:szCs w:val="20"/>
              </w:rPr>
              <w:t>. Творческая история романа. Постижение авторского идеала человека, живущего в переходную эпоху</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A6A6A6"/>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rPr>
              <w:t>Обломов и Штольц</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A6A6A6"/>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1759C4">
              <w:rPr>
                <w:sz w:val="20"/>
                <w:szCs w:val="20"/>
              </w:rPr>
              <w:t>Статья Добролюбова «Что такое обломовщина»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A6A6A6"/>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snapToGrid w:val="0"/>
              <w:spacing w:line="276" w:lineRule="auto"/>
              <w:ind w:firstLine="0"/>
              <w:jc w:val="left"/>
              <w:rPr>
                <w:sz w:val="20"/>
                <w:szCs w:val="20"/>
              </w:rPr>
            </w:pPr>
            <w:r w:rsidRPr="001759C4">
              <w:rPr>
                <w:sz w:val="20"/>
                <w:szCs w:val="20"/>
              </w:rPr>
              <w:t xml:space="preserve">Тема 3. </w:t>
            </w:r>
            <w:r w:rsidRPr="001759C4">
              <w:rPr>
                <w:bCs/>
                <w:sz w:val="20"/>
                <w:szCs w:val="20"/>
                <w:highlight w:val="white"/>
              </w:rPr>
              <w:t>И.С. Тургенев</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10</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И.С. Тургенев</w:t>
            </w:r>
            <w:r w:rsidRPr="001759C4">
              <w:rPr>
                <w:bCs/>
                <w:sz w:val="20"/>
                <w:szCs w:val="20"/>
              </w:rPr>
              <w:t>.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 xml:space="preserve">Роман </w:t>
            </w:r>
            <w:r w:rsidRPr="001759C4">
              <w:rPr>
                <w:sz w:val="20"/>
                <w:szCs w:val="20"/>
                <w:highlight w:val="white"/>
              </w:rPr>
              <w:t>«Отцы и дети»</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Философские проблемы в романе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Тема любви в романе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Нигилизм Базарова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snapToGrid w:val="0"/>
              <w:spacing w:line="276" w:lineRule="auto"/>
              <w:ind w:firstLine="0"/>
              <w:jc w:val="left"/>
              <w:rPr>
                <w:sz w:val="20"/>
                <w:szCs w:val="20"/>
              </w:rPr>
            </w:pPr>
            <w:r w:rsidRPr="001759C4">
              <w:rPr>
                <w:sz w:val="20"/>
                <w:szCs w:val="20"/>
              </w:rPr>
              <w:t>Тема 4</w:t>
            </w:r>
            <w:r w:rsidR="00FF64B5" w:rsidRPr="001759C4">
              <w:rPr>
                <w:sz w:val="20"/>
                <w:szCs w:val="20"/>
              </w:rPr>
              <w:t>.</w:t>
            </w:r>
            <w:r w:rsidRPr="001759C4">
              <w:rPr>
                <w:sz w:val="20"/>
                <w:szCs w:val="20"/>
              </w:rPr>
              <w:t xml:space="preserve"> </w:t>
            </w:r>
            <w:r w:rsidRPr="001759C4">
              <w:rPr>
                <w:bCs/>
                <w:sz w:val="20"/>
                <w:szCs w:val="20"/>
                <w:highlight w:val="white"/>
              </w:rPr>
              <w:t>Ф.М. Достоевский</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10</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DE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Ф.М. Достоевский</w:t>
            </w:r>
            <w:r w:rsidRPr="001759C4">
              <w:rPr>
                <w:bCs/>
                <w:sz w:val="20"/>
                <w:szCs w:val="20"/>
              </w:rPr>
              <w:t>.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DE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 xml:space="preserve">Роман </w:t>
            </w:r>
            <w:r w:rsidRPr="001759C4">
              <w:rPr>
                <w:sz w:val="20"/>
                <w:szCs w:val="20"/>
                <w:highlight w:val="white"/>
              </w:rPr>
              <w:t>«Преступление и наказание»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DE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highlight w:val="white"/>
              </w:rPr>
            </w:pPr>
            <w:r w:rsidRPr="001759C4">
              <w:rPr>
                <w:bCs/>
                <w:sz w:val="20"/>
                <w:szCs w:val="20"/>
              </w:rPr>
              <w:t>Образ Раскольникова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5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DE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Теория сильной личности и ее опровержение в романе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5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DE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Петербург Достоевского. Авторская позиция в романе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val="restart"/>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left"/>
              <w:rPr>
                <w:sz w:val="20"/>
                <w:szCs w:val="20"/>
              </w:rPr>
            </w:pPr>
            <w:r w:rsidRPr="001759C4">
              <w:rPr>
                <w:sz w:val="20"/>
                <w:szCs w:val="20"/>
              </w:rPr>
              <w:t xml:space="preserve">Тема 5.  </w:t>
            </w:r>
            <w:r w:rsidRPr="001759C4">
              <w:rPr>
                <w:bCs/>
                <w:sz w:val="20"/>
                <w:szCs w:val="20"/>
                <w:highlight w:val="white"/>
              </w:rPr>
              <w:t>М.Е. Салтыков-Щедрин</w:t>
            </w:r>
            <w:r w:rsidRPr="001759C4">
              <w:rPr>
                <w:sz w:val="20"/>
                <w:szCs w:val="20"/>
              </w:rPr>
              <w:t xml:space="preserve"> </w:t>
            </w:r>
          </w:p>
          <w:p w:rsidR="005939DF" w:rsidRPr="001759C4" w:rsidRDefault="005939DF" w:rsidP="005939DF">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М.Е. Салтыков-Щедрин</w:t>
            </w:r>
            <w:r w:rsidRPr="001759C4">
              <w:rPr>
                <w:sz w:val="20"/>
                <w:szCs w:val="20"/>
              </w:rPr>
              <w:t xml:space="preserve"> .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7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iCs/>
                <w:sz w:val="20"/>
                <w:szCs w:val="20"/>
              </w:rPr>
              <w:t>Роман «История одного города»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70"/>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iCs/>
                <w:sz w:val="20"/>
                <w:szCs w:val="20"/>
              </w:rPr>
              <w:t>Роман «Господа Головлевы»</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2"/>
        </w:trPr>
        <w:tc>
          <w:tcPr>
            <w:tcW w:w="2239" w:type="dxa"/>
            <w:vMerge w:val="restart"/>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sz w:val="20"/>
                <w:szCs w:val="20"/>
              </w:rPr>
              <w:lastRenderedPageBreak/>
              <w:t xml:space="preserve">Тема 6. </w:t>
            </w:r>
            <w:r w:rsidRPr="001759C4">
              <w:rPr>
                <w:bCs/>
                <w:sz w:val="20"/>
                <w:szCs w:val="20"/>
                <w:highlight w:val="white"/>
              </w:rPr>
              <w:t xml:space="preserve">Н.С. Лесков </w:t>
            </w:r>
          </w:p>
          <w:p w:rsidR="005939DF" w:rsidRPr="001759C4" w:rsidRDefault="005939DF" w:rsidP="005939DF">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0B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bCs/>
                <w:sz w:val="20"/>
                <w:szCs w:val="20"/>
              </w:rPr>
            </w:pPr>
            <w:r w:rsidRPr="001759C4">
              <w:rPr>
                <w:bCs/>
                <w:sz w:val="20"/>
                <w:szCs w:val="20"/>
              </w:rPr>
              <w:t>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0"/>
                <w:szCs w:val="20"/>
              </w:rPr>
            </w:pPr>
          </w:p>
        </w:tc>
      </w:tr>
      <w:tr w:rsidR="005939DF" w:rsidRPr="00B35E41" w:rsidTr="005939DF">
        <w:trPr>
          <w:trHeight w:val="279"/>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Н.С. Лесков.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9"/>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highlight w:val="white"/>
              </w:rPr>
            </w:pPr>
            <w:r w:rsidRPr="001759C4">
              <w:rPr>
                <w:bCs/>
                <w:sz w:val="20"/>
                <w:szCs w:val="20"/>
                <w:highlight w:val="white"/>
              </w:rPr>
              <w:t>«Человек на часах», «Тупейный художник», «Левша»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9"/>
        </w:trPr>
        <w:tc>
          <w:tcPr>
            <w:tcW w:w="2239"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«Очарованный странник», «Леди Макбет</w:t>
            </w:r>
            <w:r w:rsidRPr="001759C4">
              <w:rPr>
                <w:bCs/>
                <w:sz w:val="20"/>
                <w:szCs w:val="20"/>
              </w:rPr>
              <w:t xml:space="preserve"> </w:t>
            </w:r>
            <w:r w:rsidRPr="001759C4">
              <w:rPr>
                <w:bCs/>
                <w:sz w:val="20"/>
                <w:szCs w:val="20"/>
                <w:highlight w:val="white"/>
              </w:rPr>
              <w:t>Мценского уезда»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483"/>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pStyle w:val="aa"/>
              <w:snapToGrid w:val="0"/>
              <w:spacing w:after="0" w:line="276" w:lineRule="auto"/>
              <w:rPr>
                <w:sz w:val="20"/>
                <w:szCs w:val="20"/>
              </w:rPr>
            </w:pPr>
            <w:r w:rsidRPr="001759C4">
              <w:rPr>
                <w:sz w:val="20"/>
                <w:szCs w:val="20"/>
              </w:rPr>
              <w:t>Тема 7</w:t>
            </w:r>
            <w:r w:rsidR="00FF64B5" w:rsidRPr="001759C4">
              <w:rPr>
                <w:sz w:val="20"/>
                <w:szCs w:val="20"/>
              </w:rPr>
              <w:t>.</w:t>
            </w:r>
            <w:r w:rsidRPr="001759C4">
              <w:rPr>
                <w:sz w:val="20"/>
                <w:szCs w:val="20"/>
              </w:rPr>
              <w:t xml:space="preserve"> Л.Н. Толстой</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14</w:t>
            </w:r>
          </w:p>
        </w:tc>
        <w:tc>
          <w:tcPr>
            <w:tcW w:w="1562" w:type="dxa"/>
            <w:gridSpan w:val="3"/>
            <w:tcBorders>
              <w:top w:val="single" w:sz="4" w:space="0" w:color="000000"/>
              <w:left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left w:val="single" w:sz="4" w:space="0" w:color="000000"/>
            </w:tcBorders>
            <w:shd w:val="clear" w:color="auto" w:fill="FFFFFF"/>
          </w:tcPr>
          <w:p w:rsidR="005939DF" w:rsidRPr="001759C4" w:rsidRDefault="005939DF" w:rsidP="005939DF">
            <w:pPr>
              <w:pStyle w:val="aa"/>
              <w:snapToGrid w:val="0"/>
              <w:spacing w:after="0" w:line="276" w:lineRule="auto"/>
              <w:jc w:val="both"/>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Л.Н.Толстой.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rPr>
              <w:t>Роман-эпопея «Война и мир»</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Жанровое своеобразие романа. Особенности композиционной структуры</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Светское общество в изображении Толстого. Осуждение его бездуховности и лжепатриотизма.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42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Авторский идеал семьи.</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42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Правдивое изображение войны и русских солдат. Кутузов и Наполеон в авторской оценке.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420"/>
        </w:trPr>
        <w:tc>
          <w:tcPr>
            <w:tcW w:w="2239" w:type="dxa"/>
            <w:vMerge/>
            <w:tcBorders>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7</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Духовные искания Андрея Болконского, Пьера Безухова, Наташи Ростовой.</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val="restart"/>
            <w:tcBorders>
              <w:top w:val="single" w:sz="4" w:space="0" w:color="000000"/>
              <w:left w:val="single" w:sz="4" w:space="0" w:color="000000"/>
            </w:tcBorders>
            <w:shd w:val="clear" w:color="auto" w:fill="FFFFFF"/>
          </w:tcPr>
          <w:p w:rsidR="005939DF" w:rsidRPr="001759C4" w:rsidRDefault="005939DF" w:rsidP="005939DF">
            <w:pPr>
              <w:snapToGrid w:val="0"/>
              <w:spacing w:line="276" w:lineRule="auto"/>
              <w:ind w:firstLine="0"/>
              <w:rPr>
                <w:sz w:val="20"/>
                <w:szCs w:val="20"/>
              </w:rPr>
            </w:pPr>
            <w:r w:rsidRPr="001759C4">
              <w:rPr>
                <w:sz w:val="20"/>
                <w:szCs w:val="20"/>
              </w:rPr>
              <w:t>Тема 8. А.П. Чехов</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Содержание учебного материала</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12</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rPr>
              <w:t>А.П. Чехов.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sz w:val="20"/>
                <w:szCs w:val="20"/>
              </w:rPr>
              <w:t xml:space="preserve">Рассказы: «Смерть чиновника», «Тоска», «Спать хочется», </w:t>
            </w:r>
            <w:r w:rsidRPr="001759C4">
              <w:rPr>
                <w:sz w:val="20"/>
                <w:szCs w:val="20"/>
                <w:highlight w:val="white"/>
              </w:rPr>
              <w:t>«Студент», «Ионыч»</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rPr>
            </w:pPr>
            <w:r w:rsidRPr="001759C4">
              <w:rPr>
                <w:bCs/>
                <w:sz w:val="20"/>
                <w:szCs w:val="20"/>
              </w:rPr>
              <w:t xml:space="preserve">Герои рассказов Чехова </w:t>
            </w:r>
            <w:r w:rsidRPr="001759C4">
              <w:rPr>
                <w:sz w:val="20"/>
                <w:szCs w:val="20"/>
              </w:rPr>
              <w:t>«Человек в футляре»,</w:t>
            </w:r>
            <w:r w:rsidRPr="001759C4">
              <w:rPr>
                <w:sz w:val="20"/>
                <w:szCs w:val="20"/>
                <w:highlight w:val="white"/>
              </w:rPr>
              <w:t xml:space="preserve"> «Крыжовник», «О любви», </w:t>
            </w:r>
            <w:r w:rsidRPr="001759C4">
              <w:rPr>
                <w:iCs/>
                <w:sz w:val="20"/>
                <w:szCs w:val="20"/>
                <w:highlight w:val="white"/>
              </w:rPr>
              <w:t>«</w:t>
            </w:r>
            <w:r w:rsidRPr="001759C4">
              <w:rPr>
                <w:sz w:val="20"/>
                <w:szCs w:val="20"/>
                <w:highlight w:val="white"/>
              </w:rPr>
              <w:t>Дама с собачкой»</w:t>
            </w:r>
            <w:r w:rsidRPr="001759C4">
              <w:rPr>
                <w:sz w:val="20"/>
                <w:szCs w:val="20"/>
              </w:rPr>
              <w:t>, «Попрыгунья»</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1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 xml:space="preserve">Пьеса </w:t>
            </w:r>
            <w:r w:rsidRPr="001759C4">
              <w:rPr>
                <w:sz w:val="20"/>
                <w:szCs w:val="20"/>
                <w:highlight w:val="white"/>
              </w:rPr>
              <w:t>«Вишневый сад»</w:t>
            </w:r>
            <w:r w:rsidRPr="001759C4">
              <w:rPr>
                <w:sz w:val="20"/>
                <w:szCs w:val="20"/>
              </w:rPr>
              <w:t>-</w:t>
            </w:r>
            <w:r w:rsidRPr="001759C4">
              <w:rPr>
                <w:bCs/>
                <w:sz w:val="20"/>
                <w:szCs w:val="20"/>
              </w:rPr>
              <w:t xml:space="preserve"> вершина драматургии Чехова.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val="restart"/>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1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highlight w:val="white"/>
              </w:rPr>
              <w:t>Пьеса «Чайка»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 xml:space="preserve">Пьеса   </w:t>
            </w:r>
            <w:r w:rsidRPr="001759C4">
              <w:rPr>
                <w:sz w:val="20"/>
                <w:szCs w:val="20"/>
                <w:highlight w:val="white"/>
              </w:rPr>
              <w:t>«Три сестры»</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sz w:val="20"/>
                <w:szCs w:val="20"/>
              </w:rPr>
              <w:t xml:space="preserve">Тема 9. </w:t>
            </w:r>
            <w:r w:rsidRPr="001759C4">
              <w:rPr>
                <w:bCs/>
                <w:sz w:val="20"/>
                <w:szCs w:val="20"/>
                <w:highlight w:val="white"/>
              </w:rPr>
              <w:t>И.А. Бунин</w:t>
            </w:r>
          </w:p>
          <w:p w:rsidR="005939DF" w:rsidRPr="001759C4" w:rsidRDefault="005939DF" w:rsidP="005939DF">
            <w:pPr>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10</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И.А. Бунин</w:t>
            </w:r>
            <w:r w:rsidRPr="001759C4">
              <w:rPr>
                <w:bCs/>
                <w:sz w:val="20"/>
                <w:szCs w:val="20"/>
              </w:rPr>
              <w:t xml:space="preserve">. </w:t>
            </w:r>
            <w:r w:rsidRPr="001759C4">
              <w:rPr>
                <w:sz w:val="20"/>
                <w:szCs w:val="20"/>
              </w:rPr>
              <w:t>Описание жизни и творчества</w:t>
            </w:r>
          </w:p>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rPr>
            </w:pPr>
            <w:r w:rsidRPr="001759C4">
              <w:rPr>
                <w:sz w:val="20"/>
                <w:szCs w:val="20"/>
              </w:rPr>
              <w:t xml:space="preserve">Стихотворения: «Аленушка», «Вечер», «Дурман», «И цветы, и шмели, и трава, и колосья…», «У зверя есть гнездо, у птицы есть нора…» </w:t>
            </w:r>
          </w:p>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1759C4">
              <w:rPr>
                <w:sz w:val="20"/>
                <w:szCs w:val="20"/>
              </w:rPr>
              <w:t>Рассказ «Господин из Сан-Франциско»</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rPr>
              <w:t>Тема любви. Цикл рассказов «Темные аллеи».</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rPr>
              <w:t xml:space="preserve"> </w:t>
            </w:r>
            <w:r w:rsidRPr="001759C4">
              <w:rPr>
                <w:sz w:val="20"/>
                <w:szCs w:val="20"/>
              </w:rPr>
              <w:t>Рассказы: «Антоновские яблоки», «Легкое дыхание», «Чистый понедельник»</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20"/>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left"/>
              <w:rPr>
                <w:sz w:val="20"/>
                <w:szCs w:val="20"/>
              </w:rPr>
            </w:pPr>
            <w:r w:rsidRPr="001759C4">
              <w:rPr>
                <w:bCs/>
                <w:sz w:val="20"/>
                <w:szCs w:val="20"/>
                <w:highlight w:val="white"/>
              </w:rPr>
              <w:t xml:space="preserve">Тема 10. М. Горький </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10</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2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2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 xml:space="preserve">М. Горький. </w:t>
            </w:r>
            <w:r w:rsidRPr="001759C4">
              <w:rPr>
                <w:sz w:val="20"/>
                <w:szCs w:val="20"/>
              </w:rPr>
              <w:t>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2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rPr>
              <w:t>Пьеса «На дне»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2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Изображение правды жизни в пьесе.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2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4 </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Спор о назначении человека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val="restart"/>
            <w:tcBorders>
              <w:top w:val="single" w:sz="4" w:space="0" w:color="000000"/>
              <w:left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20"/>
        </w:trPr>
        <w:tc>
          <w:tcPr>
            <w:tcW w:w="2239" w:type="dxa"/>
            <w:vMerge/>
            <w:tcBorders>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«На дне» как социально-философская  драма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
                <w:bCs/>
                <w:sz w:val="20"/>
                <w:szCs w:val="20"/>
                <w:highlight w:val="white"/>
              </w:rPr>
            </w:pPr>
            <w:r w:rsidRPr="001759C4">
              <w:rPr>
                <w:b/>
                <w:bCs/>
                <w:sz w:val="20"/>
                <w:szCs w:val="20"/>
                <w:highlight w:val="white"/>
              </w:rPr>
              <w:t xml:space="preserve">Раздел 3. Модернизм конца </w:t>
            </w:r>
            <w:r w:rsidRPr="001759C4">
              <w:rPr>
                <w:b/>
                <w:bCs/>
                <w:sz w:val="20"/>
                <w:szCs w:val="20"/>
                <w:highlight w:val="white"/>
                <w:lang w:val="en-US"/>
              </w:rPr>
              <w:t>XIX</w:t>
            </w:r>
            <w:r w:rsidRPr="001759C4">
              <w:rPr>
                <w:b/>
                <w:bCs/>
                <w:sz w:val="20"/>
                <w:szCs w:val="20"/>
                <w:highlight w:val="white"/>
              </w:rPr>
              <w:t xml:space="preserve"> – ХХ века</w:t>
            </w:r>
          </w:p>
          <w:p w:rsidR="005939DF" w:rsidRPr="001759C4" w:rsidRDefault="005939DF" w:rsidP="005939DF">
            <w:pPr>
              <w:pStyle w:val="ac"/>
              <w:snapToGrid w:val="0"/>
              <w:spacing w:after="0" w:line="276" w:lineRule="auto"/>
              <w:ind w:left="0"/>
              <w:jc w:val="both"/>
              <w:rPr>
                <w:b/>
                <w:bCs/>
                <w:i/>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811"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1759C4">
              <w:rPr>
                <w:b/>
                <w:bCs/>
                <w:sz w:val="20"/>
                <w:szCs w:val="20"/>
              </w:rPr>
              <w:t>10</w:t>
            </w:r>
          </w:p>
        </w:tc>
        <w:tc>
          <w:tcPr>
            <w:tcW w:w="1562" w:type="dxa"/>
            <w:gridSpan w:val="3"/>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90"/>
        </w:trPr>
        <w:tc>
          <w:tcPr>
            <w:tcW w:w="2239"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sz w:val="20"/>
                <w:szCs w:val="20"/>
              </w:rPr>
              <w:t xml:space="preserve">Тема 1. </w:t>
            </w:r>
            <w:r w:rsidRPr="001759C4">
              <w:rPr>
                <w:bCs/>
                <w:sz w:val="20"/>
                <w:szCs w:val="20"/>
                <w:highlight w:val="white"/>
              </w:rPr>
              <w:t>А.А. Блок</w:t>
            </w:r>
          </w:p>
          <w:p w:rsidR="005939DF" w:rsidRPr="001759C4" w:rsidRDefault="005939DF" w:rsidP="005939DF">
            <w:pPr>
              <w:snapToGrid w:val="0"/>
              <w:spacing w:line="276" w:lineRule="auto"/>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spacing w:line="276" w:lineRule="auto"/>
              <w:rPr>
                <w:sz w:val="20"/>
                <w:szCs w:val="20"/>
              </w:rPr>
            </w:pPr>
            <w:r w:rsidRPr="001759C4">
              <w:rPr>
                <w:sz w:val="20"/>
                <w:szCs w:val="20"/>
              </w:rPr>
              <w:t>10</w:t>
            </w:r>
          </w:p>
        </w:tc>
        <w:tc>
          <w:tcPr>
            <w:tcW w:w="1562" w:type="dxa"/>
            <w:gridSpan w:val="3"/>
            <w:vMerge w:val="restart"/>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А.А. Блок.</w:t>
            </w:r>
            <w:r w:rsidRPr="001759C4">
              <w:rPr>
                <w:bCs/>
                <w:sz w:val="20"/>
                <w:szCs w:val="20"/>
              </w:rPr>
              <w:t xml:space="preserve">  </w:t>
            </w:r>
            <w:r w:rsidRPr="001759C4">
              <w:rPr>
                <w:sz w:val="20"/>
                <w:szCs w:val="20"/>
              </w:rPr>
              <w:t>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rPr>
              <w:t>Стихотворения:</w:t>
            </w:r>
            <w:r w:rsidRPr="001759C4">
              <w:rPr>
                <w:sz w:val="20"/>
                <w:szCs w:val="20"/>
                <w:lang w:eastAsia="zh-CN"/>
              </w:rPr>
              <w:t xml:space="preserve"> «В ресторане», «Вхожу я в темные храмы…», «Девушка пела в церковном хоре…»,  «Когда Вы стоите на моем пути…», «На железной дороге»,</w:t>
            </w:r>
            <w:r w:rsidRPr="001759C4">
              <w:rPr>
                <w:sz w:val="20"/>
                <w:szCs w:val="20"/>
              </w:rPr>
              <w:t xml:space="preserve"> </w:t>
            </w:r>
            <w:r w:rsidRPr="001759C4">
              <w:rPr>
                <w:sz w:val="20"/>
                <w:szCs w:val="20"/>
                <w:lang w:eastAsia="zh-CN"/>
              </w:rPr>
              <w:t xml:space="preserve">цикл «На поле Куликовом», «Незнакомка», </w:t>
            </w:r>
            <w:r w:rsidRPr="001759C4">
              <w:rPr>
                <w:sz w:val="20"/>
                <w:szCs w:val="20"/>
              </w:rPr>
              <w:t xml:space="preserve">«Ночь, улица, фонарь, аптека…», </w:t>
            </w:r>
            <w:r w:rsidRPr="001759C4">
              <w:rPr>
                <w:sz w:val="20"/>
                <w:szCs w:val="20"/>
                <w:lang w:eastAsia="zh-CN"/>
              </w:rPr>
              <w:t xml:space="preserve">«О, весна, без конца и без краю…»,   </w:t>
            </w:r>
            <w:r w:rsidRPr="001759C4">
              <w:rPr>
                <w:sz w:val="20"/>
                <w:szCs w:val="20"/>
              </w:rPr>
              <w:t xml:space="preserve">«О доблестях, о подвигах, о славе…», </w:t>
            </w:r>
            <w:r w:rsidRPr="001759C4">
              <w:rPr>
                <w:sz w:val="20"/>
                <w:szCs w:val="20"/>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pStyle w:val="af1"/>
              <w:rPr>
                <w:rFonts w:ascii="Times New Roman" w:hAnsi="Times New Roman" w:cs="Times New Roman"/>
                <w:sz w:val="20"/>
                <w:szCs w:val="20"/>
              </w:rPr>
            </w:pPr>
            <w:r w:rsidRPr="001759C4">
              <w:rPr>
                <w:rFonts w:ascii="Times New Roman" w:hAnsi="Times New Roman" w:cs="Times New Roman"/>
                <w:sz w:val="20"/>
                <w:szCs w:val="20"/>
              </w:rPr>
              <w:t>3</w:t>
            </w:r>
          </w:p>
          <w:p w:rsidR="005939DF" w:rsidRPr="001759C4" w:rsidRDefault="005939DF" w:rsidP="005939DF">
            <w:pPr>
              <w:rPr>
                <w:sz w:val="20"/>
                <w:szCs w:val="20"/>
              </w:rPr>
            </w:pP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sz w:val="20"/>
                <w:szCs w:val="20"/>
                <w:lang w:eastAsia="zh-CN"/>
              </w:rPr>
              <w:t>Поэма «Двенадцать</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val="restart"/>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Тема святости и греха в поэме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sz w:val="20"/>
                <w:szCs w:val="20"/>
              </w:rPr>
            </w:pPr>
          </w:p>
        </w:tc>
      </w:tr>
      <w:tr w:rsidR="005939DF" w:rsidRPr="00B35E41" w:rsidTr="005939DF">
        <w:trPr>
          <w:trHeight w:val="170"/>
        </w:trPr>
        <w:tc>
          <w:tcPr>
            <w:tcW w:w="2239" w:type="dxa"/>
            <w:vMerge/>
            <w:tcBorders>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Борьба двух миров в поэме</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sz w:val="20"/>
                <w:szCs w:val="20"/>
              </w:rPr>
            </w:pPr>
          </w:p>
        </w:tc>
      </w:tr>
      <w:tr w:rsidR="005939DF" w:rsidRPr="00B35E41" w:rsidTr="005939DF">
        <w:trPr>
          <w:trHeight w:val="1380"/>
        </w:trPr>
        <w:tc>
          <w:tcPr>
            <w:tcW w:w="2239"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1134"/>
              </w:tabs>
              <w:spacing w:line="276" w:lineRule="auto"/>
              <w:ind w:firstLine="0"/>
              <w:rPr>
                <w:b/>
                <w:sz w:val="20"/>
                <w:szCs w:val="20"/>
              </w:rPr>
            </w:pPr>
            <w:r w:rsidRPr="001759C4">
              <w:rPr>
                <w:b/>
                <w:bCs/>
                <w:sz w:val="20"/>
                <w:szCs w:val="20"/>
                <w:highlight w:val="white"/>
              </w:rPr>
              <w:t>Раздел 4. Литература советского времени</w:t>
            </w:r>
          </w:p>
        </w:tc>
        <w:tc>
          <w:tcPr>
            <w:tcW w:w="9243" w:type="dxa"/>
            <w:gridSpan w:val="2"/>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c>
          <w:tcPr>
            <w:tcW w:w="1811" w:type="dxa"/>
            <w:tcBorders>
              <w:top w:val="single" w:sz="4" w:space="0" w:color="000000"/>
              <w:left w:val="single" w:sz="4" w:space="0" w:color="000000"/>
              <w:bottom w:val="single" w:sz="4" w:space="0" w:color="000000"/>
            </w:tcBorders>
            <w:shd w:val="clear" w:color="auto" w:fill="FFFFFF"/>
          </w:tcPr>
          <w:p w:rsidR="005939DF" w:rsidRPr="001759C4" w:rsidRDefault="00EE13BE" w:rsidP="000B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jc w:val="center"/>
              <w:rPr>
                <w:b/>
                <w:bCs/>
                <w:sz w:val="20"/>
                <w:szCs w:val="20"/>
              </w:rPr>
            </w:pPr>
            <w:r w:rsidRPr="001759C4">
              <w:rPr>
                <w:b/>
                <w:bCs/>
                <w:sz w:val="20"/>
                <w:szCs w:val="20"/>
              </w:rPr>
              <w:t>92</w:t>
            </w:r>
          </w:p>
        </w:tc>
        <w:tc>
          <w:tcPr>
            <w:tcW w:w="1562" w:type="dxa"/>
            <w:gridSpan w:val="3"/>
            <w:tcBorders>
              <w:top w:val="single" w:sz="4" w:space="0" w:color="000000"/>
              <w:left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tabs>
                <w:tab w:val="left" w:pos="1134"/>
              </w:tabs>
              <w:spacing w:line="276" w:lineRule="auto"/>
              <w:ind w:firstLine="0"/>
              <w:jc w:val="left"/>
              <w:rPr>
                <w:sz w:val="20"/>
                <w:szCs w:val="20"/>
              </w:rPr>
            </w:pPr>
            <w:r w:rsidRPr="001759C4">
              <w:rPr>
                <w:sz w:val="20"/>
                <w:szCs w:val="20"/>
              </w:rPr>
              <w:t xml:space="preserve">Тема 1. </w:t>
            </w:r>
            <w:r w:rsidRPr="001759C4">
              <w:rPr>
                <w:bCs/>
                <w:sz w:val="20"/>
                <w:szCs w:val="20"/>
                <w:highlight w:val="white"/>
              </w:rPr>
              <w:t>А.А. Ахматова</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1134"/>
              </w:tabs>
              <w:spacing w:line="276" w:lineRule="auto"/>
              <w:ind w:firstLine="0"/>
              <w:rPr>
                <w:bCs/>
                <w:sz w:val="20"/>
                <w:szCs w:val="20"/>
              </w:rPr>
            </w:pPr>
            <w:r w:rsidRPr="001759C4">
              <w:rPr>
                <w:bCs/>
                <w:sz w:val="20"/>
                <w:szCs w:val="20"/>
                <w:highlight w:val="white"/>
              </w:rPr>
              <w:t>А.А. Ахматова</w:t>
            </w:r>
            <w:r w:rsidRPr="001759C4">
              <w:rPr>
                <w:bCs/>
                <w:sz w:val="20"/>
                <w:szCs w:val="20"/>
              </w:rPr>
              <w:t>.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22"/>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1134"/>
              </w:tabs>
              <w:spacing w:line="276" w:lineRule="auto"/>
              <w:ind w:firstLine="0"/>
              <w:rPr>
                <w:bCs/>
                <w:sz w:val="20"/>
                <w:szCs w:val="20"/>
              </w:rPr>
            </w:pPr>
            <w:r w:rsidRPr="001759C4">
              <w:rPr>
                <w:sz w:val="20"/>
                <w:szCs w:val="20"/>
              </w:rPr>
              <w:t xml:space="preserve">Стихотворения: «Вечером», «Все расхищено, предано, продано…», «Когда в тоске самоубийства…», </w:t>
            </w:r>
            <w:r w:rsidRPr="001759C4">
              <w:rPr>
                <w:sz w:val="20"/>
                <w:szCs w:val="20"/>
                <w:highlight w:val="white"/>
              </w:rPr>
              <w:t xml:space="preserve">«Мне ни к чему одические рати…», </w:t>
            </w:r>
            <w:r w:rsidRPr="001759C4">
              <w:rPr>
                <w:sz w:val="20"/>
                <w:szCs w:val="20"/>
              </w:rPr>
              <w:t xml:space="preserve">«Мужество», «Муза» («Когда я ночью жду ее прихода…».) «Не с теми я, кто бросил землю…», </w:t>
            </w:r>
            <w:r w:rsidRPr="001759C4">
              <w:rPr>
                <w:sz w:val="20"/>
                <w:szCs w:val="20"/>
                <w:highlight w:val="white"/>
              </w:rPr>
              <w:t xml:space="preserve">«Песня последней встречи», </w:t>
            </w:r>
            <w:r w:rsidRPr="001759C4">
              <w:rPr>
                <w:sz w:val="20"/>
                <w:szCs w:val="20"/>
              </w:rPr>
              <w:t>«Сероглазый король»,</w:t>
            </w:r>
            <w:r w:rsidRPr="001759C4">
              <w:rPr>
                <w:sz w:val="20"/>
                <w:szCs w:val="20"/>
                <w:highlight w:val="white"/>
              </w:rPr>
              <w:t xml:space="preserve"> «Сжала руки под темной вуалью…», </w:t>
            </w:r>
            <w:r w:rsidRPr="001759C4">
              <w:rPr>
                <w:sz w:val="20"/>
                <w:szCs w:val="20"/>
              </w:rPr>
              <w:t>«Смуглый отрок бродил по аллеям…»</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2"/>
        </w:trPr>
        <w:tc>
          <w:tcPr>
            <w:tcW w:w="2239" w:type="dxa"/>
            <w:vMerge/>
            <w:tcBorders>
              <w:left w:val="single" w:sz="4" w:space="0" w:color="000000"/>
            </w:tcBorders>
            <w:shd w:val="clear" w:color="auto" w:fill="FFFFFF"/>
          </w:tcPr>
          <w:p w:rsidR="005939DF" w:rsidRPr="001759C4" w:rsidRDefault="005939DF" w:rsidP="00FF64B5">
            <w:pPr>
              <w:snapToGrid w:val="0"/>
              <w:spacing w:line="276" w:lineRule="auto"/>
              <w:jc w:val="left"/>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1134"/>
              </w:tabs>
              <w:spacing w:line="276" w:lineRule="auto"/>
              <w:ind w:firstLine="0"/>
              <w:rPr>
                <w:sz w:val="20"/>
                <w:szCs w:val="20"/>
                <w:lang w:eastAsia="zh-CN"/>
              </w:rPr>
            </w:pPr>
            <w:r w:rsidRPr="001759C4">
              <w:rPr>
                <w:sz w:val="20"/>
                <w:szCs w:val="20"/>
                <w:highlight w:val="white"/>
              </w:rPr>
              <w:t>Поэма «Реквием»</w:t>
            </w:r>
            <w:r w:rsidRPr="001759C4">
              <w:rPr>
                <w:sz w:val="20"/>
                <w:szCs w:val="20"/>
              </w:rPr>
              <w:t xml:space="preserve">. </w:t>
            </w:r>
            <w:r w:rsidRPr="001759C4">
              <w:rPr>
                <w:bCs/>
                <w:sz w:val="20"/>
                <w:szCs w:val="20"/>
              </w:rPr>
              <w:t>Трагедия личности, семьи, народа в поэме.</w:t>
            </w:r>
          </w:p>
        </w:tc>
        <w:tc>
          <w:tcPr>
            <w:tcW w:w="1811" w:type="dxa"/>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70"/>
        </w:trPr>
        <w:tc>
          <w:tcPr>
            <w:tcW w:w="2239" w:type="dxa"/>
            <w:vMerge w:val="restart"/>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autoSpaceDE w:val="0"/>
              <w:autoSpaceDN w:val="0"/>
              <w:adjustRightInd w:val="0"/>
              <w:spacing w:line="276" w:lineRule="auto"/>
              <w:ind w:firstLine="0"/>
              <w:jc w:val="left"/>
              <w:rPr>
                <w:sz w:val="20"/>
                <w:szCs w:val="20"/>
              </w:rPr>
            </w:pPr>
            <w:r w:rsidRPr="001759C4">
              <w:rPr>
                <w:sz w:val="20"/>
                <w:szCs w:val="20"/>
              </w:rPr>
              <w:lastRenderedPageBreak/>
              <w:t xml:space="preserve">Тема 2. </w:t>
            </w:r>
            <w:r w:rsidRPr="001759C4">
              <w:rPr>
                <w:bCs/>
                <w:sz w:val="20"/>
                <w:szCs w:val="20"/>
                <w:highlight w:val="white"/>
              </w:rPr>
              <w:t>С.А. Есенин</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pStyle w:val="21"/>
              <w:snapToGrid w:val="0"/>
              <w:spacing w:line="276" w:lineRule="auto"/>
              <w:ind w:left="0" w:firstLine="0"/>
              <w:rPr>
                <w:bCs/>
                <w:i/>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r w:rsidRPr="001759C4">
              <w:rPr>
                <w:bCs/>
                <w:sz w:val="20"/>
                <w:szCs w:val="20"/>
                <w:highlight w:val="white"/>
              </w:rPr>
              <w:t>С.А. Есенин</w:t>
            </w:r>
            <w:r w:rsidRPr="001759C4">
              <w:rPr>
                <w:bCs/>
                <w:sz w:val="20"/>
                <w:szCs w:val="20"/>
              </w:rPr>
              <w:t>.</w:t>
            </w:r>
            <w:r w:rsidRPr="001759C4">
              <w:rPr>
                <w:sz w:val="20"/>
                <w:szCs w:val="20"/>
              </w:rPr>
              <w:t xml:space="preserve">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pStyle w:val="21"/>
              <w:snapToGrid w:val="0"/>
              <w:spacing w:line="276" w:lineRule="auto"/>
              <w:ind w:left="0" w:firstLine="0"/>
              <w:rPr>
                <w:bCs/>
                <w:i/>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rFonts w:eastAsia="Times New Roman"/>
                <w:bCs/>
                <w:i/>
                <w:iCs/>
                <w:color w:val="404040"/>
                <w:sz w:val="20"/>
                <w:szCs w:val="20"/>
                <w:lang w:eastAsia="ru-RU"/>
              </w:rPr>
            </w:pPr>
            <w:r w:rsidRPr="001759C4">
              <w:rPr>
                <w:bCs/>
                <w:sz w:val="20"/>
                <w:szCs w:val="20"/>
                <w:highlight w:val="white"/>
              </w:rPr>
              <w:t>С.А. Есенин</w:t>
            </w:r>
          </w:p>
          <w:p w:rsidR="005939DF" w:rsidRPr="001759C4" w:rsidRDefault="005939DF" w:rsidP="005939DF">
            <w:pPr>
              <w:autoSpaceDE w:val="0"/>
              <w:autoSpaceDN w:val="0"/>
              <w:adjustRightInd w:val="0"/>
              <w:spacing w:line="276" w:lineRule="auto"/>
              <w:ind w:firstLine="0"/>
              <w:rPr>
                <w:bCs/>
                <w:sz w:val="20"/>
                <w:szCs w:val="20"/>
              </w:rPr>
            </w:pPr>
            <w:r w:rsidRPr="001759C4">
              <w:rPr>
                <w:sz w:val="20"/>
                <w:szCs w:val="20"/>
              </w:rPr>
              <w:t xml:space="preserve">Стихотворения: «Гой ты, Русь моя родная…», </w:t>
            </w:r>
            <w:r w:rsidRPr="001759C4">
              <w:rPr>
                <w:bCs/>
                <w:sz w:val="20"/>
                <w:szCs w:val="20"/>
              </w:rPr>
              <w:t xml:space="preserve">«Да! Теперь решено. Без возврата…», «До свиданья, друг мой, до свиданья!..», «Не жалею, не зову, не плачу…», </w:t>
            </w:r>
            <w:r w:rsidRPr="001759C4">
              <w:rPr>
                <w:sz w:val="20"/>
                <w:szCs w:val="20"/>
                <w:highlight w:val="white"/>
              </w:rPr>
              <w:t xml:space="preserve"> </w:t>
            </w:r>
            <w:r w:rsidRPr="001759C4">
              <w:rPr>
                <w:sz w:val="20"/>
                <w:szCs w:val="20"/>
              </w:rPr>
              <w:t xml:space="preserve">«Песнь о собаке», </w:t>
            </w:r>
            <w:r w:rsidRPr="001759C4">
              <w:rPr>
                <w:sz w:val="20"/>
                <w:szCs w:val="20"/>
                <w:highlight w:val="white"/>
              </w:rPr>
              <w:t>«Письмо к женщине», «Письмо матери», «Собаке Качалова», «Шаганэ ты моя, Шаганэ…»,</w:t>
            </w:r>
            <w:r w:rsidRPr="001759C4">
              <w:rPr>
                <w:sz w:val="20"/>
                <w:szCs w:val="20"/>
              </w:rPr>
              <w:t xml:space="preserve"> </w:t>
            </w:r>
            <w:r w:rsidRPr="001759C4">
              <w:rPr>
                <w:bCs/>
                <w:sz w:val="20"/>
                <w:szCs w:val="20"/>
              </w:rPr>
              <w:t>«Я последний поэт деревни…»</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pStyle w:val="21"/>
              <w:snapToGrid w:val="0"/>
              <w:spacing w:line="276" w:lineRule="auto"/>
              <w:ind w:left="0" w:firstLine="0"/>
              <w:rPr>
                <w:bCs/>
                <w:i/>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highlight w:val="white"/>
              </w:rPr>
            </w:pPr>
            <w:r w:rsidRPr="001759C4">
              <w:rPr>
                <w:bCs/>
                <w:sz w:val="20"/>
                <w:szCs w:val="20"/>
              </w:rPr>
              <w:t>Фольклорные традиции в творчестве Есенина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1"/>
        </w:trPr>
        <w:tc>
          <w:tcPr>
            <w:tcW w:w="2239" w:type="dxa"/>
            <w:vMerge w:val="restart"/>
            <w:tcBorders>
              <w:top w:val="single" w:sz="4" w:space="0" w:color="000000"/>
              <w:left w:val="single" w:sz="4" w:space="0" w:color="000000"/>
            </w:tcBorders>
            <w:shd w:val="clear" w:color="auto" w:fill="FFFFFF"/>
            <w:vAlign w:val="center"/>
          </w:tcPr>
          <w:p w:rsidR="005939DF" w:rsidRPr="001759C4" w:rsidRDefault="005939DF" w:rsidP="00FF64B5">
            <w:pPr>
              <w:pStyle w:val="21"/>
              <w:snapToGrid w:val="0"/>
              <w:spacing w:line="276" w:lineRule="auto"/>
              <w:ind w:left="0"/>
            </w:pPr>
            <w:r w:rsidRPr="001759C4">
              <w:t>Т Тема 3. В.В. Маяковский</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1562" w:type="dxa"/>
            <w:gridSpan w:val="3"/>
            <w:tcBorders>
              <w:top w:val="single" w:sz="4" w:space="0" w:color="000000"/>
              <w:left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highlight w:val="white"/>
              </w:rPr>
            </w:pPr>
            <w:r w:rsidRPr="001759C4">
              <w:rPr>
                <w:bCs/>
                <w:sz w:val="20"/>
                <w:szCs w:val="20"/>
              </w:rPr>
              <w:t>Содержание учебного материала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rFonts w:eastAsia="Times New Roman"/>
                <w:iCs/>
                <w:color w:val="404040"/>
                <w:sz w:val="20"/>
                <w:szCs w:val="20"/>
                <w:highlight w:val="white"/>
                <w:lang w:eastAsia="ru-RU"/>
              </w:rPr>
            </w:pPr>
            <w:r w:rsidRPr="001759C4">
              <w:rPr>
                <w:rFonts w:eastAsia="Times New Roman"/>
                <w:iCs/>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highlight w:val="white"/>
              </w:rPr>
            </w:pPr>
            <w:r w:rsidRPr="001759C4">
              <w:rPr>
                <w:sz w:val="20"/>
                <w:szCs w:val="20"/>
              </w:rPr>
              <w:t>В.В. Маяковский.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rFonts w:eastAsia="Times New Roman"/>
                <w:iCs/>
                <w:color w:val="404040"/>
                <w:sz w:val="20"/>
                <w:szCs w:val="20"/>
                <w:highlight w:val="white"/>
                <w:lang w:eastAsia="ru-RU"/>
              </w:rPr>
            </w:pPr>
            <w:r w:rsidRPr="001759C4">
              <w:rPr>
                <w:rFonts w:eastAsia="Times New Roman"/>
                <w:iCs/>
                <w:color w:val="404040"/>
                <w:sz w:val="20"/>
                <w:szCs w:val="20"/>
                <w:highlight w:val="white"/>
                <w:lang w:eastAsia="ru-RU"/>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rFonts w:eastAsia="Times New Roman"/>
                <w:i/>
                <w:iCs/>
                <w:color w:val="404040"/>
                <w:sz w:val="20"/>
                <w:szCs w:val="20"/>
                <w:highlight w:val="white"/>
                <w:lang w:eastAsia="ru-RU"/>
              </w:rPr>
            </w:pPr>
            <w:r w:rsidRPr="001759C4">
              <w:rPr>
                <w:sz w:val="20"/>
                <w:szCs w:val="20"/>
                <w:highlight w:val="white"/>
              </w:rPr>
              <w:t xml:space="preserve">Стихотворения: </w:t>
            </w:r>
            <w:r w:rsidRPr="001759C4">
              <w:rPr>
                <w:sz w:val="20"/>
                <w:szCs w:val="20"/>
              </w:rPr>
              <w:t xml:space="preserve">«А вы могли бы?», «Левый марш», «Нате!», «Необычайное приключение, бывшее с Владимиром Маяковским летом на даче», </w:t>
            </w:r>
            <w:r w:rsidRPr="001759C4">
              <w:rPr>
                <w:sz w:val="20"/>
                <w:szCs w:val="20"/>
                <w:highlight w:val="white"/>
              </w:rPr>
              <w:t>«Лиличка!»,</w:t>
            </w:r>
            <w:r w:rsidRPr="001759C4">
              <w:rPr>
                <w:sz w:val="20"/>
                <w:szCs w:val="20"/>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bCs/>
                <w:sz w:val="20"/>
                <w:szCs w:val="20"/>
                <w:highlight w:val="white"/>
              </w:rPr>
            </w:pPr>
            <w:r w:rsidRPr="001759C4">
              <w:rPr>
                <w:bCs/>
                <w:sz w:val="20"/>
                <w:szCs w:val="20"/>
                <w:highlight w:val="white"/>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sz w:val="20"/>
                <w:szCs w:val="20"/>
                <w:highlight w:val="white"/>
              </w:rPr>
              <w:t xml:space="preserve">Поэма «Облако в штанах», «Первое вступление к поэме «Во весь голос». </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val="restart"/>
            <w:tcBorders>
              <w:left w:val="single" w:sz="4" w:space="0" w:color="000000"/>
            </w:tcBorders>
            <w:shd w:val="clear" w:color="auto" w:fill="FFFFFF"/>
            <w:vAlign w:val="center"/>
          </w:tcPr>
          <w:p w:rsidR="005939DF" w:rsidRPr="001759C4" w:rsidRDefault="005939DF" w:rsidP="00FF64B5">
            <w:pPr>
              <w:tabs>
                <w:tab w:val="left" w:pos="7380"/>
                <w:tab w:val="left" w:pos="8100"/>
              </w:tabs>
              <w:autoSpaceDE w:val="0"/>
              <w:autoSpaceDN w:val="0"/>
              <w:adjustRightInd w:val="0"/>
              <w:spacing w:line="276" w:lineRule="auto"/>
              <w:ind w:firstLine="0"/>
              <w:jc w:val="left"/>
              <w:rPr>
                <w:rFonts w:eastAsia="Times New Roman"/>
                <w:bCs/>
                <w:i/>
                <w:iCs/>
                <w:color w:val="404040"/>
                <w:sz w:val="20"/>
                <w:szCs w:val="20"/>
                <w:highlight w:val="white"/>
                <w:lang w:eastAsia="ru-RU"/>
              </w:rPr>
            </w:pPr>
            <w:r w:rsidRPr="001759C4">
              <w:rPr>
                <w:sz w:val="20"/>
                <w:szCs w:val="20"/>
              </w:rPr>
              <w:t xml:space="preserve">Тема 4. </w:t>
            </w:r>
            <w:r w:rsidRPr="001759C4">
              <w:rPr>
                <w:bCs/>
                <w:sz w:val="20"/>
                <w:szCs w:val="20"/>
                <w:highlight w:val="white"/>
              </w:rPr>
              <w:t>М.И. Цветаева</w:t>
            </w:r>
          </w:p>
          <w:p w:rsidR="005939DF" w:rsidRPr="001759C4" w:rsidRDefault="005939DF" w:rsidP="00FF64B5">
            <w:pPr>
              <w:pStyle w:val="21"/>
              <w:snapToGrid w:val="0"/>
              <w:spacing w:line="276" w:lineRule="auto"/>
              <w:ind w:left="0" w:firstLine="0"/>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right"/>
              <w:rPr>
                <w:bCs/>
                <w:sz w:val="20"/>
                <w:szCs w:val="20"/>
              </w:rPr>
            </w:pPr>
            <w:r w:rsidRPr="001759C4">
              <w:rPr>
                <w:bCs/>
                <w:sz w:val="20"/>
                <w:szCs w:val="20"/>
              </w:rPr>
              <w:t xml:space="preserve">Содержание учебного материала </w:t>
            </w:r>
          </w:p>
        </w:tc>
        <w:tc>
          <w:tcPr>
            <w:tcW w:w="1811" w:type="dxa"/>
            <w:vMerge w:val="restart"/>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rFonts w:eastAsia="Times New Roman"/>
                <w:bCs/>
                <w:iCs/>
                <w:color w:val="404040"/>
                <w:sz w:val="20"/>
                <w:szCs w:val="20"/>
                <w:highlight w:val="white"/>
                <w:lang w:eastAsia="ru-RU"/>
              </w:rPr>
            </w:pPr>
            <w:r w:rsidRPr="001759C4">
              <w:rPr>
                <w:rFonts w:eastAsia="Times New Roman"/>
                <w:bCs/>
                <w:iCs/>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rFonts w:eastAsia="Times New Roman"/>
                <w:bCs/>
                <w:i/>
                <w:iCs/>
                <w:color w:val="404040"/>
                <w:sz w:val="20"/>
                <w:szCs w:val="20"/>
                <w:highlight w:val="white"/>
                <w:lang w:eastAsia="ru-RU"/>
              </w:rPr>
            </w:pPr>
            <w:r w:rsidRPr="001759C4">
              <w:rPr>
                <w:bCs/>
                <w:sz w:val="20"/>
                <w:szCs w:val="20"/>
                <w:highlight w:val="white"/>
              </w:rPr>
              <w:t>М.И. Цветаева</w:t>
            </w:r>
            <w:r w:rsidRPr="001759C4">
              <w:rPr>
                <w:sz w:val="20"/>
                <w:szCs w:val="20"/>
              </w:rPr>
              <w:t xml:space="preserve">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bCs/>
                <w:sz w:val="20"/>
                <w:szCs w:val="20"/>
                <w:highlight w:val="white"/>
              </w:rPr>
            </w:pPr>
            <w:r w:rsidRPr="001759C4">
              <w:rPr>
                <w:bCs/>
                <w:sz w:val="20"/>
                <w:szCs w:val="20"/>
                <w:highlight w:val="white"/>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sz w:val="20"/>
                <w:szCs w:val="20"/>
                <w:highlight w:val="white"/>
              </w:rPr>
              <w:t xml:space="preserve">Стихотворения: </w:t>
            </w:r>
            <w:r w:rsidRPr="001759C4">
              <w:rPr>
                <w:sz w:val="20"/>
                <w:szCs w:val="20"/>
              </w:rPr>
              <w:t xml:space="preserve">«Генералам двенадцатого года», </w:t>
            </w:r>
            <w:r w:rsidRPr="001759C4">
              <w:rPr>
                <w:sz w:val="20"/>
                <w:szCs w:val="20"/>
                <w:highlight w:val="white"/>
              </w:rPr>
              <w:t xml:space="preserve">«Мне нравится, что вы больны не мной…», «Моим стихам, написанным так рано…», «О сколько их упало в эту бездну…», </w:t>
            </w:r>
            <w:r w:rsidRPr="001759C4">
              <w:rPr>
                <w:sz w:val="20"/>
                <w:szCs w:val="20"/>
              </w:rPr>
              <w:t xml:space="preserve">«О, слезы на глазах…».   </w:t>
            </w:r>
            <w:r w:rsidRPr="001759C4">
              <w:rPr>
                <w:sz w:val="20"/>
                <w:szCs w:val="20"/>
                <w:highlight w:val="white"/>
              </w:rPr>
              <w:t>«Стихи к Блоку» («Имя твое – птица в руке…»), «Тоска по родине! Давно…»</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bCs/>
                <w:sz w:val="20"/>
                <w:szCs w:val="20"/>
                <w:highlight w:val="white"/>
              </w:rPr>
            </w:pPr>
            <w:r w:rsidRPr="001759C4">
              <w:rPr>
                <w:bCs/>
                <w:sz w:val="20"/>
                <w:szCs w:val="20"/>
                <w:highlight w:val="white"/>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bCs/>
                <w:sz w:val="20"/>
                <w:szCs w:val="20"/>
                <w:highlight w:val="white"/>
              </w:rPr>
              <w:t>Психологизм поэзии Цветаевой</w:t>
            </w:r>
          </w:p>
        </w:tc>
        <w:tc>
          <w:tcPr>
            <w:tcW w:w="1811" w:type="dxa"/>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val="restart"/>
            <w:tcBorders>
              <w:left w:val="single" w:sz="4" w:space="0" w:color="000000"/>
            </w:tcBorders>
            <w:shd w:val="clear" w:color="auto" w:fill="FFFFFF"/>
            <w:vAlign w:val="center"/>
          </w:tcPr>
          <w:p w:rsidR="005939DF" w:rsidRPr="001759C4" w:rsidRDefault="005939DF" w:rsidP="00FF64B5">
            <w:pPr>
              <w:tabs>
                <w:tab w:val="left" w:pos="7380"/>
                <w:tab w:val="left" w:pos="8100"/>
              </w:tabs>
              <w:autoSpaceDE w:val="0"/>
              <w:autoSpaceDN w:val="0"/>
              <w:adjustRightInd w:val="0"/>
              <w:spacing w:line="276" w:lineRule="auto"/>
              <w:ind w:firstLine="0"/>
              <w:jc w:val="left"/>
              <w:rPr>
                <w:bCs/>
                <w:sz w:val="20"/>
                <w:szCs w:val="20"/>
                <w:highlight w:val="white"/>
              </w:rPr>
            </w:pPr>
            <w:r w:rsidRPr="001759C4">
              <w:rPr>
                <w:sz w:val="20"/>
                <w:szCs w:val="20"/>
              </w:rPr>
              <w:t xml:space="preserve">Тема 5. </w:t>
            </w:r>
            <w:r w:rsidRPr="001759C4">
              <w:rPr>
                <w:bCs/>
                <w:sz w:val="20"/>
                <w:szCs w:val="20"/>
                <w:highlight w:val="white"/>
              </w:rPr>
              <w:t>О.Э. Мандельштам</w:t>
            </w:r>
          </w:p>
          <w:p w:rsidR="005939DF" w:rsidRPr="001759C4" w:rsidRDefault="005939DF" w:rsidP="00FF64B5">
            <w:pPr>
              <w:pStyle w:val="21"/>
              <w:snapToGrid w:val="0"/>
              <w:spacing w:line="276" w:lineRule="auto"/>
              <w:ind w:left="0" w:firstLine="0"/>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right"/>
              <w:rPr>
                <w:bCs/>
                <w:sz w:val="20"/>
                <w:szCs w:val="20"/>
              </w:rPr>
            </w:pPr>
            <w:r w:rsidRPr="001759C4">
              <w:rPr>
                <w:bCs/>
                <w:sz w:val="20"/>
                <w:szCs w:val="20"/>
              </w:rPr>
              <w:t xml:space="preserve">Содержание учебного материала </w:t>
            </w:r>
          </w:p>
        </w:tc>
        <w:tc>
          <w:tcPr>
            <w:tcW w:w="1811" w:type="dxa"/>
            <w:vMerge w:val="restart"/>
            <w:tcBorders>
              <w:left w:val="single" w:sz="4" w:space="0" w:color="000000"/>
            </w:tcBorders>
            <w:shd w:val="clear" w:color="auto" w:fill="FFFFFF"/>
          </w:tcPr>
          <w:p w:rsidR="005939DF" w:rsidRPr="001759C4" w:rsidRDefault="00EE13BE"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rFonts w:eastAsia="Times New Roman"/>
                <w:iCs/>
                <w:color w:val="404040"/>
                <w:sz w:val="20"/>
                <w:szCs w:val="20"/>
                <w:highlight w:val="white"/>
                <w:lang w:eastAsia="ru-RU"/>
              </w:rPr>
            </w:pPr>
            <w:r w:rsidRPr="001759C4">
              <w:rPr>
                <w:rFonts w:eastAsia="Times New Roman"/>
                <w:iCs/>
                <w:color w:val="404040"/>
                <w:sz w:val="20"/>
                <w:szCs w:val="20"/>
                <w:highlight w:val="white"/>
                <w:lang w:eastAsia="ru-RU"/>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О.Э. Мандельштам.</w:t>
            </w:r>
            <w:r w:rsidRPr="001759C4">
              <w:rPr>
                <w:sz w:val="20"/>
                <w:szCs w:val="20"/>
              </w:rPr>
              <w:t xml:space="preserve">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rFonts w:eastAsia="Times New Roman"/>
                <w:iCs/>
                <w:color w:val="404040"/>
                <w:sz w:val="20"/>
                <w:szCs w:val="20"/>
                <w:highlight w:val="white"/>
                <w:lang w:eastAsia="ru-RU"/>
              </w:rPr>
            </w:pPr>
            <w:r w:rsidRPr="001759C4">
              <w:rPr>
                <w:rFonts w:eastAsia="Times New Roman"/>
                <w:iCs/>
                <w:color w:val="404040"/>
                <w:sz w:val="20"/>
                <w:szCs w:val="20"/>
                <w:highlight w:val="white"/>
                <w:lang w:eastAsia="ru-RU"/>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highlight w:val="white"/>
              </w:rPr>
            </w:pPr>
            <w:r w:rsidRPr="001759C4">
              <w:rPr>
                <w:sz w:val="20"/>
                <w:szCs w:val="20"/>
                <w:highlight w:val="white"/>
              </w:rPr>
              <w:t xml:space="preserve">Стихотворения: «Бессонница. Гомер. Тугие паруса…», </w:t>
            </w:r>
            <w:r w:rsidRPr="001759C4">
              <w:rPr>
                <w:sz w:val="20"/>
                <w:szCs w:val="20"/>
              </w:rPr>
              <w:t xml:space="preserve"> «Мы живем под собою не чуя страны…», </w:t>
            </w:r>
            <w:r w:rsidRPr="001759C4">
              <w:rPr>
                <w:sz w:val="20"/>
                <w:szCs w:val="20"/>
                <w:highlight w:val="white"/>
              </w:rPr>
              <w:t xml:space="preserve"> «Я вернулся в мой город, знакомый до слез…», «Я не слыхал рассказов Оссиана…»,  «</w:t>
            </w:r>
            <w:r w:rsidRPr="001759C4">
              <w:rPr>
                <w:sz w:val="20"/>
                <w:szCs w:val="20"/>
                <w:highlight w:val="white"/>
                <w:lang w:val="en-US"/>
              </w:rPr>
              <w:t>Notre</w:t>
            </w:r>
            <w:r w:rsidRPr="001759C4">
              <w:rPr>
                <w:sz w:val="20"/>
                <w:szCs w:val="20"/>
                <w:highlight w:val="white"/>
              </w:rPr>
              <w:t xml:space="preserve"> </w:t>
            </w:r>
            <w:r w:rsidRPr="001759C4">
              <w:rPr>
                <w:sz w:val="20"/>
                <w:szCs w:val="20"/>
                <w:highlight w:val="white"/>
                <w:lang w:val="en-US"/>
              </w:rPr>
              <w:t>Dame</w:t>
            </w:r>
            <w:r w:rsidRPr="001759C4">
              <w:rPr>
                <w:sz w:val="20"/>
                <w:szCs w:val="20"/>
                <w:highlight w:val="white"/>
              </w:rPr>
              <w:t>»</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51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21"/>
              <w:snapToGrid w:val="0"/>
              <w:spacing w:line="276" w:lineRule="auto"/>
              <w:ind w:left="0" w:firstLine="0"/>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7380"/>
                <w:tab w:val="left" w:pos="8100"/>
              </w:tabs>
              <w:autoSpaceDE w:val="0"/>
              <w:autoSpaceDN w:val="0"/>
              <w:adjustRightInd w:val="0"/>
              <w:spacing w:line="276" w:lineRule="auto"/>
              <w:ind w:firstLine="0"/>
              <w:jc w:val="right"/>
              <w:rPr>
                <w:rFonts w:eastAsia="Times New Roman"/>
                <w:iCs/>
                <w:color w:val="404040"/>
                <w:sz w:val="20"/>
                <w:szCs w:val="20"/>
                <w:highlight w:val="white"/>
                <w:lang w:eastAsia="ru-RU"/>
              </w:rPr>
            </w:pPr>
            <w:r w:rsidRPr="001759C4">
              <w:rPr>
                <w:rFonts w:eastAsia="Times New Roman"/>
                <w:iCs/>
                <w:color w:val="404040"/>
                <w:sz w:val="20"/>
                <w:szCs w:val="20"/>
                <w:highlight w:val="white"/>
                <w:lang w:eastAsia="ru-RU"/>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highlight w:val="white"/>
              </w:rPr>
            </w:pPr>
            <w:r w:rsidRPr="001759C4">
              <w:rPr>
                <w:sz w:val="20"/>
                <w:szCs w:val="20"/>
                <w:highlight w:val="white"/>
              </w:rPr>
              <w:t>Мандельштам и революция</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val="restart"/>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pStyle w:val="21"/>
              <w:spacing w:line="276" w:lineRule="auto"/>
              <w:ind w:left="0" w:firstLine="0"/>
            </w:pPr>
            <w:r w:rsidRPr="001759C4">
              <w:lastRenderedPageBreak/>
              <w:t xml:space="preserve">Тема 6. </w:t>
            </w:r>
            <w:r w:rsidRPr="001759C4">
              <w:rPr>
                <w:bCs/>
                <w:highlight w:val="white"/>
              </w:rPr>
              <w:t>Б.Л. Пастернак.</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EE13BE"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30"/>
        </w:trPr>
        <w:tc>
          <w:tcPr>
            <w:tcW w:w="2239" w:type="dxa"/>
            <w:vMerge/>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pStyle w:val="21"/>
              <w:snapToGrid w:val="0"/>
              <w:spacing w:line="276" w:lineRule="auto"/>
              <w:ind w:left="0" w:firstLine="0"/>
              <w:rPr>
                <w:bCs/>
                <w:i/>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r w:rsidRPr="001759C4">
              <w:rPr>
                <w:bCs/>
                <w:sz w:val="20"/>
                <w:szCs w:val="20"/>
                <w:highlight w:val="white"/>
              </w:rPr>
              <w:t>Б.Л. Пастернак.</w:t>
            </w:r>
            <w:r w:rsidRPr="001759C4">
              <w:rPr>
                <w:sz w:val="20"/>
                <w:szCs w:val="20"/>
              </w:rPr>
              <w:t xml:space="preserve">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50"/>
        </w:trPr>
        <w:tc>
          <w:tcPr>
            <w:tcW w:w="2239" w:type="dxa"/>
            <w:vMerge/>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pStyle w:val="aa"/>
              <w:snapToGrid w:val="0"/>
              <w:spacing w:after="0"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rFonts w:eastAsia="Times New Roman"/>
                <w:i/>
                <w:iCs/>
                <w:color w:val="404040"/>
                <w:sz w:val="20"/>
                <w:szCs w:val="20"/>
                <w:highlight w:val="white"/>
                <w:lang w:eastAsia="ru-RU"/>
              </w:rPr>
            </w:pPr>
            <w:r w:rsidRPr="001759C4">
              <w:rPr>
                <w:sz w:val="20"/>
                <w:szCs w:val="20"/>
                <w:highlight w:val="white"/>
              </w:rPr>
              <w:t xml:space="preserve">Стихотворения: </w:t>
            </w:r>
            <w:r w:rsidRPr="001759C4">
              <w:rPr>
                <w:sz w:val="20"/>
                <w:szCs w:val="20"/>
              </w:rPr>
              <w:t>«Быть знаменитым некрасиво…»,</w:t>
            </w:r>
            <w:r w:rsidRPr="001759C4">
              <w:rPr>
                <w:sz w:val="20"/>
                <w:szCs w:val="20"/>
                <w:highlight w:val="white"/>
              </w:rPr>
              <w:t xml:space="preserve"> «Во всем мне хочется дойти…», «Гамлет», </w:t>
            </w:r>
            <w:r w:rsidRPr="001759C4">
              <w:rPr>
                <w:sz w:val="20"/>
                <w:szCs w:val="20"/>
              </w:rPr>
              <w:t xml:space="preserve">«Марбург», </w:t>
            </w:r>
            <w:r w:rsidRPr="001759C4">
              <w:rPr>
                <w:sz w:val="20"/>
                <w:szCs w:val="20"/>
                <w:highlight w:val="white"/>
              </w:rPr>
              <w:t>«Зимняя ночь», «Февраль. Достать чернил и плакать!..»</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50"/>
        </w:trPr>
        <w:tc>
          <w:tcPr>
            <w:tcW w:w="2239" w:type="dxa"/>
            <w:vMerge/>
            <w:tcBorders>
              <w:top w:val="single" w:sz="4" w:space="0" w:color="000000"/>
              <w:left w:val="single" w:sz="4" w:space="0" w:color="000000"/>
              <w:bottom w:val="single" w:sz="4" w:space="0" w:color="000000"/>
            </w:tcBorders>
            <w:shd w:val="clear" w:color="auto" w:fill="FFFFFF"/>
            <w:vAlign w:val="center"/>
          </w:tcPr>
          <w:p w:rsidR="005939DF" w:rsidRPr="001759C4" w:rsidRDefault="005939DF" w:rsidP="00FF64B5">
            <w:pPr>
              <w:pStyle w:val="aa"/>
              <w:snapToGrid w:val="0"/>
              <w:spacing w:after="0"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spacing w:line="276" w:lineRule="auto"/>
              <w:rPr>
                <w:sz w:val="20"/>
                <w:szCs w:val="20"/>
              </w:rPr>
            </w:pPr>
            <w:r w:rsidRPr="001759C4">
              <w:rPr>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pStyle w:val="aa"/>
              <w:snapToGrid w:val="0"/>
              <w:spacing w:after="0" w:line="276" w:lineRule="auto"/>
              <w:jc w:val="both"/>
              <w:rPr>
                <w:sz w:val="20"/>
                <w:szCs w:val="20"/>
              </w:rPr>
            </w:pPr>
            <w:r w:rsidRPr="001759C4">
              <w:rPr>
                <w:sz w:val="20"/>
                <w:szCs w:val="20"/>
              </w:rPr>
              <w:t>Человек и время в творчестве Пастернака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val="restart"/>
            <w:tcBorders>
              <w:top w:val="single" w:sz="4" w:space="0" w:color="000000"/>
              <w:left w:val="single" w:sz="4" w:space="0" w:color="000000"/>
            </w:tcBorders>
            <w:shd w:val="clear" w:color="auto" w:fill="FFFFFF"/>
            <w:vAlign w:val="center"/>
          </w:tcPr>
          <w:p w:rsidR="005939DF" w:rsidRPr="001759C4" w:rsidRDefault="005939DF" w:rsidP="00FF64B5">
            <w:pPr>
              <w:autoSpaceDE w:val="0"/>
              <w:autoSpaceDN w:val="0"/>
              <w:adjustRightInd w:val="0"/>
              <w:spacing w:line="276" w:lineRule="auto"/>
              <w:ind w:firstLine="0"/>
              <w:jc w:val="left"/>
              <w:rPr>
                <w:bCs/>
                <w:sz w:val="20"/>
                <w:szCs w:val="20"/>
                <w:highlight w:val="white"/>
              </w:rPr>
            </w:pPr>
            <w:r w:rsidRPr="001759C4">
              <w:rPr>
                <w:sz w:val="20"/>
                <w:szCs w:val="20"/>
              </w:rPr>
              <w:t xml:space="preserve">Тема 7. </w:t>
            </w:r>
            <w:r w:rsidRPr="001759C4">
              <w:rPr>
                <w:bCs/>
                <w:sz w:val="20"/>
                <w:szCs w:val="20"/>
                <w:highlight w:val="white"/>
              </w:rPr>
              <w:t xml:space="preserve">Е.И. Замятин </w:t>
            </w:r>
          </w:p>
          <w:p w:rsidR="005939DF" w:rsidRPr="001759C4" w:rsidRDefault="005939DF" w:rsidP="00FF64B5">
            <w:pPr>
              <w:pStyle w:val="31"/>
              <w:snapToGrid w:val="0"/>
              <w:spacing w:after="0" w:line="276" w:lineRule="auto"/>
              <w:ind w:left="0"/>
              <w:rPr>
                <w:sz w:val="20"/>
                <w:szCs w:val="20"/>
              </w:rPr>
            </w:pP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rPr>
            </w:pPr>
            <w:r w:rsidRPr="001759C4">
              <w:rPr>
                <w:bCs/>
                <w:sz w:val="20"/>
                <w:szCs w:val="20"/>
                <w:highlight w:val="white"/>
              </w:rPr>
              <w:t>Е.И. Замятин.</w:t>
            </w:r>
            <w:r w:rsidRPr="001759C4">
              <w:rPr>
                <w:sz w:val="20"/>
                <w:szCs w:val="20"/>
              </w:rPr>
              <w:t xml:space="preserve"> Описание жизни и творчества</w:t>
            </w:r>
            <w:r w:rsidRPr="001759C4">
              <w:rPr>
                <w:bCs/>
                <w:sz w:val="20"/>
                <w:szCs w:val="20"/>
                <w:highlight w:val="white"/>
              </w:rPr>
              <w:t xml:space="preserve"> </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rPr>
            </w:pPr>
            <w:r w:rsidRPr="001759C4">
              <w:rPr>
                <w:bCs/>
                <w:sz w:val="20"/>
                <w:szCs w:val="20"/>
                <w:highlight w:val="white"/>
              </w:rPr>
              <w:t>Роман «Мы»</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pStyle w:val="31"/>
              <w:snapToGrid w:val="0"/>
              <w:spacing w:after="0" w:line="276" w:lineRule="auto"/>
              <w:ind w:left="0"/>
              <w:jc w:val="both"/>
              <w:rPr>
                <w:sz w:val="20"/>
                <w:szCs w:val="20"/>
              </w:rPr>
            </w:pPr>
            <w:r w:rsidRPr="001759C4">
              <w:rPr>
                <w:sz w:val="20"/>
                <w:szCs w:val="20"/>
              </w:rPr>
              <w:t>Своеобразие романа антиутопии</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val="restart"/>
            <w:tcBorders>
              <w:top w:val="single" w:sz="4" w:space="0" w:color="000000"/>
              <w:left w:val="single" w:sz="4" w:space="0" w:color="000000"/>
            </w:tcBorders>
            <w:shd w:val="clear" w:color="auto" w:fill="FFFFFF"/>
            <w:vAlign w:val="center"/>
          </w:tcPr>
          <w:p w:rsidR="005939DF" w:rsidRPr="001759C4" w:rsidRDefault="005939DF" w:rsidP="00FF64B5">
            <w:pPr>
              <w:pStyle w:val="31"/>
              <w:spacing w:after="0" w:line="276" w:lineRule="auto"/>
              <w:ind w:left="0"/>
              <w:rPr>
                <w:sz w:val="20"/>
                <w:szCs w:val="20"/>
              </w:rPr>
            </w:pPr>
            <w:r w:rsidRPr="001759C4">
              <w:rPr>
                <w:sz w:val="20"/>
                <w:szCs w:val="20"/>
              </w:rPr>
              <w:t xml:space="preserve">Тема 8. </w:t>
            </w:r>
            <w:r w:rsidRPr="001759C4">
              <w:rPr>
                <w:bCs/>
                <w:sz w:val="20"/>
                <w:szCs w:val="20"/>
                <w:highlight w:val="white"/>
              </w:rPr>
              <w:t>М.А. Булгаков</w:t>
            </w:r>
            <w:r w:rsidRPr="001759C4">
              <w:rPr>
                <w:bCs/>
                <w:sz w:val="20"/>
                <w:szCs w:val="20"/>
              </w:rPr>
              <w:t>.</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12</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sz w:val="20"/>
                <w:szCs w:val="20"/>
              </w:rPr>
            </w:pPr>
            <w:r w:rsidRPr="001759C4">
              <w:rPr>
                <w:bCs/>
                <w:sz w:val="20"/>
                <w:szCs w:val="20"/>
                <w:highlight w:val="white"/>
              </w:rPr>
              <w:t>М.А. Булгаков</w:t>
            </w:r>
            <w:r w:rsidRPr="001759C4">
              <w:rPr>
                <w:bCs/>
                <w:sz w:val="20"/>
                <w:szCs w:val="20"/>
              </w:rPr>
              <w:t>.</w:t>
            </w:r>
            <w:r w:rsidRPr="001759C4">
              <w:rPr>
                <w:sz w:val="20"/>
                <w:szCs w:val="20"/>
              </w:rPr>
              <w:t xml:space="preserve">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1759C4">
              <w:rPr>
                <w:sz w:val="20"/>
                <w:szCs w:val="20"/>
              </w:rPr>
              <w:t>Повесть «Собачье сердце»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1759C4">
              <w:rPr>
                <w:sz w:val="20"/>
                <w:szCs w:val="20"/>
              </w:rPr>
              <w:t>Жестокий опыт или рождение новой жизни?</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sz w:val="20"/>
                <w:szCs w:val="20"/>
              </w:rPr>
            </w:pPr>
            <w:r w:rsidRPr="001759C4">
              <w:rPr>
                <w:sz w:val="20"/>
                <w:szCs w:val="20"/>
                <w:highlight w:val="white"/>
              </w:rPr>
              <w:t>Роман</w:t>
            </w:r>
            <w:r w:rsidRPr="001759C4">
              <w:rPr>
                <w:sz w:val="20"/>
                <w:szCs w:val="20"/>
              </w:rPr>
              <w:t xml:space="preserve"> </w:t>
            </w:r>
            <w:r w:rsidRPr="001759C4">
              <w:rPr>
                <w:sz w:val="20"/>
                <w:szCs w:val="20"/>
                <w:highlight w:val="white"/>
              </w:rPr>
              <w:t>«Мастер и Маргарита»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bCs/>
                <w:sz w:val="20"/>
                <w:szCs w:val="20"/>
              </w:rPr>
            </w:pPr>
            <w:r w:rsidRPr="001759C4">
              <w:rPr>
                <w:bCs/>
                <w:sz w:val="20"/>
                <w:szCs w:val="20"/>
              </w:rPr>
              <w:t xml:space="preserve">Тема дома как основа миропорядка. Женские образы на страницах романа или </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bCs/>
                <w:sz w:val="20"/>
                <w:szCs w:val="20"/>
              </w:rPr>
            </w:pPr>
            <w:r w:rsidRPr="001759C4">
              <w:rPr>
                <w:bCs/>
                <w:sz w:val="20"/>
                <w:szCs w:val="20"/>
              </w:rPr>
              <w:t>Фантастическое и реалистическое в романе. Любовь и судьба Мастера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val="restart"/>
            <w:tcBorders>
              <w:left w:val="single" w:sz="4" w:space="0" w:color="000000"/>
            </w:tcBorders>
            <w:shd w:val="clear" w:color="auto" w:fill="FFFFFF"/>
            <w:vAlign w:val="center"/>
          </w:tcPr>
          <w:p w:rsidR="005939DF" w:rsidRPr="001759C4" w:rsidRDefault="005939DF" w:rsidP="00FF64B5">
            <w:pPr>
              <w:pStyle w:val="31"/>
              <w:snapToGrid w:val="0"/>
              <w:spacing w:line="276" w:lineRule="auto"/>
              <w:ind w:left="0"/>
              <w:rPr>
                <w:sz w:val="20"/>
                <w:szCs w:val="20"/>
              </w:rPr>
            </w:pPr>
            <w:r w:rsidRPr="001759C4">
              <w:rPr>
                <w:sz w:val="20"/>
                <w:szCs w:val="20"/>
              </w:rPr>
              <w:t xml:space="preserve">Тема 9. </w:t>
            </w:r>
            <w:r w:rsidRPr="001759C4">
              <w:rPr>
                <w:bCs/>
                <w:sz w:val="20"/>
                <w:szCs w:val="20"/>
                <w:highlight w:val="white"/>
              </w:rPr>
              <w:t>А.П. Платонов</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rFonts w:eastAsia="Times New Roman"/>
                <w:bCs/>
                <w:i/>
                <w:iCs/>
                <w:color w:val="404040"/>
                <w:sz w:val="20"/>
                <w:szCs w:val="20"/>
                <w:highlight w:val="white"/>
                <w:lang w:eastAsia="ru-RU"/>
              </w:rPr>
            </w:pPr>
            <w:r w:rsidRPr="001759C4">
              <w:rPr>
                <w:bCs/>
                <w:sz w:val="20"/>
                <w:szCs w:val="20"/>
                <w:highlight w:val="white"/>
              </w:rPr>
              <w:t xml:space="preserve">А.П. Платонов. </w:t>
            </w:r>
            <w:r w:rsidRPr="001759C4">
              <w:rPr>
                <w:sz w:val="20"/>
                <w:szCs w:val="20"/>
              </w:rPr>
              <w:t>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highlight w:val="white"/>
              </w:rPr>
            </w:pPr>
            <w:r w:rsidRPr="001759C4">
              <w:rPr>
                <w:iCs/>
                <w:sz w:val="20"/>
                <w:szCs w:val="20"/>
              </w:rPr>
              <w:t>Рассказы «В прекрасном и яростном мире», «Возвращение»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7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iCs/>
                <w:sz w:val="20"/>
                <w:szCs w:val="20"/>
              </w:rPr>
            </w:pPr>
            <w:r w:rsidRPr="001759C4">
              <w:rPr>
                <w:iCs/>
                <w:sz w:val="20"/>
                <w:szCs w:val="20"/>
              </w:rPr>
              <w:t>Повесть «Котлован»</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val="restart"/>
            <w:tcBorders>
              <w:top w:val="single" w:sz="4" w:space="0" w:color="000000"/>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sz w:val="20"/>
                <w:szCs w:val="20"/>
              </w:rPr>
            </w:pPr>
            <w:r w:rsidRPr="001759C4">
              <w:rPr>
                <w:sz w:val="20"/>
                <w:szCs w:val="20"/>
              </w:rPr>
              <w:t xml:space="preserve">Тема 10. </w:t>
            </w:r>
            <w:r w:rsidRPr="001759C4">
              <w:rPr>
                <w:bCs/>
                <w:sz w:val="20"/>
                <w:szCs w:val="20"/>
                <w:highlight w:val="white"/>
              </w:rPr>
              <w:t>М.А. Шолохов</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0B3592">
            <w:pPr>
              <w:autoSpaceDE w:val="0"/>
              <w:autoSpaceDN w:val="0"/>
              <w:adjustRightInd w:val="0"/>
              <w:spacing w:line="276" w:lineRule="auto"/>
              <w:ind w:firstLine="0"/>
              <w:jc w:val="center"/>
              <w:rPr>
                <w:sz w:val="20"/>
                <w:szCs w:val="20"/>
                <w:highlight w:val="white"/>
              </w:rPr>
            </w:pPr>
            <w:r w:rsidRPr="001759C4">
              <w:rPr>
                <w:sz w:val="20"/>
                <w:szCs w:val="20"/>
                <w:highlight w:val="white"/>
              </w:rPr>
              <w:t>12</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7380"/>
                <w:tab w:val="left" w:pos="8100"/>
              </w:tabs>
              <w:autoSpaceDE w:val="0"/>
              <w:autoSpaceDN w:val="0"/>
              <w:adjustRightInd w:val="0"/>
              <w:spacing w:line="276" w:lineRule="auto"/>
              <w:ind w:firstLine="0"/>
              <w:rPr>
                <w:bCs/>
                <w:sz w:val="20"/>
                <w:szCs w:val="20"/>
              </w:rPr>
            </w:pPr>
            <w:r w:rsidRPr="001759C4">
              <w:rPr>
                <w:bCs/>
                <w:sz w:val="20"/>
                <w:szCs w:val="20"/>
                <w:highlight w:val="white"/>
              </w:rPr>
              <w:t xml:space="preserve">М.А. Шолохов. </w:t>
            </w:r>
            <w:r w:rsidRPr="001759C4">
              <w:rPr>
                <w:sz w:val="20"/>
                <w:szCs w:val="20"/>
              </w:rPr>
              <w:t>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sz w:val="20"/>
                <w:szCs w:val="20"/>
                <w:highlight w:val="white"/>
              </w:rPr>
              <w:t>Роман-эпопея «Тихий Дон»</w:t>
            </w:r>
            <w:r w:rsidRPr="001759C4">
              <w:rPr>
                <w:sz w:val="20"/>
                <w:szCs w:val="20"/>
              </w:rPr>
              <w:t>. Особенность жанра произведения, история создания.</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bCs/>
                <w:sz w:val="20"/>
                <w:szCs w:val="20"/>
              </w:rPr>
            </w:pPr>
            <w:r w:rsidRPr="001759C4">
              <w:rPr>
                <w:bCs/>
                <w:sz w:val="20"/>
                <w:szCs w:val="20"/>
              </w:rPr>
              <w:t>Роман-эпопея о судьбах русского народа и казачества в годы Гражданской войны</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bCs/>
                <w:sz w:val="20"/>
                <w:szCs w:val="20"/>
              </w:rPr>
            </w:pPr>
            <w:r w:rsidRPr="001759C4">
              <w:rPr>
                <w:bCs/>
                <w:sz w:val="20"/>
                <w:szCs w:val="20"/>
              </w:rPr>
              <w:t>Женские судьбы. Любовь на страницах романа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rPr>
                <w:bCs/>
                <w:sz w:val="20"/>
                <w:szCs w:val="20"/>
              </w:rPr>
            </w:pPr>
            <w:r w:rsidRPr="001759C4">
              <w:rPr>
                <w:bCs/>
                <w:sz w:val="20"/>
                <w:szCs w:val="20"/>
              </w:rPr>
              <w:t>Концепция гуманизма в романе М.А. Шолохова «Тихий Дон»</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34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6</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Трагичность судьбы героев романа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290"/>
        </w:trPr>
        <w:tc>
          <w:tcPr>
            <w:tcW w:w="2239" w:type="dxa"/>
            <w:vMerge w:val="restart"/>
            <w:tcBorders>
              <w:left w:val="single" w:sz="4" w:space="0" w:color="000000"/>
            </w:tcBorders>
            <w:shd w:val="clear" w:color="auto" w:fill="FFFFFF"/>
            <w:vAlign w:val="center"/>
          </w:tcPr>
          <w:p w:rsidR="005939DF" w:rsidRPr="001759C4" w:rsidRDefault="005939DF" w:rsidP="00FF64B5">
            <w:pPr>
              <w:snapToGrid w:val="0"/>
              <w:spacing w:line="276" w:lineRule="auto"/>
              <w:ind w:firstLine="0"/>
              <w:jc w:val="left"/>
              <w:rPr>
                <w:bCs/>
                <w:sz w:val="20"/>
                <w:szCs w:val="20"/>
              </w:rPr>
            </w:pPr>
            <w:r w:rsidRPr="001759C4">
              <w:rPr>
                <w:bCs/>
                <w:sz w:val="20"/>
                <w:szCs w:val="20"/>
              </w:rPr>
              <w:t>Тема 11.</w:t>
            </w:r>
            <w:r w:rsidRPr="001759C4">
              <w:rPr>
                <w:sz w:val="20"/>
                <w:szCs w:val="20"/>
                <w:highlight w:val="white"/>
              </w:rPr>
              <w:t xml:space="preserve"> В.В. Набоков</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0B3592"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snapToGrid w:val="0"/>
              <w:spacing w:line="276" w:lineRule="auto"/>
              <w:jc w:val="left"/>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r w:rsidRPr="001759C4">
              <w:rPr>
                <w:sz w:val="20"/>
                <w:szCs w:val="20"/>
                <w:highlight w:val="white"/>
              </w:rPr>
              <w:t>В.В. Набоков.</w:t>
            </w:r>
            <w:r w:rsidRPr="001759C4">
              <w:rPr>
                <w:sz w:val="20"/>
                <w:szCs w:val="20"/>
              </w:rPr>
              <w:t xml:space="preserve">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snapToGrid w:val="0"/>
              <w:spacing w:line="276" w:lineRule="auto"/>
              <w:jc w:val="left"/>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highlight w:val="white"/>
              </w:rPr>
            </w:pPr>
            <w:r w:rsidRPr="001759C4">
              <w:rPr>
                <w:sz w:val="20"/>
                <w:szCs w:val="20"/>
              </w:rPr>
              <w:t>Рассказы «Облако, озеро, башня», «Весна в Фиальте»</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snapToGrid w:val="0"/>
              <w:spacing w:line="276" w:lineRule="auto"/>
              <w:jc w:val="left"/>
              <w:rPr>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highlight w:val="white"/>
              </w:rPr>
            </w:pPr>
            <w:r w:rsidRPr="001759C4">
              <w:rPr>
                <w:sz w:val="20"/>
                <w:szCs w:val="20"/>
                <w:highlight w:val="white"/>
              </w:rPr>
              <w:t xml:space="preserve">Образы героев рассказов, проблематика произведений. </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val="restart"/>
            <w:tcBorders>
              <w:top w:val="single" w:sz="4" w:space="0" w:color="000000"/>
              <w:left w:val="single" w:sz="4" w:space="0" w:color="000000"/>
            </w:tcBorders>
            <w:shd w:val="clear" w:color="auto" w:fill="FFFFFF"/>
            <w:vAlign w:val="center"/>
          </w:tcPr>
          <w:p w:rsidR="005939DF" w:rsidRPr="001759C4" w:rsidRDefault="005939DF" w:rsidP="00FF64B5">
            <w:pPr>
              <w:snapToGrid w:val="0"/>
              <w:spacing w:line="276" w:lineRule="auto"/>
              <w:ind w:firstLine="0"/>
              <w:jc w:val="left"/>
              <w:rPr>
                <w:sz w:val="20"/>
                <w:szCs w:val="20"/>
              </w:rPr>
            </w:pPr>
            <w:r w:rsidRPr="001759C4">
              <w:rPr>
                <w:sz w:val="20"/>
                <w:szCs w:val="20"/>
              </w:rPr>
              <w:lastRenderedPageBreak/>
              <w:t xml:space="preserve">Тема 12. </w:t>
            </w:r>
            <w:r w:rsidRPr="001759C4">
              <w:rPr>
                <w:bCs/>
                <w:sz w:val="20"/>
                <w:szCs w:val="20"/>
              </w:rPr>
              <w:t>А.И. Солженицын</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8</w:t>
            </w:r>
          </w:p>
        </w:tc>
        <w:tc>
          <w:tcPr>
            <w:tcW w:w="1562" w:type="dxa"/>
            <w:gridSpan w:val="3"/>
            <w:vMerge w:val="restart"/>
            <w:tcBorders>
              <w:top w:val="single" w:sz="4" w:space="0" w:color="000000"/>
              <w:left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rPr>
            </w:pPr>
            <w:r w:rsidRPr="001759C4">
              <w:rPr>
                <w:bCs/>
                <w:sz w:val="20"/>
                <w:szCs w:val="20"/>
              </w:rPr>
              <w:t>А.И. Солженицын.</w:t>
            </w:r>
            <w:r w:rsidRPr="001759C4">
              <w:rPr>
                <w:sz w:val="20"/>
                <w:szCs w:val="20"/>
              </w:rPr>
              <w:t xml:space="preserve"> Описание жизни и творчества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pStyle w:val="31"/>
              <w:snapToGrid w:val="0"/>
              <w:spacing w:after="0" w:line="276" w:lineRule="auto"/>
              <w:ind w:left="0"/>
              <w:jc w:val="both"/>
              <w:rPr>
                <w:sz w:val="20"/>
                <w:szCs w:val="20"/>
              </w:rPr>
            </w:pPr>
            <w:r w:rsidRPr="001759C4">
              <w:rPr>
                <w:sz w:val="20"/>
                <w:szCs w:val="20"/>
                <w:highlight w:val="white"/>
              </w:rPr>
              <w:t>Книга «Архипелаг ГУЛаг»</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pStyle w:val="31"/>
              <w:snapToGrid w:val="0"/>
              <w:spacing w:after="0" w:line="276" w:lineRule="auto"/>
              <w:ind w:left="0"/>
              <w:jc w:val="both"/>
              <w:rPr>
                <w:sz w:val="20"/>
                <w:szCs w:val="20"/>
                <w:highlight w:val="white"/>
              </w:rPr>
            </w:pPr>
            <w:r w:rsidRPr="001759C4">
              <w:rPr>
                <w:sz w:val="20"/>
                <w:szCs w:val="20"/>
                <w:highlight w:val="white"/>
              </w:rPr>
              <w:t>Художественный анализ произведения</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pStyle w:val="31"/>
              <w:snapToGrid w:val="0"/>
              <w:spacing w:after="0" w:line="276" w:lineRule="auto"/>
              <w:ind w:left="0"/>
              <w:jc w:val="both"/>
              <w:rPr>
                <w:sz w:val="20"/>
                <w:szCs w:val="20"/>
              </w:rPr>
            </w:pPr>
            <w:r w:rsidRPr="001759C4">
              <w:rPr>
                <w:sz w:val="20"/>
                <w:szCs w:val="20"/>
                <w:highlight w:val="white"/>
              </w:rPr>
              <w:t>Рассказ «Один день Ивана Денисовича»</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5</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val="restart"/>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sz w:val="20"/>
                <w:szCs w:val="20"/>
              </w:rPr>
            </w:pPr>
            <w:r w:rsidRPr="001759C4">
              <w:rPr>
                <w:bCs/>
                <w:sz w:val="20"/>
                <w:szCs w:val="20"/>
              </w:rPr>
              <w:t>Тема 13. В.Т. Шаламов.</w:t>
            </w:r>
          </w:p>
        </w:tc>
        <w:tc>
          <w:tcPr>
            <w:tcW w:w="9243" w:type="dxa"/>
            <w:gridSpan w:val="2"/>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 xml:space="preserve">Содержание учебного материала </w:t>
            </w:r>
          </w:p>
        </w:tc>
        <w:tc>
          <w:tcPr>
            <w:tcW w:w="1811"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rPr>
            </w:pPr>
            <w:r w:rsidRPr="001759C4">
              <w:rPr>
                <w:bCs/>
                <w:sz w:val="20"/>
                <w:szCs w:val="20"/>
              </w:rPr>
              <w:t>В.Т. Шаламов.</w:t>
            </w:r>
            <w:r w:rsidRPr="001759C4">
              <w:rPr>
                <w:sz w:val="20"/>
                <w:szCs w:val="20"/>
              </w:rPr>
              <w:t xml:space="preserve"> Описание жизни и творчества</w:t>
            </w:r>
            <w:r w:rsidRPr="001759C4">
              <w:rPr>
                <w:bCs/>
                <w:sz w:val="20"/>
                <w:szCs w:val="20"/>
              </w:rPr>
              <w:t xml:space="preserve"> </w:t>
            </w:r>
          </w:p>
        </w:tc>
        <w:tc>
          <w:tcPr>
            <w:tcW w:w="1811" w:type="dxa"/>
            <w:vMerge w:val="restart"/>
            <w:tcBorders>
              <w:top w:val="single" w:sz="4" w:space="0" w:color="000000"/>
              <w:left w:val="single" w:sz="4" w:space="0" w:color="000000"/>
            </w:tcBorders>
            <w:shd w:val="clear" w:color="auto" w:fill="FFFFFF"/>
          </w:tcPr>
          <w:p w:rsidR="005939DF" w:rsidRPr="001759C4" w:rsidRDefault="000B3592"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rPr>
            </w:pPr>
            <w:r w:rsidRPr="001759C4">
              <w:rPr>
                <w:bCs/>
                <w:sz w:val="20"/>
                <w:szCs w:val="20"/>
              </w:rPr>
              <w:t>Рассказы: «На представку», «Серафим», «Красный крест», «</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sz w:val="20"/>
                <w:szCs w:val="20"/>
              </w:rPr>
            </w:pPr>
            <w:r w:rsidRPr="001759C4">
              <w:rPr>
                <w:bCs/>
                <w:sz w:val="20"/>
                <w:szCs w:val="20"/>
              </w:rPr>
              <w:t>Рассказы «Тифозный карантин», «Последний бой майора Пугачева»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val="restart"/>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r w:rsidRPr="001759C4">
              <w:rPr>
                <w:sz w:val="20"/>
                <w:szCs w:val="20"/>
              </w:rPr>
              <w:t>Тема 14. И.А. Бродский</w:t>
            </w: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r w:rsidRPr="001759C4">
              <w:rPr>
                <w:bCs/>
                <w:sz w:val="20"/>
                <w:szCs w:val="20"/>
                <w:highlight w:val="white"/>
              </w:rPr>
              <w:t>И.А. Бродский.</w:t>
            </w:r>
            <w:r w:rsidRPr="001759C4">
              <w:rPr>
                <w:sz w:val="20"/>
                <w:szCs w:val="20"/>
              </w:rPr>
              <w:t xml:space="preserve"> Описание жизни и творчества</w:t>
            </w:r>
          </w:p>
        </w:tc>
        <w:tc>
          <w:tcPr>
            <w:tcW w:w="1811" w:type="dxa"/>
            <w:vMerge w:val="restart"/>
            <w:tcBorders>
              <w:left w:val="single" w:sz="4" w:space="0" w:color="000000"/>
            </w:tcBorders>
            <w:shd w:val="clear" w:color="auto" w:fill="FFFFFF"/>
          </w:tcPr>
          <w:p w:rsidR="005939DF" w:rsidRPr="001759C4" w:rsidRDefault="000B3592"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2880"/>
              </w:tabs>
              <w:autoSpaceDE w:val="0"/>
              <w:autoSpaceDN w:val="0"/>
              <w:adjustRightInd w:val="0"/>
              <w:spacing w:line="276" w:lineRule="auto"/>
              <w:ind w:firstLine="0"/>
              <w:rPr>
                <w:rFonts w:eastAsia="Times New Roman"/>
                <w:bCs/>
                <w:i/>
                <w:iCs/>
                <w:color w:val="404040"/>
                <w:sz w:val="20"/>
                <w:szCs w:val="20"/>
                <w:highlight w:val="white"/>
                <w:lang w:eastAsia="ru-RU"/>
              </w:rPr>
            </w:pPr>
            <w:r w:rsidRPr="001759C4">
              <w:rPr>
                <w:bCs/>
                <w:sz w:val="20"/>
                <w:szCs w:val="20"/>
                <w:highlight w:val="white"/>
              </w:rPr>
              <w:t xml:space="preserve">Стихотворения: </w:t>
            </w:r>
            <w:r w:rsidRPr="001759C4">
              <w:rPr>
                <w:sz w:val="20"/>
                <w:szCs w:val="20"/>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5939DF" w:rsidRPr="001759C4" w:rsidRDefault="005939DF" w:rsidP="005939DF">
            <w:pPr>
              <w:autoSpaceDE w:val="0"/>
              <w:autoSpaceDN w:val="0"/>
              <w:adjustRightInd w:val="0"/>
              <w:spacing w:line="276" w:lineRule="auto"/>
              <w:ind w:firstLine="0"/>
              <w:rPr>
                <w:bCs/>
                <w:sz w:val="20"/>
                <w:szCs w:val="20"/>
              </w:rPr>
            </w:pP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00"/>
        </w:trPr>
        <w:tc>
          <w:tcPr>
            <w:tcW w:w="2239" w:type="dxa"/>
            <w:vMerge/>
            <w:tcBorders>
              <w:left w:val="single" w:sz="4" w:space="0" w:color="000000"/>
              <w:bottom w:val="single" w:sz="4" w:space="0" w:color="000000"/>
            </w:tcBorders>
            <w:shd w:val="clear" w:color="auto" w:fill="FFFFFF"/>
            <w:vAlign w:val="center"/>
          </w:tcPr>
          <w:p w:rsidR="005939DF" w:rsidRPr="001759C4" w:rsidRDefault="005939DF" w:rsidP="00FF64B5">
            <w:pPr>
              <w:pStyle w:val="31"/>
              <w:snapToGrid w:val="0"/>
              <w:spacing w:after="0" w:line="276" w:lineRule="auto"/>
              <w:ind w:left="0"/>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autoSpaceDE w:val="0"/>
              <w:autoSpaceDN w:val="0"/>
              <w:adjustRightInd w:val="0"/>
              <w:spacing w:line="276" w:lineRule="auto"/>
              <w:ind w:firstLine="0"/>
              <w:rPr>
                <w:bCs/>
                <w:sz w:val="20"/>
                <w:szCs w:val="20"/>
              </w:rPr>
            </w:pPr>
            <w:r w:rsidRPr="001759C4">
              <w:rPr>
                <w:bCs/>
                <w:sz w:val="20"/>
                <w:szCs w:val="20"/>
              </w:rPr>
              <w:t>Особенности лирики поэта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vMerge/>
            <w:tcBorders>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12"/>
        </w:trPr>
        <w:tc>
          <w:tcPr>
            <w:tcW w:w="2239" w:type="dxa"/>
            <w:vMerge w:val="restart"/>
            <w:tcBorders>
              <w:top w:val="single" w:sz="4" w:space="0" w:color="000000"/>
              <w:left w:val="single" w:sz="4" w:space="0" w:color="000000"/>
            </w:tcBorders>
            <w:shd w:val="clear" w:color="auto" w:fill="FFFFFF"/>
          </w:tcPr>
          <w:p w:rsidR="005939DF" w:rsidRPr="001759C4" w:rsidRDefault="005939DF" w:rsidP="00FF64B5">
            <w:pPr>
              <w:snapToGrid w:val="0"/>
              <w:spacing w:line="276" w:lineRule="auto"/>
              <w:ind w:firstLine="0"/>
              <w:jc w:val="left"/>
              <w:rPr>
                <w:sz w:val="20"/>
                <w:szCs w:val="20"/>
              </w:rPr>
            </w:pPr>
            <w:r w:rsidRPr="001759C4">
              <w:rPr>
                <w:sz w:val="20"/>
                <w:szCs w:val="20"/>
              </w:rPr>
              <w:t xml:space="preserve">Тема 15. </w:t>
            </w:r>
            <w:r w:rsidRPr="001759C4">
              <w:rPr>
                <w:bCs/>
                <w:sz w:val="20"/>
                <w:szCs w:val="20"/>
                <w:highlight w:val="white"/>
              </w:rPr>
              <w:t>В.М. Шукшин.</w:t>
            </w:r>
          </w:p>
        </w:tc>
        <w:tc>
          <w:tcPr>
            <w:tcW w:w="9243" w:type="dxa"/>
            <w:gridSpan w:val="2"/>
            <w:vMerge w:val="restart"/>
            <w:tcBorders>
              <w:top w:val="single" w:sz="4" w:space="0" w:color="000000"/>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Содержание учебного материала</w:t>
            </w:r>
          </w:p>
        </w:tc>
        <w:tc>
          <w:tcPr>
            <w:tcW w:w="1811" w:type="dxa"/>
            <w:vMerge w:val="restart"/>
            <w:shd w:val="clear" w:color="auto" w:fill="auto"/>
          </w:tcPr>
          <w:p w:rsidR="005939DF" w:rsidRPr="001759C4" w:rsidRDefault="005939DF" w:rsidP="005939DF">
            <w:pPr>
              <w:tabs>
                <w:tab w:val="left" w:pos="2880"/>
              </w:tabs>
              <w:autoSpaceDE w:val="0"/>
              <w:autoSpaceDN w:val="0"/>
              <w:adjustRightInd w:val="0"/>
              <w:spacing w:line="276" w:lineRule="auto"/>
              <w:ind w:firstLine="0"/>
              <w:rPr>
                <w:rFonts w:eastAsia="Times New Roman"/>
                <w:bCs/>
                <w:i/>
                <w:iCs/>
                <w:color w:val="404040"/>
                <w:sz w:val="20"/>
                <w:szCs w:val="20"/>
                <w:highlight w:val="white"/>
                <w:lang w:eastAsia="ru-RU"/>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B3B3B3"/>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12"/>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9243" w:type="dxa"/>
            <w:gridSpan w:val="2"/>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811" w:type="dxa"/>
            <w:vMerge/>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12"/>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1</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highlight w:val="white"/>
              </w:rPr>
              <w:t>В.М. Шукшин.</w:t>
            </w:r>
            <w:r w:rsidRPr="001759C4">
              <w:rPr>
                <w:sz w:val="20"/>
                <w:szCs w:val="20"/>
              </w:rPr>
              <w:t xml:space="preserve"> Описание жизни и творчества</w:t>
            </w:r>
          </w:p>
        </w:tc>
        <w:tc>
          <w:tcPr>
            <w:tcW w:w="1811" w:type="dxa"/>
            <w:vMerge w:val="restart"/>
            <w:tcBorders>
              <w:top w:val="single" w:sz="4" w:space="0" w:color="000000"/>
              <w:left w:val="single" w:sz="4" w:space="0" w:color="000000"/>
            </w:tcBorders>
            <w:shd w:val="clear" w:color="auto" w:fill="FFFFFF"/>
          </w:tcPr>
          <w:p w:rsidR="005939DF" w:rsidRPr="001759C4" w:rsidRDefault="000B3592"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4</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12"/>
        </w:trPr>
        <w:tc>
          <w:tcPr>
            <w:tcW w:w="2239" w:type="dxa"/>
            <w:vMerge/>
            <w:tcBorders>
              <w:left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2</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iCs/>
                <w:sz w:val="20"/>
                <w:szCs w:val="20"/>
                <w:highlight w:val="white"/>
              </w:rPr>
              <w:t>Рассказы «Срезал», «Забуксовал», «Чудик»</w:t>
            </w:r>
          </w:p>
        </w:tc>
        <w:tc>
          <w:tcPr>
            <w:tcW w:w="1811" w:type="dxa"/>
            <w:vMerge/>
            <w:tcBorders>
              <w:lef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B35E41" w:rsidTr="005939DF">
        <w:trPr>
          <w:trHeight w:val="112"/>
        </w:trPr>
        <w:tc>
          <w:tcPr>
            <w:tcW w:w="2239" w:type="dxa"/>
            <w:vMerge/>
            <w:tcBorders>
              <w:left w:val="single" w:sz="4" w:space="0" w:color="000000"/>
              <w:bottom w:val="single" w:sz="4" w:space="0" w:color="000000"/>
            </w:tcBorders>
            <w:shd w:val="clear" w:color="auto" w:fill="FFFFFF"/>
          </w:tcPr>
          <w:p w:rsidR="005939DF" w:rsidRPr="001759C4" w:rsidRDefault="005939DF" w:rsidP="005939DF">
            <w:pPr>
              <w:snapToGrid w:val="0"/>
              <w:spacing w:line="276" w:lineRule="auto"/>
              <w:rPr>
                <w:bCs/>
                <w:i/>
                <w:sz w:val="20"/>
                <w:szCs w:val="20"/>
              </w:rPr>
            </w:pPr>
          </w:p>
        </w:tc>
        <w:tc>
          <w:tcPr>
            <w:tcW w:w="1163" w:type="dxa"/>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r w:rsidRPr="001759C4">
              <w:rPr>
                <w:bCs/>
                <w:sz w:val="20"/>
                <w:szCs w:val="20"/>
              </w:rPr>
              <w:t>3</w:t>
            </w:r>
          </w:p>
        </w:tc>
        <w:tc>
          <w:tcPr>
            <w:tcW w:w="8080" w:type="dxa"/>
            <w:tcBorders>
              <w:top w:val="single" w:sz="4" w:space="0" w:color="000000"/>
              <w:left w:val="single" w:sz="4" w:space="0" w:color="000000"/>
              <w:bottom w:val="single" w:sz="4" w:space="0" w:color="000000"/>
            </w:tcBorders>
            <w:shd w:val="clear" w:color="auto" w:fill="FFFFFF"/>
          </w:tcPr>
          <w:p w:rsidR="005939DF" w:rsidRPr="001759C4" w:rsidRDefault="005939DF" w:rsidP="00FF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0"/>
              <w:rPr>
                <w:bCs/>
                <w:sz w:val="20"/>
                <w:szCs w:val="20"/>
              </w:rPr>
            </w:pPr>
            <w:r w:rsidRPr="001759C4">
              <w:rPr>
                <w:bCs/>
                <w:sz w:val="20"/>
                <w:szCs w:val="20"/>
              </w:rPr>
              <w:t>Герои рассказов Шукшина</w:t>
            </w:r>
          </w:p>
        </w:tc>
        <w:tc>
          <w:tcPr>
            <w:tcW w:w="1811" w:type="dxa"/>
            <w:vMerge/>
            <w:tcBorders>
              <w:left w:val="single" w:sz="4" w:space="0" w:color="000000"/>
              <w:bottom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sz w:val="20"/>
                <w:szCs w:val="20"/>
              </w:rPr>
            </w:pPr>
          </w:p>
        </w:tc>
      </w:tr>
      <w:tr w:rsidR="005939DF" w:rsidRPr="00606EDF" w:rsidTr="005939DF">
        <w:trPr>
          <w:trHeight w:val="400"/>
        </w:trPr>
        <w:tc>
          <w:tcPr>
            <w:tcW w:w="11482" w:type="dxa"/>
            <w:gridSpan w:val="3"/>
            <w:tcBorders>
              <w:top w:val="single" w:sz="4" w:space="0" w:color="000000"/>
              <w:left w:val="single" w:sz="4" w:space="0" w:color="000000"/>
              <w:bottom w:val="single" w:sz="4" w:space="0" w:color="000000"/>
            </w:tcBorders>
            <w:shd w:val="clear" w:color="auto" w:fill="FFFFFF"/>
          </w:tcPr>
          <w:p w:rsidR="005939DF" w:rsidRPr="001759C4" w:rsidRDefault="005939DF" w:rsidP="005939DF">
            <w:pPr>
              <w:tabs>
                <w:tab w:val="left" w:pos="10035"/>
              </w:tabs>
              <w:snapToGrid w:val="0"/>
              <w:spacing w:line="276" w:lineRule="auto"/>
              <w:rPr>
                <w:b/>
                <w:bCs/>
                <w:sz w:val="20"/>
                <w:szCs w:val="20"/>
              </w:rPr>
            </w:pPr>
            <w:r w:rsidRPr="001759C4">
              <w:rPr>
                <w:b/>
                <w:bCs/>
                <w:sz w:val="20"/>
                <w:szCs w:val="20"/>
              </w:rPr>
              <w:t>Итого</w:t>
            </w:r>
          </w:p>
        </w:tc>
        <w:tc>
          <w:tcPr>
            <w:tcW w:w="1811" w:type="dxa"/>
            <w:tcBorders>
              <w:top w:val="single" w:sz="4" w:space="0" w:color="000000"/>
              <w:left w:val="single" w:sz="4" w:space="0" w:color="000000"/>
              <w:bottom w:val="single" w:sz="4" w:space="0" w:color="000000"/>
            </w:tcBorders>
            <w:shd w:val="clear" w:color="auto" w:fill="FFFFFF"/>
          </w:tcPr>
          <w:p w:rsidR="005939DF" w:rsidRPr="001759C4" w:rsidRDefault="003C6C1B"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r w:rsidRPr="001759C4">
              <w:rPr>
                <w:b/>
                <w:bCs/>
                <w:sz w:val="20"/>
                <w:szCs w:val="20"/>
              </w:rPr>
              <w:t>212</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9DF" w:rsidRPr="001759C4"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0"/>
                <w:szCs w:val="20"/>
              </w:rPr>
            </w:pPr>
          </w:p>
        </w:tc>
      </w:tr>
    </w:tbl>
    <w:p w:rsidR="005939DF" w:rsidRPr="00606EDF" w:rsidRDefault="005939DF" w:rsidP="005939DF">
      <w:pPr>
        <w:spacing w:line="276" w:lineRule="auto"/>
        <w:rPr>
          <w:b/>
          <w:sz w:val="24"/>
          <w:szCs w:val="24"/>
          <w:lang w:eastAsia="x-none"/>
        </w:rPr>
      </w:pP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rsidR="005939DF" w:rsidRPr="00B35E41" w:rsidRDefault="005939DF" w:rsidP="00593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sectPr w:rsidR="005939DF" w:rsidRPr="00B35E41" w:rsidSect="005939DF">
          <w:footerReference w:type="even" r:id="rId10"/>
          <w:footerReference w:type="default" r:id="rId11"/>
          <w:pgSz w:w="16838" w:h="11906" w:orient="landscape"/>
          <w:pgMar w:top="1134" w:right="1134" w:bottom="567" w:left="1134" w:header="709" w:footer="709" w:gutter="0"/>
          <w:cols w:space="720"/>
        </w:sectPr>
      </w:pPr>
    </w:p>
    <w:p w:rsidR="005939DF" w:rsidRPr="00B35E41" w:rsidRDefault="005939DF" w:rsidP="005939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b/>
          <w:caps/>
          <w:color w:val="auto"/>
          <w:sz w:val="24"/>
          <w:szCs w:val="24"/>
        </w:rPr>
      </w:pPr>
      <w:r w:rsidRPr="00B35E41">
        <w:rPr>
          <w:rFonts w:ascii="Times New Roman" w:hAnsi="Times New Roman" w:cs="Times New Roman"/>
          <w:b/>
          <w:caps/>
          <w:color w:val="auto"/>
          <w:sz w:val="24"/>
          <w:szCs w:val="24"/>
        </w:rPr>
        <w:lastRenderedPageBreak/>
        <w:t>3. условия реализации  Рабочей программы дисциплины</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r w:rsidRPr="00B35E41">
        <w:rPr>
          <w:b/>
          <w:bCs/>
          <w:sz w:val="24"/>
          <w:szCs w:val="24"/>
        </w:rPr>
        <w:t>3.1. Требования к минимальному материально-техническому обеспечению</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Cs/>
          <w:sz w:val="24"/>
          <w:szCs w:val="24"/>
        </w:rPr>
      </w:pPr>
      <w:r w:rsidRPr="00B35E41">
        <w:rPr>
          <w:bCs/>
          <w:sz w:val="24"/>
          <w:szCs w:val="24"/>
        </w:rPr>
        <w:t>Реализация программы дисциплины требует наличия учебного кабинета русского языка и литературы.</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Cs/>
          <w:sz w:val="24"/>
          <w:szCs w:val="24"/>
        </w:rPr>
      </w:pPr>
      <w:r w:rsidRPr="00B35E41">
        <w:rPr>
          <w:bCs/>
          <w:sz w:val="24"/>
          <w:szCs w:val="24"/>
        </w:rPr>
        <w:t>Оборудование учебного кабинета и рабочих мест кабинета:</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B35E41">
        <w:rPr>
          <w:bCs/>
          <w:sz w:val="24"/>
          <w:szCs w:val="24"/>
        </w:rPr>
        <w:t xml:space="preserve">            - посадочные места по количеству обучающихся;</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B35E41">
        <w:rPr>
          <w:bCs/>
          <w:sz w:val="24"/>
          <w:szCs w:val="24"/>
        </w:rPr>
        <w:t xml:space="preserve">            - рабочее место преподавателя;</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B35E41">
        <w:rPr>
          <w:bCs/>
          <w:sz w:val="24"/>
          <w:szCs w:val="24"/>
        </w:rPr>
        <w:t xml:space="preserve">            - доска;</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B35E41">
        <w:rPr>
          <w:sz w:val="24"/>
          <w:szCs w:val="24"/>
        </w:rPr>
        <w:t xml:space="preserve">            - комплект учебно-методической документации;</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 комплект учебно-методических материалов.</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Технические средства обучения:</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-мультимедийное оборудование;</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-проектор;</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 w:val="24"/>
          <w:szCs w:val="24"/>
        </w:rPr>
      </w:pPr>
      <w:r w:rsidRPr="00B35E41">
        <w:rPr>
          <w:sz w:val="24"/>
          <w:szCs w:val="24"/>
        </w:rPr>
        <w:t>-компьютер.</w:t>
      </w:r>
    </w:p>
    <w:p w:rsidR="005939DF" w:rsidRPr="00B35E41" w:rsidRDefault="005939DF" w:rsidP="005939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b/>
          <w:color w:val="auto"/>
          <w:sz w:val="24"/>
          <w:szCs w:val="24"/>
        </w:rPr>
      </w:pPr>
      <w:r w:rsidRPr="00B35E41">
        <w:rPr>
          <w:rFonts w:ascii="Times New Roman" w:hAnsi="Times New Roman" w:cs="Times New Roman"/>
          <w:b/>
          <w:color w:val="auto"/>
          <w:sz w:val="24"/>
          <w:szCs w:val="24"/>
        </w:rPr>
        <w:t>3.2. Информационное обеспечение обучения</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r w:rsidRPr="00B35E41">
        <w:rPr>
          <w:b/>
          <w:bCs/>
          <w:sz w:val="24"/>
          <w:szCs w:val="24"/>
        </w:rPr>
        <w:t>Перечень рекомендуемых учебных изданий, Интернет-ресурсов, дополнительной литературы</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b/>
          <w:bCs/>
          <w:sz w:val="24"/>
          <w:szCs w:val="24"/>
        </w:rPr>
      </w:pP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B35E41">
        <w:rPr>
          <w:bCs/>
          <w:sz w:val="24"/>
          <w:szCs w:val="24"/>
        </w:rPr>
        <w:t>Основные источники:</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B35E41">
        <w:rPr>
          <w:bCs/>
          <w:sz w:val="24"/>
          <w:szCs w:val="24"/>
        </w:rPr>
        <w:t>1. Русский язык и литература. Литература: учебник для студентов учреждений среднего профессионального образования: в 2 ч. Ч.1 /под ред. Г. А. Обернихиной. – М., 2019.</w:t>
      </w: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B35E41">
        <w:rPr>
          <w:bCs/>
          <w:sz w:val="24"/>
          <w:szCs w:val="24"/>
        </w:rPr>
        <w:t>2. Русский язык и литература. Литература: учебник для студентов учреждений среднего профессионального образования: в 2 ч. Ч.2 /под ред. Г. А. Обернихиной. – М., 2019.</w:t>
      </w:r>
    </w:p>
    <w:p w:rsidR="005939DF" w:rsidRPr="00B35E41" w:rsidRDefault="005939DF" w:rsidP="005939DF">
      <w:pPr>
        <w:tabs>
          <w:tab w:val="left" w:pos="240"/>
        </w:tabs>
        <w:spacing w:line="276" w:lineRule="auto"/>
        <w:rPr>
          <w:sz w:val="24"/>
          <w:szCs w:val="24"/>
        </w:rPr>
      </w:pPr>
      <w:r w:rsidRPr="00B35E41">
        <w:rPr>
          <w:sz w:val="24"/>
          <w:szCs w:val="24"/>
        </w:rPr>
        <w:t>3. Сухих И.Н. Русский язык и литература. Литература (базовый уровень). 10 класс: в 2 ч. – М., 2014.</w:t>
      </w:r>
    </w:p>
    <w:p w:rsidR="005939DF" w:rsidRPr="00B35E41" w:rsidRDefault="005939DF" w:rsidP="005939DF">
      <w:pPr>
        <w:tabs>
          <w:tab w:val="left" w:pos="240"/>
        </w:tabs>
        <w:spacing w:line="276" w:lineRule="auto"/>
        <w:rPr>
          <w:sz w:val="24"/>
          <w:szCs w:val="24"/>
        </w:rPr>
      </w:pPr>
      <w:r w:rsidRPr="00B35E41">
        <w:rPr>
          <w:sz w:val="24"/>
          <w:szCs w:val="24"/>
        </w:rPr>
        <w:t>4. Сухих И.Н. Русский язык и литература. Литература (базовый уровень). 11 класс: в 2 ч. – М., 2014.</w:t>
      </w:r>
    </w:p>
    <w:p w:rsidR="005939DF" w:rsidRPr="00B35E41" w:rsidRDefault="005939DF" w:rsidP="005939DF">
      <w:pPr>
        <w:tabs>
          <w:tab w:val="left" w:pos="240"/>
        </w:tabs>
        <w:spacing w:line="276" w:lineRule="auto"/>
        <w:rPr>
          <w:sz w:val="24"/>
          <w:szCs w:val="24"/>
        </w:rPr>
      </w:pPr>
    </w:p>
    <w:p w:rsidR="005939DF" w:rsidRPr="00B35E41" w:rsidRDefault="005939DF" w:rsidP="0059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B35E41">
        <w:rPr>
          <w:bCs/>
          <w:sz w:val="24"/>
          <w:szCs w:val="24"/>
        </w:rPr>
        <w:t>Дополнительные источники:</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Агеносов В.В. и др. Русская литература ХХ в. (ч. 1, 2). 11кл. – М., 2013.</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Русская литература XIX в. (ч. 1, 2). 10 кл. – М., 2005.</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Русская литература XIX в. Учебник-практикум (ч. 1, 2, 3). 11 кл./ Под ред. Ю.И. Лысого. – М., 2003.</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Литература (ч. 1, 2). 11 кл. / Программа под ред. В.Г. Маранцман. – М., 2002.</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Лебедев Ю.В. Русская литература XIX в. (ч. 1, 2). 10 кл. – М., 2011.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Маранцман В.Г. и др. Литература. Программа (ч. 1, 2). 10 кл. – М., 2005.</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Русская литература XIX в. (ч. 1, 2, 3). 10 кл. / Программа под ред. Обернихиной Г.А. – М., 2005.</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Обернихина Г.А., Антонова А.Г., Вольнова И.Л. и др. Литература. Практикум: учеб. пособие. /Под ред. Г.А. Обернихиной. – М., 2007.</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История русской литературы XIX в., 1800–1830 гг. / Под ред. В.Н. Аношкиной и С.М. Петрова. – М., 2000.</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lastRenderedPageBreak/>
        <w:t>История русской литературы ХI–XIX вв. / Под ред. В.И. Коровина, Н.И. Якушина. – М., 2001.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История русской литературы ХIХ в. / Под ред. В.Н. Аношкина, Л.Д. Громова. – М., 2001.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Кожинов В. Пророк в своем Отечестве. – М., 2002.</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Литературные манифесты от символизма до наших дней. – М., 2000.</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Михайлов А. Жизнь В. Маяковского. – М., 2003.</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Михайлов О. Жизнь Бунина. – М., 2002.</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Мусатов В.В. История русской литературы первой половины ХХ в. – М., 2001.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Набоков В. Лекции по русской литературе. – М., 2001.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Русская литература ХХ в. / Под ред. А.Г. Андреевой. – М., 2002.</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Русская литература XIX в. (ч. 1, 2, 3). 10 кл. / Под ред. Ионина Г.Н. – М., 2001.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Смирнова Л.Н. Русская литература конца ХIХ – начала ХХ в. – М., 2001.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Соколов А.Г. История русской литературы XIX–XX века. – М., 2000.</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Тимина С.И. Русская проза конца ХХ в. – М., 2001.</w:t>
      </w:r>
    </w:p>
    <w:p w:rsidR="005939DF" w:rsidRPr="00B35E41" w:rsidRDefault="005939DF" w:rsidP="005939DF">
      <w:pPr>
        <w:numPr>
          <w:ilvl w:val="0"/>
          <w:numId w:val="5"/>
        </w:numPr>
        <w:tabs>
          <w:tab w:val="left" w:pos="360"/>
        </w:tabs>
        <w:spacing w:line="276" w:lineRule="auto"/>
        <w:ind w:left="360"/>
        <w:rPr>
          <w:sz w:val="24"/>
          <w:szCs w:val="24"/>
        </w:rPr>
      </w:pPr>
      <w:r w:rsidRPr="00B35E41">
        <w:rPr>
          <w:sz w:val="24"/>
          <w:szCs w:val="24"/>
        </w:rPr>
        <w:t>Литература в школе: научно-методический журнал. Учрежден Министерством образования РФ.</w:t>
      </w:r>
    </w:p>
    <w:p w:rsidR="005939DF" w:rsidRPr="00B35E41" w:rsidRDefault="005939DF" w:rsidP="005939DF">
      <w:pPr>
        <w:tabs>
          <w:tab w:val="left" w:pos="960"/>
        </w:tabs>
        <w:spacing w:line="276" w:lineRule="auto"/>
        <w:rPr>
          <w:sz w:val="24"/>
          <w:szCs w:val="24"/>
        </w:rPr>
      </w:pPr>
    </w:p>
    <w:p w:rsidR="005939DF" w:rsidRPr="00B35E41" w:rsidRDefault="005939DF" w:rsidP="005939DF">
      <w:pPr>
        <w:spacing w:line="276" w:lineRule="auto"/>
        <w:rPr>
          <w:b/>
          <w:sz w:val="24"/>
          <w:szCs w:val="24"/>
        </w:rPr>
      </w:pPr>
      <w:r w:rsidRPr="00B35E41">
        <w:rPr>
          <w:b/>
          <w:sz w:val="24"/>
          <w:szCs w:val="24"/>
        </w:rPr>
        <w:t>Интернет-ресурсы:</w:t>
      </w:r>
    </w:p>
    <w:p w:rsidR="005939DF" w:rsidRPr="00B35E41" w:rsidRDefault="005939DF" w:rsidP="005939DF">
      <w:pPr>
        <w:tabs>
          <w:tab w:val="left" w:pos="6645"/>
        </w:tabs>
        <w:spacing w:line="276" w:lineRule="auto"/>
        <w:ind w:right="-268"/>
        <w:rPr>
          <w:sz w:val="24"/>
          <w:szCs w:val="24"/>
        </w:rPr>
      </w:pPr>
      <w:r w:rsidRPr="00B35E41">
        <w:rPr>
          <w:sz w:val="24"/>
          <w:szCs w:val="24"/>
        </w:rPr>
        <w:t>1.Электронный ресурс «Кабинет русского языка». Форма доступа: www.slovari.ru/</w:t>
      </w:r>
    </w:p>
    <w:p w:rsidR="005939DF" w:rsidRPr="00B35E41" w:rsidRDefault="005939DF" w:rsidP="005939DF">
      <w:pPr>
        <w:tabs>
          <w:tab w:val="left" w:pos="6645"/>
        </w:tabs>
        <w:spacing w:line="276" w:lineRule="auto"/>
        <w:ind w:right="-268"/>
        <w:rPr>
          <w:sz w:val="24"/>
          <w:szCs w:val="24"/>
        </w:rPr>
      </w:pPr>
      <w:r w:rsidRPr="00B35E41">
        <w:rPr>
          <w:sz w:val="24"/>
          <w:szCs w:val="24"/>
        </w:rPr>
        <w:t>2.Электронный ресурс «Бесплатная виртуальная электронная библиотека – ВВМ». Форма доступа: www.velib.com</w:t>
      </w:r>
    </w:p>
    <w:p w:rsidR="005939DF" w:rsidRPr="00B35E41" w:rsidRDefault="005939DF" w:rsidP="005939DF">
      <w:pPr>
        <w:tabs>
          <w:tab w:val="left" w:pos="6645"/>
        </w:tabs>
        <w:spacing w:line="276" w:lineRule="auto"/>
        <w:ind w:right="-268"/>
        <w:rPr>
          <w:sz w:val="24"/>
          <w:szCs w:val="24"/>
        </w:rPr>
      </w:pPr>
      <w:r w:rsidRPr="00B35E41">
        <w:rPr>
          <w:sz w:val="24"/>
          <w:szCs w:val="24"/>
        </w:rPr>
        <w:t>3.Электронный ресурс «Литературный портал – «Русская литература». Форма доступа: www.fplib.ru</w:t>
      </w:r>
    </w:p>
    <w:p w:rsidR="005939DF" w:rsidRPr="00B35E41" w:rsidRDefault="005939DF" w:rsidP="005939DF">
      <w:pPr>
        <w:tabs>
          <w:tab w:val="left" w:pos="6645"/>
        </w:tabs>
        <w:spacing w:line="276" w:lineRule="auto"/>
        <w:ind w:right="-268"/>
        <w:rPr>
          <w:sz w:val="24"/>
          <w:szCs w:val="24"/>
        </w:rPr>
      </w:pPr>
      <w:r w:rsidRPr="00B35E41">
        <w:rPr>
          <w:sz w:val="24"/>
          <w:szCs w:val="24"/>
        </w:rPr>
        <w:t>4.Электронный ресурс «Электронная версия газеты «Литература». Форма доступа: http://lit.1september.ru/index.php</w:t>
      </w:r>
    </w:p>
    <w:p w:rsidR="005939DF" w:rsidRPr="00B35E41" w:rsidRDefault="005939DF" w:rsidP="005939DF">
      <w:pPr>
        <w:spacing w:line="276" w:lineRule="auto"/>
        <w:rPr>
          <w:sz w:val="24"/>
          <w:szCs w:val="24"/>
        </w:rPr>
      </w:pPr>
    </w:p>
    <w:p w:rsidR="005939DF" w:rsidRPr="00B35E41" w:rsidRDefault="005939DF" w:rsidP="005939DF">
      <w:pPr>
        <w:spacing w:line="276" w:lineRule="auto"/>
        <w:rPr>
          <w:b/>
          <w:caps/>
          <w:sz w:val="24"/>
          <w:szCs w:val="24"/>
        </w:rPr>
      </w:pPr>
    </w:p>
    <w:p w:rsidR="005939DF" w:rsidRPr="00B35E41" w:rsidRDefault="005939DF" w:rsidP="005939DF">
      <w:pPr>
        <w:spacing w:line="276" w:lineRule="auto"/>
        <w:rPr>
          <w:sz w:val="24"/>
          <w:szCs w:val="24"/>
        </w:rPr>
      </w:pPr>
      <w:r w:rsidRPr="00B35E41">
        <w:rPr>
          <w:b/>
          <w:caps/>
          <w:sz w:val="24"/>
          <w:szCs w:val="24"/>
        </w:rPr>
        <w:t>4. Контроль и оценка результатов освоения Дисциплины</w:t>
      </w:r>
    </w:p>
    <w:p w:rsidR="005939DF" w:rsidRPr="00B35E41" w:rsidRDefault="005939DF" w:rsidP="00593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b/>
          <w:sz w:val="24"/>
          <w:szCs w:val="24"/>
          <w:lang w:eastAsia="x-none"/>
        </w:rPr>
      </w:pPr>
      <w:r w:rsidRPr="00B35E41">
        <w:rPr>
          <w:b/>
          <w:sz w:val="24"/>
          <w:szCs w:val="24"/>
          <w:lang w:eastAsia="x-none"/>
        </w:rPr>
        <w:tab/>
      </w:r>
    </w:p>
    <w:p w:rsidR="005939DF" w:rsidRPr="00B35E41" w:rsidRDefault="005939DF" w:rsidP="00593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sz w:val="24"/>
          <w:szCs w:val="24"/>
          <w:lang w:eastAsia="x-none"/>
        </w:rPr>
      </w:pPr>
      <w:r w:rsidRPr="00B35E41">
        <w:rPr>
          <w:b/>
          <w:sz w:val="24"/>
          <w:szCs w:val="24"/>
          <w:lang w:val="x-none" w:eastAsia="x-none"/>
        </w:rPr>
        <w:t>Контроль</w:t>
      </w:r>
      <w:r w:rsidRPr="00B35E41">
        <w:rPr>
          <w:sz w:val="24"/>
          <w:szCs w:val="24"/>
          <w:lang w:val="x-none" w:eastAsia="x-none"/>
        </w:rPr>
        <w:t xml:space="preserve"> </w:t>
      </w:r>
      <w:r w:rsidRPr="00B35E41">
        <w:rPr>
          <w:b/>
          <w:sz w:val="24"/>
          <w:szCs w:val="24"/>
          <w:lang w:val="x-none" w:eastAsia="x-none"/>
        </w:rPr>
        <w:t>и оценка</w:t>
      </w:r>
      <w:r w:rsidRPr="00B35E41">
        <w:rPr>
          <w:sz w:val="24"/>
          <w:szCs w:val="24"/>
          <w:lang w:val="x-none" w:eastAsia="x-none"/>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939DF" w:rsidRPr="00B35E41" w:rsidRDefault="005939DF" w:rsidP="005939DF">
      <w:pPr>
        <w:spacing w:line="276" w:lineRule="auto"/>
        <w:rPr>
          <w:sz w:val="24"/>
          <w:szCs w:val="24"/>
        </w:rPr>
      </w:pPr>
    </w:p>
    <w:p w:rsidR="005939DF" w:rsidRPr="00B35E41" w:rsidRDefault="005939DF" w:rsidP="005939DF">
      <w:pPr>
        <w:spacing w:line="276" w:lineRule="auto"/>
        <w:rPr>
          <w:b/>
          <w:caps/>
          <w:sz w:val="24"/>
          <w:szCs w:val="24"/>
        </w:rPr>
      </w:pPr>
    </w:p>
    <w:p w:rsidR="005939DF" w:rsidRPr="00B35E41" w:rsidRDefault="005939DF" w:rsidP="005939DF">
      <w:pPr>
        <w:spacing w:line="276" w:lineRule="auto"/>
        <w:rPr>
          <w:b/>
          <w:caps/>
          <w:sz w:val="24"/>
          <w:szCs w:val="24"/>
        </w:rPr>
      </w:pPr>
    </w:p>
    <w:p w:rsidR="005939DF" w:rsidRPr="00B35E41" w:rsidRDefault="005939DF" w:rsidP="005939DF">
      <w:pPr>
        <w:spacing w:line="276" w:lineRule="auto"/>
        <w:rPr>
          <w:sz w:val="24"/>
          <w:szCs w:val="24"/>
        </w:rPr>
      </w:pPr>
    </w:p>
    <w:p w:rsidR="0039676D" w:rsidRDefault="0039676D"/>
    <w:sectPr w:rsidR="0039676D" w:rsidSect="005939DF">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BE" w:rsidRDefault="00EE13BE" w:rsidP="005939DF">
      <w:pPr>
        <w:spacing w:line="240" w:lineRule="auto"/>
      </w:pPr>
      <w:r>
        <w:separator/>
      </w:r>
    </w:p>
  </w:endnote>
  <w:endnote w:type="continuationSeparator" w:id="0">
    <w:p w:rsidR="00EE13BE" w:rsidRDefault="00EE13BE" w:rsidP="00593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BE" w:rsidRDefault="00EE13BE" w:rsidP="005939D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E13BE" w:rsidRDefault="00EE13BE" w:rsidP="005939D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BE" w:rsidRDefault="00EE13BE" w:rsidP="005939D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3226A">
      <w:rPr>
        <w:rStyle w:val="a9"/>
        <w:noProof/>
      </w:rPr>
      <w:t>5</w:t>
    </w:r>
    <w:r>
      <w:rPr>
        <w:rStyle w:val="a9"/>
      </w:rPr>
      <w:fldChar w:fldCharType="end"/>
    </w:r>
  </w:p>
  <w:p w:rsidR="00EE13BE" w:rsidRPr="00C748B1" w:rsidRDefault="00EE13BE" w:rsidP="005939DF">
    <w:pPr>
      <w:pStyle w:val="a7"/>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BE" w:rsidRDefault="00EE13BE" w:rsidP="005939D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E13BE" w:rsidRDefault="00EE13BE" w:rsidP="005939DF">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BE" w:rsidRDefault="00EE13BE" w:rsidP="005939D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226A">
      <w:rPr>
        <w:rStyle w:val="a9"/>
        <w:noProof/>
      </w:rPr>
      <w:t>20</w:t>
    </w:r>
    <w:r>
      <w:rPr>
        <w:rStyle w:val="a9"/>
      </w:rPr>
      <w:fldChar w:fldCharType="end"/>
    </w:r>
  </w:p>
  <w:p w:rsidR="00EE13BE" w:rsidRDefault="00EE13BE" w:rsidP="005939D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BE" w:rsidRDefault="00EE13BE" w:rsidP="005939DF">
      <w:pPr>
        <w:spacing w:line="240" w:lineRule="auto"/>
      </w:pPr>
      <w:r>
        <w:separator/>
      </w:r>
    </w:p>
  </w:footnote>
  <w:footnote w:type="continuationSeparator" w:id="0">
    <w:p w:rsidR="00EE13BE" w:rsidRDefault="00EE13BE" w:rsidP="005939DF">
      <w:pPr>
        <w:spacing w:line="240" w:lineRule="auto"/>
      </w:pPr>
      <w:r>
        <w:continuationSeparator/>
      </w:r>
    </w:p>
  </w:footnote>
  <w:footnote w:id="1">
    <w:p w:rsidR="00EE13BE" w:rsidRDefault="00EE13BE" w:rsidP="005939DF">
      <w:pPr>
        <w:pStyle w:val="af"/>
        <w:spacing w:line="240" w:lineRule="auto"/>
        <w:jc w:val="both"/>
      </w:pPr>
      <w:r>
        <w:rPr>
          <w:rStyle w:val="ae"/>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2">
    <w:p w:rsidR="00EE13BE" w:rsidRDefault="00EE13BE" w:rsidP="005939DF">
      <w:pPr>
        <w:spacing w:line="240" w:lineRule="auto"/>
        <w:ind w:firstLine="0"/>
      </w:pPr>
      <w:r>
        <w:rPr>
          <w:rStyle w:val="ae"/>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3">
    <w:p w:rsidR="00EE13BE" w:rsidRDefault="00EE13BE" w:rsidP="005939DF">
      <w:pPr>
        <w:spacing w:line="240" w:lineRule="auto"/>
        <w:ind w:firstLine="0"/>
      </w:pPr>
      <w:r>
        <w:rPr>
          <w:rStyle w:val="ae"/>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EE13BE" w:rsidRPr="004658F0" w:rsidRDefault="00EE13BE" w:rsidP="005939DF">
      <w:pPr>
        <w:spacing w:line="240" w:lineRule="auto"/>
        <w:ind w:firstLine="0"/>
        <w:rPr>
          <w:sz w:val="20"/>
          <w:szCs w:val="20"/>
        </w:rPr>
      </w:pPr>
      <w:r>
        <w:rPr>
          <w:rStyle w:val="ae"/>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EE13BE" w:rsidRDefault="00EE13BE" w:rsidP="005939DF">
      <w:pPr>
        <w:spacing w:line="240" w:lineRule="auto"/>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3"/>
    <w:lvl w:ilvl="0">
      <w:start w:val="1"/>
      <w:numFmt w:val="decimal"/>
      <w:lvlText w:val="%1."/>
      <w:lvlJc w:val="left"/>
      <w:pPr>
        <w:tabs>
          <w:tab w:val="num" w:pos="1065"/>
        </w:tabs>
        <w:ind w:left="1065" w:hanging="705"/>
      </w:pPr>
    </w:lvl>
  </w:abstractNum>
  <w:abstractNum w:abstractNumId="1"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1C10657"/>
    <w:multiLevelType w:val="hybridMultilevel"/>
    <w:tmpl w:val="F21010B0"/>
    <w:lvl w:ilvl="0" w:tplc="81AC0A6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A4"/>
    <w:rsid w:val="000B3592"/>
    <w:rsid w:val="001424A4"/>
    <w:rsid w:val="001759C4"/>
    <w:rsid w:val="00392656"/>
    <w:rsid w:val="0039676D"/>
    <w:rsid w:val="003C6C1B"/>
    <w:rsid w:val="005939DF"/>
    <w:rsid w:val="00695F5D"/>
    <w:rsid w:val="0083226A"/>
    <w:rsid w:val="00D97F7B"/>
    <w:rsid w:val="00DE7F83"/>
    <w:rsid w:val="00E14A75"/>
    <w:rsid w:val="00E332BA"/>
    <w:rsid w:val="00EE13BE"/>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0209"/>
  <w15:chartTrackingRefBased/>
  <w15:docId w15:val="{C63E1DBF-81BE-4B35-A86E-CBC87190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39DF"/>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1"/>
    <w:next w:val="a1"/>
    <w:link w:val="10"/>
    <w:uiPriority w:val="9"/>
    <w:qFormat/>
    <w:rsid w:val="005939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1"/>
    <w:next w:val="a1"/>
    <w:link w:val="30"/>
    <w:uiPriority w:val="9"/>
    <w:unhideWhenUsed/>
    <w:qFormat/>
    <w:rsid w:val="005939DF"/>
    <w:pPr>
      <w:keepNext/>
      <w:suppressAutoHyphens w:val="0"/>
      <w:spacing w:before="240" w:after="60" w:line="240" w:lineRule="auto"/>
      <w:ind w:firstLine="0"/>
      <w:jc w:val="left"/>
      <w:outlineLvl w:val="2"/>
    </w:pPr>
    <w:rPr>
      <w:rFonts w:ascii="Calibri Light" w:eastAsia="Times New Roman" w:hAnsi="Calibri Light"/>
      <w:b/>
      <w:bCs/>
      <w:sz w:val="26"/>
      <w:szCs w:val="26"/>
      <w:lang w:eastAsia="ru-RU"/>
    </w:rPr>
  </w:style>
  <w:style w:type="paragraph" w:styleId="4">
    <w:name w:val="heading 4"/>
    <w:basedOn w:val="a1"/>
    <w:next w:val="a1"/>
    <w:link w:val="40"/>
    <w:uiPriority w:val="9"/>
    <w:semiHidden/>
    <w:unhideWhenUsed/>
    <w:qFormat/>
    <w:rsid w:val="005939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939D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2"/>
    <w:link w:val="3"/>
    <w:uiPriority w:val="9"/>
    <w:rsid w:val="005939DF"/>
    <w:rPr>
      <w:rFonts w:ascii="Calibri Light" w:eastAsia="Times New Roman" w:hAnsi="Calibri Light" w:cs="Times New Roman"/>
      <w:b/>
      <w:bCs/>
      <w:sz w:val="26"/>
      <w:szCs w:val="26"/>
      <w:lang w:eastAsia="ru-RU"/>
    </w:rPr>
  </w:style>
  <w:style w:type="character" w:customStyle="1" w:styleId="40">
    <w:name w:val="Заголовок 4 Знак"/>
    <w:basedOn w:val="a2"/>
    <w:link w:val="4"/>
    <w:uiPriority w:val="9"/>
    <w:semiHidden/>
    <w:rsid w:val="005939DF"/>
    <w:rPr>
      <w:rFonts w:asciiTheme="majorHAnsi" w:eastAsiaTheme="majorEastAsia" w:hAnsiTheme="majorHAnsi" w:cstheme="majorBidi"/>
      <w:i/>
      <w:iCs/>
      <w:color w:val="2E74B5" w:themeColor="accent1" w:themeShade="BF"/>
      <w:sz w:val="28"/>
    </w:rPr>
  </w:style>
  <w:style w:type="character" w:customStyle="1" w:styleId="a5">
    <w:name w:val="Перечень Знак"/>
    <w:link w:val="a"/>
    <w:locked/>
    <w:rsid w:val="005939DF"/>
    <w:rPr>
      <w:rFonts w:ascii="Times New Roman" w:hAnsi="Times New Roman" w:cs="Times New Roman"/>
      <w:sz w:val="28"/>
      <w:u w:color="000000"/>
      <w:bdr w:val="none" w:sz="0" w:space="0" w:color="auto" w:frame="1"/>
    </w:rPr>
  </w:style>
  <w:style w:type="paragraph" w:customStyle="1" w:styleId="a">
    <w:name w:val="Перечень"/>
    <w:basedOn w:val="a1"/>
    <w:next w:val="a1"/>
    <w:link w:val="a5"/>
    <w:qFormat/>
    <w:rsid w:val="005939DF"/>
    <w:pPr>
      <w:numPr>
        <w:numId w:val="1"/>
      </w:numPr>
      <w:ind w:left="0" w:firstLine="284"/>
    </w:pPr>
    <w:rPr>
      <w:rFonts w:eastAsiaTheme="minorHAnsi"/>
      <w:u w:color="000000"/>
      <w:bdr w:val="none" w:sz="0" w:space="0" w:color="auto" w:frame="1"/>
    </w:rPr>
  </w:style>
  <w:style w:type="character" w:customStyle="1" w:styleId="a6">
    <w:name w:val="Подперечень Знак"/>
    <w:link w:val="a0"/>
    <w:locked/>
    <w:rsid w:val="005939DF"/>
    <w:rPr>
      <w:rFonts w:ascii="Times New Roman" w:hAnsi="Times New Roman" w:cs="Times New Roman"/>
      <w:sz w:val="28"/>
      <w:u w:color="000000"/>
      <w:bdr w:val="none" w:sz="0" w:space="0" w:color="auto" w:frame="1"/>
    </w:rPr>
  </w:style>
  <w:style w:type="paragraph" w:customStyle="1" w:styleId="a0">
    <w:name w:val="Подперечень"/>
    <w:basedOn w:val="a"/>
    <w:next w:val="a1"/>
    <w:link w:val="a6"/>
    <w:qFormat/>
    <w:rsid w:val="005939DF"/>
    <w:pPr>
      <w:numPr>
        <w:numId w:val="2"/>
      </w:numPr>
      <w:ind w:left="284" w:firstLine="425"/>
    </w:pPr>
  </w:style>
  <w:style w:type="character" w:customStyle="1" w:styleId="FontStyle25">
    <w:name w:val="Font Style25"/>
    <w:rsid w:val="005939DF"/>
    <w:rPr>
      <w:rFonts w:ascii="Times New Roman" w:hAnsi="Times New Roman"/>
      <w:sz w:val="26"/>
    </w:rPr>
  </w:style>
  <w:style w:type="paragraph" w:customStyle="1" w:styleId="Style9">
    <w:name w:val="Style9"/>
    <w:basedOn w:val="a1"/>
    <w:rsid w:val="005939DF"/>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Style1">
    <w:name w:val="Style1"/>
    <w:basedOn w:val="a1"/>
    <w:uiPriority w:val="99"/>
    <w:rsid w:val="005939DF"/>
    <w:pPr>
      <w:widowControl w:val="0"/>
      <w:suppressAutoHyphens w:val="0"/>
      <w:autoSpaceDE w:val="0"/>
      <w:autoSpaceDN w:val="0"/>
      <w:adjustRightInd w:val="0"/>
      <w:spacing w:line="317" w:lineRule="exact"/>
      <w:ind w:firstLine="0"/>
      <w:jc w:val="center"/>
    </w:pPr>
    <w:rPr>
      <w:rFonts w:eastAsia="Times New Roman"/>
      <w:sz w:val="24"/>
      <w:szCs w:val="24"/>
      <w:lang w:eastAsia="ru-RU"/>
    </w:rPr>
  </w:style>
  <w:style w:type="paragraph" w:customStyle="1" w:styleId="Style3">
    <w:name w:val="Style3"/>
    <w:basedOn w:val="a1"/>
    <w:uiPriority w:val="99"/>
    <w:rsid w:val="005939DF"/>
    <w:pPr>
      <w:widowControl w:val="0"/>
      <w:suppressAutoHyphens w:val="0"/>
      <w:autoSpaceDE w:val="0"/>
      <w:autoSpaceDN w:val="0"/>
      <w:adjustRightInd w:val="0"/>
      <w:spacing w:line="317" w:lineRule="exact"/>
      <w:ind w:hanging="134"/>
      <w:jc w:val="left"/>
    </w:pPr>
    <w:rPr>
      <w:rFonts w:eastAsia="Times New Roman"/>
      <w:sz w:val="24"/>
      <w:szCs w:val="24"/>
      <w:lang w:eastAsia="ru-RU"/>
    </w:rPr>
  </w:style>
  <w:style w:type="character" w:customStyle="1" w:styleId="FontStyle24">
    <w:name w:val="Font Style24"/>
    <w:uiPriority w:val="99"/>
    <w:rsid w:val="005939DF"/>
    <w:rPr>
      <w:rFonts w:ascii="Times New Roman" w:hAnsi="Times New Roman" w:cs="Times New Roman" w:hint="default"/>
      <w:sz w:val="26"/>
      <w:szCs w:val="26"/>
    </w:rPr>
  </w:style>
  <w:style w:type="character" w:customStyle="1" w:styleId="FontStyle30">
    <w:name w:val="Font Style30"/>
    <w:rsid w:val="005939DF"/>
    <w:rPr>
      <w:rFonts w:ascii="Times New Roman" w:hAnsi="Times New Roman"/>
      <w:sz w:val="22"/>
    </w:rPr>
  </w:style>
  <w:style w:type="paragraph" w:styleId="a7">
    <w:name w:val="footer"/>
    <w:basedOn w:val="a1"/>
    <w:link w:val="a8"/>
    <w:rsid w:val="005939DF"/>
    <w:pPr>
      <w:tabs>
        <w:tab w:val="center" w:pos="4677"/>
        <w:tab w:val="right" w:pos="9355"/>
      </w:tabs>
      <w:suppressAutoHyphens w:val="0"/>
      <w:spacing w:line="240" w:lineRule="auto"/>
      <w:ind w:firstLine="0"/>
      <w:jc w:val="left"/>
    </w:pPr>
    <w:rPr>
      <w:rFonts w:eastAsia="Times New Roman"/>
      <w:sz w:val="24"/>
      <w:szCs w:val="24"/>
      <w:lang w:val="x-none" w:eastAsia="x-none"/>
    </w:rPr>
  </w:style>
  <w:style w:type="character" w:customStyle="1" w:styleId="a8">
    <w:name w:val="Нижний колонтитул Знак"/>
    <w:basedOn w:val="a2"/>
    <w:link w:val="a7"/>
    <w:rsid w:val="005939DF"/>
    <w:rPr>
      <w:rFonts w:ascii="Times New Roman" w:eastAsia="Times New Roman" w:hAnsi="Times New Roman" w:cs="Times New Roman"/>
      <w:sz w:val="24"/>
      <w:szCs w:val="24"/>
      <w:lang w:val="x-none" w:eastAsia="x-none"/>
    </w:rPr>
  </w:style>
  <w:style w:type="character" w:styleId="a9">
    <w:name w:val="page number"/>
    <w:rsid w:val="005939DF"/>
    <w:rPr>
      <w:rFonts w:cs="Times New Roman"/>
    </w:rPr>
  </w:style>
  <w:style w:type="paragraph" w:styleId="aa">
    <w:name w:val="Body Text"/>
    <w:basedOn w:val="a1"/>
    <w:link w:val="ab"/>
    <w:rsid w:val="005939DF"/>
    <w:pPr>
      <w:suppressAutoHyphens w:val="0"/>
      <w:spacing w:after="120" w:line="240" w:lineRule="auto"/>
      <w:ind w:firstLine="0"/>
      <w:jc w:val="left"/>
    </w:pPr>
    <w:rPr>
      <w:rFonts w:eastAsia="Times New Roman"/>
      <w:sz w:val="24"/>
      <w:szCs w:val="24"/>
      <w:lang w:eastAsia="ru-RU"/>
    </w:rPr>
  </w:style>
  <w:style w:type="character" w:customStyle="1" w:styleId="ab">
    <w:name w:val="Основной текст Знак"/>
    <w:basedOn w:val="a2"/>
    <w:link w:val="aa"/>
    <w:rsid w:val="005939DF"/>
    <w:rPr>
      <w:rFonts w:ascii="Times New Roman" w:eastAsia="Times New Roman" w:hAnsi="Times New Roman" w:cs="Times New Roman"/>
      <w:sz w:val="24"/>
      <w:szCs w:val="24"/>
      <w:lang w:eastAsia="ru-RU"/>
    </w:rPr>
  </w:style>
  <w:style w:type="paragraph" w:customStyle="1" w:styleId="21">
    <w:name w:val="Список 21"/>
    <w:basedOn w:val="a1"/>
    <w:rsid w:val="005939DF"/>
    <w:pPr>
      <w:suppressAutoHyphens w:val="0"/>
      <w:spacing w:line="240" w:lineRule="auto"/>
      <w:ind w:left="566" w:hanging="283"/>
      <w:jc w:val="left"/>
    </w:pPr>
    <w:rPr>
      <w:rFonts w:eastAsia="Times New Roman"/>
      <w:sz w:val="20"/>
      <w:szCs w:val="20"/>
      <w:lang w:eastAsia="ar-SA"/>
    </w:rPr>
  </w:style>
  <w:style w:type="paragraph" w:styleId="ac">
    <w:name w:val="Body Text Indent"/>
    <w:basedOn w:val="a1"/>
    <w:link w:val="ad"/>
    <w:rsid w:val="005939DF"/>
    <w:pPr>
      <w:suppressAutoHyphens w:val="0"/>
      <w:spacing w:after="120" w:line="240" w:lineRule="auto"/>
      <w:ind w:left="283" w:firstLine="0"/>
      <w:jc w:val="left"/>
    </w:pPr>
    <w:rPr>
      <w:rFonts w:eastAsia="Times New Roman"/>
      <w:sz w:val="24"/>
      <w:szCs w:val="24"/>
      <w:lang w:eastAsia="ar-SA"/>
    </w:rPr>
  </w:style>
  <w:style w:type="character" w:customStyle="1" w:styleId="ad">
    <w:name w:val="Основной текст с отступом Знак"/>
    <w:basedOn w:val="a2"/>
    <w:link w:val="ac"/>
    <w:rsid w:val="005939DF"/>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1"/>
    <w:rsid w:val="005939DF"/>
    <w:pPr>
      <w:suppressAutoHyphens w:val="0"/>
      <w:spacing w:after="120" w:line="240" w:lineRule="auto"/>
      <w:ind w:left="283" w:firstLine="0"/>
      <w:jc w:val="left"/>
    </w:pPr>
    <w:rPr>
      <w:rFonts w:eastAsia="Times New Roman"/>
      <w:sz w:val="16"/>
      <w:szCs w:val="16"/>
      <w:lang w:eastAsia="ar-SA"/>
    </w:rPr>
  </w:style>
  <w:style w:type="character" w:styleId="ae">
    <w:name w:val="footnote reference"/>
    <w:rsid w:val="005939DF"/>
    <w:rPr>
      <w:rFonts w:cs="Times New Roman"/>
      <w:vertAlign w:val="superscript"/>
    </w:rPr>
  </w:style>
  <w:style w:type="paragraph" w:styleId="af">
    <w:name w:val="footnote text"/>
    <w:aliases w:val="Знак6,F1"/>
    <w:basedOn w:val="a1"/>
    <w:link w:val="af0"/>
    <w:rsid w:val="005939DF"/>
    <w:pPr>
      <w:suppressAutoHyphens w:val="0"/>
      <w:ind w:firstLine="0"/>
      <w:jc w:val="left"/>
    </w:pPr>
    <w:rPr>
      <w:rFonts w:eastAsia="Times New Roman"/>
      <w:sz w:val="20"/>
      <w:szCs w:val="20"/>
      <w:lang w:eastAsia="ru-RU"/>
    </w:rPr>
  </w:style>
  <w:style w:type="character" w:customStyle="1" w:styleId="af0">
    <w:name w:val="Текст сноски Знак"/>
    <w:aliases w:val="Знак6 Знак,F1 Знак"/>
    <w:basedOn w:val="a2"/>
    <w:link w:val="af"/>
    <w:rsid w:val="005939DF"/>
    <w:rPr>
      <w:rFonts w:ascii="Times New Roman" w:eastAsia="Times New Roman" w:hAnsi="Times New Roman" w:cs="Times New Roman"/>
      <w:sz w:val="20"/>
      <w:szCs w:val="20"/>
      <w:lang w:eastAsia="ru-RU"/>
    </w:rPr>
  </w:style>
  <w:style w:type="paragraph" w:styleId="af1">
    <w:name w:val="Subtitle"/>
    <w:basedOn w:val="a1"/>
    <w:next w:val="a1"/>
    <w:link w:val="af2"/>
    <w:uiPriority w:val="11"/>
    <w:qFormat/>
    <w:rsid w:val="005939DF"/>
    <w:pPr>
      <w:numPr>
        <w:ilvl w:val="1"/>
      </w:numPr>
      <w:spacing w:after="160"/>
      <w:ind w:firstLine="709"/>
    </w:pPr>
    <w:rPr>
      <w:rFonts w:asciiTheme="minorHAnsi" w:eastAsiaTheme="minorEastAsia" w:hAnsiTheme="minorHAnsi" w:cstheme="minorBidi"/>
      <w:color w:val="5A5A5A" w:themeColor="text1" w:themeTint="A5"/>
      <w:spacing w:val="15"/>
      <w:sz w:val="22"/>
    </w:rPr>
  </w:style>
  <w:style w:type="character" w:customStyle="1" w:styleId="af2">
    <w:name w:val="Подзаголовок Знак"/>
    <w:basedOn w:val="a2"/>
    <w:link w:val="af1"/>
    <w:uiPriority w:val="11"/>
    <w:rsid w:val="005939D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6376</Words>
  <Characters>36348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Алексеевна</dc:creator>
  <cp:keywords/>
  <dc:description/>
  <cp:lastModifiedBy>Филиппова Алина Анатольевна</cp:lastModifiedBy>
  <cp:revision>8</cp:revision>
  <dcterms:created xsi:type="dcterms:W3CDTF">2020-10-13T12:15:00Z</dcterms:created>
  <dcterms:modified xsi:type="dcterms:W3CDTF">2020-12-30T12:44:00Z</dcterms:modified>
</cp:coreProperties>
</file>