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7B" w:rsidRPr="00AC66F4" w:rsidRDefault="00706D7B" w:rsidP="002C7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Муниципальное образовательное бюджетное учреждение дополнительного образования</w:t>
      </w:r>
    </w:p>
    <w:p w:rsidR="00706D7B" w:rsidRPr="00AC66F4" w:rsidRDefault="00706D7B" w:rsidP="002C7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«Центр внешкольной работы»</w:t>
      </w:r>
    </w:p>
    <w:p w:rsidR="00706D7B" w:rsidRPr="00AC66F4" w:rsidRDefault="00706D7B" w:rsidP="002C7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Арсеньевского городского округа</w:t>
      </w:r>
    </w:p>
    <w:p w:rsidR="00706D7B" w:rsidRPr="00AC66F4" w:rsidRDefault="00706D7B" w:rsidP="002C7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Отделение экологии и туризма</w:t>
      </w:r>
    </w:p>
    <w:p w:rsidR="00706D7B" w:rsidRDefault="00706D7B" w:rsidP="002C7D41">
      <w:pPr>
        <w:rPr>
          <w:rFonts w:ascii="Times New Roman" w:hAnsi="Times New Roman"/>
          <w:b/>
          <w:sz w:val="28"/>
          <w:szCs w:val="28"/>
        </w:rPr>
      </w:pPr>
    </w:p>
    <w:p w:rsidR="00706D7B" w:rsidRDefault="00706D7B" w:rsidP="002C7D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06D7B" w:rsidRDefault="00706D7B" w:rsidP="002C7D41"/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Pr="00C0114C" w:rsidRDefault="00706D7B" w:rsidP="001E5141">
      <w:pPr>
        <w:jc w:val="center"/>
        <w:rPr>
          <w:rFonts w:ascii="Times New Roman" w:hAnsi="Times New Roman"/>
          <w:b/>
          <w:sz w:val="28"/>
          <w:szCs w:val="28"/>
        </w:rPr>
      </w:pPr>
      <w:r w:rsidRPr="00C0114C">
        <w:rPr>
          <w:rFonts w:ascii="Times New Roman" w:hAnsi="Times New Roman"/>
          <w:b/>
          <w:sz w:val="28"/>
          <w:szCs w:val="28"/>
        </w:rPr>
        <w:t>Изучение видового состава грибов на территории отделения экологии и туризма</w:t>
      </w:r>
      <w:r>
        <w:rPr>
          <w:rFonts w:ascii="Times New Roman" w:hAnsi="Times New Roman"/>
          <w:b/>
          <w:sz w:val="28"/>
          <w:szCs w:val="28"/>
        </w:rPr>
        <w:t xml:space="preserve"> г.</w:t>
      </w:r>
      <w:r w:rsidRPr="00C0114C">
        <w:rPr>
          <w:rFonts w:ascii="Times New Roman" w:hAnsi="Times New Roman"/>
          <w:b/>
          <w:sz w:val="28"/>
          <w:szCs w:val="28"/>
        </w:rPr>
        <w:t xml:space="preserve"> Арсеньева</w:t>
      </w:r>
      <w:r>
        <w:rPr>
          <w:rFonts w:ascii="Times New Roman" w:hAnsi="Times New Roman"/>
          <w:b/>
          <w:sz w:val="28"/>
          <w:szCs w:val="28"/>
        </w:rPr>
        <w:t xml:space="preserve"> Приморского края</w:t>
      </w: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6D7B" w:rsidRPr="00AC66F4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C66F4">
        <w:rPr>
          <w:rFonts w:ascii="Times New Roman" w:hAnsi="Times New Roman"/>
          <w:sz w:val="28"/>
          <w:szCs w:val="28"/>
        </w:rPr>
        <w:t>ыпол</w:t>
      </w:r>
      <w:r>
        <w:rPr>
          <w:rFonts w:ascii="Times New Roman" w:hAnsi="Times New Roman"/>
          <w:sz w:val="28"/>
          <w:szCs w:val="28"/>
        </w:rPr>
        <w:t xml:space="preserve">нила: ученица 7 </w:t>
      </w:r>
      <w:r w:rsidRPr="00AC66F4">
        <w:rPr>
          <w:rFonts w:ascii="Times New Roman" w:hAnsi="Times New Roman"/>
          <w:sz w:val="28"/>
          <w:szCs w:val="28"/>
        </w:rPr>
        <w:t>класса</w:t>
      </w:r>
    </w:p>
    <w:p w:rsidR="00706D7B" w:rsidRPr="00AC66F4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Савченко София</w:t>
      </w:r>
    </w:p>
    <w:p w:rsidR="00706D7B" w:rsidRPr="00AC66F4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Руководитель: Савченко Екатерина Леонидовна</w:t>
      </w:r>
    </w:p>
    <w:p w:rsidR="00706D7B" w:rsidRPr="00AC66F4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706D7B" w:rsidRPr="00AC66F4" w:rsidRDefault="00706D7B" w:rsidP="002C7D41">
      <w:pPr>
        <w:spacing w:after="0" w:line="240" w:lineRule="auto"/>
        <w:ind w:left="3540"/>
        <w:rPr>
          <w:rFonts w:ascii="Times New Roman" w:hAnsi="Times New Roman"/>
          <w:sz w:val="28"/>
          <w:szCs w:val="28"/>
        </w:rPr>
      </w:pPr>
      <w:r w:rsidRPr="00AC66F4">
        <w:rPr>
          <w:rFonts w:ascii="Times New Roman" w:hAnsi="Times New Roman"/>
          <w:sz w:val="28"/>
          <w:szCs w:val="28"/>
        </w:rPr>
        <w:t>МОБУ ДО «ЦВР»</w:t>
      </w:r>
    </w:p>
    <w:p w:rsidR="00706D7B" w:rsidRDefault="00706D7B" w:rsidP="00BC1135">
      <w:pPr>
        <w:tabs>
          <w:tab w:val="left" w:pos="3600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706D7B" w:rsidRPr="00542A06" w:rsidRDefault="00706D7B" w:rsidP="002C7D41">
      <w:r w:rsidRPr="00542A06">
        <w:t xml:space="preserve">                                                        </w:t>
      </w:r>
    </w:p>
    <w:p w:rsidR="00706D7B" w:rsidRDefault="00706D7B" w:rsidP="002C7D41">
      <w:pPr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rPr>
          <w:rFonts w:ascii="Times New Roman" w:hAnsi="Times New Roman"/>
          <w:sz w:val="28"/>
          <w:szCs w:val="28"/>
        </w:rPr>
      </w:pPr>
    </w:p>
    <w:p w:rsidR="00706D7B" w:rsidRDefault="00706D7B" w:rsidP="002C7D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Приморский край</w:t>
      </w:r>
    </w:p>
    <w:p w:rsidR="00706D7B" w:rsidRDefault="00706D7B" w:rsidP="00C5484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p w:rsidR="00706D7B" w:rsidRPr="00C54844" w:rsidRDefault="00706D7B" w:rsidP="00C5484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706D7B" w:rsidRDefault="00706D7B" w:rsidP="00D80956">
      <w:pPr>
        <w:rPr>
          <w:rFonts w:ascii="Times New Roman" w:hAnsi="Times New Roman"/>
          <w:sz w:val="28"/>
          <w:szCs w:val="28"/>
        </w:rPr>
      </w:pPr>
      <w:r w:rsidRPr="00FB4B45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……………………………………………………….……………...…3</w:t>
      </w:r>
    </w:p>
    <w:p w:rsidR="00706D7B" w:rsidRPr="00FB4B45" w:rsidRDefault="00706D7B" w:rsidP="00D809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 Методика и материалы………………………………………………...5</w:t>
      </w:r>
    </w:p>
    <w:p w:rsidR="00706D7B" w:rsidRPr="00D30CCC" w:rsidRDefault="00706D7B" w:rsidP="00D80956">
      <w:pPr>
        <w:rPr>
          <w:rFonts w:ascii="Times New Roman" w:hAnsi="Times New Roman"/>
          <w:sz w:val="28"/>
          <w:szCs w:val="28"/>
        </w:rPr>
      </w:pPr>
      <w:r w:rsidRPr="00D30CCC">
        <w:rPr>
          <w:rFonts w:ascii="Times New Roman" w:hAnsi="Times New Roman"/>
          <w:sz w:val="28"/>
          <w:szCs w:val="28"/>
        </w:rPr>
        <w:t>Гла</w:t>
      </w:r>
      <w:r>
        <w:rPr>
          <w:rFonts w:ascii="Times New Roman" w:hAnsi="Times New Roman"/>
          <w:sz w:val="28"/>
          <w:szCs w:val="28"/>
        </w:rPr>
        <w:t xml:space="preserve">ва </w:t>
      </w:r>
      <w:r w:rsidRPr="00D30CC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Видовое разнообразие грибов встреченных на территории отделения экологии и туризма г. Арсеньева.……………………………….………………………………….……8</w:t>
      </w:r>
    </w:p>
    <w:p w:rsidR="00706D7B" w:rsidRDefault="00706D7B" w:rsidP="00D809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 Принципы распределения грибов по категории……………………………………….………………….………….…12</w:t>
      </w:r>
    </w:p>
    <w:p w:rsidR="00706D7B" w:rsidRPr="007F66BC" w:rsidRDefault="00706D7B" w:rsidP="00D8095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4 </w:t>
      </w:r>
      <w:r w:rsidRPr="007F66BC">
        <w:rPr>
          <w:rFonts w:ascii="Times New Roman" w:hAnsi="Times New Roman"/>
          <w:sz w:val="28"/>
          <w:szCs w:val="28"/>
        </w:rPr>
        <w:t>Опыт получения грибной рассады</w:t>
      </w:r>
      <w:r>
        <w:rPr>
          <w:rFonts w:ascii="Times New Roman" w:hAnsi="Times New Roman"/>
          <w:sz w:val="28"/>
          <w:szCs w:val="28"/>
        </w:rPr>
        <w:t>………………….………….……..13</w:t>
      </w:r>
    </w:p>
    <w:p w:rsidR="00706D7B" w:rsidRDefault="00706D7B" w:rsidP="00D809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Выводы………………………………………………………………..….………14</w:t>
      </w:r>
    </w:p>
    <w:p w:rsidR="00706D7B" w:rsidRDefault="00706D7B" w:rsidP="00D809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Заключение……………………………………………………………………….15</w:t>
      </w:r>
    </w:p>
    <w:p w:rsidR="00706D7B" w:rsidRDefault="00706D7B" w:rsidP="00D809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литературы………………………………………………………………16</w:t>
      </w:r>
    </w:p>
    <w:p w:rsidR="00706D7B" w:rsidRDefault="00706D7B" w:rsidP="00D80956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Default="00706D7B"/>
    <w:p w:rsidR="00706D7B" w:rsidRPr="000B01D7" w:rsidRDefault="00706D7B">
      <w:pPr>
        <w:rPr>
          <w:rFonts w:ascii="Times New Roman" w:hAnsi="Times New Roman"/>
          <w:b/>
          <w:sz w:val="28"/>
          <w:szCs w:val="28"/>
        </w:rPr>
      </w:pPr>
      <w:r w:rsidRPr="000B01D7">
        <w:rPr>
          <w:rFonts w:ascii="Times New Roman" w:hAnsi="Times New Roman"/>
          <w:b/>
          <w:sz w:val="28"/>
          <w:szCs w:val="28"/>
        </w:rPr>
        <w:t>Введение</w:t>
      </w:r>
    </w:p>
    <w:p w:rsidR="00706D7B" w:rsidRPr="001123EF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Грибы составляют отдельное царство живых организмов нашей планеты. Число различных видов оценивается учеными в полтора миллиона. При этом доля крупных, видимых глазом, составляет лишь малую часть этого гигантского разнообразия форм. </w:t>
      </w:r>
    </w:p>
    <w:p w:rsidR="00706D7B" w:rsidRPr="001123EF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научном отношении</w:t>
      </w:r>
      <w:r w:rsidRPr="001123EF">
        <w:rPr>
          <w:rFonts w:ascii="Times New Roman" w:hAnsi="Times New Roman"/>
          <w:sz w:val="28"/>
          <w:szCs w:val="28"/>
        </w:rPr>
        <w:t xml:space="preserve"> они интересны как организмы, играющие вполне определенную и видовую роль в природе, а в практическом как очень важный и ценный продукт питания. Наш</w:t>
      </w:r>
      <w:r>
        <w:rPr>
          <w:rFonts w:ascii="Times New Roman" w:hAnsi="Times New Roman"/>
          <w:sz w:val="28"/>
          <w:szCs w:val="28"/>
        </w:rPr>
        <w:t xml:space="preserve"> Приморский край богат леса</w:t>
      </w:r>
      <w:r w:rsidRPr="001123E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1123EF">
        <w:rPr>
          <w:rFonts w:ascii="Times New Roman" w:hAnsi="Times New Roman"/>
          <w:sz w:val="28"/>
          <w:szCs w:val="28"/>
        </w:rPr>
        <w:t>, запасами воды, ресурсами грибов, ягод и лекарственных трав. Леса нашей земли представляют собой огромное разнообразие растительных сообществ. И одна из неотъемлемых частиц растительного сообщества это грибы. Сбор грибов является одним из популярных хобби для многих жителей города.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826AC">
        <w:rPr>
          <w:rFonts w:ascii="Times New Roman" w:hAnsi="Times New Roman"/>
          <w:sz w:val="28"/>
          <w:szCs w:val="28"/>
          <w:u w:val="single"/>
        </w:rPr>
        <w:t>Цель работы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Pr="001123EF">
        <w:rPr>
          <w:rFonts w:ascii="Times New Roman" w:hAnsi="Times New Roman"/>
          <w:sz w:val="28"/>
          <w:szCs w:val="28"/>
        </w:rPr>
        <w:t xml:space="preserve"> ознакомиться с многообразием грибов произрастающих на территории отделения экологии и туризма.</w:t>
      </w:r>
    </w:p>
    <w:p w:rsidR="00706D7B" w:rsidRPr="001123EF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цели поставлены </w:t>
      </w:r>
      <w:r w:rsidRPr="00E26EF2">
        <w:rPr>
          <w:rFonts w:ascii="Times New Roman" w:hAnsi="Times New Roman"/>
          <w:sz w:val="28"/>
          <w:szCs w:val="28"/>
          <w:u w:val="single"/>
        </w:rPr>
        <w:t>задачи: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EF2">
        <w:rPr>
          <w:rFonts w:ascii="Times New Roman" w:hAnsi="Times New Roman"/>
          <w:sz w:val="28"/>
          <w:szCs w:val="28"/>
        </w:rPr>
        <w:t xml:space="preserve"> 1.Определить видовой состав грибов, произрастающих на данной территории. 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EF2">
        <w:rPr>
          <w:rFonts w:ascii="Times New Roman" w:hAnsi="Times New Roman"/>
          <w:sz w:val="28"/>
          <w:szCs w:val="28"/>
        </w:rPr>
        <w:t xml:space="preserve">2.Классификация грибов. 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EF2">
        <w:rPr>
          <w:rFonts w:ascii="Times New Roman" w:hAnsi="Times New Roman"/>
          <w:sz w:val="28"/>
          <w:szCs w:val="28"/>
        </w:rPr>
        <w:t xml:space="preserve">3.Выявление наиболее распространённых видов грибов. </w:t>
      </w:r>
    </w:p>
    <w:p w:rsidR="00706D7B" w:rsidRPr="00E26EF2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EF2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Провести опыт  выращивания </w:t>
      </w:r>
      <w:r w:rsidRPr="00E26EF2">
        <w:rPr>
          <w:rFonts w:ascii="Times New Roman" w:hAnsi="Times New Roman"/>
          <w:sz w:val="28"/>
          <w:szCs w:val="28"/>
        </w:rPr>
        <w:t xml:space="preserve">грибов в теплице. 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EF2">
        <w:rPr>
          <w:rFonts w:ascii="Times New Roman" w:hAnsi="Times New Roman"/>
          <w:sz w:val="28"/>
          <w:szCs w:val="28"/>
        </w:rPr>
        <w:t>Актуальность  работы</w:t>
      </w:r>
      <w:r w:rsidRPr="001123EF">
        <w:rPr>
          <w:rFonts w:ascii="Times New Roman" w:hAnsi="Times New Roman"/>
          <w:sz w:val="28"/>
          <w:szCs w:val="28"/>
        </w:rPr>
        <w:t xml:space="preserve"> обусловлена тем, что мы мало знаем о пользе грибов, не умеем их распознавать. Грибы не только вкусны. Они очень полезны для организма человека. Недаром же их называют растительным мясом, так как в них содержится много белков. В состав грибного белка входят почти все аминокислоты – заменимые и  незаменимые. Жиров в грибах очень мало, зато по количеству минеральных веществ они не без успеха соперничают с фруктами,  а значительное количество фосфоров приближает их к рыбе. Необходимо также популяризировать такое занятие, как собирание грибов, потому, что это полезный и приятный вид оздоровления. Уже доказано, что, когда человек находит гриб, жизненный тонус его резко повышается. 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Pr="001123EF" w:rsidRDefault="00706D7B" w:rsidP="000B01D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123EF">
        <w:rPr>
          <w:rFonts w:ascii="Times New Roman" w:hAnsi="Times New Roman"/>
          <w:b/>
          <w:sz w:val="28"/>
          <w:szCs w:val="28"/>
        </w:rPr>
        <w:t xml:space="preserve">Материал, </w:t>
      </w:r>
      <w:r>
        <w:rPr>
          <w:rFonts w:ascii="Times New Roman" w:hAnsi="Times New Roman"/>
          <w:b/>
          <w:sz w:val="28"/>
          <w:szCs w:val="28"/>
        </w:rPr>
        <w:t>место и методика исследования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Материалом нашего исследования являются грибы макромицеты (грибы образующие крупные плодовые тела на субстрате, хорошо заметные невооруженным глазом) произростающие на территории  отделения экологии и туризма </w:t>
      </w:r>
      <w:r>
        <w:rPr>
          <w:rFonts w:ascii="Times New Roman" w:hAnsi="Times New Roman"/>
          <w:sz w:val="28"/>
          <w:szCs w:val="28"/>
        </w:rPr>
        <w:t>Арсеньевского городского округа Приморского края.</w:t>
      </w:r>
      <w:r w:rsidRPr="001123EF">
        <w:rPr>
          <w:rFonts w:ascii="Times New Roman" w:hAnsi="Times New Roman"/>
          <w:sz w:val="28"/>
          <w:szCs w:val="28"/>
        </w:rPr>
        <w:t xml:space="preserve">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Из литературных источников мы знаем, что грибы растут на влажной, богатой перегноем почве, могут расти на деревьях, на пнях, некоторые могут образовывать микоризу с корнями деревьев. Для  изучения видового состава грибов макромицетов использовали маршрутный метод.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 грибов осуществлялся с августа по сентябрь. </w:t>
      </w:r>
      <w:r w:rsidRPr="001123EF">
        <w:rPr>
          <w:rFonts w:ascii="Times New Roman" w:hAnsi="Times New Roman"/>
          <w:sz w:val="28"/>
          <w:szCs w:val="28"/>
        </w:rPr>
        <w:t xml:space="preserve">Использовали следующий вариант обследования: сначала площадку проходили по ее периметру, а затем проходили по диагоналям и зигзагом. Собирали все виды встречаемых грибов. Фотографировали. Подсчитывали их обилие и отмечали общественность. 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Обилие макромицетов оценивали по трехбалльной шкале.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1 балл – грибы встречаются единично, до 10 плодовых тел каждого вида на стандартном маршруте;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2балла – группами во многих местах, от 10 до 50 плодовых тел;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3 балла – массово, более 50 плодовых тел. 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Определение по общественности проводится по шкале Гааса: 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1 балл – встречаются одиночными экземплярами;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2 балла – встречаются маленькими группами;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3 балла – встречаются большими группами;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4 балла – встречаются рядами, кольцами и другими скоплениями;</w:t>
      </w:r>
    </w:p>
    <w:p w:rsidR="00706D7B" w:rsidRPr="001123EF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5 баллов – встречаются равномерно по всей площади маршрутной полосы.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 xml:space="preserve">Определение принесенных грибов производилось всеми известными способами: по имеющейся в наличии литературе (определители, атласы) и интернет ресурсы. </w:t>
      </w:r>
    </w:p>
    <w:p w:rsidR="00706D7B" w:rsidRDefault="00706D7B" w:rsidP="008F44CB">
      <w:pPr>
        <w:jc w:val="both"/>
        <w:rPr>
          <w:rFonts w:ascii="Times New Roman" w:hAnsi="Times New Roman"/>
          <w:sz w:val="28"/>
          <w:szCs w:val="28"/>
        </w:rPr>
      </w:pPr>
      <w:r w:rsidRPr="001123EF">
        <w:rPr>
          <w:rFonts w:ascii="Times New Roman" w:hAnsi="Times New Roman"/>
          <w:sz w:val="28"/>
          <w:szCs w:val="28"/>
        </w:rPr>
        <w:t>Результаты исследования</w:t>
      </w:r>
    </w:p>
    <w:p w:rsidR="00706D7B" w:rsidRPr="008F44CB" w:rsidRDefault="00706D7B" w:rsidP="008F44CB">
      <w:pPr>
        <w:jc w:val="both"/>
        <w:rPr>
          <w:rFonts w:ascii="Times New Roman" w:hAnsi="Times New Roman"/>
          <w:sz w:val="28"/>
          <w:szCs w:val="28"/>
        </w:rPr>
      </w:pPr>
      <w:r w:rsidRPr="001123EF">
        <w:rPr>
          <w:sz w:val="28"/>
          <w:szCs w:val="28"/>
        </w:rPr>
        <w:t>Сравнение видового состава и численности грибов</w:t>
      </w:r>
    </w:p>
    <w:p w:rsidR="00706D7B" w:rsidRPr="001123EF" w:rsidRDefault="00706D7B" w:rsidP="00AE47D7">
      <w:pPr>
        <w:pStyle w:val="NormalWeb"/>
        <w:rPr>
          <w:sz w:val="28"/>
          <w:szCs w:val="28"/>
        </w:rPr>
      </w:pPr>
      <w:r w:rsidRPr="001123EF">
        <w:rPr>
          <w:sz w:val="28"/>
          <w:szCs w:val="28"/>
        </w:rPr>
        <w:t>Таблица 1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3544"/>
        <w:gridCol w:w="1560"/>
        <w:gridCol w:w="708"/>
        <w:gridCol w:w="709"/>
        <w:gridCol w:w="567"/>
        <w:gridCol w:w="510"/>
        <w:gridCol w:w="535"/>
        <w:gridCol w:w="535"/>
        <w:gridCol w:w="539"/>
        <w:gridCol w:w="7"/>
      </w:tblGrid>
      <w:tr w:rsidR="00706D7B" w:rsidRPr="00CF69F4" w:rsidTr="00CF69F4">
        <w:trPr>
          <w:trHeight w:val="372"/>
        </w:trPr>
        <w:tc>
          <w:tcPr>
            <w:tcW w:w="709" w:type="dxa"/>
            <w:vMerge w:val="restart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№ по пор.</w:t>
            </w:r>
          </w:p>
        </w:tc>
        <w:tc>
          <w:tcPr>
            <w:tcW w:w="3544" w:type="dxa"/>
            <w:vMerge w:val="restart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Название вида грибов или № образца</w:t>
            </w:r>
          </w:p>
        </w:tc>
        <w:tc>
          <w:tcPr>
            <w:tcW w:w="1560" w:type="dxa"/>
            <w:vMerge w:val="restart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Субстрат</w:t>
            </w:r>
          </w:p>
        </w:tc>
        <w:tc>
          <w:tcPr>
            <w:tcW w:w="708" w:type="dxa"/>
            <w:vMerge w:val="restart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обилие</w:t>
            </w:r>
          </w:p>
        </w:tc>
        <w:tc>
          <w:tcPr>
            <w:tcW w:w="709" w:type="dxa"/>
            <w:vMerge w:val="restart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общественность</w:t>
            </w:r>
          </w:p>
        </w:tc>
        <w:tc>
          <w:tcPr>
            <w:tcW w:w="2693" w:type="dxa"/>
            <w:gridSpan w:val="6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Дата учёта</w:t>
            </w:r>
          </w:p>
        </w:tc>
      </w:tr>
      <w:tr w:rsidR="00706D7B" w:rsidRPr="00CF69F4" w:rsidTr="00CF69F4">
        <w:trPr>
          <w:gridAfter w:val="1"/>
          <w:wAfter w:w="7" w:type="dxa"/>
          <w:trHeight w:val="147"/>
        </w:trPr>
        <w:tc>
          <w:tcPr>
            <w:tcW w:w="709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609" w:type="dxa"/>
            <w:gridSpan w:val="3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706D7B" w:rsidRPr="00CF69F4" w:rsidTr="00CF69F4">
        <w:trPr>
          <w:gridAfter w:val="1"/>
          <w:wAfter w:w="7" w:type="dxa"/>
          <w:trHeight w:val="653"/>
        </w:trPr>
        <w:tc>
          <w:tcPr>
            <w:tcW w:w="709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gridAfter w:val="1"/>
          <w:wAfter w:w="7" w:type="dxa"/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Моховик Зеленый  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Boletaceae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мха 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706D7B" w:rsidRPr="00CF69F4" w:rsidTr="00CF69F4">
        <w:trPr>
          <w:gridAfter w:val="1"/>
          <w:wAfter w:w="7" w:type="dxa"/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Боровик Красноватый 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Boletaceae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травы 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gridAfter w:val="1"/>
          <w:wAfter w:w="7" w:type="dxa"/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Белый гриб, сосновый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Boletaceae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gridAfter w:val="1"/>
          <w:wAfter w:w="7" w:type="dxa"/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Опенок Толстоногий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Tricholomataceae)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 xml:space="preserve">На лесной подстилке, среди мха и опада 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06D7B" w:rsidRPr="00CF69F4" w:rsidTr="00CF69F4">
        <w:trPr>
          <w:trHeight w:val="91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Удемансиелла лучистая сем.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Tricholomataceae)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травы 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Мицена пепельная 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Tricholomataceae)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 среди травы и опада, под деревом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trHeight w:val="1487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Меланолеука полосатоножковая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Tricholomataceae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trHeight w:val="615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Аурикулярия густоволосистая сем.       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Auriculariaceae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 xml:space="preserve">На мертвой древесине среди мха 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Трутовик разноцветный сем. (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Coriolaceae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поваленном дереве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06D7B" w:rsidRPr="00CF69F4" w:rsidTr="00CF69F4">
        <w:trPr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 xml:space="preserve">Гриб – зонтик пестрый сем.  ( </w:t>
            </w:r>
            <w:r w:rsidRPr="00CF69F4">
              <w:rPr>
                <w:rFonts w:ascii="Times New Roman" w:hAnsi="Times New Roman"/>
                <w:sz w:val="28"/>
                <w:szCs w:val="28"/>
                <w:lang w:val="en-US"/>
              </w:rPr>
              <w:t>Agaricaceae</w:t>
            </w:r>
            <w:r w:rsidRPr="00CF69F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На лесной подстилке, среди опада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69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D7B" w:rsidRPr="00CF69F4" w:rsidTr="00CF69F4">
        <w:trPr>
          <w:trHeight w:val="146"/>
        </w:trPr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:rsidR="00706D7B" w:rsidRPr="00B70A4D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0A4D">
              <w:rPr>
                <w:rFonts w:ascii="Times New Roman" w:hAnsi="Times New Roman"/>
                <w:sz w:val="28"/>
                <w:szCs w:val="28"/>
              </w:rPr>
              <w:t>Ежовик гребенчатый</w:t>
            </w:r>
          </w:p>
        </w:tc>
        <w:tc>
          <w:tcPr>
            <w:tcW w:w="1560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дереве</w:t>
            </w:r>
          </w:p>
        </w:tc>
        <w:tc>
          <w:tcPr>
            <w:tcW w:w="708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06D7B" w:rsidRPr="00CF69F4" w:rsidRDefault="00706D7B" w:rsidP="00CF69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5" w:type="dxa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</w:tcPr>
          <w:p w:rsidR="00706D7B" w:rsidRPr="00CF69F4" w:rsidRDefault="00706D7B" w:rsidP="00CF6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706D7B" w:rsidRDefault="00706D7B" w:rsidP="00D250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06D7B" w:rsidRPr="00BC1135" w:rsidRDefault="00706D7B" w:rsidP="00D25095">
      <w:pPr>
        <w:tabs>
          <w:tab w:val="left" w:pos="360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вопросам правильного определения видового разнообразия грибов Приморского края мы консультировались с ведущим</w:t>
      </w:r>
      <w:r w:rsidRPr="00BC1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научным сотрудником, кандидатом </w:t>
      </w:r>
      <w:r w:rsidRPr="00BC1135">
        <w:rPr>
          <w:rFonts w:ascii="Times New Roman" w:hAnsi="Times New Roman"/>
          <w:sz w:val="28"/>
          <w:szCs w:val="28"/>
        </w:rPr>
        <w:t>биологических наук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1135">
        <w:rPr>
          <w:rFonts w:ascii="Times New Roman" w:hAnsi="Times New Roman"/>
          <w:sz w:val="28"/>
          <w:szCs w:val="28"/>
        </w:rPr>
        <w:t xml:space="preserve">ФНЦ Биоразнообразия  ДВО РАН </w:t>
      </w:r>
      <w:r>
        <w:rPr>
          <w:rFonts w:ascii="Times New Roman" w:hAnsi="Times New Roman"/>
          <w:sz w:val="28"/>
          <w:szCs w:val="28"/>
        </w:rPr>
        <w:t>Булах Евгенией Мироновной.</w:t>
      </w: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jc w:val="both"/>
        <w:rPr>
          <w:rFonts w:ascii="Times New Roman" w:hAnsi="Times New Roman"/>
          <w:sz w:val="28"/>
          <w:szCs w:val="28"/>
        </w:rPr>
      </w:pPr>
    </w:p>
    <w:p w:rsidR="00706D7B" w:rsidRPr="00B70A4D" w:rsidRDefault="00706D7B" w:rsidP="00D8095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5F08A6">
        <w:rPr>
          <w:rFonts w:ascii="Times New Roman" w:hAnsi="Times New Roman"/>
          <w:b/>
          <w:sz w:val="28"/>
          <w:szCs w:val="28"/>
        </w:rPr>
        <w:t xml:space="preserve">Видовое разнообразие грибов встреченных на территории отделения </w:t>
      </w:r>
      <w:r>
        <w:rPr>
          <w:rFonts w:ascii="Times New Roman" w:hAnsi="Times New Roman"/>
          <w:b/>
          <w:sz w:val="28"/>
          <w:szCs w:val="28"/>
        </w:rPr>
        <w:t>экологии и туризма г. Арсеньева</w:t>
      </w:r>
    </w:p>
    <w:p w:rsidR="00706D7B" w:rsidRPr="00CE1D04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.7pt;margin-top:133.6pt;width:148.5pt;height:18pt;z-index:251660288" stroked="f">
            <v:textbox inset="0,0,0,0">
              <w:txbxContent>
                <w:p w:rsidR="00706D7B" w:rsidRPr="00B30F12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. Моховик зеленый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14.7pt;margin-top:2.35pt;width:148.5pt;height:2in;z-index:251644928;visibility:visible">
            <v:imagedata r:id="rId7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1. Моховик Зеленый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Boletaceae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Места обитания: листопадные смешанные и хвойные леса, тундра, альпийская зона. Сезон: конец лета – осень. Край шляпки кожистый, ровный. Поверхность полусферической шляпки сухая, матовая, окрашена в золотисто – коричневые тона. Основание ножки может быть утолщено. Мякоть плотная, беловатая, ножка обычно окрашена в более светлые тона, чем шляпка. Трубчатая поверхность золотисто – коричневая, при надавливании синеет. Споры оливково – коричневые. Съедобен, вкус пресный.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11.7pt;margin-top:153.9pt;width:148.5pt;height:16.5pt;z-index:251661312" stroked="f">
            <v:textbox inset="0,0,0,0">
              <w:txbxContent>
                <w:p w:rsidR="00706D7B" w:rsidRPr="0050610B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. Боровик Красноватый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2" o:spid="_x0000_s1029" type="#_x0000_t75" style="position:absolute;left:0;text-align:left;margin-left:11.7pt;margin-top:27.15pt;width:148.5pt;height:148.5pt;z-index:251645952;visibility:visible">
            <v:imagedata r:id="rId8" o:title=""/>
            <w10:wrap type="square"/>
          </v:shape>
        </w:pict>
      </w:r>
      <w:r w:rsidRPr="005F08A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E92BA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Боровик Красноватый 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Boletaceae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8958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Места обитания: смешанные и хвойные леса, часто на открытых участках среди травы и мха. Сезон: лето – осень. У молодых грибов поверхность выпуклой шляпки окрашена в ярко – красные цвета, у зрелых – коричневая. Ножка окрашена в более светлые тона, чем шляпка, основание ножки может быть утолщено. Мякоть плотная, бело – желтая, на срезе приобретает синеватый цвет. Светло – желтая или оливково – желтая нижняя трубчатая поверхность синеет при надавливании. Споры оливково – коричневые. Съедобен. </w:t>
      </w:r>
    </w:p>
    <w:p w:rsidR="00706D7B" w:rsidRDefault="00706D7B" w:rsidP="00D8095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s1030" type="#_x0000_t75" style="position:absolute;left:0;text-align:left;margin-left:1.95pt;margin-top:12.9pt;width:148.5pt;height:128.25pt;z-index:251646976;visibility:visible">
            <v:imagedata r:id="rId9" o:title=""/>
            <w10:wrap type="square"/>
          </v:shape>
        </w:pic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-158.25pt;margin-top:97.65pt;width:149.25pt;height:15pt;z-index:251662336" stroked="f">
            <v:textbox inset="0,0,0,0">
              <w:txbxContent>
                <w:p w:rsidR="00706D7B" w:rsidRPr="00C549F2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>. Белый гриб сосновый</w:t>
                  </w:r>
                </w:p>
              </w:txbxContent>
            </v:textbox>
            <w10:wrap type="square"/>
          </v:shape>
        </w:pict>
      </w:r>
      <w:r w:rsidRPr="005F08A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E92BA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Белый гриб сосновый </w:t>
      </w:r>
      <w:r w:rsidRPr="0042346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Boletaceae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Места обитания: сосновые и смешанные леса с соснами, часто среди травы и мха на песчаных почвах. Сезон: лето – осень. Край шляпки часто более светло окрашен, чем ее середина. Трубчатая поверхность светло – желтая или оливково желтая. Поверхность выпуклой шляпки темно – красно – коричневая с сизоватым оттенком. Серо – коричневая или рыжевато – коричневая ножка плотная, булавовидная, с сетчатым рисунком. Белая плотная мякоть на срезе цвет не меняет. Споры оливково – коричневые. Съедобен.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1.2pt;margin-top:153.35pt;width:198.75pt;height:.05pt;z-index:251663360" stroked="f">
            <v:textbox style="mso-fit-shape-to-text:t" inset="0,0,0,0">
              <w:txbxContent>
                <w:p w:rsidR="00706D7B" w:rsidRPr="00D00D0F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>. Опенок толстоногий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" o:spid="_x0000_s1033" type="#_x0000_t75" style="position:absolute;left:0;text-align:left;margin-left:1.2pt;margin-top:.35pt;width:198.75pt;height:148.5pt;z-index:251648000;visibility:visible">
            <v:imagedata r:id="rId10" o:title=""/>
            <w10:wrap type="square"/>
          </v:shape>
        </w:pict>
      </w: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E92BA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Опенок Толстоногий 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Tricholomataceae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0C16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Места обитания: листопадные и смешанные леса, на мертвой древесине, на еловой подстилке. Сезон: август – октябрь. Край шляпки слабо – волнистый, часто загнутый.  Основание ножки обычно более светлое, чем у шляпки. От белого нежного кольца обычно имеются лишь остатки в верхней части ножки. Пластинки частые, нисходящие, у молодых грибов желтоватые, у зрелых светло – бурые. Плотная белая мякоть с приятным запахом. Выпуклая или плоская шляпка имеет серовато – желтый или коричневатый оттенок; покрыта мелким темными чешуйками. Споры белые. Съедобен , желательна термическая обработка.    </w:t>
      </w:r>
    </w:p>
    <w:p w:rsidR="00706D7B" w:rsidRPr="00C2222F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5" o:spid="_x0000_s1034" type="#_x0000_t75" style="position:absolute;left:0;text-align:left;margin-left:1.25pt;margin-top:16.15pt;width:198.75pt;height:147pt;z-index:251649024;visibility:visible">
            <v:imagedata r:id="rId11" o:title=""/>
            <w10:wrap type="square"/>
          </v:shape>
        </w:pic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202" style="position:absolute;left:0;text-align:left;margin-left:-208.55pt;margin-top:130.3pt;width:198.4pt;height:21pt;z-index:251664384" stroked="f">
            <v:textbox style="mso-fit-shape-to-text:t" inset="0,0,0,0">
              <w:txbxContent>
                <w:p w:rsidR="00706D7B" w:rsidRPr="00F3351C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>. Удемансиелла лучистая</w:t>
                  </w:r>
                </w:p>
              </w:txbxContent>
            </v:textbox>
            <w10:wrap type="square"/>
          </v:shape>
        </w:pict>
      </w: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E92BA9">
        <w:rPr>
          <w:rFonts w:ascii="Times New Roman" w:hAnsi="Times New Roman"/>
          <w:b/>
          <w:sz w:val="28"/>
          <w:szCs w:val="28"/>
        </w:rPr>
        <w:t>. У</w:t>
      </w:r>
      <w:r>
        <w:rPr>
          <w:rFonts w:ascii="Times New Roman" w:hAnsi="Times New Roman"/>
          <w:b/>
          <w:sz w:val="28"/>
          <w:szCs w:val="28"/>
        </w:rPr>
        <w:t xml:space="preserve">демансиелла лучистая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Tricholomataceae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Места обитания: парки и леса; встречаются как одиночно, так и группами около деревьев и пней. Сезон: лето – осень. Серая  или желто – коричневая шляпка выпуклой формы с бугорком на вершине и маслянистой поверхностью. Пластинки относительно редкие, приросшие, светло – кремового цвета, с зубчиками; края пластинок коричневые. Ножка морщинистая, скрюченная, серовато – коричневого цвета, в верхней части – беловатая. Мякоть плотная, беловатая. Споры светло – кремовые. Несъедобен.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6" type="#_x0000_t202" style="position:absolute;left:0;text-align:left;margin-left:1.2pt;margin-top:160.8pt;width:149.25pt;height:.05pt;z-index:251665408" stroked="f">
            <v:textbox style="mso-fit-shape-to-text:t" inset="0,0,0,0">
              <w:txbxContent>
                <w:p w:rsidR="00706D7B" w:rsidRPr="00EB276C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t>.Мицена пепельная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6" o:spid="_x0000_s1037" type="#_x0000_t75" style="position:absolute;left:0;text-align:left;margin-left:1.2pt;margin-top:.3pt;width:149.25pt;height:156pt;z-index:251650048;visibility:visible">
            <v:imagedata r:id="rId12" o:title=""/>
            <w10:wrap type="square"/>
          </v:shape>
        </w:pict>
      </w: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6.</w:t>
      </w:r>
      <w:r w:rsidRPr="00E92BA9">
        <w:rPr>
          <w:rFonts w:ascii="Times New Roman" w:hAnsi="Times New Roman"/>
          <w:b/>
          <w:sz w:val="28"/>
          <w:szCs w:val="28"/>
        </w:rPr>
        <w:t xml:space="preserve"> Мицена пепел</w:t>
      </w:r>
      <w:r>
        <w:rPr>
          <w:rFonts w:ascii="Times New Roman" w:hAnsi="Times New Roman"/>
          <w:b/>
          <w:sz w:val="28"/>
          <w:szCs w:val="28"/>
        </w:rPr>
        <w:t xml:space="preserve">ьная 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Tricholomataceae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Места обитания: луга, лесистые местности; встречается одиночно и большими группами. Сезон: лето – осень. У молодых экземпляров край шляпки с зубчиками, у зрелых – сглаженный. Беловатая шляпка колокольчатой формы с более темным центральным бугорком;  поверхность шляпки с продольной исчерченностью, пластинки относительно редкие, приросшие, бело – кремового цвета. Ножка длинная, тонкая, белого цвета, полая внутри. Мякоть тонкая, беловатая. Споры белые. Несъедобен.</w:t>
      </w: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8" type="#_x0000_t202" style="position:absolute;left:0;text-align:left;margin-left:-4.8pt;margin-top:155pt;width:149.25pt;height:.05pt;z-index:251666432" stroked="f">
            <v:textbox style="mso-fit-shape-to-text:t" inset="0,0,0,0">
              <w:txbxContent>
                <w:p w:rsidR="00706D7B" w:rsidRPr="0098320F" w:rsidRDefault="00706D7B" w:rsidP="00AE47D7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>.Меланолеука полосатоножковая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7" o:spid="_x0000_s1039" type="#_x0000_t75" style="position:absolute;left:0;text-align:left;margin-left:-4.8pt;margin-top:-1.75pt;width:149.25pt;height:152.25pt;z-index:251651072;visibility:visible">
            <v:imagedata r:id="rId13" o:title=""/>
            <w10:wrap type="square"/>
          </v:shape>
        </w:pic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92BA9">
        <w:rPr>
          <w:rFonts w:ascii="Times New Roman" w:hAnsi="Times New Roman"/>
          <w:b/>
          <w:sz w:val="28"/>
          <w:szCs w:val="28"/>
        </w:rPr>
        <w:t xml:space="preserve">Меланолеука полосатоножковая </w:t>
      </w:r>
      <w:r w:rsidRPr="0042346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Tricholomataceae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.Места обитания: лиственные и смешанные леса; встречаются как одиночно, так и группами. Сезон: осень. Пластинки частые, почти свободные, кремового цвета. Ножка крупная, рыжеватая, с темно – бурыми волокнистыми полосками. Мясистая рыжеватая шляпка с выпуклой ( у молодых экземпляров) или уплощенной формы с центральным бугорком. Мякоть рыхлая, беловато – буроватая. Споры кремовые. Съедобен.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0" type="#_x0000_t202" style="position:absolute;left:0;text-align:left;margin-left:1.2pt;margin-top:157.7pt;width:159pt;height:.05pt;z-index:251667456" stroked="f">
            <v:textbox style="mso-next-textbox:#_x0000_s1040;mso-fit-shape-to-text:t" inset="0,0,0,0">
              <w:txbxContent>
                <w:p w:rsidR="00706D7B" w:rsidRPr="00877F22" w:rsidRDefault="00706D7B" w:rsidP="001E5141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8</w:t>
                    </w:r>
                  </w:fldSimple>
                  <w:r>
                    <w:t>.Аурикулярия густоволосистая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8" o:spid="_x0000_s1041" type="#_x0000_t75" style="position:absolute;left:0;text-align:left;margin-left:1.2pt;margin-top:.2pt;width:159pt;height:153pt;z-index:251652096;visibility:visible">
            <v:imagedata r:id="rId14" o:title=""/>
            <w10:wrap type="square"/>
          </v:shape>
        </w:pict>
      </w: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8.</w:t>
      </w:r>
      <w:r w:rsidRPr="00E92BA9">
        <w:rPr>
          <w:rFonts w:ascii="Times New Roman" w:hAnsi="Times New Roman"/>
          <w:b/>
          <w:sz w:val="28"/>
          <w:szCs w:val="28"/>
        </w:rPr>
        <w:t xml:space="preserve"> Аурикул</w:t>
      </w:r>
      <w:r>
        <w:rPr>
          <w:rFonts w:ascii="Times New Roman" w:hAnsi="Times New Roman"/>
          <w:b/>
          <w:sz w:val="28"/>
          <w:szCs w:val="28"/>
        </w:rPr>
        <w:t xml:space="preserve">ярия густоволосистая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Auriculariaceae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Места обитания: в лесах и парках на мертвой древесине. Сезон: начало весны – конец осени. Край шляпки более светлый, волнистый. Уховидное плодовое тело окрашено в серовато – коричневые тона, с возрастом окраска становится более серой; наружная поверхность покрыта волосками, внутренняя поверхность морщинистая, сероватая. Ножка рудиментарная или совсем не выражена. Мякоть молодых грибов студенистая, коричневатая, при высыхании становится почти черной.  Споры белые. Съедобен.</w:t>
      </w:r>
    </w:p>
    <w:p w:rsidR="00706D7B" w:rsidRDefault="00706D7B" w:rsidP="001E51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2" type="#_x0000_t202" style="position:absolute;left:0;text-align:left;margin-left:1.2pt;margin-top:181.85pt;width:161.95pt;height:.05pt;z-index:251668480" stroked="f">
            <v:textbox style="mso-next-textbox:#_x0000_s1042;mso-fit-shape-to-text:t" inset="0,0,0,0">
              <w:txbxContent>
                <w:p w:rsidR="00706D7B" w:rsidRPr="00236EB9" w:rsidRDefault="00706D7B" w:rsidP="001E5141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9</w:t>
                    </w:r>
                  </w:fldSimple>
                  <w:r>
                    <w:t>.Трутовик разноцветный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3" type="#_x0000_t75" style="position:absolute;left:0;text-align:left;margin-left:1.2pt;margin-top:.35pt;width:161.95pt;height:177pt;z-index:251653120;visibility:visible">
            <v:imagedata r:id="rId15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9.Трутовик разноцветный </w:t>
      </w:r>
      <w:r w:rsidRPr="00D25095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>
        <w:rPr>
          <w:rFonts w:ascii="Times New Roman" w:hAnsi="Times New Roman"/>
          <w:b/>
          <w:sz w:val="28"/>
          <w:szCs w:val="28"/>
          <w:lang w:val="en-US"/>
        </w:rPr>
        <w:t>Coriolaceae</w:t>
      </w:r>
      <w:r w:rsidRPr="00C2222F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Места обитания: леса, парки и сады; встречается ряд или ярус на пнях, вызывая белую гниль. Сезон: конец весны – осень. Плодовое тело тонкое, слоистое, с бархатистой поверхностью и узкими зонами серого, темно – серовато – серого или коричневого цветов. Край плодового тела извилистый, неровный. Трубчатый слой высотой до 3мм, белого цвета, при подсыхании приобретает светло – желтый оттенок; поры желтоватые их 3 – 4 на 1мм. Мякоть жесткая, беловатая. Споры белые. Несъедобен. </w:t>
      </w:r>
    </w:p>
    <w:p w:rsidR="00706D7B" w:rsidRDefault="00706D7B" w:rsidP="00AE47D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4" type="#_x0000_t202" style="position:absolute;left:0;text-align:left;margin-left:-2.55pt;margin-top:168.05pt;width:153pt;height:.05pt;z-index:251669504" stroked="f">
            <v:textbox style="mso-fit-shape-to-text:t" inset="0,0,0,0">
              <w:txbxContent>
                <w:p w:rsidR="00706D7B" w:rsidRPr="001A0D81" w:rsidRDefault="00706D7B" w:rsidP="001E5141">
                  <w:pPr>
                    <w:pStyle w:val="Caption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10</w:t>
                    </w:r>
                  </w:fldSimple>
                  <w:r>
                    <w:t>.Гриб - зонтик пестрый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9" o:spid="_x0000_s1045" type="#_x0000_t75" style="position:absolute;left:0;text-align:left;margin-left:-2.55pt;margin-top:30.8pt;width:153pt;height:132.75pt;z-index:251654144;visibility:visible">
            <v:imagedata r:id="rId16" o:title=""/>
            <w10:wrap type="square"/>
          </v:shape>
        </w:pict>
      </w:r>
      <w:r w:rsidRPr="004126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</w:t>
      </w:r>
      <w:r w:rsidRPr="00E92BA9">
        <w:rPr>
          <w:rFonts w:ascii="Times New Roman" w:hAnsi="Times New Roman"/>
          <w:b/>
          <w:sz w:val="28"/>
          <w:szCs w:val="28"/>
        </w:rPr>
        <w:t>. Г</w:t>
      </w:r>
      <w:r>
        <w:rPr>
          <w:rFonts w:ascii="Times New Roman" w:hAnsi="Times New Roman"/>
          <w:b/>
          <w:sz w:val="28"/>
          <w:szCs w:val="28"/>
        </w:rPr>
        <w:t xml:space="preserve">риб – зонтик пестрый </w:t>
      </w:r>
      <w:r w:rsidRPr="0042346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семейство </w:t>
      </w:r>
      <w:r w:rsidRPr="00E92BA9">
        <w:rPr>
          <w:rFonts w:ascii="Times New Roman" w:hAnsi="Times New Roman"/>
          <w:b/>
          <w:sz w:val="28"/>
          <w:szCs w:val="28"/>
          <w:lang w:val="en-US"/>
        </w:rPr>
        <w:t>Agaricaceae</w:t>
      </w:r>
      <w:r w:rsidRPr="00E92BA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Места обитания: луга, травянистые участки; встречается небольшими группами. Сезон: лето – осень. Шляпка зонтиковидной или плоской формы с бархатистыми краями и темно – коричневым центром,</w:t>
      </w:r>
      <w:r w:rsidRPr="00085D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концетрические чешуйки на поверхности шляпки придают ей характерный вид «змеиной кожи».  Пластинки частые, свободные, с от белого до кремового. Ножка длинная, покрыта характерным узором, имеющий вид «змеиной кожи». Основание ножки заметно утолщено. Кольцо большое, слабозакрепленное; располагается в верхней части ножки. Мякоть светлая; при надавливании цвет не изменяется. Споры белые или бледно – розовые. Съедобен. </w:t>
      </w: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-5.5pt;margin-top:33.1pt;width:141.75pt;height:196.9pt;z-index:-251645952" wrapcoords="-114 0 -114 21518 21600 21518 21600 0 -114 0" o:allowoverlap="f">
            <v:imagedata r:id="rId17" o:title=""/>
            <w10:wrap type="tight"/>
          </v:shape>
        </w:pict>
      </w:r>
    </w:p>
    <w:p w:rsidR="00706D7B" w:rsidRPr="002F6D32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23462">
        <w:rPr>
          <w:rFonts w:ascii="Times New Roman" w:hAnsi="Times New Roman"/>
          <w:b/>
          <w:sz w:val="28"/>
          <w:szCs w:val="28"/>
        </w:rPr>
        <w:t xml:space="preserve">11. Ежовик гребенчатый, или грибная лапша (семейство </w:t>
      </w:r>
      <w:r w:rsidRPr="00423462">
        <w:rPr>
          <w:rFonts w:ascii="Times New Roman" w:hAnsi="Times New Roman"/>
          <w:b/>
          <w:sz w:val="28"/>
          <w:szCs w:val="28"/>
          <w:lang w:val="en-US"/>
        </w:rPr>
        <w:t>Hericium</w:t>
      </w:r>
      <w:r w:rsidRPr="00423462">
        <w:rPr>
          <w:rFonts w:ascii="Times New Roman" w:hAnsi="Times New Roman"/>
          <w:b/>
          <w:sz w:val="28"/>
          <w:szCs w:val="28"/>
        </w:rPr>
        <w:t xml:space="preserve"> </w:t>
      </w:r>
      <w:r w:rsidRPr="00423462">
        <w:rPr>
          <w:rFonts w:ascii="Times New Roman" w:hAnsi="Times New Roman"/>
          <w:b/>
          <w:sz w:val="28"/>
          <w:szCs w:val="28"/>
          <w:lang w:val="en-US"/>
        </w:rPr>
        <w:t>erinaceum</w:t>
      </w:r>
      <w:r w:rsidRPr="00423462">
        <w:rPr>
          <w:rFonts w:ascii="Times New Roman" w:hAnsi="Times New Roman"/>
          <w:b/>
          <w:sz w:val="28"/>
          <w:szCs w:val="28"/>
        </w:rPr>
        <w:t xml:space="preserve">). </w:t>
      </w:r>
      <w:r w:rsidRPr="002F6D32">
        <w:rPr>
          <w:rFonts w:ascii="Times New Roman" w:hAnsi="Times New Roman"/>
          <w:sz w:val="28"/>
          <w:szCs w:val="28"/>
        </w:rPr>
        <w:t>Плодовое тело до 20 см и весом до 1,5 кг, округлой или неправильной формы, от белого до бежевого цвета. Гименофор характерный – шиповатый, имеет вид свисающих вниз тонких игл, что делает гриб похожим на ёжика. Мякоть беловатая, мясистая. При высыхании желтеет. Споровый порошок белый. Съедобен.</w:t>
      </w:r>
    </w:p>
    <w:p w:rsidR="00706D7B" w:rsidRDefault="00706D7B" w:rsidP="000E4087">
      <w:pPr>
        <w:pStyle w:val="Caption"/>
        <w:jc w:val="both"/>
        <w:rPr>
          <w:rFonts w:ascii="Times New Roman" w:hAnsi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r>
        <w:t>.Ежовик гребенчатый</w:t>
      </w:r>
    </w:p>
    <w:p w:rsidR="00706D7B" w:rsidRPr="000E414D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E4087">
      <w:pPr>
        <w:keepNext/>
        <w:spacing w:line="360" w:lineRule="auto"/>
        <w:jc w:val="both"/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B01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Pr="00E26EF2" w:rsidRDefault="00706D7B" w:rsidP="00D8095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E26EF2">
        <w:rPr>
          <w:rFonts w:ascii="Times New Roman" w:hAnsi="Times New Roman"/>
          <w:b/>
          <w:sz w:val="28"/>
          <w:szCs w:val="28"/>
        </w:rPr>
        <w:t>Принципы распределения грибов по категории</w:t>
      </w:r>
    </w:p>
    <w:p w:rsidR="00706D7B" w:rsidRPr="00541798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определении понятия категории грибов, их классификации по питательным и вкусовым качествам, все пригодные в пищу грибы (только съедобные и условно съедобные) делятся на 4-е категории пищевой ценности: </w:t>
      </w:r>
    </w:p>
    <w:p w:rsidR="00706D7B" w:rsidRPr="00953E12" w:rsidRDefault="00706D7B" w:rsidP="00D809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E12">
        <w:rPr>
          <w:rFonts w:ascii="Times New Roman" w:hAnsi="Times New Roman"/>
          <w:sz w:val="28"/>
          <w:szCs w:val="28"/>
        </w:rPr>
        <w:t>Первая. Самые вкусные и питательные грибы. Сюда относятся: белый гриб, груздь желтый, груздь белый, рыжик настоящий, лисичка настоящая.</w:t>
      </w:r>
    </w:p>
    <w:p w:rsidR="00706D7B" w:rsidRPr="00953E12" w:rsidRDefault="00706D7B" w:rsidP="00D809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E12">
        <w:rPr>
          <w:rFonts w:ascii="Times New Roman" w:hAnsi="Times New Roman"/>
          <w:sz w:val="28"/>
          <w:szCs w:val="28"/>
        </w:rPr>
        <w:t xml:space="preserve">Вторая. Довольно вкусные грибы, но питательность у них намного ниже. Подосиновик, подберезовик, дубовик, все прочие грузди, шампиньоны, сыроежка белая. </w:t>
      </w:r>
    </w:p>
    <w:p w:rsidR="00706D7B" w:rsidRDefault="00706D7B" w:rsidP="00D809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E12">
        <w:rPr>
          <w:rFonts w:ascii="Times New Roman" w:hAnsi="Times New Roman"/>
          <w:sz w:val="28"/>
          <w:szCs w:val="28"/>
        </w:rPr>
        <w:t>Третья. Вкус средний, питательность тоже, но есть можно. Сыроежки, волнушки, сморчки, валуи, моховик зеленый, опенок осенний.</w:t>
      </w:r>
    </w:p>
    <w:p w:rsidR="00706D7B" w:rsidRPr="00953E12" w:rsidRDefault="00706D7B" w:rsidP="00D809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E12">
        <w:rPr>
          <w:rFonts w:ascii="Times New Roman" w:hAnsi="Times New Roman"/>
          <w:sz w:val="28"/>
          <w:szCs w:val="28"/>
        </w:rPr>
        <w:t>Четвёртая. Вкус так себе, питательная ценность невелика. Собирать только в крайнем случае, если других вариантов нет. Вешенки, говорушки, навозники и все остальные съедобные грибы.</w:t>
      </w:r>
    </w:p>
    <w:p w:rsidR="00706D7B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отделения экологии и туризма по пройденному нами маршруту были зафиксированы съедобные  грибы относящиеся к  следующим категориям:</w:t>
      </w:r>
    </w:p>
    <w:p w:rsidR="00706D7B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1.Белый гриб, сосновый – относится к первой категории.</w:t>
      </w:r>
    </w:p>
    <w:p w:rsidR="00706D7B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Моховик зелёный – относится к третьей категории. </w:t>
      </w: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Pr="00F42B55" w:rsidRDefault="00706D7B" w:rsidP="00D8095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-1.05pt;margin-top:8.7pt;width:130.25pt;height:126.85pt;z-index:251656192;visibility:visible">
            <v:imagedata r:id="rId18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>4.Опыт получения грибной рассады</w:t>
      </w:r>
    </w:p>
    <w:p w:rsidR="00706D7B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-146.25pt;margin-top:274.75pt;width:188.9pt;height:134.25pt;z-index:251657216;visibility:visible">
            <v:imagedata r:id="rId19" o:title=""/>
            <w10:wrap type="square"/>
          </v:shape>
        </w:pict>
      </w:r>
      <w:r>
        <w:rPr>
          <w:noProof/>
        </w:rPr>
        <w:pict>
          <v:shape id="_x0000_s1049" type="#_x0000_t75" style="position:absolute;left:0;text-align:left;margin-left:165pt;margin-top:62.4pt;width:141.45pt;height:141.75pt;z-index:251655168;visibility:visible">
            <v:imagedata r:id="rId2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Чтобы приготовить грибную рассаду мы взяли способ из интернета. Это вариант наиболее простой из всех. Для этого мы  ножки и шляпки лесных грибов(1-2кг  на 10 литров воды) раскрошили на мелкие кусочки. Засыпали в бутыль с водой, дальше идет способ «пробуждения» спор грибов. Чтобы пробудиться споре в природе – ей нужно пройти по кишечнику мыши или белки. Какая там на эту спору воздействует среда в кишечнике? Крайне агрессивная по отношению к пище. Для воссоздания такой среды на 10 литровый  бутыль кладется пару чайных ложек дрожжей. Стоит такая смесь примерно месяц. Внизу бутылки оседает мякоть грибов.  Ее надо убрать, а все, что сверху – слить в отдельную посудину. Посевной раствор готов. </w:t>
      </w:r>
    </w:p>
    <w:p w:rsidR="00706D7B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188.25pt;margin-top:204.05pt;width:106.25pt;height:141.75pt;z-index:251659264;visibility:visible">
            <v:imagedata r:id="rId21" o:title=""/>
            <w10:wrap type="square"/>
          </v:shape>
        </w:pict>
      </w:r>
      <w:r>
        <w:rPr>
          <w:noProof/>
        </w:rPr>
        <w:pict>
          <v:shape id="_x0000_s1051" type="#_x0000_t75" style="position:absolute;left:0;text-align:left;margin-left:-198pt;margin-top:204.05pt;width:106.25pt;height:141.75pt;z-index:251658240;visibility:visible">
            <v:imagedata r:id="rId22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Нужно учитывать концетрацию – в одном грибе – не миллион, и даже не миллиард спор. А биллион. И поэтому не нужно поливать раствором такой концетрации. Берется пропорция – стакан готового раствора со спорами из бутылки на бочку воды. И поливают из обычной  садовой лейки желательно около тех видов деревьев, около которых и был найден гриб.  Если подберезовик был найден у березы, то и лить рядом с березами. Если белый гриб у дуба – то и лить около дуба. Потому что подберезовик и белый гриб всегда находятся в тесной связи с корнями деревьев. И споры помнят и умеют выстраивать отношения с теми видами деревьев, около которых и росла их «мама». Таким образом можно размножать подберезовики, белые грибы и т.д. Но к сожалению проделанная нами работа не помогла в размножении и в получении заветного продукта.</w:t>
      </w: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706D7B" w:rsidRPr="006C6555" w:rsidRDefault="00706D7B" w:rsidP="00D80956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 за грибами проводились в городе Арсеньев с августа 2020 года по сентябрь</w:t>
      </w:r>
      <w:r w:rsidRPr="006C6555">
        <w:rPr>
          <w:rFonts w:ascii="Times New Roman" w:hAnsi="Times New Roman"/>
          <w:sz w:val="28"/>
          <w:szCs w:val="28"/>
        </w:rPr>
        <w:t>. На выбранном участке территории экологии и туризма проложен маршрут.</w:t>
      </w:r>
      <w:r w:rsidRPr="006C6555">
        <w:rPr>
          <w:rFonts w:ascii="Times New Roman" w:hAnsi="Times New Roman"/>
          <w:b/>
          <w:sz w:val="28"/>
          <w:szCs w:val="28"/>
        </w:rPr>
        <w:t xml:space="preserve"> </w:t>
      </w:r>
      <w:r w:rsidRPr="006C655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осещение маршрута происходило раз в 10 дней. </w:t>
      </w:r>
      <w:r w:rsidRPr="006C6555">
        <w:rPr>
          <w:rFonts w:ascii="Times New Roman" w:hAnsi="Times New Roman"/>
          <w:sz w:val="28"/>
          <w:szCs w:val="28"/>
        </w:rPr>
        <w:t xml:space="preserve"> Основным методом изучени</w:t>
      </w:r>
      <w:r>
        <w:rPr>
          <w:rFonts w:ascii="Times New Roman" w:hAnsi="Times New Roman"/>
          <w:sz w:val="28"/>
          <w:szCs w:val="28"/>
        </w:rPr>
        <w:t>я видового состава грибов</w:t>
      </w:r>
      <w:r w:rsidRPr="006C6555">
        <w:rPr>
          <w:rFonts w:ascii="Times New Roman" w:hAnsi="Times New Roman"/>
          <w:sz w:val="28"/>
          <w:szCs w:val="28"/>
        </w:rPr>
        <w:t xml:space="preserve"> служат визуальные </w:t>
      </w:r>
      <w:r>
        <w:rPr>
          <w:rFonts w:ascii="Times New Roman" w:hAnsi="Times New Roman"/>
          <w:sz w:val="28"/>
          <w:szCs w:val="28"/>
        </w:rPr>
        <w:t xml:space="preserve">наблюдения на маршруте. </w:t>
      </w:r>
      <w:r w:rsidRPr="006C6555">
        <w:rPr>
          <w:rFonts w:ascii="Times New Roman" w:hAnsi="Times New Roman"/>
          <w:sz w:val="28"/>
          <w:szCs w:val="28"/>
        </w:rPr>
        <w:t>Основной метод изучения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555">
        <w:rPr>
          <w:rFonts w:ascii="Times New Roman" w:hAnsi="Times New Roman"/>
          <w:sz w:val="28"/>
          <w:szCs w:val="28"/>
        </w:rPr>
        <w:t>- визуальные наблюд</w:t>
      </w:r>
      <w:r>
        <w:rPr>
          <w:rFonts w:ascii="Times New Roman" w:hAnsi="Times New Roman"/>
          <w:sz w:val="28"/>
          <w:szCs w:val="28"/>
        </w:rPr>
        <w:t>ения на маршруте. Встреченные грибы</w:t>
      </w:r>
      <w:r w:rsidRPr="006C6555">
        <w:rPr>
          <w:rFonts w:ascii="Times New Roman" w:hAnsi="Times New Roman"/>
          <w:sz w:val="28"/>
          <w:szCs w:val="28"/>
        </w:rPr>
        <w:t xml:space="preserve"> старались сфотографировать для сравнения с определителем. Все фотографии в работе авторские.</w:t>
      </w:r>
    </w:p>
    <w:p w:rsidR="00706D7B" w:rsidRDefault="00706D7B" w:rsidP="00D80956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6C6555">
        <w:rPr>
          <w:rFonts w:ascii="Times New Roman" w:hAnsi="Times New Roman"/>
          <w:sz w:val="28"/>
          <w:szCs w:val="28"/>
        </w:rPr>
        <w:t xml:space="preserve">В результате проделанной работы, с помощью справочной литературы и </w:t>
      </w:r>
      <w:r>
        <w:rPr>
          <w:rFonts w:ascii="Times New Roman" w:hAnsi="Times New Roman"/>
          <w:sz w:val="28"/>
          <w:szCs w:val="28"/>
        </w:rPr>
        <w:t>определителей было определено 11 видов грибов</w:t>
      </w:r>
      <w:r w:rsidRPr="006C6555">
        <w:rPr>
          <w:rFonts w:ascii="Times New Roman" w:hAnsi="Times New Roman"/>
          <w:sz w:val="28"/>
          <w:szCs w:val="28"/>
        </w:rPr>
        <w:t>, предс</w:t>
      </w:r>
      <w:r>
        <w:rPr>
          <w:rFonts w:ascii="Times New Roman" w:hAnsi="Times New Roman"/>
          <w:sz w:val="28"/>
          <w:szCs w:val="28"/>
        </w:rPr>
        <w:t xml:space="preserve">тавителей 6 </w:t>
      </w:r>
      <w:r w:rsidRPr="006C6555">
        <w:rPr>
          <w:rFonts w:ascii="Times New Roman" w:hAnsi="Times New Roman"/>
          <w:sz w:val="28"/>
          <w:szCs w:val="28"/>
        </w:rPr>
        <w:t>семейств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555">
        <w:rPr>
          <w:rFonts w:ascii="Times New Roman" w:hAnsi="Times New Roman"/>
          <w:sz w:val="28"/>
          <w:szCs w:val="28"/>
        </w:rPr>
        <w:t xml:space="preserve"> </w:t>
      </w:r>
      <w:r w:rsidRPr="00AC463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Boletaceae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Tricholomataceae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5119B">
        <w:rPr>
          <w:rFonts w:ascii="Times New Roman" w:hAnsi="Times New Roman"/>
          <w:sz w:val="28"/>
          <w:szCs w:val="28"/>
          <w:lang w:val="en-US"/>
        </w:rPr>
        <w:t>Auriculariaceae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06F72">
        <w:rPr>
          <w:rFonts w:ascii="Times New Roman" w:hAnsi="Times New Roman"/>
          <w:sz w:val="28"/>
          <w:szCs w:val="28"/>
          <w:lang w:val="en-US"/>
        </w:rPr>
        <w:t>Coriolaceae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Agaricaceae</w:t>
      </w:r>
      <w:r>
        <w:rPr>
          <w:rFonts w:ascii="Times New Roman" w:hAnsi="Times New Roman"/>
          <w:sz w:val="28"/>
          <w:szCs w:val="28"/>
        </w:rPr>
        <w:t>,</w:t>
      </w:r>
      <w:r w:rsidRPr="00C63BD1">
        <w:rPr>
          <w:rFonts w:ascii="Times New Roman" w:hAnsi="Times New Roman"/>
          <w:b/>
          <w:sz w:val="28"/>
          <w:szCs w:val="28"/>
        </w:rPr>
        <w:t xml:space="preserve"> </w:t>
      </w:r>
      <w:r w:rsidRPr="00C63BD1">
        <w:rPr>
          <w:rFonts w:ascii="Times New Roman" w:hAnsi="Times New Roman"/>
          <w:sz w:val="28"/>
          <w:szCs w:val="28"/>
          <w:lang w:val="en-US"/>
        </w:rPr>
        <w:t>Hericium</w:t>
      </w:r>
      <w:r w:rsidRPr="00C63BD1">
        <w:rPr>
          <w:rFonts w:ascii="Times New Roman" w:hAnsi="Times New Roman"/>
          <w:sz w:val="28"/>
          <w:szCs w:val="28"/>
        </w:rPr>
        <w:t xml:space="preserve"> </w:t>
      </w:r>
      <w:r w:rsidRPr="00C63BD1">
        <w:rPr>
          <w:rFonts w:ascii="Times New Roman" w:hAnsi="Times New Roman"/>
          <w:sz w:val="28"/>
          <w:szCs w:val="28"/>
          <w:lang w:val="en-US"/>
        </w:rPr>
        <w:t>erinaceum</w:t>
      </w:r>
      <w:r w:rsidRPr="006D431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555">
        <w:rPr>
          <w:rFonts w:ascii="Times New Roman" w:hAnsi="Times New Roman"/>
          <w:sz w:val="28"/>
          <w:szCs w:val="28"/>
        </w:rPr>
        <w:t>на территории города.</w:t>
      </w:r>
      <w:r>
        <w:rPr>
          <w:rFonts w:ascii="Times New Roman" w:hAnsi="Times New Roman"/>
          <w:sz w:val="28"/>
          <w:szCs w:val="28"/>
        </w:rPr>
        <w:t xml:space="preserve"> Самыми многочисленными оказались опята, в единичном экземпляре красно-книжный гриб </w:t>
      </w:r>
      <w:r w:rsidRPr="00C63BD1">
        <w:rPr>
          <w:rFonts w:ascii="Times New Roman" w:hAnsi="Times New Roman"/>
          <w:sz w:val="28"/>
          <w:szCs w:val="28"/>
        </w:rPr>
        <w:t>Ежовик гребенчатый</w:t>
      </w:r>
      <w:r>
        <w:rPr>
          <w:rFonts w:ascii="Times New Roman" w:hAnsi="Times New Roman"/>
          <w:sz w:val="28"/>
          <w:szCs w:val="28"/>
        </w:rPr>
        <w:t>.</w:t>
      </w:r>
      <w:r w:rsidRPr="00C63BD1">
        <w:rPr>
          <w:rFonts w:ascii="Times New Roman" w:hAnsi="Times New Roman"/>
          <w:sz w:val="28"/>
          <w:szCs w:val="28"/>
        </w:rPr>
        <w:t xml:space="preserve"> </w:t>
      </w:r>
    </w:p>
    <w:p w:rsidR="00706D7B" w:rsidRPr="006C6555" w:rsidRDefault="00706D7B" w:rsidP="00D809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Предприняты попытки размножения грибов в теплице, при помощи дрожжей, способ был взят из интернета. </w:t>
      </w:r>
    </w:p>
    <w:p w:rsidR="00706D7B" w:rsidRPr="00FB4B45" w:rsidRDefault="00706D7B" w:rsidP="0045413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пришли к выводу, что </w:t>
      </w:r>
      <w:r w:rsidRPr="00FB4B45">
        <w:rPr>
          <w:rFonts w:ascii="Times New Roman" w:hAnsi="Times New Roman"/>
          <w:sz w:val="28"/>
          <w:szCs w:val="28"/>
        </w:rPr>
        <w:t>способ выбранный нами для выращивания грибов в домашних условиях  не эффективен. Поэтому перспективное направление продолжить искать прави</w:t>
      </w:r>
      <w:r>
        <w:rPr>
          <w:rFonts w:ascii="Times New Roman" w:hAnsi="Times New Roman"/>
          <w:sz w:val="28"/>
          <w:szCs w:val="28"/>
        </w:rPr>
        <w:t>льный метод выращивания грибов и провести маниторинг красно-книжных видов. Но уже под руководством учёных.</w:t>
      </w: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D80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Default="00706D7B" w:rsidP="000F61B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6D7B" w:rsidRPr="00167FEC" w:rsidRDefault="00706D7B" w:rsidP="00D8095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B4B45">
        <w:rPr>
          <w:rFonts w:ascii="Times New Roman" w:hAnsi="Times New Roman"/>
          <w:b/>
          <w:sz w:val="28"/>
          <w:szCs w:val="28"/>
        </w:rPr>
        <w:t>Заключение</w:t>
      </w:r>
    </w:p>
    <w:p w:rsidR="00706D7B" w:rsidRDefault="00706D7B" w:rsidP="0045413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заканчивается наше путешествие в мир грибов. Он удивительно велик и многообразен. Я рассказала лишь о немногих грибах, которые можно встретить в наших лесах. У каждого гриба свои особенности, каждый по – своему  замечателен. И сегодня каждый из нас заглянул в этот удивительный мир. </w:t>
      </w:r>
    </w:p>
    <w:p w:rsidR="00706D7B" w:rsidRDefault="00706D7B" w:rsidP="0045413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решила: не останавливаться на достигнутом, и найти способ вырастить грибы у себя на огороде. А также в этом году провести маниторинг красно-книжных видов грибов  в окрестностях города Арсеньева и близлежащих сёл. </w:t>
      </w:r>
    </w:p>
    <w:p w:rsidR="00706D7B" w:rsidRPr="00C2222F" w:rsidRDefault="00706D7B" w:rsidP="000B01D7">
      <w:pPr>
        <w:rPr>
          <w:rFonts w:ascii="Times New Roman" w:hAnsi="Times New Roman"/>
          <w:sz w:val="28"/>
          <w:szCs w:val="28"/>
        </w:rPr>
      </w:pPr>
    </w:p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0B01D7"/>
    <w:p w:rsidR="00706D7B" w:rsidRDefault="00706D7B" w:rsidP="00D80956">
      <w:pPr>
        <w:jc w:val="both"/>
      </w:pPr>
    </w:p>
    <w:p w:rsidR="00706D7B" w:rsidRDefault="00706D7B" w:rsidP="00D80956">
      <w:pPr>
        <w:jc w:val="both"/>
      </w:pPr>
    </w:p>
    <w:p w:rsidR="00706D7B" w:rsidRDefault="00706D7B" w:rsidP="00D80956">
      <w:pPr>
        <w:jc w:val="both"/>
      </w:pPr>
    </w:p>
    <w:p w:rsidR="00706D7B" w:rsidRPr="006C6555" w:rsidRDefault="00706D7B" w:rsidP="00D8095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6555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706D7B" w:rsidRPr="00167FEC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7FEC">
        <w:rPr>
          <w:rFonts w:ascii="Times New Roman" w:hAnsi="Times New Roman"/>
          <w:sz w:val="28"/>
          <w:szCs w:val="28"/>
        </w:rPr>
        <w:t>Все о грибах</w:t>
      </w:r>
      <w:r>
        <w:rPr>
          <w:rFonts w:ascii="Times New Roman" w:hAnsi="Times New Roman"/>
          <w:sz w:val="28"/>
          <w:szCs w:val="28"/>
        </w:rPr>
        <w:t>.</w:t>
      </w:r>
      <w:r w:rsidRPr="00167FEC">
        <w:rPr>
          <w:rFonts w:ascii="Times New Roman" w:hAnsi="Times New Roman"/>
          <w:sz w:val="28"/>
          <w:szCs w:val="28"/>
        </w:rPr>
        <w:t>– СПб.: ООО «СЗКЭО «Кристалл»</w:t>
      </w:r>
      <w:r>
        <w:rPr>
          <w:rFonts w:ascii="Times New Roman" w:hAnsi="Times New Roman"/>
          <w:sz w:val="28"/>
          <w:szCs w:val="28"/>
        </w:rPr>
        <w:t xml:space="preserve">, 2006. – 160 с., ил. </w:t>
      </w:r>
    </w:p>
    <w:p w:rsidR="00706D7B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7FEC">
        <w:rPr>
          <w:rFonts w:ascii="Times New Roman" w:hAnsi="Times New Roman"/>
          <w:sz w:val="28"/>
          <w:szCs w:val="28"/>
        </w:rPr>
        <w:t xml:space="preserve">Большой определитель грибов. – М: ООО «Издательс»во АСТ», ООО «Издательство Астрель», 2001 – 256 с.: ил. </w:t>
      </w:r>
    </w:p>
    <w:p w:rsidR="00706D7B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Карманный практический справочник грибника. - ИЖЕВСК Редакционное агентство рекламы и информации «Премьера» 1992.</w:t>
      </w:r>
    </w:p>
    <w:p w:rsidR="00706D7B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Мазин В. В., Шашкова Л. С. «Грибы, растения и люди» - Москва: Агропромиздат, 1986. </w:t>
      </w:r>
    </w:p>
    <w:p w:rsidR="00706D7B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Черепанова Н. П., Пшедецкая Л. И. «Грибы» - Ленинград: Лениздат, 1990. </w:t>
      </w:r>
    </w:p>
    <w:p w:rsidR="00706D7B" w:rsidRPr="00A62E4D" w:rsidRDefault="00706D7B" w:rsidP="00D809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E4D">
        <w:rPr>
          <w:rFonts w:ascii="Times New Roman" w:hAnsi="Times New Roman"/>
          <w:sz w:val="28"/>
          <w:szCs w:val="28"/>
        </w:rPr>
        <w:t>https://blog-travushka.ru/</w:t>
      </w:r>
      <w:r>
        <w:rPr>
          <w:rFonts w:ascii="Times New Roman" w:hAnsi="Times New Roman"/>
          <w:sz w:val="28"/>
          <w:szCs w:val="28"/>
        </w:rPr>
        <w:t xml:space="preserve"> - способ выращивания грибов.</w:t>
      </w:r>
    </w:p>
    <w:p w:rsidR="00706D7B" w:rsidRDefault="00706D7B" w:rsidP="00D80956">
      <w:pPr>
        <w:jc w:val="both"/>
      </w:pPr>
    </w:p>
    <w:sectPr w:rsidR="00706D7B" w:rsidSect="00E93520">
      <w:footerReference w:type="even" r:id="rId23"/>
      <w:footerReference w:type="default" r:id="rId2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D7B" w:rsidRDefault="00706D7B" w:rsidP="00D27111">
      <w:pPr>
        <w:spacing w:after="0" w:line="240" w:lineRule="auto"/>
      </w:pPr>
      <w:r>
        <w:separator/>
      </w:r>
    </w:p>
  </w:endnote>
  <w:endnote w:type="continuationSeparator" w:id="0">
    <w:p w:rsidR="00706D7B" w:rsidRDefault="00706D7B" w:rsidP="00D27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D7B" w:rsidRDefault="00706D7B" w:rsidP="00EA7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6D7B" w:rsidRDefault="00706D7B" w:rsidP="00E9352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D7B" w:rsidRDefault="00706D7B" w:rsidP="00EA7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706D7B" w:rsidRDefault="00706D7B" w:rsidP="00E93520">
    <w:pPr>
      <w:pStyle w:val="Footer"/>
      <w:ind w:right="360"/>
      <w:jc w:val="right"/>
    </w:pPr>
  </w:p>
  <w:p w:rsidR="00706D7B" w:rsidRPr="00B564BC" w:rsidRDefault="00706D7B">
    <w:pPr>
      <w:pStyle w:val="Footer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D7B" w:rsidRDefault="00706D7B" w:rsidP="00D27111">
      <w:pPr>
        <w:spacing w:after="0" w:line="240" w:lineRule="auto"/>
      </w:pPr>
      <w:r>
        <w:separator/>
      </w:r>
    </w:p>
  </w:footnote>
  <w:footnote w:type="continuationSeparator" w:id="0">
    <w:p w:rsidR="00706D7B" w:rsidRDefault="00706D7B" w:rsidP="00D27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E3123"/>
    <w:multiLevelType w:val="hybridMultilevel"/>
    <w:tmpl w:val="3106FDF0"/>
    <w:lvl w:ilvl="0" w:tplc="5CE65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5423B61"/>
    <w:multiLevelType w:val="hybridMultilevel"/>
    <w:tmpl w:val="D9AE97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D41"/>
    <w:rsid w:val="00065E9D"/>
    <w:rsid w:val="00085D9F"/>
    <w:rsid w:val="0009498D"/>
    <w:rsid w:val="000B01D7"/>
    <w:rsid w:val="000C16DA"/>
    <w:rsid w:val="000C5CBD"/>
    <w:rsid w:val="000E4087"/>
    <w:rsid w:val="000E414D"/>
    <w:rsid w:val="000E7573"/>
    <w:rsid w:val="000F61BB"/>
    <w:rsid w:val="001123EF"/>
    <w:rsid w:val="00167FEC"/>
    <w:rsid w:val="00181521"/>
    <w:rsid w:val="001A0D81"/>
    <w:rsid w:val="001A2385"/>
    <w:rsid w:val="001E5141"/>
    <w:rsid w:val="00236EB9"/>
    <w:rsid w:val="00293DCE"/>
    <w:rsid w:val="002C7D41"/>
    <w:rsid w:val="002F6D32"/>
    <w:rsid w:val="00341C93"/>
    <w:rsid w:val="0041266F"/>
    <w:rsid w:val="00423462"/>
    <w:rsid w:val="00454132"/>
    <w:rsid w:val="004572B9"/>
    <w:rsid w:val="004B4162"/>
    <w:rsid w:val="0050610B"/>
    <w:rsid w:val="00541798"/>
    <w:rsid w:val="00542A06"/>
    <w:rsid w:val="005826AC"/>
    <w:rsid w:val="005F08A6"/>
    <w:rsid w:val="00694F34"/>
    <w:rsid w:val="006C6555"/>
    <w:rsid w:val="006D4311"/>
    <w:rsid w:val="00706D7B"/>
    <w:rsid w:val="007C14F0"/>
    <w:rsid w:val="007F66BC"/>
    <w:rsid w:val="00877F22"/>
    <w:rsid w:val="00880283"/>
    <w:rsid w:val="008958FD"/>
    <w:rsid w:val="008F44CB"/>
    <w:rsid w:val="009046E0"/>
    <w:rsid w:val="0094759E"/>
    <w:rsid w:val="00953E12"/>
    <w:rsid w:val="0098320F"/>
    <w:rsid w:val="009F5894"/>
    <w:rsid w:val="00A461BA"/>
    <w:rsid w:val="00A52825"/>
    <w:rsid w:val="00A62E4D"/>
    <w:rsid w:val="00A75BC8"/>
    <w:rsid w:val="00AA28D8"/>
    <w:rsid w:val="00AC214D"/>
    <w:rsid w:val="00AC463A"/>
    <w:rsid w:val="00AC66F4"/>
    <w:rsid w:val="00AE118C"/>
    <w:rsid w:val="00AE47D7"/>
    <w:rsid w:val="00B30F12"/>
    <w:rsid w:val="00B564BC"/>
    <w:rsid w:val="00B70A4D"/>
    <w:rsid w:val="00BC1135"/>
    <w:rsid w:val="00C0114C"/>
    <w:rsid w:val="00C1528F"/>
    <w:rsid w:val="00C2222F"/>
    <w:rsid w:val="00C3392B"/>
    <w:rsid w:val="00C54844"/>
    <w:rsid w:val="00C549F2"/>
    <w:rsid w:val="00C63BD1"/>
    <w:rsid w:val="00CE1D04"/>
    <w:rsid w:val="00CF69F4"/>
    <w:rsid w:val="00D00D0F"/>
    <w:rsid w:val="00D25095"/>
    <w:rsid w:val="00D27111"/>
    <w:rsid w:val="00D30CCC"/>
    <w:rsid w:val="00D702F2"/>
    <w:rsid w:val="00D80956"/>
    <w:rsid w:val="00E00384"/>
    <w:rsid w:val="00E06F72"/>
    <w:rsid w:val="00E26EF2"/>
    <w:rsid w:val="00E36045"/>
    <w:rsid w:val="00E5119B"/>
    <w:rsid w:val="00E92BA9"/>
    <w:rsid w:val="00E93520"/>
    <w:rsid w:val="00EA7FB7"/>
    <w:rsid w:val="00EB276C"/>
    <w:rsid w:val="00EB7E8D"/>
    <w:rsid w:val="00F3351C"/>
    <w:rsid w:val="00F42B55"/>
    <w:rsid w:val="00FB4B45"/>
    <w:rsid w:val="00FE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28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B01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0B01D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B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1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F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D27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711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7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111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AE47D7"/>
    <w:pPr>
      <w:spacing w:line="240" w:lineRule="auto"/>
    </w:pPr>
    <w:rPr>
      <w:b/>
      <w:bCs/>
      <w:color w:val="4F81BD"/>
      <w:sz w:val="18"/>
      <w:szCs w:val="18"/>
    </w:rPr>
  </w:style>
  <w:style w:type="character" w:styleId="PageNumber">
    <w:name w:val="page number"/>
    <w:basedOn w:val="DefaultParagraphFont"/>
    <w:uiPriority w:val="99"/>
    <w:rsid w:val="00E9352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353</TotalTime>
  <Pages>16</Pages>
  <Words>2517</Words>
  <Characters>14347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хохлов</dc:creator>
  <cp:keywords/>
  <dc:description/>
  <cp:lastModifiedBy>HP</cp:lastModifiedBy>
  <cp:revision>14</cp:revision>
  <dcterms:created xsi:type="dcterms:W3CDTF">2020-03-22T11:58:00Z</dcterms:created>
  <dcterms:modified xsi:type="dcterms:W3CDTF">2021-01-21T04:35:00Z</dcterms:modified>
</cp:coreProperties>
</file>