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B5B" w:rsidRDefault="0084218D">
      <w:pPr>
        <w:pBdr>
          <w:top w:val="nil"/>
          <w:left w:val="nil"/>
          <w:bottom w:val="nil"/>
          <w:right w:val="nil"/>
          <w:between w:val="nil"/>
        </w:pBdr>
        <w:rPr>
          <w:rFonts w:ascii="Times New Roman" w:eastAsia="Times New Roman" w:hAnsi="Times New Roman" w:cs="Times New Roman"/>
          <w:color w:val="000000"/>
          <w:sz w:val="32"/>
          <w:szCs w:val="32"/>
        </w:rPr>
      </w:pPr>
      <w:r>
        <w:rPr>
          <w:rFonts w:ascii="Times New Roman" w:eastAsia="Times New Roman" w:hAnsi="Times New Roman" w:cs="Times New Roman"/>
          <w:b/>
          <w:noProof/>
          <w:color w:val="000000"/>
          <w:sz w:val="28"/>
          <w:szCs w:val="28"/>
        </w:rPr>
        <w:drawing>
          <wp:inline distT="0" distB="0" distL="114300" distR="114300">
            <wp:extent cx="906145" cy="98869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906145" cy="988695"/>
                    </a:xfrm>
                    <a:prstGeom prst="rect">
                      <a:avLst/>
                    </a:prstGeom>
                    <a:ln/>
                  </pic:spPr>
                </pic:pic>
              </a:graphicData>
            </a:graphic>
          </wp:inline>
        </w:drawing>
      </w:r>
    </w:p>
    <w:p w:rsidR="00A05B5B" w:rsidRDefault="00A05B5B">
      <w:pPr>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rsidR="00A05B5B" w:rsidRDefault="0084218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Филиал «Назарбаев Интеллектуальная школа химико-биологического направления» города Павлодара автономной организации образования</w:t>
      </w:r>
    </w:p>
    <w:p w:rsidR="00A05B5B" w:rsidRDefault="0084218D">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«Назарбаев Интеллектуальная школа»</w:t>
      </w:r>
    </w:p>
    <w:p w:rsidR="00A05B5B" w:rsidRDefault="00A05B5B">
      <w:pPr>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rsidR="00A05B5B" w:rsidRDefault="00521F46" w:rsidP="00521F46">
      <w:pPr>
        <w:pBdr>
          <w:top w:val="nil"/>
          <w:left w:val="nil"/>
          <w:bottom w:val="nil"/>
          <w:right w:val="nil"/>
          <w:between w:val="nil"/>
        </w:pBdr>
        <w:jc w:val="center"/>
        <w:rPr>
          <w:rFonts w:ascii="Times New Roman" w:eastAsia="Times New Roman" w:hAnsi="Times New Roman" w:cs="Times New Roman"/>
          <w:color w:val="000000"/>
          <w:sz w:val="32"/>
          <w:szCs w:val="32"/>
        </w:rPr>
      </w:pPr>
      <w:r w:rsidRPr="00521F46">
        <w:rPr>
          <w:rFonts w:ascii="Times New Roman" w:eastAsia="Times New Roman" w:hAnsi="Times New Roman" w:cs="Times New Roman"/>
          <w:b/>
          <w:sz w:val="28"/>
          <w:szCs w:val="28"/>
        </w:rPr>
        <w:t>Фруктовый  мармелад  с добавлением ламинарии для  функционального питания космонавтов</w:t>
      </w:r>
    </w:p>
    <w:p w:rsidR="00A05B5B" w:rsidRDefault="00A05B5B">
      <w:pPr>
        <w:pBdr>
          <w:top w:val="nil"/>
          <w:left w:val="nil"/>
          <w:bottom w:val="nil"/>
          <w:right w:val="nil"/>
          <w:between w:val="nil"/>
        </w:pBd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jc w:val="right"/>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right"/>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right"/>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right"/>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right"/>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right"/>
        <w:rPr>
          <w:rFonts w:ascii="Times New Roman" w:eastAsia="Times New Roman" w:hAnsi="Times New Roman" w:cs="Times New Roman"/>
          <w:color w:val="000000"/>
          <w:sz w:val="28"/>
          <w:szCs w:val="28"/>
        </w:rPr>
      </w:pPr>
    </w:p>
    <w:p w:rsidR="00A05B5B" w:rsidRPr="00521F46" w:rsidRDefault="000C1EBB">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Выполнила</w:t>
      </w:r>
      <w:r w:rsidR="0084218D">
        <w:rPr>
          <w:rFonts w:ascii="Times New Roman" w:eastAsia="Times New Roman" w:hAnsi="Times New Roman" w:cs="Times New Roman"/>
          <w:color w:val="000000"/>
          <w:sz w:val="28"/>
          <w:szCs w:val="28"/>
        </w:rPr>
        <w:t>: Ученица 1</w:t>
      </w:r>
      <w:r w:rsidR="00521F46" w:rsidRPr="00521F46">
        <w:rPr>
          <w:rFonts w:ascii="Times New Roman" w:eastAsia="Times New Roman" w:hAnsi="Times New Roman" w:cs="Times New Roman"/>
          <w:color w:val="000000"/>
          <w:sz w:val="28"/>
          <w:szCs w:val="28"/>
        </w:rPr>
        <w:t>0</w:t>
      </w:r>
      <w:r w:rsidR="0084218D">
        <w:rPr>
          <w:rFonts w:ascii="Times New Roman" w:eastAsia="Times New Roman" w:hAnsi="Times New Roman" w:cs="Times New Roman"/>
          <w:color w:val="000000"/>
          <w:sz w:val="28"/>
          <w:szCs w:val="28"/>
        </w:rPr>
        <w:t xml:space="preserve"> </w:t>
      </w:r>
      <w:r w:rsidR="0084218D">
        <w:rPr>
          <w:rFonts w:ascii="Times New Roman" w:eastAsia="Times New Roman" w:hAnsi="Times New Roman" w:cs="Times New Roman"/>
          <w:color w:val="000000"/>
          <w:sz w:val="28"/>
          <w:szCs w:val="28"/>
          <w:lang w:val="en-US"/>
        </w:rPr>
        <w:t>F</w:t>
      </w:r>
      <w:r w:rsidR="0084218D">
        <w:rPr>
          <w:rFonts w:ascii="Times New Roman" w:eastAsia="Times New Roman" w:hAnsi="Times New Roman" w:cs="Times New Roman"/>
          <w:color w:val="000000"/>
          <w:sz w:val="28"/>
          <w:szCs w:val="28"/>
        </w:rPr>
        <w:t xml:space="preserve"> класса </w:t>
      </w:r>
      <w:proofErr w:type="spellStart"/>
      <w:r w:rsidR="00521F46">
        <w:rPr>
          <w:rFonts w:ascii="Times New Roman" w:eastAsia="Times New Roman" w:hAnsi="Times New Roman" w:cs="Times New Roman"/>
          <w:color w:val="000000"/>
          <w:sz w:val="28"/>
          <w:szCs w:val="28"/>
        </w:rPr>
        <w:t>Алипбаева</w:t>
      </w:r>
      <w:proofErr w:type="spellEnd"/>
      <w:r w:rsidR="00521F46">
        <w:rPr>
          <w:rFonts w:ascii="Times New Roman" w:eastAsia="Times New Roman" w:hAnsi="Times New Roman" w:cs="Times New Roman"/>
          <w:color w:val="000000"/>
          <w:sz w:val="28"/>
          <w:szCs w:val="28"/>
        </w:rPr>
        <w:t xml:space="preserve"> Сабина</w:t>
      </w:r>
    </w:p>
    <w:p w:rsidR="00A05B5B" w:rsidRDefault="0084218D">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Научный руководитель</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
    <w:p w:rsidR="00A05B5B" w:rsidRDefault="0084218D">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учитель-модератор биологии Ш</w:t>
      </w:r>
      <w:r>
        <w:rPr>
          <w:rFonts w:ascii="Times New Roman" w:eastAsia="Times New Roman" w:hAnsi="Times New Roman" w:cs="Times New Roman"/>
          <w:color w:val="000000"/>
          <w:sz w:val="28"/>
          <w:szCs w:val="28"/>
        </w:rPr>
        <w:t>евчук А.Н</w:t>
      </w:r>
    </w:p>
    <w:p w:rsidR="00A05B5B" w:rsidRDefault="00A05B5B">
      <w:pPr>
        <w:pBdr>
          <w:top w:val="nil"/>
          <w:left w:val="nil"/>
          <w:bottom w:val="nil"/>
          <w:right w:val="nil"/>
          <w:between w:val="nil"/>
        </w:pBdr>
        <w:jc w:val="right"/>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rPr>
          <w:rFonts w:ascii="Times New Roman" w:eastAsia="Times New Roman" w:hAnsi="Times New Roman" w:cs="Times New Roman"/>
          <w:color w:val="000000"/>
          <w:sz w:val="32"/>
          <w:szCs w:val="32"/>
        </w:rPr>
      </w:pPr>
    </w:p>
    <w:p w:rsidR="00A05B5B" w:rsidRDefault="00A05B5B">
      <w:pPr>
        <w:pBdr>
          <w:top w:val="nil"/>
          <w:left w:val="nil"/>
          <w:bottom w:val="nil"/>
          <w:right w:val="nil"/>
          <w:between w:val="nil"/>
        </w:pBdr>
        <w:rPr>
          <w:rFonts w:ascii="Times New Roman" w:eastAsia="Times New Roman" w:hAnsi="Times New Roman" w:cs="Times New Roman"/>
          <w:color w:val="000000"/>
          <w:sz w:val="32"/>
          <w:szCs w:val="32"/>
        </w:rPr>
      </w:pPr>
    </w:p>
    <w:p w:rsidR="00521F46" w:rsidRDefault="00521F46">
      <w:pPr>
        <w:pBdr>
          <w:top w:val="nil"/>
          <w:left w:val="nil"/>
          <w:bottom w:val="nil"/>
          <w:right w:val="nil"/>
          <w:between w:val="nil"/>
        </w:pBdr>
        <w:rPr>
          <w:rFonts w:ascii="Times New Roman" w:eastAsia="Times New Roman" w:hAnsi="Times New Roman" w:cs="Times New Roman"/>
          <w:color w:val="000000"/>
          <w:sz w:val="32"/>
          <w:szCs w:val="32"/>
        </w:rPr>
      </w:pPr>
    </w:p>
    <w:p w:rsidR="00521F46" w:rsidRDefault="00521F46">
      <w:pPr>
        <w:pBdr>
          <w:top w:val="nil"/>
          <w:left w:val="nil"/>
          <w:bottom w:val="nil"/>
          <w:right w:val="nil"/>
          <w:between w:val="nil"/>
        </w:pBdr>
        <w:rPr>
          <w:rFonts w:ascii="Times New Roman" w:eastAsia="Times New Roman" w:hAnsi="Times New Roman" w:cs="Times New Roman"/>
          <w:color w:val="000000"/>
          <w:sz w:val="32"/>
          <w:szCs w:val="32"/>
        </w:rPr>
      </w:pPr>
    </w:p>
    <w:p w:rsidR="00521F46" w:rsidRDefault="00521F46">
      <w:pPr>
        <w:pBdr>
          <w:top w:val="nil"/>
          <w:left w:val="nil"/>
          <w:bottom w:val="nil"/>
          <w:right w:val="nil"/>
          <w:between w:val="nil"/>
        </w:pBdr>
        <w:rPr>
          <w:rFonts w:ascii="Times New Roman" w:eastAsia="Times New Roman" w:hAnsi="Times New Roman" w:cs="Times New Roman"/>
          <w:color w:val="000000"/>
          <w:sz w:val="32"/>
          <w:szCs w:val="32"/>
        </w:rPr>
      </w:pPr>
    </w:p>
    <w:p w:rsidR="00A05B5B" w:rsidRDefault="0084218D">
      <w:pPr>
        <w:pBdr>
          <w:top w:val="nil"/>
          <w:left w:val="nil"/>
          <w:bottom w:val="nil"/>
          <w:right w:val="nil"/>
          <w:between w:val="nil"/>
        </w:pBdr>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г. Павлодар, 202</w:t>
      </w:r>
      <w:r w:rsidR="00521F46">
        <w:rPr>
          <w:rFonts w:ascii="Times New Roman" w:eastAsia="Times New Roman" w:hAnsi="Times New Roman" w:cs="Times New Roman"/>
          <w:b/>
          <w:color w:val="000000"/>
          <w:sz w:val="32"/>
          <w:szCs w:val="32"/>
        </w:rPr>
        <w:t>1</w:t>
      </w:r>
    </w:p>
    <w:p w:rsidR="00A05B5B" w:rsidRDefault="00A05B5B">
      <w:pPr>
        <w:pBdr>
          <w:top w:val="nil"/>
          <w:left w:val="nil"/>
          <w:bottom w:val="nil"/>
          <w:right w:val="nil"/>
          <w:between w:val="nil"/>
        </w:pBdr>
        <w:ind w:firstLine="567"/>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ind w:firstLine="567"/>
        <w:jc w:val="center"/>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spacing w:line="360" w:lineRule="auto"/>
        <w:ind w:right="283"/>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Оглавление</w:t>
      </w:r>
    </w:p>
    <w:p w:rsidR="00A05B5B" w:rsidRDefault="0084218D">
      <w:pPr>
        <w:pBdr>
          <w:top w:val="nil"/>
          <w:left w:val="nil"/>
          <w:bottom w:val="nil"/>
          <w:right w:val="nil"/>
          <w:between w:val="nil"/>
        </w:pBdr>
        <w:spacing w:line="360" w:lineRule="auto"/>
        <w:ind w:right="283"/>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Введение</w:t>
      </w:r>
    </w:p>
    <w:p w:rsidR="00A05B5B" w:rsidRDefault="0084218D">
      <w:pPr>
        <w:pBdr>
          <w:top w:val="nil"/>
          <w:left w:val="nil"/>
          <w:bottom w:val="nil"/>
          <w:right w:val="nil"/>
          <w:between w:val="nil"/>
        </w:pBdr>
        <w:spacing w:line="276" w:lineRule="auto"/>
        <w:ind w:right="283"/>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1. Обзор литературы</w:t>
      </w:r>
    </w:p>
    <w:p w:rsidR="00A05B5B" w:rsidRDefault="0084218D">
      <w:pPr>
        <w:pBdr>
          <w:top w:val="nil"/>
          <w:left w:val="nil"/>
          <w:bottom w:val="nil"/>
          <w:right w:val="nil"/>
          <w:between w:val="nil"/>
        </w:pBdr>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1.1  Проблемы питания в условиях космоса </w:t>
      </w:r>
    </w:p>
    <w:p w:rsidR="00A05B5B" w:rsidRDefault="0084218D">
      <w:pPr>
        <w:pBdr>
          <w:top w:val="nil"/>
          <w:left w:val="nil"/>
          <w:bottom w:val="nil"/>
          <w:right w:val="nil"/>
          <w:between w:val="nil"/>
        </w:pBdr>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1.2  Применение ламинарии в качестве пищевой добавки</w:t>
      </w:r>
    </w:p>
    <w:p w:rsidR="00A05B5B" w:rsidRDefault="0084218D">
      <w:pPr>
        <w:pBdr>
          <w:top w:val="nil"/>
          <w:left w:val="nil"/>
          <w:bottom w:val="nil"/>
          <w:right w:val="nil"/>
          <w:between w:val="nil"/>
        </w:pBdr>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1.3 Морфологическое строение и химический состав </w:t>
      </w:r>
      <w:proofErr w:type="gramStart"/>
      <w:r>
        <w:rPr>
          <w:rFonts w:ascii="Times New Roman" w:eastAsia="Times New Roman" w:hAnsi="Times New Roman" w:cs="Times New Roman"/>
          <w:color w:val="0D0D0D"/>
          <w:sz w:val="28"/>
          <w:szCs w:val="28"/>
        </w:rPr>
        <w:t>ламинарии</w:t>
      </w:r>
      <w:proofErr w:type="gramEnd"/>
      <w:r>
        <w:rPr>
          <w:rFonts w:ascii="Times New Roman" w:eastAsia="Times New Roman" w:hAnsi="Times New Roman" w:cs="Times New Roman"/>
          <w:color w:val="0D0D0D"/>
          <w:sz w:val="28"/>
          <w:szCs w:val="28"/>
        </w:rPr>
        <w:t xml:space="preserve"> и использование ее в качестве пищевой добавки</w:t>
      </w:r>
    </w:p>
    <w:p w:rsidR="00A05B5B" w:rsidRDefault="0084218D">
      <w:pPr>
        <w:pBdr>
          <w:top w:val="nil"/>
          <w:left w:val="nil"/>
          <w:bottom w:val="nil"/>
          <w:right w:val="nil"/>
          <w:between w:val="nil"/>
        </w:pBdr>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1.4  Классификация мармелада</w:t>
      </w:r>
    </w:p>
    <w:p w:rsidR="00A05B5B" w:rsidRDefault="0084218D">
      <w:pPr>
        <w:pBdr>
          <w:top w:val="nil"/>
          <w:left w:val="nil"/>
          <w:bottom w:val="nil"/>
          <w:right w:val="nil"/>
          <w:between w:val="nil"/>
        </w:pBdr>
        <w:spacing w:line="360" w:lineRule="auto"/>
        <w:ind w:right="283"/>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2. Исследовательская часть</w:t>
      </w:r>
    </w:p>
    <w:p w:rsidR="00A05B5B" w:rsidRDefault="0084218D">
      <w:pPr>
        <w:pBdr>
          <w:top w:val="nil"/>
          <w:left w:val="nil"/>
          <w:bottom w:val="nil"/>
          <w:right w:val="nil"/>
          <w:between w:val="nil"/>
        </w:pBdr>
        <w:spacing w:line="360" w:lineRule="auto"/>
        <w:ind w:right="283"/>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2.1  Рецептура приготовления  фруктового мармелада с добавлением ламинарии.</w:t>
      </w:r>
    </w:p>
    <w:p w:rsidR="00A05B5B" w:rsidRDefault="0084218D">
      <w:pPr>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2.2  Технология приготовления фруктового мармелада с добавлением ламинарии.</w:t>
      </w:r>
    </w:p>
    <w:p w:rsidR="00A05B5B" w:rsidRDefault="0084218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2.3 </w:t>
      </w:r>
      <w:r>
        <w:rPr>
          <w:rFonts w:ascii="Times New Roman" w:eastAsia="Times New Roman" w:hAnsi="Times New Roman" w:cs="Times New Roman"/>
          <w:color w:val="000000"/>
          <w:sz w:val="28"/>
          <w:szCs w:val="28"/>
        </w:rPr>
        <w:t xml:space="preserve">Этапы приготовления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-фруктового апельсинового мармелада с добавлением ламинарии</w:t>
      </w:r>
    </w:p>
    <w:p w:rsidR="00A05B5B" w:rsidRDefault="0084218D">
      <w:pPr>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2.4 Биохимический анализ готового продукта (фруктового мармелада с добавлением ламинарии).</w:t>
      </w:r>
    </w:p>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2.5 Дегустация готового продукта. Оценка качества</w:t>
      </w:r>
    </w:p>
    <w:p w:rsidR="00A05B5B" w:rsidRDefault="0084218D">
      <w:pPr>
        <w:pBdr>
          <w:top w:val="nil"/>
          <w:left w:val="nil"/>
          <w:bottom w:val="nil"/>
          <w:right w:val="nil"/>
          <w:between w:val="nil"/>
        </w:pBdr>
        <w:tabs>
          <w:tab w:val="left" w:pos="567"/>
        </w:tabs>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2.6 Разработка и дизайн упаковки</w:t>
      </w:r>
    </w:p>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2.7 Составления плана маркетинга для реализации  готового продукта.</w:t>
      </w: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spacing w:line="360" w:lineRule="auto"/>
        <w:ind w:right="283"/>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Заключение и выводы</w:t>
      </w:r>
    </w:p>
    <w:p w:rsidR="00A05B5B" w:rsidRDefault="0084218D">
      <w:pPr>
        <w:pBdr>
          <w:top w:val="nil"/>
          <w:left w:val="nil"/>
          <w:bottom w:val="nil"/>
          <w:right w:val="nil"/>
          <w:between w:val="nil"/>
        </w:pBdr>
        <w:spacing w:line="360" w:lineRule="auto"/>
        <w:ind w:right="283"/>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Список литературы</w:t>
      </w:r>
    </w:p>
    <w:p w:rsidR="00A05B5B" w:rsidRDefault="0084218D">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Приложения</w:t>
      </w: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color w:val="000000"/>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sz w:val="28"/>
          <w:szCs w:val="28"/>
        </w:rPr>
      </w:pPr>
    </w:p>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lastRenderedPageBreak/>
        <w:t xml:space="preserve">Аннотация. </w:t>
      </w:r>
    </w:p>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w:t>
      </w:r>
    </w:p>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Разработана рецептура </w:t>
      </w:r>
      <w:proofErr w:type="spellStart"/>
      <w:r>
        <w:rPr>
          <w:rFonts w:ascii="Times New Roman" w:eastAsia="Times New Roman" w:hAnsi="Times New Roman" w:cs="Times New Roman"/>
          <w:color w:val="0D0D0D"/>
          <w:sz w:val="28"/>
          <w:szCs w:val="28"/>
        </w:rPr>
        <w:t>агарово</w:t>
      </w:r>
      <w:proofErr w:type="spellEnd"/>
      <w:r>
        <w:rPr>
          <w:rFonts w:ascii="Times New Roman" w:eastAsia="Times New Roman" w:hAnsi="Times New Roman" w:cs="Times New Roman"/>
          <w:color w:val="0D0D0D"/>
          <w:sz w:val="28"/>
          <w:szCs w:val="28"/>
        </w:rPr>
        <w:t xml:space="preserve">-фруктового мармелада с добавлением ламинарии для функционального питания космонавтов, направленная на  решение проблемы профилактики </w:t>
      </w:r>
      <w:proofErr w:type="spellStart"/>
      <w:r>
        <w:rPr>
          <w:rFonts w:ascii="Times New Roman" w:eastAsia="Times New Roman" w:hAnsi="Times New Roman" w:cs="Times New Roman"/>
          <w:color w:val="0D0D0D"/>
          <w:sz w:val="28"/>
          <w:szCs w:val="28"/>
        </w:rPr>
        <w:t>йододефицита</w:t>
      </w:r>
      <w:proofErr w:type="spellEnd"/>
      <w:r>
        <w:rPr>
          <w:rFonts w:ascii="Times New Roman" w:eastAsia="Times New Roman" w:hAnsi="Times New Roman" w:cs="Times New Roman"/>
          <w:color w:val="0D0D0D"/>
          <w:sz w:val="28"/>
          <w:szCs w:val="28"/>
        </w:rPr>
        <w:t xml:space="preserve"> в космосе. </w:t>
      </w:r>
      <w:r>
        <w:rPr>
          <w:rFonts w:ascii="Times New Roman" w:eastAsia="Times New Roman" w:hAnsi="Times New Roman" w:cs="Times New Roman"/>
          <w:color w:val="000000"/>
          <w:sz w:val="28"/>
          <w:szCs w:val="28"/>
        </w:rPr>
        <w:t xml:space="preserve">Так как  ламинария, как основной </w:t>
      </w:r>
      <w:proofErr w:type="gramStart"/>
      <w:r>
        <w:rPr>
          <w:rFonts w:ascii="Times New Roman" w:eastAsia="Times New Roman" w:hAnsi="Times New Roman" w:cs="Times New Roman"/>
          <w:color w:val="000000"/>
          <w:sz w:val="28"/>
          <w:szCs w:val="28"/>
        </w:rPr>
        <w:t>компонент</w:t>
      </w:r>
      <w:proofErr w:type="gramEnd"/>
      <w:r>
        <w:rPr>
          <w:rFonts w:ascii="Times New Roman" w:eastAsia="Times New Roman" w:hAnsi="Times New Roman" w:cs="Times New Roman"/>
          <w:color w:val="000000"/>
          <w:sz w:val="28"/>
          <w:szCs w:val="28"/>
        </w:rPr>
        <w:t xml:space="preserve"> придающий </w:t>
      </w:r>
      <w:proofErr w:type="spellStart"/>
      <w:r>
        <w:rPr>
          <w:rFonts w:ascii="Times New Roman" w:eastAsia="Times New Roman" w:hAnsi="Times New Roman" w:cs="Times New Roman"/>
          <w:color w:val="000000"/>
          <w:sz w:val="28"/>
          <w:szCs w:val="28"/>
        </w:rPr>
        <w:t>агарову</w:t>
      </w:r>
      <w:proofErr w:type="spellEnd"/>
      <w:r>
        <w:rPr>
          <w:rFonts w:ascii="Times New Roman" w:eastAsia="Times New Roman" w:hAnsi="Times New Roman" w:cs="Times New Roman"/>
          <w:color w:val="000000"/>
          <w:sz w:val="28"/>
          <w:szCs w:val="28"/>
        </w:rPr>
        <w:t>-фруктовому мармеладу функциональные свойства, является наиболее подходящей добавкой, в связи с наибольшим содержанием йода в сравнении с другими продуктами.</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rPr>
      </w:pPr>
    </w:p>
    <w:p w:rsidR="00A05B5B" w:rsidRPr="0084218D"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r w:rsidRPr="0084218D">
        <w:rPr>
          <w:rFonts w:ascii="Times New Roman" w:eastAsia="Times New Roman" w:hAnsi="Times New Roman" w:cs="Times New Roman"/>
          <w:color w:val="0D0D0D"/>
          <w:sz w:val="28"/>
          <w:szCs w:val="28"/>
          <w:lang w:val="en-US"/>
        </w:rPr>
        <w:t>The formulation of agar-fruit marmalade with the kelp for the functional nutrition of astronauts, aimed for solving the problem of preventing iodine deficiency in space, has been developed. Because kelp is the main component, that gives the agar-fruit marmalade functional properties, is the most suitable addition, due to the highest iodine content in comparison with other products.</w:t>
      </w: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1A6050"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1A6050" w:rsidRPr="001A6050" w:rsidRDefault="001A6050">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lang w:val="en-US"/>
        </w:rPr>
      </w:pPr>
    </w:p>
    <w:p w:rsidR="00A05B5B" w:rsidRPr="0084218D" w:rsidRDefault="00A05B5B">
      <w:pPr>
        <w:pBdr>
          <w:top w:val="nil"/>
          <w:left w:val="nil"/>
          <w:bottom w:val="nil"/>
          <w:right w:val="nil"/>
          <w:between w:val="nil"/>
        </w:pBdr>
        <w:rPr>
          <w:rFonts w:ascii="Times New Roman" w:eastAsia="Times New Roman" w:hAnsi="Times New Roman" w:cs="Times New Roman"/>
          <w:b/>
          <w:sz w:val="28"/>
          <w:szCs w:val="28"/>
          <w:lang w:val="en-US"/>
        </w:rPr>
      </w:pPr>
    </w:p>
    <w:p w:rsidR="00A05B5B" w:rsidRDefault="0084218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Введение</w:t>
      </w:r>
    </w:p>
    <w:p w:rsidR="00A05B5B" w:rsidRDefault="00A05B5B">
      <w:pPr>
        <w:pBdr>
          <w:top w:val="nil"/>
          <w:left w:val="nil"/>
          <w:bottom w:val="nil"/>
          <w:right w:val="nil"/>
          <w:between w:val="nil"/>
        </w:pBdr>
        <w:rPr>
          <w:rFonts w:ascii="Times New Roman" w:eastAsia="Times New Roman" w:hAnsi="Times New Roman" w:cs="Times New Roman"/>
          <w:color w:val="000000"/>
          <w:sz w:val="28"/>
          <w:szCs w:val="28"/>
        </w:rPr>
      </w:pPr>
    </w:p>
    <w:p w:rsidR="00A05B5B" w:rsidRDefault="0084218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Актуальность.</w:t>
      </w:r>
    </w:p>
    <w:p w:rsidR="00A05B5B" w:rsidRDefault="0084218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Ученые, работающие в области питания, совершенствуют рациональные диеты для космонавтов. Задача заключается в том, чтобы создать такие продукты, которые бы занимали как можно меньше места, мало весили и в то же время были высококалорийными, удобными для приема и вкусными. С самого начала разработки программ пилотируемых полетов в космос ученые уделяли немного внимания разработке такой формы высококонцентрированного питания. Вместо этого разрабатывались новые методы </w:t>
      </w:r>
      <w:proofErr w:type="gramStart"/>
      <w:r>
        <w:rPr>
          <w:rFonts w:ascii="Times New Roman" w:eastAsia="Times New Roman" w:hAnsi="Times New Roman" w:cs="Times New Roman"/>
          <w:sz w:val="28"/>
          <w:szCs w:val="28"/>
        </w:rPr>
        <w:t>обработки</w:t>
      </w:r>
      <w:proofErr w:type="gramEnd"/>
      <w:r>
        <w:rPr>
          <w:rFonts w:ascii="Times New Roman" w:eastAsia="Times New Roman" w:hAnsi="Times New Roman" w:cs="Times New Roman"/>
          <w:sz w:val="28"/>
          <w:szCs w:val="28"/>
        </w:rPr>
        <w:t xml:space="preserve"> и упаковки обычной пищи, с тем чтобы она была легкой, питательной, содержала мало грубых, </w:t>
      </w:r>
      <w:proofErr w:type="spellStart"/>
      <w:r>
        <w:rPr>
          <w:rFonts w:ascii="Times New Roman" w:eastAsia="Times New Roman" w:hAnsi="Times New Roman" w:cs="Times New Roman"/>
          <w:sz w:val="28"/>
          <w:szCs w:val="28"/>
        </w:rPr>
        <w:t>неперевариваемых</w:t>
      </w:r>
      <w:proofErr w:type="spellEnd"/>
      <w:r>
        <w:rPr>
          <w:rFonts w:ascii="Times New Roman" w:eastAsia="Times New Roman" w:hAnsi="Times New Roman" w:cs="Times New Roman"/>
          <w:sz w:val="28"/>
          <w:szCs w:val="28"/>
        </w:rPr>
        <w:t xml:space="preserve"> веществ и по своей структуре, вкусу и цвету была бы как можно ближе к натуральным продуктам питания. При создании специального рациона для космонавтов нужно учитывать особенности воздействия космоса, а в частности гравитации и среды на организм человека. Нередко космонавты имеют проблемы с суставами, костями (кессонная болезнь), что негативно сказывается на работе в целом. Именно поэтому рацион должен быть насыщен необходимыми натуральными микроэлементами и витаминами. </w:t>
      </w:r>
    </w:p>
    <w:p w:rsidR="00A05B5B" w:rsidRDefault="0084218D">
      <w:pPr>
        <w:jc w:val="both"/>
        <w:rPr>
          <w:rFonts w:ascii="Times New Roman" w:eastAsia="Times New Roman" w:hAnsi="Times New Roman" w:cs="Times New Roman"/>
          <w:color w:val="0D0D0D"/>
          <w:sz w:val="28"/>
          <w:szCs w:val="28"/>
        </w:rPr>
      </w:pPr>
      <w:r>
        <w:rPr>
          <w:rFonts w:ascii="Times New Roman" w:eastAsia="Times New Roman" w:hAnsi="Times New Roman" w:cs="Times New Roman"/>
          <w:sz w:val="28"/>
          <w:szCs w:val="28"/>
        </w:rPr>
        <w:t xml:space="preserve">Понятие «функциональной пищи» подразумевает в своём составе наличие ценных и редких элементов, положительно влияющих на иммунитет организма, предупреждение заболеваний и укрепление общего физического и эмоционального фона. Основной акцент в этой системе ставится не столько на состав и пищевую ценность продуктов, сколько на их биологическую ценность для нашего организма. Множество продуктов функционального питания нормализуют кровяное давление, способствуют выведению токсинов из организма, позволяют этим процессам проходить эффективнее и улучшают обмен веществ. </w:t>
      </w:r>
    </w:p>
    <w:p w:rsidR="00A05B5B" w:rsidRDefault="0084218D">
      <w:pPr>
        <w:pBdr>
          <w:top w:val="nil"/>
          <w:left w:val="nil"/>
          <w:bottom w:val="nil"/>
          <w:right w:val="nil"/>
          <w:between w:val="nil"/>
        </w:pBdr>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 Цель  исследования:</w:t>
      </w:r>
      <w:r>
        <w:rPr>
          <w:rFonts w:ascii="Times New Roman" w:eastAsia="Times New Roman" w:hAnsi="Times New Roman" w:cs="Times New Roman"/>
          <w:color w:val="0D0D0D"/>
          <w:sz w:val="28"/>
          <w:szCs w:val="28"/>
        </w:rPr>
        <w:t xml:space="preserve"> Изучить  производство  фруктового  мармелада  с добавлением ламинарии для  функционального питания космонавтов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изучить развитие функционального питания </w:t>
      </w:r>
      <w:r>
        <w:rPr>
          <w:rFonts w:ascii="Times New Roman" w:eastAsia="Times New Roman" w:hAnsi="Times New Roman" w:cs="Times New Roman"/>
          <w:sz w:val="28"/>
          <w:szCs w:val="28"/>
        </w:rPr>
        <w:t>космонавтов</w:t>
      </w:r>
      <w:r>
        <w:rPr>
          <w:rFonts w:ascii="Times New Roman" w:eastAsia="Times New Roman" w:hAnsi="Times New Roman" w:cs="Times New Roman"/>
          <w:color w:val="000000"/>
          <w:sz w:val="28"/>
          <w:szCs w:val="28"/>
        </w:rPr>
        <w:t>;</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изучить морфологическое строение,  химический состав и пищевую ценность ламинарии в качестве пищевой добавки при </w:t>
      </w:r>
      <w:proofErr w:type="spellStart"/>
      <w:r>
        <w:rPr>
          <w:rFonts w:ascii="Times New Roman" w:eastAsia="Times New Roman" w:hAnsi="Times New Roman" w:cs="Times New Roman"/>
          <w:color w:val="000000"/>
          <w:sz w:val="28"/>
          <w:szCs w:val="28"/>
        </w:rPr>
        <w:t>йододефиците</w:t>
      </w:r>
      <w:proofErr w:type="spellEnd"/>
      <w:r>
        <w:rPr>
          <w:rFonts w:ascii="Times New Roman" w:eastAsia="Times New Roman" w:hAnsi="Times New Roman" w:cs="Times New Roman"/>
          <w:color w:val="000000"/>
          <w:sz w:val="28"/>
          <w:szCs w:val="28"/>
        </w:rPr>
        <w:t>;</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изучить технологию разработки фруктового мармелада, компоненты для его приготовления, классификацию и </w:t>
      </w:r>
      <w:proofErr w:type="gramStart"/>
      <w:r>
        <w:rPr>
          <w:rFonts w:ascii="Times New Roman" w:eastAsia="Times New Roman" w:hAnsi="Times New Roman" w:cs="Times New Roman"/>
          <w:color w:val="000000"/>
          <w:sz w:val="28"/>
          <w:szCs w:val="28"/>
        </w:rPr>
        <w:t>ассортимент</w:t>
      </w:r>
      <w:proofErr w:type="gramEnd"/>
      <w:r>
        <w:rPr>
          <w:rFonts w:ascii="Times New Roman" w:eastAsia="Times New Roman" w:hAnsi="Times New Roman" w:cs="Times New Roman"/>
          <w:color w:val="000000"/>
          <w:sz w:val="28"/>
          <w:szCs w:val="28"/>
        </w:rPr>
        <w:t xml:space="preserve"> производимый </w:t>
      </w:r>
      <w:r>
        <w:rPr>
          <w:rFonts w:ascii="Times New Roman" w:eastAsia="Times New Roman" w:hAnsi="Times New Roman" w:cs="Times New Roman"/>
          <w:sz w:val="28"/>
          <w:szCs w:val="28"/>
        </w:rPr>
        <w:t>для космического питания</w:t>
      </w:r>
      <w:r>
        <w:rPr>
          <w:rFonts w:ascii="Times New Roman" w:eastAsia="Times New Roman" w:hAnsi="Times New Roman" w:cs="Times New Roman"/>
          <w:color w:val="000000"/>
          <w:sz w:val="28"/>
          <w:szCs w:val="28"/>
        </w:rPr>
        <w:t>;</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разработать  методику биотехнологического производства фруктового мармелада с добавлением ламинарии, как продукта функционального питания;</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изучить методы проведения биохимического анализа готового продукта;</w:t>
      </w:r>
    </w:p>
    <w:p w:rsidR="00A05B5B" w:rsidRDefault="00A05B5B">
      <w:pPr>
        <w:pBdr>
          <w:top w:val="nil"/>
          <w:left w:val="nil"/>
          <w:bottom w:val="nil"/>
          <w:right w:val="nil"/>
          <w:between w:val="nil"/>
        </w:pBdr>
        <w:ind w:firstLine="709"/>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ind w:firstLine="709"/>
        <w:jc w:val="both"/>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b/>
          <w:color w:val="0D0D0D"/>
          <w:sz w:val="28"/>
          <w:szCs w:val="28"/>
        </w:rPr>
        <w:t>Объект исследования:</w:t>
      </w:r>
    </w:p>
    <w:p w:rsidR="00A05B5B" w:rsidRDefault="0084218D">
      <w:pPr>
        <w:pBdr>
          <w:top w:val="nil"/>
          <w:left w:val="nil"/>
          <w:bottom w:val="nil"/>
          <w:right w:val="nil"/>
          <w:between w:val="nil"/>
        </w:pBdr>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 xml:space="preserve">Ламинария (морская капуста) – род из класса </w:t>
      </w:r>
      <w:hyperlink r:id="rId7">
        <w:r>
          <w:rPr>
            <w:rFonts w:ascii="Times New Roman" w:eastAsia="Times New Roman" w:hAnsi="Times New Roman" w:cs="Times New Roman"/>
            <w:color w:val="0D0D0D"/>
            <w:sz w:val="28"/>
            <w:szCs w:val="28"/>
            <w:u w:val="single"/>
          </w:rPr>
          <w:t>бурых морских водорослей</w:t>
        </w:r>
      </w:hyperlink>
      <w:r>
        <w:rPr>
          <w:rFonts w:ascii="Times New Roman" w:eastAsia="Times New Roman" w:hAnsi="Times New Roman" w:cs="Times New Roman"/>
          <w:color w:val="0D0D0D"/>
          <w:sz w:val="28"/>
          <w:szCs w:val="28"/>
        </w:rPr>
        <w:t>.</w:t>
      </w:r>
    </w:p>
    <w:p w:rsidR="00A05B5B" w:rsidRDefault="0084218D">
      <w:pPr>
        <w:pBdr>
          <w:top w:val="nil"/>
          <w:left w:val="nil"/>
          <w:bottom w:val="nil"/>
          <w:right w:val="nil"/>
          <w:between w:val="nil"/>
        </w:pBdr>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Мармелад – кондитерское изделие студнеобразной структуры различной формы и цвета, обсыпанное сахаром</w:t>
      </w:r>
    </w:p>
    <w:p w:rsidR="00A05B5B" w:rsidRDefault="0084218D">
      <w:pPr>
        <w:pBdr>
          <w:top w:val="nil"/>
          <w:left w:val="nil"/>
          <w:bottom w:val="nil"/>
          <w:right w:val="nil"/>
          <w:between w:val="nil"/>
        </w:pBdr>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Практическая значимость</w:t>
      </w:r>
    </w:p>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Разработка рецептуры производства  фруктового  мармелада  с добавлением ламинарии для  функционального питания космонавтов. </w:t>
      </w: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4E7D4F" w:rsidRDefault="004E7D4F">
      <w:pPr>
        <w:pBdr>
          <w:top w:val="nil"/>
          <w:left w:val="nil"/>
          <w:bottom w:val="nil"/>
          <w:right w:val="nil"/>
          <w:between w:val="nil"/>
        </w:pBdr>
        <w:jc w:val="both"/>
        <w:rPr>
          <w:rFonts w:ascii="Times New Roman" w:eastAsia="Times New Roman" w:hAnsi="Times New Roman" w:cs="Times New Roman"/>
          <w:color w:val="0D0D0D"/>
          <w:sz w:val="28"/>
          <w:szCs w:val="28"/>
        </w:rPr>
      </w:pPr>
    </w:p>
    <w:p w:rsidR="004E7D4F" w:rsidRDefault="004E7D4F">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jc w:val="both"/>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lastRenderedPageBreak/>
        <w:t xml:space="preserve">I Обзор литературы.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Необходимость применения продуктов функционального питания продиктована </w:t>
      </w:r>
      <w:proofErr w:type="spellStart"/>
      <w:r>
        <w:rPr>
          <w:rFonts w:ascii="Times New Roman" w:eastAsia="Times New Roman" w:hAnsi="Times New Roman" w:cs="Times New Roman"/>
          <w:color w:val="0D0D0D"/>
          <w:sz w:val="28"/>
          <w:szCs w:val="28"/>
          <w:highlight w:val="white"/>
        </w:rPr>
        <w:t>ужесточающимся</w:t>
      </w:r>
      <w:proofErr w:type="spellEnd"/>
      <w:r>
        <w:rPr>
          <w:rFonts w:ascii="Times New Roman" w:eastAsia="Times New Roman" w:hAnsi="Times New Roman" w:cs="Times New Roman"/>
          <w:color w:val="0D0D0D"/>
          <w:sz w:val="28"/>
          <w:szCs w:val="28"/>
          <w:highlight w:val="white"/>
        </w:rPr>
        <w:t xml:space="preserve"> с каждым годом пищевым дефицитом, который затрагивает все страны мира. Несмотря на кажущееся благополучие, практически во всех странах мира существует дефицит питания по важнейшим пищевым веществам: белкам, ненасыщенным жирам, сложным углеводам, витаминам и минералам.</w:t>
      </w:r>
    </w:p>
    <w:p w:rsidR="00A05B5B" w:rsidRDefault="0084218D">
      <w:pPr>
        <w:pBdr>
          <w:top w:val="nil"/>
          <w:left w:val="nil"/>
          <w:bottom w:val="nil"/>
          <w:right w:val="nil"/>
          <w:between w:val="nil"/>
        </w:pBdr>
        <w:shd w:val="clear" w:color="auto" w:fill="FFFFFF"/>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Функциональное питание - это пищевые продукты, которые служат не только для удовлетворения потребностей человека в белках, жирах, углеводах, микро- и макроэлементах, но и реализуют другие цели: </w:t>
      </w:r>
      <w:hyperlink r:id="rId8">
        <w:r>
          <w:rPr>
            <w:rFonts w:ascii="Times New Roman" w:eastAsia="Times New Roman" w:hAnsi="Times New Roman" w:cs="Times New Roman"/>
            <w:color w:val="0D0D0D"/>
            <w:sz w:val="28"/>
            <w:szCs w:val="28"/>
          </w:rPr>
          <w:t>повышают иммунитет</w:t>
        </w:r>
      </w:hyperlink>
      <w:r>
        <w:rPr>
          <w:rFonts w:ascii="Times New Roman" w:eastAsia="Times New Roman" w:hAnsi="Times New Roman" w:cs="Times New Roman"/>
          <w:color w:val="0D0D0D"/>
          <w:sz w:val="28"/>
          <w:szCs w:val="28"/>
        </w:rPr>
        <w:t>, улучшают работу кишечника, сердца, способствуют снижению или </w:t>
      </w:r>
      <w:hyperlink r:id="rId9">
        <w:r>
          <w:rPr>
            <w:rFonts w:ascii="Times New Roman" w:eastAsia="Times New Roman" w:hAnsi="Times New Roman" w:cs="Times New Roman"/>
            <w:color w:val="0D0D0D"/>
            <w:sz w:val="28"/>
            <w:szCs w:val="28"/>
          </w:rPr>
          <w:t>повышению массы тела</w:t>
        </w:r>
      </w:hyperlink>
      <w:r>
        <w:rPr>
          <w:rFonts w:ascii="Times New Roman" w:eastAsia="Times New Roman" w:hAnsi="Times New Roman" w:cs="Times New Roman"/>
          <w:color w:val="0D0D0D"/>
          <w:sz w:val="28"/>
          <w:szCs w:val="28"/>
        </w:rPr>
        <w:t> и многое другое.</w:t>
      </w:r>
    </w:p>
    <w:p w:rsidR="00A05B5B" w:rsidRDefault="0084218D">
      <w:pPr>
        <w:pBdr>
          <w:top w:val="nil"/>
          <w:left w:val="nil"/>
          <w:bottom w:val="nil"/>
          <w:right w:val="nil"/>
          <w:between w:val="nil"/>
        </w:pBdr>
        <w:shd w:val="clear" w:color="auto" w:fill="FFFFFF"/>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То есть, при производстве продуктов функционального питания несколько меняются их свойства, для того, чтобы прицельно воздействовать на различные функции организма. Для этого продукты обогащают йодом, </w:t>
      </w:r>
      <w:hyperlink r:id="rId10">
        <w:r>
          <w:rPr>
            <w:rFonts w:ascii="Times New Roman" w:eastAsia="Times New Roman" w:hAnsi="Times New Roman" w:cs="Times New Roman"/>
            <w:color w:val="0D0D0D"/>
            <w:sz w:val="28"/>
            <w:szCs w:val="28"/>
          </w:rPr>
          <w:t>кальцием</w:t>
        </w:r>
      </w:hyperlink>
      <w:r>
        <w:rPr>
          <w:rFonts w:ascii="Times New Roman" w:eastAsia="Times New Roman" w:hAnsi="Times New Roman" w:cs="Times New Roman"/>
          <w:color w:val="0D0D0D"/>
          <w:sz w:val="28"/>
          <w:szCs w:val="28"/>
        </w:rPr>
        <w:t>, витаминами, пищевыми волокнами, полезными бактериями, увеличивают в них </w:t>
      </w:r>
      <w:hyperlink r:id="rId11">
        <w:r>
          <w:rPr>
            <w:rFonts w:ascii="Times New Roman" w:eastAsia="Times New Roman" w:hAnsi="Times New Roman" w:cs="Times New Roman"/>
            <w:color w:val="0D0D0D"/>
            <w:sz w:val="28"/>
            <w:szCs w:val="28"/>
          </w:rPr>
          <w:t>удельное содержание белка</w:t>
        </w:r>
      </w:hyperlink>
      <w:r>
        <w:rPr>
          <w:rFonts w:ascii="Times New Roman" w:eastAsia="Times New Roman" w:hAnsi="Times New Roman" w:cs="Times New Roman"/>
          <w:color w:val="0D0D0D"/>
          <w:sz w:val="28"/>
          <w:szCs w:val="28"/>
        </w:rPr>
        <w:t>, сложных углеводов, ненасыщенных жиров и так далее.</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силу культурных традиций по потреблению функционального питания лидируют страны Азии. В Северной Америке это «альтернативная» терапия, в Азии – традиционные профилактические и  лекарственные вещества. В итоге в Азии эти продукты используют в чистом виде (высушенные травы и корни), а в Северной Америке – в переработанном виде (БАД в капсулах, жидкие экстракты).</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Количество потребляемых функциональных продуктов питания и БАД по Казахстану за 2009-2010г. около 68%.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Годовой рост рынка функционального питания в Казахстане от 15 до 18%.  К началу 80-х годов были разработаны и выведены на мировой рынок огромное количество биологически активных добавок (</w:t>
      </w:r>
      <w:proofErr w:type="spellStart"/>
      <w:r>
        <w:rPr>
          <w:rFonts w:ascii="Times New Roman" w:eastAsia="Times New Roman" w:hAnsi="Times New Roman" w:cs="Times New Roman"/>
          <w:color w:val="0D0D0D"/>
          <w:sz w:val="28"/>
          <w:szCs w:val="28"/>
        </w:rPr>
        <w:t>БАДы</w:t>
      </w:r>
      <w:proofErr w:type="spellEnd"/>
      <w:r>
        <w:rPr>
          <w:rFonts w:ascii="Times New Roman" w:eastAsia="Times New Roman" w:hAnsi="Times New Roman" w:cs="Times New Roman"/>
          <w:color w:val="0D0D0D"/>
          <w:sz w:val="28"/>
          <w:szCs w:val="28"/>
        </w:rPr>
        <w:t xml:space="preserve">), содержащих разнообразные физиологически активные нутриенты или группы их. Однако чем больших успехов достигало человечество в создании и производстве искусственных </w:t>
      </w:r>
      <w:proofErr w:type="spellStart"/>
      <w:r>
        <w:rPr>
          <w:rFonts w:ascii="Times New Roman" w:eastAsia="Times New Roman" w:hAnsi="Times New Roman" w:cs="Times New Roman"/>
          <w:color w:val="0D0D0D"/>
          <w:sz w:val="28"/>
          <w:szCs w:val="28"/>
        </w:rPr>
        <w:t>БАДов</w:t>
      </w:r>
      <w:proofErr w:type="spellEnd"/>
      <w:r>
        <w:rPr>
          <w:rFonts w:ascii="Times New Roman" w:eastAsia="Times New Roman" w:hAnsi="Times New Roman" w:cs="Times New Roman"/>
          <w:color w:val="0D0D0D"/>
          <w:sz w:val="28"/>
          <w:szCs w:val="28"/>
        </w:rPr>
        <w:t>, тем больше оно стремилось к потреблению натуральных продуктов или, по крайней мере, по органолептическим свойствам, напоминающим таковые.</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proofErr w:type="gramStart"/>
      <w:r>
        <w:rPr>
          <w:rFonts w:ascii="Times New Roman" w:eastAsia="Times New Roman" w:hAnsi="Times New Roman" w:cs="Times New Roman"/>
          <w:color w:val="0D0D0D"/>
          <w:sz w:val="28"/>
          <w:szCs w:val="28"/>
        </w:rPr>
        <w:t xml:space="preserve">И подобно тому, как 20-30 лет назад многие фармацевтические фирмы и пищевые компании мира приступили к производству </w:t>
      </w:r>
      <w:proofErr w:type="spellStart"/>
      <w:r>
        <w:rPr>
          <w:rFonts w:ascii="Times New Roman" w:eastAsia="Times New Roman" w:hAnsi="Times New Roman" w:cs="Times New Roman"/>
          <w:color w:val="0D0D0D"/>
          <w:sz w:val="28"/>
          <w:szCs w:val="28"/>
        </w:rPr>
        <w:t>БАДов</w:t>
      </w:r>
      <w:proofErr w:type="spellEnd"/>
      <w:r>
        <w:rPr>
          <w:rFonts w:ascii="Times New Roman" w:eastAsia="Times New Roman" w:hAnsi="Times New Roman" w:cs="Times New Roman"/>
          <w:color w:val="0D0D0D"/>
          <w:sz w:val="28"/>
          <w:szCs w:val="28"/>
        </w:rPr>
        <w:t>, в середине 90-х годов они начали специализироваться на крупнотоннажном производстве физиологически активных ингредиентов для обеспечения ими все возрастающего числа собственных и других пищевых предприятий, увеличивающих выпуск традиционных пищевых продуктов с дополнительными функциональными характеристиками (функциональные продукты питания - ФПП).</w:t>
      </w:r>
      <w:proofErr w:type="gramEnd"/>
      <w:r>
        <w:rPr>
          <w:rFonts w:ascii="Times New Roman" w:eastAsia="Times New Roman" w:hAnsi="Times New Roman" w:cs="Times New Roman"/>
          <w:color w:val="0D0D0D"/>
          <w:sz w:val="28"/>
          <w:szCs w:val="28"/>
        </w:rPr>
        <w:t xml:space="preserve"> Концепция «Функциональное питание» как самостоятельное научно-прикладное направление в области здорового питания в современном терминологическом плане сложилась в начале 90-х годов.</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 xml:space="preserve">Большую роль в формировании функционального питания в Казахстане сыграла Казахская академия питания (КАП). </w:t>
      </w:r>
      <w:proofErr w:type="gramStart"/>
      <w:r>
        <w:rPr>
          <w:rFonts w:ascii="Times New Roman" w:eastAsia="Times New Roman" w:hAnsi="Times New Roman" w:cs="Times New Roman"/>
          <w:color w:val="0D0D0D"/>
          <w:sz w:val="28"/>
          <w:szCs w:val="28"/>
        </w:rPr>
        <w:t>Что касается данной отрасли, в при Казахской академии питания функционирует Комитет по государственной регистрации биологически активных добавок к пище и специализированных продуктов питания Министерства здравоохранения Республики Казахстан с выдачей государственных регистрационных удостоверений, а также Орган и Испытательный Центр «</w:t>
      </w:r>
      <w:proofErr w:type="spellStart"/>
      <w:r>
        <w:rPr>
          <w:rFonts w:ascii="Times New Roman" w:eastAsia="Times New Roman" w:hAnsi="Times New Roman" w:cs="Times New Roman"/>
          <w:color w:val="0D0D0D"/>
          <w:sz w:val="28"/>
          <w:szCs w:val="28"/>
        </w:rPr>
        <w:t>Нутритест</w:t>
      </w:r>
      <w:proofErr w:type="spellEnd"/>
      <w:r>
        <w:rPr>
          <w:rFonts w:ascii="Times New Roman" w:eastAsia="Times New Roman" w:hAnsi="Times New Roman" w:cs="Times New Roman"/>
          <w:color w:val="0D0D0D"/>
          <w:sz w:val="28"/>
          <w:szCs w:val="28"/>
        </w:rPr>
        <w:t>», аккредитованный Госстандартом РК, по сертификации биологически активных добавок к пище и специализированных продуктов питания (продукты детского питания, лечебно-профилактические и диетические продукты</w:t>
      </w:r>
      <w:proofErr w:type="gramEnd"/>
      <w:r>
        <w:rPr>
          <w:rFonts w:ascii="Times New Roman" w:eastAsia="Times New Roman" w:hAnsi="Times New Roman" w:cs="Times New Roman"/>
          <w:color w:val="0D0D0D"/>
          <w:sz w:val="28"/>
          <w:szCs w:val="28"/>
        </w:rPr>
        <w:t xml:space="preserve">) с выдачей сертификатов качества и безопасности. </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rPr>
      </w:pPr>
    </w:p>
    <w:p w:rsidR="00A05B5B" w:rsidRDefault="0084218D">
      <w:pPr>
        <w:numPr>
          <w:ilvl w:val="0"/>
          <w:numId w:val="5"/>
        </w:num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Проблемы и развитие функционального питания космонавтов.</w:t>
      </w:r>
    </w:p>
    <w:p w:rsidR="00A05B5B" w:rsidRDefault="0084218D">
      <w:pPr>
        <w:pBdr>
          <w:top w:val="nil"/>
          <w:left w:val="nil"/>
          <w:bottom w:val="nil"/>
          <w:right w:val="nil"/>
          <w:between w:val="nil"/>
        </w:pBdr>
        <w:shd w:val="clear" w:color="auto" w:fill="FFFFFF"/>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Функциональное питание – это пищевые продукты, которые служат не только для удовлетворения потребностей человека в белках, жирах, углеводах, микро- и макроэлементах, но и реализуют другие цели: </w:t>
      </w:r>
      <w:hyperlink r:id="rId12">
        <w:r>
          <w:rPr>
            <w:rFonts w:ascii="Times New Roman" w:eastAsia="Times New Roman" w:hAnsi="Times New Roman" w:cs="Times New Roman"/>
            <w:color w:val="0D0D0D"/>
            <w:sz w:val="28"/>
            <w:szCs w:val="28"/>
          </w:rPr>
          <w:t>повышают иммунитет</w:t>
        </w:r>
      </w:hyperlink>
      <w:r>
        <w:rPr>
          <w:rFonts w:ascii="Times New Roman" w:eastAsia="Times New Roman" w:hAnsi="Times New Roman" w:cs="Times New Roman"/>
          <w:color w:val="0D0D0D"/>
          <w:sz w:val="28"/>
          <w:szCs w:val="28"/>
        </w:rPr>
        <w:t>, улучшают работу кишечника, сердца, способствуют снижению или </w:t>
      </w:r>
      <w:hyperlink r:id="rId13">
        <w:r>
          <w:rPr>
            <w:rFonts w:ascii="Times New Roman" w:eastAsia="Times New Roman" w:hAnsi="Times New Roman" w:cs="Times New Roman"/>
            <w:color w:val="0D0D0D"/>
            <w:sz w:val="28"/>
            <w:szCs w:val="28"/>
          </w:rPr>
          <w:t>повышению массы тела</w:t>
        </w:r>
      </w:hyperlink>
      <w:r>
        <w:rPr>
          <w:rFonts w:ascii="Times New Roman" w:eastAsia="Times New Roman" w:hAnsi="Times New Roman" w:cs="Times New Roman"/>
          <w:color w:val="0D0D0D"/>
          <w:sz w:val="28"/>
          <w:szCs w:val="28"/>
        </w:rPr>
        <w:t xml:space="preserve"> и многое другое. </w:t>
      </w:r>
    </w:p>
    <w:p w:rsidR="00A05B5B" w:rsidRDefault="0084218D">
      <w:pPr>
        <w:shd w:val="clear" w:color="auto" w:fill="FFFFFF"/>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Рацион космонавтов совершенствуется с каждым разом, так как организм </w:t>
      </w:r>
      <w:proofErr w:type="gramStart"/>
      <w:r>
        <w:rPr>
          <w:rFonts w:ascii="Times New Roman" w:eastAsia="Times New Roman" w:hAnsi="Times New Roman" w:cs="Times New Roman"/>
          <w:color w:val="0D0D0D"/>
          <w:sz w:val="28"/>
          <w:szCs w:val="28"/>
        </w:rPr>
        <w:t>находится в несвойственной для себя среде из-за чего происходит</w:t>
      </w:r>
      <w:proofErr w:type="gramEnd"/>
      <w:r>
        <w:rPr>
          <w:rFonts w:ascii="Times New Roman" w:eastAsia="Times New Roman" w:hAnsi="Times New Roman" w:cs="Times New Roman"/>
          <w:color w:val="0D0D0D"/>
          <w:sz w:val="28"/>
          <w:szCs w:val="28"/>
        </w:rPr>
        <w:t xml:space="preserve"> дисбаланс микроэлементов и сбой организма в целом. Невесомость негативно влияет на космонавтов. В невесомости иммунная система действует так же, как и при заражении организма. Кости резко теряют кальций, что приводит к их хрупкости. Мышцы атрофируются. Из-за того что организм начинает активно использовать все свои “ресурсы” все витамины и микроэлементы исчерпываются. Именно поэтому для космонавтов специально разрабатывают рацион функционального питания, при котором они получаются все полезные нужные вещества.</w:t>
      </w:r>
    </w:p>
    <w:p w:rsidR="00A05B5B" w:rsidRDefault="0084218D">
      <w:pPr>
        <w:shd w:val="clear" w:color="auto" w:fill="FFFFFF"/>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Условия жизнедеятельности на борту космического объекта (состояние невесомости, эмоционально-психическое напряжение, ограниченный объем кабины корабля) требуют особого подхода к рационам питания космонавтов.</w:t>
      </w:r>
    </w:p>
    <w:p w:rsidR="00A05B5B" w:rsidRDefault="00A05B5B">
      <w:pPr>
        <w:shd w:val="clear" w:color="auto" w:fill="FFFFFF"/>
        <w:ind w:firstLine="567"/>
        <w:jc w:val="both"/>
        <w:rPr>
          <w:rFonts w:ascii="Times New Roman" w:eastAsia="Times New Roman" w:hAnsi="Times New Roman" w:cs="Times New Roman"/>
          <w:color w:val="0D0D0D"/>
          <w:sz w:val="28"/>
          <w:szCs w:val="28"/>
        </w:rPr>
      </w:pPr>
    </w:p>
    <w:p w:rsidR="00A05B5B" w:rsidRDefault="0084218D">
      <w:pPr>
        <w:shd w:val="clear" w:color="auto" w:fill="FFFFFF"/>
        <w:ind w:firstLine="567"/>
        <w:jc w:val="both"/>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Требованиями космического питания:</w:t>
      </w:r>
    </w:p>
    <w:p w:rsidR="00A05B5B" w:rsidRDefault="0084218D">
      <w:pPr>
        <w:numPr>
          <w:ilvl w:val="0"/>
          <w:numId w:val="2"/>
        </w:numPr>
        <w:shd w:val="clear" w:color="auto" w:fill="FFFFFF"/>
        <w:spacing w:before="24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сбалансированность рациона по основным незаменимым факторам в соответствии с теорией рационального питания;</w:t>
      </w:r>
    </w:p>
    <w:p w:rsidR="00A05B5B" w:rsidRDefault="0084218D">
      <w:pPr>
        <w:numPr>
          <w:ilvl w:val="0"/>
          <w:numId w:val="2"/>
        </w:numPr>
        <w:shd w:val="clear" w:color="auto" w:fill="FFFFFF"/>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высокая энергетическая ценность при </w:t>
      </w:r>
      <w:proofErr w:type="gramStart"/>
      <w:r>
        <w:rPr>
          <w:rFonts w:ascii="Times New Roman" w:eastAsia="Times New Roman" w:hAnsi="Times New Roman" w:cs="Times New Roman"/>
          <w:color w:val="0D0D0D"/>
          <w:sz w:val="28"/>
          <w:szCs w:val="28"/>
        </w:rPr>
        <w:t>минимальных</w:t>
      </w:r>
      <w:proofErr w:type="gramEnd"/>
      <w:r>
        <w:rPr>
          <w:rFonts w:ascii="Times New Roman" w:eastAsia="Times New Roman" w:hAnsi="Times New Roman" w:cs="Times New Roman"/>
          <w:color w:val="0D0D0D"/>
          <w:sz w:val="28"/>
          <w:szCs w:val="28"/>
        </w:rPr>
        <w:t xml:space="preserve"> массе и объеме;</w:t>
      </w:r>
    </w:p>
    <w:p w:rsidR="00A05B5B" w:rsidRDefault="0084218D">
      <w:pPr>
        <w:numPr>
          <w:ilvl w:val="0"/>
          <w:numId w:val="2"/>
        </w:numPr>
        <w:shd w:val="clear" w:color="auto" w:fill="FFFFFF"/>
        <w:spacing w:after="24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стойкость </w:t>
      </w:r>
      <w:proofErr w:type="gramStart"/>
      <w:r>
        <w:rPr>
          <w:rFonts w:ascii="Times New Roman" w:eastAsia="Times New Roman" w:hAnsi="Times New Roman" w:cs="Times New Roman"/>
          <w:color w:val="0D0D0D"/>
          <w:sz w:val="28"/>
          <w:szCs w:val="28"/>
        </w:rPr>
        <w:t>к</w:t>
      </w:r>
      <w:proofErr w:type="gramEnd"/>
      <w:r>
        <w:rPr>
          <w:rFonts w:ascii="Times New Roman" w:eastAsia="Times New Roman" w:hAnsi="Times New Roman" w:cs="Times New Roman"/>
          <w:color w:val="0D0D0D"/>
          <w:sz w:val="28"/>
          <w:szCs w:val="28"/>
        </w:rPr>
        <w:t xml:space="preserve"> </w:t>
      </w:r>
      <w:proofErr w:type="gramStart"/>
      <w:r>
        <w:rPr>
          <w:rFonts w:ascii="Times New Roman" w:eastAsia="Times New Roman" w:hAnsi="Times New Roman" w:cs="Times New Roman"/>
          <w:color w:val="0D0D0D"/>
          <w:sz w:val="28"/>
          <w:szCs w:val="28"/>
        </w:rPr>
        <w:t>различного</w:t>
      </w:r>
      <w:proofErr w:type="gramEnd"/>
      <w:r>
        <w:rPr>
          <w:rFonts w:ascii="Times New Roman" w:eastAsia="Times New Roman" w:hAnsi="Times New Roman" w:cs="Times New Roman"/>
          <w:color w:val="0D0D0D"/>
          <w:sz w:val="28"/>
          <w:szCs w:val="28"/>
        </w:rPr>
        <w:t xml:space="preserve"> рода климатическим и механическим воздействиям;</w:t>
      </w:r>
    </w:p>
    <w:p w:rsidR="00A05B5B" w:rsidRDefault="0084218D">
      <w:pPr>
        <w:shd w:val="clear" w:color="auto" w:fill="FFFFFF"/>
        <w:ind w:firstLine="567"/>
        <w:jc w:val="both"/>
        <w:rPr>
          <w:rFonts w:ascii="Times New Roman" w:eastAsia="Times New Roman" w:hAnsi="Times New Roman" w:cs="Times New Roman"/>
          <w:b/>
          <w:color w:val="0D0D0D"/>
          <w:sz w:val="28"/>
          <w:szCs w:val="28"/>
        </w:rPr>
      </w:pPr>
      <w:r>
        <w:rPr>
          <w:rFonts w:ascii="Times New Roman" w:eastAsia="Times New Roman" w:hAnsi="Times New Roman" w:cs="Times New Roman"/>
          <w:color w:val="0D0D0D"/>
          <w:sz w:val="28"/>
          <w:szCs w:val="28"/>
        </w:rPr>
        <w:t>Организация рациона космонавтов</w:t>
      </w:r>
      <w:r>
        <w:rPr>
          <w:rFonts w:ascii="Times New Roman" w:eastAsia="Times New Roman" w:hAnsi="Times New Roman" w:cs="Times New Roman"/>
          <w:b/>
          <w:color w:val="0D0D0D"/>
          <w:sz w:val="28"/>
          <w:szCs w:val="28"/>
        </w:rPr>
        <w:t>:</w:t>
      </w:r>
    </w:p>
    <w:p w:rsidR="00A05B5B" w:rsidRDefault="0084218D">
      <w:pPr>
        <w:numPr>
          <w:ilvl w:val="0"/>
          <w:numId w:val="4"/>
        </w:numPr>
        <w:shd w:val="clear" w:color="auto" w:fill="FFFFFF"/>
        <w:spacing w:before="24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повышенные требования к прочности тары и упаковки продуктов вследствие перегрузок;</w:t>
      </w:r>
    </w:p>
    <w:p w:rsidR="00A05B5B" w:rsidRDefault="0084218D">
      <w:pPr>
        <w:numPr>
          <w:ilvl w:val="0"/>
          <w:numId w:val="4"/>
        </w:numPr>
        <w:shd w:val="clear" w:color="auto" w:fill="FFFFFF"/>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ограничение содержания в продуктах жидкой фазы (</w:t>
      </w:r>
      <w:proofErr w:type="gramStart"/>
      <w:r>
        <w:rPr>
          <w:rFonts w:ascii="Times New Roman" w:eastAsia="Times New Roman" w:hAnsi="Times New Roman" w:cs="Times New Roman"/>
          <w:color w:val="0D0D0D"/>
          <w:sz w:val="28"/>
          <w:szCs w:val="28"/>
        </w:rPr>
        <w:t>однако</w:t>
      </w:r>
      <w:proofErr w:type="gramEnd"/>
      <w:r>
        <w:rPr>
          <w:rFonts w:ascii="Times New Roman" w:eastAsia="Times New Roman" w:hAnsi="Times New Roman" w:cs="Times New Roman"/>
          <w:color w:val="0D0D0D"/>
          <w:sz w:val="28"/>
          <w:szCs w:val="28"/>
        </w:rPr>
        <w:t xml:space="preserve"> продукты не должны быть только сухими, брикетированными или и виде </w:t>
      </w:r>
      <w:r>
        <w:rPr>
          <w:rFonts w:ascii="Times New Roman" w:eastAsia="Times New Roman" w:hAnsi="Times New Roman" w:cs="Times New Roman"/>
          <w:color w:val="0D0D0D"/>
          <w:sz w:val="28"/>
          <w:szCs w:val="28"/>
        </w:rPr>
        <w:lastRenderedPageBreak/>
        <w:t>таблеток; по свойствам они должны максимально приближаться к продуктам, потребляемым в земных условиях);</w:t>
      </w:r>
    </w:p>
    <w:p w:rsidR="00A05B5B" w:rsidRDefault="0084218D">
      <w:pPr>
        <w:numPr>
          <w:ilvl w:val="0"/>
          <w:numId w:val="4"/>
        </w:numPr>
        <w:shd w:val="clear" w:color="auto" w:fill="FFFFFF"/>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повышенные требования к продуктам, которые крошатся и являются опасными для здоровья космонавтов (например, попадание крошек в горло в условиях невесомости, загрязнение кабины и др.);</w:t>
      </w:r>
    </w:p>
    <w:p w:rsidR="00A05B5B" w:rsidRDefault="0084218D">
      <w:pPr>
        <w:numPr>
          <w:ilvl w:val="0"/>
          <w:numId w:val="4"/>
        </w:numPr>
        <w:shd w:val="clear" w:color="auto" w:fill="FFFFFF"/>
        <w:spacing w:after="24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длительность сроков хранения, полноценность продуктов по составу, ограничение по массе и объему, отсутствие несъедобной час</w:t>
      </w:r>
    </w:p>
    <w:p w:rsidR="00A05B5B" w:rsidRDefault="0084218D">
      <w:pPr>
        <w:shd w:val="clear" w:color="auto" w:fill="FFFFFF"/>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Данные факторы являются основными при составлении правильного рациона питания для космонавтов.</w:t>
      </w:r>
    </w:p>
    <w:p w:rsidR="00A05B5B" w:rsidRDefault="0084218D">
      <w:pPr>
        <w:shd w:val="clear" w:color="auto" w:fill="FFFFFF"/>
        <w:ind w:firstLine="567"/>
        <w:jc w:val="both"/>
        <w:rPr>
          <w:rFonts w:ascii="Times New Roman" w:eastAsia="Times New Roman" w:hAnsi="Times New Roman" w:cs="Times New Roman"/>
          <w:b/>
          <w:color w:val="0D0D0D"/>
          <w:sz w:val="28"/>
          <w:szCs w:val="28"/>
        </w:rPr>
      </w:pPr>
      <w:r>
        <w:rPr>
          <w:rFonts w:ascii="Times New Roman" w:eastAsia="Times New Roman" w:hAnsi="Times New Roman" w:cs="Times New Roman"/>
          <w:color w:val="0D0D0D"/>
          <w:sz w:val="28"/>
          <w:szCs w:val="28"/>
        </w:rPr>
        <w:t>Начиная с первых полетов космонавтов, рацион их питания совершенствовался, расширялся ассортимент. Существует возможность приема как жидкой, так и твердой пищи.</w:t>
      </w:r>
    </w:p>
    <w:p w:rsidR="00A05B5B" w:rsidRDefault="00A05B5B">
      <w:pPr>
        <w:pBdr>
          <w:top w:val="nil"/>
          <w:left w:val="nil"/>
          <w:bottom w:val="nil"/>
          <w:right w:val="nil"/>
          <w:between w:val="nil"/>
        </w:pBdr>
        <w:spacing w:line="276" w:lineRule="auto"/>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276" w:lineRule="auto"/>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276" w:lineRule="auto"/>
        <w:jc w:val="both"/>
        <w:rPr>
          <w:rFonts w:ascii="Times New Roman" w:eastAsia="Times New Roman" w:hAnsi="Times New Roman" w:cs="Times New Roman"/>
          <w:b/>
          <w:color w:val="0D0D0D"/>
          <w:sz w:val="28"/>
          <w:szCs w:val="28"/>
        </w:rPr>
      </w:pPr>
    </w:p>
    <w:p w:rsidR="00A05B5B" w:rsidRDefault="0084218D">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Применение ламинарии в качестве пищевой добавки.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Ламинария является общеукрепляющим средством, которое используют при различных заболеваниях. Благодаря содержанию в ней йода снижается артериальное давление и уменьшается вязкость крови. Ламинарию применяют в качестве профилактического средства и препарата для лечения уже имеющихся следующих болезней: проктита, гипертиреоза, эндемического зоба, базедовой болезни.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Водоросль оказывает </w:t>
      </w:r>
      <w:proofErr w:type="spellStart"/>
      <w:r>
        <w:rPr>
          <w:rFonts w:ascii="Times New Roman" w:eastAsia="Times New Roman" w:hAnsi="Times New Roman" w:cs="Times New Roman"/>
          <w:color w:val="000000"/>
          <w:sz w:val="28"/>
          <w:szCs w:val="28"/>
        </w:rPr>
        <w:t>антидотное</w:t>
      </w:r>
      <w:proofErr w:type="spellEnd"/>
      <w:r>
        <w:rPr>
          <w:rFonts w:ascii="Times New Roman" w:eastAsia="Times New Roman" w:hAnsi="Times New Roman" w:cs="Times New Roman"/>
          <w:color w:val="000000"/>
          <w:sz w:val="28"/>
          <w:szCs w:val="28"/>
        </w:rPr>
        <w:t xml:space="preserve"> действие на людей, которые страдают заболеваниями дыхательных путей из-за работы с солями бария и </w:t>
      </w:r>
      <w:proofErr w:type="spellStart"/>
      <w:r>
        <w:rPr>
          <w:rFonts w:ascii="Times New Roman" w:eastAsia="Times New Roman" w:hAnsi="Times New Roman" w:cs="Times New Roman"/>
          <w:color w:val="000000"/>
          <w:sz w:val="28"/>
          <w:szCs w:val="28"/>
        </w:rPr>
        <w:t>радионуклеидами</w:t>
      </w:r>
      <w:proofErr w:type="spellEnd"/>
      <w:r>
        <w:rPr>
          <w:rFonts w:ascii="Times New Roman" w:eastAsia="Times New Roman" w:hAnsi="Times New Roman" w:cs="Times New Roman"/>
          <w:color w:val="000000"/>
          <w:sz w:val="28"/>
          <w:szCs w:val="28"/>
        </w:rPr>
        <w:t>.</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00000"/>
          <w:sz w:val="28"/>
          <w:szCs w:val="28"/>
        </w:rPr>
        <w:t>Устранение дефицита йода как основной причины умственной отсталости людей признается одной из самых приоритетных задач в области питания и общественного здоровья и здравоохранения. Хотя ничтожно малого количества йода (порядка 100–150 мкг в день) достаточно.</w:t>
      </w:r>
    </w:p>
    <w:p w:rsidR="00A05B5B" w:rsidRDefault="0084218D">
      <w:pPr>
        <w:pBdr>
          <w:top w:val="nil"/>
          <w:left w:val="nil"/>
          <w:bottom w:val="nil"/>
          <w:right w:val="nil"/>
          <w:between w:val="nil"/>
        </w:pBdr>
        <w:tabs>
          <w:tab w:val="left" w:pos="567"/>
        </w:tabs>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b/>
      </w:r>
    </w:p>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 xml:space="preserve">Морфологическое строение и химический состав </w:t>
      </w:r>
      <w:proofErr w:type="gramStart"/>
      <w:r>
        <w:rPr>
          <w:rFonts w:ascii="Times New Roman" w:eastAsia="Times New Roman" w:hAnsi="Times New Roman" w:cs="Times New Roman"/>
          <w:b/>
          <w:color w:val="0D0D0D"/>
          <w:sz w:val="28"/>
          <w:szCs w:val="28"/>
        </w:rPr>
        <w:t>ламинарии</w:t>
      </w:r>
      <w:proofErr w:type="gramEnd"/>
      <w:r>
        <w:rPr>
          <w:rFonts w:ascii="Times New Roman" w:eastAsia="Times New Roman" w:hAnsi="Times New Roman" w:cs="Times New Roman"/>
          <w:b/>
          <w:color w:val="0D0D0D"/>
          <w:sz w:val="28"/>
          <w:szCs w:val="28"/>
        </w:rPr>
        <w:t xml:space="preserve"> и использование ее в качестве пищевой добавки.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Ламинария — бурая морская водоросль рода </w:t>
      </w:r>
      <w:proofErr w:type="spellStart"/>
      <w:r>
        <w:rPr>
          <w:rFonts w:ascii="Times New Roman" w:eastAsia="Times New Roman" w:hAnsi="Times New Roman" w:cs="Times New Roman"/>
          <w:i/>
          <w:color w:val="0D0D0D"/>
          <w:sz w:val="28"/>
          <w:szCs w:val="28"/>
        </w:rPr>
        <w:t>Laminaria</w:t>
      </w:r>
      <w:proofErr w:type="spellEnd"/>
      <w:r>
        <w:rPr>
          <w:rFonts w:ascii="Times New Roman" w:eastAsia="Times New Roman" w:hAnsi="Times New Roman" w:cs="Times New Roman"/>
          <w:color w:val="0D0D0D"/>
          <w:sz w:val="28"/>
          <w:szCs w:val="28"/>
        </w:rPr>
        <w:t xml:space="preserve"> («морская капуста»), издавна считалась ценным пищевым продуктом, особенно в странах Азии и Латинской Америки. Ее крупные листья (слоевища) содержат множество полезных для человеческого организма элементов и минеральных веществ, по содержанию йода этой водоросли нет равных.</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Строение таллома. Слоевище в виде пластинки, ровной или морщинистой, цельной или рассечённой, без отверстий, длиной от нескольких десятков сантиметров до 20 м, бурой окраски. Стволик </w:t>
      </w:r>
      <w:proofErr w:type="spellStart"/>
      <w:r>
        <w:rPr>
          <w:rFonts w:ascii="Times New Roman" w:eastAsia="Times New Roman" w:hAnsi="Times New Roman" w:cs="Times New Roman"/>
          <w:color w:val="0D0D0D"/>
          <w:sz w:val="28"/>
          <w:szCs w:val="28"/>
        </w:rPr>
        <w:t>неразветвлённый</w:t>
      </w:r>
      <w:proofErr w:type="spellEnd"/>
      <w:r>
        <w:rPr>
          <w:rFonts w:ascii="Times New Roman" w:eastAsia="Times New Roman" w:hAnsi="Times New Roman" w:cs="Times New Roman"/>
          <w:color w:val="0D0D0D"/>
          <w:sz w:val="28"/>
          <w:szCs w:val="28"/>
        </w:rPr>
        <w:t xml:space="preserve">, прикрепляется </w:t>
      </w:r>
      <w:hyperlink r:id="rId14">
        <w:r>
          <w:rPr>
            <w:rFonts w:ascii="Times New Roman" w:eastAsia="Times New Roman" w:hAnsi="Times New Roman" w:cs="Times New Roman"/>
            <w:color w:val="0D0D0D"/>
            <w:sz w:val="28"/>
            <w:szCs w:val="28"/>
            <w:u w:val="single"/>
          </w:rPr>
          <w:t>ризоидами</w:t>
        </w:r>
      </w:hyperlink>
      <w:r>
        <w:rPr>
          <w:rFonts w:ascii="Times New Roman" w:eastAsia="Times New Roman" w:hAnsi="Times New Roman" w:cs="Times New Roman"/>
          <w:color w:val="0D0D0D"/>
          <w:sz w:val="28"/>
          <w:szCs w:val="28"/>
        </w:rPr>
        <w:t xml:space="preserve"> или дисковидной подошвой. Таллом водоросли может достигать длины 20 м, имеет тканевое строение и состоит из листовой пластинки, черешка и ризоидов. Пластинка образуется </w:t>
      </w:r>
      <w:r>
        <w:rPr>
          <w:rFonts w:ascii="Times New Roman" w:eastAsia="Times New Roman" w:hAnsi="Times New Roman" w:cs="Times New Roman"/>
          <w:color w:val="0D0D0D"/>
          <w:sz w:val="28"/>
          <w:szCs w:val="28"/>
        </w:rPr>
        <w:lastRenderedPageBreak/>
        <w:t xml:space="preserve">ежегодно, а черешок и ризоиды многолетние. Жизненный цикл ламинарии включает диплоидное поколение – спорофит (эта стадия известна как морская капуста) и гаплоидное – гаметофит (небольшие разветвлённые нити).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На листовой пластинке формируются зооспорангии, в которых после мейоза и последующих митозов образуются гаплоидные зооспоры. Они садятся на субстрат и прорастают в нитевидные раздельнополые гаплоидные гаметофиты. </w:t>
      </w:r>
      <w:proofErr w:type="gramStart"/>
      <w:r>
        <w:rPr>
          <w:rFonts w:ascii="Times New Roman" w:eastAsia="Times New Roman" w:hAnsi="Times New Roman" w:cs="Times New Roman"/>
          <w:color w:val="0D0D0D"/>
          <w:sz w:val="28"/>
          <w:szCs w:val="28"/>
        </w:rPr>
        <w:t xml:space="preserve">На женском гаметофите формируются женские половые клетки – </w:t>
      </w:r>
      <w:proofErr w:type="spellStart"/>
      <w:r>
        <w:rPr>
          <w:rFonts w:ascii="Times New Roman" w:eastAsia="Times New Roman" w:hAnsi="Times New Roman" w:cs="Times New Roman"/>
          <w:color w:val="0D0D0D"/>
          <w:sz w:val="28"/>
          <w:szCs w:val="28"/>
        </w:rPr>
        <w:t>оогонии</w:t>
      </w:r>
      <w:proofErr w:type="spellEnd"/>
      <w:r>
        <w:rPr>
          <w:rFonts w:ascii="Times New Roman" w:eastAsia="Times New Roman" w:hAnsi="Times New Roman" w:cs="Times New Roman"/>
          <w:color w:val="0D0D0D"/>
          <w:sz w:val="28"/>
          <w:szCs w:val="28"/>
        </w:rPr>
        <w:t xml:space="preserve">, в которых образуется по одной яйцеклетке, на мужских – антеридии, в которых по одному </w:t>
      </w:r>
      <w:proofErr w:type="spellStart"/>
      <w:r>
        <w:rPr>
          <w:rFonts w:ascii="Times New Roman" w:eastAsia="Times New Roman" w:hAnsi="Times New Roman" w:cs="Times New Roman"/>
          <w:color w:val="0D0D0D"/>
          <w:sz w:val="28"/>
          <w:szCs w:val="28"/>
        </w:rPr>
        <w:t>двужгутиковому</w:t>
      </w:r>
      <w:proofErr w:type="spellEnd"/>
      <w:r>
        <w:rPr>
          <w:rFonts w:ascii="Times New Roman" w:eastAsia="Times New Roman" w:hAnsi="Times New Roman" w:cs="Times New Roman"/>
          <w:color w:val="0D0D0D"/>
          <w:sz w:val="28"/>
          <w:szCs w:val="28"/>
        </w:rPr>
        <w:t xml:space="preserve"> сперматозоиду.</w:t>
      </w:r>
      <w:proofErr w:type="gramEnd"/>
      <w:r>
        <w:rPr>
          <w:rFonts w:ascii="Times New Roman" w:eastAsia="Times New Roman" w:hAnsi="Times New Roman" w:cs="Times New Roman"/>
          <w:color w:val="0D0D0D"/>
          <w:sz w:val="28"/>
          <w:szCs w:val="28"/>
        </w:rPr>
        <w:t xml:space="preserve"> После оплодотворения из диплоидной зиготы развивается таллом ламинарии.</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4476115" cy="2586990"/>
            <wp:effectExtent l="0" t="0" r="0" b="0"/>
            <wp:docPr id="6" name="image11.png" descr="C:\Users\Яна\Desktop\Doc15-page-001.png"/>
            <wp:cNvGraphicFramePr/>
            <a:graphic xmlns:a="http://schemas.openxmlformats.org/drawingml/2006/main">
              <a:graphicData uri="http://schemas.openxmlformats.org/drawingml/2006/picture">
                <pic:pic xmlns:pic="http://schemas.openxmlformats.org/drawingml/2006/picture">
                  <pic:nvPicPr>
                    <pic:cNvPr id="0" name="image11.png" descr="C:\Users\Яна\Desktop\Doc15-page-001.png"/>
                    <pic:cNvPicPr preferRelativeResize="0"/>
                  </pic:nvPicPr>
                  <pic:blipFill>
                    <a:blip r:embed="rId15"/>
                    <a:srcRect/>
                    <a:stretch>
                      <a:fillRect/>
                    </a:stretch>
                  </pic:blipFill>
                  <pic:spPr>
                    <a:xfrm>
                      <a:off x="0" y="0"/>
                      <a:ext cx="4476115" cy="2586990"/>
                    </a:xfrm>
                    <a:prstGeom prst="rect">
                      <a:avLst/>
                    </a:prstGeom>
                    <a:ln/>
                  </pic:spPr>
                </pic:pic>
              </a:graphicData>
            </a:graphic>
          </wp:inline>
        </w:drawing>
      </w:r>
    </w:p>
    <w:p w:rsidR="00A05B5B" w:rsidRDefault="0084218D">
      <w:pPr>
        <w:pBdr>
          <w:top w:val="nil"/>
          <w:left w:val="nil"/>
          <w:bottom w:val="nil"/>
          <w:right w:val="nil"/>
          <w:between w:val="nil"/>
        </w:pBdr>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spacing w:line="276" w:lineRule="auto"/>
        <w:jc w:val="both"/>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spacing w:line="276"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b/>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proofErr w:type="gramStart"/>
      <w:r>
        <w:rPr>
          <w:rFonts w:ascii="Times New Roman" w:eastAsia="Times New Roman" w:hAnsi="Times New Roman" w:cs="Times New Roman"/>
          <w:color w:val="0D0D0D"/>
          <w:sz w:val="28"/>
          <w:szCs w:val="28"/>
        </w:rPr>
        <w:t xml:space="preserve">Ламинария (морская капуста) – род из класса </w:t>
      </w:r>
      <w:hyperlink r:id="rId16">
        <w:r>
          <w:rPr>
            <w:rFonts w:ascii="Times New Roman" w:eastAsia="Times New Roman" w:hAnsi="Times New Roman" w:cs="Times New Roman"/>
            <w:color w:val="0D0D0D"/>
            <w:sz w:val="28"/>
            <w:szCs w:val="28"/>
          </w:rPr>
          <w:t>бурых морских водорослей</w:t>
        </w:r>
      </w:hyperlink>
      <w:r>
        <w:rPr>
          <w:rFonts w:ascii="Times New Roman" w:eastAsia="Times New Roman" w:hAnsi="Times New Roman" w:cs="Times New Roman"/>
          <w:color w:val="0D0D0D"/>
          <w:sz w:val="28"/>
          <w:szCs w:val="28"/>
        </w:rPr>
        <w:t>).</w:t>
      </w:r>
      <w:proofErr w:type="gramEnd"/>
      <w:r>
        <w:rPr>
          <w:rFonts w:ascii="Times New Roman" w:eastAsia="Times New Roman" w:hAnsi="Times New Roman" w:cs="Times New Roman"/>
          <w:color w:val="0D0D0D"/>
          <w:sz w:val="28"/>
          <w:szCs w:val="28"/>
        </w:rPr>
        <w:t xml:space="preserve"> Включает 30 видов, многие из которых употребляются в пищу.</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00000"/>
          <w:sz w:val="28"/>
          <w:szCs w:val="28"/>
        </w:rPr>
        <w:t xml:space="preserve">Макро- и микроэлементы, извлеченные этой водорослью из морской воды, в легко доступной для организма органической форме. Растительные волокна в растворимой форме, весьма необходимые для правильной деятельности желудочно-кишечного тракта. Йод, в органически связанной форме, что более всего годится для восполнения </w:t>
      </w:r>
      <w:proofErr w:type="spellStart"/>
      <w:r>
        <w:rPr>
          <w:rFonts w:ascii="Times New Roman" w:eastAsia="Times New Roman" w:hAnsi="Times New Roman" w:cs="Times New Roman"/>
          <w:color w:val="000000"/>
          <w:sz w:val="28"/>
          <w:szCs w:val="28"/>
        </w:rPr>
        <w:t>йододефицита</w:t>
      </w:r>
      <w:proofErr w:type="spellEnd"/>
      <w:r>
        <w:rPr>
          <w:rFonts w:ascii="Times New Roman" w:eastAsia="Times New Roman" w:hAnsi="Times New Roman" w:cs="Times New Roman"/>
          <w:color w:val="000000"/>
          <w:sz w:val="28"/>
          <w:szCs w:val="28"/>
        </w:rPr>
        <w:t>. Витамины</w:t>
      </w:r>
      <w:proofErr w:type="gramStart"/>
      <w:r>
        <w:rPr>
          <w:rFonts w:ascii="Times New Roman" w:eastAsia="Times New Roman" w:hAnsi="Times New Roman" w:cs="Times New Roman"/>
          <w:color w:val="000000"/>
          <w:sz w:val="28"/>
          <w:szCs w:val="28"/>
        </w:rPr>
        <w:t xml:space="preserve"> А</w:t>
      </w:r>
      <w:proofErr w:type="gramEnd"/>
      <w:r>
        <w:rPr>
          <w:rFonts w:ascii="Times New Roman" w:eastAsia="Times New Roman" w:hAnsi="Times New Roman" w:cs="Times New Roman"/>
          <w:color w:val="000000"/>
          <w:sz w:val="28"/>
          <w:szCs w:val="28"/>
        </w:rPr>
        <w:t>, C, РР и группы B</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Важнейшими микроэлементами являются: калий, натрий, кальций, магний, фосфор, хлор, сера, йод.</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К микроэлементам относятся: железо, медь, цинк, марганец, йод, бром, фтор, кобальт, селен и др.  Пищевые волокна.</w:t>
      </w:r>
      <w:proofErr w:type="gramEnd"/>
      <w:r>
        <w:rPr>
          <w:rFonts w:ascii="Times New Roman" w:eastAsia="Times New Roman" w:hAnsi="Times New Roman" w:cs="Times New Roman"/>
          <w:color w:val="000000"/>
          <w:sz w:val="28"/>
          <w:szCs w:val="28"/>
        </w:rPr>
        <w:t xml:space="preserve"> Пищевые волокна обладают специфическими физиологическими свойствами. Они: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стимулируют работу кишечника;</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адсорбируют токсины;</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интенсифицируют липидный обмен;</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препятствуют всасыванию холестерина в кровь;</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нормализуют состав микрофлоры кишечника.</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Рассматривая аспекты </w:t>
      </w:r>
      <w:proofErr w:type="spellStart"/>
      <w:r>
        <w:rPr>
          <w:rFonts w:ascii="Times New Roman" w:eastAsia="Times New Roman" w:hAnsi="Times New Roman" w:cs="Times New Roman"/>
          <w:color w:val="000000"/>
          <w:sz w:val="28"/>
          <w:szCs w:val="28"/>
        </w:rPr>
        <w:t>йододефицитных</w:t>
      </w:r>
      <w:proofErr w:type="spellEnd"/>
      <w:r>
        <w:rPr>
          <w:rFonts w:ascii="Times New Roman" w:eastAsia="Times New Roman" w:hAnsi="Times New Roman" w:cs="Times New Roman"/>
          <w:color w:val="000000"/>
          <w:sz w:val="28"/>
          <w:szCs w:val="28"/>
        </w:rPr>
        <w:t xml:space="preserve"> состояний, нужно отметить, что потребность человека в йоде удовлетворяется в основном за счет пищи.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Лучше всего для профилактики </w:t>
      </w:r>
      <w:proofErr w:type="spellStart"/>
      <w:r>
        <w:rPr>
          <w:rFonts w:ascii="Times New Roman" w:eastAsia="Times New Roman" w:hAnsi="Times New Roman" w:cs="Times New Roman"/>
          <w:color w:val="000000"/>
          <w:sz w:val="28"/>
          <w:szCs w:val="28"/>
        </w:rPr>
        <w:t>йододефицита</w:t>
      </w:r>
      <w:proofErr w:type="spellEnd"/>
      <w:r>
        <w:rPr>
          <w:rFonts w:ascii="Times New Roman" w:eastAsia="Times New Roman" w:hAnsi="Times New Roman" w:cs="Times New Roman"/>
          <w:color w:val="000000"/>
          <w:sz w:val="28"/>
          <w:szCs w:val="28"/>
        </w:rPr>
        <w:t xml:space="preserve"> подходят те продукты, в которых йод изначально заложен. Это такие продукты, как: сухая ламинария содержит 150–180 мг, морепродукты и морская рыба (150–300 мг). </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left="-566"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lastRenderedPageBreak/>
        <w:drawing>
          <wp:inline distT="114300" distB="114300" distL="114300" distR="114300">
            <wp:extent cx="5943600" cy="788098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b="5563"/>
                    <a:stretch>
                      <a:fillRect/>
                    </a:stretch>
                  </pic:blipFill>
                  <pic:spPr>
                    <a:xfrm>
                      <a:off x="0" y="0"/>
                      <a:ext cx="5943600" cy="7880985"/>
                    </a:xfrm>
                    <a:prstGeom prst="rect">
                      <a:avLst/>
                    </a:prstGeom>
                    <a:ln/>
                  </pic:spPr>
                </pic:pic>
              </a:graphicData>
            </a:graphic>
          </wp:inline>
        </w:drawing>
      </w:r>
    </w:p>
    <w:p w:rsidR="00A05B5B" w:rsidRDefault="00A05B5B">
      <w:pPr>
        <w:jc w:val="center"/>
        <w:rPr>
          <w:rFonts w:ascii="Times New Roman" w:eastAsia="Times New Roman" w:hAnsi="Times New Roman" w:cs="Times New Roman"/>
          <w:sz w:val="28"/>
          <w:szCs w:val="28"/>
        </w:rPr>
      </w:pPr>
    </w:p>
    <w:p w:rsidR="00A05B5B" w:rsidRDefault="0084218D">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 (содержания витаминов и минералов в ламинарии)</w:t>
      </w:r>
    </w:p>
    <w:p w:rsidR="00A05B5B" w:rsidRDefault="00A05B5B">
      <w:pPr>
        <w:pBdr>
          <w:top w:val="nil"/>
          <w:left w:val="nil"/>
          <w:bottom w:val="nil"/>
          <w:right w:val="nil"/>
          <w:between w:val="nil"/>
        </w:pBdr>
        <w:jc w:val="center"/>
        <w:rPr>
          <w:rFonts w:ascii="Times New Roman" w:eastAsia="Times New Roman" w:hAnsi="Times New Roman" w:cs="Times New Roman"/>
          <w:sz w:val="28"/>
          <w:szCs w:val="28"/>
        </w:rPr>
      </w:pPr>
    </w:p>
    <w:p w:rsidR="00A05B5B" w:rsidRDefault="00A05B5B">
      <w:pPr>
        <w:pBdr>
          <w:top w:val="nil"/>
          <w:left w:val="nil"/>
          <w:bottom w:val="nil"/>
          <w:right w:val="nil"/>
          <w:between w:val="nil"/>
        </w:pBdr>
        <w:tabs>
          <w:tab w:val="left" w:pos="567"/>
        </w:tabs>
        <w:spacing w:line="276" w:lineRule="auto"/>
        <w:ind w:hanging="720"/>
        <w:jc w:val="center"/>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tabs>
          <w:tab w:val="left" w:pos="567"/>
        </w:tabs>
        <w:spacing w:line="276" w:lineRule="auto"/>
        <w:ind w:hanging="720"/>
        <w:jc w:val="center"/>
        <w:rPr>
          <w:rFonts w:ascii="Times New Roman" w:eastAsia="Times New Roman" w:hAnsi="Times New Roman" w:cs="Times New Roman"/>
          <w:color w:val="0D0D0D"/>
          <w:sz w:val="28"/>
          <w:szCs w:val="28"/>
        </w:rPr>
      </w:pPr>
      <w:r>
        <w:rPr>
          <w:rFonts w:ascii="Times New Roman" w:eastAsia="Times New Roman" w:hAnsi="Times New Roman" w:cs="Times New Roman"/>
          <w:noProof/>
          <w:color w:val="0D0D0D"/>
          <w:sz w:val="28"/>
          <w:szCs w:val="28"/>
        </w:rPr>
        <w:lastRenderedPageBreak/>
        <w:drawing>
          <wp:inline distT="114300" distB="114300" distL="114300" distR="114300">
            <wp:extent cx="4562475" cy="2724150"/>
            <wp:effectExtent l="0" t="0" r="952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562475" cy="2724150"/>
                    </a:xfrm>
                    <a:prstGeom prst="rect">
                      <a:avLst/>
                    </a:prstGeom>
                    <a:ln/>
                  </pic:spPr>
                </pic:pic>
              </a:graphicData>
            </a:graphic>
          </wp:inline>
        </w:drawing>
      </w:r>
    </w:p>
    <w:p w:rsidR="00A05B5B" w:rsidRDefault="0084218D">
      <w:pPr>
        <w:pBdr>
          <w:top w:val="nil"/>
          <w:left w:val="nil"/>
          <w:bottom w:val="nil"/>
          <w:right w:val="nil"/>
          <w:between w:val="nil"/>
        </w:pBdr>
        <w:tabs>
          <w:tab w:val="left" w:pos="567"/>
        </w:tabs>
        <w:spacing w:line="276" w:lineRule="auto"/>
        <w:ind w:hanging="720"/>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Таблица 2</w:t>
      </w:r>
    </w:p>
    <w:p w:rsidR="00A05B5B" w:rsidRDefault="00A05B5B">
      <w:pPr>
        <w:pBdr>
          <w:top w:val="nil"/>
          <w:left w:val="nil"/>
          <w:bottom w:val="nil"/>
          <w:right w:val="nil"/>
          <w:between w:val="nil"/>
        </w:pBdr>
        <w:tabs>
          <w:tab w:val="left" w:pos="567"/>
        </w:tabs>
        <w:spacing w:line="276" w:lineRule="auto"/>
        <w:ind w:hanging="720"/>
        <w:jc w:val="center"/>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tabs>
          <w:tab w:val="left" w:pos="567"/>
        </w:tabs>
        <w:spacing w:line="276" w:lineRule="auto"/>
        <w:ind w:hanging="720"/>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tabs>
          <w:tab w:val="left" w:pos="567"/>
        </w:tabs>
        <w:spacing w:line="276" w:lineRule="auto"/>
        <w:ind w:hanging="720"/>
        <w:jc w:val="center"/>
        <w:rPr>
          <w:rFonts w:ascii="Times New Roman" w:eastAsia="Times New Roman" w:hAnsi="Times New Roman" w:cs="Times New Roman"/>
          <w:color w:val="0D0D0D"/>
          <w:sz w:val="28"/>
          <w:szCs w:val="28"/>
        </w:rPr>
      </w:pPr>
    </w:p>
    <w:p w:rsidR="00A05B5B" w:rsidRDefault="0084218D">
      <w:pPr>
        <w:numPr>
          <w:ilvl w:val="0"/>
          <w:numId w:val="5"/>
        </w:num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Классификация мармелада.</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Мармеладные массы – это массы, способные к студнеобразованию. В зависимости от студнеобразной основы они подразделяются на три основные группы:</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изготовленные с применением в качестве </w:t>
      </w:r>
      <w:proofErr w:type="spellStart"/>
      <w:r>
        <w:rPr>
          <w:rFonts w:ascii="Times New Roman" w:eastAsia="Times New Roman" w:hAnsi="Times New Roman" w:cs="Times New Roman"/>
          <w:color w:val="000000"/>
          <w:sz w:val="28"/>
          <w:szCs w:val="28"/>
        </w:rPr>
        <w:t>студнеобразователя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пектиносодержащего</w:t>
      </w:r>
      <w:proofErr w:type="spellEnd"/>
      <w:r>
        <w:rPr>
          <w:rFonts w:ascii="Times New Roman" w:eastAsia="Times New Roman" w:hAnsi="Times New Roman" w:cs="Times New Roman"/>
          <w:color w:val="000000"/>
          <w:sz w:val="28"/>
          <w:szCs w:val="28"/>
        </w:rPr>
        <w:t xml:space="preserve"> фруктового или овощного пюре – фруктово-ягодные мармелады;</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изготовленные с добавлением </w:t>
      </w:r>
      <w:proofErr w:type="spellStart"/>
      <w:r>
        <w:rPr>
          <w:rFonts w:ascii="Times New Roman" w:eastAsia="Times New Roman" w:hAnsi="Times New Roman" w:cs="Times New Roman"/>
          <w:color w:val="000000"/>
          <w:sz w:val="28"/>
          <w:szCs w:val="28"/>
        </w:rPr>
        <w:t>студнеобразователей</w:t>
      </w:r>
      <w:proofErr w:type="spellEnd"/>
      <w:r>
        <w:rPr>
          <w:rFonts w:ascii="Times New Roman" w:eastAsia="Times New Roman" w:hAnsi="Times New Roman" w:cs="Times New Roman"/>
          <w:color w:val="000000"/>
          <w:sz w:val="28"/>
          <w:szCs w:val="28"/>
        </w:rPr>
        <w:t xml:space="preserve"> в чистом виде – желейные мармелады;</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изготовленные</w:t>
      </w:r>
      <w:proofErr w:type="gramEnd"/>
      <w:r>
        <w:rPr>
          <w:rFonts w:ascii="Times New Roman" w:eastAsia="Times New Roman" w:hAnsi="Times New Roman" w:cs="Times New Roman"/>
          <w:color w:val="000000"/>
          <w:sz w:val="28"/>
          <w:szCs w:val="28"/>
        </w:rPr>
        <w:t xml:space="preserve"> с применением </w:t>
      </w:r>
      <w:proofErr w:type="spellStart"/>
      <w:r>
        <w:rPr>
          <w:rFonts w:ascii="Times New Roman" w:eastAsia="Times New Roman" w:hAnsi="Times New Roman" w:cs="Times New Roman"/>
          <w:color w:val="000000"/>
          <w:sz w:val="28"/>
          <w:szCs w:val="28"/>
        </w:rPr>
        <w:t>студнеобразователей</w:t>
      </w:r>
      <w:proofErr w:type="spellEnd"/>
      <w:r>
        <w:rPr>
          <w:rFonts w:ascii="Times New Roman" w:eastAsia="Times New Roman" w:hAnsi="Times New Roman" w:cs="Times New Roman"/>
          <w:color w:val="000000"/>
          <w:sz w:val="28"/>
          <w:szCs w:val="28"/>
        </w:rPr>
        <w:t xml:space="preserve"> в чистом виде одновременно с </w:t>
      </w:r>
      <w:proofErr w:type="spellStart"/>
      <w:r>
        <w:rPr>
          <w:rFonts w:ascii="Times New Roman" w:eastAsia="Times New Roman" w:hAnsi="Times New Roman" w:cs="Times New Roman"/>
          <w:color w:val="000000"/>
          <w:sz w:val="28"/>
          <w:szCs w:val="28"/>
        </w:rPr>
        <w:t>пектиносодержащим</w:t>
      </w:r>
      <w:proofErr w:type="spellEnd"/>
      <w:r>
        <w:rPr>
          <w:rFonts w:ascii="Times New Roman" w:eastAsia="Times New Roman" w:hAnsi="Times New Roman" w:cs="Times New Roman"/>
          <w:color w:val="000000"/>
          <w:sz w:val="28"/>
          <w:szCs w:val="28"/>
        </w:rPr>
        <w:t xml:space="preserve"> сырьем –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-фруктовый мармелад.</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Фруктово-ягодный мармелад по способу формования подразделяется на следующие группы:</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формовой (изделия различной формы, покрытые сахарной корочкой, которая образуется в процессе сушки);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резной (имеющий вид брусков, обсыпанных сахарным песком);</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пластовой</w:t>
      </w:r>
      <w:proofErr w:type="gramEnd"/>
      <w:r>
        <w:rPr>
          <w:rFonts w:ascii="Times New Roman" w:eastAsia="Times New Roman" w:hAnsi="Times New Roman" w:cs="Times New Roman"/>
          <w:color w:val="000000"/>
          <w:sz w:val="28"/>
          <w:szCs w:val="28"/>
        </w:rPr>
        <w:t xml:space="preserve"> (выпускается в виде пластов, отлитых в упаковочную тару);</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пат (выпускается в виде лепешек круглой или овальной формы).</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Желейный или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-фруктовый мармелад подразделяется по форме:</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формовой;</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резной;</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фигурный;</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зависимости от способа отделки поверхности и упаковки мармелад производится:</w:t>
      </w:r>
    </w:p>
    <w:p w:rsidR="00A05B5B" w:rsidRDefault="0084218D">
      <w:pPr>
        <w:pBdr>
          <w:top w:val="nil"/>
          <w:left w:val="nil"/>
          <w:bottom w:val="nil"/>
          <w:right w:val="nil"/>
          <w:between w:val="nil"/>
        </w:pBdr>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неглазированный;</w:t>
      </w:r>
    </w:p>
    <w:p w:rsidR="00A05B5B" w:rsidRDefault="0084218D">
      <w:pPr>
        <w:pBdr>
          <w:top w:val="nil"/>
          <w:left w:val="nil"/>
          <w:bottom w:val="nil"/>
          <w:right w:val="nil"/>
          <w:between w:val="nil"/>
        </w:pBdr>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глазированный</w:t>
      </w:r>
      <w:proofErr w:type="gramEnd"/>
      <w:r>
        <w:rPr>
          <w:rFonts w:ascii="Times New Roman" w:eastAsia="Times New Roman" w:hAnsi="Times New Roman" w:cs="Times New Roman"/>
          <w:color w:val="000000"/>
          <w:sz w:val="28"/>
          <w:szCs w:val="28"/>
        </w:rPr>
        <w:t xml:space="preserve"> шоколадной или другой жиросодержащей глазурью;</w:t>
      </w:r>
    </w:p>
    <w:p w:rsidR="00A05B5B" w:rsidRDefault="0084218D">
      <w:pPr>
        <w:pBdr>
          <w:top w:val="nil"/>
          <w:left w:val="nil"/>
          <w:bottom w:val="nil"/>
          <w:right w:val="nil"/>
          <w:between w:val="nil"/>
        </w:pBdr>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завернутый фасованный, весовой или штучный;</w:t>
      </w:r>
    </w:p>
    <w:p w:rsidR="00A05B5B" w:rsidRDefault="0084218D">
      <w:pPr>
        <w:pBdr>
          <w:top w:val="nil"/>
          <w:left w:val="nil"/>
          <w:bottom w:val="nil"/>
          <w:right w:val="nil"/>
          <w:between w:val="nil"/>
        </w:pBdr>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незавернутый</w:t>
      </w:r>
      <w:proofErr w:type="spellEnd"/>
      <w:r>
        <w:rPr>
          <w:rFonts w:ascii="Times New Roman" w:eastAsia="Times New Roman" w:hAnsi="Times New Roman" w:cs="Times New Roman"/>
          <w:color w:val="000000"/>
          <w:sz w:val="28"/>
          <w:szCs w:val="28"/>
        </w:rPr>
        <w:t xml:space="preserve"> штучный.</w:t>
      </w:r>
    </w:p>
    <w:p w:rsidR="00A05B5B" w:rsidRDefault="0084218D">
      <w:pPr>
        <w:pBdr>
          <w:top w:val="nil"/>
          <w:left w:val="nil"/>
          <w:bottom w:val="nil"/>
          <w:right w:val="nil"/>
          <w:between w:val="nil"/>
        </w:pBdr>
        <w:tabs>
          <w:tab w:val="left" w:pos="567"/>
        </w:tabs>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b/>
        <w:t>Учащиеся презентовали материал, собранный по теме самостоятельно, получили рекомендации и комментарии ученого для дальнейшей работы.</w:t>
      </w:r>
    </w:p>
    <w:p w:rsidR="00A05B5B" w:rsidRDefault="00A05B5B">
      <w:pPr>
        <w:pBdr>
          <w:top w:val="nil"/>
          <w:left w:val="nil"/>
          <w:bottom w:val="nil"/>
          <w:right w:val="nil"/>
          <w:between w:val="nil"/>
        </w:pBdr>
        <w:tabs>
          <w:tab w:val="left" w:pos="567"/>
        </w:tabs>
        <w:jc w:val="both"/>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tabs>
          <w:tab w:val="left" w:pos="567"/>
        </w:tabs>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Мармелад давно входит в рацион питания космонавтов в качестве сладкого десерта, так как он положительно влияет на организм человека. </w:t>
      </w:r>
    </w:p>
    <w:p w:rsidR="00A05B5B" w:rsidRDefault="00A05B5B">
      <w:pPr>
        <w:pBdr>
          <w:top w:val="nil"/>
          <w:left w:val="nil"/>
          <w:bottom w:val="nil"/>
          <w:right w:val="nil"/>
          <w:between w:val="nil"/>
        </w:pBdr>
        <w:tabs>
          <w:tab w:val="left" w:pos="567"/>
        </w:tabs>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spacing w:line="276" w:lineRule="auto"/>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4E7D4F" w:rsidRDefault="004E7D4F">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F70C26" w:rsidRDefault="00F70C26">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F70C26" w:rsidRDefault="00F70C26">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p>
    <w:p w:rsidR="00F70C26" w:rsidRDefault="00F70C26">
      <w:pPr>
        <w:pBdr>
          <w:top w:val="nil"/>
          <w:left w:val="nil"/>
          <w:bottom w:val="nil"/>
          <w:right w:val="nil"/>
          <w:between w:val="nil"/>
        </w:pBdr>
        <w:spacing w:line="360" w:lineRule="auto"/>
        <w:ind w:right="283"/>
        <w:jc w:val="both"/>
        <w:rPr>
          <w:rFonts w:ascii="Times New Roman" w:eastAsia="Times New Roman" w:hAnsi="Times New Roman" w:cs="Times New Roman"/>
          <w:b/>
          <w:color w:val="0D0D0D"/>
          <w:sz w:val="28"/>
          <w:szCs w:val="28"/>
        </w:rPr>
      </w:pPr>
      <w:bookmarkStart w:id="0" w:name="_GoBack"/>
      <w:bookmarkEnd w:id="0"/>
    </w:p>
    <w:p w:rsidR="00A05B5B" w:rsidRDefault="0084218D">
      <w:pPr>
        <w:pBdr>
          <w:top w:val="nil"/>
          <w:left w:val="nil"/>
          <w:bottom w:val="nil"/>
          <w:right w:val="nil"/>
          <w:between w:val="nil"/>
        </w:pBdr>
        <w:spacing w:line="360" w:lineRule="auto"/>
        <w:ind w:right="283"/>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lastRenderedPageBreak/>
        <w:t xml:space="preserve">II. Исследовательская часть </w:t>
      </w:r>
    </w:p>
    <w:p w:rsidR="00A05B5B" w:rsidRDefault="0084218D">
      <w:pPr>
        <w:numPr>
          <w:ilvl w:val="0"/>
          <w:numId w:val="1"/>
        </w:numPr>
        <w:pBdr>
          <w:top w:val="nil"/>
          <w:left w:val="nil"/>
          <w:bottom w:val="nil"/>
          <w:right w:val="nil"/>
          <w:between w:val="nil"/>
        </w:pBdr>
        <w:jc w:val="both"/>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Рецептура приготовления  фруктового мармелада с добавлением ламинарии.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Перечень и соотношение отдельных видов сырья, употребляемого в процессе изготовления определенного продукта, называют рецептурой.</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Ниже в таблице  представлена рецептура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-фруктового мармелада, а именно апельсинового в соответствии с рецептурой ГОСТ 6442-89  с добавлением ламинарии.</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 Рецептура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 xml:space="preserve">-фруктового апельсинового мармелада с добавлением ламинарии </w:t>
      </w:r>
    </w:p>
    <w:tbl>
      <w:tblPr>
        <w:tblStyle w:val="a5"/>
        <w:tblW w:w="96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6"/>
        <w:gridCol w:w="5161"/>
      </w:tblGrid>
      <w:tr w:rsidR="00A05B5B">
        <w:trPr>
          <w:trHeight w:val="460"/>
        </w:trPr>
        <w:tc>
          <w:tcPr>
            <w:tcW w:w="4456" w:type="dxa"/>
          </w:tcPr>
          <w:p w:rsidR="00A05B5B" w:rsidRDefault="0084218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Ингредиенты</w:t>
            </w:r>
          </w:p>
        </w:tc>
        <w:tc>
          <w:tcPr>
            <w:tcW w:w="5161" w:type="dxa"/>
          </w:tcPr>
          <w:p w:rsidR="00A05B5B" w:rsidRDefault="0084218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на 1 кг продукта, г</w:t>
            </w:r>
          </w:p>
        </w:tc>
      </w:tr>
      <w:tr w:rsidR="00A05B5B">
        <w:trPr>
          <w:trHeight w:val="460"/>
        </w:trPr>
        <w:tc>
          <w:tcPr>
            <w:tcW w:w="4456" w:type="dxa"/>
          </w:tcPr>
          <w:p w:rsidR="00A05B5B" w:rsidRDefault="0084218D">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Сахар</w:t>
            </w:r>
          </w:p>
        </w:tc>
        <w:tc>
          <w:tcPr>
            <w:tcW w:w="5161" w:type="dxa"/>
          </w:tcPr>
          <w:p w:rsidR="00A05B5B" w:rsidRDefault="0084218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50</w:t>
            </w:r>
          </w:p>
        </w:tc>
      </w:tr>
      <w:tr w:rsidR="00A05B5B">
        <w:trPr>
          <w:trHeight w:val="460"/>
        </w:trPr>
        <w:tc>
          <w:tcPr>
            <w:tcW w:w="4456" w:type="dxa"/>
          </w:tcPr>
          <w:p w:rsidR="00A05B5B" w:rsidRDefault="0084218D">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Агар-агар</w:t>
            </w:r>
          </w:p>
        </w:tc>
        <w:tc>
          <w:tcPr>
            <w:tcW w:w="5161" w:type="dxa"/>
          </w:tcPr>
          <w:p w:rsidR="00A05B5B" w:rsidRDefault="0084218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p>
        </w:tc>
      </w:tr>
      <w:tr w:rsidR="00A05B5B">
        <w:trPr>
          <w:trHeight w:val="460"/>
        </w:trPr>
        <w:tc>
          <w:tcPr>
            <w:tcW w:w="4456" w:type="dxa"/>
          </w:tcPr>
          <w:p w:rsidR="00A05B5B" w:rsidRDefault="0084218D">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Фруктовый сок</w:t>
            </w:r>
          </w:p>
        </w:tc>
        <w:tc>
          <w:tcPr>
            <w:tcW w:w="5161" w:type="dxa"/>
          </w:tcPr>
          <w:p w:rsidR="00A05B5B" w:rsidRDefault="0084218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r>
      <w:tr w:rsidR="00A05B5B">
        <w:trPr>
          <w:trHeight w:val="460"/>
        </w:trPr>
        <w:tc>
          <w:tcPr>
            <w:tcW w:w="4456" w:type="dxa"/>
          </w:tcPr>
          <w:p w:rsidR="00A05B5B" w:rsidRDefault="0084218D">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Ламинария сушеная</w:t>
            </w:r>
          </w:p>
        </w:tc>
        <w:tc>
          <w:tcPr>
            <w:tcW w:w="5161" w:type="dxa"/>
          </w:tcPr>
          <w:p w:rsidR="00A05B5B" w:rsidRDefault="0084218D">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p>
        </w:tc>
      </w:tr>
    </w:tbl>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таблицей для приготовления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-фруктового   мармелада с добавлением ламинарии нам потребуется сахар, агар-агар, фруктовый сок (вишневый, апельсиновый) сок и сушеная измельченная ламинария.</w:t>
      </w:r>
    </w:p>
    <w:p w:rsidR="00A05B5B" w:rsidRDefault="00A05B5B">
      <w:pPr>
        <w:pBdr>
          <w:top w:val="nil"/>
          <w:left w:val="nil"/>
          <w:bottom w:val="nil"/>
          <w:right w:val="nil"/>
          <w:between w:val="nil"/>
        </w:pBdr>
        <w:tabs>
          <w:tab w:val="left" w:pos="567"/>
        </w:tabs>
        <w:spacing w:line="276" w:lineRule="auto"/>
        <w:ind w:hanging="720"/>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tabs>
          <w:tab w:val="left" w:pos="567"/>
        </w:tabs>
        <w:spacing w:line="276" w:lineRule="auto"/>
        <w:ind w:hanging="720"/>
        <w:jc w:val="both"/>
        <w:rPr>
          <w:rFonts w:ascii="Times New Roman" w:eastAsia="Times New Roman" w:hAnsi="Times New Roman" w:cs="Times New Roman"/>
          <w:b/>
          <w:color w:val="0D0D0D"/>
          <w:sz w:val="28"/>
          <w:szCs w:val="28"/>
        </w:rPr>
      </w:pPr>
    </w:p>
    <w:p w:rsidR="00A05B5B" w:rsidRDefault="00A05B5B">
      <w:pPr>
        <w:pBdr>
          <w:top w:val="nil"/>
          <w:left w:val="nil"/>
          <w:bottom w:val="nil"/>
          <w:right w:val="nil"/>
          <w:between w:val="nil"/>
        </w:pBdr>
        <w:tabs>
          <w:tab w:val="left" w:pos="567"/>
        </w:tabs>
        <w:spacing w:line="276" w:lineRule="auto"/>
        <w:ind w:hanging="720"/>
        <w:jc w:val="both"/>
        <w:rPr>
          <w:rFonts w:ascii="Times New Roman" w:eastAsia="Times New Roman" w:hAnsi="Times New Roman" w:cs="Times New Roman"/>
          <w:b/>
          <w:color w:val="0D0D0D"/>
          <w:sz w:val="28"/>
          <w:szCs w:val="28"/>
        </w:rPr>
      </w:pPr>
    </w:p>
    <w:p w:rsidR="00A05B5B" w:rsidRDefault="0084218D">
      <w:pPr>
        <w:pBdr>
          <w:top w:val="nil"/>
          <w:left w:val="nil"/>
          <w:bottom w:val="nil"/>
          <w:right w:val="nil"/>
          <w:between w:val="nil"/>
        </w:pBdr>
        <w:tabs>
          <w:tab w:val="left" w:pos="567"/>
        </w:tabs>
        <w:spacing w:line="276" w:lineRule="auto"/>
        <w:ind w:hanging="720"/>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2. Технология приготовления фруктового мармелада с добавлением ламинарии.</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таблицей для приготовления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-фруктового мармелада с добавлением ламинарии нам потребуется сахар, агар-агар, фруктовый сок и сушеная измельченная ламинария.</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Этапы приготовления   мармелада с добавлением ламинарии (приложение А):</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фруктовый сок;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залить 8 г агар-агара 500 мл фруктового сока и оставить на 60 минут для разбухания;</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когда агар-агар разбух, нагреть его на водяной бане до полного растворения;</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после растворения </w:t>
      </w:r>
      <w:proofErr w:type="spellStart"/>
      <w:r>
        <w:rPr>
          <w:rFonts w:ascii="Times New Roman" w:eastAsia="Times New Roman" w:hAnsi="Times New Roman" w:cs="Times New Roman"/>
          <w:color w:val="000000"/>
          <w:sz w:val="28"/>
          <w:szCs w:val="28"/>
        </w:rPr>
        <w:t>агар-агараа</w:t>
      </w:r>
      <w:proofErr w:type="spellEnd"/>
      <w:r>
        <w:rPr>
          <w:rFonts w:ascii="Times New Roman" w:eastAsia="Times New Roman" w:hAnsi="Times New Roman" w:cs="Times New Roman"/>
          <w:color w:val="000000"/>
          <w:sz w:val="28"/>
          <w:szCs w:val="28"/>
        </w:rPr>
        <w:t xml:space="preserve"> всыпать 100 г сахара и тщательно перемешать смесь;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добавить оставшиеся 500 мл сока</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после того, как сахар растворился, добавить 10 мл</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орошка ламинарии и перемешать; </w:t>
      </w:r>
    </w:p>
    <w:p w:rsidR="00A05B5B" w:rsidRDefault="0084218D">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полученную смесь разлить по формам и поставить в холодильник на 3–4 часа до полного застывания;</w:t>
      </w:r>
    </w:p>
    <w:p w:rsidR="00A05B5B" w:rsidRDefault="0084218D">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после того, как мармелад застыл, вынуть его из формы, разрезать на кусочки и отправить на сушку в сушильный шкаф при температуре 25 градусов. </w:t>
      </w:r>
    </w:p>
    <w:p w:rsidR="00A05B5B" w:rsidRDefault="0084218D">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Затем  обмакнуть каждый кусочек мармелада  в сахаре или в сахарной пудре;</w:t>
      </w:r>
    </w:p>
    <w:p w:rsidR="00A05B5B" w:rsidRDefault="0084218D">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готовый мармелад можно упаковывать для дальнейшего использования</w:t>
      </w:r>
    </w:p>
    <w:p w:rsidR="00A05B5B" w:rsidRDefault="00A05B5B">
      <w:pPr>
        <w:pBdr>
          <w:top w:val="nil"/>
          <w:left w:val="nil"/>
          <w:bottom w:val="nil"/>
          <w:right w:val="nil"/>
          <w:between w:val="nil"/>
        </w:pBdr>
        <w:ind w:firstLine="567"/>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3. </w:t>
      </w:r>
      <w:r>
        <w:rPr>
          <w:rFonts w:ascii="Times New Roman" w:eastAsia="Times New Roman" w:hAnsi="Times New Roman" w:cs="Times New Roman"/>
          <w:b/>
          <w:color w:val="000000"/>
          <w:sz w:val="28"/>
          <w:szCs w:val="28"/>
        </w:rPr>
        <w:t xml:space="preserve">Этапы приготовления </w:t>
      </w:r>
      <w:proofErr w:type="spellStart"/>
      <w:r>
        <w:rPr>
          <w:rFonts w:ascii="Times New Roman" w:eastAsia="Times New Roman" w:hAnsi="Times New Roman" w:cs="Times New Roman"/>
          <w:b/>
          <w:color w:val="000000"/>
          <w:sz w:val="28"/>
          <w:szCs w:val="28"/>
        </w:rPr>
        <w:t>агарово</w:t>
      </w:r>
      <w:proofErr w:type="spellEnd"/>
      <w:r>
        <w:rPr>
          <w:rFonts w:ascii="Times New Roman" w:eastAsia="Times New Roman" w:hAnsi="Times New Roman" w:cs="Times New Roman"/>
          <w:b/>
          <w:color w:val="000000"/>
          <w:sz w:val="28"/>
          <w:szCs w:val="28"/>
        </w:rPr>
        <w:t>-фруктового апельсинового мармелада с добавлением ламинарии</w:t>
      </w:r>
    </w:p>
    <w:p w:rsidR="00A05B5B" w:rsidRDefault="00A05B5B" w:rsidP="001A6050">
      <w:pPr>
        <w:pBdr>
          <w:top w:val="nil"/>
          <w:left w:val="nil"/>
          <w:bottom w:val="nil"/>
          <w:right w:val="nil"/>
          <w:between w:val="nil"/>
        </w:pBdr>
        <w:rPr>
          <w:rFonts w:ascii="Times New Roman" w:eastAsia="Times New Roman" w:hAnsi="Times New Roman" w:cs="Times New Roman"/>
          <w:sz w:val="28"/>
          <w:szCs w:val="28"/>
        </w:rPr>
      </w:pPr>
    </w:p>
    <w:p w:rsidR="001A6050" w:rsidRDefault="001A6050" w:rsidP="001A605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84218D">
        <w:rPr>
          <w:rFonts w:ascii="Times New Roman" w:eastAsia="Times New Roman" w:hAnsi="Times New Roman" w:cs="Times New Roman"/>
          <w:color w:val="000000"/>
          <w:sz w:val="28"/>
          <w:szCs w:val="28"/>
        </w:rPr>
        <w:t xml:space="preserve">Нагревание агар-агара на водяной бане </w:t>
      </w:r>
    </w:p>
    <w:p w:rsidR="001A6050" w:rsidRDefault="001A6050" w:rsidP="001A605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84218D">
        <w:rPr>
          <w:rFonts w:ascii="Times New Roman" w:eastAsia="Times New Roman" w:hAnsi="Times New Roman" w:cs="Times New Roman"/>
          <w:color w:val="000000"/>
          <w:sz w:val="28"/>
          <w:szCs w:val="28"/>
        </w:rPr>
        <w:t xml:space="preserve">Добавление сушеной  измельченной ламинарии </w:t>
      </w:r>
    </w:p>
    <w:p w:rsidR="00A05B5B" w:rsidRDefault="001A6050" w:rsidP="001A605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Добавление сахара  </w:t>
      </w:r>
      <w:r w:rsidR="0084218D">
        <w:rPr>
          <w:rFonts w:ascii="Times New Roman" w:eastAsia="Times New Roman" w:hAnsi="Times New Roman" w:cs="Times New Roman"/>
          <w:color w:val="000000"/>
          <w:sz w:val="28"/>
          <w:szCs w:val="28"/>
        </w:rPr>
        <w:t xml:space="preserve"> и тщательно перемеш</w:t>
      </w:r>
      <w:r>
        <w:rPr>
          <w:rFonts w:ascii="Times New Roman" w:eastAsia="Times New Roman" w:hAnsi="Times New Roman" w:cs="Times New Roman"/>
          <w:color w:val="000000"/>
          <w:sz w:val="28"/>
          <w:szCs w:val="28"/>
        </w:rPr>
        <w:t>ивание смесь</w:t>
      </w:r>
    </w:p>
    <w:p w:rsidR="00A05B5B" w:rsidRDefault="001A6050" w:rsidP="001A605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Формовка и охлаждение мармелада до полного застывания</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gramStart"/>
      <w:r w:rsidR="0084218D">
        <w:rPr>
          <w:rFonts w:ascii="Times New Roman" w:eastAsia="Times New Roman" w:hAnsi="Times New Roman" w:cs="Times New Roman"/>
          <w:color w:val="000000"/>
          <w:sz w:val="28"/>
          <w:szCs w:val="28"/>
        </w:rPr>
        <w:t>п</w:t>
      </w:r>
      <w:proofErr w:type="gramEnd"/>
      <w:r w:rsidR="0084218D">
        <w:rPr>
          <w:rFonts w:ascii="Times New Roman" w:eastAsia="Times New Roman" w:hAnsi="Times New Roman" w:cs="Times New Roman"/>
          <w:color w:val="000000"/>
          <w:sz w:val="28"/>
          <w:szCs w:val="28"/>
        </w:rPr>
        <w:t>олученную смесь разлить по формам и поставить в холодильник на 3–4 часа до полного застывания;</w:t>
      </w:r>
    </w:p>
    <w:p w:rsidR="001A6050" w:rsidRDefault="001A6050" w:rsidP="001A605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Придание окончательной формы мармеладу, обсыпка сахаром и упаковка;</w:t>
      </w:r>
    </w:p>
    <w:p w:rsidR="001A6050" w:rsidRDefault="001A6050" w:rsidP="001A605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3ED56F68" wp14:editId="1D1FD102">
            <wp:extent cx="2686050" cy="1643802"/>
            <wp:effectExtent l="0" t="0" r="0" b="0"/>
            <wp:docPr id="10" name="image4.jpg" descr="C:\Users\Яна\Desktop\мармелад\IMG_8617.JPG"/>
            <wp:cNvGraphicFramePr/>
            <a:graphic xmlns:a="http://schemas.openxmlformats.org/drawingml/2006/main">
              <a:graphicData uri="http://schemas.openxmlformats.org/drawingml/2006/picture">
                <pic:pic xmlns:pic="http://schemas.openxmlformats.org/drawingml/2006/picture">
                  <pic:nvPicPr>
                    <pic:cNvPr id="0" name="image4.jpg" descr="C:\Users\Яна\Desktop\мармелад\IMG_8617.JPG"/>
                    <pic:cNvPicPr preferRelativeResize="0"/>
                  </pic:nvPicPr>
                  <pic:blipFill>
                    <a:blip r:embed="rId19"/>
                    <a:srcRect/>
                    <a:stretch>
                      <a:fillRect/>
                    </a:stretch>
                  </pic:blipFill>
                  <pic:spPr>
                    <a:xfrm>
                      <a:off x="0" y="0"/>
                      <a:ext cx="2685480" cy="1643453"/>
                    </a:xfrm>
                    <a:prstGeom prst="rect">
                      <a:avLst/>
                    </a:prstGeom>
                    <a:ln/>
                  </pic:spPr>
                </pic:pic>
              </a:graphicData>
            </a:graphic>
          </wp:inline>
        </w:drawing>
      </w:r>
    </w:p>
    <w:p w:rsidR="001A6050" w:rsidRDefault="001A6050" w:rsidP="001A6050">
      <w:pPr>
        <w:pBdr>
          <w:top w:val="nil"/>
          <w:left w:val="nil"/>
          <w:bottom w:val="nil"/>
          <w:right w:val="nil"/>
          <w:between w:val="nil"/>
        </w:pBdr>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 </w:t>
      </w:r>
    </w:p>
    <w:p w:rsidR="001A6050" w:rsidRDefault="001A6050" w:rsidP="001A6050">
      <w:pPr>
        <w:pBdr>
          <w:top w:val="nil"/>
          <w:left w:val="nil"/>
          <w:bottom w:val="nil"/>
          <w:right w:val="nil"/>
          <w:between w:val="nil"/>
        </w:pBdr>
        <w:rPr>
          <w:rFonts w:ascii="Times New Roman" w:eastAsia="Times New Roman" w:hAnsi="Times New Roman" w:cs="Times New Roman"/>
          <w:color w:val="000000"/>
          <w:sz w:val="28"/>
          <w:szCs w:val="28"/>
        </w:rPr>
      </w:pPr>
    </w:p>
    <w:p w:rsidR="001A6050" w:rsidRDefault="001A6050" w:rsidP="001A605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14:anchorId="38A17FA9" wp14:editId="26AB3C9B">
            <wp:extent cx="2162175" cy="2143125"/>
            <wp:effectExtent l="0" t="0" r="9525"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t="11255" b="18974"/>
                    <a:stretch>
                      <a:fillRect/>
                    </a:stretch>
                  </pic:blipFill>
                  <pic:spPr>
                    <a:xfrm>
                      <a:off x="0" y="0"/>
                      <a:ext cx="2161414" cy="2142371"/>
                    </a:xfrm>
                    <a:prstGeom prst="rect">
                      <a:avLst/>
                    </a:prstGeom>
                    <a:ln/>
                  </pic:spPr>
                </pic:pic>
              </a:graphicData>
            </a:graphic>
          </wp:inline>
        </w:drawing>
      </w:r>
    </w:p>
    <w:p w:rsidR="001A6050" w:rsidRDefault="001A6050" w:rsidP="001A6050">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w:t>
      </w:r>
    </w:p>
    <w:p w:rsidR="001A6050" w:rsidRDefault="001A6050" w:rsidP="001A6050">
      <w:pPr>
        <w:pBdr>
          <w:top w:val="nil"/>
          <w:left w:val="nil"/>
          <w:bottom w:val="nil"/>
          <w:right w:val="nil"/>
          <w:between w:val="nil"/>
        </w:pBdr>
        <w:rPr>
          <w:rFonts w:ascii="Times New Roman" w:eastAsia="Times New Roman" w:hAnsi="Times New Roman" w:cs="Times New Roman"/>
          <w:color w:val="000000"/>
          <w:sz w:val="28"/>
          <w:szCs w:val="28"/>
        </w:rPr>
      </w:pPr>
    </w:p>
    <w:p w:rsidR="00A05B5B" w:rsidRDefault="001A6050" w:rsidP="001A6050">
      <w:pPr>
        <w:pBdr>
          <w:top w:val="nil"/>
          <w:left w:val="nil"/>
          <w:bottom w:val="nil"/>
          <w:right w:val="nil"/>
          <w:between w:val="nil"/>
        </w:pBdr>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
    <w:p w:rsidR="00A05B5B" w:rsidRDefault="0084218D">
      <w:pPr>
        <w:pBdr>
          <w:top w:val="nil"/>
          <w:left w:val="nil"/>
          <w:bottom w:val="nil"/>
          <w:right w:val="nil"/>
          <w:between w:val="nil"/>
        </w:pBdr>
        <w:tabs>
          <w:tab w:val="left" w:pos="567"/>
        </w:tabs>
        <w:spacing w:line="276" w:lineRule="auto"/>
        <w:ind w:hanging="720"/>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4. Органолептический анализ готового продукта (фруктового мармелада с добавлением ламинарии).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органолептическую оценку мармелада входят такие показатели, как: внешний вид, вкус, цвет и запах, консистенция, форма, поверхность и вид на изломе. От этих показателей зависит товарный вид.</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Вкус, </w:t>
      </w:r>
      <w:proofErr w:type="gramStart"/>
      <w:r>
        <w:rPr>
          <w:rFonts w:ascii="Times New Roman" w:eastAsia="Times New Roman" w:hAnsi="Times New Roman" w:cs="Times New Roman"/>
          <w:color w:val="000000"/>
          <w:sz w:val="28"/>
          <w:szCs w:val="28"/>
        </w:rPr>
        <w:t>запах</w:t>
      </w:r>
      <w:proofErr w:type="gramEnd"/>
      <w:r>
        <w:rPr>
          <w:rFonts w:ascii="Times New Roman" w:eastAsia="Times New Roman" w:hAnsi="Times New Roman" w:cs="Times New Roman"/>
          <w:color w:val="000000"/>
          <w:sz w:val="28"/>
          <w:szCs w:val="28"/>
        </w:rPr>
        <w:t xml:space="preserve"> и цвет должны быть характерными для данного наименования мармелада, без присутствия постороннего привкуса и запаха.</w:t>
      </w:r>
      <w:r>
        <w:rPr>
          <w:noProof/>
        </w:rPr>
        <mc:AlternateContent>
          <mc:Choice Requires="wpg">
            <w:drawing>
              <wp:anchor distT="0" distB="0" distL="114300" distR="114300" simplePos="0" relativeHeight="251658240" behindDoc="0" locked="0" layoutInCell="1" hidden="0" allowOverlap="1">
                <wp:simplePos x="0" y="0"/>
                <wp:positionH relativeFrom="column">
                  <wp:posOffset>8788400</wp:posOffset>
                </wp:positionH>
                <wp:positionV relativeFrom="paragraph">
                  <wp:posOffset>2286000</wp:posOffset>
                </wp:positionV>
                <wp:extent cx="30450" cy="2721595"/>
                <wp:effectExtent l="0" t="0" r="0" b="0"/>
                <wp:wrapNone/>
                <wp:docPr id="1" name="Прямая со стрелкой 1"/>
                <wp:cNvGraphicFramePr/>
                <a:graphic xmlns:a="http://schemas.openxmlformats.org/drawingml/2006/main">
                  <a:graphicData uri="http://schemas.microsoft.com/office/word/2010/wordprocessingShape">
                    <wps:wsp>
                      <wps:cNvCnPr/>
                      <wps:spPr>
                        <a:xfrm>
                          <a:off x="5346000" y="2426815"/>
                          <a:ext cx="0" cy="2706370"/>
                        </a:xfrm>
                        <a:prstGeom prst="straightConnector1">
                          <a:avLst/>
                        </a:prstGeom>
                        <a:noFill/>
                        <a:ln w="152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8788400</wp:posOffset>
                </wp:positionH>
                <wp:positionV relativeFrom="paragraph">
                  <wp:posOffset>2286000</wp:posOffset>
                </wp:positionV>
                <wp:extent cx="30450" cy="2721595"/>
                <wp:effectExtent b="0" l="0" r="0" t="0"/>
                <wp:wrapNone/>
                <wp:docPr id="1"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30450" cy="2721595"/>
                        </a:xfrm>
                        <a:prstGeom prst="rect"/>
                        <a:ln/>
                      </pic:spPr>
                    </pic:pic>
                  </a:graphicData>
                </a:graphic>
              </wp:anchor>
            </w:drawing>
          </mc:Fallback>
        </mc:AlternateConten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Консистенция у мармелада во всех случаях должна быть студнеобразной. Это характерный признак мармелада Форма и внешний вид мармелада являются характерными для каждого вида. К дефектам относятся искривления, наличие мятых изделий, изъяны, наплывы, заусенцы, т. е. выдающиеся края и др. По требованию ГОСТ 6442-89 мармелад по физико-химическим показателям должен проверяться на процентное содержание влаги и общей кислотности.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Определение влаги и сухих веще</w:t>
      </w:r>
      <w:proofErr w:type="gramStart"/>
      <w:r>
        <w:rPr>
          <w:rFonts w:ascii="Times New Roman" w:eastAsia="Times New Roman" w:hAnsi="Times New Roman" w:cs="Times New Roman"/>
          <w:color w:val="000000"/>
          <w:sz w:val="28"/>
          <w:szCs w:val="28"/>
        </w:rPr>
        <w:t>ств пр</w:t>
      </w:r>
      <w:proofErr w:type="gramEnd"/>
      <w:r>
        <w:rPr>
          <w:rFonts w:ascii="Times New Roman" w:eastAsia="Times New Roman" w:hAnsi="Times New Roman" w:cs="Times New Roman"/>
          <w:color w:val="000000"/>
          <w:sz w:val="28"/>
          <w:szCs w:val="28"/>
        </w:rPr>
        <w:t>оводят по ГОСТ 5900-73.</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Сущность метода заключается в определении процентного содержания сухих веществ в изделии по коэффициенту преломления его раствора.</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Методы определения кислотности и щелочности.</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основан на нейтрализации кислоты, содержащейся в навеске, гидроокисью натрия (гидроокись калия) в присутствии фенолфталеина до появления розовой окраски. Навеску продукта в количестве около 5 г, взятую на технических весах с точностью до 0,01 г, помещают в химический стакан или коническую колбу емкостью (200–250) мл, приливают около 100 мл  дистиллированной воды с температурой 60–70</w:t>
      </w:r>
      <w:proofErr w:type="gramStart"/>
      <w:r>
        <w:rPr>
          <w:rFonts w:ascii="Times New Roman" w:eastAsia="Times New Roman" w:hAnsi="Times New Roman" w:cs="Times New Roman"/>
          <w:color w:val="000000"/>
          <w:sz w:val="28"/>
          <w:szCs w:val="28"/>
        </w:rPr>
        <w:t xml:space="preserve"> °С</w:t>
      </w:r>
      <w:proofErr w:type="gramEnd"/>
      <w:r>
        <w:rPr>
          <w:rFonts w:ascii="Times New Roman" w:eastAsia="Times New Roman" w:hAnsi="Times New Roman" w:cs="Times New Roman"/>
          <w:color w:val="000000"/>
          <w:sz w:val="28"/>
          <w:szCs w:val="28"/>
        </w:rPr>
        <w:t xml:space="preserve">, хорошо перемешивают, охлаждают, приливают 2–3 капли фенолфталеина и титруют 0,1 н раствором едкой щелочи до появления слабо розового окрашивания, не исчезающего в течение 1 мин. Технологический процесс в кондитерском производстве протекает достаточно быстро (2–3 ч) и в большинстве случаев при высокой температуре. Поэтому многие микроорганизмы погибают или не успевают размножиться в такой степени, чтобы влиять на ход технологического процесса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микробиологическим показателям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 xml:space="preserve">-фруктовый мармелад оценивается по следующим показателям: наличие БГКП (бактерии группы кишечной палочки), количество </w:t>
      </w:r>
      <w:proofErr w:type="spellStart"/>
      <w:r>
        <w:rPr>
          <w:rFonts w:ascii="Times New Roman" w:eastAsia="Times New Roman" w:hAnsi="Times New Roman" w:cs="Times New Roman"/>
          <w:color w:val="000000"/>
          <w:sz w:val="28"/>
          <w:szCs w:val="28"/>
        </w:rPr>
        <w:t>мезофильных</w:t>
      </w:r>
      <w:proofErr w:type="spellEnd"/>
      <w:r>
        <w:rPr>
          <w:rFonts w:ascii="Times New Roman" w:eastAsia="Times New Roman" w:hAnsi="Times New Roman" w:cs="Times New Roman"/>
          <w:color w:val="000000"/>
          <w:sz w:val="28"/>
          <w:szCs w:val="28"/>
        </w:rPr>
        <w:t xml:space="preserve"> аэробных и факультативно-анаэробных микроорганизмов (</w:t>
      </w:r>
      <w:proofErr w:type="spellStart"/>
      <w:r>
        <w:rPr>
          <w:rFonts w:ascii="Times New Roman" w:eastAsia="Times New Roman" w:hAnsi="Times New Roman" w:cs="Times New Roman"/>
          <w:color w:val="000000"/>
          <w:sz w:val="28"/>
          <w:szCs w:val="28"/>
        </w:rPr>
        <w:t>КМАФАнМ</w:t>
      </w:r>
      <w:proofErr w:type="spellEnd"/>
      <w:r>
        <w:rPr>
          <w:rFonts w:ascii="Times New Roman" w:eastAsia="Times New Roman" w:hAnsi="Times New Roman" w:cs="Times New Roman"/>
          <w:color w:val="000000"/>
          <w:sz w:val="28"/>
          <w:szCs w:val="28"/>
        </w:rPr>
        <w:t xml:space="preserve">), количество дрожжей и плесеней.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КМАФАнМ</w:t>
      </w:r>
      <w:proofErr w:type="spellEnd"/>
      <w:r>
        <w:rPr>
          <w:rFonts w:ascii="Times New Roman" w:eastAsia="Times New Roman" w:hAnsi="Times New Roman" w:cs="Times New Roman"/>
          <w:color w:val="000000"/>
          <w:sz w:val="28"/>
          <w:szCs w:val="28"/>
        </w:rPr>
        <w:t xml:space="preserve"> – это критерий, который позволяет выявить при температуре 30</w:t>
      </w:r>
      <w:proofErr w:type="gramStart"/>
      <w:r>
        <w:rPr>
          <w:rFonts w:ascii="Times New Roman" w:eastAsia="Times New Roman" w:hAnsi="Times New Roman" w:cs="Times New Roman"/>
          <w:color w:val="000000"/>
          <w:sz w:val="28"/>
          <w:szCs w:val="28"/>
        </w:rPr>
        <w:t xml:space="preserve"> °С</w:t>
      </w:r>
      <w:proofErr w:type="gramEnd"/>
      <w:r>
        <w:rPr>
          <w:rFonts w:ascii="Times New Roman" w:eastAsia="Times New Roman" w:hAnsi="Times New Roman" w:cs="Times New Roman"/>
          <w:color w:val="000000"/>
          <w:sz w:val="28"/>
          <w:szCs w:val="28"/>
        </w:rPr>
        <w:t xml:space="preserve"> в течение 48–72 часов все группы микроорганизмов, растущие на определенных средах. Эти микроорганизмы присутствуют всегда и везде (вода, воздух, поверхность оборудования). Проведение анализа.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помощью стерильного скальпеля из центра исследуемого продукта вырезать небольшой образец, массой 1 </w:t>
      </w:r>
      <w:proofErr w:type="spellStart"/>
      <w:r>
        <w:rPr>
          <w:rFonts w:ascii="Times New Roman" w:eastAsia="Times New Roman" w:hAnsi="Times New Roman" w:cs="Times New Roman"/>
          <w:color w:val="000000"/>
          <w:sz w:val="28"/>
          <w:szCs w:val="28"/>
        </w:rPr>
        <w:t>гр</w:t>
      </w:r>
      <w:proofErr w:type="spellEnd"/>
      <w:r>
        <w:rPr>
          <w:rFonts w:ascii="Times New Roman" w:eastAsia="Times New Roman" w:hAnsi="Times New Roman" w:cs="Times New Roman"/>
          <w:color w:val="000000"/>
          <w:sz w:val="28"/>
          <w:szCs w:val="28"/>
        </w:rPr>
        <w:t xml:space="preserve">, измельчить его в ступке и </w:t>
      </w:r>
      <w:r>
        <w:rPr>
          <w:rFonts w:ascii="Times New Roman" w:eastAsia="Times New Roman" w:hAnsi="Times New Roman" w:cs="Times New Roman"/>
          <w:color w:val="000000"/>
          <w:sz w:val="28"/>
          <w:szCs w:val="28"/>
        </w:rPr>
        <w:lastRenderedPageBreak/>
        <w:t>поместить в 10 мл стерильного физ. раствора, перемешать до растворения образца. С помощью мерной пипетки набрать 1 мл полученного разведения и перенести его в чашку Петри, после чего залить его приготовленной средой. После того, как среда застынет, поставить исследуемый образец в термостат при температуре 30</w:t>
      </w:r>
      <w:proofErr w:type="gramStart"/>
      <w:r>
        <w:rPr>
          <w:rFonts w:ascii="Times New Roman" w:eastAsia="Times New Roman" w:hAnsi="Times New Roman" w:cs="Times New Roman"/>
          <w:color w:val="000000"/>
          <w:sz w:val="28"/>
          <w:szCs w:val="28"/>
        </w:rPr>
        <w:t xml:space="preserve"> °С</w:t>
      </w:r>
      <w:proofErr w:type="gramEnd"/>
      <w:r>
        <w:rPr>
          <w:rFonts w:ascii="Times New Roman" w:eastAsia="Times New Roman" w:hAnsi="Times New Roman" w:cs="Times New Roman"/>
          <w:color w:val="000000"/>
          <w:sz w:val="28"/>
          <w:szCs w:val="28"/>
        </w:rPr>
        <w:t xml:space="preserve"> на 48–72 часа. Далее можно производить подсчет выросших колоний и  их </w:t>
      </w:r>
      <w:proofErr w:type="spellStart"/>
      <w:r>
        <w:rPr>
          <w:rFonts w:ascii="Times New Roman" w:eastAsia="Times New Roman" w:hAnsi="Times New Roman" w:cs="Times New Roman"/>
          <w:color w:val="000000"/>
          <w:sz w:val="28"/>
          <w:szCs w:val="28"/>
        </w:rPr>
        <w:t>микроскопирование</w:t>
      </w:r>
      <w:proofErr w:type="spellEnd"/>
      <w:r>
        <w:rPr>
          <w:rFonts w:ascii="Times New Roman" w:eastAsia="Times New Roman" w:hAnsi="Times New Roman" w:cs="Times New Roman"/>
          <w:color w:val="000000"/>
          <w:sz w:val="28"/>
          <w:szCs w:val="28"/>
        </w:rPr>
        <w:t xml:space="preserve">.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проведения анализа не было выявлено КОЕ на 1 грамм продукта, что говорит об отсутствии загрязнений посторонней микрофлорой и является нормой для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 xml:space="preserve">-фруктового мармелада. Также в контрольных образцах среды не было выявлено посторонних микроорганизмов, что говорит о правильности проведенного анализа. </w:t>
      </w:r>
    </w:p>
    <w:p w:rsidR="00A05B5B" w:rsidRDefault="00A05B5B">
      <w:pPr>
        <w:pBdr>
          <w:top w:val="nil"/>
          <w:left w:val="nil"/>
          <w:bottom w:val="nil"/>
          <w:right w:val="nil"/>
          <w:between w:val="nil"/>
        </w:pBdr>
        <w:tabs>
          <w:tab w:val="left" w:pos="567"/>
        </w:tabs>
        <w:spacing w:line="276" w:lineRule="auto"/>
        <w:ind w:hanging="720"/>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tabs>
          <w:tab w:val="left" w:pos="567"/>
        </w:tabs>
        <w:spacing w:line="276" w:lineRule="auto"/>
        <w:ind w:hanging="720"/>
        <w:jc w:val="center"/>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tabs>
          <w:tab w:val="left" w:pos="567"/>
        </w:tabs>
        <w:spacing w:line="276" w:lineRule="auto"/>
        <w:ind w:hanging="720"/>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5.  Дегустация готового продукта. Оценка качества.</w:t>
      </w:r>
    </w:p>
    <w:p w:rsidR="00A05B5B" w:rsidRDefault="0084218D">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Провели дегустацию опытных образцов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 xml:space="preserve">-фруктового мармелада, выработанного в лабораторных условиях. </w:t>
      </w:r>
    </w:p>
    <w:p w:rsidR="00A05B5B" w:rsidRDefault="0084218D">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дегустацию был представлен опытный образец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 xml:space="preserve">-фруктового мармелада (с добавлением ламинарии). Опытная партия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 xml:space="preserve">-фруктового мармелада была выработана по рецептуре, описанной выше. </w:t>
      </w:r>
    </w:p>
    <w:p w:rsidR="00A05B5B" w:rsidRDefault="00A05B5B">
      <w:pPr>
        <w:pBdr>
          <w:top w:val="nil"/>
          <w:left w:val="nil"/>
          <w:bottom w:val="nil"/>
          <w:right w:val="nil"/>
          <w:between w:val="nil"/>
        </w:pBdr>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Представленный на дегустацию опытный образец нового вида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-ф</w:t>
      </w:r>
      <w:proofErr w:type="gramEnd"/>
      <w:r>
        <w:rPr>
          <w:rFonts w:ascii="Times New Roman" w:eastAsia="Times New Roman" w:hAnsi="Times New Roman" w:cs="Times New Roman"/>
          <w:color w:val="000000"/>
          <w:sz w:val="28"/>
          <w:szCs w:val="28"/>
        </w:rPr>
        <w:t xml:space="preserve">руктового мармелада с добавлением ламинарии имеет  следующие  органолептические   показатели.   </w:t>
      </w:r>
    </w:p>
    <w:p w:rsidR="00A05B5B" w:rsidRDefault="00A05B5B">
      <w:pPr>
        <w:pBdr>
          <w:top w:val="nil"/>
          <w:left w:val="nil"/>
          <w:bottom w:val="nil"/>
          <w:right w:val="nil"/>
          <w:between w:val="nil"/>
        </w:pBdr>
        <w:ind w:firstLine="720"/>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xml:space="preserve">  - Органолептические показатели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-фруктового мармелада</w:t>
      </w:r>
    </w:p>
    <w:tbl>
      <w:tblPr>
        <w:tblStyle w:val="a6"/>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6836"/>
      </w:tblGrid>
      <w:tr w:rsidR="00A05B5B">
        <w:trPr>
          <w:trHeight w:val="640"/>
        </w:trPr>
        <w:tc>
          <w:tcPr>
            <w:tcW w:w="2236" w:type="dxa"/>
          </w:tcPr>
          <w:p w:rsidR="00A05B5B" w:rsidRDefault="0084218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 показателей</w:t>
            </w:r>
          </w:p>
        </w:tc>
        <w:tc>
          <w:tcPr>
            <w:tcW w:w="6836" w:type="dxa"/>
          </w:tcPr>
          <w:p w:rsidR="00A05B5B" w:rsidRDefault="0084218D">
            <w:pPr>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 продукта</w:t>
            </w:r>
          </w:p>
          <w:p w:rsidR="00A05B5B" w:rsidRDefault="00A05B5B">
            <w:pPr>
              <w:pBdr>
                <w:top w:val="nil"/>
                <w:left w:val="nil"/>
                <w:bottom w:val="nil"/>
                <w:right w:val="nil"/>
                <w:between w:val="nil"/>
              </w:pBdr>
              <w:ind w:firstLine="709"/>
              <w:rPr>
                <w:rFonts w:ascii="Times New Roman" w:eastAsia="Times New Roman" w:hAnsi="Times New Roman" w:cs="Times New Roman"/>
                <w:color w:val="000000"/>
                <w:sz w:val="28"/>
                <w:szCs w:val="28"/>
              </w:rPr>
            </w:pPr>
          </w:p>
        </w:tc>
      </w:tr>
      <w:tr w:rsidR="00A05B5B">
        <w:trPr>
          <w:trHeight w:val="640"/>
        </w:trPr>
        <w:tc>
          <w:tcPr>
            <w:tcW w:w="2236" w:type="dxa"/>
          </w:tcPr>
          <w:p w:rsidR="00A05B5B" w:rsidRDefault="0084218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вид и консистенция</w:t>
            </w:r>
          </w:p>
        </w:tc>
        <w:tc>
          <w:tcPr>
            <w:tcW w:w="6836" w:type="dxa"/>
          </w:tcPr>
          <w:p w:rsidR="00A05B5B" w:rsidRDefault="0084218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 правильная, без деформации. Излом чистый, однородный. Упругая желеобразная консистенция</w:t>
            </w:r>
          </w:p>
        </w:tc>
      </w:tr>
      <w:tr w:rsidR="00A05B5B">
        <w:tc>
          <w:tcPr>
            <w:tcW w:w="2236" w:type="dxa"/>
          </w:tcPr>
          <w:p w:rsidR="00A05B5B" w:rsidRDefault="0084218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Вкус и запах</w:t>
            </w:r>
          </w:p>
        </w:tc>
        <w:tc>
          <w:tcPr>
            <w:tcW w:w="6836" w:type="dxa"/>
          </w:tcPr>
          <w:p w:rsidR="00A05B5B" w:rsidRDefault="0084218D">
            <w:pPr>
              <w:pBdr>
                <w:top w:val="nil"/>
                <w:left w:val="nil"/>
                <w:bottom w:val="nil"/>
                <w:right w:val="nil"/>
                <w:between w:val="nil"/>
              </w:pBdr>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Характерный</w:t>
            </w:r>
            <w:proofErr w:type="gramEnd"/>
            <w:r>
              <w:rPr>
                <w:rFonts w:ascii="Times New Roman" w:eastAsia="Times New Roman" w:hAnsi="Times New Roman" w:cs="Times New Roman"/>
                <w:color w:val="000000"/>
                <w:sz w:val="28"/>
                <w:szCs w:val="28"/>
              </w:rPr>
              <w:t xml:space="preserve"> для данного наименования мармелада, без присутствия постороннего привкуса и запаха</w:t>
            </w:r>
          </w:p>
        </w:tc>
      </w:tr>
      <w:tr w:rsidR="00A05B5B">
        <w:tc>
          <w:tcPr>
            <w:tcW w:w="2236" w:type="dxa"/>
          </w:tcPr>
          <w:p w:rsidR="00A05B5B" w:rsidRDefault="0084218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Цвет</w:t>
            </w:r>
          </w:p>
        </w:tc>
        <w:tc>
          <w:tcPr>
            <w:tcW w:w="6836" w:type="dxa"/>
          </w:tcPr>
          <w:p w:rsidR="00A05B5B" w:rsidRDefault="0084218D">
            <w:pPr>
              <w:pBdr>
                <w:top w:val="nil"/>
                <w:left w:val="nil"/>
                <w:bottom w:val="nil"/>
                <w:right w:val="nil"/>
                <w:between w:val="nil"/>
              </w:pBdr>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Обусловлен</w:t>
            </w:r>
            <w:proofErr w:type="gramEnd"/>
            <w:r>
              <w:rPr>
                <w:rFonts w:ascii="Times New Roman" w:eastAsia="Times New Roman" w:hAnsi="Times New Roman" w:cs="Times New Roman"/>
                <w:color w:val="000000"/>
                <w:sz w:val="28"/>
                <w:szCs w:val="28"/>
              </w:rPr>
              <w:t xml:space="preserve"> цветом внесенных наполнителей, равномерный по всей массе</w:t>
            </w:r>
          </w:p>
        </w:tc>
      </w:tr>
    </w:tbl>
    <w:p w:rsidR="00A05B5B" w:rsidRDefault="00A05B5B">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дегустации опытного образца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-фруктового мармелада с добавлением ламинарии были высказаны положительные отзывы:</w:t>
      </w:r>
    </w:p>
    <w:p w:rsidR="00A05B5B" w:rsidRDefault="0084218D">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Представленный мармелад соответствует всем органолептическим показателям для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-ф</w:t>
      </w:r>
      <w:proofErr w:type="gramEnd"/>
      <w:r>
        <w:rPr>
          <w:rFonts w:ascii="Times New Roman" w:eastAsia="Times New Roman" w:hAnsi="Times New Roman" w:cs="Times New Roman"/>
          <w:color w:val="000000"/>
          <w:sz w:val="28"/>
          <w:szCs w:val="28"/>
        </w:rPr>
        <w:t xml:space="preserve">руктового мармелада. Добавление такого ингредиента как ламинария не влияет на его вкусовые и другие органолептические свойства.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-ф</w:t>
      </w:r>
      <w:proofErr w:type="gramEnd"/>
      <w:r>
        <w:rPr>
          <w:rFonts w:ascii="Times New Roman" w:eastAsia="Times New Roman" w:hAnsi="Times New Roman" w:cs="Times New Roman"/>
          <w:color w:val="000000"/>
          <w:sz w:val="28"/>
          <w:szCs w:val="28"/>
        </w:rPr>
        <w:t xml:space="preserve">руктовый мармелад с добавлением ламинарии обладает натуральным вкусом из-за отсутствия </w:t>
      </w:r>
      <w:proofErr w:type="spellStart"/>
      <w:r>
        <w:rPr>
          <w:rFonts w:ascii="Times New Roman" w:eastAsia="Times New Roman" w:hAnsi="Times New Roman" w:cs="Times New Roman"/>
          <w:color w:val="000000"/>
          <w:sz w:val="28"/>
          <w:szCs w:val="28"/>
        </w:rPr>
        <w:t>ароматизаторов</w:t>
      </w:r>
      <w:proofErr w:type="spellEnd"/>
      <w:r>
        <w:rPr>
          <w:rFonts w:ascii="Times New Roman" w:eastAsia="Times New Roman" w:hAnsi="Times New Roman" w:cs="Times New Roman"/>
          <w:color w:val="000000"/>
          <w:sz w:val="28"/>
          <w:szCs w:val="28"/>
        </w:rPr>
        <w:t xml:space="preserve">.  </w:t>
      </w:r>
    </w:p>
    <w:p w:rsidR="00A05B5B" w:rsidRDefault="00A05B5B">
      <w:pPr>
        <w:pBdr>
          <w:top w:val="nil"/>
          <w:left w:val="nil"/>
          <w:bottom w:val="nil"/>
          <w:right w:val="nil"/>
          <w:between w:val="nil"/>
        </w:pBdr>
        <w:ind w:firstLine="720"/>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в ходе проведения дегустации были сделаны следующие выводы: </w:t>
      </w:r>
    </w:p>
    <w:p w:rsidR="00A05B5B" w:rsidRDefault="0084218D">
      <w:pPr>
        <w:pBdr>
          <w:top w:val="nil"/>
          <w:left w:val="nil"/>
          <w:bottom w:val="nil"/>
          <w:right w:val="nil"/>
          <w:between w:val="nil"/>
        </w:pBdr>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представленный опытный образец </w:t>
      </w:r>
      <w:proofErr w:type="spellStart"/>
      <w:r>
        <w:rPr>
          <w:rFonts w:ascii="Times New Roman" w:eastAsia="Times New Roman" w:hAnsi="Times New Roman" w:cs="Times New Roman"/>
          <w:color w:val="000000"/>
          <w:sz w:val="28"/>
          <w:szCs w:val="28"/>
        </w:rPr>
        <w:t>агарово</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-ф</w:t>
      </w:r>
      <w:proofErr w:type="gramEnd"/>
      <w:r>
        <w:rPr>
          <w:rFonts w:ascii="Times New Roman" w:eastAsia="Times New Roman" w:hAnsi="Times New Roman" w:cs="Times New Roman"/>
          <w:color w:val="000000"/>
          <w:sz w:val="28"/>
          <w:szCs w:val="28"/>
        </w:rPr>
        <w:t>руктового мармелада с добавлением ламинарии имеет хорошие органолептические показатели;</w:t>
      </w:r>
    </w:p>
    <w:p w:rsidR="00A05B5B" w:rsidRDefault="0084218D">
      <w:pPr>
        <w:pBdr>
          <w:top w:val="nil"/>
          <w:left w:val="nil"/>
          <w:bottom w:val="nil"/>
          <w:right w:val="nil"/>
          <w:between w:val="nil"/>
        </w:pBdr>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продукт может быть рекомендован для выработки опытных образцов в промышленных условиях, с учетом высказанных предложений и замечаний.</w:t>
      </w:r>
    </w:p>
    <w:p w:rsidR="00A05B5B" w:rsidRDefault="00A05B5B">
      <w:pPr>
        <w:pBdr>
          <w:top w:val="nil"/>
          <w:left w:val="nil"/>
          <w:bottom w:val="nil"/>
          <w:right w:val="nil"/>
          <w:between w:val="nil"/>
        </w:pBdr>
        <w:ind w:firstLine="708"/>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jc w:val="both"/>
        <w:rPr>
          <w:rFonts w:ascii="Times New Roman" w:eastAsia="Times New Roman" w:hAnsi="Times New Roman" w:cs="Times New Roman"/>
          <w:b/>
          <w:color w:val="0D0D0D"/>
          <w:sz w:val="28"/>
          <w:szCs w:val="28"/>
          <w:highlight w:val="yellow"/>
        </w:rPr>
      </w:pPr>
      <w:r>
        <w:rPr>
          <w:rFonts w:ascii="Times New Roman" w:eastAsia="Times New Roman" w:hAnsi="Times New Roman" w:cs="Times New Roman"/>
          <w:color w:val="0D0D0D"/>
          <w:sz w:val="28"/>
          <w:szCs w:val="28"/>
        </w:rPr>
        <w:tab/>
        <w:t xml:space="preserve">6. </w:t>
      </w:r>
      <w:r>
        <w:rPr>
          <w:rFonts w:ascii="Times New Roman" w:eastAsia="Times New Roman" w:hAnsi="Times New Roman" w:cs="Times New Roman"/>
          <w:b/>
          <w:color w:val="0D0D0D"/>
          <w:sz w:val="28"/>
          <w:szCs w:val="28"/>
        </w:rPr>
        <w:t xml:space="preserve">Экономический расчет себестоимости мармелада </w:t>
      </w:r>
    </w:p>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В итоге получаем цену за 1 кг фруктового  мармелада 763 тенге. Цена за 1 кг мармелада в Павлодаре колеблется в среднем от 500 до 900 тенге, в зависимости от его вида, состава и производителя. Полученный нами мармелад находится в средней ценовой категории, </w:t>
      </w:r>
      <w:proofErr w:type="gramStart"/>
      <w:r>
        <w:rPr>
          <w:rFonts w:ascii="Times New Roman" w:eastAsia="Times New Roman" w:hAnsi="Times New Roman" w:cs="Times New Roman"/>
          <w:color w:val="0D0D0D"/>
          <w:sz w:val="28"/>
          <w:szCs w:val="28"/>
        </w:rPr>
        <w:t>и</w:t>
      </w:r>
      <w:proofErr w:type="gramEnd"/>
      <w:r>
        <w:rPr>
          <w:rFonts w:ascii="Times New Roman" w:eastAsia="Times New Roman" w:hAnsi="Times New Roman" w:cs="Times New Roman"/>
          <w:color w:val="0D0D0D"/>
          <w:sz w:val="28"/>
          <w:szCs w:val="28"/>
        </w:rPr>
        <w:t xml:space="preserve"> не смотря на натуральность ингредиентов его цена не является слишком высокой.</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Сырье, используемое при производстве фруктового   мармелада, его количество и цена </w:t>
      </w:r>
      <w:proofErr w:type="gramStart"/>
      <w:r>
        <w:rPr>
          <w:rFonts w:ascii="Times New Roman" w:eastAsia="Times New Roman" w:hAnsi="Times New Roman" w:cs="Times New Roman"/>
          <w:color w:val="0D0D0D"/>
          <w:sz w:val="28"/>
          <w:szCs w:val="28"/>
        </w:rPr>
        <w:t>указаны</w:t>
      </w:r>
      <w:proofErr w:type="gramEnd"/>
      <w:r>
        <w:rPr>
          <w:rFonts w:ascii="Times New Roman" w:eastAsia="Times New Roman" w:hAnsi="Times New Roman" w:cs="Times New Roman"/>
          <w:color w:val="0D0D0D"/>
          <w:sz w:val="28"/>
          <w:szCs w:val="28"/>
        </w:rPr>
        <w:t xml:space="preserve"> в таблице 2.</w:t>
      </w: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Таблица</w:t>
      </w:r>
      <w:r>
        <w:rPr>
          <w:rFonts w:ascii="Times New Roman" w:eastAsia="Times New Roman" w:hAnsi="Times New Roman" w:cs="Times New Roman"/>
          <w:b/>
          <w:color w:val="0D0D0D"/>
          <w:sz w:val="28"/>
          <w:szCs w:val="28"/>
        </w:rPr>
        <w:t xml:space="preserve"> 5</w:t>
      </w:r>
      <w:r>
        <w:rPr>
          <w:rFonts w:ascii="Times New Roman" w:eastAsia="Times New Roman" w:hAnsi="Times New Roman" w:cs="Times New Roman"/>
          <w:color w:val="0D0D0D"/>
          <w:sz w:val="28"/>
          <w:szCs w:val="28"/>
        </w:rPr>
        <w:t xml:space="preserve"> – Калькуляция стоимости сырья и материалов для выработки                                               100 кг</w:t>
      </w:r>
      <w:proofErr w:type="gramStart"/>
      <w:r>
        <w:rPr>
          <w:rFonts w:ascii="Times New Roman" w:eastAsia="Times New Roman" w:hAnsi="Times New Roman" w:cs="Times New Roman"/>
          <w:color w:val="0D0D0D"/>
          <w:sz w:val="28"/>
          <w:szCs w:val="28"/>
        </w:rPr>
        <w:t>.</w:t>
      </w:r>
      <w:proofErr w:type="gramEnd"/>
      <w:r>
        <w:rPr>
          <w:rFonts w:ascii="Times New Roman" w:eastAsia="Times New Roman" w:hAnsi="Times New Roman" w:cs="Times New Roman"/>
          <w:color w:val="0D0D0D"/>
          <w:sz w:val="28"/>
          <w:szCs w:val="28"/>
        </w:rPr>
        <w:t xml:space="preserve">  </w:t>
      </w:r>
      <w:proofErr w:type="gramStart"/>
      <w:r>
        <w:rPr>
          <w:rFonts w:ascii="Times New Roman" w:eastAsia="Times New Roman" w:hAnsi="Times New Roman" w:cs="Times New Roman"/>
          <w:color w:val="0D0D0D"/>
          <w:sz w:val="28"/>
          <w:szCs w:val="28"/>
        </w:rPr>
        <w:t>ф</w:t>
      </w:r>
      <w:proofErr w:type="gramEnd"/>
      <w:r>
        <w:rPr>
          <w:rFonts w:ascii="Times New Roman" w:eastAsia="Times New Roman" w:hAnsi="Times New Roman" w:cs="Times New Roman"/>
          <w:color w:val="0D0D0D"/>
          <w:sz w:val="28"/>
          <w:szCs w:val="28"/>
        </w:rPr>
        <w:t>руктового апельсинового мармелада с добавлением ламинарии</w:t>
      </w:r>
    </w:p>
    <w:p w:rsidR="00A05B5B" w:rsidRDefault="00A05B5B">
      <w:pPr>
        <w:pBdr>
          <w:top w:val="nil"/>
          <w:left w:val="nil"/>
          <w:bottom w:val="nil"/>
          <w:right w:val="nil"/>
          <w:between w:val="nil"/>
        </w:pBdr>
        <w:jc w:val="both"/>
        <w:rPr>
          <w:rFonts w:ascii="Times New Roman" w:eastAsia="Times New Roman" w:hAnsi="Times New Roman" w:cs="Times New Roman"/>
          <w:color w:val="0D0D0D"/>
          <w:sz w:val="28"/>
          <w:szCs w:val="28"/>
        </w:rPr>
      </w:pPr>
    </w:p>
    <w:tbl>
      <w:tblPr>
        <w:tblStyle w:val="a7"/>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2126"/>
        <w:gridCol w:w="1276"/>
        <w:gridCol w:w="2126"/>
        <w:gridCol w:w="1383"/>
      </w:tblGrid>
      <w:tr w:rsidR="00A05B5B">
        <w:tc>
          <w:tcPr>
            <w:tcW w:w="2660"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Наименование сырья</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Кол-во </w:t>
            </w:r>
            <w:proofErr w:type="gramStart"/>
            <w:r>
              <w:rPr>
                <w:rFonts w:ascii="Times New Roman" w:eastAsia="Times New Roman" w:hAnsi="Times New Roman" w:cs="Times New Roman"/>
                <w:color w:val="0D0D0D"/>
                <w:sz w:val="28"/>
                <w:szCs w:val="28"/>
              </w:rPr>
              <w:t>на</w:t>
            </w:r>
            <w:proofErr w:type="gramEnd"/>
            <w:r>
              <w:rPr>
                <w:rFonts w:ascii="Times New Roman" w:eastAsia="Times New Roman" w:hAnsi="Times New Roman" w:cs="Times New Roman"/>
                <w:color w:val="0D0D0D"/>
                <w:sz w:val="28"/>
                <w:szCs w:val="28"/>
              </w:rPr>
              <w:t xml:space="preserve"> </w:t>
            </w:r>
          </w:p>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1 кг, </w:t>
            </w:r>
            <w:proofErr w:type="spellStart"/>
            <w:r>
              <w:rPr>
                <w:rFonts w:ascii="Times New Roman" w:eastAsia="Times New Roman" w:hAnsi="Times New Roman" w:cs="Times New Roman"/>
                <w:color w:val="0D0D0D"/>
                <w:sz w:val="28"/>
                <w:szCs w:val="28"/>
              </w:rPr>
              <w:t>гр</w:t>
            </w:r>
            <w:proofErr w:type="spellEnd"/>
          </w:p>
        </w:tc>
        <w:tc>
          <w:tcPr>
            <w:tcW w:w="127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Цена, </w:t>
            </w:r>
            <w:proofErr w:type="spellStart"/>
            <w:r>
              <w:rPr>
                <w:rFonts w:ascii="Times New Roman" w:eastAsia="Times New Roman" w:hAnsi="Times New Roman" w:cs="Times New Roman"/>
                <w:color w:val="0D0D0D"/>
                <w:sz w:val="28"/>
                <w:szCs w:val="28"/>
              </w:rPr>
              <w:t>тг</w:t>
            </w:r>
            <w:proofErr w:type="spellEnd"/>
            <w:proofErr w:type="gramStart"/>
            <w:r>
              <w:rPr>
                <w:rFonts w:ascii="Times New Roman" w:eastAsia="Times New Roman" w:hAnsi="Times New Roman" w:cs="Times New Roman"/>
                <w:color w:val="0D0D0D"/>
                <w:sz w:val="28"/>
                <w:szCs w:val="28"/>
              </w:rPr>
              <w:t xml:space="preserve">,, </w:t>
            </w:r>
            <w:proofErr w:type="gramEnd"/>
            <w:r>
              <w:rPr>
                <w:rFonts w:ascii="Times New Roman" w:eastAsia="Times New Roman" w:hAnsi="Times New Roman" w:cs="Times New Roman"/>
                <w:color w:val="0D0D0D"/>
                <w:sz w:val="28"/>
                <w:szCs w:val="28"/>
              </w:rPr>
              <w:t>кг</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Кол-во </w:t>
            </w:r>
            <w:proofErr w:type="gramStart"/>
            <w:r>
              <w:rPr>
                <w:rFonts w:ascii="Times New Roman" w:eastAsia="Times New Roman" w:hAnsi="Times New Roman" w:cs="Times New Roman"/>
                <w:color w:val="0D0D0D"/>
                <w:sz w:val="28"/>
                <w:szCs w:val="28"/>
              </w:rPr>
              <w:t>на</w:t>
            </w:r>
            <w:proofErr w:type="gramEnd"/>
            <w:r>
              <w:rPr>
                <w:rFonts w:ascii="Times New Roman" w:eastAsia="Times New Roman" w:hAnsi="Times New Roman" w:cs="Times New Roman"/>
                <w:color w:val="0D0D0D"/>
                <w:sz w:val="28"/>
                <w:szCs w:val="28"/>
              </w:rPr>
              <w:t xml:space="preserve"> </w:t>
            </w:r>
          </w:p>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100 кг, кг</w:t>
            </w:r>
          </w:p>
        </w:tc>
        <w:tc>
          <w:tcPr>
            <w:tcW w:w="1383"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Цена, </w:t>
            </w:r>
            <w:proofErr w:type="spellStart"/>
            <w:r>
              <w:rPr>
                <w:rFonts w:ascii="Times New Roman" w:eastAsia="Times New Roman" w:hAnsi="Times New Roman" w:cs="Times New Roman"/>
                <w:color w:val="0D0D0D"/>
                <w:sz w:val="28"/>
                <w:szCs w:val="28"/>
              </w:rPr>
              <w:t>тг</w:t>
            </w:r>
            <w:proofErr w:type="spellEnd"/>
          </w:p>
        </w:tc>
      </w:tr>
      <w:tr w:rsidR="00A05B5B">
        <w:tc>
          <w:tcPr>
            <w:tcW w:w="2660" w:type="dxa"/>
          </w:tcPr>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Фруктовый сок</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1000</w:t>
            </w:r>
          </w:p>
        </w:tc>
        <w:tc>
          <w:tcPr>
            <w:tcW w:w="127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500</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100</w:t>
            </w:r>
          </w:p>
        </w:tc>
        <w:tc>
          <w:tcPr>
            <w:tcW w:w="1383"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50000</w:t>
            </w:r>
          </w:p>
        </w:tc>
      </w:tr>
      <w:tr w:rsidR="00A05B5B">
        <w:tc>
          <w:tcPr>
            <w:tcW w:w="2660" w:type="dxa"/>
          </w:tcPr>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Сахар</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50</w:t>
            </w:r>
          </w:p>
        </w:tc>
        <w:tc>
          <w:tcPr>
            <w:tcW w:w="127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83</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w:t>
            </w:r>
          </w:p>
        </w:tc>
        <w:tc>
          <w:tcPr>
            <w:tcW w:w="1383"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8300</w:t>
            </w:r>
          </w:p>
        </w:tc>
      </w:tr>
      <w:tr w:rsidR="00A05B5B">
        <w:tc>
          <w:tcPr>
            <w:tcW w:w="2660" w:type="dxa"/>
          </w:tcPr>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proofErr w:type="spellStart"/>
            <w:proofErr w:type="gramStart"/>
            <w:r>
              <w:rPr>
                <w:rFonts w:ascii="Times New Roman" w:eastAsia="Times New Roman" w:hAnsi="Times New Roman" w:cs="Times New Roman"/>
                <w:color w:val="0D0D0D"/>
                <w:sz w:val="28"/>
                <w:szCs w:val="28"/>
              </w:rPr>
              <w:t>Агар</w:t>
            </w:r>
            <w:proofErr w:type="spellEnd"/>
            <w:r>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агар</w:t>
            </w:r>
            <w:proofErr w:type="spellEnd"/>
            <w:proofErr w:type="gramEnd"/>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8</w:t>
            </w:r>
          </w:p>
        </w:tc>
        <w:tc>
          <w:tcPr>
            <w:tcW w:w="127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80</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0.8</w:t>
            </w:r>
          </w:p>
        </w:tc>
        <w:tc>
          <w:tcPr>
            <w:tcW w:w="1383"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8000</w:t>
            </w:r>
          </w:p>
        </w:tc>
      </w:tr>
      <w:tr w:rsidR="00A05B5B">
        <w:tc>
          <w:tcPr>
            <w:tcW w:w="2660" w:type="dxa"/>
          </w:tcPr>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Ламинария сушеная</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w:t>
            </w:r>
          </w:p>
        </w:tc>
        <w:tc>
          <w:tcPr>
            <w:tcW w:w="127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10</w:t>
            </w:r>
          </w:p>
        </w:tc>
        <w:tc>
          <w:tcPr>
            <w:tcW w:w="212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0.5</w:t>
            </w:r>
          </w:p>
        </w:tc>
        <w:tc>
          <w:tcPr>
            <w:tcW w:w="1383"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5000</w:t>
            </w:r>
          </w:p>
        </w:tc>
      </w:tr>
      <w:tr w:rsidR="00A05B5B">
        <w:tc>
          <w:tcPr>
            <w:tcW w:w="2660" w:type="dxa"/>
          </w:tcPr>
          <w:p w:rsidR="00A05B5B" w:rsidRDefault="0084218D">
            <w:pPr>
              <w:pBdr>
                <w:top w:val="nil"/>
                <w:left w:val="nil"/>
                <w:bottom w:val="nil"/>
                <w:right w:val="nil"/>
                <w:between w:val="nil"/>
              </w:pBdr>
              <w:jc w:val="both"/>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Итого</w:t>
            </w:r>
          </w:p>
        </w:tc>
        <w:tc>
          <w:tcPr>
            <w:tcW w:w="2126" w:type="dxa"/>
          </w:tcPr>
          <w:p w:rsidR="00A05B5B" w:rsidRDefault="00A05B5B">
            <w:pPr>
              <w:pBdr>
                <w:top w:val="nil"/>
                <w:left w:val="nil"/>
                <w:bottom w:val="nil"/>
                <w:right w:val="nil"/>
                <w:between w:val="nil"/>
              </w:pBdr>
              <w:jc w:val="center"/>
              <w:rPr>
                <w:rFonts w:ascii="Times New Roman" w:eastAsia="Times New Roman" w:hAnsi="Times New Roman" w:cs="Times New Roman"/>
                <w:color w:val="0D0D0D"/>
                <w:sz w:val="28"/>
                <w:szCs w:val="28"/>
              </w:rPr>
            </w:pPr>
          </w:p>
        </w:tc>
        <w:tc>
          <w:tcPr>
            <w:tcW w:w="1276"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673</w:t>
            </w:r>
          </w:p>
        </w:tc>
        <w:tc>
          <w:tcPr>
            <w:tcW w:w="2126" w:type="dxa"/>
          </w:tcPr>
          <w:p w:rsidR="00A05B5B" w:rsidRDefault="00A05B5B">
            <w:pPr>
              <w:pBdr>
                <w:top w:val="nil"/>
                <w:left w:val="nil"/>
                <w:bottom w:val="nil"/>
                <w:right w:val="nil"/>
                <w:between w:val="nil"/>
              </w:pBdr>
              <w:jc w:val="center"/>
              <w:rPr>
                <w:rFonts w:ascii="Times New Roman" w:eastAsia="Times New Roman" w:hAnsi="Times New Roman" w:cs="Times New Roman"/>
                <w:color w:val="0D0D0D"/>
                <w:sz w:val="28"/>
                <w:szCs w:val="28"/>
              </w:rPr>
            </w:pPr>
          </w:p>
        </w:tc>
        <w:tc>
          <w:tcPr>
            <w:tcW w:w="1383" w:type="dxa"/>
          </w:tcPr>
          <w:p w:rsidR="00A05B5B" w:rsidRDefault="0084218D">
            <w:pPr>
              <w:pBdr>
                <w:top w:val="nil"/>
                <w:left w:val="nil"/>
                <w:bottom w:val="nil"/>
                <w:right w:val="nil"/>
                <w:between w:val="nil"/>
              </w:pBdr>
              <w:jc w:val="center"/>
              <w:rPr>
                <w:rFonts w:ascii="Times New Roman" w:eastAsia="Times New Roman" w:hAnsi="Times New Roman" w:cs="Times New Roman"/>
                <w:color w:val="0D0D0D"/>
                <w:sz w:val="28"/>
                <w:szCs w:val="28"/>
              </w:rPr>
            </w:pPr>
            <w:r>
              <w:rPr>
                <w:rFonts w:ascii="Times New Roman" w:eastAsia="Times New Roman" w:hAnsi="Times New Roman" w:cs="Times New Roman"/>
                <w:b/>
                <w:color w:val="0D0D0D"/>
                <w:sz w:val="28"/>
                <w:szCs w:val="28"/>
              </w:rPr>
              <w:t>71300</w:t>
            </w:r>
          </w:p>
        </w:tc>
      </w:tr>
    </w:tbl>
    <w:p w:rsidR="00A05B5B" w:rsidRDefault="00A05B5B">
      <w:pPr>
        <w:pBdr>
          <w:top w:val="nil"/>
          <w:left w:val="nil"/>
          <w:bottom w:val="nil"/>
          <w:right w:val="nil"/>
          <w:between w:val="nil"/>
        </w:pBdr>
        <w:ind w:firstLine="567"/>
        <w:jc w:val="both"/>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tabs>
          <w:tab w:val="left" w:pos="567"/>
        </w:tabs>
        <w:spacing w:line="276" w:lineRule="auto"/>
        <w:ind w:hanging="720"/>
        <w:jc w:val="center"/>
        <w:rPr>
          <w:rFonts w:ascii="Times New Roman" w:eastAsia="Times New Roman" w:hAnsi="Times New Roman" w:cs="Times New Roman"/>
          <w:sz w:val="28"/>
          <w:szCs w:val="28"/>
        </w:rPr>
      </w:pPr>
    </w:p>
    <w:p w:rsidR="00A05B5B" w:rsidRDefault="0084218D">
      <w:pPr>
        <w:pBdr>
          <w:top w:val="nil"/>
          <w:left w:val="nil"/>
          <w:bottom w:val="nil"/>
          <w:right w:val="nil"/>
          <w:between w:val="nil"/>
        </w:pBd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Разработанные рекомендации</w:t>
      </w:r>
    </w:p>
    <w:p w:rsidR="00A05B5B" w:rsidRDefault="0084218D">
      <w:pPr>
        <w:pBdr>
          <w:top w:val="nil"/>
          <w:left w:val="nil"/>
          <w:bottom w:val="nil"/>
          <w:right w:val="nil"/>
          <w:between w:val="nil"/>
        </w:pBd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хотим дать рекомендации по внедрению в производство фруктового мармелада с добавлением ламинарии, как продукта, входящего в рацион питания космонавтов.</w:t>
      </w:r>
    </w:p>
    <w:p w:rsidR="00A05B5B" w:rsidRDefault="0084218D">
      <w:pPr>
        <w:pBdr>
          <w:top w:val="nil"/>
          <w:left w:val="nil"/>
          <w:bottom w:val="nil"/>
          <w:right w:val="nil"/>
          <w:between w:val="nil"/>
        </w:pBdr>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1. Так как мармелад является очень питательным продуктом – это обусловлено тем, что в его состав входят </w:t>
      </w:r>
      <w:proofErr w:type="spellStart"/>
      <w:r>
        <w:rPr>
          <w:rFonts w:ascii="Times New Roman" w:eastAsia="Times New Roman" w:hAnsi="Times New Roman" w:cs="Times New Roman"/>
          <w:color w:val="0D0D0D"/>
          <w:sz w:val="28"/>
          <w:szCs w:val="28"/>
        </w:rPr>
        <w:t>агар</w:t>
      </w:r>
      <w:proofErr w:type="spellEnd"/>
      <w:r>
        <w:rPr>
          <w:rFonts w:ascii="Times New Roman" w:eastAsia="Times New Roman" w:hAnsi="Times New Roman" w:cs="Times New Roman"/>
          <w:color w:val="0D0D0D"/>
          <w:sz w:val="28"/>
          <w:szCs w:val="28"/>
        </w:rPr>
        <w:t xml:space="preserve">, пектин или </w:t>
      </w:r>
      <w:proofErr w:type="gramStart"/>
      <w:r>
        <w:rPr>
          <w:rFonts w:ascii="Times New Roman" w:eastAsia="Times New Roman" w:hAnsi="Times New Roman" w:cs="Times New Roman"/>
          <w:color w:val="0D0D0D"/>
          <w:sz w:val="28"/>
          <w:szCs w:val="28"/>
        </w:rPr>
        <w:t>желатин</w:t>
      </w:r>
      <w:proofErr w:type="gramEnd"/>
      <w:r>
        <w:rPr>
          <w:rFonts w:ascii="Times New Roman" w:eastAsia="Times New Roman" w:hAnsi="Times New Roman" w:cs="Times New Roman"/>
          <w:color w:val="0D0D0D"/>
          <w:sz w:val="28"/>
          <w:szCs w:val="28"/>
        </w:rPr>
        <w:t xml:space="preserve"> а также витаминизированные фруктовые соки. </w:t>
      </w:r>
      <w:proofErr w:type="spellStart"/>
      <w:r>
        <w:rPr>
          <w:rFonts w:ascii="Times New Roman" w:eastAsia="Times New Roman" w:hAnsi="Times New Roman" w:cs="Times New Roman"/>
          <w:color w:val="0D0D0D"/>
          <w:sz w:val="28"/>
          <w:szCs w:val="28"/>
        </w:rPr>
        <w:t>Агар</w:t>
      </w:r>
      <w:proofErr w:type="spellEnd"/>
      <w:r>
        <w:rPr>
          <w:rFonts w:ascii="Times New Roman" w:eastAsia="Times New Roman" w:hAnsi="Times New Roman" w:cs="Times New Roman"/>
          <w:color w:val="0D0D0D"/>
          <w:sz w:val="28"/>
          <w:szCs w:val="28"/>
        </w:rPr>
        <w:t xml:space="preserve"> получают из водорослей и его состав изобилует витаминами В5, К и</w:t>
      </w:r>
      <w:proofErr w:type="gramStart"/>
      <w:r>
        <w:rPr>
          <w:rFonts w:ascii="Times New Roman" w:eastAsia="Times New Roman" w:hAnsi="Times New Roman" w:cs="Times New Roman"/>
          <w:color w:val="0D0D0D"/>
          <w:sz w:val="28"/>
          <w:szCs w:val="28"/>
        </w:rPr>
        <w:t xml:space="preserve"> Е</w:t>
      </w:r>
      <w:proofErr w:type="gramEnd"/>
      <w:r>
        <w:rPr>
          <w:rFonts w:ascii="Times New Roman" w:eastAsia="Times New Roman" w:hAnsi="Times New Roman" w:cs="Times New Roman"/>
          <w:color w:val="0D0D0D"/>
          <w:sz w:val="28"/>
          <w:szCs w:val="28"/>
        </w:rPr>
        <w:t>, а также минеральными веществами (магнием, медью, кальцием и железом). Поэтому он оказывает благотворное влияние на работу печени и щитовидной железы, очищает организм и улучшает пищеварение.</w:t>
      </w:r>
    </w:p>
    <w:p w:rsidR="00A05B5B" w:rsidRPr="001A6050" w:rsidRDefault="0084218D">
      <w:pPr>
        <w:pBdr>
          <w:top w:val="nil"/>
          <w:left w:val="nil"/>
          <w:bottom w:val="nil"/>
          <w:right w:val="nil"/>
          <w:between w:val="nil"/>
        </w:pBdr>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D0D0D"/>
          <w:sz w:val="28"/>
          <w:szCs w:val="28"/>
        </w:rPr>
        <w:t xml:space="preserve">2. Агар-агар насыщен кальцием, что очень благоприятно влияет на костную систему организма. Железо в составе агар-агара улучшает обменные процессы в клетках организма. Кроме этого полезные свойства агар-агара заключаются в том, что он понижает кислотность в желудке, очищает организм от шлаков и токсинов, стабилизирует уровень глюкозы в крови, </w:t>
      </w:r>
      <w:r>
        <w:rPr>
          <w:rFonts w:ascii="Times New Roman" w:eastAsia="Times New Roman" w:hAnsi="Times New Roman" w:cs="Times New Roman"/>
          <w:color w:val="0D0D0D"/>
          <w:sz w:val="28"/>
          <w:szCs w:val="28"/>
        </w:rPr>
        <w:lastRenderedPageBreak/>
        <w:t xml:space="preserve">снижает уровень холестерина, жиров и сахара. </w:t>
      </w:r>
      <w:r w:rsidRPr="001A6050">
        <w:rPr>
          <w:rFonts w:ascii="Times New Roman" w:eastAsia="Times New Roman" w:hAnsi="Times New Roman" w:cs="Times New Roman"/>
          <w:color w:val="000000" w:themeColor="text1"/>
          <w:sz w:val="28"/>
          <w:szCs w:val="28"/>
          <w:highlight w:val="white"/>
        </w:rPr>
        <w:t xml:space="preserve">Агар-агар – это </w:t>
      </w:r>
      <w:proofErr w:type="spellStart"/>
      <w:r w:rsidRPr="001A6050">
        <w:rPr>
          <w:rFonts w:ascii="Times New Roman" w:eastAsia="Times New Roman" w:hAnsi="Times New Roman" w:cs="Times New Roman"/>
          <w:color w:val="000000" w:themeColor="text1"/>
          <w:sz w:val="28"/>
          <w:szCs w:val="28"/>
          <w:highlight w:val="white"/>
        </w:rPr>
        <w:t>пребиотик</w:t>
      </w:r>
      <w:proofErr w:type="spellEnd"/>
      <w:r w:rsidRPr="001A6050">
        <w:rPr>
          <w:rFonts w:ascii="Times New Roman" w:eastAsia="Times New Roman" w:hAnsi="Times New Roman" w:cs="Times New Roman"/>
          <w:color w:val="000000" w:themeColor="text1"/>
          <w:sz w:val="28"/>
          <w:szCs w:val="28"/>
          <w:highlight w:val="white"/>
        </w:rPr>
        <w:t xml:space="preserve">, </w:t>
      </w:r>
      <w:proofErr w:type="spellStart"/>
      <w:r w:rsidRPr="001A6050">
        <w:rPr>
          <w:rFonts w:ascii="Times New Roman" w:eastAsia="Times New Roman" w:hAnsi="Times New Roman" w:cs="Times New Roman"/>
          <w:color w:val="000000" w:themeColor="text1"/>
          <w:sz w:val="28"/>
          <w:szCs w:val="28"/>
          <w:highlight w:val="white"/>
        </w:rPr>
        <w:t>засчёт</w:t>
      </w:r>
      <w:proofErr w:type="spellEnd"/>
      <w:r w:rsidRPr="001A6050">
        <w:rPr>
          <w:rFonts w:ascii="Times New Roman" w:eastAsia="Times New Roman" w:hAnsi="Times New Roman" w:cs="Times New Roman"/>
          <w:color w:val="000000" w:themeColor="text1"/>
          <w:sz w:val="28"/>
          <w:szCs w:val="28"/>
          <w:highlight w:val="white"/>
        </w:rPr>
        <w:t xml:space="preserve"> которого в кишечнике работают </w:t>
      </w:r>
      <w:proofErr w:type="gramStart"/>
      <w:r w:rsidRPr="001A6050">
        <w:rPr>
          <w:rFonts w:ascii="Times New Roman" w:eastAsia="Times New Roman" w:hAnsi="Times New Roman" w:cs="Times New Roman"/>
          <w:color w:val="000000" w:themeColor="text1"/>
          <w:sz w:val="28"/>
          <w:szCs w:val="28"/>
          <w:highlight w:val="white"/>
        </w:rPr>
        <w:t>полезные</w:t>
      </w:r>
      <w:proofErr w:type="gramEnd"/>
      <w:r w:rsidRPr="001A6050">
        <w:rPr>
          <w:rFonts w:ascii="Times New Roman" w:eastAsia="Times New Roman" w:hAnsi="Times New Roman" w:cs="Times New Roman"/>
          <w:color w:val="000000" w:themeColor="text1"/>
          <w:sz w:val="28"/>
          <w:szCs w:val="28"/>
          <w:highlight w:val="white"/>
        </w:rPr>
        <w:t xml:space="preserve"> </w:t>
      </w:r>
      <w:proofErr w:type="spellStart"/>
      <w:r w:rsidRPr="001A6050">
        <w:rPr>
          <w:rFonts w:ascii="Times New Roman" w:eastAsia="Times New Roman" w:hAnsi="Times New Roman" w:cs="Times New Roman"/>
          <w:color w:val="000000" w:themeColor="text1"/>
          <w:sz w:val="28"/>
          <w:szCs w:val="28"/>
          <w:highlight w:val="white"/>
        </w:rPr>
        <w:t>микроогранизмы</w:t>
      </w:r>
      <w:proofErr w:type="spellEnd"/>
      <w:r w:rsidRPr="001A6050">
        <w:rPr>
          <w:rFonts w:ascii="Times New Roman" w:eastAsia="Times New Roman" w:hAnsi="Times New Roman" w:cs="Times New Roman"/>
          <w:color w:val="000000" w:themeColor="text1"/>
          <w:sz w:val="28"/>
          <w:szCs w:val="28"/>
          <w:highlight w:val="white"/>
        </w:rPr>
        <w:t>. Микрофлора перерабатывает его в необходимые организму аминокислоты, витамины (включая группу B), и другие необходимые организму вещества. При этом полезные микроорганизмы становятся активнее и подавляют патогенную инфекцию, не давая ей развиваться.</w:t>
      </w:r>
    </w:p>
    <w:p w:rsidR="00A05B5B" w:rsidRDefault="0084218D">
      <w:pPr>
        <w:pBdr>
          <w:top w:val="nil"/>
          <w:left w:val="nil"/>
          <w:bottom w:val="nil"/>
          <w:right w:val="nil"/>
          <w:between w:val="nil"/>
        </w:pBdr>
        <w:ind w:firstLine="708"/>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3. Мармелад с добавлением ламинарии является источником полезных веще</w:t>
      </w:r>
      <w:proofErr w:type="gramStart"/>
      <w:r>
        <w:rPr>
          <w:rFonts w:ascii="Times New Roman" w:eastAsia="Times New Roman" w:hAnsi="Times New Roman" w:cs="Times New Roman"/>
          <w:color w:val="0D0D0D"/>
          <w:sz w:val="28"/>
          <w:szCs w:val="28"/>
        </w:rPr>
        <w:t>ств вдв</w:t>
      </w:r>
      <w:proofErr w:type="gramEnd"/>
      <w:r>
        <w:rPr>
          <w:rFonts w:ascii="Times New Roman" w:eastAsia="Times New Roman" w:hAnsi="Times New Roman" w:cs="Times New Roman"/>
          <w:color w:val="0D0D0D"/>
          <w:sz w:val="28"/>
          <w:szCs w:val="28"/>
        </w:rPr>
        <w:t xml:space="preserve">ойне, так как в ламинарии содержится большое количество витаминов и минералов, кроме того, что важно для нашей экологической обстановки, ламинария обладает радиопротекторными свойствами. В ламинарии содержится большое количество йода, что позволяет рационально решать проблему </w:t>
      </w:r>
      <w:proofErr w:type="spellStart"/>
      <w:r>
        <w:rPr>
          <w:rFonts w:ascii="Times New Roman" w:eastAsia="Times New Roman" w:hAnsi="Times New Roman" w:cs="Times New Roman"/>
          <w:color w:val="0D0D0D"/>
          <w:sz w:val="28"/>
          <w:szCs w:val="28"/>
        </w:rPr>
        <w:t>йододефицита</w:t>
      </w:r>
      <w:proofErr w:type="spellEnd"/>
      <w:r>
        <w:rPr>
          <w:rFonts w:ascii="Times New Roman" w:eastAsia="Times New Roman" w:hAnsi="Times New Roman" w:cs="Times New Roman"/>
          <w:color w:val="0D0D0D"/>
          <w:sz w:val="28"/>
          <w:szCs w:val="28"/>
        </w:rPr>
        <w:t xml:space="preserve"> нашего населения. Фруктовый мармелад с добавлением ламинарии это не только продукт функционального назначения, но и прекрасный десерт, который нравится взрослым и детям. Существует множество видов мармелада, кроме того, мармеладу можно придать любой вкус, в зависимости от вида сока из которого он будет приготовлен. Так как мармелад практически не содержит в себе жиров, его могут употреблять практически все группы населения от детей до пожилых людей.</w:t>
      </w:r>
    </w:p>
    <w:p w:rsidR="00A05B5B" w:rsidRDefault="00A05B5B">
      <w:pPr>
        <w:pBdr>
          <w:top w:val="nil"/>
          <w:left w:val="nil"/>
          <w:bottom w:val="nil"/>
          <w:right w:val="nil"/>
          <w:between w:val="nil"/>
        </w:pBdr>
        <w:jc w:val="right"/>
        <w:rPr>
          <w:rFonts w:ascii="Times New Roman" w:eastAsia="Times New Roman" w:hAnsi="Times New Roman" w:cs="Times New Roman"/>
          <w:color w:val="0D0D0D"/>
          <w:sz w:val="28"/>
          <w:szCs w:val="28"/>
        </w:rPr>
      </w:pPr>
    </w:p>
    <w:p w:rsidR="00A05B5B" w:rsidRDefault="00A05B5B">
      <w:pPr>
        <w:pBdr>
          <w:top w:val="nil"/>
          <w:left w:val="nil"/>
          <w:bottom w:val="nil"/>
          <w:right w:val="nil"/>
          <w:between w:val="nil"/>
        </w:pBdr>
        <w:jc w:val="right"/>
        <w:rPr>
          <w:rFonts w:ascii="Times New Roman" w:eastAsia="Times New Roman" w:hAnsi="Times New Roman" w:cs="Times New Roman"/>
          <w:color w:val="0D0D0D"/>
          <w:sz w:val="28"/>
          <w:szCs w:val="28"/>
        </w:rPr>
      </w:pPr>
    </w:p>
    <w:p w:rsidR="00A05B5B" w:rsidRDefault="0084218D">
      <w:pPr>
        <w:pBdr>
          <w:top w:val="nil"/>
          <w:left w:val="nil"/>
          <w:bottom w:val="nil"/>
          <w:right w:val="nil"/>
          <w:between w:val="nil"/>
        </w:pBdr>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0D0D0D"/>
          <w:sz w:val="28"/>
          <w:szCs w:val="28"/>
        </w:rPr>
        <w:t>8. Разработка и дизайн упаковки.</w:t>
      </w:r>
      <w:r>
        <w:rPr>
          <w:rFonts w:ascii="Times New Roman" w:eastAsia="Times New Roman" w:hAnsi="Times New Roman" w:cs="Times New Roman"/>
          <w:b/>
          <w:color w:val="000000"/>
          <w:sz w:val="28"/>
          <w:szCs w:val="28"/>
        </w:rPr>
        <w:t xml:space="preserve"> </w:t>
      </w:r>
    </w:p>
    <w:p w:rsidR="00A05B5B" w:rsidRDefault="0084218D">
      <w:pPr>
        <w:pBdr>
          <w:top w:val="nil"/>
          <w:left w:val="nil"/>
          <w:bottom w:val="nil"/>
          <w:right w:val="nil"/>
          <w:between w:val="nil"/>
        </w:pBdr>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rPr>
        <w:t xml:space="preserve">  Срок хранения фруктового мармелада на агар-агаре составляет 3 месяца, что вполне достаточно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недолгом пребывании в космосе. </w:t>
      </w:r>
      <w:r>
        <w:rPr>
          <w:rFonts w:ascii="Times New Roman" w:eastAsia="Times New Roman" w:hAnsi="Times New Roman" w:cs="Times New Roman"/>
          <w:color w:val="222222"/>
          <w:sz w:val="28"/>
          <w:szCs w:val="28"/>
          <w:highlight w:val="white"/>
        </w:rPr>
        <w:t>Агар-агар не растворим в холодной воде. Он полностью растворяется только при температурах от 95 до 100 градусов, чем отличается от других натуральных желе. Горячий раствор является прозрачным и ограниченно вязким. При охлаждении до температур</w:t>
      </w:r>
      <w:r>
        <w:rPr>
          <w:rFonts w:ascii="Times New Roman" w:eastAsia="Times New Roman" w:hAnsi="Times New Roman" w:cs="Times New Roman"/>
          <w:b/>
          <w:color w:val="222222"/>
          <w:sz w:val="28"/>
          <w:szCs w:val="28"/>
          <w:highlight w:val="white"/>
        </w:rPr>
        <w:t xml:space="preserve"> </w:t>
      </w:r>
      <w:r>
        <w:rPr>
          <w:rFonts w:ascii="Times New Roman" w:eastAsia="Times New Roman" w:hAnsi="Times New Roman" w:cs="Times New Roman"/>
          <w:color w:val="222222"/>
          <w:sz w:val="28"/>
          <w:szCs w:val="28"/>
          <w:highlight w:val="white"/>
        </w:rPr>
        <w:t xml:space="preserve">35—40° он становится чистым и крепким гелем, который является </w:t>
      </w:r>
      <w:proofErr w:type="spellStart"/>
      <w:r>
        <w:rPr>
          <w:rFonts w:ascii="Times New Roman" w:eastAsia="Times New Roman" w:hAnsi="Times New Roman" w:cs="Times New Roman"/>
          <w:color w:val="222222"/>
          <w:sz w:val="28"/>
          <w:szCs w:val="28"/>
          <w:highlight w:val="white"/>
        </w:rPr>
        <w:t>термообратимым</w:t>
      </w:r>
      <w:proofErr w:type="spellEnd"/>
      <w:r>
        <w:rPr>
          <w:rFonts w:ascii="Times New Roman" w:eastAsia="Times New Roman" w:hAnsi="Times New Roman" w:cs="Times New Roman"/>
          <w:color w:val="222222"/>
          <w:sz w:val="28"/>
          <w:szCs w:val="28"/>
          <w:highlight w:val="white"/>
        </w:rPr>
        <w:t xml:space="preserve">. </w:t>
      </w:r>
    </w:p>
    <w:p w:rsidR="00A05B5B" w:rsidRDefault="0084218D">
      <w:pPr>
        <w:pBdr>
          <w:top w:val="nil"/>
          <w:left w:val="nil"/>
          <w:bottom w:val="nil"/>
          <w:right w:val="nil"/>
          <w:between w:val="nil"/>
        </w:pBdr>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 xml:space="preserve">Упаковку тюбиков и других упаковок для космической еды создают из алюминия или многослойного </w:t>
      </w:r>
      <w:proofErr w:type="spellStart"/>
      <w:r>
        <w:rPr>
          <w:rFonts w:ascii="Times New Roman" w:eastAsia="Times New Roman" w:hAnsi="Times New Roman" w:cs="Times New Roman"/>
          <w:color w:val="222222"/>
          <w:sz w:val="28"/>
          <w:szCs w:val="28"/>
          <w:highlight w:val="white"/>
        </w:rPr>
        <w:t>ламината</w:t>
      </w:r>
      <w:proofErr w:type="spellEnd"/>
      <w:r>
        <w:rPr>
          <w:rFonts w:ascii="Times New Roman" w:eastAsia="Times New Roman" w:hAnsi="Times New Roman" w:cs="Times New Roman"/>
          <w:color w:val="222222"/>
          <w:sz w:val="28"/>
          <w:szCs w:val="28"/>
          <w:highlight w:val="white"/>
        </w:rPr>
        <w:t xml:space="preserve">. Но основная тара для космических обедов — это жестяные банки и пакеты из полимерных материалов. </w:t>
      </w:r>
    </w:p>
    <w:p w:rsidR="00A05B5B" w:rsidRDefault="0084218D">
      <w:pPr>
        <w:pBdr>
          <w:top w:val="nil"/>
          <w:left w:val="nil"/>
          <w:bottom w:val="nil"/>
          <w:right w:val="nil"/>
          <w:between w:val="nil"/>
        </w:pBdr>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Алюминий очень легкий и прочный металл, который выдерживает высокие температуры.</w:t>
      </w:r>
    </w:p>
    <w:p w:rsidR="00A05B5B" w:rsidRDefault="0084218D">
      <w:pPr>
        <w:pBdr>
          <w:top w:val="nil"/>
          <w:left w:val="nil"/>
          <w:bottom w:val="nil"/>
          <w:right w:val="nil"/>
          <w:between w:val="nil"/>
        </w:pBdr>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noProof/>
          <w:color w:val="222222"/>
          <w:sz w:val="28"/>
          <w:szCs w:val="28"/>
          <w:highlight w:val="white"/>
        </w:rPr>
        <w:lastRenderedPageBreak/>
        <w:drawing>
          <wp:inline distT="114300" distB="114300" distL="114300" distR="114300">
            <wp:extent cx="5942965" cy="39497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942965" cy="3949700"/>
                    </a:xfrm>
                    <a:prstGeom prst="rect">
                      <a:avLst/>
                    </a:prstGeom>
                    <a:ln/>
                  </pic:spPr>
                </pic:pic>
              </a:graphicData>
            </a:graphic>
          </wp:inline>
        </w:drawing>
      </w:r>
    </w:p>
    <w:p w:rsidR="00A05B5B" w:rsidRDefault="0084218D">
      <w:pPr>
        <w:pBdr>
          <w:top w:val="nil"/>
          <w:left w:val="nil"/>
          <w:bottom w:val="nil"/>
          <w:right w:val="nil"/>
          <w:between w:val="nil"/>
        </w:pBdr>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 xml:space="preserve">Рисунок </w:t>
      </w:r>
      <w:r w:rsidR="001A6050">
        <w:rPr>
          <w:rFonts w:ascii="Times New Roman" w:eastAsia="Times New Roman" w:hAnsi="Times New Roman" w:cs="Times New Roman"/>
          <w:color w:val="222222"/>
          <w:sz w:val="28"/>
          <w:szCs w:val="28"/>
          <w:highlight w:val="white"/>
        </w:rPr>
        <w:t>4</w:t>
      </w:r>
      <w:r>
        <w:rPr>
          <w:rFonts w:ascii="Times New Roman" w:eastAsia="Times New Roman" w:hAnsi="Times New Roman" w:cs="Times New Roman"/>
          <w:color w:val="222222"/>
          <w:sz w:val="28"/>
          <w:szCs w:val="28"/>
          <w:highlight w:val="white"/>
        </w:rPr>
        <w:t xml:space="preserve">(Пример упаковки космического питания) </w:t>
      </w:r>
    </w:p>
    <w:p w:rsidR="00A05B5B" w:rsidRDefault="0084218D">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создании упаковки нашего мармелада учитывались все требования к упаковкам продуктов питания для </w:t>
      </w:r>
      <w:proofErr w:type="spellStart"/>
      <w:r>
        <w:rPr>
          <w:rFonts w:ascii="Times New Roman" w:eastAsia="Times New Roman" w:hAnsi="Times New Roman" w:cs="Times New Roman"/>
          <w:sz w:val="28"/>
          <w:szCs w:val="28"/>
        </w:rPr>
        <w:t>космонавтов</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на</w:t>
      </w:r>
      <w:proofErr w:type="spellEnd"/>
      <w:r>
        <w:rPr>
          <w:rFonts w:ascii="Times New Roman" w:eastAsia="Times New Roman" w:hAnsi="Times New Roman" w:cs="Times New Roman"/>
          <w:sz w:val="28"/>
          <w:szCs w:val="28"/>
        </w:rPr>
        <w:t xml:space="preserve"> также будет изготовлена из алюминия с указанием названия продукта и его состава.</w:t>
      </w:r>
    </w:p>
    <w:p w:rsidR="004E7D4F" w:rsidRDefault="004E7D4F" w:rsidP="004E7D4F">
      <w:pPr>
        <w:pBdr>
          <w:top w:val="nil"/>
          <w:left w:val="nil"/>
          <w:bottom w:val="nil"/>
          <w:right w:val="nil"/>
          <w:between w:val="nil"/>
        </w:pBdr>
        <w:jc w:val="both"/>
        <w:rPr>
          <w:rFonts w:ascii="Times New Roman" w:eastAsia="Times New Roman" w:hAnsi="Times New Roman" w:cs="Times New Roman"/>
          <w:sz w:val="28"/>
          <w:szCs w:val="28"/>
        </w:rPr>
      </w:pPr>
    </w:p>
    <w:p w:rsidR="00A05B5B" w:rsidRDefault="0084218D">
      <w:pPr>
        <w:pBdr>
          <w:top w:val="nil"/>
          <w:left w:val="nil"/>
          <w:bottom w:val="nil"/>
          <w:right w:val="nil"/>
          <w:between w:val="nil"/>
        </w:pBdr>
        <w:ind w:firstLine="2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114300" distB="114300" distL="114300" distR="114300">
            <wp:extent cx="1577209" cy="3575816"/>
            <wp:effectExtent l="0" t="889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l="13417" t="4054" r="13997" b="3425"/>
                    <a:stretch>
                      <a:fillRect/>
                    </a:stretch>
                  </pic:blipFill>
                  <pic:spPr>
                    <a:xfrm rot="5400000">
                      <a:off x="0" y="0"/>
                      <a:ext cx="1579642" cy="3581332"/>
                    </a:xfrm>
                    <a:prstGeom prst="rect">
                      <a:avLst/>
                    </a:prstGeom>
                    <a:ln/>
                  </pic:spPr>
                </pic:pic>
              </a:graphicData>
            </a:graphic>
          </wp:inline>
        </w:drawing>
      </w:r>
    </w:p>
    <w:p w:rsidR="00A05B5B" w:rsidRDefault="0084218D">
      <w:pPr>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A6050">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(Макет готовой упаковки для мармелада)</w:t>
      </w:r>
    </w:p>
    <w:p w:rsidR="00A05B5B" w:rsidRDefault="00A05B5B">
      <w:pPr>
        <w:pBdr>
          <w:top w:val="nil"/>
          <w:left w:val="nil"/>
          <w:bottom w:val="nil"/>
          <w:right w:val="nil"/>
          <w:between w:val="nil"/>
        </w:pBd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84218D">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4344353" cy="242281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344353" cy="2422812"/>
                    </a:xfrm>
                    <a:prstGeom prst="rect">
                      <a:avLst/>
                    </a:prstGeom>
                    <a:ln/>
                  </pic:spPr>
                </pic:pic>
              </a:graphicData>
            </a:graphic>
          </wp:inline>
        </w:drawing>
      </w:r>
    </w:p>
    <w:p w:rsidR="00A05B5B" w:rsidRDefault="0084218D">
      <w:pPr>
        <w:pBdr>
          <w:top w:val="nil"/>
          <w:left w:val="nil"/>
          <w:bottom w:val="nil"/>
          <w:right w:val="nil"/>
          <w:between w:val="nil"/>
        </w:pBd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A6050">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(Готовая этикетка продукта)</w:t>
      </w: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84218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Выводы </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основании выше приведенных данных  была  разработана рецептура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 xml:space="preserve">-фруктового мармелада для </w:t>
      </w:r>
      <w:r>
        <w:rPr>
          <w:rFonts w:ascii="Times New Roman" w:eastAsia="Times New Roman" w:hAnsi="Times New Roman" w:cs="Times New Roman"/>
          <w:sz w:val="28"/>
          <w:szCs w:val="28"/>
        </w:rPr>
        <w:t>рациона космонавтов.</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разработке </w:t>
      </w:r>
      <w:proofErr w:type="gramStart"/>
      <w:r>
        <w:rPr>
          <w:rFonts w:ascii="Times New Roman" w:eastAsia="Times New Roman" w:hAnsi="Times New Roman" w:cs="Times New Roman"/>
          <w:color w:val="000000"/>
          <w:sz w:val="28"/>
          <w:szCs w:val="28"/>
        </w:rPr>
        <w:t xml:space="preserve">рецептуры, предложенные нами образцы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-фруктового мармелада были</w:t>
      </w:r>
      <w:proofErr w:type="gramEnd"/>
      <w:r>
        <w:rPr>
          <w:rFonts w:ascii="Times New Roman" w:eastAsia="Times New Roman" w:hAnsi="Times New Roman" w:cs="Times New Roman"/>
          <w:color w:val="000000"/>
          <w:sz w:val="28"/>
          <w:szCs w:val="28"/>
        </w:rPr>
        <w:t>  подвергнуты органолептическому, биохимическому и микробиологическому анализам, которые  позволили  определить оптимальное  соотношение  компонентов,  входящих в  рецептуру,  и  оценить  качество  полученного продукта.</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проделанной работы нами было изучено:</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развитие </w:t>
      </w:r>
      <w:r>
        <w:rPr>
          <w:rFonts w:ascii="Times New Roman" w:eastAsia="Times New Roman" w:hAnsi="Times New Roman" w:cs="Times New Roman"/>
          <w:sz w:val="28"/>
          <w:szCs w:val="28"/>
        </w:rPr>
        <w:t>рациона питания космонавтов;</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проблема </w:t>
      </w:r>
      <w:proofErr w:type="spellStart"/>
      <w:r>
        <w:rPr>
          <w:rFonts w:ascii="Times New Roman" w:eastAsia="Times New Roman" w:hAnsi="Times New Roman" w:cs="Times New Roman"/>
          <w:color w:val="000000"/>
          <w:sz w:val="28"/>
          <w:szCs w:val="28"/>
        </w:rPr>
        <w:t>йододефицита</w:t>
      </w:r>
      <w:proofErr w:type="spellEnd"/>
      <w:r>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sz w:val="28"/>
          <w:szCs w:val="28"/>
        </w:rPr>
        <w:t>нехватка кальция у космонавтов</w:t>
      </w:r>
      <w:r>
        <w:rPr>
          <w:rFonts w:ascii="Times New Roman" w:eastAsia="Times New Roman" w:hAnsi="Times New Roman" w:cs="Times New Roman"/>
          <w:color w:val="000000"/>
          <w:sz w:val="28"/>
          <w:szCs w:val="28"/>
        </w:rPr>
        <w:t>;</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морфологическое строение,  химический состав и пищевая ценность ламинарии в качестве пищевой добавки при </w:t>
      </w:r>
      <w:proofErr w:type="spellStart"/>
      <w:r>
        <w:rPr>
          <w:rFonts w:ascii="Times New Roman" w:eastAsia="Times New Roman" w:hAnsi="Times New Roman" w:cs="Times New Roman"/>
          <w:color w:val="000000"/>
          <w:sz w:val="28"/>
          <w:szCs w:val="28"/>
        </w:rPr>
        <w:t>йододефиците</w:t>
      </w:r>
      <w:proofErr w:type="spellEnd"/>
      <w:r>
        <w:rPr>
          <w:rFonts w:ascii="Times New Roman" w:eastAsia="Times New Roman" w:hAnsi="Times New Roman" w:cs="Times New Roman"/>
          <w:color w:val="000000"/>
          <w:sz w:val="28"/>
          <w:szCs w:val="28"/>
        </w:rPr>
        <w:t>;</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технология разработки фруктового мармелада, компоненты для его приготовления, классификацию;</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методы проведения биохимического анализа готового продукта.</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была разработана методика биотехнологического производства фруктового мармелада с добавлением ламинарии, как продукта функционального питания рациона космонавтов.</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вышесказанным можно сделать следующие </w:t>
      </w:r>
      <w:r>
        <w:rPr>
          <w:rFonts w:ascii="Times New Roman" w:eastAsia="Times New Roman" w:hAnsi="Times New Roman" w:cs="Times New Roman"/>
          <w:b/>
          <w:color w:val="000000"/>
          <w:sz w:val="28"/>
          <w:szCs w:val="28"/>
        </w:rPr>
        <w:t>выводы</w:t>
      </w:r>
      <w:r>
        <w:rPr>
          <w:rFonts w:ascii="Times New Roman" w:eastAsia="Times New Roman" w:hAnsi="Times New Roman" w:cs="Times New Roman"/>
          <w:color w:val="000000"/>
          <w:sz w:val="28"/>
          <w:szCs w:val="28"/>
        </w:rPr>
        <w:t>:</w:t>
      </w:r>
    </w:p>
    <w:p w:rsidR="00A05B5B" w:rsidRDefault="0084218D">
      <w:pPr>
        <w:numPr>
          <w:ilvl w:val="0"/>
          <w:numId w:val="3"/>
        </w:num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разработанный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 xml:space="preserve">-фруктовый мармелад с добавлением ламинарии является полноценным продуктом </w:t>
      </w:r>
      <w:r>
        <w:rPr>
          <w:rFonts w:ascii="Times New Roman" w:eastAsia="Times New Roman" w:hAnsi="Times New Roman" w:cs="Times New Roman"/>
          <w:sz w:val="28"/>
          <w:szCs w:val="28"/>
        </w:rPr>
        <w:t>рациона</w:t>
      </w:r>
      <w:r>
        <w:rPr>
          <w:rFonts w:ascii="Times New Roman" w:eastAsia="Times New Roman" w:hAnsi="Times New Roman" w:cs="Times New Roman"/>
          <w:color w:val="000000"/>
          <w:sz w:val="28"/>
          <w:szCs w:val="28"/>
        </w:rPr>
        <w:t xml:space="preserve"> питания, направленный </w:t>
      </w:r>
      <w:r>
        <w:rPr>
          <w:rFonts w:ascii="Times New Roman" w:eastAsia="Times New Roman" w:hAnsi="Times New Roman" w:cs="Times New Roman"/>
          <w:sz w:val="28"/>
          <w:szCs w:val="28"/>
        </w:rPr>
        <w:t>профилактику различных болезней у космонавтов</w:t>
      </w:r>
      <w:r>
        <w:rPr>
          <w:rFonts w:ascii="Times New Roman" w:eastAsia="Times New Roman" w:hAnsi="Times New Roman" w:cs="Times New Roman"/>
          <w:color w:val="000000"/>
          <w:sz w:val="28"/>
          <w:szCs w:val="28"/>
        </w:rPr>
        <w:t>;</w:t>
      </w:r>
    </w:p>
    <w:p w:rsidR="00A05B5B" w:rsidRDefault="0084218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ламинария, как основной </w:t>
      </w:r>
      <w:proofErr w:type="gramStart"/>
      <w:r>
        <w:rPr>
          <w:rFonts w:ascii="Times New Roman" w:eastAsia="Times New Roman" w:hAnsi="Times New Roman" w:cs="Times New Roman"/>
          <w:color w:val="000000"/>
          <w:sz w:val="28"/>
          <w:szCs w:val="28"/>
        </w:rPr>
        <w:t>компонент</w:t>
      </w:r>
      <w:proofErr w:type="gramEnd"/>
      <w:r>
        <w:rPr>
          <w:rFonts w:ascii="Times New Roman" w:eastAsia="Times New Roman" w:hAnsi="Times New Roman" w:cs="Times New Roman"/>
          <w:color w:val="000000"/>
          <w:sz w:val="28"/>
          <w:szCs w:val="28"/>
        </w:rPr>
        <w:t xml:space="preserve"> придающий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-фруктовому мармеладу функциональные свойства, является наиболее подходящей добавкой, в связи с наибольшим содержанием йода и кальция одновременно в сравнении с другими продуктами;</w:t>
      </w:r>
    </w:p>
    <w:p w:rsidR="00A05B5B" w:rsidRDefault="0084218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помимо высокого содержания йода в предложенном нами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-фруктовом мармеладе содержатся витамины  и минералы, входящие в состав ламинарии;</w:t>
      </w:r>
    </w:p>
    <w:p w:rsidR="00A05B5B" w:rsidRDefault="0084218D">
      <w:pPr>
        <w:numPr>
          <w:ilvl w:val="0"/>
          <w:numId w:val="3"/>
        </w:numPr>
        <w:pBdr>
          <w:top w:val="nil"/>
          <w:left w:val="nil"/>
          <w:bottom w:val="nil"/>
          <w:right w:val="nil"/>
          <w:between w:val="nil"/>
        </w:pBd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 xml:space="preserve">-фруктовый мармелад с добавлением ламинарии не содержит в своем составе усилителей вкуса и </w:t>
      </w:r>
      <w:proofErr w:type="spellStart"/>
      <w:r>
        <w:rPr>
          <w:rFonts w:ascii="Times New Roman" w:eastAsia="Times New Roman" w:hAnsi="Times New Roman" w:cs="Times New Roman"/>
          <w:color w:val="000000"/>
          <w:sz w:val="28"/>
          <w:szCs w:val="28"/>
        </w:rPr>
        <w:t>ароматизаторов</w:t>
      </w:r>
      <w:proofErr w:type="spellEnd"/>
      <w:r>
        <w:rPr>
          <w:rFonts w:ascii="Times New Roman" w:eastAsia="Times New Roman" w:hAnsi="Times New Roman" w:cs="Times New Roman"/>
          <w:color w:val="000000"/>
          <w:sz w:val="28"/>
          <w:szCs w:val="28"/>
        </w:rPr>
        <w:t xml:space="preserve">, такой десерт </w:t>
      </w:r>
      <w:r>
        <w:rPr>
          <w:rFonts w:ascii="Times New Roman" w:eastAsia="Times New Roman" w:hAnsi="Times New Roman" w:cs="Times New Roman"/>
          <w:sz w:val="28"/>
          <w:szCs w:val="28"/>
        </w:rPr>
        <w:t>подходит по всем критериям рациона питания космонавтов;</w:t>
      </w:r>
    </w:p>
    <w:p w:rsidR="00A05B5B" w:rsidRDefault="0084218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proofErr w:type="gram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-фруктовый мармелад с добавлением ламинарии является диетическим десертом, из за небольшого содержания жира в своем составе;</w:t>
      </w:r>
      <w:proofErr w:type="gramEnd"/>
    </w:p>
    <w:p w:rsidR="00A05B5B" w:rsidRDefault="0084218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проведения дегустации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-фруктового мармелада, было выявлено, что внесение такой добавки как ламинария не влияет отрицательно на его вкусовые качества;</w:t>
      </w:r>
    </w:p>
    <w:p w:rsidR="00A05B5B" w:rsidRDefault="0084218D">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полученный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-фруктовый мармелад соответствует исследованными нами показателями биохимического и микробиологического контроля;</w:t>
      </w:r>
    </w:p>
    <w:p w:rsidR="00A05B5B" w:rsidRDefault="0084218D">
      <w:pPr>
        <w:numPr>
          <w:ilvl w:val="0"/>
          <w:numId w:val="3"/>
        </w:num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предложенный нами </w:t>
      </w:r>
      <w:proofErr w:type="spellStart"/>
      <w:r>
        <w:rPr>
          <w:rFonts w:ascii="Times New Roman" w:eastAsia="Times New Roman" w:hAnsi="Times New Roman" w:cs="Times New Roman"/>
          <w:color w:val="000000"/>
          <w:sz w:val="28"/>
          <w:szCs w:val="28"/>
        </w:rPr>
        <w:t>желейно</w:t>
      </w:r>
      <w:proofErr w:type="spellEnd"/>
      <w:r>
        <w:rPr>
          <w:rFonts w:ascii="Times New Roman" w:eastAsia="Times New Roman" w:hAnsi="Times New Roman" w:cs="Times New Roman"/>
          <w:color w:val="000000"/>
          <w:sz w:val="28"/>
          <w:szCs w:val="28"/>
        </w:rPr>
        <w:t xml:space="preserve">-фруктовый мармелад с добавлением ламинарии позволит расширить ассортимент десертов </w:t>
      </w:r>
      <w:r>
        <w:rPr>
          <w:rFonts w:ascii="Times New Roman" w:eastAsia="Times New Roman" w:hAnsi="Times New Roman" w:cs="Times New Roman"/>
          <w:sz w:val="28"/>
          <w:szCs w:val="28"/>
        </w:rPr>
        <w:t>в рационе питания космонавтов, который также служит отличной профилактикой болезней</w:t>
      </w:r>
      <w:r>
        <w:rPr>
          <w:rFonts w:ascii="Times New Roman" w:eastAsia="Times New Roman" w:hAnsi="Times New Roman" w:cs="Times New Roman"/>
          <w:color w:val="000000"/>
          <w:sz w:val="28"/>
          <w:szCs w:val="28"/>
        </w:rPr>
        <w:t xml:space="preserve">.  </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4E7D4F" w:rsidRDefault="004E7D4F">
      <w:pPr>
        <w:pBdr>
          <w:top w:val="nil"/>
          <w:left w:val="nil"/>
          <w:bottom w:val="nil"/>
          <w:right w:val="nil"/>
          <w:between w:val="nil"/>
        </w:pBdr>
        <w:jc w:val="center"/>
        <w:rPr>
          <w:rFonts w:ascii="Times New Roman" w:eastAsia="Times New Roman" w:hAnsi="Times New Roman" w:cs="Times New Roman"/>
          <w:b/>
          <w:sz w:val="28"/>
          <w:szCs w:val="28"/>
        </w:rPr>
      </w:pPr>
    </w:p>
    <w:p w:rsidR="00A05B5B" w:rsidRDefault="00A05B5B">
      <w:pPr>
        <w:pBdr>
          <w:top w:val="nil"/>
          <w:left w:val="nil"/>
          <w:bottom w:val="nil"/>
          <w:right w:val="nil"/>
          <w:between w:val="nil"/>
        </w:pBdr>
        <w:rPr>
          <w:rFonts w:ascii="Times New Roman" w:eastAsia="Times New Roman" w:hAnsi="Times New Roman" w:cs="Times New Roman"/>
          <w:b/>
          <w:sz w:val="28"/>
          <w:szCs w:val="28"/>
        </w:rPr>
      </w:pPr>
    </w:p>
    <w:p w:rsidR="00A05B5B" w:rsidRDefault="0084218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Список  источников по теме исследования</w:t>
      </w:r>
    </w:p>
    <w:p w:rsidR="00A05B5B" w:rsidRDefault="00A05B5B">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Тихомирова Н. А. Технология продуктов функционального питания. </w:t>
      </w:r>
      <w:proofErr w:type="gramStart"/>
      <w:r>
        <w:rPr>
          <w:rFonts w:ascii="Times New Roman" w:eastAsia="Times New Roman" w:hAnsi="Times New Roman" w:cs="Times New Roman"/>
          <w:color w:val="000000"/>
          <w:sz w:val="28"/>
          <w:szCs w:val="28"/>
        </w:rPr>
        <w:t>–М</w:t>
      </w:r>
      <w:proofErr w:type="gram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Франтэра</w:t>
      </w:r>
      <w:proofErr w:type="spellEnd"/>
      <w:r>
        <w:rPr>
          <w:rFonts w:ascii="Times New Roman" w:eastAsia="Times New Roman" w:hAnsi="Times New Roman" w:cs="Times New Roman"/>
          <w:color w:val="000000"/>
          <w:sz w:val="28"/>
          <w:szCs w:val="28"/>
        </w:rPr>
        <w:t>, 2005. – 213с.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Кочеткова А. А., </w:t>
      </w:r>
      <w:proofErr w:type="spellStart"/>
      <w:r>
        <w:rPr>
          <w:rFonts w:ascii="Times New Roman" w:eastAsia="Times New Roman" w:hAnsi="Times New Roman" w:cs="Times New Roman"/>
          <w:color w:val="000000"/>
          <w:sz w:val="28"/>
          <w:szCs w:val="28"/>
        </w:rPr>
        <w:t>Тужилкин</w:t>
      </w:r>
      <w:proofErr w:type="spellEnd"/>
      <w:r>
        <w:rPr>
          <w:rFonts w:ascii="Times New Roman" w:eastAsia="Times New Roman" w:hAnsi="Times New Roman" w:cs="Times New Roman"/>
          <w:color w:val="000000"/>
          <w:sz w:val="28"/>
          <w:szCs w:val="28"/>
        </w:rPr>
        <w:t xml:space="preserve"> В. И. Функциональные пищевые продукты, некоторые технологические подробности в общем вопросе.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Пищевая промышленность, 2003. – 96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Доценко В. А., Литвинова Е. В., Зубцов Ю. Н. Диетическое питание.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Пб. : Нева, 2002. – 352с.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w:t>
      </w:r>
      <w:proofErr w:type="spellStart"/>
      <w:r>
        <w:rPr>
          <w:rFonts w:ascii="Times New Roman" w:eastAsia="Times New Roman" w:hAnsi="Times New Roman" w:cs="Times New Roman"/>
          <w:color w:val="000000"/>
          <w:sz w:val="28"/>
          <w:szCs w:val="28"/>
        </w:rPr>
        <w:t>Оспанова</w:t>
      </w:r>
      <w:proofErr w:type="spellEnd"/>
      <w:r>
        <w:rPr>
          <w:rFonts w:ascii="Times New Roman" w:eastAsia="Times New Roman" w:hAnsi="Times New Roman" w:cs="Times New Roman"/>
          <w:color w:val="000000"/>
          <w:sz w:val="28"/>
          <w:szCs w:val="28"/>
        </w:rPr>
        <w:t xml:space="preserve"> Ф. Е. Борьба с йодной </w:t>
      </w:r>
      <w:proofErr w:type="gramStart"/>
      <w:r>
        <w:rPr>
          <w:rFonts w:ascii="Times New Roman" w:eastAsia="Times New Roman" w:hAnsi="Times New Roman" w:cs="Times New Roman"/>
          <w:color w:val="000000"/>
          <w:sz w:val="28"/>
          <w:szCs w:val="28"/>
        </w:rPr>
        <w:t>недостаточностью в стратегии</w:t>
      </w:r>
      <w:proofErr w:type="gramEnd"/>
      <w:r>
        <w:rPr>
          <w:rFonts w:ascii="Times New Roman" w:eastAsia="Times New Roman" w:hAnsi="Times New Roman" w:cs="Times New Roman"/>
          <w:color w:val="000000"/>
          <w:sz w:val="28"/>
          <w:szCs w:val="28"/>
        </w:rPr>
        <w:t xml:space="preserve"> развития здравоохранения Казахстана. – А.</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Здоровье и болезнь, 2001. – 241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proofErr w:type="spellStart"/>
      <w:r>
        <w:rPr>
          <w:rFonts w:ascii="Times New Roman" w:eastAsia="Times New Roman" w:hAnsi="Times New Roman" w:cs="Times New Roman"/>
          <w:color w:val="000000"/>
          <w:sz w:val="28"/>
          <w:szCs w:val="28"/>
        </w:rPr>
        <w:t>Оспанова</w:t>
      </w:r>
      <w:proofErr w:type="spellEnd"/>
      <w:r>
        <w:rPr>
          <w:rFonts w:ascii="Times New Roman" w:eastAsia="Times New Roman" w:hAnsi="Times New Roman" w:cs="Times New Roman"/>
          <w:color w:val="000000"/>
          <w:sz w:val="28"/>
          <w:szCs w:val="28"/>
        </w:rPr>
        <w:t xml:space="preserve"> Ф. Е., </w:t>
      </w:r>
      <w:proofErr w:type="spellStart"/>
      <w:r>
        <w:rPr>
          <w:rFonts w:ascii="Times New Roman" w:eastAsia="Times New Roman" w:hAnsi="Times New Roman" w:cs="Times New Roman"/>
          <w:color w:val="000000"/>
          <w:sz w:val="28"/>
          <w:szCs w:val="28"/>
        </w:rPr>
        <w:t>Нусибалиева</w:t>
      </w:r>
      <w:proofErr w:type="spellEnd"/>
      <w:r>
        <w:rPr>
          <w:rFonts w:ascii="Times New Roman" w:eastAsia="Times New Roman" w:hAnsi="Times New Roman" w:cs="Times New Roman"/>
          <w:color w:val="000000"/>
          <w:sz w:val="28"/>
          <w:szCs w:val="28"/>
        </w:rPr>
        <w:t xml:space="preserve"> М. Е., </w:t>
      </w:r>
      <w:proofErr w:type="spellStart"/>
      <w:r>
        <w:rPr>
          <w:rFonts w:ascii="Times New Roman" w:eastAsia="Times New Roman" w:hAnsi="Times New Roman" w:cs="Times New Roman"/>
          <w:color w:val="000000"/>
          <w:sz w:val="28"/>
          <w:szCs w:val="28"/>
        </w:rPr>
        <w:t>Тажибаев</w:t>
      </w:r>
      <w:proofErr w:type="spellEnd"/>
      <w:r>
        <w:rPr>
          <w:rFonts w:ascii="Times New Roman" w:eastAsia="Times New Roman" w:hAnsi="Times New Roman" w:cs="Times New Roman"/>
          <w:color w:val="000000"/>
          <w:sz w:val="28"/>
          <w:szCs w:val="28"/>
        </w:rPr>
        <w:t xml:space="preserve"> Ш. С. Опыт достижения устойчивости профилактики </w:t>
      </w:r>
      <w:proofErr w:type="spellStart"/>
      <w:r>
        <w:rPr>
          <w:rFonts w:ascii="Times New Roman" w:eastAsia="Times New Roman" w:hAnsi="Times New Roman" w:cs="Times New Roman"/>
          <w:color w:val="000000"/>
          <w:sz w:val="28"/>
          <w:szCs w:val="28"/>
        </w:rPr>
        <w:t>йододефицитных</w:t>
      </w:r>
      <w:proofErr w:type="spellEnd"/>
      <w:r>
        <w:rPr>
          <w:rFonts w:ascii="Times New Roman" w:eastAsia="Times New Roman" w:hAnsi="Times New Roman" w:cs="Times New Roman"/>
          <w:color w:val="000000"/>
          <w:sz w:val="28"/>
          <w:szCs w:val="28"/>
        </w:rPr>
        <w:t xml:space="preserve"> заболеваний в Казахстане. –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Здоровье и болезнь, 2007. – с. 68–69. </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Дьякова Ю.Т. Ботаника: Курс альгологии и микологии.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МГУ, 2007. – 559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Горбунова Н. П., Альгология.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Высшая школа, 2006. – 216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hyperlink r:id="rId29">
        <w:r>
          <w:rPr>
            <w:rFonts w:ascii="Times New Roman" w:eastAsia="Times New Roman" w:hAnsi="Times New Roman" w:cs="Times New Roman"/>
            <w:color w:val="0000FF"/>
            <w:sz w:val="28"/>
            <w:szCs w:val="28"/>
            <w:u w:val="single"/>
          </w:rPr>
          <w:t>Горбунова Н. П.,</w:t>
        </w:r>
      </w:hyperlink>
      <w:r>
        <w:rPr>
          <w:rFonts w:ascii="Times New Roman" w:eastAsia="Times New Roman" w:hAnsi="Times New Roman" w:cs="Times New Roman"/>
          <w:color w:val="000000"/>
          <w:sz w:val="28"/>
          <w:szCs w:val="28"/>
        </w:rPr>
        <w:t> </w:t>
      </w:r>
      <w:hyperlink r:id="rId30">
        <w:r>
          <w:rPr>
            <w:rFonts w:ascii="Times New Roman" w:eastAsia="Times New Roman" w:hAnsi="Times New Roman" w:cs="Times New Roman"/>
            <w:color w:val="0000FF"/>
            <w:sz w:val="28"/>
            <w:szCs w:val="28"/>
            <w:u w:val="single"/>
          </w:rPr>
          <w:t>Клюшникова Е. С.,</w:t>
        </w:r>
      </w:hyperlink>
      <w:r>
        <w:rPr>
          <w:rFonts w:ascii="Times New Roman" w:eastAsia="Times New Roman" w:hAnsi="Times New Roman" w:cs="Times New Roman"/>
          <w:color w:val="000000"/>
          <w:sz w:val="28"/>
          <w:szCs w:val="28"/>
        </w:rPr>
        <w:t xml:space="preserve"> </w:t>
      </w:r>
      <w:hyperlink r:id="rId31">
        <w:proofErr w:type="spellStart"/>
        <w:r>
          <w:rPr>
            <w:rFonts w:ascii="Times New Roman" w:eastAsia="Times New Roman" w:hAnsi="Times New Roman" w:cs="Times New Roman"/>
            <w:color w:val="0000FF"/>
            <w:sz w:val="28"/>
            <w:szCs w:val="28"/>
            <w:u w:val="single"/>
          </w:rPr>
          <w:t>Комарницкий</w:t>
        </w:r>
        <w:proofErr w:type="spellEnd"/>
        <w:r>
          <w:rPr>
            <w:rFonts w:ascii="Times New Roman" w:eastAsia="Times New Roman" w:hAnsi="Times New Roman" w:cs="Times New Roman"/>
            <w:color w:val="0000FF"/>
            <w:sz w:val="28"/>
            <w:szCs w:val="28"/>
            <w:u w:val="single"/>
          </w:rPr>
          <w:t xml:space="preserve"> Н. А.</w:t>
        </w:r>
      </w:hyperlink>
      <w:r>
        <w:rPr>
          <w:rFonts w:ascii="Times New Roman" w:eastAsia="Times New Roman" w:hAnsi="Times New Roman" w:cs="Times New Roman"/>
          <w:color w:val="000000"/>
          <w:sz w:val="28"/>
          <w:szCs w:val="28"/>
        </w:rPr>
        <w:t xml:space="preserve"> Малый практикум по низшим растениям.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Высшая школа, 2009. – 256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Васькина В. А. Сравнительная характеристика технологий желейного мармелада.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Кондитерское и хлебопекарное производство, 2008. – с. 1–4.</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Красина И. Б., Хаустова А. А. Йодированный мармелад.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Кондитерское производство, 2008. – с. 16.</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w:t>
      </w:r>
      <w:proofErr w:type="spellStart"/>
      <w:r>
        <w:rPr>
          <w:rFonts w:ascii="Times New Roman" w:eastAsia="Times New Roman" w:hAnsi="Times New Roman" w:cs="Times New Roman"/>
          <w:color w:val="000000"/>
          <w:sz w:val="28"/>
          <w:szCs w:val="28"/>
        </w:rPr>
        <w:t>Саут</w:t>
      </w:r>
      <w:proofErr w:type="spellEnd"/>
      <w:r>
        <w:rPr>
          <w:rFonts w:ascii="Times New Roman" w:eastAsia="Times New Roman" w:hAnsi="Times New Roman" w:cs="Times New Roman"/>
          <w:color w:val="000000"/>
          <w:sz w:val="28"/>
          <w:szCs w:val="28"/>
        </w:rPr>
        <w:t xml:space="preserve"> Р., </w:t>
      </w:r>
      <w:proofErr w:type="spellStart"/>
      <w:r>
        <w:rPr>
          <w:rFonts w:ascii="Times New Roman" w:eastAsia="Times New Roman" w:hAnsi="Times New Roman" w:cs="Times New Roman"/>
          <w:color w:val="000000"/>
          <w:sz w:val="28"/>
          <w:szCs w:val="28"/>
        </w:rPr>
        <w:t>Уиттик</w:t>
      </w:r>
      <w:proofErr w:type="spellEnd"/>
      <w:r>
        <w:rPr>
          <w:rFonts w:ascii="Times New Roman" w:eastAsia="Times New Roman" w:hAnsi="Times New Roman" w:cs="Times New Roman"/>
          <w:color w:val="000000"/>
          <w:sz w:val="28"/>
          <w:szCs w:val="28"/>
        </w:rPr>
        <w:t xml:space="preserve"> А. Основы альгологии. – М.: Мир, 2007 – с. 96.</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spellStart"/>
      <w:r>
        <w:rPr>
          <w:rFonts w:ascii="Times New Roman" w:eastAsia="Times New Roman" w:hAnsi="Times New Roman" w:cs="Times New Roman"/>
          <w:color w:val="000000"/>
          <w:sz w:val="28"/>
          <w:szCs w:val="28"/>
        </w:rPr>
        <w:t>Жарикова</w:t>
      </w:r>
      <w:proofErr w:type="spellEnd"/>
      <w:r>
        <w:rPr>
          <w:rFonts w:ascii="Times New Roman" w:eastAsia="Times New Roman" w:hAnsi="Times New Roman" w:cs="Times New Roman"/>
          <w:color w:val="000000"/>
          <w:sz w:val="28"/>
          <w:szCs w:val="28"/>
        </w:rPr>
        <w:t xml:space="preserve"> Г. Г. Микробиология и экспертиза продовольственных товаров.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Академия, 2005. – 304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Резниченко И. Ю., </w:t>
      </w:r>
      <w:proofErr w:type="spellStart"/>
      <w:r>
        <w:rPr>
          <w:rFonts w:ascii="Times New Roman" w:eastAsia="Times New Roman" w:hAnsi="Times New Roman" w:cs="Times New Roman"/>
          <w:color w:val="000000"/>
          <w:sz w:val="28"/>
          <w:szCs w:val="28"/>
        </w:rPr>
        <w:t>Багаева</w:t>
      </w:r>
      <w:proofErr w:type="spellEnd"/>
      <w:r>
        <w:rPr>
          <w:rFonts w:ascii="Times New Roman" w:eastAsia="Times New Roman" w:hAnsi="Times New Roman" w:cs="Times New Roman"/>
          <w:color w:val="000000"/>
          <w:sz w:val="28"/>
          <w:szCs w:val="28"/>
        </w:rPr>
        <w:t xml:space="preserve"> А. В., </w:t>
      </w:r>
      <w:proofErr w:type="spellStart"/>
      <w:r>
        <w:rPr>
          <w:rFonts w:ascii="Times New Roman" w:eastAsia="Times New Roman" w:hAnsi="Times New Roman" w:cs="Times New Roman"/>
          <w:color w:val="000000"/>
          <w:sz w:val="28"/>
          <w:szCs w:val="28"/>
        </w:rPr>
        <w:t>Позняковский</w:t>
      </w:r>
      <w:proofErr w:type="spellEnd"/>
      <w:r>
        <w:rPr>
          <w:rFonts w:ascii="Times New Roman" w:eastAsia="Times New Roman" w:hAnsi="Times New Roman" w:cs="Times New Roman"/>
          <w:color w:val="000000"/>
          <w:sz w:val="28"/>
          <w:szCs w:val="28"/>
        </w:rPr>
        <w:t xml:space="preserve"> В. М. Сахаристые кондитерские изделия функционального назначения: состояние рынка, методологические аспекты.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Кондитерское производство, 2004. – с. 14–15.</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Макаров А. Т. Технологические инструкции по производству </w:t>
      </w:r>
      <w:proofErr w:type="spellStart"/>
      <w:r>
        <w:rPr>
          <w:rFonts w:ascii="Times New Roman" w:eastAsia="Times New Roman" w:hAnsi="Times New Roman" w:cs="Times New Roman"/>
          <w:color w:val="000000"/>
          <w:sz w:val="28"/>
          <w:szCs w:val="28"/>
        </w:rPr>
        <w:t>мармеладно</w:t>
      </w:r>
      <w:proofErr w:type="spellEnd"/>
      <w:r>
        <w:rPr>
          <w:rFonts w:ascii="Times New Roman" w:eastAsia="Times New Roman" w:hAnsi="Times New Roman" w:cs="Times New Roman"/>
          <w:color w:val="000000"/>
          <w:sz w:val="28"/>
          <w:szCs w:val="28"/>
        </w:rPr>
        <w:t>-пастильных изделий.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Кондитерское производство, 2008. – 140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Соколовский А. Л. Технология кондитерского производства.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МОСПРОМИЗДАТ, 2009. – 709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w:t>
      </w:r>
      <w:proofErr w:type="spellStart"/>
      <w:r>
        <w:rPr>
          <w:rFonts w:ascii="Times New Roman" w:eastAsia="Times New Roman" w:hAnsi="Times New Roman" w:cs="Times New Roman"/>
          <w:color w:val="000000"/>
          <w:sz w:val="28"/>
          <w:szCs w:val="28"/>
        </w:rPr>
        <w:t>Малютенкова</w:t>
      </w:r>
      <w:proofErr w:type="spellEnd"/>
      <w:r>
        <w:rPr>
          <w:rFonts w:ascii="Times New Roman" w:eastAsia="Times New Roman" w:hAnsi="Times New Roman" w:cs="Times New Roman"/>
          <w:color w:val="000000"/>
          <w:sz w:val="28"/>
          <w:szCs w:val="28"/>
        </w:rPr>
        <w:t> С. М. Товароведение и экспертиза кондитерских товаров.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ПИТЕР, 2009. – 480 с.</w:t>
      </w:r>
    </w:p>
    <w:p w:rsidR="00A05B5B" w:rsidRDefault="0084218D">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w:t>
      </w:r>
      <w:proofErr w:type="spellStart"/>
      <w:r>
        <w:rPr>
          <w:rFonts w:ascii="Times New Roman" w:eastAsia="Times New Roman" w:hAnsi="Times New Roman" w:cs="Times New Roman"/>
          <w:color w:val="000000"/>
          <w:sz w:val="28"/>
          <w:szCs w:val="28"/>
        </w:rPr>
        <w:t>Скокан</w:t>
      </w:r>
      <w:proofErr w:type="spellEnd"/>
      <w:r>
        <w:rPr>
          <w:rFonts w:ascii="Times New Roman" w:eastAsia="Times New Roman" w:hAnsi="Times New Roman" w:cs="Times New Roman"/>
          <w:color w:val="000000"/>
          <w:sz w:val="28"/>
          <w:szCs w:val="28"/>
        </w:rPr>
        <w:t xml:space="preserve"> Л. Е., </w:t>
      </w:r>
      <w:proofErr w:type="spellStart"/>
      <w:r>
        <w:rPr>
          <w:rFonts w:ascii="Times New Roman" w:eastAsia="Times New Roman" w:hAnsi="Times New Roman" w:cs="Times New Roman"/>
          <w:color w:val="000000"/>
          <w:sz w:val="28"/>
          <w:szCs w:val="28"/>
        </w:rPr>
        <w:t>Жарикова</w:t>
      </w:r>
      <w:proofErr w:type="spellEnd"/>
      <w:r>
        <w:rPr>
          <w:rFonts w:ascii="Times New Roman" w:eastAsia="Times New Roman" w:hAnsi="Times New Roman" w:cs="Times New Roman"/>
          <w:color w:val="000000"/>
          <w:sz w:val="28"/>
          <w:szCs w:val="28"/>
        </w:rPr>
        <w:t xml:space="preserve"> Г. Г. Микробиология основных видов сырья и полуфабрикатов в производстве кондитерских изделий. – М.</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ДеЛи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принт</w:t>
      </w:r>
      <w:proofErr w:type="spellEnd"/>
      <w:r>
        <w:rPr>
          <w:rFonts w:ascii="Times New Roman" w:eastAsia="Times New Roman" w:hAnsi="Times New Roman" w:cs="Times New Roman"/>
          <w:color w:val="000000"/>
          <w:sz w:val="28"/>
          <w:szCs w:val="28"/>
        </w:rPr>
        <w:t>, 2006. – 148 с.</w:t>
      </w:r>
    </w:p>
    <w:p w:rsidR="00A05B5B" w:rsidRDefault="0084218D">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Таблица 1 </w:t>
      </w:r>
      <w:hyperlink r:id="rId32">
        <w:r>
          <w:rPr>
            <w:rFonts w:ascii="Times New Roman" w:eastAsia="Times New Roman" w:hAnsi="Times New Roman" w:cs="Times New Roman"/>
            <w:color w:val="1155CC"/>
            <w:sz w:val="28"/>
            <w:szCs w:val="28"/>
            <w:u w:val="single"/>
          </w:rPr>
          <w:t>https://healthok.ru/pitanie/chem-polezna-morskaya-kapusta-dlya-organizma-cheloveka/</w:t>
        </w:r>
      </w:hyperlink>
    </w:p>
    <w:p w:rsidR="00A05B5B" w:rsidRDefault="0084218D">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Таблица 2  </w:t>
      </w:r>
      <w:hyperlink r:id="rId33">
        <w:r>
          <w:rPr>
            <w:rFonts w:ascii="Times New Roman" w:eastAsia="Times New Roman" w:hAnsi="Times New Roman" w:cs="Times New Roman"/>
            <w:color w:val="1155CC"/>
            <w:sz w:val="28"/>
            <w:szCs w:val="28"/>
            <w:u w:val="single"/>
          </w:rPr>
          <w:t>http://nash-organizm.ru/nedostatok-joda-simptomy-lechenie/</w:t>
        </w:r>
      </w:hyperlink>
    </w:p>
    <w:p w:rsidR="00A05B5B" w:rsidRDefault="0084218D">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20 Рисунок 8 </w:t>
      </w:r>
      <w:r>
        <w:rPr>
          <w:rFonts w:ascii="Times New Roman" w:eastAsia="Times New Roman" w:hAnsi="Times New Roman" w:cs="Times New Roman"/>
          <w:color w:val="222222"/>
          <w:sz w:val="28"/>
          <w:szCs w:val="28"/>
          <w:highlight w:val="white"/>
        </w:rPr>
        <w:t>http://www.aif.ru/food/world/tyubiki_proshlyy_vek_kak_delayut_edu_dlya_kosmonavtov</w:t>
      </w:r>
    </w:p>
    <w:p w:rsidR="00A05B5B" w:rsidRDefault="00A05B5B">
      <w:pPr>
        <w:pBdr>
          <w:top w:val="nil"/>
          <w:left w:val="nil"/>
          <w:bottom w:val="nil"/>
          <w:right w:val="nil"/>
          <w:between w:val="nil"/>
        </w:pBdr>
        <w:ind w:firstLine="567"/>
        <w:rPr>
          <w:rFonts w:ascii="Times New Roman" w:eastAsia="Times New Roman" w:hAnsi="Times New Roman" w:cs="Times New Roman"/>
          <w:sz w:val="28"/>
          <w:szCs w:val="28"/>
        </w:rPr>
      </w:pPr>
    </w:p>
    <w:p w:rsidR="00A05B5B" w:rsidRDefault="00A05B5B">
      <w:pPr>
        <w:pBdr>
          <w:top w:val="nil"/>
          <w:left w:val="nil"/>
          <w:bottom w:val="nil"/>
          <w:right w:val="nil"/>
          <w:between w:val="nil"/>
        </w:pBdr>
        <w:jc w:val="center"/>
        <w:rPr>
          <w:rFonts w:ascii="Times New Roman" w:eastAsia="Times New Roman" w:hAnsi="Times New Roman" w:cs="Times New Roman"/>
          <w:color w:val="000000"/>
          <w:sz w:val="24"/>
          <w:szCs w:val="24"/>
        </w:rPr>
      </w:pPr>
    </w:p>
    <w:p w:rsidR="00A05B5B" w:rsidRDefault="00A05B5B">
      <w:pPr>
        <w:pBdr>
          <w:top w:val="nil"/>
          <w:left w:val="nil"/>
          <w:bottom w:val="nil"/>
          <w:right w:val="nil"/>
          <w:between w:val="nil"/>
        </w:pBdr>
        <w:rPr>
          <w:rFonts w:ascii="Times New Roman" w:eastAsia="Times New Roman" w:hAnsi="Times New Roman" w:cs="Times New Roman"/>
          <w:color w:val="000000"/>
          <w:sz w:val="28"/>
          <w:szCs w:val="28"/>
        </w:rPr>
      </w:pPr>
    </w:p>
    <w:sectPr w:rsidR="00A05B5B">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3247B"/>
    <w:multiLevelType w:val="multilevel"/>
    <w:tmpl w:val="690ED232"/>
    <w:lvl w:ilvl="0">
      <w:start w:val="1"/>
      <w:numFmt w:val="bullet"/>
      <w:lvlText w:val="●"/>
      <w:lvlJc w:val="left"/>
      <w:pPr>
        <w:ind w:left="720" w:hanging="360"/>
      </w:pPr>
      <w:rPr>
        <w:rFonts w:ascii="Georgia" w:eastAsia="Georgia" w:hAnsi="Georgia" w:cs="Georgi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23E29D4"/>
    <w:multiLevelType w:val="multilevel"/>
    <w:tmpl w:val="C1183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6627AE3"/>
    <w:multiLevelType w:val="multilevel"/>
    <w:tmpl w:val="3E4C4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D6B262E"/>
    <w:multiLevelType w:val="multilevel"/>
    <w:tmpl w:val="B396F58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CA2514C"/>
    <w:multiLevelType w:val="multilevel"/>
    <w:tmpl w:val="50DA1480"/>
    <w:lvl w:ilvl="0">
      <w:start w:val="1"/>
      <w:numFmt w:val="bullet"/>
      <w:lvlText w:val="●"/>
      <w:lvlJc w:val="left"/>
      <w:pPr>
        <w:ind w:left="720" w:hanging="360"/>
      </w:pPr>
      <w:rPr>
        <w:rFonts w:ascii="Georgia" w:eastAsia="Georgia" w:hAnsi="Georgia" w:cs="Georgi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A05B5B"/>
    <w:rsid w:val="000C1EBB"/>
    <w:rsid w:val="001A6050"/>
    <w:rsid w:val="004E7D4F"/>
    <w:rsid w:val="00521F46"/>
    <w:rsid w:val="0084218D"/>
    <w:rsid w:val="00A05B5B"/>
    <w:rsid w:val="00B67335"/>
    <w:rsid w:val="00F70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Balloon Text"/>
    <w:basedOn w:val="a"/>
    <w:link w:val="a9"/>
    <w:uiPriority w:val="99"/>
    <w:semiHidden/>
    <w:unhideWhenUsed/>
    <w:rsid w:val="0084218D"/>
    <w:rPr>
      <w:rFonts w:ascii="Tahoma" w:hAnsi="Tahoma" w:cs="Tahoma"/>
      <w:sz w:val="16"/>
      <w:szCs w:val="16"/>
    </w:rPr>
  </w:style>
  <w:style w:type="character" w:customStyle="1" w:styleId="a9">
    <w:name w:val="Текст выноски Знак"/>
    <w:basedOn w:val="a0"/>
    <w:link w:val="a8"/>
    <w:uiPriority w:val="99"/>
    <w:semiHidden/>
    <w:rsid w:val="0084218D"/>
    <w:rPr>
      <w:rFonts w:ascii="Tahoma" w:hAnsi="Tahoma" w:cs="Tahoma"/>
      <w:sz w:val="16"/>
      <w:szCs w:val="16"/>
    </w:rPr>
  </w:style>
  <w:style w:type="paragraph" w:styleId="aa">
    <w:name w:val="List Paragraph"/>
    <w:basedOn w:val="a"/>
    <w:uiPriority w:val="34"/>
    <w:qFormat/>
    <w:rsid w:val="001A60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Balloon Text"/>
    <w:basedOn w:val="a"/>
    <w:link w:val="a9"/>
    <w:uiPriority w:val="99"/>
    <w:semiHidden/>
    <w:unhideWhenUsed/>
    <w:rsid w:val="0084218D"/>
    <w:rPr>
      <w:rFonts w:ascii="Tahoma" w:hAnsi="Tahoma" w:cs="Tahoma"/>
      <w:sz w:val="16"/>
      <w:szCs w:val="16"/>
    </w:rPr>
  </w:style>
  <w:style w:type="character" w:customStyle="1" w:styleId="a9">
    <w:name w:val="Текст выноски Знак"/>
    <w:basedOn w:val="a0"/>
    <w:link w:val="a8"/>
    <w:uiPriority w:val="99"/>
    <w:semiHidden/>
    <w:rsid w:val="0084218D"/>
    <w:rPr>
      <w:rFonts w:ascii="Tahoma" w:hAnsi="Tahoma" w:cs="Tahoma"/>
      <w:sz w:val="16"/>
      <w:szCs w:val="16"/>
    </w:rPr>
  </w:style>
  <w:style w:type="paragraph" w:styleId="aa">
    <w:name w:val="List Paragraph"/>
    <w:basedOn w:val="a"/>
    <w:uiPriority w:val="34"/>
    <w:qFormat/>
    <w:rsid w:val="001A60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health.passion.ru/pravilnoe-pitanie/zdorovaya-pishcha/5-produktov-dlya-povysheniya-immuniteta.htm" TargetMode="External"/><Relationship Id="rId13" Type="http://schemas.openxmlformats.org/officeDocument/2006/relationships/hyperlink" Target="http://diet.passion.ru/diety/effektivnye-diety/dieta-dlya-zhelayushchikh-nabrat-ves.htm" TargetMode="External"/><Relationship Id="rId18" Type="http://schemas.openxmlformats.org/officeDocument/2006/relationships/image" Target="media/image4.png"/><Relationship Id="rId26" Type="http://schemas.openxmlformats.org/officeDocument/2006/relationships/image" Target="media/image7.png"/><Relationship Id="rId3" Type="http://schemas.microsoft.com/office/2007/relationships/stylesWithEffects" Target="stylesWithEffects.xml"/><Relationship Id="rId34" Type="http://schemas.openxmlformats.org/officeDocument/2006/relationships/fontTable" Target="fontTable.xml"/><Relationship Id="rId7" Type="http://schemas.openxmlformats.org/officeDocument/2006/relationships/hyperlink" Target="https://ru.wikipedia.org/wiki/%D0%91%D1%83%D1%80%D1%8B%D0%B5_%D0%B2%D0%BE%D0%B4%D0%BE%D1%80%D0%BE%D1%81%D0%BB%D0%B8" TargetMode="External"/><Relationship Id="rId12" Type="http://schemas.openxmlformats.org/officeDocument/2006/relationships/hyperlink" Target="http://health.passion.ru/pravilnoe-pitanie/zdorovaya-pishcha/5-produktov-dlya-povysheniya-immuniteta.htm" TargetMode="External"/><Relationship Id="rId17" Type="http://schemas.openxmlformats.org/officeDocument/2006/relationships/image" Target="media/image3.png"/><Relationship Id="rId25" Type="http://schemas.openxmlformats.org/officeDocument/2006/relationships/image" Target="media/image30.png"/><Relationship Id="rId33" Type="http://schemas.openxmlformats.org/officeDocument/2006/relationships/hyperlink" Target="http://nash-organizm.ru/nedostatok-joda-simptomy-lechenie/" TargetMode="External"/><Relationship Id="rId2" Type="http://schemas.openxmlformats.org/officeDocument/2006/relationships/styles" Target="styles.xml"/><Relationship Id="rId16" Type="http://schemas.openxmlformats.org/officeDocument/2006/relationships/hyperlink" Target="https://ru.wikipedia.org/wiki/%D0%91%D1%83%D1%80%D1%8B%D0%B5_%D0%B2%D0%BE%D0%B4%D0%BE%D1%80%D0%BE%D1%81%D0%BB%D0%B8" TargetMode="External"/><Relationship Id="rId20" Type="http://schemas.openxmlformats.org/officeDocument/2006/relationships/image" Target="media/image6.png"/><Relationship Id="rId29" Type="http://schemas.openxmlformats.org/officeDocument/2006/relationships/hyperlink" Target="http://www.bibliolink.ru/load/12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health.passion.ru/pravilnoe-pitanie/vitaminy-i-mikroelementy/nedostatok-belka-v-organizme.htm" TargetMode="External"/><Relationship Id="rId32" Type="http://schemas.openxmlformats.org/officeDocument/2006/relationships/hyperlink" Target="https://healthok.ru/pitanie/chem-polezna-morskaya-kapusta-dlya-organizma-cheloveka/" TargetMode="Externa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image" Target="media/image9.png"/><Relationship Id="rId10" Type="http://schemas.openxmlformats.org/officeDocument/2006/relationships/hyperlink" Target="http://mama.passion.ru/pitanie-budushchei-mamy/kaltsii-pri-beremennosti.htm" TargetMode="External"/><Relationship Id="rId19" Type="http://schemas.openxmlformats.org/officeDocument/2006/relationships/image" Target="media/image5.jpg"/><Relationship Id="rId31" Type="http://schemas.openxmlformats.org/officeDocument/2006/relationships/hyperlink" Target="http://www.bibliolink.ru/load/126" TargetMode="External"/><Relationship Id="rId4" Type="http://schemas.openxmlformats.org/officeDocument/2006/relationships/settings" Target="settings.xml"/><Relationship Id="rId9" Type="http://schemas.openxmlformats.org/officeDocument/2006/relationships/hyperlink" Target="http://diet.passion.ru/diety/effektivnye-diety/dieta-dlya-zhelayushchikh-nabrat-ves.htm" TargetMode="External"/><Relationship Id="rId14" Type="http://schemas.openxmlformats.org/officeDocument/2006/relationships/hyperlink" Target="https://ru.wikipedia.org/wiki/%D0%A0%D0%B8%D0%B7%D0%BE%D0%B8%D0%B4%D1%8B" TargetMode="External"/><Relationship Id="rId27" Type="http://schemas.openxmlformats.org/officeDocument/2006/relationships/image" Target="media/image8.jpg"/><Relationship Id="rId30" Type="http://schemas.openxmlformats.org/officeDocument/2006/relationships/hyperlink" Target="http://www.bibliolink.ru/load/125"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25</Pages>
  <Words>5040</Words>
  <Characters>28729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Шевчук</dc:creator>
  <cp:lastModifiedBy>Анна</cp:lastModifiedBy>
  <cp:revision>8</cp:revision>
  <dcterms:created xsi:type="dcterms:W3CDTF">2020-02-24T08:33:00Z</dcterms:created>
  <dcterms:modified xsi:type="dcterms:W3CDTF">2021-01-25T06:31:00Z</dcterms:modified>
</cp:coreProperties>
</file>