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7" w:rsidRPr="00891B87" w:rsidRDefault="00891B87" w:rsidP="00891B87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1B87">
        <w:rPr>
          <w:rFonts w:ascii="Times New Roman" w:eastAsia="Calibri" w:hAnsi="Times New Roman" w:cs="Times New Roman"/>
          <w:sz w:val="28"/>
          <w:szCs w:val="28"/>
        </w:rPr>
        <w:t>ПСИХОЛОГО-ПЕДАГОГИЧЕСКОЕ СОПРОВОЖДЕНИЕ СЕМЕЙ, ИМЕЮЩИХ ДЕТЕЙ С ОСОБЫМИ ОБРАЗОВАТЕЛЬНЫМИ ПОТРЕБНОСТЯМИ</w:t>
      </w:r>
    </w:p>
    <w:p w:rsidR="00891B87" w:rsidRPr="00891B87" w:rsidRDefault="00891B87" w:rsidP="00891B87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B87" w:rsidRPr="00891B87" w:rsidRDefault="00891B87" w:rsidP="00891B87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B87" w:rsidRPr="00891B87" w:rsidRDefault="00891B87" w:rsidP="00891B87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91B87">
        <w:rPr>
          <w:rFonts w:ascii="Times New Roman" w:eastAsia="Calibri" w:hAnsi="Times New Roman" w:cs="Times New Roman"/>
          <w:i/>
          <w:sz w:val="28"/>
          <w:szCs w:val="28"/>
        </w:rPr>
        <w:t>Кобыляцкая Евгения Сергеевна</w:t>
      </w:r>
    </w:p>
    <w:p w:rsidR="00891B87" w:rsidRPr="00891B87" w:rsidRDefault="00891B87" w:rsidP="00891B8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B87" w:rsidRPr="00891B87" w:rsidRDefault="00891B87" w:rsidP="00891B8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87">
        <w:rPr>
          <w:rFonts w:ascii="Times New Roman" w:hAnsi="Times New Roman" w:cs="Times New Roman"/>
          <w:sz w:val="28"/>
          <w:szCs w:val="28"/>
        </w:rPr>
        <w:t>На сегодняшний день, в связи с экологическими, социальными и прочими изменениями в окружающем  мире заметно возросло количество детей с ОВЗ и соответственно увеличилось количество семей, которым необходима помощь и поддержка со стороны специалистов. Появление такого ребенка для многих родителей становится большой трагедией в жизни, особенно для матери. Она находится в постоянном стрессовом состоянии, что естественно сказывается на ребенке и на взаимоотношениях между супругами.</w:t>
      </w:r>
    </w:p>
    <w:p w:rsidR="00891B87" w:rsidRPr="00891B87" w:rsidRDefault="00891B87" w:rsidP="00891B8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87">
        <w:rPr>
          <w:rFonts w:ascii="Times New Roman" w:hAnsi="Times New Roman" w:cs="Times New Roman"/>
          <w:sz w:val="28"/>
          <w:szCs w:val="28"/>
        </w:rPr>
        <w:t>В отличие от детей с нормативным развитием дети с особыми образовательными потребностями  (в силу своих особенностей) более ранимы, эмоционально неустойчивы и нуждаются в особом внимании, любви и заботе со стороны родителей и их ближайшего окружения, а также в организации необходимых условий для их развития.</w:t>
      </w:r>
    </w:p>
    <w:p w:rsidR="00891B87" w:rsidRPr="00891B87" w:rsidRDefault="00891B87" w:rsidP="00891B8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87">
        <w:rPr>
          <w:rFonts w:ascii="Times New Roman" w:hAnsi="Times New Roman" w:cs="Times New Roman"/>
          <w:sz w:val="28"/>
          <w:szCs w:val="28"/>
        </w:rPr>
        <w:t>Для каждого ребенка семья является наиболее значимым пространством жизнедеятельности, поэтому именно она должна стать для него своеобразной коррекционно-развивающей средой. У взрослых, воспитывающих такого ребенка, на протяжении всей жизни возникает ряд переломных ситуаций, которые обусловлены субъективными и объективными причинами и от того как поведут себя родители будет зависеть будущее ребенка и самой семьи.</w:t>
      </w:r>
    </w:p>
    <w:p w:rsidR="00891B87" w:rsidRPr="00891B87" w:rsidRDefault="00891B87" w:rsidP="00891B8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87">
        <w:rPr>
          <w:rFonts w:ascii="Times New Roman" w:hAnsi="Times New Roman" w:cs="Times New Roman"/>
          <w:sz w:val="28"/>
          <w:szCs w:val="28"/>
        </w:rPr>
        <w:t xml:space="preserve">Как правило, родителями являются молодые люди и в большинстве случаев они не могут самостоятельно справиться с переживаниями. В сложившейся ситуации, необходимо понимать, что не нужно стесняться своего ребенка, замыкаться в себе, оставаясь один на один со своим недугом,  а своевременно обратиться за квалифицированной помощью. </w:t>
      </w:r>
    </w:p>
    <w:p w:rsidR="00891B87" w:rsidRPr="00891B87" w:rsidRDefault="00891B87" w:rsidP="00891B8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87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родителей со специалистами – достаточно сложный, продолжительный, но важный  процесс. Педагоги знакомят родителей с  основными подходами в воспитании «особых» детей, с доступными методиками и средствами обучения и воспитания,  в результате чего у родителей формируется социальная грамотность. </w:t>
      </w:r>
    </w:p>
    <w:p w:rsidR="00891B87" w:rsidRPr="00891B87" w:rsidRDefault="00891B87" w:rsidP="00891B8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87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является достаточно молодым направлением, но, не смотря на это, уже стало неотъемлемой частью всего образовательного процесса. Оно представляет собой целый комплекс диагностических, коррекционно-развивающих профилактических, организационных и просветительских технологий. Успехи общества в обучении и социализации детей с особыми образовательными потребностями свидетельствуют о его гуманности и эффективности использования человеческого капитала в стране.</w:t>
      </w:r>
    </w:p>
    <w:p w:rsidR="00891B87" w:rsidRPr="00891B87" w:rsidRDefault="00891B87" w:rsidP="00891B8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87">
        <w:rPr>
          <w:rFonts w:ascii="Times New Roman" w:hAnsi="Times New Roman" w:cs="Times New Roman"/>
          <w:sz w:val="28"/>
          <w:szCs w:val="28"/>
        </w:rPr>
        <w:t xml:space="preserve">Различные формы психолого-педагогической помощи позволяют семьям преодолевать </w:t>
      </w:r>
      <w:proofErr w:type="spellStart"/>
      <w:r w:rsidRPr="00891B87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891B87">
        <w:rPr>
          <w:rFonts w:ascii="Times New Roman" w:hAnsi="Times New Roman" w:cs="Times New Roman"/>
          <w:sz w:val="28"/>
          <w:szCs w:val="28"/>
        </w:rPr>
        <w:t xml:space="preserve"> конфликты; создавать предпосылки для формирования в сознании родителей совершенно новых установок и позиций, которые способствуют благополучному развитию их детей. </w:t>
      </w:r>
    </w:p>
    <w:p w:rsidR="00891B87" w:rsidRDefault="00891B87" w:rsidP="00891B8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87">
        <w:rPr>
          <w:rFonts w:ascii="Times New Roman" w:hAnsi="Times New Roman" w:cs="Times New Roman"/>
          <w:sz w:val="28"/>
          <w:szCs w:val="28"/>
        </w:rPr>
        <w:t>Таким образом, воспитание ребенка с особыми образовательными потребностями требует определенных условий для его развития и обучения. Ребенок должен развиваться в благоприятном микроклимате, где нет места недоверию к окружающим со стороны родителей, а для  разрешения возникших проблем и получения профессиональной психологической поддержки необходимо обратиться к специалистам.</w:t>
      </w:r>
    </w:p>
    <w:p w:rsidR="00891B87" w:rsidRPr="00891B87" w:rsidRDefault="00891B87" w:rsidP="00891B8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CE2" w:rsidRDefault="00C52CE2" w:rsidP="00891B87">
      <w:pPr>
        <w:spacing w:line="360" w:lineRule="auto"/>
        <w:ind w:firstLine="709"/>
        <w:rPr>
          <w:sz w:val="28"/>
          <w:szCs w:val="28"/>
        </w:rPr>
      </w:pPr>
    </w:p>
    <w:p w:rsidR="00DA6910" w:rsidRDefault="00DA6910" w:rsidP="00891B87">
      <w:pPr>
        <w:spacing w:line="360" w:lineRule="auto"/>
        <w:ind w:firstLine="709"/>
        <w:rPr>
          <w:sz w:val="28"/>
          <w:szCs w:val="28"/>
        </w:rPr>
      </w:pPr>
    </w:p>
    <w:p w:rsidR="00DA6910" w:rsidRDefault="00DA6910" w:rsidP="00891B87">
      <w:pPr>
        <w:spacing w:line="360" w:lineRule="auto"/>
        <w:ind w:firstLine="709"/>
        <w:rPr>
          <w:sz w:val="28"/>
          <w:szCs w:val="28"/>
        </w:rPr>
      </w:pPr>
    </w:p>
    <w:p w:rsidR="00DA6910" w:rsidRDefault="00DA6910" w:rsidP="00891B87">
      <w:pPr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891B87" w:rsidRPr="006D7A0F" w:rsidRDefault="00891B87" w:rsidP="00891B87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Cs/>
          <w:sz w:val="28"/>
        </w:rPr>
      </w:pPr>
      <w:r w:rsidRPr="00755A73">
        <w:rPr>
          <w:rFonts w:ascii="Times New Roman" w:eastAsia="Calibri" w:hAnsi="Times New Roman" w:cs="Times New Roman"/>
          <w:b/>
          <w:iCs/>
          <w:sz w:val="28"/>
        </w:rPr>
        <w:lastRenderedPageBreak/>
        <w:t>Список литературы</w:t>
      </w:r>
    </w:p>
    <w:p w:rsidR="00891B87" w:rsidRPr="006D7A0F" w:rsidRDefault="00891B87" w:rsidP="00891B8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spellStart"/>
      <w:r w:rsidRPr="006D7A0F">
        <w:rPr>
          <w:rFonts w:ascii="Times New Roman" w:eastAsia="Calibri" w:hAnsi="Times New Roman" w:cs="Times New Roman"/>
          <w:color w:val="000000"/>
          <w:sz w:val="28"/>
          <w:szCs w:val="24"/>
        </w:rPr>
        <w:t>Бурмистрова</w:t>
      </w:r>
      <w:proofErr w:type="spellEnd"/>
      <w:r w:rsidRPr="006D7A0F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Е.В. Семья с «Особым ребенком»: психологическая и социальная помощь / Вестник практической психологии образовании №4 (17), октябрь-декабрь 2008.</w:t>
      </w:r>
    </w:p>
    <w:p w:rsidR="00891B87" w:rsidRPr="006D7A0F" w:rsidRDefault="00891B87" w:rsidP="00891B8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D7A0F">
        <w:rPr>
          <w:rFonts w:ascii="Times New Roman" w:eastAsia="Calibri" w:hAnsi="Times New Roman" w:cs="Times New Roman"/>
          <w:sz w:val="28"/>
        </w:rPr>
        <w:t>Особый ребенок. Исследования и опыт помощи. Вып.6-7: научно-практический сборник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D7A0F">
        <w:rPr>
          <w:rFonts w:ascii="Times New Roman" w:eastAsia="Calibri" w:hAnsi="Times New Roman" w:cs="Times New Roman"/>
          <w:sz w:val="28"/>
        </w:rPr>
        <w:t xml:space="preserve">4. Как учить и развивать детей с нарушениями развития. Сост. К. </w:t>
      </w:r>
      <w:proofErr w:type="spellStart"/>
      <w:r w:rsidRPr="006D7A0F">
        <w:rPr>
          <w:rFonts w:ascii="Times New Roman" w:eastAsia="Calibri" w:hAnsi="Times New Roman" w:cs="Times New Roman"/>
          <w:sz w:val="28"/>
        </w:rPr>
        <w:t>Грюневальд</w:t>
      </w:r>
      <w:proofErr w:type="spellEnd"/>
      <w:r w:rsidRPr="006D7A0F">
        <w:rPr>
          <w:rFonts w:ascii="Times New Roman" w:eastAsia="Calibri" w:hAnsi="Times New Roman" w:cs="Times New Roman"/>
          <w:sz w:val="28"/>
        </w:rPr>
        <w:t xml:space="preserve"> и др. Санкт-Петербургский институт раннего вмешательства, 2000. – 136 с.</w:t>
      </w:r>
    </w:p>
    <w:p w:rsidR="00891B87" w:rsidRPr="006D7A0F" w:rsidRDefault="00891B87" w:rsidP="00891B8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D7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Психологическая помощь родителям в воспитании детей с нарушениями развития. Пособие для педагогов-психологов. – Москва «</w:t>
      </w:r>
      <w:proofErr w:type="spellStart"/>
      <w:r w:rsidRPr="006D7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Владос</w:t>
      </w:r>
      <w:proofErr w:type="spellEnd"/>
      <w:r w:rsidRPr="006D7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2008.</w:t>
      </w:r>
    </w:p>
    <w:p w:rsidR="00891B87" w:rsidRDefault="00891B87" w:rsidP="00891B8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755A73">
        <w:rPr>
          <w:rFonts w:ascii="Times New Roman" w:eastAsia="Calibri" w:hAnsi="Times New Roman" w:cs="Times New Roman"/>
          <w:sz w:val="28"/>
        </w:rPr>
        <w:t xml:space="preserve">Социально-педагогические, психологические и философские аспекты формирования личности в культуре современной России. Сб. </w:t>
      </w:r>
      <w:proofErr w:type="spellStart"/>
      <w:r w:rsidRPr="00755A73">
        <w:rPr>
          <w:rFonts w:ascii="Times New Roman" w:eastAsia="Calibri" w:hAnsi="Times New Roman" w:cs="Times New Roman"/>
          <w:sz w:val="28"/>
        </w:rPr>
        <w:t>научн</w:t>
      </w:r>
      <w:proofErr w:type="spellEnd"/>
      <w:r w:rsidRPr="00755A73">
        <w:rPr>
          <w:rFonts w:ascii="Times New Roman" w:eastAsia="Calibri" w:hAnsi="Times New Roman" w:cs="Times New Roman"/>
          <w:sz w:val="28"/>
        </w:rPr>
        <w:t xml:space="preserve">. Тр. / Отв. Ред. Л.Ф. </w:t>
      </w:r>
      <w:proofErr w:type="spellStart"/>
      <w:r w:rsidRPr="00755A73">
        <w:rPr>
          <w:rFonts w:ascii="Times New Roman" w:eastAsia="Calibri" w:hAnsi="Times New Roman" w:cs="Times New Roman"/>
          <w:sz w:val="28"/>
        </w:rPr>
        <w:t>Баянова</w:t>
      </w:r>
      <w:proofErr w:type="spellEnd"/>
      <w:r w:rsidRPr="00755A73">
        <w:rPr>
          <w:rFonts w:ascii="Times New Roman" w:eastAsia="Calibri" w:hAnsi="Times New Roman" w:cs="Times New Roman"/>
          <w:sz w:val="28"/>
        </w:rPr>
        <w:t xml:space="preserve">, Ю.И. </w:t>
      </w:r>
      <w:proofErr w:type="spellStart"/>
      <w:r w:rsidRPr="00755A73">
        <w:rPr>
          <w:rFonts w:ascii="Times New Roman" w:eastAsia="Calibri" w:hAnsi="Times New Roman" w:cs="Times New Roman"/>
          <w:sz w:val="28"/>
        </w:rPr>
        <w:t>Юричка</w:t>
      </w:r>
      <w:proofErr w:type="spellEnd"/>
      <w:r w:rsidRPr="00755A73">
        <w:rPr>
          <w:rFonts w:ascii="Times New Roman" w:eastAsia="Calibri" w:hAnsi="Times New Roman" w:cs="Times New Roman"/>
          <w:sz w:val="28"/>
        </w:rPr>
        <w:t xml:space="preserve">. Всероссийская научно-практическая конференция. – Бирск: </w:t>
      </w:r>
      <w:proofErr w:type="spellStart"/>
      <w:r w:rsidRPr="00755A73">
        <w:rPr>
          <w:rFonts w:ascii="Times New Roman" w:eastAsia="Calibri" w:hAnsi="Times New Roman" w:cs="Times New Roman"/>
          <w:sz w:val="28"/>
        </w:rPr>
        <w:t>Бирская</w:t>
      </w:r>
      <w:proofErr w:type="spellEnd"/>
      <w:r w:rsidRPr="00755A73">
        <w:rPr>
          <w:rFonts w:ascii="Times New Roman" w:eastAsia="Calibri" w:hAnsi="Times New Roman" w:cs="Times New Roman"/>
          <w:sz w:val="28"/>
        </w:rPr>
        <w:t xml:space="preserve"> государственная </w:t>
      </w:r>
      <w:proofErr w:type="spellStart"/>
      <w:r w:rsidRPr="00755A73">
        <w:rPr>
          <w:rFonts w:ascii="Times New Roman" w:eastAsia="Calibri" w:hAnsi="Times New Roman" w:cs="Times New Roman"/>
          <w:sz w:val="28"/>
        </w:rPr>
        <w:t>социальнопедагогическая</w:t>
      </w:r>
      <w:proofErr w:type="spellEnd"/>
      <w:r w:rsidRPr="00755A73">
        <w:rPr>
          <w:rFonts w:ascii="Times New Roman" w:eastAsia="Calibri" w:hAnsi="Times New Roman" w:cs="Times New Roman"/>
          <w:sz w:val="28"/>
        </w:rPr>
        <w:t xml:space="preserve"> академия, 2006. – 220 с.</w:t>
      </w:r>
    </w:p>
    <w:p w:rsidR="00891B87" w:rsidRPr="00891B87" w:rsidRDefault="00891B87" w:rsidP="00891B87">
      <w:pPr>
        <w:spacing w:line="360" w:lineRule="auto"/>
        <w:ind w:firstLine="709"/>
        <w:rPr>
          <w:sz w:val="28"/>
          <w:szCs w:val="28"/>
        </w:rPr>
      </w:pPr>
    </w:p>
    <w:sectPr w:rsidR="00891B87" w:rsidRPr="00891B87" w:rsidSect="00891B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03D"/>
    <w:multiLevelType w:val="hybridMultilevel"/>
    <w:tmpl w:val="44467E80"/>
    <w:lvl w:ilvl="0" w:tplc="9E48B45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66"/>
    <w:rsid w:val="00891B87"/>
    <w:rsid w:val="00C52CE2"/>
    <w:rsid w:val="00C80466"/>
    <w:rsid w:val="00D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ДС96</dc:creator>
  <cp:keywords/>
  <dc:description/>
  <cp:lastModifiedBy>Пользователь</cp:lastModifiedBy>
  <cp:revision>3</cp:revision>
  <dcterms:created xsi:type="dcterms:W3CDTF">2020-04-17T12:09:00Z</dcterms:created>
  <dcterms:modified xsi:type="dcterms:W3CDTF">2020-11-06T21:33:00Z</dcterms:modified>
</cp:coreProperties>
</file>