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03AE" w14:textId="77777777" w:rsidR="00EA1A2F" w:rsidRPr="00DB1116" w:rsidRDefault="00FD3F4B" w:rsidP="00D000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06">
        <w:rPr>
          <w:rFonts w:ascii="Times New Roman" w:hAnsi="Times New Roman" w:cs="Times New Roman"/>
          <w:b/>
          <w:sz w:val="28"/>
          <w:szCs w:val="28"/>
        </w:rPr>
        <w:t>Использование фрагментов х</w:t>
      </w:r>
      <w:r w:rsidR="003B1A06" w:rsidRPr="00141C06">
        <w:rPr>
          <w:rFonts w:ascii="Times New Roman" w:hAnsi="Times New Roman" w:cs="Times New Roman"/>
          <w:b/>
          <w:sz w:val="28"/>
          <w:szCs w:val="28"/>
        </w:rPr>
        <w:t>удожественных фильмов, рекламы и</w:t>
      </w:r>
      <w:r w:rsidR="00D000CA" w:rsidRPr="00D00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C06">
        <w:rPr>
          <w:rFonts w:ascii="Times New Roman" w:hAnsi="Times New Roman" w:cs="Times New Roman"/>
          <w:b/>
          <w:sz w:val="28"/>
          <w:szCs w:val="28"/>
        </w:rPr>
        <w:t>мультфильмов на</w:t>
      </w:r>
      <w:r w:rsidR="00D000CA" w:rsidRPr="00D00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A06" w:rsidRPr="00141C06">
        <w:rPr>
          <w:rFonts w:ascii="Times New Roman" w:hAnsi="Times New Roman" w:cs="Times New Roman"/>
          <w:b/>
          <w:sz w:val="28"/>
          <w:szCs w:val="28"/>
        </w:rPr>
        <w:t>уроках химии</w:t>
      </w:r>
      <w:r w:rsidR="00C62D44" w:rsidRPr="00141C06">
        <w:rPr>
          <w:rFonts w:ascii="Times New Roman" w:hAnsi="Times New Roman" w:cs="Times New Roman"/>
          <w:b/>
          <w:sz w:val="28"/>
          <w:szCs w:val="28"/>
        </w:rPr>
        <w:t>.</w:t>
      </w:r>
    </w:p>
    <w:p w14:paraId="72310399" w14:textId="77777777" w:rsidR="00DB1116" w:rsidRPr="00DB1116" w:rsidRDefault="00DB1116" w:rsidP="00D000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Ладик О.В.</w:t>
      </w:r>
    </w:p>
    <w:p w14:paraId="5D63F92B" w14:textId="77777777" w:rsidR="00DE7CE1" w:rsidRPr="00141C06" w:rsidRDefault="00DE7CE1" w:rsidP="00141C0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F5AD8BC" w14:textId="77777777" w:rsidR="00DE7CE1" w:rsidRPr="00141C06" w:rsidRDefault="004E5948" w:rsidP="00141C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C06">
        <w:rPr>
          <w:rFonts w:ascii="Times New Roman" w:hAnsi="Times New Roman" w:cs="Times New Roman"/>
          <w:sz w:val="28"/>
          <w:szCs w:val="28"/>
        </w:rPr>
        <w:t>По данным ЮНЕСКО, человек, слушая, запоминает 15% речевой информации. При визуальном восприятии усваивается 25% того, что увидено, а когда человек слушает и одновременно смотрит, то в памяти его остается примерно 65% сведений. Таким образом, киноматериал способствует более интенсивному запоминанию: он дает обучающемуся одновременно речевую и визуальную информацию и оказывает, к тому же, эмоциональное воздействие.</w:t>
      </w:r>
    </w:p>
    <w:p w14:paraId="3B3996A3" w14:textId="77777777" w:rsidR="00DE7CE1" w:rsidRPr="00141C06" w:rsidRDefault="00DE7CE1" w:rsidP="00141C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ученики средней школы - это поколение, полностью воспитанное под влиянием</w:t>
      </w:r>
      <w:r w:rsidR="0073127A" w:rsidRPr="0014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СМИ.</w:t>
      </w:r>
      <w:r w:rsidRPr="0014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Фрагменты художественных видеофильмов дают возможность расширить и углубить химические знания учащихся, а также решить такую важную задачу, как включение внешкольной информации (т.е. информации, изначально не предназначенной для формального и дополнительного образования) в контекст базового образования.</w:t>
      </w:r>
    </w:p>
    <w:p w14:paraId="2B54CC19" w14:textId="77777777" w:rsidR="00C54EE3" w:rsidRPr="00141C06" w:rsidRDefault="00DE7CE1" w:rsidP="00141C06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41C06">
        <w:rPr>
          <w:sz w:val="28"/>
          <w:szCs w:val="28"/>
        </w:rPr>
        <w:t>Медиаграмотность — необходимый навык в век цифровых технологий. Это умение хорошо ориентироваться в разных типах медиа и понимать их суть. Дети сейчас получают огромное количество информации из разных источников, и среди них не только традиционные СМИ, к которым привыкли их родители (телевидение, радио, газеты и журналы). Это ещё и текстовые сообщения,  видеоролики, социальные сети, видеоигры, реклама и многое другое. </w:t>
      </w:r>
    </w:p>
    <w:p w14:paraId="6F26AF99" w14:textId="77777777" w:rsidR="00C54EE3" w:rsidRPr="00141C06" w:rsidRDefault="00C54EE3" w:rsidP="0014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C06">
        <w:rPr>
          <w:sz w:val="28"/>
          <w:szCs w:val="28"/>
        </w:rPr>
        <w:t xml:space="preserve">      Цели медиаобразования в общем виде формулируются следующим образом:   </w:t>
      </w:r>
    </w:p>
    <w:p w14:paraId="3A2B7C97" w14:textId="77777777" w:rsidR="00C54EE3" w:rsidRPr="00141C06" w:rsidRDefault="00C54EE3" w:rsidP="0014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C06">
        <w:rPr>
          <w:sz w:val="28"/>
          <w:szCs w:val="28"/>
        </w:rPr>
        <w:t xml:space="preserve">-      обучение восприятию и переработке информации, передаваемой по каналам  СМИ (в широком толковании) ; </w:t>
      </w:r>
    </w:p>
    <w:p w14:paraId="31577803" w14:textId="77777777" w:rsidR="00C54EE3" w:rsidRPr="00141C06" w:rsidRDefault="00C54EE3" w:rsidP="0014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C06">
        <w:rPr>
          <w:sz w:val="28"/>
          <w:szCs w:val="28"/>
        </w:rPr>
        <w:lastRenderedPageBreak/>
        <w:t xml:space="preserve">-         развитие критического мышления, умений понимать скрытый смысл того или иного сообщения, противостоять манипулированию сознанием индивида со  стороны СМИ; </w:t>
      </w:r>
    </w:p>
    <w:p w14:paraId="03A3C5B0" w14:textId="77777777" w:rsidR="00C54EE3" w:rsidRPr="00141C06" w:rsidRDefault="00C54EE3" w:rsidP="0014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C06">
        <w:rPr>
          <w:sz w:val="28"/>
          <w:szCs w:val="28"/>
        </w:rPr>
        <w:t xml:space="preserve">-         включение внешкольной информации в контекст общего базового образования, в систему формируемых в предметных областях знаний и умений; </w:t>
      </w:r>
    </w:p>
    <w:p w14:paraId="3CE3A610" w14:textId="77777777" w:rsidR="00C54EE3" w:rsidRPr="00141C06" w:rsidRDefault="00C54EE3" w:rsidP="0014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C06">
        <w:rPr>
          <w:sz w:val="28"/>
          <w:szCs w:val="28"/>
        </w:rPr>
        <w:t>-         формирование умений находить, готовить, передавать и принимать требуемую информацию, в том числе с использованием различного технического инструментария (компьютеры, модемы, факсы, мультимедиа и др.).</w:t>
      </w:r>
    </w:p>
    <w:p w14:paraId="04668557" w14:textId="77777777" w:rsidR="004E5948" w:rsidRPr="00141C06" w:rsidRDefault="0073127A" w:rsidP="00141C06">
      <w:p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141C0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Рассмотрим цели использования кинофрагментов.</w:t>
      </w:r>
    </w:p>
    <w:p w14:paraId="6C15FFB1" w14:textId="77777777" w:rsidR="00C62D44" w:rsidRPr="00141C06" w:rsidRDefault="0073127A" w:rsidP="00141C06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C06">
        <w:rPr>
          <w:rStyle w:val="Strong"/>
          <w:rFonts w:ascii="Times New Roman" w:hAnsi="Times New Roman" w:cs="Times New Roman"/>
          <w:b w:val="0"/>
          <w:sz w:val="28"/>
          <w:szCs w:val="28"/>
        </w:rPr>
        <w:t>С</w:t>
      </w:r>
      <w:r w:rsidR="004E5948" w:rsidRPr="00141C06">
        <w:rPr>
          <w:rStyle w:val="Strong"/>
          <w:rFonts w:ascii="Times New Roman" w:hAnsi="Times New Roman" w:cs="Times New Roman"/>
          <w:b w:val="0"/>
          <w:sz w:val="28"/>
          <w:szCs w:val="28"/>
        </w:rPr>
        <w:t>оздать у школьников положительную мотивацию к изучению нового материала, поддерживать и развивать по</w:t>
      </w:r>
      <w:r w:rsidRPr="00141C06">
        <w:rPr>
          <w:rStyle w:val="Strong"/>
          <w:rFonts w:ascii="Times New Roman" w:hAnsi="Times New Roman" w:cs="Times New Roman"/>
          <w:b w:val="0"/>
          <w:sz w:val="28"/>
          <w:szCs w:val="28"/>
        </w:rPr>
        <w:t>знавательный интерес к предмету. Например,</w:t>
      </w:r>
      <w:r w:rsidR="004E5948" w:rsidRPr="00141C0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1C06">
        <w:rPr>
          <w:rFonts w:ascii="Times New Roman" w:hAnsi="Times New Roman" w:cs="Times New Roman"/>
          <w:sz w:val="28"/>
          <w:szCs w:val="28"/>
        </w:rPr>
        <w:t>и</w:t>
      </w:r>
      <w:r w:rsidR="00C62D44" w:rsidRPr="00141C06">
        <w:rPr>
          <w:rFonts w:ascii="Times New Roman" w:hAnsi="Times New Roman" w:cs="Times New Roman"/>
          <w:sz w:val="28"/>
          <w:szCs w:val="28"/>
        </w:rPr>
        <w:t xml:space="preserve">спользование видеозаписи в качестве эпиграфа, задающего эмоциональный тон уроку. В данном случае учебная видеозапись служит для мотивации обучения. Материал для такой записи можно подбирать из телепередач, научно-популярных и художественных кинофильмов и использовать для подготовки сюжета эпиграфа. </w:t>
      </w:r>
    </w:p>
    <w:p w14:paraId="22FF2622" w14:textId="77777777" w:rsidR="004E5948" w:rsidRPr="00141C06" w:rsidRDefault="0073127A" w:rsidP="00141C06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141C06">
        <w:rPr>
          <w:rStyle w:val="Strong"/>
          <w:rFonts w:ascii="Times New Roman" w:hAnsi="Times New Roman" w:cs="Times New Roman"/>
          <w:b w:val="0"/>
          <w:sz w:val="28"/>
          <w:szCs w:val="28"/>
        </w:rPr>
        <w:t>О</w:t>
      </w:r>
      <w:r w:rsidR="004E5948" w:rsidRPr="00141C0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знакомить учащихся со свойствами веществ, с формами их нахождения в природе, с использованием химических знаний в практической деятельности человека. Этот тот случай, говоря словами проф. Л. С. Зазнобиной, "когда материал, доступный вербальному оформлению, будет с помощью видеозаписи раскрыт с необычной, принципиально новой точки зрения, не так, по-иному опишет предмет или явление, чем слово учителя или учебник"; </w:t>
      </w:r>
    </w:p>
    <w:p w14:paraId="3166B181" w14:textId="77777777" w:rsidR="004E5948" w:rsidRPr="00141C06" w:rsidRDefault="0073127A" w:rsidP="00141C06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141C06">
        <w:rPr>
          <w:rStyle w:val="Strong"/>
          <w:rFonts w:ascii="Times New Roman" w:hAnsi="Times New Roman" w:cs="Times New Roman"/>
          <w:b w:val="0"/>
          <w:sz w:val="28"/>
          <w:szCs w:val="28"/>
        </w:rPr>
        <w:t>П</w:t>
      </w:r>
      <w:r w:rsidR="004E5948" w:rsidRPr="00141C06">
        <w:rPr>
          <w:rStyle w:val="Strong"/>
          <w:rFonts w:ascii="Times New Roman" w:hAnsi="Times New Roman" w:cs="Times New Roman"/>
          <w:b w:val="0"/>
          <w:sz w:val="28"/>
          <w:szCs w:val="28"/>
        </w:rPr>
        <w:t>ровести первично</w:t>
      </w:r>
      <w:r w:rsidRPr="00141C06">
        <w:rPr>
          <w:rStyle w:val="Strong"/>
          <w:rFonts w:ascii="Times New Roman" w:hAnsi="Times New Roman" w:cs="Times New Roman"/>
          <w:b w:val="0"/>
          <w:sz w:val="28"/>
          <w:szCs w:val="28"/>
        </w:rPr>
        <w:t>е закрепление полученных знаний.</w:t>
      </w:r>
      <w:r w:rsidR="004E5948" w:rsidRPr="00141C0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2D44" w:rsidRPr="0014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увидите кадры из художественного фильма “...”. Найдите в этом фрагменте ответы на вопросы, которые записаны на доске.</w:t>
      </w:r>
    </w:p>
    <w:p w14:paraId="4BB482D2" w14:textId="77777777" w:rsidR="004E5948" w:rsidRPr="00141C06" w:rsidRDefault="0073127A" w:rsidP="00141C06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06"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4E5948" w:rsidRPr="00141C06">
        <w:rPr>
          <w:rStyle w:val="Strong"/>
          <w:rFonts w:ascii="Times New Roman" w:hAnsi="Times New Roman" w:cs="Times New Roman"/>
          <w:b w:val="0"/>
          <w:sz w:val="28"/>
          <w:szCs w:val="28"/>
        </w:rPr>
        <w:t>роверить знания учащихся.</w:t>
      </w:r>
      <w:r w:rsidR="00C62D44" w:rsidRPr="00141C06">
        <w:rPr>
          <w:rFonts w:ascii="Times New Roman" w:hAnsi="Times New Roman" w:cs="Times New Roman"/>
          <w:sz w:val="28"/>
          <w:szCs w:val="28"/>
        </w:rPr>
        <w:t xml:space="preserve"> Хорошим приемом для формирования медиаграмотности является обучение поиску ошибок сообщений, предлагаемых средствами массовой информации. Одна из главных заповедей химика с первых дней изучения этого предмета - соблюдать точность во всем, в том числе в употреблении терминов, названий соединений, так как малейшая неточность зачастую может привести к тяжелейшим последствиям. Часто информация, которую учащиеся получают вне школы, содержит научные ошибки и неточности. Чтобы не было противоречий между научными знаниями, предлагаемыми ученику в школе, и тем, что он услышал или прочитал в СМИ, необходимо уметь видеть эти ошибки, а не слепо доверять авторам сообщений. Анализируя образцы ошибочных сведений, сравнивая их с достоверной информацией, ребята формируют критическое мышление, то есть высокий уровень осмысленности процесса обучения</w:t>
      </w:r>
      <w:r w:rsidR="00FB3082" w:rsidRPr="00141C06">
        <w:rPr>
          <w:rFonts w:ascii="Times New Roman" w:hAnsi="Times New Roman" w:cs="Times New Roman"/>
          <w:sz w:val="28"/>
          <w:szCs w:val="28"/>
        </w:rPr>
        <w:t>.</w:t>
      </w:r>
    </w:p>
    <w:p w14:paraId="670B8DC6" w14:textId="77777777" w:rsidR="00FB3082" w:rsidRPr="00141C06" w:rsidRDefault="00FB3082" w:rsidP="00141C06">
      <w:pPr>
        <w:spacing w:after="0" w:line="360" w:lineRule="auto"/>
        <w:ind w:firstLine="36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141C06">
        <w:rPr>
          <w:rStyle w:val="Strong"/>
          <w:rFonts w:ascii="Times New Roman" w:hAnsi="Times New Roman" w:cs="Times New Roman"/>
          <w:b w:val="0"/>
          <w:sz w:val="28"/>
          <w:szCs w:val="28"/>
        </w:rPr>
        <w:t>Необходимо помнить о том, что нельзя демонстрировать художественный фильм только ради демонстрации. Выбор того или иного методического приема, с помощью которого фрагмент из художественного фильма вводится в ткань урока, зависит от цели его использования, что позволяет использовать один и тот же фрагмент на разных этапах урока.</w:t>
      </w:r>
    </w:p>
    <w:p w14:paraId="414ADCD1" w14:textId="77777777" w:rsidR="004E5948" w:rsidRPr="00141C06" w:rsidRDefault="00C62D44" w:rsidP="00141C06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C06">
        <w:rPr>
          <w:rFonts w:ascii="Times New Roman" w:hAnsi="Times New Roman" w:cs="Times New Roman"/>
          <w:sz w:val="28"/>
          <w:szCs w:val="28"/>
        </w:rPr>
        <w:t xml:space="preserve"> </w:t>
      </w:r>
      <w:r w:rsidR="0073127A" w:rsidRPr="00141C06">
        <w:rPr>
          <w:rFonts w:ascii="Times New Roman" w:hAnsi="Times New Roman" w:cs="Times New Roman"/>
          <w:sz w:val="28"/>
          <w:szCs w:val="28"/>
        </w:rPr>
        <w:t xml:space="preserve">При подготовке урока учитель должен  задуматься </w:t>
      </w:r>
      <w:r w:rsidR="004E5948" w:rsidRPr="00141C06">
        <w:rPr>
          <w:rFonts w:ascii="Times New Roman" w:hAnsi="Times New Roman" w:cs="Times New Roman"/>
          <w:sz w:val="28"/>
          <w:szCs w:val="28"/>
        </w:rPr>
        <w:t xml:space="preserve">  над следующими вопросами:</w:t>
      </w:r>
    </w:p>
    <w:p w14:paraId="70060960" w14:textId="77777777" w:rsidR="00C0133F" w:rsidRPr="00141C06" w:rsidRDefault="0073127A" w:rsidP="00141C0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C06">
        <w:rPr>
          <w:rFonts w:ascii="Times New Roman" w:hAnsi="Times New Roman" w:cs="Times New Roman"/>
          <w:sz w:val="28"/>
          <w:szCs w:val="28"/>
        </w:rPr>
        <w:t xml:space="preserve">С какой целью я </w:t>
      </w:r>
      <w:r w:rsidR="00C0133F" w:rsidRPr="00141C06">
        <w:rPr>
          <w:rFonts w:ascii="Times New Roman" w:hAnsi="Times New Roman" w:cs="Times New Roman"/>
          <w:sz w:val="28"/>
          <w:szCs w:val="28"/>
        </w:rPr>
        <w:t>его</w:t>
      </w:r>
      <w:r w:rsidRPr="00141C06"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="004E5948" w:rsidRPr="00141C06">
        <w:rPr>
          <w:rFonts w:ascii="Times New Roman" w:hAnsi="Times New Roman" w:cs="Times New Roman"/>
          <w:sz w:val="28"/>
          <w:szCs w:val="28"/>
        </w:rPr>
        <w:t xml:space="preserve"> (актуализация знаний, сообщение новых знаний, закрепление, контроль, мотивация и т.д.)?</w:t>
      </w:r>
      <w:r w:rsidR="00C0133F" w:rsidRPr="00141C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2A4B5" w14:textId="77777777" w:rsidR="004E5948" w:rsidRPr="00141C06" w:rsidRDefault="00C0133F" w:rsidP="00141C0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C06">
        <w:rPr>
          <w:rFonts w:ascii="Times New Roman" w:hAnsi="Times New Roman" w:cs="Times New Roman"/>
          <w:sz w:val="28"/>
          <w:szCs w:val="28"/>
        </w:rPr>
        <w:t xml:space="preserve">В какое время будет </w:t>
      </w:r>
      <w:r w:rsidR="00F72ABD" w:rsidRPr="00141C06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Pr="00141C06">
        <w:rPr>
          <w:rFonts w:ascii="Times New Roman" w:hAnsi="Times New Roman" w:cs="Times New Roman"/>
          <w:sz w:val="28"/>
          <w:szCs w:val="28"/>
        </w:rPr>
        <w:t>демонстрация фильма (в начале, в середине или в конце занятия);</w:t>
      </w:r>
    </w:p>
    <w:p w14:paraId="24957EE9" w14:textId="77777777" w:rsidR="004E5948" w:rsidRPr="00141C06" w:rsidRDefault="00C0133F" w:rsidP="00141C0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06">
        <w:rPr>
          <w:rFonts w:ascii="Times New Roman" w:hAnsi="Times New Roman" w:cs="Times New Roman"/>
          <w:sz w:val="28"/>
          <w:szCs w:val="28"/>
        </w:rPr>
        <w:t>Как показывать конфрагмент</w:t>
      </w:r>
      <w:r w:rsidR="004E5948" w:rsidRPr="00141C06">
        <w:rPr>
          <w:rFonts w:ascii="Times New Roman" w:hAnsi="Times New Roman" w:cs="Times New Roman"/>
          <w:sz w:val="28"/>
          <w:szCs w:val="28"/>
        </w:rPr>
        <w:t>? (непрерывно, без пояснений; фрагментами, с вопросами и пояснениями и т.д.)</w:t>
      </w:r>
    </w:p>
    <w:p w14:paraId="16326B3E" w14:textId="77777777" w:rsidR="004E5948" w:rsidRPr="00141C06" w:rsidRDefault="004E5948" w:rsidP="00141C0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06">
        <w:rPr>
          <w:rFonts w:ascii="Times New Roman" w:hAnsi="Times New Roman" w:cs="Times New Roman"/>
          <w:sz w:val="28"/>
          <w:szCs w:val="28"/>
        </w:rPr>
        <w:t>Надо ли пояснить  учащимся, для чего им</w:t>
      </w:r>
      <w:r w:rsidR="00C0133F" w:rsidRPr="00141C06">
        <w:rPr>
          <w:rFonts w:ascii="Times New Roman" w:hAnsi="Times New Roman" w:cs="Times New Roman"/>
          <w:sz w:val="28"/>
          <w:szCs w:val="28"/>
        </w:rPr>
        <w:t xml:space="preserve"> показывают  видеофильм</w:t>
      </w:r>
      <w:r w:rsidRPr="00141C06">
        <w:rPr>
          <w:rFonts w:ascii="Times New Roman" w:hAnsi="Times New Roman" w:cs="Times New Roman"/>
          <w:sz w:val="28"/>
          <w:szCs w:val="28"/>
        </w:rPr>
        <w:t>?</w:t>
      </w:r>
    </w:p>
    <w:p w14:paraId="2748DEA6" w14:textId="77777777" w:rsidR="004E5948" w:rsidRPr="00141C06" w:rsidRDefault="00F72ABD" w:rsidP="00141C0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06">
        <w:rPr>
          <w:rFonts w:ascii="Times New Roman" w:hAnsi="Times New Roman" w:cs="Times New Roman"/>
          <w:sz w:val="28"/>
          <w:szCs w:val="28"/>
        </w:rPr>
        <w:t xml:space="preserve"> Буде</w:t>
      </w:r>
      <w:r w:rsidR="004E5948" w:rsidRPr="00141C06">
        <w:rPr>
          <w:rFonts w:ascii="Times New Roman" w:hAnsi="Times New Roman" w:cs="Times New Roman"/>
          <w:sz w:val="28"/>
          <w:szCs w:val="28"/>
        </w:rPr>
        <w:t>те  ли вы  обсуждать   увиденное на экране? Какой характер будет носить обсуждение? (эвристическая беседа, дискуссия)</w:t>
      </w:r>
    </w:p>
    <w:p w14:paraId="319257D4" w14:textId="77777777" w:rsidR="00062EF3" w:rsidRPr="00141C06" w:rsidRDefault="004E5948" w:rsidP="00141C0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06">
        <w:rPr>
          <w:rFonts w:ascii="Times New Roman" w:hAnsi="Times New Roman" w:cs="Times New Roman"/>
          <w:sz w:val="28"/>
          <w:szCs w:val="28"/>
        </w:rPr>
        <w:lastRenderedPageBreak/>
        <w:t>Нужно ли дать  задание на время просмотра?</w:t>
      </w:r>
      <w:r w:rsidR="00C54EE3" w:rsidRPr="00141C0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6402B78" w14:textId="77777777" w:rsidR="00E2548F" w:rsidRPr="00E2548F" w:rsidRDefault="00FB3082" w:rsidP="00141C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1C06">
        <w:rPr>
          <w:rFonts w:ascii="Times New Roman" w:hAnsi="Times New Roman" w:cs="Times New Roman"/>
          <w:sz w:val="28"/>
          <w:szCs w:val="28"/>
        </w:rPr>
        <w:t>Использование художественного фильма на уроке химии уже само по себе является мощным стимулом к его просмотру, так как срабатывает эффект новизны. Но этот эффект недолговечен, и при систематическом использовании фрагментов художественного кино учащиеся постепе</w:t>
      </w:r>
      <w:r w:rsidR="00E2548F">
        <w:rPr>
          <w:rFonts w:ascii="Times New Roman" w:hAnsi="Times New Roman" w:cs="Times New Roman"/>
          <w:sz w:val="28"/>
          <w:szCs w:val="28"/>
        </w:rPr>
        <w:t xml:space="preserve">нно теряют к нему интерес. </w:t>
      </w:r>
    </w:p>
    <w:p w14:paraId="76D0710F" w14:textId="2A78FFD3" w:rsidR="00946C6A" w:rsidRDefault="00FB3082" w:rsidP="00946C6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1C06">
        <w:rPr>
          <w:rFonts w:ascii="Times New Roman" w:hAnsi="Times New Roman" w:cs="Times New Roman"/>
          <w:sz w:val="28"/>
          <w:szCs w:val="28"/>
        </w:rPr>
        <w:t xml:space="preserve"> На предметной неделе в школе можно использовать данные фрагменты для проведения внеклассного мероприятия командной игры - «Фильмохимия».</w:t>
      </w:r>
      <w:r w:rsidR="00946C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E3DD1" w14:textId="77777777" w:rsidR="00493D60" w:rsidRPr="00493D60" w:rsidRDefault="00493D60" w:rsidP="00493D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 – Варианты использования кинофрагментов, рекламы и мультфильмов.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4027"/>
        <w:gridCol w:w="3616"/>
      </w:tblGrid>
      <w:tr w:rsidR="00493D60" w:rsidRPr="00493D60" w14:paraId="0D9DD12F" w14:textId="77777777" w:rsidTr="00493D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64E06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C0084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Кинофрагмент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реклама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мультфильм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949A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размышления</w:t>
            </w:r>
            <w:proofErr w:type="spellEnd"/>
          </w:p>
        </w:tc>
      </w:tr>
      <w:tr w:rsidR="00493D60" w:rsidRPr="00493D60" w14:paraId="0619328F" w14:textId="77777777" w:rsidTr="00493D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A7A7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Относитель-ная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плотность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газов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298A0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«Винни Пух» 1969 г.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серия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D56C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Возможен ли полет Винни Пуха на воздушном шарике, если герои мультфильма дышат таким же воздухом как и мы? ( Нет, выдыхаемый из легких воздух, насыщен углекислым газом, а значит тяжелеее воздуха)</w:t>
            </w:r>
          </w:p>
        </w:tc>
      </w:tr>
      <w:tr w:rsidR="00493D60" w:rsidRPr="00493D60" w14:paraId="301B1AE7" w14:textId="77777777" w:rsidTr="00493D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4367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Диеновые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углеводороды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Каучуки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7820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45F82EEE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«Незнайка на луне» 1997г.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5D2D28FD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серия</w:t>
            </w:r>
          </w:p>
          <w:p w14:paraId="288A6B85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Эпизод где герои мультфильма делаю ракету.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9F96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была ракета, изготовленная Стекляшкиным?</w:t>
            </w:r>
          </w:p>
          <w:p w14:paraId="2D362844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технологический процесс смоделирован?</w:t>
            </w:r>
          </w:p>
          <w:p w14:paraId="11B38C54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(производство каучука из фикуса)</w:t>
            </w:r>
          </w:p>
        </w:tc>
      </w:tr>
      <w:tr w:rsidR="00493D60" w:rsidRPr="00493D60" w14:paraId="74D3B49F" w14:textId="77777777" w:rsidTr="00493D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3E617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Альдегиды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EAF7D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Ералаш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«Комплименты»</w:t>
            </w:r>
          </w:p>
          <w:p w14:paraId="4C9F0B8D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(Последняя фраза в кинозарисовке)</w:t>
            </w:r>
          </w:p>
          <w:p w14:paraId="0C8B0275" w14:textId="77777777" w:rsidR="00493D60" w:rsidRPr="00493D60" w:rsidRDefault="00493D60" w:rsidP="0049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FB00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химическая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ошибка допущена в кинофрагменте?</w:t>
            </w:r>
          </w:p>
          <w:p w14:paraId="6A4F0730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(понятие «формальдегиды» не употребляется во множественном числе, так как это конкретное вещество)</w:t>
            </w:r>
          </w:p>
        </w:tc>
      </w:tr>
      <w:tr w:rsidR="00493D60" w:rsidRPr="00493D60" w14:paraId="0E36CBF1" w14:textId="77777777" w:rsidTr="00493D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1F16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Целлюлоза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7B6A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 «Девчата» на 38 минуте кинофильма</w:t>
            </w:r>
          </w:p>
          <w:p w14:paraId="53F9650D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Цитата «Из одного кубометра</w:t>
            </w:r>
            <w:r w:rsidRPr="00493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леса можно сделать 200 кг бумаги, 170 пар резиновых калош, 180 кг шерсти. Ну вот у тебя варежки, ты думаешь из шерсти? Нет- ёлка!»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91DF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Действительно ли из ели можно сделать шерсть или резиновые галоши?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Если рассмотреть цепочку превращения веществ, из целюлозы можно получить бумагу, галоши, но не шерсть. )</w:t>
            </w:r>
          </w:p>
        </w:tc>
      </w:tr>
      <w:tr w:rsidR="00493D60" w:rsidRPr="00493D60" w14:paraId="4AEFF861" w14:textId="77777777" w:rsidTr="00493D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A8B4E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Фосфор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165D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 «Собака Баскервилей»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1409BE43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серия: нападения собаки на сэра Генри.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C6F6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чем химическая неточность происходящего?</w:t>
            </w:r>
          </w:p>
          <w:p w14:paraId="01E1B52C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Назовите 3 свойства фосфора, которые искажены в фильме? (запах, самовоспламенение на 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воздухе, ядовитые свойства)</w:t>
            </w:r>
          </w:p>
        </w:tc>
      </w:tr>
      <w:tr w:rsidR="00493D60" w:rsidRPr="00493D60" w14:paraId="21DB3CA9" w14:textId="77777777" w:rsidTr="00493D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7F33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Щелочные и щелочнозе-мельные металлы.</w:t>
            </w:r>
          </w:p>
          <w:p w14:paraId="0DD4AFD5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Галогены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2BDD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 зубной пасты «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Colgate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B217A94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Цитата:« «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Colgate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содержит жидкий кальций и фтор»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4993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химическая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ошибка допущена в рекламе?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кальций- твердый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химически активный металл, фтор - ядовитый газ. 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рекламе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конечно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имелись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ввиду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ионы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кальция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фтора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</w:tr>
      <w:tr w:rsidR="00493D60" w:rsidRPr="00493D60" w14:paraId="742A2EB8" w14:textId="77777777" w:rsidTr="00493D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2D1F8" w14:textId="4E2E60EA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ТЭД.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Реакция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нейтрализа</w:t>
            </w:r>
            <w:bookmarkStart w:id="0" w:name="_GoBack"/>
            <w:bookmarkEnd w:id="0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E083C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 «Ренни»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6DFECA6C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Цитата:</w:t>
            </w:r>
          </w:p>
          <w:p w14:paraId="62A88F43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«Ренни превращает кислоту в воду»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CEB42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химическая неточность допущена в рекламе? (в таблетках «ренни» содержаться карбонаты кальция и магния, которые реагируют с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соляной кислотой желудка, образуя новые соли, углекислый газ и воду)</w:t>
            </w:r>
          </w:p>
        </w:tc>
      </w:tr>
      <w:tr w:rsidR="00493D60" w:rsidRPr="00493D60" w14:paraId="0241A748" w14:textId="77777777" w:rsidTr="00493D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50D7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Аммиак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Соли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аммония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15A8" w14:textId="77777777" w:rsidR="00493D60" w:rsidRPr="00493D60" w:rsidRDefault="00493D60" w:rsidP="00493D60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Детективный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сериал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Принцип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Хабарова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 </w:t>
            </w:r>
          </w:p>
          <w:p w14:paraId="7E94A7CB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серия (судмедэксперт предлагает героине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поддержания сознания нашатырь)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27F607D1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Аналогичную ошибку можно обнаружить и в сериале «Склифосовский» и во множестве других передач.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69426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чем химическая ошибка?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3FBE4AA0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(Нашатырь - это не нашатырный спирт, им нельзя оказать первую медицинскую помощь)</w:t>
            </w:r>
          </w:p>
        </w:tc>
      </w:tr>
      <w:tr w:rsidR="00493D60" w:rsidRPr="00493D60" w14:paraId="3ADDD253" w14:textId="77777777" w:rsidTr="00493D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B2FC0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Свойства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азотной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кислоты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3B43D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Сериал «Универ. Новая общага» 1 сезон 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серия. Герой сериала Валентин Будейко получает химическую реакцию из букв переделанных в химические элементы, которые составляет слово «Маша»- «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493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93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SHA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670AF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 ли картина опыта комментариям героя? (Он комментирует, что выделяется сероводород, а зрители явно видят бурый газ. Кроме того, из данного набора вообще мало что можно получить.)</w:t>
            </w:r>
          </w:p>
        </w:tc>
      </w:tr>
      <w:tr w:rsidR="00493D60" w:rsidRPr="00493D60" w14:paraId="3BB5B885" w14:textId="77777777" w:rsidTr="00493D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9171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Физические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свойства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металлов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A8D57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 «Индиана Джонс. В поисках утраченного ковчега» »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Фрагмент добычи золотого идола в пещере.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3505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чем химическая ошибка?</w:t>
            </w:r>
          </w:p>
          <w:p w14:paraId="2247E8AB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(Золотого идола, которого добыл Индиана Джонс нельзя было бы так легко унести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одной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руке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из-за высокой плотности золота.)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93D60" w:rsidRPr="00493D60" w14:paraId="47F03F89" w14:textId="77777777" w:rsidTr="00493D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9C56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Кислоты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E56CD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Фильм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 «</w:t>
            </w:r>
            <w:proofErr w:type="spellStart"/>
            <w:proofErr w:type="gram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Чужой</w:t>
            </w:r>
            <w:proofErr w:type="spellEnd"/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4BBDB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кислоту должна содержать кровь «чужого», если она разьедает стекло?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(плавиковая кислота)</w:t>
            </w:r>
          </w:p>
          <w:p w14:paraId="0757A20B" w14:textId="77777777" w:rsidR="00493D60" w:rsidRPr="00493D60" w:rsidRDefault="00493D60" w:rsidP="0049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какой посуде можно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хранить данную кислоту? (в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сосудах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пластика)</w:t>
            </w:r>
          </w:p>
        </w:tc>
      </w:tr>
    </w:tbl>
    <w:p w14:paraId="11CE359D" w14:textId="77777777" w:rsidR="00493D60" w:rsidRPr="00946C6A" w:rsidRDefault="00493D60" w:rsidP="00493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B75E5" w14:textId="77777777" w:rsidR="003B1A06" w:rsidRPr="00141C06" w:rsidRDefault="003B1A06" w:rsidP="00141C0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</w:t>
      </w:r>
    </w:p>
    <w:p w14:paraId="1A168BF7" w14:textId="77777777" w:rsidR="003B1A06" w:rsidRPr="00141C06" w:rsidRDefault="003B1A06" w:rsidP="00141C06">
      <w:pPr>
        <w:pStyle w:val="ListParagraph"/>
        <w:numPr>
          <w:ilvl w:val="0"/>
          <w:numId w:val="23"/>
        </w:num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41C06">
        <w:rPr>
          <w:rFonts w:ascii="Times New Roman" w:hAnsi="Times New Roman" w:cs="Times New Roman"/>
          <w:sz w:val="28"/>
          <w:szCs w:val="28"/>
        </w:rPr>
        <w:lastRenderedPageBreak/>
        <w:t xml:space="preserve">Бондаренко, Е.А.,  Медиаграмотность и информационная культура в современной российской школе/  Е.А. Бондаренко [Электронный ресурс]. – Режим доступа: </w:t>
      </w:r>
      <w:hyperlink r:id="rId5" w:history="1"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media</w:t>
        </w:r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kid</w:t>
        </w:r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what</w:t>
        </w:r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is</w:t>
        </w:r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media</w:t>
        </w:r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literacy</w:t>
        </w:r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</w:p>
    <w:p w14:paraId="6E0437ED" w14:textId="77777777" w:rsidR="00C54EE3" w:rsidRPr="00141C06" w:rsidRDefault="00C54EE3" w:rsidP="00141C06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06">
        <w:rPr>
          <w:rFonts w:ascii="Times New Roman" w:hAnsi="Times New Roman" w:cs="Times New Roman"/>
          <w:sz w:val="28"/>
          <w:szCs w:val="28"/>
        </w:rPr>
        <w:t>Зазнобина Л.С. Стандарт медиаобразования, интегрированного с различными школьными дисциплинами // Стандарты и мониторинг в образовании.  1998.  N 3. C.26-34.</w:t>
      </w:r>
    </w:p>
    <w:p w14:paraId="32E27DF4" w14:textId="77777777" w:rsidR="003B1A06" w:rsidRPr="00141C06" w:rsidRDefault="003B1A06" w:rsidP="00141C06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06">
        <w:rPr>
          <w:rFonts w:ascii="Times New Roman" w:hAnsi="Times New Roman" w:cs="Times New Roman"/>
          <w:iCs/>
          <w:sz w:val="28"/>
          <w:szCs w:val="28"/>
        </w:rPr>
        <w:t xml:space="preserve">Сеген, Е.А., </w:t>
      </w:r>
      <w:r w:rsidRPr="00141C06">
        <w:rPr>
          <w:rFonts w:ascii="Times New Roman" w:hAnsi="Times New Roman" w:cs="Times New Roman"/>
          <w:bCs/>
          <w:sz w:val="28"/>
          <w:szCs w:val="28"/>
        </w:rPr>
        <w:t xml:space="preserve">Формирование медиаобразовательных компетенций учащихся на уроках химии </w:t>
      </w:r>
      <w:r w:rsidRPr="00141C06">
        <w:rPr>
          <w:rFonts w:ascii="Times New Roman" w:hAnsi="Times New Roman" w:cs="Times New Roman"/>
          <w:sz w:val="28"/>
          <w:szCs w:val="28"/>
        </w:rPr>
        <w:t xml:space="preserve">/ </w:t>
      </w:r>
      <w:r w:rsidRPr="00141C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1C06">
        <w:rPr>
          <w:rFonts w:ascii="Times New Roman" w:hAnsi="Times New Roman" w:cs="Times New Roman"/>
          <w:iCs/>
          <w:sz w:val="28"/>
          <w:szCs w:val="28"/>
        </w:rPr>
        <w:t xml:space="preserve">Е.А. Сеген, </w:t>
      </w:r>
      <w:r w:rsidRPr="00141C06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 w:rsidR="004E5948" w:rsidRPr="00141C06">
        <w:rPr>
          <w:rFonts w:ascii="Times New Roman" w:hAnsi="Times New Roman" w:cs="Times New Roman"/>
          <w:sz w:val="28"/>
          <w:szCs w:val="28"/>
        </w:rPr>
        <w:t>http://www.academy.edu.by/files/podrazdelenia/himia/formir%20mediakomp%20him.pdf</w:t>
      </w:r>
    </w:p>
    <w:p w14:paraId="3606C10C" w14:textId="77777777" w:rsidR="003B1A06" w:rsidRPr="00141C06" w:rsidRDefault="003B1A06" w:rsidP="00141C0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C06">
        <w:rPr>
          <w:rFonts w:ascii="Times New Roman" w:hAnsi="Times New Roman" w:cs="Times New Roman"/>
          <w:sz w:val="28"/>
          <w:szCs w:val="28"/>
        </w:rPr>
        <w:t>Журин, А.А. Художественные фильмы на уроках химии / А.А. Журин,</w:t>
      </w:r>
    </w:p>
    <w:p w14:paraId="3C28C72C" w14:textId="77777777" w:rsidR="003B1A06" w:rsidRPr="00141C06" w:rsidRDefault="003B1A06" w:rsidP="00141C0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1C06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6" w:history="1">
        <w:r w:rsidRPr="00141C0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http://www.mediaeducation.ru/publ/jurin5.shtml</w:t>
        </w:r>
      </w:hyperlink>
    </w:p>
    <w:p w14:paraId="036DA659" w14:textId="77777777" w:rsidR="003B1A06" w:rsidRPr="00141C06" w:rsidRDefault="003B1A06" w:rsidP="00141C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936320" w14:textId="77777777" w:rsidR="003B1A06" w:rsidRPr="00141C06" w:rsidRDefault="003B1A06" w:rsidP="00141C06">
      <w:pPr>
        <w:spacing w:line="36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sectPr w:rsidR="003B1A06" w:rsidRPr="00141C06" w:rsidSect="00E8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473"/>
    <w:multiLevelType w:val="hybridMultilevel"/>
    <w:tmpl w:val="18B0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C2F"/>
    <w:multiLevelType w:val="hybridMultilevel"/>
    <w:tmpl w:val="70A604C2"/>
    <w:lvl w:ilvl="0" w:tplc="C446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A0424"/>
    <w:multiLevelType w:val="hybridMultilevel"/>
    <w:tmpl w:val="70A604C2"/>
    <w:lvl w:ilvl="0" w:tplc="C446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D016C"/>
    <w:multiLevelType w:val="multilevel"/>
    <w:tmpl w:val="7FEE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D3C9F"/>
    <w:multiLevelType w:val="hybridMultilevel"/>
    <w:tmpl w:val="421C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85120"/>
    <w:multiLevelType w:val="multilevel"/>
    <w:tmpl w:val="1F52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A008D"/>
    <w:multiLevelType w:val="multilevel"/>
    <w:tmpl w:val="B722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21571"/>
    <w:multiLevelType w:val="hybridMultilevel"/>
    <w:tmpl w:val="70A604C2"/>
    <w:lvl w:ilvl="0" w:tplc="C446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290F34"/>
    <w:multiLevelType w:val="hybridMultilevel"/>
    <w:tmpl w:val="70A604C2"/>
    <w:lvl w:ilvl="0" w:tplc="C446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73442"/>
    <w:multiLevelType w:val="hybridMultilevel"/>
    <w:tmpl w:val="70A604C2"/>
    <w:lvl w:ilvl="0" w:tplc="C446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F1EDA"/>
    <w:multiLevelType w:val="hybridMultilevel"/>
    <w:tmpl w:val="CFBE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550A"/>
    <w:multiLevelType w:val="hybridMultilevel"/>
    <w:tmpl w:val="2FE4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C0DA1"/>
    <w:multiLevelType w:val="hybridMultilevel"/>
    <w:tmpl w:val="0990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F5D92"/>
    <w:multiLevelType w:val="hybridMultilevel"/>
    <w:tmpl w:val="70A604C2"/>
    <w:lvl w:ilvl="0" w:tplc="C446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96EBC"/>
    <w:multiLevelType w:val="multilevel"/>
    <w:tmpl w:val="6914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D7F58"/>
    <w:multiLevelType w:val="hybridMultilevel"/>
    <w:tmpl w:val="70A604C2"/>
    <w:lvl w:ilvl="0" w:tplc="C446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A52B25"/>
    <w:multiLevelType w:val="multilevel"/>
    <w:tmpl w:val="D500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1E6E7E"/>
    <w:multiLevelType w:val="multilevel"/>
    <w:tmpl w:val="4F0C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DF1855"/>
    <w:multiLevelType w:val="hybridMultilevel"/>
    <w:tmpl w:val="740C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A3CE9"/>
    <w:multiLevelType w:val="hybridMultilevel"/>
    <w:tmpl w:val="EFBA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262EB"/>
    <w:multiLevelType w:val="multilevel"/>
    <w:tmpl w:val="27E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054E16"/>
    <w:multiLevelType w:val="multilevel"/>
    <w:tmpl w:val="E950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387A0E"/>
    <w:multiLevelType w:val="hybridMultilevel"/>
    <w:tmpl w:val="6714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860F8"/>
    <w:multiLevelType w:val="hybridMultilevel"/>
    <w:tmpl w:val="477830EE"/>
    <w:lvl w:ilvl="0" w:tplc="1B2CC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816264D"/>
    <w:multiLevelType w:val="hybridMultilevel"/>
    <w:tmpl w:val="70A604C2"/>
    <w:lvl w:ilvl="0" w:tplc="C446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693207"/>
    <w:multiLevelType w:val="hybridMultilevel"/>
    <w:tmpl w:val="CBB6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9"/>
  </w:num>
  <w:num w:numId="5">
    <w:abstractNumId w:val="24"/>
  </w:num>
  <w:num w:numId="6">
    <w:abstractNumId w:val="7"/>
  </w:num>
  <w:num w:numId="7">
    <w:abstractNumId w:val="1"/>
  </w:num>
  <w:num w:numId="8">
    <w:abstractNumId w:val="15"/>
  </w:num>
  <w:num w:numId="9">
    <w:abstractNumId w:val="8"/>
  </w:num>
  <w:num w:numId="10">
    <w:abstractNumId w:val="2"/>
  </w:num>
  <w:num w:numId="11">
    <w:abstractNumId w:val="13"/>
  </w:num>
  <w:num w:numId="12">
    <w:abstractNumId w:val="4"/>
  </w:num>
  <w:num w:numId="13">
    <w:abstractNumId w:val="0"/>
  </w:num>
  <w:num w:numId="14">
    <w:abstractNumId w:val="17"/>
  </w:num>
  <w:num w:numId="15">
    <w:abstractNumId w:val="6"/>
  </w:num>
  <w:num w:numId="16">
    <w:abstractNumId w:val="5"/>
  </w:num>
  <w:num w:numId="17">
    <w:abstractNumId w:val="20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12"/>
  </w:num>
  <w:num w:numId="23">
    <w:abstractNumId w:val="22"/>
  </w:num>
  <w:num w:numId="24">
    <w:abstractNumId w:val="23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5A7"/>
    <w:rsid w:val="00026A22"/>
    <w:rsid w:val="00030B5B"/>
    <w:rsid w:val="0004173B"/>
    <w:rsid w:val="00041FB4"/>
    <w:rsid w:val="00062EF3"/>
    <w:rsid w:val="000A22A5"/>
    <w:rsid w:val="00141C06"/>
    <w:rsid w:val="00167150"/>
    <w:rsid w:val="001A0937"/>
    <w:rsid w:val="001C1A47"/>
    <w:rsid w:val="0020536C"/>
    <w:rsid w:val="00225168"/>
    <w:rsid w:val="00255261"/>
    <w:rsid w:val="002C1769"/>
    <w:rsid w:val="002D54E5"/>
    <w:rsid w:val="00372264"/>
    <w:rsid w:val="003B1A06"/>
    <w:rsid w:val="00402746"/>
    <w:rsid w:val="00406618"/>
    <w:rsid w:val="00444F3A"/>
    <w:rsid w:val="004777F5"/>
    <w:rsid w:val="00493D60"/>
    <w:rsid w:val="004C5770"/>
    <w:rsid w:val="004E5948"/>
    <w:rsid w:val="005923CD"/>
    <w:rsid w:val="005B09BA"/>
    <w:rsid w:val="005D664F"/>
    <w:rsid w:val="005F31D2"/>
    <w:rsid w:val="00656475"/>
    <w:rsid w:val="00694495"/>
    <w:rsid w:val="007170AD"/>
    <w:rsid w:val="0073127A"/>
    <w:rsid w:val="007529B1"/>
    <w:rsid w:val="00815B08"/>
    <w:rsid w:val="008F6F6A"/>
    <w:rsid w:val="00946C6A"/>
    <w:rsid w:val="00981647"/>
    <w:rsid w:val="00A03959"/>
    <w:rsid w:val="00A313C2"/>
    <w:rsid w:val="00A32089"/>
    <w:rsid w:val="00A474BF"/>
    <w:rsid w:val="00B52712"/>
    <w:rsid w:val="00B91255"/>
    <w:rsid w:val="00C0133F"/>
    <w:rsid w:val="00C337CE"/>
    <w:rsid w:val="00C54EE3"/>
    <w:rsid w:val="00C62D44"/>
    <w:rsid w:val="00CC24CF"/>
    <w:rsid w:val="00D000CA"/>
    <w:rsid w:val="00D075A7"/>
    <w:rsid w:val="00DB1116"/>
    <w:rsid w:val="00DB3248"/>
    <w:rsid w:val="00DE7CE1"/>
    <w:rsid w:val="00E2548F"/>
    <w:rsid w:val="00E6442C"/>
    <w:rsid w:val="00E87B82"/>
    <w:rsid w:val="00EA1A2F"/>
    <w:rsid w:val="00EB4B33"/>
    <w:rsid w:val="00EE7016"/>
    <w:rsid w:val="00EF0E56"/>
    <w:rsid w:val="00EF7C24"/>
    <w:rsid w:val="00F01114"/>
    <w:rsid w:val="00F72ABD"/>
    <w:rsid w:val="00FB3082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86B6"/>
  <w15:docId w15:val="{C1D08C1D-A819-4073-B6B3-1983841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B82"/>
  </w:style>
  <w:style w:type="paragraph" w:styleId="Heading1">
    <w:name w:val="heading 1"/>
    <w:basedOn w:val="Normal"/>
    <w:next w:val="Normal"/>
    <w:link w:val="Heading1Char"/>
    <w:uiPriority w:val="9"/>
    <w:qFormat/>
    <w:rsid w:val="008F6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ormalWeb">
    <w:name w:val="Normal (Web)"/>
    <w:basedOn w:val="Normal"/>
    <w:uiPriority w:val="99"/>
    <w:unhideWhenUsed/>
    <w:rsid w:val="008F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F6F6A"/>
    <w:rPr>
      <w:b/>
      <w:bCs/>
    </w:rPr>
  </w:style>
  <w:style w:type="character" w:styleId="Emphasis">
    <w:name w:val="Emphasis"/>
    <w:basedOn w:val="DefaultParagraphFont"/>
    <w:uiPriority w:val="20"/>
    <w:qFormat/>
    <w:rsid w:val="008F6F6A"/>
    <w:rPr>
      <w:i/>
      <w:iCs/>
    </w:rPr>
  </w:style>
  <w:style w:type="table" w:styleId="TableGrid">
    <w:name w:val="Table Grid"/>
    <w:basedOn w:val="TableNormal"/>
    <w:uiPriority w:val="59"/>
    <w:rsid w:val="0006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7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9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421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education.ru/publ/jurin5.shtml" TargetMode="External"/><Relationship Id="rId5" Type="http://schemas.openxmlformats.org/officeDocument/2006/relationships/hyperlink" Target="http://media-kid.ru/what-is-media-liter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Artem Ladik</cp:lastModifiedBy>
  <cp:revision>40</cp:revision>
  <dcterms:created xsi:type="dcterms:W3CDTF">2018-01-16T17:08:00Z</dcterms:created>
  <dcterms:modified xsi:type="dcterms:W3CDTF">2020-12-29T14:20:00Z</dcterms:modified>
</cp:coreProperties>
</file>