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образования, спорта и туризма </w:t>
      </w:r>
      <w:proofErr w:type="spellStart"/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Несвижского</w:t>
      </w:r>
      <w:proofErr w:type="spellEnd"/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райисполкома</w:t>
      </w: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учреждение образования </w:t>
      </w: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 </w:t>
      </w:r>
      <w:smartTag w:uri="urn:schemas-microsoft-com:office:smarttags" w:element="metricconverter">
        <w:smartTagPr>
          <w:attr w:name="ProductID" w:val="1 г"/>
        </w:smartTagPr>
        <w:r w:rsidRPr="00257C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г</w:t>
        </w:r>
      </w:smartTag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п. Городея»</w:t>
      </w: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Default="00257CFD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172" w:rsidRDefault="002B6172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172" w:rsidRPr="00257CFD" w:rsidRDefault="002B6172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ОПЫТА ПЕДАГОГИЧЕСКОЙ ДЕЯТЕЛЬНОСТИ</w:t>
      </w:r>
    </w:p>
    <w:p w:rsidR="00257CFD" w:rsidRPr="00257CFD" w:rsidRDefault="00257CFD" w:rsidP="002B617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0"/>
          <w:lang w:eastAsia="ru-RU"/>
        </w:rPr>
        <w:t>«СЛОВАРНАЯ РАБОТА НА УРОКАХ РУССКОГО ЯЗЫКА КАК СРЕДСТВО ПОВЫШЕНИЯ ОРФОГРАФИЧЕСКОЙ ГРАМОТНОСТИ»</w:t>
      </w:r>
    </w:p>
    <w:p w:rsidR="00257CFD" w:rsidRPr="00257CFD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CFD" w:rsidRPr="00257CFD" w:rsidRDefault="00257CFD" w:rsidP="002B6172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Скачко Наталия Борисовна,</w:t>
      </w:r>
    </w:p>
    <w:p w:rsidR="00257CFD" w:rsidRPr="00257CFD" w:rsidRDefault="00257CFD" w:rsidP="002B6172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257CFD" w:rsidRPr="009D2A2E" w:rsidRDefault="00257CFD" w:rsidP="002B6172">
      <w:pPr>
        <w:spacing w:after="0" w:line="360" w:lineRule="auto"/>
        <w:ind w:firstLine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A2E">
        <w:rPr>
          <w:rFonts w:ascii="Times New Roman" w:eastAsia="Times New Roman" w:hAnsi="Times New Roman" w:cs="Times New Roman"/>
          <w:sz w:val="28"/>
          <w:szCs w:val="28"/>
          <w:lang w:eastAsia="ru-RU"/>
        </w:rPr>
        <w:t>8(029) 3657372</w:t>
      </w: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Pr="009D2A2E" w:rsidRDefault="00257CFD" w:rsidP="002B6172">
      <w:pPr>
        <w:spacing w:after="0" w:line="36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CFD" w:rsidRDefault="009D2A2E" w:rsidP="00257C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9D2A2E" w:rsidRPr="00257CFD" w:rsidRDefault="009D2A2E" w:rsidP="00257C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C44" w:rsidRPr="00D56229" w:rsidRDefault="00D472BC" w:rsidP="002B6172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1.Информационный блок</w:t>
      </w:r>
    </w:p>
    <w:p w:rsidR="00AC7997" w:rsidRPr="00D56229" w:rsidRDefault="00AC7997" w:rsidP="002B6172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Н.С.</w:t>
      </w:r>
      <w:r w:rsidR="003D3FEE" w:rsidRPr="00D56229">
        <w:rPr>
          <w:rFonts w:ascii="Times New Roman" w:hAnsi="Times New Roman" w:cs="Times New Roman"/>
          <w:sz w:val="28"/>
          <w:szCs w:val="28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</w:rPr>
        <w:t>Рождественский, советский педагог,</w:t>
      </w:r>
      <w:r w:rsidR="00A705C0" w:rsidRPr="00D56229">
        <w:rPr>
          <w:rFonts w:ascii="Times New Roman" w:hAnsi="Times New Roman" w:cs="Times New Roman"/>
          <w:sz w:val="28"/>
          <w:szCs w:val="28"/>
        </w:rPr>
        <w:t xml:space="preserve"> писал: "Чем богаче словарь ребё</w:t>
      </w:r>
      <w:r w:rsidRPr="00D56229">
        <w:rPr>
          <w:rFonts w:ascii="Times New Roman" w:hAnsi="Times New Roman" w:cs="Times New Roman"/>
          <w:sz w:val="28"/>
          <w:szCs w:val="28"/>
        </w:rPr>
        <w:t>нка, тем точнее понимает и употребляет он слова в своей речи, чем больше родственных связей он видит между словами, тем выше уровень е</w:t>
      </w:r>
      <w:r w:rsidR="00A705C0" w:rsidRPr="00D56229">
        <w:rPr>
          <w:rFonts w:ascii="Times New Roman" w:hAnsi="Times New Roman" w:cs="Times New Roman"/>
          <w:sz w:val="28"/>
          <w:szCs w:val="28"/>
        </w:rPr>
        <w:t>го  орфографической грамотности</w:t>
      </w:r>
      <w:r w:rsidRPr="00D56229">
        <w:rPr>
          <w:rFonts w:ascii="Times New Roman" w:hAnsi="Times New Roman" w:cs="Times New Roman"/>
          <w:sz w:val="28"/>
          <w:szCs w:val="28"/>
        </w:rPr>
        <w:t>". Вопросы формирования навыков грамотного письма в начальной школе решаются в плане обучения школьников орфографии на основе употребления определенных правил и за</w:t>
      </w:r>
      <w:r w:rsidR="00A705C0" w:rsidRPr="00D56229">
        <w:rPr>
          <w:rFonts w:ascii="Times New Roman" w:hAnsi="Times New Roman" w:cs="Times New Roman"/>
          <w:sz w:val="28"/>
          <w:szCs w:val="28"/>
        </w:rPr>
        <w:t>поминания ряда так называемых "словарных</w:t>
      </w:r>
      <w:r w:rsidRPr="00D56229">
        <w:rPr>
          <w:rFonts w:ascii="Times New Roman" w:hAnsi="Times New Roman" w:cs="Times New Roman"/>
          <w:sz w:val="28"/>
          <w:szCs w:val="28"/>
        </w:rPr>
        <w:t>" слов, т.е. слов с непроверяемыми</w:t>
      </w:r>
      <w:r w:rsidRPr="00D56229">
        <w:rPr>
          <w:rFonts w:ascii="Times New Roman" w:hAnsi="Times New Roman" w:cs="Times New Roman"/>
          <w:color w:val="663399"/>
          <w:sz w:val="28"/>
          <w:szCs w:val="28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</w:rPr>
        <w:t>написаниями.</w:t>
      </w:r>
    </w:p>
    <w:p w:rsidR="00AC7997" w:rsidRPr="00D56229" w:rsidRDefault="00AC7997" w:rsidP="002B6172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Одной из главных задач, стоящих перед учителем начальных классов, является задача научить ребёнка писать эти слова без ошибок.</w:t>
      </w:r>
      <w:r w:rsidR="00426D7E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>От того, насколько полно будут сформированы навыки правописания в начальных классах, зависит дальнейшее обучение ребёнка в школе, его о</w:t>
      </w:r>
      <w:r w:rsidR="00426D7E" w:rsidRPr="00D56229">
        <w:rPr>
          <w:rFonts w:ascii="Times New Roman" w:eastAsia="Times New Roman" w:hAnsi="Times New Roman" w:cs="Times New Roman"/>
          <w:sz w:val="28"/>
          <w:szCs w:val="28"/>
        </w:rPr>
        <w:t>рфографическая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грамотность, </w:t>
      </w:r>
      <w:r w:rsidR="00426D7E" w:rsidRPr="00D56229">
        <w:rPr>
          <w:rFonts w:ascii="Times New Roman" w:eastAsia="Times New Roman" w:hAnsi="Times New Roman" w:cs="Times New Roman"/>
          <w:sz w:val="28"/>
          <w:szCs w:val="28"/>
        </w:rPr>
        <w:t>речевые умения, его способность усваивать русский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язык в письменной форме.</w:t>
      </w:r>
    </w:p>
    <w:p w:rsidR="00E50550" w:rsidRPr="00D56229" w:rsidRDefault="00E50550" w:rsidP="002B6172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Очень часто бывает, что ученик умеет определять вид орфограммы, знает правило, умеет подбирать проверочное слово. Более того, выполняя подобные задания (на вставку пропущенных букв)</w:t>
      </w:r>
      <w:r w:rsidR="003E0E66" w:rsidRPr="00D56229">
        <w:rPr>
          <w:rFonts w:ascii="Times New Roman" w:eastAsia="Times New Roman" w:hAnsi="Times New Roman" w:cs="Times New Roman"/>
          <w:sz w:val="28"/>
          <w:szCs w:val="28"/>
        </w:rPr>
        <w:t>, он не делает в них ошибок. А вот диктант и творческие работы пишет безграмотно. Даже если разрешить ученику спрашивать о написании того или иного слова, он не станет этого делать, потому что он считает, что ему всё ясно.</w:t>
      </w:r>
    </w:p>
    <w:p w:rsidR="00DF25EC" w:rsidRDefault="003E0E66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Только тогда, когда ученик сам обнаружит расхождение между правописанием и произношением, ответит на вопрос</w:t>
      </w:r>
      <w:r w:rsidR="002B617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>, написание к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аких букв надо проверять, в какой части слова они находятся, он сможет самостоятельно написать грамотно, т.е. без ошибок.</w:t>
      </w:r>
    </w:p>
    <w:p w:rsidR="00B9008E" w:rsidRPr="00D56229" w:rsidRDefault="00426D7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нализируя результаты контрольных</w:t>
      </w:r>
      <w:r w:rsidR="00A705C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самостоятельных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диктантов,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6D7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особенно творческих работ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E66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заметила, что очень большое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</w:t>
      </w:r>
      <w:r w:rsidR="009E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ошибок учащиеся допускают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правописании словарных слов.</w:t>
      </w:r>
    </w:p>
    <w:p w:rsidR="00B9008E" w:rsidRPr="00D56229" w:rsidRDefault="00426D7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причины такого состояния орфографической грамотности учащихся?</w:t>
      </w:r>
    </w:p>
    <w:p w:rsidR="00CE3EAB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Проанализировав учебную программу</w:t>
      </w:r>
      <w:r w:rsidR="008416D7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для белорусско-язычной школы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обнаружила, что в </w:t>
      </w:r>
      <w:r w:rsidR="002578D6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словарном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минимуме, определенн</w:t>
      </w:r>
      <w:r w:rsidR="003D4DD3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программой, отсутствуют многие часто употребляемые слова с трудным написанием.</w:t>
      </w:r>
      <w:r w:rsidR="002578D6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слов ограничено и недостаточно.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пролистав страницы учебника «Русский язык» для 2 класса, 3 класса общеобразовательных учреждений с белорусским языком обучения, можно увидеть, что</w:t>
      </w:r>
      <w:r w:rsidR="00597DB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2B6172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слово встречается в упражнениях</w:t>
      </w:r>
      <w:r w:rsidR="00597DB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одного-двух раз.</w:t>
      </w:r>
    </w:p>
    <w:p w:rsidR="00B9008E" w:rsidRPr="00D56229" w:rsidRDefault="00597DB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все выше сказанное,</w:t>
      </w:r>
      <w:r w:rsidR="00D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занялась изучением 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использования словарной</w:t>
      </w:r>
      <w:r w:rsidR="00D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русского языка как средств</w:t>
      </w:r>
      <w:r w:rsidR="00DF25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орфографической грамотности.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="00DF25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является</w:t>
      </w:r>
      <w:r w:rsidR="009E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путей совершенствования словарной работы на уроках русского языка как важного средства повышения орфографичес</w:t>
      </w:r>
      <w:r w:rsidR="00A705C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 грамотности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поставленной цели  были намечены следующие </w:t>
      </w: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3663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возможности совершенствования словарной работы на урок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русского языка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008E" w:rsidRPr="00D56229" w:rsidRDefault="00E006C4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эффективные способы</w:t>
      </w:r>
      <w:r w:rsidR="00067EC5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приёмы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запоминания и правописания словарных слов;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06C4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методику словарной работы и разработать разнообразные виды заданий для работы со словарными словами на уроках русского языка.</w:t>
      </w:r>
    </w:p>
    <w:p w:rsidR="00B9008E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педагог, работающий с детьми начальной школы, я понимаю, что на нас возлагается большая ответственность. С одной стороны, навык написания трудных слов во многом зависит от способностей каждого ребёнка. С другой стороны,</w:t>
      </w:r>
      <w:r w:rsidR="006734C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кропотливое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таких слов и проведение словарно-орфографических упражнений способствует развитию орфографического навыка у младших школьников. Прочно усваивать эти слова помогает их частое включение в задания и упражнения, выполняемые на разных этапах урока.</w:t>
      </w:r>
    </w:p>
    <w:p w:rsidR="00DF25EC" w:rsidRDefault="00DF25EC" w:rsidP="00CE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AB" w:rsidRDefault="00CE3EAB" w:rsidP="00CE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AB" w:rsidRDefault="00CE3EAB" w:rsidP="00CE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3EAB" w:rsidRDefault="00F80C44" w:rsidP="00CE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B562CD"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технологии опыта</w:t>
      </w:r>
    </w:p>
    <w:p w:rsidR="00B9008E" w:rsidRPr="00D56229" w:rsidRDefault="00CE3EAB" w:rsidP="00CE3E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роанализировав методику работы над словарными словами, я сделала вывод, что причины возникновения трудностей в написании словарных слов следующие:</w:t>
      </w:r>
    </w:p>
    <w:p w:rsidR="00B9008E" w:rsidRPr="00D56229" w:rsidRDefault="00B562CD" w:rsidP="002B61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работы над словарным словом  довольно труден, а внимание и волевая сфера у учеников начальных классов развита слабо;</w:t>
      </w:r>
    </w:p>
    <w:p w:rsidR="00B9008E" w:rsidRPr="00D56229" w:rsidRDefault="00B562CD" w:rsidP="002B61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монотонная и длительная работа по запоминанию с</w:t>
      </w:r>
      <w:r w:rsidR="00F80C44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ловарных слов не всегда имеет хороший результат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2CD" w:rsidRPr="00D56229" w:rsidRDefault="00B562CD" w:rsidP="002B61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наглядно-иллюстративный материал часто только привлекает внимание, но запоминанию трудного в написании слова не способствует.</w:t>
      </w:r>
    </w:p>
    <w:p w:rsidR="00B562CD" w:rsidRPr="00D56229" w:rsidRDefault="00B562CD" w:rsidP="002B617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проблема обучения младших школьников письму слов  с непроверяемыми написаниями по-прежнему актуальна.</w:t>
      </w:r>
      <w:r w:rsidR="006B04B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Проанализировав методическую литературу,</w:t>
      </w:r>
      <w:r w:rsidR="00A705C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4B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поняла, чем большим количеством анализаторов воспринимается слово, тем прочнее оно запоминается детьми. Через сознание детей слово должно пройти несколько раз и в разных контекстах. Ребёнок должен увидеть, услышать, написать, запомнить и</w:t>
      </w:r>
      <w:r w:rsidR="006734C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4B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4C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</w:t>
      </w:r>
      <w:r w:rsidR="006B04B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осознать.</w:t>
      </w:r>
      <w:r w:rsidR="00C6560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Ученик, слушающий, читающий и изучающий правила, но сам не пишу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щий, не может научиться </w:t>
      </w:r>
      <w:proofErr w:type="gramStart"/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</w:t>
      </w:r>
      <w:r w:rsidR="00C6560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6560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писать.</w:t>
      </w:r>
    </w:p>
    <w:p w:rsidR="006734C2" w:rsidRPr="00D56229" w:rsidRDefault="006734C2" w:rsidP="002B617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определённых условий способствует успешному запоминанию слов с непроверяемым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написания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34C2" w:rsidRPr="00D56229" w:rsidRDefault="006734C2" w:rsidP="00CE3EAB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должна быть установка на запоминание;</w:t>
      </w:r>
    </w:p>
    <w:p w:rsidR="006734C2" w:rsidRPr="00D56229" w:rsidRDefault="006734C2" w:rsidP="00CE3EAB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запоминается то, что интересно;</w:t>
      </w:r>
    </w:p>
    <w:p w:rsidR="006734C2" w:rsidRPr="00D56229" w:rsidRDefault="006734C2" w:rsidP="00CE3EAB">
      <w:pPr>
        <w:pStyle w:val="a4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запоминание, опирающееся на образы, гораздо лучше механического;</w:t>
      </w:r>
    </w:p>
    <w:p w:rsidR="006734C2" w:rsidRPr="00D56229" w:rsidRDefault="006734C2" w:rsidP="00CE3EAB">
      <w:pPr>
        <w:pStyle w:val="a4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запоминается всё необычное, яркое, то, что вызывает интерес.</w:t>
      </w:r>
    </w:p>
    <w:p w:rsidR="006C1421" w:rsidRPr="00D56229" w:rsidRDefault="006C1421" w:rsidP="002B617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урок русского языка интересным, но не развлекательным, эффективным, а не эффектным – вот задача, которая стоит перед учителем начальных классов.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2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классах программой даётся список слов, кот</w:t>
      </w:r>
      <w:r w:rsidR="009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обязательны для изучения.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лучшего усвоения и эффективного запоминания работу </w:t>
      </w:r>
      <w:r w:rsidR="009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словарным словом провожу на каждом уроке русского язы</w:t>
      </w:r>
      <w:r w:rsidR="009D3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как отдельный этап урока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как дополнительный компонент, к</w:t>
      </w:r>
      <w:r w:rsidR="009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включается в другие виды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(игры, упражнения).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знакомстве ребят с новым словом пользуюсь алгоритмом по его введению.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1-й этап</w:t>
      </w:r>
      <w:r w:rsidR="00C6560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лексическо</w:t>
      </w:r>
      <w:r w:rsidR="00A36766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значения слова </w:t>
      </w:r>
      <w:proofErr w:type="gramStart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="00A36766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7088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загадок;</w:t>
      </w:r>
    </w:p>
    <w:p w:rsidR="00AF2479" w:rsidRPr="00D56229" w:rsidRDefault="009D37B7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демонстрацию картинки с изображением предмета. Ребята рассматривают предмет и</w:t>
      </w:r>
      <w:r w:rsidR="00DF2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его словом;</w:t>
      </w:r>
      <w:r w:rsidR="00AD3654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80C44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разгадывание ребуса, шифровки</w:t>
      </w:r>
      <w:r w:rsidRPr="00D562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при изучении темы «Правопи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сание парных звонких и глухих»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была предложена шифровка </w:t>
      </w: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,я</w:t>
      </w:r>
      <w:proofErr w:type="gramEnd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,с,г,ф,о,к,д,ш</w:t>
      </w:r>
      <w:r w:rsidR="009D2A2E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r w:rsid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Зачеркнув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парные глухие согласные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учащиеся узнают слово, с которым будут знакомиться на уроке. </w:t>
      </w:r>
    </w:p>
    <w:p w:rsidR="00AF2479" w:rsidRPr="00D56229" w:rsidRDefault="00AD3654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лексическим значением слова. </w:t>
      </w:r>
    </w:p>
    <w:p w:rsidR="0081611F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ознакомления со словом важно, чтобы работа над смыслом и звуковым анализом его предшествовала показу написания этого слова на доске или карточке. </w:t>
      </w:r>
      <w:r w:rsidR="0081611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слов</w:t>
      </w:r>
      <w:r w:rsidR="00963DE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имеют  предметное значение,  предлагаю</w:t>
      </w:r>
      <w:r w:rsidR="0081611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наглядное объяснение,</w:t>
      </w:r>
      <w:r w:rsidR="00963DE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1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показав или сам предмет, или его изображение на рисунке, на слайде.</w:t>
      </w:r>
    </w:p>
    <w:p w:rsidR="0081611F" w:rsidRPr="00D56229" w:rsidRDefault="0081611F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наглядное объяснение не представляется возможным,  раскрываю содержание слова путём краткого словесного толкования.</w:t>
      </w:r>
    </w:p>
    <w:p w:rsidR="0081611F" w:rsidRPr="00D56229" w:rsidRDefault="0081611F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не может быть усвоено вне сочетания его с другими словами, без употребления его в речи, и главное – это учить детей правильному и точному употреблению слова.</w:t>
      </w:r>
    </w:p>
    <w:p w:rsidR="00AF2479" w:rsidRPr="00D56229" w:rsidRDefault="00B4395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можно познакомить детей с этимологией слова. Осознание происхождения слова требует от учащихся определённых языковых умений, поэтому этимологический материал</w:t>
      </w:r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11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использую выборочно и там, г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он вполне доступен для понимания учащихся. Вот два примера.</w:t>
      </w:r>
    </w:p>
    <w:p w:rsidR="00AD3654" w:rsidRDefault="00B4395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Комбайн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Латинская приставка </w:t>
      </w:r>
      <w:r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«ком» - </w:t>
      </w:r>
      <w:r w:rsidR="007549AF"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вместе»</w:t>
      </w:r>
      <w:r w:rsidR="007549AF"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«</w:t>
      </w:r>
      <w:proofErr w:type="spellStart"/>
      <w:r w:rsidR="007549AF"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бинаре</w:t>
      </w:r>
      <w:proofErr w:type="spellEnd"/>
      <w:r w:rsidR="007549AF"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- «соединять</w:t>
      </w:r>
      <w:r w:rsidR="007549A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А их общая основа в английском языке звучит как </w:t>
      </w:r>
      <w:r w:rsidR="007549AF" w:rsidRPr="00D56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«комбайн»</w:t>
      </w:r>
      <w:r w:rsidR="007549AF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так англичане и окрестили сложную сельскохозяйственную машину, соединяющую в себе жнейку, молотилку и веялку.</w:t>
      </w:r>
    </w:p>
    <w:p w:rsidR="00CE3EAB" w:rsidRPr="00D56229" w:rsidRDefault="00CE3EAB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Слово образовалось от слова </w:t>
      </w:r>
      <w:r w:rsidRPr="00CE3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«лишённый чего-нибудь, подневольный человек, занимающийся тяжёлым трудом».</w:t>
      </w:r>
      <w:r w:rsidR="00A9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слово подчёркивает тяжесть всякой работы, которая раньше выполнялась в основном только руками.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Звуковой анализ слова.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прошу ребят произнести слово хором, затем по одному или соседу</w:t>
      </w:r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парте </w:t>
      </w:r>
      <w:proofErr w:type="spellStart"/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</w:t>
      </w:r>
      <w:proofErr w:type="spellEnd"/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указать количество слогов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ударение, интонируем все звуки, определяем опасное место в слове.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Запись слова </w:t>
      </w:r>
      <w:r w:rsidR="00F80C44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тетрадь с показом «опасных»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мест.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при такой форме записи является то, что вместо пропущенной буквы мы ставим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«сигн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 опасности» - например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окошко: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1A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B11A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к□</w:t>
      </w:r>
      <w:proofErr w:type="gramStart"/>
      <w:r w:rsidR="00CB11A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B11A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□ндаш</w:t>
      </w:r>
      <w:proofErr w:type="spellEnd"/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При таком способе работы учащиеся совершенствуют свою орфографическую зоркость.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-й этап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орфографической задачи.</w:t>
      </w:r>
    </w:p>
    <w:p w:rsidR="00AF2479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детям решить орфографические </w:t>
      </w:r>
      <w:proofErr w:type="gramStart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proofErr w:type="gramEnd"/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 букву в слове нужно проверять и почему? Как проверить эту букву? Можно ли проверить написание буквы путём подбора проверочного слова?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-й этап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«буквенным» зрительным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слова.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запись словарного слова на карточке (с выделенной другим цветом буквой), на доске, обращение 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орфографическому словарику. </w:t>
      </w:r>
    </w:p>
    <w:p w:rsidR="00B9008E" w:rsidRPr="00D56229" w:rsidRDefault="00AF247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чтение слова орфографически, </w:t>
      </w:r>
      <w:proofErr w:type="spellStart"/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</w:t>
      </w:r>
      <w:proofErr w:type="spellEnd"/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 его в словарик.</w:t>
      </w:r>
    </w:p>
    <w:p w:rsidR="00B9008E" w:rsidRPr="00D56229" w:rsidRDefault="00B9008E" w:rsidP="002B61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можно предложить ребятам стихотвор</w:t>
      </w:r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«</w:t>
      </w:r>
      <w:proofErr w:type="spellStart"/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запоминалки</w:t>
      </w:r>
      <w:proofErr w:type="spellEnd"/>
      <w:r w:rsidR="00AF2479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-рифмовки».</w:t>
      </w:r>
    </w:p>
    <w:p w:rsidR="00B9008E" w:rsidRPr="00D56229" w:rsidRDefault="003B3F5E" w:rsidP="002B6172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08E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Шёл дождь на сотне мягких лап.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Стучали к</w:t>
      </w:r>
      <w:r w:rsidRPr="00D5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пельки кап-к</w:t>
      </w:r>
      <w:r w:rsidRPr="00D5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п!</w:t>
      </w:r>
    </w:p>
    <w:p w:rsidR="00B9008E" w:rsidRPr="00D56229" w:rsidRDefault="00B9008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только к</w:t>
      </w:r>
      <w:r w:rsidRPr="00D5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п-к</w:t>
      </w:r>
      <w:r w:rsidRPr="00D5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п-к</w:t>
      </w:r>
      <w:r w:rsidRPr="00D56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 звучало,</w:t>
      </w:r>
    </w:p>
    <w:p w:rsidR="000A2A1D" w:rsidRPr="00D56229" w:rsidRDefault="003B3F5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подрастала. </w:t>
      </w:r>
    </w:p>
    <w:p w:rsidR="006A3322" w:rsidRPr="00D56229" w:rsidRDefault="00C7527D" w:rsidP="002B6172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</w:rPr>
        <w:t xml:space="preserve">Придумать </w:t>
      </w:r>
      <w:r w:rsidR="006A3322" w:rsidRPr="00D56229">
        <w:rPr>
          <w:rFonts w:ascii="Times New Roman" w:hAnsi="Times New Roman" w:cs="Times New Roman"/>
          <w:color w:val="000000"/>
          <w:sz w:val="28"/>
          <w:szCs w:val="28"/>
        </w:rPr>
        <w:t>ассоциативный образ, связанный со словарным словом и записать его напротив словарного слова.</w:t>
      </w:r>
    </w:p>
    <w:p w:rsidR="006A3322" w:rsidRPr="00D56229" w:rsidRDefault="006A3322" w:rsidP="00CE3EAB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229">
        <w:rPr>
          <w:color w:val="000000"/>
          <w:sz w:val="28"/>
          <w:szCs w:val="28"/>
        </w:rPr>
        <w:t>Требования к ассоциативному образу.</w:t>
      </w:r>
    </w:p>
    <w:p w:rsidR="006A3322" w:rsidRPr="00D56229" w:rsidRDefault="006A3322" w:rsidP="00CE3EAB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229">
        <w:rPr>
          <w:color w:val="000000"/>
          <w:sz w:val="28"/>
          <w:szCs w:val="28"/>
        </w:rPr>
        <w:t>а) Ассоциативный образ обязательно должен быть связан со словарным словом каким-то общим признаком.</w:t>
      </w:r>
    </w:p>
    <w:p w:rsidR="006A3322" w:rsidRPr="00D56229" w:rsidRDefault="006A3322" w:rsidP="00CE3EAB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56229">
        <w:rPr>
          <w:color w:val="000000"/>
          <w:sz w:val="28"/>
          <w:szCs w:val="28"/>
        </w:rPr>
        <w:t>Ас</w:t>
      </w:r>
      <w:r w:rsidR="008069C9" w:rsidRPr="00D56229">
        <w:rPr>
          <w:color w:val="000000"/>
          <w:sz w:val="28"/>
          <w:szCs w:val="28"/>
        </w:rPr>
        <w:t>социативная связь может быть по</w:t>
      </w:r>
      <w:r w:rsidRPr="00D56229">
        <w:rPr>
          <w:color w:val="000000"/>
          <w:sz w:val="28"/>
          <w:szCs w:val="28"/>
        </w:rPr>
        <w:t xml:space="preserve"> цвету, месту расположения, форме,</w:t>
      </w:r>
      <w:r w:rsidR="008069C9" w:rsidRPr="00D56229">
        <w:rPr>
          <w:color w:val="000000"/>
          <w:sz w:val="28"/>
          <w:szCs w:val="28"/>
        </w:rPr>
        <w:t xml:space="preserve"> звучанию, </w:t>
      </w:r>
      <w:r w:rsidRPr="00D56229">
        <w:rPr>
          <w:color w:val="000000"/>
          <w:sz w:val="28"/>
          <w:szCs w:val="28"/>
        </w:rPr>
        <w:t>действию, вкусу, материалу,</w:t>
      </w:r>
      <w:r w:rsidR="008069C9" w:rsidRPr="00D56229">
        <w:rPr>
          <w:color w:val="000000"/>
          <w:sz w:val="28"/>
          <w:szCs w:val="28"/>
        </w:rPr>
        <w:t xml:space="preserve"> </w:t>
      </w:r>
      <w:r w:rsidRPr="00D56229">
        <w:rPr>
          <w:color w:val="000000"/>
          <w:sz w:val="28"/>
          <w:szCs w:val="28"/>
        </w:rPr>
        <w:t>назначению, количеству и т.д.</w:t>
      </w:r>
      <w:proofErr w:type="gramEnd"/>
    </w:p>
    <w:p w:rsidR="006A3322" w:rsidRPr="00D56229" w:rsidRDefault="006A3322" w:rsidP="002B6172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229">
        <w:rPr>
          <w:color w:val="000000"/>
          <w:sz w:val="28"/>
          <w:szCs w:val="28"/>
        </w:rPr>
        <w:t>б) Ассоциативный образ должен иметь в своем написании не вызывающую сомнений букву, которая является сомнительной в словарном слове.</w:t>
      </w:r>
    </w:p>
    <w:p w:rsidR="006A3322" w:rsidRPr="00747088" w:rsidRDefault="006A3322" w:rsidP="002B6172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7088">
        <w:rPr>
          <w:color w:val="000000"/>
          <w:sz w:val="28"/>
          <w:szCs w:val="28"/>
        </w:rPr>
        <w:t>Например:</w:t>
      </w:r>
    </w:p>
    <w:p w:rsidR="006A3322" w:rsidRPr="00747088" w:rsidRDefault="003E5BAC" w:rsidP="002B6172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7088">
        <w:rPr>
          <w:color w:val="000000"/>
          <w:sz w:val="28"/>
          <w:szCs w:val="28"/>
        </w:rPr>
        <w:t xml:space="preserve">БЕРЁЗА – по цвету </w:t>
      </w:r>
      <w:proofErr w:type="spellStart"/>
      <w:r w:rsidRPr="00747088">
        <w:rPr>
          <w:color w:val="000000"/>
          <w:sz w:val="28"/>
          <w:szCs w:val="28"/>
        </w:rPr>
        <w:t>бЕ</w:t>
      </w:r>
      <w:r w:rsidR="006A3322" w:rsidRPr="00747088">
        <w:rPr>
          <w:color w:val="000000"/>
          <w:sz w:val="28"/>
          <w:szCs w:val="28"/>
        </w:rPr>
        <w:t>лая</w:t>
      </w:r>
      <w:proofErr w:type="spellEnd"/>
    </w:p>
    <w:p w:rsidR="006A3322" w:rsidRPr="00747088" w:rsidRDefault="003E5BAC" w:rsidP="002B6172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47088">
        <w:rPr>
          <w:color w:val="000000"/>
          <w:sz w:val="28"/>
          <w:szCs w:val="28"/>
        </w:rPr>
        <w:t>БЕРЁЗА</w:t>
      </w:r>
      <w:r w:rsidR="006A3322" w:rsidRPr="00747088">
        <w:rPr>
          <w:color w:val="000000"/>
          <w:sz w:val="28"/>
          <w:szCs w:val="28"/>
        </w:rPr>
        <w:t xml:space="preserve"> – кудрявая</w:t>
      </w:r>
      <w:r w:rsidRPr="00747088">
        <w:rPr>
          <w:color w:val="000000"/>
          <w:sz w:val="28"/>
          <w:szCs w:val="28"/>
        </w:rPr>
        <w:t xml:space="preserve">, нужен  </w:t>
      </w:r>
      <w:proofErr w:type="spellStart"/>
      <w:r w:rsidRPr="00747088">
        <w:rPr>
          <w:color w:val="000000"/>
          <w:sz w:val="28"/>
          <w:szCs w:val="28"/>
        </w:rPr>
        <w:t>грЕбень</w:t>
      </w:r>
      <w:proofErr w:type="spellEnd"/>
      <w:r w:rsidRPr="00747088">
        <w:rPr>
          <w:color w:val="000000"/>
          <w:sz w:val="28"/>
          <w:szCs w:val="28"/>
        </w:rPr>
        <w:t xml:space="preserve">, </w:t>
      </w:r>
      <w:r w:rsidR="006A3322" w:rsidRPr="00747088">
        <w:rPr>
          <w:color w:val="000000"/>
          <w:sz w:val="28"/>
          <w:szCs w:val="28"/>
        </w:rPr>
        <w:t>чтобы расчесать</w:t>
      </w:r>
      <w:r w:rsidR="00C7527D" w:rsidRPr="00747088">
        <w:rPr>
          <w:color w:val="000000"/>
          <w:sz w:val="28"/>
          <w:szCs w:val="28"/>
        </w:rPr>
        <w:t xml:space="preserve"> </w:t>
      </w:r>
      <w:r w:rsidRPr="00747088">
        <w:rPr>
          <w:color w:val="000000"/>
          <w:sz w:val="28"/>
          <w:szCs w:val="28"/>
        </w:rPr>
        <w:t>(приложение</w:t>
      </w:r>
      <w:proofErr w:type="gramStart"/>
      <w:r w:rsidRPr="00747088">
        <w:rPr>
          <w:color w:val="000000"/>
          <w:sz w:val="28"/>
          <w:szCs w:val="28"/>
        </w:rPr>
        <w:t xml:space="preserve"> )</w:t>
      </w:r>
      <w:proofErr w:type="gramEnd"/>
    </w:p>
    <w:p w:rsidR="00C7527D" w:rsidRPr="00747088" w:rsidRDefault="006A3322" w:rsidP="002B6172">
      <w:pPr>
        <w:pStyle w:val="p9"/>
        <w:shd w:val="clear" w:color="auto" w:fill="FFFFFF"/>
        <w:tabs>
          <w:tab w:val="left" w:pos="1119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7088">
        <w:rPr>
          <w:color w:val="000000"/>
          <w:sz w:val="28"/>
          <w:szCs w:val="28"/>
        </w:rPr>
        <w:t>Метод звуковых (фонетических) ассоциаций используется при удачном созвучии фразы и словарного слова:</w:t>
      </w:r>
    </w:p>
    <w:p w:rsidR="00C7527D" w:rsidRPr="00747088" w:rsidRDefault="00CE3EAB" w:rsidP="002B6172">
      <w:pPr>
        <w:tabs>
          <w:tab w:val="left" w:pos="111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 </w:t>
      </w:r>
      <w:r w:rsidR="00C7527D"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украл </w:t>
      </w:r>
      <w:proofErr w:type="spellStart"/>
      <w:r w:rsidR="00C7527D"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ВОРону</w:t>
      </w:r>
      <w:proofErr w:type="spellEnd"/>
      <w:r w:rsidR="00C7527D"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27D" w:rsidRPr="00747088" w:rsidRDefault="00C7527D" w:rsidP="002B6172">
      <w:pPr>
        <w:tabs>
          <w:tab w:val="left" w:pos="111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  <w:proofErr w:type="spellEnd"/>
      <w:r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</w:t>
      </w:r>
      <w:proofErr w:type="spellEnd"/>
      <w:r w:rsidRPr="0074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бей.</w:t>
      </w:r>
    </w:p>
    <w:p w:rsidR="00C7527D" w:rsidRPr="00D56229" w:rsidRDefault="00C7527D" w:rsidP="002B6172">
      <w:pPr>
        <w:tabs>
          <w:tab w:val="left" w:pos="1119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</w:rPr>
        <w:t>Воробей, птица по своему поведению напоминает вора, схватила еду и быстро улетела. ( Воробей – воров бей!). Именно на этом этапе привлекаются слуховая, потом зрительная и моторная память.</w:t>
      </w:r>
    </w:p>
    <w:p w:rsidR="006A3322" w:rsidRPr="00D56229" w:rsidRDefault="006A3322" w:rsidP="002B6172">
      <w:pPr>
        <w:pStyle w:val="p9"/>
        <w:shd w:val="clear" w:color="auto" w:fill="FFFFFF"/>
        <w:tabs>
          <w:tab w:val="left" w:pos="11199"/>
        </w:tabs>
        <w:spacing w:before="99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56229">
        <w:rPr>
          <w:color w:val="000000"/>
          <w:sz w:val="28"/>
          <w:szCs w:val="28"/>
        </w:rPr>
        <w:t>Нельзя навязывать ученику своей ассоциации.</w:t>
      </w:r>
    </w:p>
    <w:p w:rsidR="00C7527D" w:rsidRPr="00D56229" w:rsidRDefault="006A3322" w:rsidP="002B6172">
      <w:pPr>
        <w:pStyle w:val="p9"/>
        <w:shd w:val="clear" w:color="auto" w:fill="FFFFFF"/>
        <w:tabs>
          <w:tab w:val="left" w:pos="11199"/>
        </w:tabs>
        <w:spacing w:before="99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6229">
        <w:rPr>
          <w:color w:val="000000"/>
          <w:sz w:val="28"/>
          <w:szCs w:val="28"/>
        </w:rPr>
        <w:t>Ценность – наличие у каждого своего ассоциативного образа при данных требованиях: связь и общая заданная орфограмма.</w:t>
      </w:r>
    </w:p>
    <w:p w:rsidR="00E14C57" w:rsidRPr="00D56229" w:rsidRDefault="00E14C57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 Подбор однокоренных слов, запись этих слов, подчёркивание орфограмм. Для предупреждения возможных ошибок всегда обращаю внимание на единообразное написание однокоренных слов.</w:t>
      </w:r>
    </w:p>
    <w:p w:rsidR="00E14C57" w:rsidRPr="00D56229" w:rsidRDefault="00E14C57" w:rsidP="002B6172">
      <w:pPr>
        <w:tabs>
          <w:tab w:val="right" w:pos="11340"/>
          <w:tab w:val="left" w:pos="114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9-</w:t>
      </w:r>
      <w:r w:rsidR="00257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этап. Определение лексического значения однокоренных слов,  составление словосочетаний, предложений.</w:t>
      </w:r>
    </w:p>
    <w:p w:rsidR="004721C3" w:rsidRPr="00D56229" w:rsidRDefault="002C2098" w:rsidP="002B6172">
      <w:pPr>
        <w:tabs>
          <w:tab w:val="right" w:pos="11340"/>
          <w:tab w:val="left" w:pos="114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над написанием трудного слова не заканчивается на одном уроке, а продолжается  из урока в урок. Я всегда стараюсь найти возможность предложить ученикам нужное слово, осмыслить его, употребить в предложении или связном тексте.</w:t>
      </w:r>
      <w:r w:rsidR="00253824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53824" w:rsidRPr="00D56229" w:rsidRDefault="00253824" w:rsidP="002B6172">
      <w:pPr>
        <w:tabs>
          <w:tab w:val="right" w:pos="11340"/>
          <w:tab w:val="left" w:pos="1148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над словом предполагает  не только количественное, но и  качественное  обогащение словаря </w:t>
      </w:r>
      <w:proofErr w:type="gramStart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proofErr w:type="gramEnd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активизацию. Например, дети </w:t>
      </w:r>
      <w:r w:rsidR="004721C3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2 классе знакомятся со словом ВОРОНА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осознают его первое значение (</w:t>
      </w:r>
      <w:r w:rsidR="004721C3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птица с чёрно-серым оперением, родственная ворону; голова, крылья и хвост чёрные, тело серое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071B7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следующих классах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5071B7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ерез систему упражнений знакомлю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другими связями по значению этого слова и его сочетаемостью с другими словами в словосочетании и предложении. </w:t>
      </w:r>
    </w:p>
    <w:p w:rsidR="00253824" w:rsidRPr="00D56229" w:rsidRDefault="00253824" w:rsidP="002B617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Прочитать, выписать предложение, в котором </w:t>
      </w:r>
      <w:r w:rsidR="005071B7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ВОРОНА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употребляется в прямом значении, затем предложения, в котором имеет переносное значение.</w:t>
      </w:r>
    </w:p>
    <w:p w:rsidR="00253824" w:rsidRPr="00D56229" w:rsidRDefault="009F03A8" w:rsidP="002B617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На крыше дома сидела важная ворона.</w:t>
      </w:r>
    </w:p>
    <w:p w:rsidR="009F03A8" w:rsidRPr="00D56229" w:rsidRDefault="005071B7" w:rsidP="002B617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Девочка,</w:t>
      </w:r>
      <w:r w:rsidR="00F44480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пришедшая в наш класс в середине года, не с</w:t>
      </w:r>
      <w:r w:rsidR="00CE3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умела подружиться ни с кем, она</w:t>
      </w: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осталась белой вороной.</w:t>
      </w:r>
    </w:p>
    <w:p w:rsidR="009F03A8" w:rsidRPr="00D56229" w:rsidRDefault="009F03A8" w:rsidP="002B6172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F44480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Ваня весь урок ворон считал.</w:t>
      </w:r>
    </w:p>
    <w:p w:rsidR="009F03A8" w:rsidRPr="00D56229" w:rsidRDefault="009F03A8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определяют, что слово ворона и</w:t>
      </w:r>
      <w:r w:rsidR="00F44480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несколько значений</w:t>
      </w: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F03A8" w:rsidRPr="00D56229" w:rsidRDefault="00963DEE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в</w:t>
      </w:r>
      <w:r w:rsidR="009F03A8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сеядная птица, серая</w:t>
      </w:r>
      <w:r w:rsidR="0064243F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F03A8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9F03A8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чёрным</w:t>
      </w:r>
    </w:p>
    <w:p w:rsidR="00253824" w:rsidRPr="00D56229" w:rsidRDefault="00963DEE" w:rsidP="002B6172">
      <w:pPr>
        <w:pStyle w:val="a4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з</w:t>
      </w:r>
      <w:r w:rsidR="009F03A8" w:rsidRPr="00D56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евака, ротозей</w:t>
      </w:r>
      <w:r w:rsidR="005071B7" w:rsidRPr="00D562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F03A8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F44480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 резко отличается от окружающих</w:t>
      </w:r>
    </w:p>
    <w:p w:rsidR="00253824" w:rsidRPr="00D56229" w:rsidRDefault="00253824" w:rsidP="002B6172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Прочитать, выписать из предложений однокоренные слова, объяснить их значение.</w:t>
      </w:r>
    </w:p>
    <w:p w:rsidR="00C92691" w:rsidRPr="00D56229" w:rsidRDefault="00C92691" w:rsidP="002B6172">
      <w:pPr>
        <w:pStyle w:val="a4"/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>Ворона каркнула во всё воронье горло:</w:t>
      </w:r>
    </w:p>
    <w:p w:rsidR="00F44480" w:rsidRPr="00D56229" w:rsidRDefault="00C92691" w:rsidP="002B6172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>Сыр выпал</w:t>
      </w:r>
      <w:proofErr w:type="gramStart"/>
      <w:r w:rsidR="0064243F"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>…</w:t>
      </w:r>
      <w:r w:rsidR="00963DEE"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E3EAB">
        <w:rPr>
          <w:rStyle w:val="a6"/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CE3EAB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ним была плутовка такова. </w:t>
      </w:r>
      <w:r w:rsidR="00CE3EAB" w:rsidRPr="00D56229">
        <w:rPr>
          <w:rStyle w:val="a6"/>
          <w:rFonts w:ascii="Times New Roman" w:hAnsi="Times New Roman" w:cs="Times New Roman"/>
          <w:i w:val="0"/>
          <w:sz w:val="28"/>
          <w:szCs w:val="28"/>
        </w:rPr>
        <w:t>И.А. Крылов</w:t>
      </w:r>
      <w:r w:rsidR="00CE3EAB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253824" w:rsidRPr="00D56229" w:rsidRDefault="00A13417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21D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Прочитать пословицы.</w:t>
      </w:r>
      <w:r w:rsidR="00F21D3A" w:rsidRPr="00D56229">
        <w:rPr>
          <w:rFonts w:ascii="Times New Roman" w:hAnsi="Times New Roman" w:cs="Times New Roman"/>
          <w:sz w:val="28"/>
          <w:szCs w:val="28"/>
        </w:rPr>
        <w:t xml:space="preserve"> Вставить пропущенные слов</w:t>
      </w:r>
      <w:r w:rsidR="00CE3EAB">
        <w:rPr>
          <w:rFonts w:ascii="Times New Roman" w:hAnsi="Times New Roman" w:cs="Times New Roman"/>
          <w:sz w:val="28"/>
          <w:szCs w:val="28"/>
        </w:rPr>
        <w:t xml:space="preserve">а, объяснить, как вы понимаете </w:t>
      </w:r>
      <w:r w:rsidR="00F21D3A" w:rsidRPr="00D56229">
        <w:rPr>
          <w:rFonts w:ascii="Times New Roman" w:hAnsi="Times New Roman" w:cs="Times New Roman"/>
          <w:sz w:val="28"/>
          <w:szCs w:val="28"/>
        </w:rPr>
        <w:t>смысл этих пословиц.</w:t>
      </w:r>
    </w:p>
    <w:p w:rsidR="00F21D3A" w:rsidRPr="00D56229" w:rsidRDefault="00A13417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 xml:space="preserve">Белую … </w:t>
      </w:r>
      <w:r w:rsidR="00F21D3A" w:rsidRPr="00D5622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21D3A" w:rsidRPr="00D5622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="00F21D3A" w:rsidRPr="00D56229">
        <w:rPr>
          <w:rFonts w:ascii="Times New Roman" w:hAnsi="Times New Roman" w:cs="Times New Roman"/>
          <w:sz w:val="28"/>
          <w:szCs w:val="28"/>
        </w:rPr>
        <w:t xml:space="preserve"> заклюют.</w:t>
      </w:r>
    </w:p>
    <w:p w:rsidR="00F21D3A" w:rsidRPr="00D56229" w:rsidRDefault="00F21D3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 xml:space="preserve">На </w:t>
      </w:r>
      <w:r w:rsidR="00A13417" w:rsidRPr="00D56229">
        <w:rPr>
          <w:rFonts w:ascii="Times New Roman" w:hAnsi="Times New Roman" w:cs="Times New Roman"/>
          <w:sz w:val="28"/>
          <w:szCs w:val="28"/>
        </w:rPr>
        <w:t>родной сторонушке рад родной …</w:t>
      </w:r>
      <w:proofErr w:type="gramStart"/>
      <w:r w:rsidR="00A13417" w:rsidRPr="00D56229">
        <w:rPr>
          <w:rFonts w:ascii="Times New Roman" w:hAnsi="Times New Roman" w:cs="Times New Roman"/>
          <w:sz w:val="28"/>
          <w:szCs w:val="28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1D3A" w:rsidRPr="00D56229" w:rsidRDefault="00F21D3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lastRenderedPageBreak/>
        <w:t>Сколько  … не каркать, не быть ей соловьём.</w:t>
      </w:r>
    </w:p>
    <w:p w:rsidR="00F21D3A" w:rsidRPr="00D56229" w:rsidRDefault="00F21D3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Соловей поёт месяц, а  …  каркает круглый год.</w:t>
      </w:r>
    </w:p>
    <w:p w:rsidR="00F21D3A" w:rsidRPr="00D56229" w:rsidRDefault="00F21D3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 xml:space="preserve">Соловей </w:t>
      </w:r>
      <w:proofErr w:type="gramStart"/>
      <w:r w:rsidRPr="00D562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229">
        <w:rPr>
          <w:rFonts w:ascii="Times New Roman" w:hAnsi="Times New Roman" w:cs="Times New Roman"/>
          <w:sz w:val="28"/>
          <w:szCs w:val="28"/>
        </w:rPr>
        <w:t xml:space="preserve">  …  </w:t>
      </w:r>
      <w:proofErr w:type="gramStart"/>
      <w:r w:rsidRPr="00D562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6229">
        <w:rPr>
          <w:rFonts w:ascii="Times New Roman" w:hAnsi="Times New Roman" w:cs="Times New Roman"/>
          <w:sz w:val="28"/>
          <w:szCs w:val="28"/>
        </w:rPr>
        <w:t xml:space="preserve"> одном  лесу живут, по-разному песни поют.</w:t>
      </w:r>
    </w:p>
    <w:p w:rsidR="005E20E2" w:rsidRPr="00D56229" w:rsidRDefault="00A13417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 xml:space="preserve">4. </w:t>
      </w:r>
      <w:r w:rsidR="00253824" w:rsidRPr="00D56229">
        <w:rPr>
          <w:rFonts w:ascii="Times New Roman" w:hAnsi="Times New Roman" w:cs="Times New Roman"/>
          <w:sz w:val="28"/>
          <w:szCs w:val="28"/>
        </w:rPr>
        <w:t>Подобрать одноко</w:t>
      </w:r>
      <w:r w:rsidR="00F21D3A" w:rsidRPr="00D56229">
        <w:rPr>
          <w:rFonts w:ascii="Times New Roman" w:hAnsi="Times New Roman" w:cs="Times New Roman"/>
          <w:sz w:val="28"/>
          <w:szCs w:val="28"/>
        </w:rPr>
        <w:t>ренн</w:t>
      </w:r>
      <w:r w:rsidR="00CE3EAB">
        <w:rPr>
          <w:rFonts w:ascii="Times New Roman" w:hAnsi="Times New Roman" w:cs="Times New Roman"/>
          <w:sz w:val="28"/>
          <w:szCs w:val="28"/>
        </w:rPr>
        <w:t>ые слова</w:t>
      </w:r>
      <w:r w:rsidR="00F21D3A" w:rsidRPr="00D56229">
        <w:rPr>
          <w:rFonts w:ascii="Times New Roman" w:hAnsi="Times New Roman" w:cs="Times New Roman"/>
          <w:sz w:val="28"/>
          <w:szCs w:val="28"/>
        </w:rPr>
        <w:t xml:space="preserve"> с корнем</w:t>
      </w:r>
      <w:r w:rsidR="00963DEE" w:rsidRPr="00D56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D3A" w:rsidRPr="00D5622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21D3A" w:rsidRPr="00D56229">
        <w:rPr>
          <w:rFonts w:ascii="Times New Roman" w:hAnsi="Times New Roman" w:cs="Times New Roman"/>
          <w:sz w:val="28"/>
          <w:szCs w:val="28"/>
        </w:rPr>
        <w:t>ОРОН</w:t>
      </w:r>
      <w:r w:rsidR="00253824" w:rsidRPr="00D56229">
        <w:rPr>
          <w:rFonts w:ascii="Times New Roman" w:hAnsi="Times New Roman" w:cs="Times New Roman"/>
          <w:sz w:val="28"/>
          <w:szCs w:val="28"/>
        </w:rPr>
        <w:t>-, относящиеся к разным ча</w:t>
      </w:r>
      <w:r w:rsidR="0064243F" w:rsidRPr="00D56229">
        <w:rPr>
          <w:rFonts w:ascii="Times New Roman" w:hAnsi="Times New Roman" w:cs="Times New Roman"/>
          <w:sz w:val="28"/>
          <w:szCs w:val="28"/>
        </w:rPr>
        <w:t>стям речи. Составить предложения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64243F" w:rsidRPr="00D56229">
        <w:rPr>
          <w:rFonts w:ascii="Times New Roman" w:hAnsi="Times New Roman" w:cs="Times New Roman"/>
          <w:sz w:val="28"/>
          <w:szCs w:val="28"/>
        </w:rPr>
        <w:t>и слова</w:t>
      </w:r>
      <w:r w:rsidR="00253824" w:rsidRPr="00D56229">
        <w:rPr>
          <w:rFonts w:ascii="Times New Roman" w:hAnsi="Times New Roman" w:cs="Times New Roman"/>
          <w:sz w:val="28"/>
          <w:szCs w:val="28"/>
        </w:rPr>
        <w:t>м</w:t>
      </w:r>
      <w:r w:rsidR="0064243F" w:rsidRPr="00D56229">
        <w:rPr>
          <w:rFonts w:ascii="Times New Roman" w:hAnsi="Times New Roman" w:cs="Times New Roman"/>
          <w:sz w:val="28"/>
          <w:szCs w:val="28"/>
        </w:rPr>
        <w:t>и</w:t>
      </w:r>
      <w:r w:rsidR="00253824" w:rsidRPr="00D56229">
        <w:rPr>
          <w:rFonts w:ascii="Times New Roman" w:hAnsi="Times New Roman" w:cs="Times New Roman"/>
          <w:sz w:val="28"/>
          <w:szCs w:val="28"/>
        </w:rPr>
        <w:t>.</w:t>
      </w:r>
    </w:p>
    <w:p w:rsidR="00253824" w:rsidRPr="00D56229" w:rsidRDefault="00CE3EAB" w:rsidP="00CE3EAB">
      <w:pPr>
        <w:pStyle w:val="a4"/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3824" w:rsidRPr="00D56229">
        <w:rPr>
          <w:rFonts w:ascii="Times New Roman" w:hAnsi="Times New Roman" w:cs="Times New Roman"/>
          <w:sz w:val="28"/>
          <w:szCs w:val="28"/>
        </w:rPr>
        <w:t>Подобрать к с</w:t>
      </w:r>
      <w:r w:rsidR="00F21D3A" w:rsidRPr="00D56229">
        <w:rPr>
          <w:rFonts w:ascii="Times New Roman" w:hAnsi="Times New Roman" w:cs="Times New Roman"/>
          <w:sz w:val="28"/>
          <w:szCs w:val="28"/>
        </w:rPr>
        <w:t>лову</w:t>
      </w:r>
      <w:r w:rsidR="00963DEE" w:rsidRPr="00D56229">
        <w:rPr>
          <w:rFonts w:ascii="Times New Roman" w:hAnsi="Times New Roman" w:cs="Times New Roman"/>
          <w:sz w:val="28"/>
          <w:szCs w:val="28"/>
        </w:rPr>
        <w:t xml:space="preserve"> </w:t>
      </w:r>
      <w:r w:rsidR="00F21D3A" w:rsidRPr="00D56229">
        <w:rPr>
          <w:rFonts w:ascii="Times New Roman" w:hAnsi="Times New Roman" w:cs="Times New Roman"/>
          <w:sz w:val="28"/>
          <w:szCs w:val="28"/>
        </w:rPr>
        <w:t xml:space="preserve"> </w:t>
      </w:r>
      <w:r w:rsidR="008069C9" w:rsidRPr="00D56229">
        <w:rPr>
          <w:rFonts w:ascii="Times New Roman" w:hAnsi="Times New Roman" w:cs="Times New Roman"/>
          <w:sz w:val="28"/>
          <w:szCs w:val="28"/>
        </w:rPr>
        <w:t>«</w:t>
      </w:r>
      <w:r w:rsidR="00F21D3A" w:rsidRPr="00D56229">
        <w:rPr>
          <w:rFonts w:ascii="Times New Roman" w:hAnsi="Times New Roman" w:cs="Times New Roman"/>
          <w:sz w:val="28"/>
          <w:szCs w:val="28"/>
        </w:rPr>
        <w:t>ВОРОНА</w:t>
      </w:r>
      <w:r w:rsidR="008069C9" w:rsidRPr="00D56229">
        <w:rPr>
          <w:rFonts w:ascii="Times New Roman" w:hAnsi="Times New Roman" w:cs="Times New Roman"/>
          <w:sz w:val="28"/>
          <w:szCs w:val="28"/>
        </w:rPr>
        <w:t>»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подходящие по смыслу имена прилагательные (глаголы).</w:t>
      </w:r>
    </w:p>
    <w:p w:rsidR="00253824" w:rsidRPr="00D56229" w:rsidRDefault="0023778C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В</w:t>
      </w:r>
      <w:r w:rsidR="00F21D3A" w:rsidRPr="00D56229">
        <w:rPr>
          <w:rFonts w:ascii="Times New Roman" w:hAnsi="Times New Roman" w:cs="Times New Roman"/>
          <w:sz w:val="28"/>
          <w:szCs w:val="28"/>
        </w:rPr>
        <w:t>орона (какая?)</w:t>
      </w:r>
      <w:r w:rsidRPr="00D56229">
        <w:rPr>
          <w:rFonts w:ascii="Times New Roman" w:hAnsi="Times New Roman" w:cs="Times New Roman"/>
          <w:sz w:val="28"/>
          <w:szCs w:val="28"/>
        </w:rPr>
        <w:t xml:space="preserve"> …, …, …</w:t>
      </w:r>
      <w:proofErr w:type="gramStart"/>
      <w:r w:rsidRPr="00D562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78C" w:rsidRPr="00D56229" w:rsidRDefault="0023778C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Ворона (что делает?)  …</w:t>
      </w:r>
      <w:proofErr w:type="gramStart"/>
      <w:r w:rsidRPr="00D562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229">
        <w:rPr>
          <w:rFonts w:ascii="Times New Roman" w:hAnsi="Times New Roman" w:cs="Times New Roman"/>
          <w:sz w:val="28"/>
          <w:szCs w:val="28"/>
        </w:rPr>
        <w:t xml:space="preserve"> … , ...  .</w:t>
      </w:r>
    </w:p>
    <w:p w:rsidR="00253824" w:rsidRPr="00D56229" w:rsidRDefault="00253824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Задача учителя – научить детей правильно пользоваться разными видами словарей, использовать их в своей работе.</w:t>
      </w:r>
      <w:r w:rsidR="00963DEE" w:rsidRPr="00D56229">
        <w:rPr>
          <w:rFonts w:ascii="Times New Roman" w:hAnsi="Times New Roman" w:cs="Times New Roman"/>
          <w:sz w:val="28"/>
          <w:szCs w:val="28"/>
        </w:rPr>
        <w:t xml:space="preserve"> Начиная со 2 класса</w:t>
      </w:r>
      <w:r w:rsidR="00623C36" w:rsidRPr="00D56229">
        <w:rPr>
          <w:rFonts w:ascii="Times New Roman" w:hAnsi="Times New Roman" w:cs="Times New Roman"/>
          <w:sz w:val="28"/>
          <w:szCs w:val="28"/>
        </w:rPr>
        <w:t>,</w:t>
      </w:r>
      <w:r w:rsidR="00963DEE" w:rsidRPr="00D56229">
        <w:rPr>
          <w:rFonts w:ascii="Times New Roman" w:hAnsi="Times New Roman" w:cs="Times New Roman"/>
          <w:sz w:val="28"/>
          <w:szCs w:val="28"/>
        </w:rPr>
        <w:t xml:space="preserve"> мы систематически пользуемся ор</w:t>
      </w:r>
      <w:r w:rsidR="00CE3EAB">
        <w:rPr>
          <w:rFonts w:ascii="Times New Roman" w:hAnsi="Times New Roman" w:cs="Times New Roman"/>
          <w:sz w:val="28"/>
          <w:szCs w:val="28"/>
        </w:rPr>
        <w:t>фографическим и толковым словаря</w:t>
      </w:r>
      <w:r w:rsidR="00963DEE" w:rsidRPr="00D56229">
        <w:rPr>
          <w:rFonts w:ascii="Times New Roman" w:hAnsi="Times New Roman" w:cs="Times New Roman"/>
          <w:sz w:val="28"/>
          <w:szCs w:val="28"/>
        </w:rPr>
        <w:t>м</w:t>
      </w:r>
      <w:r w:rsidR="00CE3EAB">
        <w:rPr>
          <w:rFonts w:ascii="Times New Roman" w:hAnsi="Times New Roman" w:cs="Times New Roman"/>
          <w:sz w:val="28"/>
          <w:szCs w:val="28"/>
        </w:rPr>
        <w:t>и</w:t>
      </w:r>
      <w:r w:rsidR="00623C36" w:rsidRPr="00D56229">
        <w:rPr>
          <w:rFonts w:ascii="Times New Roman" w:hAnsi="Times New Roman" w:cs="Times New Roman"/>
          <w:sz w:val="28"/>
          <w:szCs w:val="28"/>
        </w:rPr>
        <w:t>.</w:t>
      </w:r>
      <w:r w:rsidRPr="00D56229">
        <w:rPr>
          <w:rFonts w:ascii="Times New Roman" w:hAnsi="Times New Roman" w:cs="Times New Roman"/>
          <w:sz w:val="28"/>
          <w:szCs w:val="28"/>
        </w:rPr>
        <w:t xml:space="preserve"> Можно предложить задания и по словарю, данному в учебнике.</w:t>
      </w:r>
    </w:p>
    <w:p w:rsidR="00253824" w:rsidRPr="00D56229" w:rsidRDefault="00623C36" w:rsidP="002B617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Подобрать к словам  подходящие по смыслу слова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из словаря.</w:t>
      </w:r>
    </w:p>
    <w:p w:rsidR="00253824" w:rsidRPr="00D56229" w:rsidRDefault="00623C36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Зелёный …(арбуз, картофель, рюкзак, карандаш …</w:t>
      </w:r>
      <w:r w:rsidR="00253824" w:rsidRPr="00D56229">
        <w:rPr>
          <w:rFonts w:ascii="Times New Roman" w:hAnsi="Times New Roman" w:cs="Times New Roman"/>
          <w:sz w:val="28"/>
          <w:szCs w:val="28"/>
        </w:rPr>
        <w:t>)</w:t>
      </w:r>
    </w:p>
    <w:p w:rsidR="00253824" w:rsidRPr="00D56229" w:rsidRDefault="00623C36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Вкусное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…</w:t>
      </w:r>
      <w:r w:rsidRPr="00D56229">
        <w:rPr>
          <w:rFonts w:ascii="Times New Roman" w:hAnsi="Times New Roman" w:cs="Times New Roman"/>
          <w:sz w:val="28"/>
          <w:szCs w:val="28"/>
        </w:rPr>
        <w:t>(яблоко)</w:t>
      </w:r>
    </w:p>
    <w:p w:rsidR="00253824" w:rsidRPr="00D56229" w:rsidRDefault="00623C36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Большие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…</w:t>
      </w:r>
      <w:r w:rsidRPr="00D56229">
        <w:rPr>
          <w:rFonts w:ascii="Times New Roman" w:hAnsi="Times New Roman" w:cs="Times New Roman"/>
          <w:sz w:val="28"/>
          <w:szCs w:val="28"/>
        </w:rPr>
        <w:t>(каникулы)</w:t>
      </w:r>
    </w:p>
    <w:p w:rsidR="00253824" w:rsidRPr="00D56229" w:rsidRDefault="00253824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Сильный …</w:t>
      </w:r>
      <w:r w:rsidR="00623C36" w:rsidRPr="00D56229">
        <w:rPr>
          <w:rFonts w:ascii="Times New Roman" w:hAnsi="Times New Roman" w:cs="Times New Roman"/>
          <w:sz w:val="28"/>
          <w:szCs w:val="28"/>
        </w:rPr>
        <w:t>(ученик, класс, мужчина …)</w:t>
      </w:r>
    </w:p>
    <w:p w:rsidR="00253824" w:rsidRPr="00D56229" w:rsidRDefault="00623C36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 xml:space="preserve">Холодный </w:t>
      </w:r>
      <w:r w:rsidR="00253824" w:rsidRPr="00D56229">
        <w:rPr>
          <w:rFonts w:ascii="Times New Roman" w:hAnsi="Times New Roman" w:cs="Times New Roman"/>
          <w:sz w:val="28"/>
          <w:szCs w:val="28"/>
        </w:rPr>
        <w:t>…</w:t>
      </w:r>
      <w:r w:rsidRPr="00D56229">
        <w:rPr>
          <w:rFonts w:ascii="Times New Roman" w:hAnsi="Times New Roman" w:cs="Times New Roman"/>
          <w:sz w:val="28"/>
          <w:szCs w:val="28"/>
        </w:rPr>
        <w:t xml:space="preserve"> (ноябрь, октябрь, север …)</w:t>
      </w:r>
    </w:p>
    <w:p w:rsidR="00253824" w:rsidRPr="00D56229" w:rsidRDefault="00253824" w:rsidP="002B617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Выписать из словаря слова</w:t>
      </w:r>
      <w:r w:rsidR="009F095C" w:rsidRPr="00D56229">
        <w:rPr>
          <w:rFonts w:ascii="Times New Roman" w:hAnsi="Times New Roman" w:cs="Times New Roman"/>
          <w:sz w:val="28"/>
          <w:szCs w:val="28"/>
        </w:rPr>
        <w:t xml:space="preserve">, в которых буква «о» </w:t>
      </w:r>
      <w:r w:rsidR="00623C36" w:rsidRPr="00D56229">
        <w:rPr>
          <w:rFonts w:ascii="Times New Roman" w:hAnsi="Times New Roman" w:cs="Times New Roman"/>
          <w:sz w:val="28"/>
          <w:szCs w:val="28"/>
        </w:rPr>
        <w:t>находится в «опасном</w:t>
      </w:r>
      <w:r w:rsidR="00D55C3A" w:rsidRPr="00D56229">
        <w:rPr>
          <w:rFonts w:ascii="Times New Roman" w:hAnsi="Times New Roman" w:cs="Times New Roman"/>
          <w:sz w:val="28"/>
          <w:szCs w:val="28"/>
        </w:rPr>
        <w:t>»</w:t>
      </w:r>
      <w:r w:rsidR="00623C36" w:rsidRPr="00D56229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253824" w:rsidRPr="00D56229" w:rsidRDefault="00D55C3A" w:rsidP="002B61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</w:rPr>
        <w:t>В качестве варианта предлагаю детям  по очереди диктовать слова и записывать</w:t>
      </w:r>
      <w:r w:rsidR="00CE3EAB">
        <w:rPr>
          <w:rFonts w:ascii="Times New Roman" w:hAnsi="Times New Roman" w:cs="Times New Roman"/>
          <w:sz w:val="28"/>
          <w:szCs w:val="28"/>
        </w:rPr>
        <w:t xml:space="preserve"> их</w:t>
      </w:r>
      <w:r w:rsidRPr="00D56229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253824" w:rsidRPr="00D56229">
        <w:rPr>
          <w:rFonts w:ascii="Times New Roman" w:hAnsi="Times New Roman" w:cs="Times New Roman"/>
          <w:sz w:val="28"/>
          <w:szCs w:val="28"/>
        </w:rPr>
        <w:t>. В</w:t>
      </w:r>
      <w:r w:rsidR="009F095C" w:rsidRPr="00D56229">
        <w:rPr>
          <w:rFonts w:ascii="Times New Roman" w:hAnsi="Times New Roman" w:cs="Times New Roman"/>
          <w:sz w:val="28"/>
          <w:szCs w:val="28"/>
        </w:rPr>
        <w:t xml:space="preserve">о время проверки дети  </w:t>
      </w:r>
      <w:r w:rsidR="00CE3EAB">
        <w:rPr>
          <w:rFonts w:ascii="Times New Roman" w:hAnsi="Times New Roman" w:cs="Times New Roman"/>
          <w:sz w:val="28"/>
          <w:szCs w:val="28"/>
        </w:rPr>
        <w:t xml:space="preserve"> должны объяснить</w:t>
      </w:r>
      <w:r w:rsidRPr="00D56229">
        <w:rPr>
          <w:rFonts w:ascii="Times New Roman" w:hAnsi="Times New Roman" w:cs="Times New Roman"/>
          <w:sz w:val="28"/>
          <w:szCs w:val="28"/>
        </w:rPr>
        <w:t>, почему они выписали именно эти слова</w:t>
      </w:r>
      <w:r w:rsidR="00253824" w:rsidRPr="00D56229">
        <w:rPr>
          <w:rFonts w:ascii="Times New Roman" w:hAnsi="Times New Roman" w:cs="Times New Roman"/>
          <w:sz w:val="28"/>
          <w:szCs w:val="28"/>
        </w:rPr>
        <w:t>.</w:t>
      </w:r>
    </w:p>
    <w:p w:rsidR="00253824" w:rsidRDefault="00CE3EAB" w:rsidP="002B6172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Подберите из </w:t>
      </w:r>
      <w:r w:rsidR="00D55C3A" w:rsidRPr="00D56229">
        <w:rPr>
          <w:rFonts w:ascii="Times New Roman" w:hAnsi="Times New Roman" w:cs="Times New Roman"/>
          <w:sz w:val="28"/>
          <w:szCs w:val="28"/>
        </w:rPr>
        <w:t>орфографического словаря</w:t>
      </w:r>
      <w:r w:rsidR="00253824" w:rsidRPr="00D56229">
        <w:rPr>
          <w:rFonts w:ascii="Times New Roman" w:hAnsi="Times New Roman" w:cs="Times New Roman"/>
          <w:sz w:val="28"/>
          <w:szCs w:val="28"/>
        </w:rPr>
        <w:t xml:space="preserve"> слова, количество букв которых соответствует количеству клеточек. Обозначьте ударение в словах.</w:t>
      </w:r>
      <w:r w:rsidR="00A36766" w:rsidRPr="00D56229">
        <w:rPr>
          <w:rFonts w:ascii="Times New Roman" w:hAnsi="Times New Roman" w:cs="Times New Roman"/>
          <w:sz w:val="28"/>
          <w:szCs w:val="28"/>
        </w:rPr>
        <w:t xml:space="preserve"> Можно давать </w:t>
      </w:r>
      <w:r w:rsidR="00F83B1D" w:rsidRPr="00D56229">
        <w:rPr>
          <w:rFonts w:ascii="Times New Roman" w:hAnsi="Times New Roman" w:cs="Times New Roman"/>
          <w:sz w:val="28"/>
          <w:szCs w:val="28"/>
        </w:rPr>
        <w:t xml:space="preserve">это игровое задание </w:t>
      </w:r>
      <w:r w:rsidR="00A36766" w:rsidRPr="00D56229">
        <w:rPr>
          <w:rFonts w:ascii="Times New Roman" w:hAnsi="Times New Roman" w:cs="Times New Roman"/>
          <w:sz w:val="28"/>
          <w:szCs w:val="28"/>
        </w:rPr>
        <w:t>для работы в группах «Кто быстрее?»</w:t>
      </w:r>
    </w:p>
    <w:p w:rsidR="00253824" w:rsidRPr="00D56229" w:rsidRDefault="00253824" w:rsidP="002B617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«Цепочка» (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 называет словарное слово, следующий называет слово на последнюю букву</w:t>
      </w:r>
      <w:r w:rsidR="00CE3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слог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предыдущего слова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7060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04D63" w:rsidRPr="00D56229" w:rsidRDefault="00304D63" w:rsidP="002B617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Выписать слова, которые рифмуются со словом КОРЗИНА. Придумать  четверостишие с этими словами. </w:t>
      </w:r>
    </w:p>
    <w:p w:rsidR="00253824" w:rsidRPr="00D56229" w:rsidRDefault="00304D63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35046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углу стояла плетёная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корзина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04D63" w:rsidRPr="00D56229" w:rsidRDefault="00304D63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ней лежала ненужная </w:t>
      </w:r>
      <w:r w:rsidRPr="00D562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машина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04D63" w:rsidRPr="00D56229" w:rsidRDefault="00304D63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Пришёл </w:t>
      </w:r>
      <w:r w:rsidR="00F35046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огромнейший </w:t>
      </w:r>
      <w:r w:rsidR="00F35046" w:rsidRPr="00D562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мужчина</w:t>
      </w:r>
      <w:r w:rsidR="00F35046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F35046" w:rsidRPr="00D56229" w:rsidRDefault="00F35046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ним уехала ненужная </w:t>
      </w:r>
      <w:r w:rsidRPr="00D5622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машина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35046" w:rsidRPr="00D56229" w:rsidRDefault="00F35046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 стихи дети, работая в группах, сочиняют за несколько минут.</w:t>
      </w:r>
    </w:p>
    <w:p w:rsidR="00253824" w:rsidRPr="00D56229" w:rsidRDefault="00370752" w:rsidP="002B617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53824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Выписать слова, отвечающие на вопрос «кто?» или «что?»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какой?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акая?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какое?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55C3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53824" w:rsidRPr="00D56229" w:rsidRDefault="00D55C3A" w:rsidP="002B6172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Выписать слова, на конце которых нужно проверять парные звонкие и глухие согласные.</w:t>
      </w:r>
    </w:p>
    <w:p w:rsidR="0064243F" w:rsidRPr="00D56229" w:rsidRDefault="0064243F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эти упражнения хорошо подходят для работы в парах и группах.</w:t>
      </w:r>
    </w:p>
    <w:p w:rsidR="00253824" w:rsidRPr="00D56229" w:rsidRDefault="00747188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запоминанию словарных слов и работа с фразеологизмами</w:t>
      </w:r>
      <w:r w:rsidR="00D7060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 пословицами и поговорками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делают нашу речь эмоциональной и выразительной. Дети очень любят творческие задания. Например:</w:t>
      </w:r>
    </w:p>
    <w:p w:rsidR="00747188" w:rsidRPr="00D56229" w:rsidRDefault="00747188" w:rsidP="002B6172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придумать ситуацию, которая соответствует д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анному фразеологизму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: ВОРОНА В ПАВЛИНЬИХ ПЕРЬЯХ;</w:t>
      </w:r>
    </w:p>
    <w:p w:rsidR="00747188" w:rsidRPr="00D56229" w:rsidRDefault="00747188" w:rsidP="002B6172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подобрать фразеологизм (можно отыскать в словаре) к иллюстрации;</w:t>
      </w:r>
    </w:p>
    <w:p w:rsidR="00747188" w:rsidRPr="00D56229" w:rsidRDefault="00C13029" w:rsidP="002B6172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аписать мини-сочинение на тему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«Белая ворона».</w:t>
      </w:r>
    </w:p>
    <w:p w:rsidR="00F35046" w:rsidRPr="00D56229" w:rsidRDefault="00F35046" w:rsidP="002B617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Мною собраны и систематизированы фразеологизмы, пословицы и поговорки, содержащие словарные слова п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русскому языку для </w:t>
      </w:r>
      <w:proofErr w:type="spellStart"/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язычной</w:t>
      </w:r>
      <w:proofErr w:type="spellEnd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школы.</w:t>
      </w:r>
    </w:p>
    <w:p w:rsidR="00504D5C" w:rsidRPr="00D56229" w:rsidRDefault="00C13029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Занимательность на уроке – это не развлекательность, а напряжённый труд и постоянный поиск.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</w:t>
      </w:r>
      <w:r w:rsidR="00CE3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ельные формы работы привлекают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ученико</w:t>
      </w:r>
      <w:r w:rsidR="00CE3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в, развивают интерес, вызывают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удивление и желание понять явление. </w:t>
      </w:r>
      <w:r w:rsidR="00504D5C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моя работа по закреплению правоп</w:t>
      </w:r>
      <w:r w:rsidR="00CE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исания словарных слов </w:t>
      </w:r>
      <w:r w:rsidR="00504D5C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накопление, систематизацию и применение игровых приёмов.</w:t>
      </w:r>
    </w:p>
    <w:p w:rsidR="00383033" w:rsidRPr="00D56229" w:rsidRDefault="003F1B84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множество различных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 упражнений</w:t>
      </w:r>
      <w:r w:rsidR="00D472B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элементами игры. </w:t>
      </w:r>
      <w:proofErr w:type="gramStart"/>
      <w:r w:rsidR="00D472B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реди них наибольший </w:t>
      </w:r>
      <w:r w:rsidR="008069C9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 выз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ывают игры «Солнышко»</w:t>
      </w:r>
      <w:r w:rsidR="008069C9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слов под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разным углом зрения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72BC" w:rsidRPr="00D56229">
        <w:rPr>
          <w:rFonts w:ascii="Times New Roman" w:hAnsi="Times New Roman" w:cs="Times New Roman"/>
          <w:sz w:val="28"/>
          <w:szCs w:val="28"/>
        </w:rPr>
        <w:t>игра с мячом</w:t>
      </w:r>
      <w:r w:rsidR="003E28C3">
        <w:rPr>
          <w:rFonts w:ascii="Times New Roman" w:hAnsi="Times New Roman" w:cs="Times New Roman"/>
          <w:sz w:val="28"/>
          <w:szCs w:val="28"/>
        </w:rPr>
        <w:t xml:space="preserve"> «</w:t>
      </w:r>
      <w:r w:rsidR="00A673BC">
        <w:rPr>
          <w:rFonts w:ascii="Times New Roman" w:hAnsi="Times New Roman" w:cs="Times New Roman"/>
          <w:sz w:val="28"/>
          <w:szCs w:val="28"/>
        </w:rPr>
        <w:t xml:space="preserve">Орфоэпия – </w:t>
      </w:r>
      <w:r w:rsidR="00A6269D" w:rsidRPr="00D56229">
        <w:rPr>
          <w:rFonts w:ascii="Times New Roman" w:hAnsi="Times New Roman" w:cs="Times New Roman"/>
          <w:sz w:val="28"/>
          <w:szCs w:val="28"/>
        </w:rPr>
        <w:t>орфография»,</w:t>
      </w:r>
      <w:r w:rsidR="00D472BC" w:rsidRPr="00D56229">
        <w:rPr>
          <w:rFonts w:ascii="Times New Roman" w:hAnsi="Times New Roman" w:cs="Times New Roman"/>
          <w:sz w:val="28"/>
          <w:szCs w:val="28"/>
        </w:rPr>
        <w:t xml:space="preserve"> «Мы рифмуем», </w:t>
      </w:r>
      <w:r w:rsidR="00D472BC" w:rsidRPr="00D56229">
        <w:rPr>
          <w:rFonts w:ascii="Times New Roman" w:hAnsi="Times New Roman" w:cs="Times New Roman"/>
          <w:sz w:val="28"/>
          <w:szCs w:val="28"/>
        </w:rPr>
        <w:lastRenderedPageBreak/>
        <w:t>«Кто быстрее покорит вершину», «Весёлое зачёркивание»</w:t>
      </w:r>
      <w:r w:rsidR="00D472B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2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«Распутай слова»</w:t>
      </w:r>
      <w:r w:rsidR="00BB260A">
        <w:rPr>
          <w:rFonts w:ascii="Times New Roman" w:hAnsi="Times New Roman" w:cs="Times New Roman"/>
          <w:sz w:val="28"/>
          <w:szCs w:val="28"/>
          <w:shd w:val="clear" w:color="auto" w:fill="FFFFFF"/>
        </w:rPr>
        <w:t>,  «Сквозная буква», аукцион «Трудные слова», «Наборщик»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</w:t>
      </w:r>
      <w:r w:rsidR="00861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1); </w:t>
      </w:r>
      <w:r w:rsidR="005E20E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орфографические пятиминутки,</w:t>
      </w:r>
      <w:r w:rsidR="00D472B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выборочные диктанты,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диктанты наоборот (п</w:t>
      </w:r>
      <w:r w:rsidR="00861818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2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E2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Моим детям очень нравит</w:t>
      </w:r>
      <w:r w:rsidR="006C0B8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делать рисунки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месте </w:t>
      </w:r>
      <w:r w:rsidR="00A6269D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трудного написания в</w:t>
      </w:r>
      <w:r w:rsidR="006C0B8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</w:t>
      </w:r>
      <w:r w:rsidR="00A6269D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7075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(метод графических ассоциаций)</w:t>
      </w:r>
      <w:r w:rsidR="006C0B8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, изображение обяз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ательно должно соответствовать </w:t>
      </w:r>
      <w:r w:rsidR="006C0B8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смыслу слова. Это не только способствует запоминанию слов, но и разв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C0B8C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вает воображение, изобретательность, даёт возможность, особенно слабым ученикам, запомнить м</w:t>
      </w:r>
      <w:r w:rsidR="00383033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 любой сложности, добавляет 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уверенности в своих силах. </w:t>
      </w:r>
      <w:r w:rsidR="00383033" w:rsidRPr="00D56229">
        <w:rPr>
          <w:rFonts w:ascii="Times New Roman" w:eastAsia="Times New Roman" w:hAnsi="Times New Roman" w:cs="Times New Roman"/>
          <w:sz w:val="28"/>
          <w:szCs w:val="28"/>
        </w:rPr>
        <w:t>Причем ассоциации у каждого ребёнка могут быть различные. Н</w:t>
      </w:r>
      <w:r w:rsidR="003E28C3">
        <w:rPr>
          <w:rFonts w:ascii="Times New Roman" w:eastAsia="Times New Roman" w:hAnsi="Times New Roman" w:cs="Times New Roman"/>
          <w:sz w:val="28"/>
          <w:szCs w:val="28"/>
        </w:rPr>
        <w:t>апример,</w:t>
      </w:r>
      <w:r w:rsidR="00A673BC">
        <w:rPr>
          <w:rFonts w:ascii="Times New Roman" w:eastAsia="Times New Roman" w:hAnsi="Times New Roman" w:cs="Times New Roman"/>
          <w:sz w:val="28"/>
          <w:szCs w:val="28"/>
        </w:rPr>
        <w:t xml:space="preserve"> в слове «погода» кто-</w:t>
      </w:r>
      <w:r w:rsidR="00383033" w:rsidRPr="00D56229">
        <w:rPr>
          <w:rFonts w:ascii="Times New Roman" w:eastAsia="Times New Roman" w:hAnsi="Times New Roman" w:cs="Times New Roman"/>
          <w:sz w:val="28"/>
          <w:szCs w:val="28"/>
        </w:rPr>
        <w:t xml:space="preserve">то рисует безударную гласную «о» </w:t>
      </w:r>
      <w:r w:rsidR="00720BE3" w:rsidRPr="00D56229">
        <w:rPr>
          <w:rFonts w:ascii="Times New Roman" w:eastAsia="Times New Roman" w:hAnsi="Times New Roman" w:cs="Times New Roman"/>
          <w:sz w:val="28"/>
          <w:szCs w:val="28"/>
        </w:rPr>
        <w:t>в виде солнышка, а кто-</w:t>
      </w:r>
      <w:r w:rsidR="00383033" w:rsidRPr="00D56229">
        <w:rPr>
          <w:rFonts w:ascii="Times New Roman" w:eastAsia="Times New Roman" w:hAnsi="Times New Roman" w:cs="Times New Roman"/>
          <w:sz w:val="28"/>
          <w:szCs w:val="28"/>
        </w:rPr>
        <w:t>то в виде кругл</w:t>
      </w:r>
      <w:r w:rsidR="008069C9" w:rsidRPr="00D56229">
        <w:rPr>
          <w:rFonts w:ascii="Times New Roman" w:eastAsia="Times New Roman" w:hAnsi="Times New Roman" w:cs="Times New Roman"/>
          <w:sz w:val="28"/>
          <w:szCs w:val="28"/>
        </w:rPr>
        <w:t>ой тучки, из которой идёт дождь; а в слове «корова»</w:t>
      </w:r>
      <w:r w:rsidR="00720BE3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9C9" w:rsidRPr="00D56229">
        <w:rPr>
          <w:rFonts w:ascii="Times New Roman" w:eastAsia="Times New Roman" w:hAnsi="Times New Roman" w:cs="Times New Roman"/>
          <w:sz w:val="28"/>
          <w:szCs w:val="28"/>
        </w:rPr>
        <w:t xml:space="preserve">кто-то увидел корову в очках, а кто-то </w:t>
      </w:r>
      <w:r w:rsidR="00720BE3" w:rsidRPr="00D56229">
        <w:rPr>
          <w:rFonts w:ascii="Times New Roman" w:eastAsia="Times New Roman" w:hAnsi="Times New Roman" w:cs="Times New Roman"/>
          <w:sz w:val="28"/>
          <w:szCs w:val="28"/>
        </w:rPr>
        <w:t>два ведра молока.</w:t>
      </w:r>
    </w:p>
    <w:p w:rsidR="00BE7F4D" w:rsidRPr="00D56229" w:rsidRDefault="00C87EA0" w:rsidP="002B617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работаю в </w:t>
      </w:r>
      <w:proofErr w:type="spellStart"/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язычной</w:t>
      </w:r>
      <w:proofErr w:type="spellEnd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школе</w:t>
      </w:r>
      <w:r w:rsidR="00370752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иногда  сталкиваюсь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«попытками» детей проверить безударную гласную белорусским словом</w:t>
      </w:r>
      <w:r w:rsidR="003E2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(муравей – мурашка)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87CF7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приходится постоянно практиковать учащихся в распознавании фактов русского и белорусского языка, учить их переходить с одного языка на другой. Словарные слова обязательно переводим на белорусский язык.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</w:t>
      </w:r>
      <w:r w:rsidR="003E2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E7F4D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акончите предложение, используя слова в скобках. Как </w:t>
      </w:r>
      <w:r w:rsidR="00A673BC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понимаете значение этих слов?</w:t>
      </w:r>
    </w:p>
    <w:p w:rsidR="00BE7F4D" w:rsidRPr="00D56229" w:rsidRDefault="00BE7F4D" w:rsidP="002B617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ест (арбуз - кавун).</w:t>
      </w:r>
    </w:p>
    <w:p w:rsidR="00BE7F4D" w:rsidRPr="00D56229" w:rsidRDefault="00BE7F4D" w:rsidP="002B6172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Вдали показался (корабль - </w:t>
      </w:r>
      <w:proofErr w:type="spellStart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карабель</w:t>
      </w:r>
      <w:proofErr w:type="spellEnd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87CF7" w:rsidRPr="00D56229" w:rsidRDefault="00987CF7" w:rsidP="002B6172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содействует формированию навыков самоконтроля за собственной речью, а значит, правильной  орфографии в русском и белорусском языках.</w:t>
      </w:r>
    </w:p>
    <w:p w:rsidR="00F83B1D" w:rsidRDefault="00504D5C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уже отмечала, запоминается лучше то, что чаще мелькае</w:t>
      </w:r>
      <w:r w:rsidR="00A67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перед глазами. Поэтому мы со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своими ребятами создали </w:t>
      </w:r>
      <w:r w:rsidR="00586B7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«домик»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словарных слов. Этажи домика собираются из 7 слов. Каждое новое слово «селится» на первый этаж, остальные «меняют место жительства, поднимаясь этажом выше».</w:t>
      </w:r>
      <w:r w:rsidR="00F83B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с седьмого этажа помещаются в словарное «хранилище»</w:t>
      </w:r>
      <w:r w:rsidR="00A67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B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мы периодически навещаем.</w:t>
      </w:r>
    </w:p>
    <w:p w:rsidR="003E28C3" w:rsidRPr="00D56229" w:rsidRDefault="003E28C3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78" w:rsidRPr="00D56229" w:rsidRDefault="00D472BC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A673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095C" w:rsidRPr="00D5622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3D3FEE" w:rsidRPr="00D56229" w:rsidRDefault="003F1B84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6B7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школы сегодня состоит в том, чтобы подготовить учеников к жизни, то есть вооружить их знани</w:t>
      </w:r>
      <w:r w:rsidR="003E2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умениями, навыками, разви</w:t>
      </w:r>
      <w:r w:rsidR="00586B7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них потребность учиться. Мой опыт направлен на решение этой задачи. Свои уроки я стараюсь строить так, чтобы каждому ребёнку было интересно учиться, чтобы как можно </w:t>
      </w:r>
      <w:r w:rsidR="00F83B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полнее раскрылись его </w:t>
      </w:r>
      <w:r w:rsidR="00586B78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способности, умственный потенциал.</w:t>
      </w:r>
    </w:p>
    <w:p w:rsidR="00861818" w:rsidRPr="00D56229" w:rsidRDefault="00F07DFB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29">
        <w:rPr>
          <w:rFonts w:ascii="Times New Roman" w:hAnsi="Times New Roman" w:cs="Times New Roman"/>
          <w:color w:val="000000"/>
          <w:sz w:val="28"/>
          <w:szCs w:val="28"/>
        </w:rPr>
        <w:t>Систематическое использование выше перечисленных и других упражнений творческого характера способствует быстрому, а самое главное прочному усвоению словарных слов, вследствие чего формируется навык грамотного написания слов с непроверяемыми орфограммами, с которыми учащиеся встречаются как в устной, так </w:t>
      </w:r>
      <w:r w:rsidRPr="00D56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6229">
        <w:rPr>
          <w:rFonts w:ascii="Times New Roman" w:hAnsi="Times New Roman" w:cs="Times New Roman"/>
          <w:color w:val="000000"/>
          <w:sz w:val="28"/>
          <w:szCs w:val="28"/>
        </w:rPr>
        <w:t>и в письменной речи. Разнообразные задания</w:t>
      </w:r>
      <w:r w:rsidRPr="00D562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D56229">
        <w:rPr>
          <w:rFonts w:ascii="Times New Roman" w:hAnsi="Times New Roman" w:cs="Times New Roman"/>
          <w:color w:val="000000"/>
          <w:sz w:val="28"/>
          <w:szCs w:val="28"/>
        </w:rPr>
        <w:t>в работе над словарными  словами, активизируют деятельность детей, повышают интерес к овладению богатствами русского языка, воспитывают у детей внимание к слову. В результате увеличивается количество положительных отметок, растет интерес к русскому языку.</w:t>
      </w:r>
    </w:p>
    <w:p w:rsidR="003D3FEE" w:rsidRPr="00D56229" w:rsidRDefault="003D3FEE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1: Успеваемость учащихся по русскому языку</w:t>
      </w:r>
    </w:p>
    <w:tbl>
      <w:tblPr>
        <w:tblStyle w:val="a9"/>
        <w:tblW w:w="0" w:type="auto"/>
        <w:tblInd w:w="930" w:type="dxa"/>
        <w:tblLook w:val="04A0" w:firstRow="1" w:lastRow="0" w:firstColumn="1" w:lastColumn="0" w:noHBand="0" w:noVBand="1"/>
      </w:tblPr>
      <w:tblGrid>
        <w:gridCol w:w="3945"/>
        <w:gridCol w:w="2225"/>
        <w:gridCol w:w="2125"/>
      </w:tblGrid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087DBF" w:rsidRPr="00D56229" w:rsidRDefault="009D2A2E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2018/2019</w:t>
            </w:r>
          </w:p>
        </w:tc>
        <w:tc>
          <w:tcPr>
            <w:tcW w:w="2125" w:type="dxa"/>
          </w:tcPr>
          <w:p w:rsidR="00087DBF" w:rsidRPr="00D56229" w:rsidRDefault="009D2A2E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 (высокий)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2   13%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(достаточный)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13 %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2    13%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(достаточный)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13 %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3    20%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(средний)</w:t>
            </w:r>
          </w:p>
        </w:tc>
        <w:tc>
          <w:tcPr>
            <w:tcW w:w="22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5    33%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5   33%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(средний)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13%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2  13%   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(удовлетворительный)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6.6%</w:t>
            </w:r>
          </w:p>
        </w:tc>
        <w:tc>
          <w:tcPr>
            <w:tcW w:w="2125" w:type="dxa"/>
          </w:tcPr>
          <w:p w:rsidR="00087DBF" w:rsidRPr="00D56229" w:rsidRDefault="00A673BC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1  6.6%</w:t>
            </w:r>
          </w:p>
        </w:tc>
      </w:tr>
      <w:tr w:rsidR="00087DBF" w:rsidRPr="00D56229" w:rsidTr="003E28C3">
        <w:tc>
          <w:tcPr>
            <w:tcW w:w="3945" w:type="dxa"/>
          </w:tcPr>
          <w:p w:rsidR="00087DBF" w:rsidRPr="00D56229" w:rsidRDefault="00087DBF" w:rsidP="002B6172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(низкий)</w:t>
            </w:r>
          </w:p>
        </w:tc>
        <w:tc>
          <w:tcPr>
            <w:tcW w:w="2225" w:type="dxa"/>
          </w:tcPr>
          <w:p w:rsidR="00087DBF" w:rsidRPr="00D56229" w:rsidRDefault="00087DBF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A62D0"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6.6%</w:t>
            </w:r>
          </w:p>
        </w:tc>
        <w:tc>
          <w:tcPr>
            <w:tcW w:w="2125" w:type="dxa"/>
          </w:tcPr>
          <w:p w:rsidR="00087DBF" w:rsidRPr="00D56229" w:rsidRDefault="00FA62D0" w:rsidP="002B6172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673BC" w:rsidRDefault="00FE3FA2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Работая над темой, я заметила положительные результаты в р</w:t>
      </w:r>
      <w:r w:rsidR="00A673BC">
        <w:rPr>
          <w:rFonts w:ascii="Times New Roman" w:eastAsia="Times New Roman" w:hAnsi="Times New Roman" w:cs="Times New Roman"/>
          <w:sz w:val="28"/>
          <w:szCs w:val="28"/>
        </w:rPr>
        <w:t>аботе по итогам проверок усвоения словарных слов детьми</w:t>
      </w:r>
      <w:r w:rsidR="009E13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очевидна: дети усваивают орфографию не только «программных» слов, но и многих других, значительно быстрее и их знания прочнее.</w:t>
      </w:r>
    </w:p>
    <w:p w:rsidR="006D0A50" w:rsidRPr="00D56229" w:rsidRDefault="006D0A50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2: Уровень усвоения словарных слов во втором классе</w:t>
      </w:r>
    </w:p>
    <w:p w:rsidR="003D3FEE" w:rsidRPr="00D56229" w:rsidRDefault="00083799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2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B5309E" wp14:editId="5C170AA4">
            <wp:extent cx="5486400" cy="32004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62D0" w:rsidRPr="00D56229" w:rsidRDefault="00DC214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6229">
        <w:rPr>
          <w:rFonts w:ascii="Times New Roman" w:hAnsi="Times New Roman" w:cs="Times New Roman"/>
          <w:b/>
          <w:color w:val="000000"/>
          <w:sz w:val="28"/>
          <w:szCs w:val="28"/>
        </w:rPr>
        <w:t>Таблица 3. Уровень усвоения словарных слов в 3 классе</w:t>
      </w:r>
    </w:p>
    <w:p w:rsidR="00DC214A" w:rsidRPr="00D56229" w:rsidRDefault="00DC214A" w:rsidP="002B61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22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002F55" wp14:editId="5124D673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E42C5" w:rsidRPr="00D56229" w:rsidRDefault="00586B78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вышесказанное по теме опыта «</w:t>
      </w:r>
      <w:r w:rsidR="008E011A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Словарная работа на уроках русского языка как средство повышения орфографической грамотности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7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говорить, что проводимая</w:t>
      </w:r>
      <w:r w:rsidR="006D0A50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задания, которые я использую, дают положительные результаты. Если во втором классе мои ученики бы</w:t>
      </w:r>
      <w:r w:rsidR="003E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на уроках не очень активны,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всегда осознавали важность словарной работы, то на данном этапе ситуация изменилась в положительную сторону. Считаю, что я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 выбрала наиболее подходящие формы и методы работы, учитывая индивидуальные особенности учащихся. Уровень знаний учеников стал результатом поиска.</w:t>
      </w:r>
      <w:r w:rsidRPr="00D5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удалось сформировать предусмотренные программой знания, умения и навыки. </w:t>
      </w:r>
      <w:r w:rsidR="008E011A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я стараюсь дать возможность учащимся проявить себя, учу их рассуждать, самостоятельно мыслить.</w:t>
      </w:r>
      <w:r w:rsidR="005E42C5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 я продолжу работу над поиском новых форм работы над словарными словами. Однотипность упражнений убивает интерес к познанию.</w:t>
      </w:r>
    </w:p>
    <w:p w:rsidR="005E42C5" w:rsidRPr="00D56229" w:rsidRDefault="005E42C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проведенной </w:t>
      </w:r>
      <w:r w:rsidR="009E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можно сделать следующие 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5E42C5" w:rsidRPr="00D56229" w:rsidRDefault="005E42C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Опыт показывает эффективность использования разнообразных форм проведения словарной работы для повышения орфографической грамотности учащихся.</w:t>
      </w:r>
    </w:p>
    <w:p w:rsidR="005E42C5" w:rsidRPr="00D56229" w:rsidRDefault="005E42C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Представленные в опыте виды творческих работ способствуют формированию у учащихся  интереса к изучению и запоминанию словарных слов, активному включению 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как в устную, так и письменную речь.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2C5" w:rsidRPr="00D56229" w:rsidRDefault="005E42C5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Ценность данного опыта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</w:t>
      </w:r>
      <w:r w:rsidR="008E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</w:t>
      </w:r>
      <w:r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знаний по 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</w:t>
      </w:r>
      <w:r w:rsidR="00FE3FA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очень актуально в </w:t>
      </w:r>
      <w:proofErr w:type="spellStart"/>
      <w:r w:rsidR="00FE3FA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белорусскоязычной</w:t>
      </w:r>
      <w:proofErr w:type="spellEnd"/>
      <w:r w:rsidR="00FE3FA2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6B78" w:rsidRDefault="00861818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322">
        <w:rPr>
          <w:rFonts w:ascii="Times New Roman" w:eastAsia="Times New Roman" w:hAnsi="Times New Roman" w:cs="Times New Roman"/>
          <w:sz w:val="28"/>
          <w:szCs w:val="28"/>
        </w:rPr>
        <w:t xml:space="preserve">Чтобы работа </w:t>
      </w:r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>была более разнообразной, использую литературу с описанием опыта работы других учителей и стараюсь применить ее на практике. Много полезного почерпнула из материала, опубликованного в журналах  «</w:t>
      </w:r>
      <w:proofErr w:type="spellStart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>Пачатковая</w:t>
      </w:r>
      <w:proofErr w:type="spellEnd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 xml:space="preserve"> школа» и «</w:t>
      </w:r>
      <w:proofErr w:type="spellStart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>Пачатковае</w:t>
      </w:r>
      <w:proofErr w:type="spellEnd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>навучанне</w:t>
      </w:r>
      <w:proofErr w:type="spellEnd"/>
      <w:r w:rsidR="00FE3FA2" w:rsidRPr="00D56229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9E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Материал, собранный мной, заинтересовал и других учителей нашей школы. Они не только пользуются наработками, но и сами часто приходят со </w:t>
      </w:r>
      <w:r w:rsidR="003D4DD3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новыми идеями, поэтому я продолжу</w:t>
      </w:r>
      <w:r w:rsidR="000A2A1D" w:rsidRPr="00D5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данной теме.</w:t>
      </w:r>
    </w:p>
    <w:p w:rsidR="00C327DC" w:rsidRDefault="00C327DC" w:rsidP="002B61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7DC" w:rsidRPr="00C327DC" w:rsidRDefault="00C327DC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327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Список литературы</w:t>
      </w:r>
    </w:p>
    <w:p w:rsidR="003443A9" w:rsidRDefault="00C327DC" w:rsidP="008E69C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</w:t>
      </w:r>
      <w:r w:rsidR="00A673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Алгазина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Н. Н. Формирование орфографических навыков / Н.</w:t>
      </w:r>
      <w:r w:rsidR="00A673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Алгазина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// Просвещение. 1987. – 159 с.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Аргунова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 И. Словарная работа на уроках русского языка как один из путей развития речи и обогащения словарного запаса учащихся / В. И.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Аргунова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// Фестиваль педагогических идей «Открытый ур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ок» [Электронный ресурс].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2015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– Режим доступа: http://festival.</w:t>
      </w:r>
      <w:r w:rsid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1september.ru/articles/214168. 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Ковалевская, Н. И. Работа со словарными словами / Н. И. Ковалевская //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Пачатковая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школа. – 2005. — №10. – С. 37-41.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4.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Корнюшкова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С. Н. Усвоение правописания безударных гласных/ С. Н.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Корнюшкова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//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Пачатковая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школа. – 2004. — № 3. — С. 11-12.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5. Лагун, Н. Е. Изучаем словарные слова/ Н. Е. Лагун // </w:t>
      </w:r>
      <w:proofErr w:type="spellStart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Пачатковая</w:t>
      </w:r>
      <w:proofErr w:type="spellEnd"/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школа. — 2009. — №11. — С. 19-23.</w:t>
      </w:r>
      <w:r w:rsidR="00AB35C7" w:rsidRPr="00AB35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3D5" w:rsidRPr="00AB35C7" w:rsidRDefault="003953D5" w:rsidP="002B617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2E" w:rsidRDefault="00FE3FA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="003F1B84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3A9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9D2A2E" w:rsidRDefault="009D2A2E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2E" w:rsidRDefault="009D2A2E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A2E" w:rsidRDefault="009D2A2E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3FA2" w:rsidRPr="00D56229" w:rsidRDefault="009D2A2E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="003443A9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1B84" w:rsidRPr="00D56229">
        <w:rPr>
          <w:rFonts w:ascii="Times New Roman" w:eastAsia="Times New Roman" w:hAnsi="Times New Roman" w:cs="Times New Roman"/>
          <w:sz w:val="28"/>
          <w:szCs w:val="28"/>
        </w:rPr>
        <w:t xml:space="preserve">  Приложение</w:t>
      </w:r>
      <w:r w:rsidR="00A118BB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B84" w:rsidRPr="00D5622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3F1B84" w:rsidRPr="00D56229" w:rsidRDefault="003443A9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t>Игра «Солнышко»</w:t>
      </w:r>
    </w:p>
    <w:p w:rsidR="00FE3FA2" w:rsidRDefault="003443A9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«Солнышко» должно выглядеть так </w:t>
      </w:r>
      <w:r w:rsidR="000955A6" w:rsidRPr="00D56229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D43DC50" wp14:editId="7F679711">
            <wp:extent cx="451556" cy="395111"/>
            <wp:effectExtent l="0" t="0" r="5715" b="5080"/>
            <wp:docPr id="22" name="Рисунок 22" descr="C:\Users\Администратор\Downloads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6" cy="3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9E13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очень важно, чтобы словарное слово было написано несколько раз, но не линейно, а именно так, на лучах, под разным углом зрения, и буква, которую необходимо запомнить, бросалась бы в глаза своею величиной. В сочетании с данной работой можно проводить выделение безударной гласной цветом. </w:t>
      </w:r>
    </w:p>
    <w:p w:rsidR="009E1322" w:rsidRDefault="009E1322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этапе закрепления игру «Солнышко» можно провести в группах. Одна группа записывает на лучиках слова с непроверяемой буквой </w:t>
      </w:r>
      <w:r w:rsidRPr="008E6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другая с буквой </w:t>
      </w:r>
      <w:proofErr w:type="gramStart"/>
      <w:r w:rsidRPr="008E69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3FA2" w:rsidRPr="00D56229" w:rsidRDefault="003443A9" w:rsidP="002B617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«Весёлое зачёркивание»</w:t>
      </w:r>
    </w:p>
    <w:p w:rsidR="003443A9" w:rsidRPr="00D56229" w:rsidRDefault="003443A9" w:rsidP="002B617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Детям необходимо расшифровать слово</w:t>
      </w:r>
    </w:p>
    <w:p w:rsidR="003443A9" w:rsidRPr="00D56229" w:rsidRDefault="003443A9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ФАХФАОФАРФАОФАШФАОФА</w:t>
      </w:r>
    </w:p>
    <w:p w:rsidR="00FE3FA2" w:rsidRPr="00D56229" w:rsidRDefault="003443A9" w:rsidP="002B617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Зачеркнуть в зашифрованном слове парные глухие согласные</w:t>
      </w:r>
    </w:p>
    <w:p w:rsidR="00371250" w:rsidRPr="00D56229" w:rsidRDefault="003443A9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ФВКОТРСОШБКЕПЙ</w:t>
      </w:r>
    </w:p>
    <w:p w:rsidR="00371250" w:rsidRPr="00D56229" w:rsidRDefault="00371250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t>Игра «Кто быстрее покорит вершину»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(можно играть в командах или парах)</w:t>
      </w:r>
    </w:p>
    <w:p w:rsidR="00371250" w:rsidRPr="00D56229" w:rsidRDefault="008E69C5" w:rsidP="002B61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247015</wp:posOffset>
                </wp:positionV>
                <wp:extent cx="752475" cy="0"/>
                <wp:effectExtent l="0" t="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9.45pt" to="36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247015</wp:posOffset>
                </wp:positionV>
                <wp:extent cx="0" cy="39052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9.45pt" to="305.2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" strokecolor="#4579b8 [3044]"/>
            </w:pict>
          </mc:Fallback>
        </mc:AlternateConten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кла</w:t>
      </w:r>
      <w:proofErr w:type="spellEnd"/>
      <w:proofErr w:type="gram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71250" w:rsidRPr="00D56229" w:rsidRDefault="008E69C5" w:rsidP="002B61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255270</wp:posOffset>
                </wp:positionV>
                <wp:extent cx="885825" cy="0"/>
                <wp:effectExtent l="0" t="0" r="952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0.1pt" to="305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255270</wp:posOffset>
                </wp:positionV>
                <wp:extent cx="0" cy="3810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0.1pt" to="235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" strokecolor="#4579b8 [3044]"/>
            </w:pict>
          </mc:Fallback>
        </mc:AlternateConten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Род..</w:t>
      </w:r>
      <w:proofErr w:type="gram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</w:p>
    <w:p w:rsidR="00371250" w:rsidRPr="00D56229" w:rsidRDefault="008E69C5" w:rsidP="002B61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254000</wp:posOffset>
                </wp:positionV>
                <wp:extent cx="790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0pt" to="235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254000</wp:posOffset>
                </wp:positionV>
                <wp:extent cx="0" cy="3619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20pt" to="173.2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" strokecolor="#4579b8 [3044]"/>
            </w:pict>
          </mc:Fallback>
        </mc:AlternateConten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рога</w:t>
      </w:r>
      <w:proofErr w:type="spellEnd"/>
    </w:p>
    <w:p w:rsidR="00371250" w:rsidRPr="00D56229" w:rsidRDefault="008E69C5" w:rsidP="002B61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233680</wp:posOffset>
                </wp:positionV>
                <wp:extent cx="10572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4pt" to="17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233680</wp:posOffset>
                </wp:positionV>
                <wp:extent cx="0" cy="352425"/>
                <wp:effectExtent l="0" t="0" r="19050" b="95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8.4pt" to="90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рабль</w:t>
      </w:r>
      <w:proofErr w:type="spellEnd"/>
    </w:p>
    <w:p w:rsidR="00861818" w:rsidRDefault="008E69C5" w:rsidP="008E69C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0B69" wp14:editId="6464B460">
                <wp:simplePos x="0" y="0"/>
                <wp:positionH relativeFrom="column">
                  <wp:posOffset>466725</wp:posOffset>
                </wp:positionH>
                <wp:positionV relativeFrom="paragraph">
                  <wp:posOffset>203835</wp:posOffset>
                </wp:positionV>
                <wp:extent cx="628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6.05pt" to="86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" strokecolor="#4579b8 [3044]"/>
            </w:pict>
          </mc:Fallback>
        </mc:AlternateContent>
      </w:r>
      <w:proofErr w:type="spell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>л..ко</w:t>
      </w:r>
      <w:proofErr w:type="spellEnd"/>
    </w:p>
    <w:p w:rsidR="00861818" w:rsidRDefault="00861818" w:rsidP="002B61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Игра «Мы рифмуем»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(учитель читает последний слог словарного слова, которое нужно зарифмовать)</w: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Бей-бей-бей – скачет быстрый воробей.</w:t>
      </w: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Рабль-</w:t>
      </w:r>
      <w:r w:rsidR="004E7A3F" w:rsidRPr="00D56229">
        <w:rPr>
          <w:rFonts w:ascii="Times New Roman" w:eastAsia="Times New Roman" w:hAnsi="Times New Roman" w:cs="Times New Roman"/>
          <w:sz w:val="28"/>
          <w:szCs w:val="28"/>
        </w:rPr>
        <w:t>рабль-рабль</w:t>
      </w:r>
      <w:proofErr w:type="spellEnd"/>
      <w:r w:rsidR="004E7A3F" w:rsidRPr="00D56229">
        <w:rPr>
          <w:rFonts w:ascii="Times New Roman" w:eastAsia="Times New Roman" w:hAnsi="Times New Roman" w:cs="Times New Roman"/>
          <w:sz w:val="28"/>
          <w:szCs w:val="28"/>
        </w:rPr>
        <w:t xml:space="preserve"> – по 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>морю плывёт корабль.</w:t>
      </w: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Даш-</w:t>
      </w: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даш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даш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– мой любимый карандаш.</w:t>
      </w: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Ко-ко-ко – обожаю молоко.</w:t>
      </w:r>
    </w:p>
    <w:p w:rsidR="00A118BB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Ток-ток-ток – очень нужен молоток.</w:t>
      </w:r>
    </w:p>
    <w:p w:rsidR="004E7A3F" w:rsidRPr="00D56229" w:rsidRDefault="00A118BB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Ковь-ковь-ковь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A3F" w:rsidRPr="00D562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A3F" w:rsidRPr="00D56229">
        <w:rPr>
          <w:rFonts w:ascii="Times New Roman" w:eastAsia="Times New Roman" w:hAnsi="Times New Roman" w:cs="Times New Roman"/>
          <w:sz w:val="28"/>
          <w:szCs w:val="28"/>
        </w:rPr>
        <w:t>ешьте, детушки, морковь.</w:t>
      </w:r>
    </w:p>
    <w:p w:rsidR="004E7A3F" w:rsidRPr="00D56229" w:rsidRDefault="004E7A3F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Дор-дор-дор – очень спелый помидор.</w:t>
      </w:r>
      <w:r w:rsidR="00371250" w:rsidRPr="00D56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7A3F" w:rsidRPr="00D56229" w:rsidRDefault="004E7A3F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Радь-радь-радь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– будет чистая тетрадь.</w:t>
      </w:r>
    </w:p>
    <w:p w:rsidR="004E7A3F" w:rsidRPr="00D56229" w:rsidRDefault="004E7A3F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Жай-жай-жай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– ждём хороший урожай.</w:t>
      </w:r>
    </w:p>
    <w:p w:rsidR="004E7A3F" w:rsidRPr="00D56229" w:rsidRDefault="004E7A3F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Пор-пор-пор – на пеньке лежит топор.</w:t>
      </w:r>
    </w:p>
    <w:p w:rsidR="004E7A3F" w:rsidRPr="00D56229" w:rsidRDefault="004E7A3F" w:rsidP="008E69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Зык-зык-зык – изучай русский язык.</w:t>
      </w:r>
    </w:p>
    <w:p w:rsidR="004E7A3F" w:rsidRDefault="00BB260A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Аукцион «Трудные слова»</w:t>
      </w:r>
    </w:p>
    <w:p w:rsidR="00BB260A" w:rsidRPr="00BB260A" w:rsidRDefault="00BB260A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60A">
        <w:rPr>
          <w:rFonts w:ascii="Times New Roman" w:eastAsia="Times New Roman" w:hAnsi="Times New Roman" w:cs="Times New Roman"/>
          <w:sz w:val="28"/>
          <w:szCs w:val="28"/>
        </w:rPr>
        <w:t xml:space="preserve">Аукцион проводится устно. Побеждает тот, кто последним назовёт слово с указанным признаком. Например. Назвать слова, которые имеют в своём  составе полногласие </w:t>
      </w:r>
      <w:proofErr w:type="gramStart"/>
      <w:r w:rsidRPr="00BB260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B260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B260A">
        <w:rPr>
          <w:rFonts w:ascii="Times New Roman" w:eastAsia="Times New Roman" w:hAnsi="Times New Roman" w:cs="Times New Roman"/>
          <w:sz w:val="28"/>
          <w:szCs w:val="28"/>
        </w:rPr>
        <w:t>ро</w:t>
      </w:r>
      <w:proofErr w:type="spellEnd"/>
      <w:r w:rsidRPr="00BB260A">
        <w:rPr>
          <w:rFonts w:ascii="Times New Roman" w:eastAsia="Times New Roman" w:hAnsi="Times New Roman" w:cs="Times New Roman"/>
          <w:sz w:val="28"/>
          <w:szCs w:val="28"/>
        </w:rPr>
        <w:t>-.</w:t>
      </w:r>
    </w:p>
    <w:p w:rsidR="004E7A3F" w:rsidRDefault="00EA7C2F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 «Где начало слова?»</w:t>
      </w:r>
    </w:p>
    <w:p w:rsidR="00EA7C2F" w:rsidRPr="00EA7C2F" w:rsidRDefault="00EA7C2F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C2F">
        <w:rPr>
          <w:rFonts w:ascii="Times New Roman" w:eastAsia="Times New Roman" w:hAnsi="Times New Roman" w:cs="Times New Roman"/>
          <w:sz w:val="28"/>
          <w:szCs w:val="28"/>
        </w:rPr>
        <w:t>На доске записаны последние слоги. Дети вспоминают и пишут слова: …на, …род, …</w:t>
      </w:r>
      <w:proofErr w:type="spellStart"/>
      <w:r w:rsidRPr="00EA7C2F">
        <w:rPr>
          <w:rFonts w:ascii="Times New Roman" w:eastAsia="Times New Roman" w:hAnsi="Times New Roman" w:cs="Times New Roman"/>
          <w:sz w:val="28"/>
          <w:szCs w:val="28"/>
        </w:rPr>
        <w:t>брь</w:t>
      </w:r>
      <w:proofErr w:type="spellEnd"/>
      <w:r w:rsidRPr="00EA7C2F">
        <w:rPr>
          <w:rFonts w:ascii="Times New Roman" w:eastAsia="Times New Roman" w:hAnsi="Times New Roman" w:cs="Times New Roman"/>
          <w:sz w:val="28"/>
          <w:szCs w:val="28"/>
        </w:rPr>
        <w:t>, …вод.</w:t>
      </w:r>
    </w:p>
    <w:p w:rsidR="004E7A3F" w:rsidRPr="00D56229" w:rsidRDefault="004E7A3F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A3F" w:rsidRDefault="004E7A3F" w:rsidP="008E69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9C5" w:rsidRDefault="008E69C5" w:rsidP="008E69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9C5" w:rsidRDefault="008E69C5" w:rsidP="008E69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9C5" w:rsidRDefault="008E69C5" w:rsidP="008E69C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818" w:rsidRDefault="00861818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Приложение 2</w:t>
      </w:r>
    </w:p>
    <w:p w:rsidR="004E7A3F" w:rsidRPr="00D56229" w:rsidRDefault="004E7A3F" w:rsidP="002B617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t>Орфографические пятиминутки</w:t>
      </w:r>
      <w:r w:rsidR="00371250" w:rsidRPr="00D5622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71250" w:rsidRPr="00D56229" w:rsidRDefault="004E7A3F" w:rsidP="002B617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Дети пишут в тетрадь слова, записанные на доске, вставляя пропущенные буквы. </w:t>
      </w:r>
      <w:proofErr w:type="gramStart"/>
      <w:r w:rsidRPr="00D56229">
        <w:rPr>
          <w:rFonts w:ascii="Times New Roman" w:eastAsia="Times New Roman" w:hAnsi="Times New Roman" w:cs="Times New Roman"/>
          <w:sz w:val="28"/>
          <w:szCs w:val="28"/>
        </w:rPr>
        <w:t>Пропущена</w:t>
      </w:r>
      <w:proofErr w:type="gram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орфограмма или все гласные, например: к..</w:t>
      </w:r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п..</w:t>
      </w:r>
      <w:proofErr w:type="spellStart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.., к..р..</w:t>
      </w:r>
      <w:proofErr w:type="spellStart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нд</w:t>
      </w:r>
      <w:proofErr w:type="spellEnd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..ш, з..р..</w:t>
      </w:r>
      <w:proofErr w:type="spellStart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дк</w:t>
      </w:r>
      <w:proofErr w:type="spellEnd"/>
      <w:r w:rsidR="00A74262" w:rsidRPr="00D56229">
        <w:rPr>
          <w:rFonts w:ascii="Times New Roman" w:eastAsia="Times New Roman" w:hAnsi="Times New Roman" w:cs="Times New Roman"/>
          <w:sz w:val="28"/>
          <w:szCs w:val="28"/>
        </w:rPr>
        <w:t>.. .  Дети доказывают, какие пропущенные буквы являются орфограммами.</w:t>
      </w:r>
    </w:p>
    <w:p w:rsidR="00116482" w:rsidRPr="00D56229" w:rsidRDefault="00116482" w:rsidP="002B6172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62" w:rsidRPr="00D56229" w:rsidRDefault="00A74262" w:rsidP="002B617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Учитель диктует слова, а дети пишут в тетрадь только гласную букву, которую  нужно запомнить.</w:t>
      </w:r>
    </w:p>
    <w:p w:rsidR="00116482" w:rsidRPr="00D56229" w:rsidRDefault="00116482" w:rsidP="002B6172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74262" w:rsidRPr="00D56229" w:rsidRDefault="00A74262" w:rsidP="002B6172">
      <w:pPr>
        <w:pStyle w:val="a4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По буквам, записанным на доске, учащиеся должны восстановить слова:</w:t>
      </w:r>
    </w:p>
    <w:p w:rsidR="00A74262" w:rsidRPr="00D56229" w:rsidRDefault="00A74262" w:rsidP="002B6172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О..у..е</w:t>
      </w:r>
      <w:proofErr w:type="spell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..      </w:t>
      </w: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у..ч..н..</w:t>
      </w:r>
      <w:proofErr w:type="gramStart"/>
      <w:r w:rsidRPr="00D5622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D56229">
        <w:rPr>
          <w:rFonts w:ascii="Times New Roman" w:eastAsia="Times New Roman" w:hAnsi="Times New Roman" w:cs="Times New Roman"/>
          <w:sz w:val="28"/>
          <w:szCs w:val="28"/>
        </w:rPr>
        <w:t>я..о..о</w:t>
      </w:r>
      <w:proofErr w:type="spellEnd"/>
    </w:p>
    <w:p w:rsidR="00A74262" w:rsidRPr="00D56229" w:rsidRDefault="00A74262" w:rsidP="002B6172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Огурец      ученик        яблоко</w:t>
      </w:r>
    </w:p>
    <w:p w:rsidR="00116482" w:rsidRPr="00D56229" w:rsidRDefault="00116482" w:rsidP="002B6172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62" w:rsidRPr="00D56229" w:rsidRDefault="00A74262" w:rsidP="002B617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Учитель диктует</w:t>
      </w:r>
      <w:r w:rsidR="000955A6" w:rsidRPr="00D56229">
        <w:rPr>
          <w:rFonts w:ascii="Times New Roman" w:eastAsia="Times New Roman" w:hAnsi="Times New Roman" w:cs="Times New Roman"/>
          <w:sz w:val="28"/>
          <w:szCs w:val="28"/>
        </w:rPr>
        <w:t xml:space="preserve"> словарные</w:t>
      </w:r>
      <w:r w:rsidRPr="00D56229">
        <w:rPr>
          <w:rFonts w:ascii="Times New Roman" w:eastAsia="Times New Roman" w:hAnsi="Times New Roman" w:cs="Times New Roman"/>
          <w:sz w:val="28"/>
          <w:szCs w:val="28"/>
        </w:rPr>
        <w:t xml:space="preserve"> слова, а ученикам нужно записать их во множественном числе или определённом падеже.</w:t>
      </w:r>
    </w:p>
    <w:p w:rsidR="00116482" w:rsidRPr="00D56229" w:rsidRDefault="00116482" w:rsidP="002B6172">
      <w:pPr>
        <w:pStyle w:val="a4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262" w:rsidRPr="00D56229" w:rsidRDefault="00116482" w:rsidP="002B617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Учитель даёт текст (работа в парах или группах), нужно найти слова с непроверяемым написанием и выписать их в тетрадь.</w:t>
      </w:r>
    </w:p>
    <w:p w:rsidR="00116482" w:rsidRPr="00D56229" w:rsidRDefault="00116482" w:rsidP="002B6172">
      <w:pPr>
        <w:pStyle w:val="a4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16482" w:rsidRPr="00D56229" w:rsidRDefault="00116482" w:rsidP="002B6172">
      <w:pPr>
        <w:pStyle w:val="a4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Картинный диктант. Учитель не называет слово, а показывает картинку, дети записывают слово.</w:t>
      </w:r>
      <w:r w:rsidR="00EA7C2F">
        <w:rPr>
          <w:rFonts w:ascii="Times New Roman" w:eastAsia="Times New Roman" w:hAnsi="Times New Roman" w:cs="Times New Roman"/>
          <w:sz w:val="28"/>
          <w:szCs w:val="28"/>
        </w:rPr>
        <w:t xml:space="preserve"> Можно детям предложить подписать 5 – 6 картинок, вложенных в конверт. Картинки часто меняются. Слова, которые учащиеся усвоили, из конверта изымаются.</w:t>
      </w:r>
    </w:p>
    <w:p w:rsidR="00FE3FA2" w:rsidRPr="00D56229" w:rsidRDefault="00FE3FA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482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Выборочный </w:t>
      </w:r>
      <w:r w:rsidR="002972A6" w:rsidRPr="00D56229">
        <w:rPr>
          <w:rFonts w:ascii="Times New Roman" w:eastAsia="Times New Roman" w:hAnsi="Times New Roman" w:cs="Times New Roman"/>
          <w:b/>
          <w:sz w:val="28"/>
          <w:szCs w:val="28"/>
        </w:rPr>
        <w:t>диктант</w:t>
      </w: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Учитель читает предложение или словосочетание. Ученики записывают только словарные слова.</w:t>
      </w: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Молоток, пила, топор – инструменты столяра.</w:t>
      </w: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Если с другом вышел в путь – веселей дорога.</w:t>
      </w:r>
    </w:p>
    <w:p w:rsidR="00116482" w:rsidRPr="00D56229" w:rsidRDefault="00116482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Мама приготовила горячий обед.</w:t>
      </w:r>
    </w:p>
    <w:p w:rsidR="00116482" w:rsidRPr="00D56229" w:rsidRDefault="002972A6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Ребята любят светлый класс.</w:t>
      </w:r>
    </w:p>
    <w:p w:rsidR="002972A6" w:rsidRPr="00D56229" w:rsidRDefault="002972A6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Был конец ноября – самое грустное время в деревне.</w:t>
      </w:r>
    </w:p>
    <w:p w:rsidR="002972A6" w:rsidRPr="00D56229" w:rsidRDefault="002972A6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Корова Зорька даёт вкусное молоко.</w:t>
      </w:r>
    </w:p>
    <w:p w:rsidR="002972A6" w:rsidRPr="00D56229" w:rsidRDefault="002972A6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Вчера в газете было интересное объявление.</w:t>
      </w:r>
    </w:p>
    <w:p w:rsidR="002972A6" w:rsidRPr="00D56229" w:rsidRDefault="002972A6" w:rsidP="002B6172">
      <w:pPr>
        <w:spacing w:before="100" w:beforeAutospacing="1" w:after="100" w:afterAutospacing="1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29">
        <w:rPr>
          <w:rFonts w:ascii="Times New Roman" w:eastAsia="Times New Roman" w:hAnsi="Times New Roman" w:cs="Times New Roman"/>
          <w:sz w:val="28"/>
          <w:szCs w:val="28"/>
        </w:rPr>
        <w:t>Дима мечтает о плавании на корабле.</w:t>
      </w:r>
    </w:p>
    <w:p w:rsidR="002972A6" w:rsidRPr="00D56229" w:rsidRDefault="002972A6" w:rsidP="002B6172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955A6" w:rsidRPr="00D56229" w:rsidRDefault="002972A6" w:rsidP="002B617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Диктанты наоборот</w:t>
      </w:r>
    </w:p>
    <w:p w:rsidR="002972A6" w:rsidRPr="00D56229" w:rsidRDefault="002972A6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</w:t>
      </w:r>
      <w:r w:rsidR="000955A6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ль предлагает значение словарного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слова, дети определяют слово.  Далее работу можно строить в таком план</w:t>
      </w:r>
      <w:r w:rsidR="000955A6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: либо дети сами записывают слово и определяют опасные места, либо идет коллективный разбор слова (по принципу комментированного письма).  Целесообразно иметь карточки с изображением словарного слова.</w:t>
      </w:r>
    </w:p>
    <w:p w:rsidR="002972A6" w:rsidRPr="00D56229" w:rsidRDefault="002972A6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</w:t>
      </w:r>
      <w:r w:rsidR="001E0DCA"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972A6" w:rsidRPr="00D56229" w:rsidRDefault="001E0DCA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Крупное, хищное животное с  большим, грузным, покрытым длинной шерстью телом с короткими толстыми ногами; </w:t>
      </w:r>
    </w:p>
    <w:p w:rsidR="001E0DCA" w:rsidRDefault="001E0DCA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229">
        <w:rPr>
          <w:rFonts w:ascii="Times New Roman" w:hAnsi="Times New Roman" w:cs="Times New Roman"/>
          <w:sz w:val="28"/>
          <w:szCs w:val="28"/>
          <w:shd w:val="clear" w:color="auto" w:fill="FFFFFF"/>
        </w:rPr>
        <w:t>так говорят о неуклюжем, неповоротливом человеке.</w:t>
      </w:r>
    </w:p>
    <w:p w:rsidR="00EA7C2F" w:rsidRDefault="00EA7C2F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7C2F" w:rsidRPr="00D56229" w:rsidRDefault="00EA7C2F" w:rsidP="002B61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7C2F" w:rsidRDefault="00EA7C2F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9D2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Приложение </w:t>
      </w:r>
      <w:r w:rsidR="008618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класс</w:t>
      </w:r>
    </w:p>
    <w:p w:rsidR="00F83B1D" w:rsidRPr="00D56229" w:rsidRDefault="0096330E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Разноуровневые</w:t>
      </w:r>
      <w:proofErr w:type="spellEnd"/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задания  со словарными словами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уровень.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слова, вставь пропущенные буквы, поставь знак ударения.</w:t>
      </w:r>
    </w:p>
    <w:p w:rsidR="00F83B1D" w:rsidRPr="00D56229" w:rsidRDefault="0096330E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рковь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дведъ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с..бака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уровень.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слова, разделяя их на слоги. Вставь пропущенные буквы, поставь знак ударения.</w:t>
      </w:r>
    </w:p>
    <w:p w:rsidR="0096330E" w:rsidRPr="00D56229" w:rsidRDefault="002B6172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дведъ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с..бака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6330E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р..</w:t>
      </w:r>
      <w:proofErr w:type="spellStart"/>
      <w:r w:rsidR="0096330E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  <w:r w:rsidR="0096330E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уровень.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слова в алфавитном порядке, разделяя их на слоги. Вставь пропущенные буквы, поставь знак ударения.</w:t>
      </w:r>
    </w:p>
    <w:p w:rsidR="0096330E" w:rsidRPr="00D56229" w:rsidRDefault="0096330E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рковь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дведъ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с..бака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р..</w:t>
      </w:r>
      <w:proofErr w:type="spell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</w:t>
      </w:r>
      <w:proofErr w:type="spellEnd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3B1D" w:rsidRPr="00D56229" w:rsidRDefault="0096330E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</w:t>
      </w:r>
      <w:proofErr w:type="spellStart"/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уровень.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слова</w:t>
      </w:r>
      <w:r w:rsidR="0096330E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есть мягкие согласные.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Картофель, ворона</w:t>
      </w:r>
      <w:r w:rsidR="0096330E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дорога, огурец, помидор, сегодня, сорока, язык, морковь, деревня, суббота, метро, ладонь, собака. </w:t>
      </w:r>
      <w:proofErr w:type="gramEnd"/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уровень.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слова в два столбика: в первый - с глухими согласными на конце слова, во второй - со звонкими согласными на конце слова.</w:t>
      </w:r>
    </w:p>
    <w:p w:rsidR="00F83B1D" w:rsidRPr="00D56229" w:rsidRDefault="00467952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Огурец, морковь, помидор, топор</w:t>
      </w:r>
      <w:r w:rsidR="00F83B1D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картофель, город,</w:t>
      </w: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карандаш, огурец, ученик, завтрак.</w:t>
      </w:r>
    </w:p>
    <w:p w:rsidR="00F83B1D" w:rsidRPr="00D56229" w:rsidRDefault="00F83B1D" w:rsidP="002B6172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уровень.</w:t>
      </w:r>
    </w:p>
    <w:p w:rsidR="00467952" w:rsidRPr="00D56229" w:rsidRDefault="00F83B1D" w:rsidP="002B617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Замените цифры буквами алфавита и запишите слово.</w:t>
      </w:r>
    </w:p>
    <w:p w:rsidR="00504D5C" w:rsidRDefault="00F83B1D" w:rsidP="002B6172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16,4,16,18,16,5.</w:t>
      </w:r>
      <w:r w:rsidR="00467952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16,3,16,27.</w:t>
      </w:r>
      <w:r w:rsidR="00467952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E1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17,16,14,10,</w:t>
      </w: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5,16,18.</w:t>
      </w:r>
      <w:r w:rsidR="00467952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16,4,21,18,6,24.</w:t>
      </w:r>
      <w:r w:rsidR="00467952" w:rsidRPr="00D5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14,16,18,12,16,3,30.      12,1,18,20,16,22,6,13,30.</w:t>
      </w:r>
      <w:r w:rsidRPr="00F83B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p w:rsidR="00504D5C" w:rsidRDefault="00504D5C" w:rsidP="002B6172">
      <w:pPr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504D5C" w:rsidSect="002B6172">
      <w:footerReference w:type="default" r:id="rId12"/>
      <w:type w:val="continuous"/>
      <w:pgSz w:w="11906" w:h="16838"/>
      <w:pgMar w:top="1134" w:right="566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5" w:rsidRDefault="00122765" w:rsidP="00D56229">
      <w:pPr>
        <w:spacing w:after="0" w:line="240" w:lineRule="auto"/>
      </w:pPr>
      <w:r>
        <w:separator/>
      </w:r>
    </w:p>
  </w:endnote>
  <w:endnote w:type="continuationSeparator" w:id="0">
    <w:p w:rsidR="00122765" w:rsidRDefault="00122765" w:rsidP="00D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124423"/>
      <w:docPartObj>
        <w:docPartGallery w:val="Page Numbers (Bottom of Page)"/>
        <w:docPartUnique/>
      </w:docPartObj>
    </w:sdtPr>
    <w:sdtEndPr/>
    <w:sdtContent>
      <w:p w:rsidR="00257CFD" w:rsidRDefault="00257C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2E">
          <w:rPr>
            <w:noProof/>
          </w:rPr>
          <w:t>2</w:t>
        </w:r>
        <w:r>
          <w:fldChar w:fldCharType="end"/>
        </w:r>
      </w:p>
    </w:sdtContent>
  </w:sdt>
  <w:p w:rsidR="00D56229" w:rsidRDefault="00D562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5" w:rsidRDefault="00122765" w:rsidP="00D56229">
      <w:pPr>
        <w:spacing w:after="0" w:line="240" w:lineRule="auto"/>
      </w:pPr>
      <w:r>
        <w:separator/>
      </w:r>
    </w:p>
  </w:footnote>
  <w:footnote w:type="continuationSeparator" w:id="0">
    <w:p w:rsidR="00122765" w:rsidRDefault="00122765" w:rsidP="00D5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12B"/>
    <w:multiLevelType w:val="hybridMultilevel"/>
    <w:tmpl w:val="6590E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701F3E"/>
    <w:multiLevelType w:val="hybridMultilevel"/>
    <w:tmpl w:val="98021082"/>
    <w:lvl w:ilvl="0" w:tplc="E79E42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C6995"/>
    <w:multiLevelType w:val="hybridMultilevel"/>
    <w:tmpl w:val="95C4195E"/>
    <w:lvl w:ilvl="0" w:tplc="04190009">
      <w:start w:val="1"/>
      <w:numFmt w:val="bullet"/>
      <w:lvlText w:val="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">
    <w:nsid w:val="24CB30D1"/>
    <w:multiLevelType w:val="hybridMultilevel"/>
    <w:tmpl w:val="4D344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E521D"/>
    <w:multiLevelType w:val="hybridMultilevel"/>
    <w:tmpl w:val="AC9A2F24"/>
    <w:lvl w:ilvl="0" w:tplc="EAC066D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214753"/>
    <w:multiLevelType w:val="hybridMultilevel"/>
    <w:tmpl w:val="EA403D70"/>
    <w:lvl w:ilvl="0" w:tplc="728A7A9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232B2B"/>
    <w:multiLevelType w:val="hybridMultilevel"/>
    <w:tmpl w:val="9544FEFA"/>
    <w:lvl w:ilvl="0" w:tplc="A4106D24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0CF0467"/>
    <w:multiLevelType w:val="multilevel"/>
    <w:tmpl w:val="4E72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31D77"/>
    <w:multiLevelType w:val="multilevel"/>
    <w:tmpl w:val="283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90739"/>
    <w:multiLevelType w:val="hybridMultilevel"/>
    <w:tmpl w:val="B216AA4C"/>
    <w:lvl w:ilvl="0" w:tplc="0419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51A01B19"/>
    <w:multiLevelType w:val="hybridMultilevel"/>
    <w:tmpl w:val="AA587730"/>
    <w:lvl w:ilvl="0" w:tplc="04190009">
      <w:start w:val="1"/>
      <w:numFmt w:val="bullet"/>
      <w:lvlText w:val=""/>
      <w:lvlJc w:val="left"/>
      <w:pPr>
        <w:ind w:left="3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1">
    <w:nsid w:val="5FEA6116"/>
    <w:multiLevelType w:val="hybridMultilevel"/>
    <w:tmpl w:val="A4863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3D441E"/>
    <w:multiLevelType w:val="hybridMultilevel"/>
    <w:tmpl w:val="D17ADA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C20506"/>
    <w:multiLevelType w:val="hybridMultilevel"/>
    <w:tmpl w:val="C0FC17C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6CEB3C79"/>
    <w:multiLevelType w:val="hybridMultilevel"/>
    <w:tmpl w:val="3D0A2C4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>
    <w:nsid w:val="7D840869"/>
    <w:multiLevelType w:val="hybridMultilevel"/>
    <w:tmpl w:val="8758A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CA41E8"/>
    <w:multiLevelType w:val="hybridMultilevel"/>
    <w:tmpl w:val="4B14D76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3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0"/>
  </w:num>
  <w:num w:numId="13">
    <w:abstractNumId w:val="16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7F"/>
    <w:rsid w:val="00067EC5"/>
    <w:rsid w:val="00083799"/>
    <w:rsid w:val="00087DBF"/>
    <w:rsid w:val="000955A6"/>
    <w:rsid w:val="000A2A1D"/>
    <w:rsid w:val="00116482"/>
    <w:rsid w:val="00122765"/>
    <w:rsid w:val="00166B1B"/>
    <w:rsid w:val="00184DEC"/>
    <w:rsid w:val="001927C3"/>
    <w:rsid w:val="001E0DCA"/>
    <w:rsid w:val="0023778C"/>
    <w:rsid w:val="00253824"/>
    <w:rsid w:val="002578D6"/>
    <w:rsid w:val="00257CFD"/>
    <w:rsid w:val="002972A6"/>
    <w:rsid w:val="002B6172"/>
    <w:rsid w:val="002C2098"/>
    <w:rsid w:val="00304D63"/>
    <w:rsid w:val="003104B3"/>
    <w:rsid w:val="00343CA8"/>
    <w:rsid w:val="003443A9"/>
    <w:rsid w:val="0036621F"/>
    <w:rsid w:val="00370752"/>
    <w:rsid w:val="00371250"/>
    <w:rsid w:val="00383033"/>
    <w:rsid w:val="003953D5"/>
    <w:rsid w:val="003B3F5E"/>
    <w:rsid w:val="003D3FEE"/>
    <w:rsid w:val="003D4DD3"/>
    <w:rsid w:val="003E0E66"/>
    <w:rsid w:val="003E28C3"/>
    <w:rsid w:val="003E5BAC"/>
    <w:rsid w:val="003F1B84"/>
    <w:rsid w:val="003F5F72"/>
    <w:rsid w:val="00426D7E"/>
    <w:rsid w:val="00467952"/>
    <w:rsid w:val="004721C3"/>
    <w:rsid w:val="00497283"/>
    <w:rsid w:val="004E7A3F"/>
    <w:rsid w:val="00504D5C"/>
    <w:rsid w:val="005071B7"/>
    <w:rsid w:val="00586B78"/>
    <w:rsid w:val="00597DB9"/>
    <w:rsid w:val="005C7FC8"/>
    <w:rsid w:val="005E20E2"/>
    <w:rsid w:val="005E42C5"/>
    <w:rsid w:val="00623C36"/>
    <w:rsid w:val="0064243F"/>
    <w:rsid w:val="006734C2"/>
    <w:rsid w:val="006A3322"/>
    <w:rsid w:val="006A3DD9"/>
    <w:rsid w:val="006B04B8"/>
    <w:rsid w:val="006C0B8C"/>
    <w:rsid w:val="006C1421"/>
    <w:rsid w:val="006D0A50"/>
    <w:rsid w:val="00720BE3"/>
    <w:rsid w:val="00747088"/>
    <w:rsid w:val="00747188"/>
    <w:rsid w:val="007549AF"/>
    <w:rsid w:val="0076562A"/>
    <w:rsid w:val="00770F64"/>
    <w:rsid w:val="0079423D"/>
    <w:rsid w:val="008069C9"/>
    <w:rsid w:val="0081611F"/>
    <w:rsid w:val="008416D7"/>
    <w:rsid w:val="00861818"/>
    <w:rsid w:val="008C297E"/>
    <w:rsid w:val="008E011A"/>
    <w:rsid w:val="008E388E"/>
    <w:rsid w:val="008E69C5"/>
    <w:rsid w:val="009510C9"/>
    <w:rsid w:val="00955F70"/>
    <w:rsid w:val="0096330E"/>
    <w:rsid w:val="00963DEE"/>
    <w:rsid w:val="00987CF7"/>
    <w:rsid w:val="009D2A2E"/>
    <w:rsid w:val="009D37B7"/>
    <w:rsid w:val="009E1322"/>
    <w:rsid w:val="009F03A8"/>
    <w:rsid w:val="009F095C"/>
    <w:rsid w:val="00A005D2"/>
    <w:rsid w:val="00A118BB"/>
    <w:rsid w:val="00A13417"/>
    <w:rsid w:val="00A33E31"/>
    <w:rsid w:val="00A36766"/>
    <w:rsid w:val="00A6269D"/>
    <w:rsid w:val="00A673BC"/>
    <w:rsid w:val="00A705C0"/>
    <w:rsid w:val="00A74262"/>
    <w:rsid w:val="00A91382"/>
    <w:rsid w:val="00AB35C7"/>
    <w:rsid w:val="00AC7997"/>
    <w:rsid w:val="00AD3654"/>
    <w:rsid w:val="00AF2479"/>
    <w:rsid w:val="00B43955"/>
    <w:rsid w:val="00B562CD"/>
    <w:rsid w:val="00B63438"/>
    <w:rsid w:val="00B9008E"/>
    <w:rsid w:val="00B903CF"/>
    <w:rsid w:val="00BB260A"/>
    <w:rsid w:val="00BD3A7F"/>
    <w:rsid w:val="00BD4E58"/>
    <w:rsid w:val="00BD794F"/>
    <w:rsid w:val="00BE7F4D"/>
    <w:rsid w:val="00C13029"/>
    <w:rsid w:val="00C327DC"/>
    <w:rsid w:val="00C36F76"/>
    <w:rsid w:val="00C6560E"/>
    <w:rsid w:val="00C67264"/>
    <w:rsid w:val="00C7527D"/>
    <w:rsid w:val="00C87EA0"/>
    <w:rsid w:val="00C92691"/>
    <w:rsid w:val="00CB11A0"/>
    <w:rsid w:val="00CC6469"/>
    <w:rsid w:val="00CC7C81"/>
    <w:rsid w:val="00CE3663"/>
    <w:rsid w:val="00CE3EAB"/>
    <w:rsid w:val="00D472BC"/>
    <w:rsid w:val="00D55C3A"/>
    <w:rsid w:val="00D56229"/>
    <w:rsid w:val="00D7060A"/>
    <w:rsid w:val="00D92EC4"/>
    <w:rsid w:val="00DC214A"/>
    <w:rsid w:val="00DD6E59"/>
    <w:rsid w:val="00DF25EC"/>
    <w:rsid w:val="00E006C4"/>
    <w:rsid w:val="00E03000"/>
    <w:rsid w:val="00E053E3"/>
    <w:rsid w:val="00E14C57"/>
    <w:rsid w:val="00E26FDC"/>
    <w:rsid w:val="00E50550"/>
    <w:rsid w:val="00EA7C2F"/>
    <w:rsid w:val="00F07DFB"/>
    <w:rsid w:val="00F21D3A"/>
    <w:rsid w:val="00F35046"/>
    <w:rsid w:val="00F44480"/>
    <w:rsid w:val="00F67855"/>
    <w:rsid w:val="00F80C44"/>
    <w:rsid w:val="00F83B1D"/>
    <w:rsid w:val="00FA3C88"/>
    <w:rsid w:val="00FA62D0"/>
    <w:rsid w:val="00FC7526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55F7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B900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824"/>
  </w:style>
  <w:style w:type="character" w:styleId="a6">
    <w:name w:val="Emphasis"/>
    <w:basedOn w:val="a0"/>
    <w:uiPriority w:val="20"/>
    <w:qFormat/>
    <w:rsid w:val="002538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824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6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6229"/>
  </w:style>
  <w:style w:type="paragraph" w:styleId="ac">
    <w:name w:val="footer"/>
    <w:basedOn w:val="a"/>
    <w:link w:val="ad"/>
    <w:uiPriority w:val="99"/>
    <w:unhideWhenUsed/>
    <w:rsid w:val="00D5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6229"/>
  </w:style>
  <w:style w:type="paragraph" w:styleId="ae">
    <w:name w:val="No Spacing"/>
    <w:link w:val="af"/>
    <w:uiPriority w:val="1"/>
    <w:qFormat/>
    <w:rsid w:val="00257CF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57C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55F7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B900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5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3824"/>
  </w:style>
  <w:style w:type="character" w:styleId="a6">
    <w:name w:val="Emphasis"/>
    <w:basedOn w:val="a0"/>
    <w:uiPriority w:val="20"/>
    <w:qFormat/>
    <w:rsid w:val="0025382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5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824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6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5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6229"/>
  </w:style>
  <w:style w:type="paragraph" w:styleId="ac">
    <w:name w:val="footer"/>
    <w:basedOn w:val="a"/>
    <w:link w:val="ad"/>
    <w:uiPriority w:val="99"/>
    <w:unhideWhenUsed/>
    <w:rsid w:val="00D56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6229"/>
  </w:style>
  <w:style w:type="paragraph" w:styleId="ae">
    <w:name w:val="No Spacing"/>
    <w:link w:val="af"/>
    <w:uiPriority w:val="1"/>
    <w:qFormat/>
    <w:rsid w:val="00257CF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57C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безошибочно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ошибки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3-4 ошибки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122176"/>
        <c:axId val="141123968"/>
        <c:axId val="0"/>
      </c:bar3DChart>
      <c:catAx>
        <c:axId val="141122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123968"/>
        <c:crosses val="autoZero"/>
        <c:auto val="1"/>
        <c:lblAlgn val="ctr"/>
        <c:lblOffset val="100"/>
        <c:noMultiLvlLbl val="0"/>
      </c:catAx>
      <c:valAx>
        <c:axId val="14112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122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безошибочно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1-2 ошибки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3-4 ошибки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первая четверть</c:v>
                </c:pt>
                <c:pt idx="1">
                  <c:v>вторая четверть</c:v>
                </c:pt>
                <c:pt idx="2">
                  <c:v>третья четверть</c:v>
                </c:pt>
                <c:pt idx="3">
                  <c:v>четвёртая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844672"/>
        <c:axId val="144846208"/>
        <c:axId val="0"/>
      </c:bar3DChart>
      <c:catAx>
        <c:axId val="1448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846208"/>
        <c:crosses val="autoZero"/>
        <c:auto val="1"/>
        <c:lblAlgn val="ctr"/>
        <c:lblOffset val="100"/>
        <c:noMultiLvlLbl val="0"/>
      </c:catAx>
      <c:valAx>
        <c:axId val="144846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4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19A3-33A9-4C7F-ABA8-8B026269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2016-04-26T15:54:00Z</dcterms:created>
  <dcterms:modified xsi:type="dcterms:W3CDTF">2020-12-13T06:08:00Z</dcterms:modified>
</cp:coreProperties>
</file>