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4E" w:rsidRPr="002A344E" w:rsidRDefault="002A344E" w:rsidP="002A344E">
      <w:pPr>
        <w:pStyle w:val="a3"/>
        <w:shd w:val="clear" w:color="auto" w:fill="FFFFFF"/>
        <w:spacing w:before="0" w:beforeAutospacing="0" w:after="0" w:afterAutospacing="0"/>
        <w:jc w:val="center"/>
        <w:rPr>
          <w:b/>
          <w:color w:val="000000"/>
        </w:rPr>
      </w:pPr>
      <w:bookmarkStart w:id="0" w:name="_GoBack"/>
      <w:proofErr w:type="spellStart"/>
      <w:r w:rsidRPr="002A344E">
        <w:rPr>
          <w:b/>
          <w:color w:val="000000"/>
        </w:rPr>
        <w:t>Критериальное</w:t>
      </w:r>
      <w:proofErr w:type="spellEnd"/>
      <w:r w:rsidRPr="002A344E">
        <w:rPr>
          <w:b/>
          <w:color w:val="000000"/>
        </w:rPr>
        <w:t xml:space="preserve"> оценивание как условие успешного обучения </w:t>
      </w:r>
      <w:proofErr w:type="gramStart"/>
      <w:r w:rsidRPr="002A344E">
        <w:rPr>
          <w:b/>
          <w:color w:val="000000"/>
        </w:rPr>
        <w:t>обучающихся</w:t>
      </w:r>
      <w:proofErr w:type="gramEnd"/>
    </w:p>
    <w:bookmarkEnd w:id="0"/>
    <w:p w:rsidR="002A344E" w:rsidRDefault="002A344E" w:rsidP="002A344E">
      <w:pPr>
        <w:pStyle w:val="a3"/>
        <w:shd w:val="clear" w:color="auto" w:fill="FFFFFF"/>
        <w:spacing w:before="0" w:beforeAutospacing="0" w:after="0" w:afterAutospacing="0"/>
        <w:jc w:val="right"/>
        <w:rPr>
          <w:color w:val="000000"/>
        </w:rPr>
      </w:pPr>
    </w:p>
    <w:p w:rsidR="002A344E" w:rsidRPr="002A344E" w:rsidRDefault="002A344E" w:rsidP="002A344E">
      <w:pPr>
        <w:pStyle w:val="a3"/>
        <w:shd w:val="clear" w:color="auto" w:fill="FFFFFF"/>
        <w:spacing w:before="0" w:beforeAutospacing="0" w:after="0" w:afterAutospacing="0"/>
        <w:jc w:val="right"/>
        <w:rPr>
          <w:color w:val="000000"/>
        </w:rPr>
      </w:pPr>
      <w:r w:rsidRPr="002A344E">
        <w:rPr>
          <w:color w:val="000000"/>
        </w:rPr>
        <w:t>«Скажи мне и я забуду</w:t>
      </w:r>
      <w:proofErr w:type="gramStart"/>
      <w:r w:rsidRPr="002A344E">
        <w:rPr>
          <w:color w:val="000000"/>
        </w:rPr>
        <w:br/>
        <w:t>П</w:t>
      </w:r>
      <w:proofErr w:type="gramEnd"/>
      <w:r w:rsidRPr="002A344E">
        <w:rPr>
          <w:color w:val="000000"/>
        </w:rPr>
        <w:t>окажи мне и я запомню</w:t>
      </w:r>
      <w:r w:rsidRPr="002A344E">
        <w:rPr>
          <w:color w:val="000000"/>
        </w:rPr>
        <w:br/>
        <w:t>Вовлеки меня и я научусь».</w:t>
      </w:r>
      <w:r w:rsidRPr="002A344E">
        <w:rPr>
          <w:i/>
          <w:iCs/>
          <w:color w:val="000000"/>
        </w:rPr>
        <w:br/>
      </w:r>
      <w:r w:rsidRPr="002A344E">
        <w:rPr>
          <w:rStyle w:val="a4"/>
          <w:color w:val="000000"/>
        </w:rPr>
        <w:t>Мудрая китайская пословица.</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Много проблем существует в образовательном процессе, но самая главная из них - это оценивание учащихся. Новые социальные условия, процесс обновления образовательных структур, переход их в режим развивающего обучения вновь обращают внимание учёных и педагогов – практиков на эту проблему.</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Организовать любую деятельность, в том числе учебно-познавательную, без оценивания невозможно, так как именно этот процесс является одним из компонентов деятельности, её регулятором, показателем результативности. Оценивание является процессом, а оценка её результатом.</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Оценивание-это контроль качества образования.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Оценивание-это инструмент, позволяющий определять развитие, прогре</w:t>
      </w:r>
      <w:proofErr w:type="gramStart"/>
      <w:r w:rsidRPr="002A344E">
        <w:rPr>
          <w:color w:val="000000"/>
        </w:rPr>
        <w:t>сс в пр</w:t>
      </w:r>
      <w:proofErr w:type="gramEnd"/>
      <w:r w:rsidRPr="002A344E">
        <w:rPr>
          <w:color w:val="000000"/>
        </w:rPr>
        <w:t>еподавательской деятельности.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Оценивание-это способ коррекции деятельности </w:t>
      </w:r>
      <w:proofErr w:type="gramStart"/>
      <w:r w:rsidRPr="002A344E">
        <w:rPr>
          <w:color w:val="000000"/>
        </w:rPr>
        <w:t>обучаемых</w:t>
      </w:r>
      <w:proofErr w:type="gramEnd"/>
      <w:r w:rsidRPr="002A344E">
        <w:rPr>
          <w:color w:val="000000"/>
        </w:rPr>
        <w:t>, с помощью которого учитель определяет уровень подготовленности ученика.</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Оценивание в классе не является лишь техническим приемом.</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«Учителя оценивают, вы</w:t>
      </w:r>
      <w:r w:rsidRPr="002A344E">
        <w:rPr>
          <w:color w:val="000000"/>
        </w:rPr>
        <w:softHyphen/>
        <w:t>ставляя оценки в письменной или в устной форме. За любой используемой ими формой оце</w:t>
      </w:r>
      <w:r w:rsidRPr="002A344E">
        <w:rPr>
          <w:color w:val="000000"/>
        </w:rPr>
        <w:softHyphen/>
        <w:t>нивания значатся не только объективные или недостаточно объективные нормы и стандар</w:t>
      </w:r>
      <w:r w:rsidRPr="002A344E">
        <w:rPr>
          <w:color w:val="000000"/>
        </w:rPr>
        <w:softHyphen/>
        <w:t>ты, но и понятия о развитии, обучении и мотивации ученика, а также ценности, касающиеся таких категорий, как самооценка, способности и усилия» (</w:t>
      </w:r>
      <w:proofErr w:type="spellStart"/>
      <w:r w:rsidRPr="002A344E">
        <w:rPr>
          <w:color w:val="000000"/>
        </w:rPr>
        <w:t>Александер</w:t>
      </w:r>
      <w:proofErr w:type="spellEnd"/>
      <w:r w:rsidRPr="002A344E">
        <w:rPr>
          <w:color w:val="000000"/>
        </w:rPr>
        <w:t>, 2001).</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Оценивани</w:t>
      </w:r>
      <w:proofErr w:type="gramStart"/>
      <w:r w:rsidRPr="002A344E">
        <w:rPr>
          <w:color w:val="000000"/>
        </w:rPr>
        <w:t>е–</w:t>
      </w:r>
      <w:proofErr w:type="gramEnd"/>
      <w:r w:rsidRPr="002A344E">
        <w:rPr>
          <w:color w:val="000000"/>
        </w:rPr>
        <w:t xml:space="preserve"> категория, используемая для обозначения деятельности, направленной на си</w:t>
      </w:r>
      <w:r w:rsidRPr="002A344E">
        <w:rPr>
          <w:color w:val="000000"/>
        </w:rPr>
        <w:softHyphen/>
        <w:t>стематическое суммирование результатов обучения с целью принятия решений о дальнейшем об</w:t>
      </w:r>
      <w:r w:rsidRPr="002A344E">
        <w:rPr>
          <w:color w:val="000000"/>
        </w:rPr>
        <w:softHyphen/>
        <w:t>учении. Не случайно категория «оценивание» означает в переводе с латинского языка «сидеть рядом», поскольку характерным признаком оценивания является то, что один субъект внимательно наблю</w:t>
      </w:r>
      <w:r w:rsidRPr="002A344E">
        <w:rPr>
          <w:color w:val="000000"/>
        </w:rPr>
        <w:softHyphen/>
        <w:t xml:space="preserve">дает за тем, что говорит или делает другой, либо в случае </w:t>
      </w:r>
      <w:proofErr w:type="spellStart"/>
      <w:r w:rsidRPr="002A344E">
        <w:rPr>
          <w:color w:val="000000"/>
        </w:rPr>
        <w:t>самооценивания</w:t>
      </w:r>
      <w:proofErr w:type="spellEnd"/>
      <w:r w:rsidRPr="002A344E">
        <w:rPr>
          <w:color w:val="000000"/>
        </w:rPr>
        <w:t xml:space="preserve"> размышляет о своих собственных знаниях, понимании или поведении.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В условиях внедрения в школу нового стандарта начального образования происходит принципиальное изменение </w:t>
      </w:r>
      <w:proofErr w:type="gramStart"/>
      <w:r w:rsidRPr="002A344E">
        <w:rPr>
          <w:color w:val="000000"/>
        </w:rPr>
        <w:t>системы оценивания результатов обучения младших школьников</w:t>
      </w:r>
      <w:proofErr w:type="gramEnd"/>
      <w:r w:rsidRPr="002A344E">
        <w:rPr>
          <w:color w:val="000000"/>
        </w:rPr>
        <w:t xml:space="preserve">. Вводится </w:t>
      </w:r>
      <w:proofErr w:type="spellStart"/>
      <w:r w:rsidRPr="002A344E">
        <w:rPr>
          <w:color w:val="000000"/>
        </w:rPr>
        <w:t>критериальное</w:t>
      </w:r>
      <w:proofErr w:type="spellEnd"/>
      <w:r w:rsidRPr="002A344E">
        <w:rPr>
          <w:color w:val="000000"/>
        </w:rPr>
        <w:t xml:space="preserve"> оценивание, позволяющее фиксировать динамику индивидуального развития каждого ученика.  Система оценки – это сложный и многофункциональный механизм, который включает и учителей, и учащихся, и их родителей в особую деятельность. Проверка знаний есть форма педагогического </w:t>
      </w:r>
      <w:proofErr w:type="gramStart"/>
      <w:r w:rsidRPr="002A344E">
        <w:rPr>
          <w:color w:val="000000"/>
        </w:rPr>
        <w:t>контроля за</w:t>
      </w:r>
      <w:proofErr w:type="gramEnd"/>
      <w:r w:rsidRPr="002A344E">
        <w:rPr>
          <w:color w:val="000000"/>
        </w:rPr>
        <w:t xml:space="preserve"> учебной деятельностью учащихся. Если учесть, что главная учебная задача преподавателя заключается в том, чтобы весь программный объем знаний был усвоен детьми, то станет ясно, что без специальной проверки знаний не обойтись. Больше того, ее надо организовать так, чтобы действительные знания были выявлены как можно глубже и полнее. </w:t>
      </w:r>
      <w:proofErr w:type="spellStart"/>
      <w:r w:rsidRPr="002A344E">
        <w:rPr>
          <w:color w:val="000000"/>
        </w:rPr>
        <w:t>Критериальная</w:t>
      </w:r>
      <w:proofErr w:type="spellEnd"/>
      <w:r w:rsidRPr="002A344E">
        <w:rPr>
          <w:color w:val="000000"/>
        </w:rPr>
        <w:t xml:space="preserve"> система оценивания дает возможность всем детям активно участвовать в процессе учения. На уроке учащиеся включены в творческий процесс, в коллективную работу. Каждый урок-это живой диалог, обсуждение. Учащиеся приучаются вырабатывать совместно с учителем критерии оценки той или иной работы. Все это формирует положительную мотивацию учения.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Для чего же нужно внедрять </w:t>
      </w:r>
      <w:proofErr w:type="spellStart"/>
      <w:r w:rsidRPr="002A344E">
        <w:rPr>
          <w:color w:val="000000"/>
        </w:rPr>
        <w:t>критериальное</w:t>
      </w:r>
      <w:proofErr w:type="spellEnd"/>
      <w:r w:rsidRPr="002A344E">
        <w:rPr>
          <w:color w:val="000000"/>
        </w:rPr>
        <w:t xml:space="preserve"> оценивание на занятиях?</w:t>
      </w:r>
    </w:p>
    <w:p w:rsidR="002A344E" w:rsidRPr="002A344E" w:rsidRDefault="002A344E" w:rsidP="002A344E">
      <w:pPr>
        <w:pStyle w:val="a3"/>
        <w:shd w:val="clear" w:color="auto" w:fill="FFFFFF"/>
        <w:spacing w:before="0" w:beforeAutospacing="0" w:after="0" w:afterAutospacing="0"/>
        <w:jc w:val="both"/>
        <w:rPr>
          <w:color w:val="000000"/>
        </w:rPr>
      </w:pPr>
      <w:proofErr w:type="gramStart"/>
      <w:r w:rsidRPr="002A344E">
        <w:rPr>
          <w:color w:val="000000"/>
        </w:rPr>
        <w:t xml:space="preserve">Я использую </w:t>
      </w:r>
      <w:proofErr w:type="spellStart"/>
      <w:r w:rsidRPr="002A344E">
        <w:rPr>
          <w:color w:val="000000"/>
        </w:rPr>
        <w:t>критериальное</w:t>
      </w:r>
      <w:proofErr w:type="spellEnd"/>
      <w:r w:rsidRPr="002A344E">
        <w:rPr>
          <w:color w:val="000000"/>
        </w:rPr>
        <w:t xml:space="preserve"> оценивание для того, чтобы: стимулировать ответственность учащихся за свои результаты; помогать учиться на своих ошибках; помогать понять, что не получается и в какой степени; помогать осознать, что важно и необходимо освоить; определять наличие тех или иных умений; фиксировать неудачи, но не наказывать за них; оценивать продвижение учащихся относительно самих себя;</w:t>
      </w:r>
      <w:proofErr w:type="gramEnd"/>
      <w:r w:rsidRPr="002A344E">
        <w:rPr>
          <w:color w:val="000000"/>
        </w:rPr>
        <w:t xml:space="preserve"> мотивировать учащихся на достижение успеха. В условиях </w:t>
      </w:r>
      <w:proofErr w:type="spellStart"/>
      <w:r w:rsidRPr="002A344E">
        <w:rPr>
          <w:color w:val="000000"/>
        </w:rPr>
        <w:t>критериального</w:t>
      </w:r>
      <w:proofErr w:type="spellEnd"/>
      <w:r w:rsidRPr="002A344E">
        <w:rPr>
          <w:color w:val="000000"/>
        </w:rPr>
        <w:t xml:space="preserve"> оценивания, я стараюсь организовать учебный процесс так, чтобы у учащихся формировалась оценка самого себя, своих достоинств и недостатков, своих действий и возможностей, т. е. самооценка. С самооценки, со способности понять, что «я это уже умею и знаю», «я этому не совсем научился», «я этого совсем не знаю», и начинается учебная самостоятельность учащегося. Поэтому считаю одной из главных задач, стоящих перед </w:t>
      </w:r>
      <w:r w:rsidRPr="002A344E">
        <w:rPr>
          <w:color w:val="000000"/>
        </w:rPr>
        <w:lastRenderedPageBreak/>
        <w:t>учителями, работающими в школе, - это формирование у детей умение оценивать результат своей деятельности.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При </w:t>
      </w:r>
      <w:proofErr w:type="spellStart"/>
      <w:r w:rsidRPr="002A344E">
        <w:rPr>
          <w:color w:val="000000"/>
        </w:rPr>
        <w:t>критериальном</w:t>
      </w:r>
      <w:proofErr w:type="spellEnd"/>
      <w:r w:rsidRPr="002A344E">
        <w:rPr>
          <w:color w:val="000000"/>
        </w:rPr>
        <w:t xml:space="preserve"> оценивании, мы обращаем большое внимание на то, что оценивание проводится за каждое задание. Каждое задание оценивается по сумме баллов за каждый правильно выполненный проверяемый элемент. </w:t>
      </w:r>
      <w:proofErr w:type="spellStart"/>
      <w:r w:rsidRPr="002A344E">
        <w:rPr>
          <w:color w:val="000000"/>
        </w:rPr>
        <w:t>Критериальное</w:t>
      </w:r>
      <w:proofErr w:type="spellEnd"/>
      <w:r w:rsidRPr="002A344E">
        <w:rPr>
          <w:color w:val="000000"/>
        </w:rPr>
        <w:t xml:space="preserve"> оценивание выполняет функцию обратной связи, когда учащиеся получает информацию о своих успехах и неудачах. При этом даже самые неудовлетворительные результаты промежуточной работы воспринимаются учащимися лишь как рекомендации для улучшения собственных результатов. В </w:t>
      </w:r>
      <w:proofErr w:type="spellStart"/>
      <w:r w:rsidRPr="002A344E">
        <w:rPr>
          <w:color w:val="000000"/>
        </w:rPr>
        <w:t>критериальном</w:t>
      </w:r>
      <w:proofErr w:type="spellEnd"/>
      <w:r w:rsidRPr="002A344E">
        <w:rPr>
          <w:color w:val="000000"/>
        </w:rPr>
        <w:t xml:space="preserve"> оценивании описаны уровни достижений, соответствующие каждому баллу. Важно, что шкала оценивания начинается с нуля, а это очевидно, так как оценивается не личность ученика, а его деятельность. Так как </w:t>
      </w:r>
      <w:proofErr w:type="spellStart"/>
      <w:r w:rsidRPr="002A344E">
        <w:rPr>
          <w:color w:val="000000"/>
        </w:rPr>
        <w:t>критериальный</w:t>
      </w:r>
      <w:proofErr w:type="spellEnd"/>
      <w:r w:rsidRPr="002A344E">
        <w:rPr>
          <w:color w:val="000000"/>
        </w:rPr>
        <w:t xml:space="preserve"> подход к оцениванию должен решать проблему объективного оценивания учащихся и стимулировать их для достижения более высокого результата, то круг проблем в порядке их значимости может выглядеть следующим образом. Не сразу ребята получат положительные отметки, так как проходит процесс адаптации к новой системе оценивания. С каждым разом они стараются лучше готовиться к констатирующим работам, учатся работать с дескрипторами.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Одновременно с </w:t>
      </w:r>
      <w:proofErr w:type="spellStart"/>
      <w:r w:rsidRPr="002A344E">
        <w:rPr>
          <w:color w:val="000000"/>
        </w:rPr>
        <w:t>самооцениванием</w:t>
      </w:r>
      <w:proofErr w:type="spellEnd"/>
      <w:r w:rsidRPr="002A344E">
        <w:rPr>
          <w:color w:val="000000"/>
        </w:rPr>
        <w:t xml:space="preserve">  обучаю детей </w:t>
      </w:r>
      <w:proofErr w:type="spellStart"/>
      <w:r w:rsidRPr="002A344E">
        <w:rPr>
          <w:color w:val="000000"/>
        </w:rPr>
        <w:t>взаимооцениванию</w:t>
      </w:r>
      <w:proofErr w:type="spellEnd"/>
      <w:r w:rsidRPr="002A344E">
        <w:rPr>
          <w:color w:val="000000"/>
        </w:rPr>
        <w:t xml:space="preserve"> выполненной работы. Оценивание чужой работы позволяет уточнить значение критериев оценки. Кроме того, ребёнку легче  увидеть недостатки в чужой работе, чем  </w:t>
      </w:r>
      <w:proofErr w:type="gramStart"/>
      <w:r w:rsidRPr="002A344E">
        <w:rPr>
          <w:color w:val="000000"/>
        </w:rPr>
        <w:t>в</w:t>
      </w:r>
      <w:proofErr w:type="gramEnd"/>
      <w:r w:rsidRPr="002A344E">
        <w:rPr>
          <w:color w:val="000000"/>
        </w:rPr>
        <w:t xml:space="preserve"> своей.</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Для того</w:t>
      </w:r>
      <w:proofErr w:type="gramStart"/>
      <w:r w:rsidRPr="002A344E">
        <w:rPr>
          <w:color w:val="000000"/>
        </w:rPr>
        <w:t>,</w:t>
      </w:r>
      <w:proofErr w:type="gramEnd"/>
      <w:r w:rsidRPr="002A344E">
        <w:rPr>
          <w:color w:val="000000"/>
        </w:rPr>
        <w:t xml:space="preserve"> чтобы обучающиеся научились  адекватно оценивать выполненную работу,  учу их работать с </w:t>
      </w:r>
      <w:r w:rsidRPr="002A344E">
        <w:rPr>
          <w:rStyle w:val="a5"/>
          <w:color w:val="000000"/>
        </w:rPr>
        <w:t>эталоном</w:t>
      </w:r>
      <w:r w:rsidRPr="002A344E">
        <w:rPr>
          <w:color w:val="000000"/>
        </w:rPr>
        <w:t> (подробный образец выполненного задания). При этом обучающиеся сравнивают свою работу с эталоном, находят самостоятельно свои ошибки. Эталон известен учащимся заранее.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Пользуясь критериями и дескрипторами к ним, ученик ясно видит, какой должна быть идеальная работа, какие шаги нужно предпринять ему, чтобы добиться этого результата. Он может самостоятельно оценить свою работу, своевременно доработать ее. При таком подходе учащимся понятна  цель проводимой контрольной работы и процедура выставления отметки. После проверки и оценивания констатирующей работы помимо традиционной «работы над ошибками»,  организуется также рефлексивное осмысление учащимися их успехов и неудач, выяснение причин и планирование, если это необходимо коррекционной работы. Она  проводится как в рамках домашней самостоятельной работы, так и через систему  дополнительных предметных занятий. Результаты коррекционной работы отмечаются также в тетради достижений.</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Если говорить о личном опыте, то мы с моими учениками тоже учимся оценивать по критериям. На уроках русского языка ребята уже знают, каждый шаг – балл. Например, если в упражнении нужно списать, вставить пропущенные буквы и подчеркнуть главные члены предложения, то вот они и </w:t>
      </w:r>
      <w:r w:rsidRPr="002A344E">
        <w:rPr>
          <w:rStyle w:val="a5"/>
          <w:color w:val="000000"/>
        </w:rPr>
        <w:t>дескрипторы:</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1. Красиво и аккуратно списан текст.</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2. Безошибочно вставлены пропущенные буквы.</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3. Правильно определены и подчёркнуты главные члены предложения.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На уроках математики, например, при решении задачи, ребята тоже чётко знают, что нужно оценивать:</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1. Правильно записаны условие и вопрос задачи.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2. </w:t>
      </w:r>
      <w:proofErr w:type="gramStart"/>
      <w:r w:rsidRPr="002A344E">
        <w:rPr>
          <w:color w:val="000000"/>
        </w:rPr>
        <w:t>Верно</w:t>
      </w:r>
      <w:proofErr w:type="gramEnd"/>
      <w:r w:rsidRPr="002A344E">
        <w:rPr>
          <w:color w:val="000000"/>
        </w:rPr>
        <w:t xml:space="preserve"> в решении выбран арифметический знак.</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3. Точно произведено вычисление.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4. Безошибочно записан ответ.</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На уроках литературного чтения мои ученики понимают, что для того, чтобы получить лучшую отметку при чтении текста, им необходимо учитывать следующее: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1. Те</w:t>
      </w:r>
      <w:proofErr w:type="gramStart"/>
      <w:r w:rsidRPr="002A344E">
        <w:rPr>
          <w:color w:val="000000"/>
        </w:rPr>
        <w:t>кст пр</w:t>
      </w:r>
      <w:proofErr w:type="gramEnd"/>
      <w:r w:rsidRPr="002A344E">
        <w:rPr>
          <w:color w:val="000000"/>
        </w:rPr>
        <w:t>очитан целыми словами.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2. Слова прочитаны правильно.</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3. Соблюдена интонация.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4. Понятен смысл </w:t>
      </w:r>
      <w:proofErr w:type="gramStart"/>
      <w:r w:rsidRPr="002A344E">
        <w:rPr>
          <w:color w:val="000000"/>
        </w:rPr>
        <w:t>прочитанного</w:t>
      </w:r>
      <w:proofErr w:type="gramEnd"/>
      <w:r w:rsidRPr="002A344E">
        <w:rPr>
          <w:color w:val="000000"/>
        </w:rPr>
        <w:t>.</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Дескрипторы мы называем  указателями. А критерии называем ступеньками.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Например,</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Сейчас мы поднимаемся на первую ступеньку и я проверю, знаете ли вы</w:t>
      </w:r>
      <w:proofErr w:type="gramStart"/>
      <w:r w:rsidRPr="002A344E">
        <w:rPr>
          <w:color w:val="000000"/>
        </w:rPr>
        <w:t>… О</w:t>
      </w:r>
      <w:proofErr w:type="gramEnd"/>
      <w:r w:rsidRPr="002A344E">
        <w:rPr>
          <w:color w:val="000000"/>
        </w:rPr>
        <w:t>тсюда критерий – знание. Критерии следующие: знание, понимание, применение, анализ, синтез (обобщение), оценка. Анализ, синтез, оценку мы сводим к выводам и доказательствам.</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lastRenderedPageBreak/>
        <w:t>Я стараюсь использовать различные техники </w:t>
      </w:r>
      <w:proofErr w:type="spellStart"/>
      <w:r w:rsidRPr="002A344E">
        <w:rPr>
          <w:rStyle w:val="a5"/>
          <w:color w:val="000000"/>
        </w:rPr>
        <w:t>формативного</w:t>
      </w:r>
      <w:proofErr w:type="spellEnd"/>
      <w:r w:rsidRPr="002A344E">
        <w:rPr>
          <w:rStyle w:val="a5"/>
          <w:color w:val="000000"/>
        </w:rPr>
        <w:t xml:space="preserve"> оценивания</w:t>
      </w:r>
      <w:r w:rsidRPr="002A344E">
        <w:rPr>
          <w:color w:val="000000"/>
        </w:rPr>
        <w:t> обучения, предоставляя ученикам возможность включиться в этот процесс через </w:t>
      </w:r>
      <w:proofErr w:type="spellStart"/>
      <w:r w:rsidRPr="002A344E">
        <w:rPr>
          <w:rStyle w:val="a5"/>
          <w:color w:val="000000"/>
        </w:rPr>
        <w:t>взаимооценивание</w:t>
      </w:r>
      <w:proofErr w:type="spellEnd"/>
      <w:r w:rsidRPr="002A344E">
        <w:rPr>
          <w:rStyle w:val="a5"/>
          <w:color w:val="000000"/>
        </w:rPr>
        <w:t xml:space="preserve"> и </w:t>
      </w:r>
      <w:proofErr w:type="spellStart"/>
      <w:r w:rsidRPr="002A344E">
        <w:rPr>
          <w:rStyle w:val="a5"/>
          <w:color w:val="000000"/>
        </w:rPr>
        <w:t>самооценивание</w:t>
      </w:r>
      <w:proofErr w:type="spellEnd"/>
      <w:r w:rsidRPr="002A344E">
        <w:rPr>
          <w:rStyle w:val="a5"/>
          <w:color w:val="000000"/>
        </w:rPr>
        <w:t>.</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Перечень техник большой, но в данном случае предлагаю некоторых из них, которые я использую в начальной школе.</w:t>
      </w:r>
    </w:p>
    <w:p w:rsidR="002A344E" w:rsidRPr="002A344E" w:rsidRDefault="002A344E" w:rsidP="002A344E">
      <w:pPr>
        <w:pStyle w:val="a3"/>
        <w:shd w:val="clear" w:color="auto" w:fill="FFFFFF"/>
        <w:spacing w:before="0" w:beforeAutospacing="0" w:after="0" w:afterAutospacing="0"/>
        <w:jc w:val="both"/>
        <w:rPr>
          <w:color w:val="000000"/>
        </w:rPr>
      </w:pPr>
      <w:r w:rsidRPr="002A344E">
        <w:rPr>
          <w:b/>
          <w:bCs/>
          <w:color w:val="000000"/>
        </w:rPr>
        <w:t>«Редакторский совет»</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Во время редактирования сочинения «Мое любимое животное» на доске вывешиваются критерии. Все ученики выступают в роли «редакторов», а ученик, вышедший по желанию к доске, в роли – «писателя». «Редакторы» внимательно слушают письменный рассказ, опираясь на критерии успеха, указывают достоинства в работе ученика и высказывают рекомендации в плане улучшения содержания сочинения. В данном случае сама форма проверки помогает ученикам учиться на успехе. После того как ученик выслушал рекомендации «редакторов» (учеников), он садится на свое место и корректирует свою работу. Ученики выходят к доске по желанию. Некоторые из них, слушая рекомендации по поводу улучшения работы своего одноклассника, проверяют свою работу, и если находят аналогичные ошибки и неточности, то исправляют.</w:t>
      </w:r>
    </w:p>
    <w:p w:rsidR="002A344E" w:rsidRPr="002A344E" w:rsidRDefault="002A344E" w:rsidP="002A344E">
      <w:pPr>
        <w:pStyle w:val="a3"/>
        <w:shd w:val="clear" w:color="auto" w:fill="FFFFFF"/>
        <w:spacing w:before="0" w:beforeAutospacing="0" w:after="0" w:afterAutospacing="0"/>
        <w:jc w:val="both"/>
        <w:rPr>
          <w:color w:val="000000"/>
        </w:rPr>
      </w:pPr>
      <w:r w:rsidRPr="002A344E">
        <w:rPr>
          <w:rStyle w:val="a5"/>
          <w:color w:val="000000"/>
        </w:rPr>
        <w:t>«Вопросник» </w:t>
      </w:r>
      <w:r w:rsidRPr="002A344E">
        <w:rPr>
          <w:color w:val="000000"/>
        </w:rPr>
        <w:t>(подведение итога урока)</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После объяснения новой темы урока учитель объединяет учащихся в группы по 4 ученика. На стол каждой группы кладутся карточки с вопросами: «Что нового вы сегодня узнали?», « Какая информация была наиболее интересной?», «Что было трудным?», «Что мешало работе и почему?» Каждый из учеников выбирает только один вопрос и на небольшом листе бумаги пишет ответ. Ученики объединяются по общему вопросу, читают ответы друг друга, систематизируют и обобщают их. Представитель от каждой группы зачитывает вопрос и ответы на него.</w:t>
      </w:r>
    </w:p>
    <w:p w:rsidR="002A344E" w:rsidRPr="002A344E" w:rsidRDefault="002A344E" w:rsidP="002A344E">
      <w:pPr>
        <w:pStyle w:val="a3"/>
        <w:shd w:val="clear" w:color="auto" w:fill="FFFFFF"/>
        <w:spacing w:before="0" w:beforeAutospacing="0" w:after="0" w:afterAutospacing="0"/>
        <w:jc w:val="both"/>
        <w:rPr>
          <w:color w:val="000000"/>
        </w:rPr>
      </w:pPr>
      <w:r w:rsidRPr="002A344E">
        <w:rPr>
          <w:rStyle w:val="a5"/>
          <w:color w:val="000000"/>
        </w:rPr>
        <w:t>«Пирамида знаний»</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Учитель после объяснения нового материала может предложить ученикам выстроить свою пирамиду знаний, умений, т.е. того, что они узнали и умеют делать на этом этапе урока. Для этого каждый ученик на любом тетрадном листочке (в линейку, клеточку, А-4) записывает по вертикали по одному предложению снизу вверх, в котором содержатся знания относительно данной темы урока.</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Это могут быть интересные факты, полезные сведения, оригинальные задания, положительные эмоции и т.д.</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Например, пирамида знаний по теме: «Вода» может выглядеть так</w:t>
      </w:r>
      <w:r w:rsidRPr="002A344E">
        <w:rPr>
          <w:rStyle w:val="a4"/>
          <w:color w:val="000000"/>
        </w:rPr>
        <w:t>:</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Воду нельзя загрязнять</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Без воды нет жизни на планете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Вода может переходить из одного состояния в другое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Вода бесцветная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Листы бумаги вывешиваются по периметру класса. Все ученики встают, ходят, смотрят, </w:t>
      </w:r>
      <w:proofErr w:type="spellStart"/>
      <w:r w:rsidRPr="002A344E">
        <w:rPr>
          <w:color w:val="000000"/>
        </w:rPr>
        <w:t>читают</w:t>
      </w:r>
      <w:proofErr w:type="gramStart"/>
      <w:r w:rsidRPr="002A344E">
        <w:rPr>
          <w:color w:val="000000"/>
        </w:rPr>
        <w:t>.</w:t>
      </w:r>
      <w:r w:rsidRPr="002A344E">
        <w:rPr>
          <w:b/>
          <w:bCs/>
          <w:color w:val="000000"/>
        </w:rPr>
        <w:t>«</w:t>
      </w:r>
      <w:proofErr w:type="gramEnd"/>
      <w:r w:rsidRPr="002A344E">
        <w:rPr>
          <w:b/>
          <w:bCs/>
          <w:color w:val="000000"/>
        </w:rPr>
        <w:t>За</w:t>
      </w:r>
      <w:proofErr w:type="spellEnd"/>
    </w:p>
    <w:p w:rsidR="002A344E" w:rsidRPr="002A344E" w:rsidRDefault="002A344E" w:rsidP="002A344E">
      <w:pPr>
        <w:pStyle w:val="a3"/>
        <w:shd w:val="clear" w:color="auto" w:fill="FFFFFF"/>
        <w:spacing w:before="0" w:beforeAutospacing="0" w:after="0" w:afterAutospacing="0"/>
        <w:jc w:val="both"/>
        <w:rPr>
          <w:color w:val="000000"/>
        </w:rPr>
      </w:pPr>
      <w:r w:rsidRPr="002A344E">
        <w:rPr>
          <w:b/>
          <w:bCs/>
          <w:color w:val="000000"/>
        </w:rPr>
        <w:t>кончи предложение»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В конце урока учитель раздает каждому из учеников листок бумаги, и каждый ученик отвечает письменно на следующие вопросы:</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Какие новые знания вы получили? Начните свой ответ со слов:</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Я узнал…</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Я теперь знаю…</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Мне было интересно…</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Я хочу еще узнать…</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Заполненные листки ученики сдают учителю. Учитель анализирует ответы учеников, а на следующем уроке обобщает и комментирует их.</w:t>
      </w:r>
    </w:p>
    <w:p w:rsidR="002A344E" w:rsidRPr="002A344E" w:rsidRDefault="002A344E" w:rsidP="002A344E">
      <w:pPr>
        <w:pStyle w:val="a3"/>
        <w:shd w:val="clear" w:color="auto" w:fill="FFFFFF"/>
        <w:spacing w:before="0" w:beforeAutospacing="0" w:after="0" w:afterAutospacing="0"/>
        <w:jc w:val="both"/>
        <w:rPr>
          <w:color w:val="000000"/>
        </w:rPr>
      </w:pPr>
      <w:r w:rsidRPr="002A344E">
        <w:rPr>
          <w:b/>
          <w:bCs/>
          <w:color w:val="000000"/>
        </w:rPr>
        <w:t>«Древо творчества»</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У детей в общей корзине лежат плоды, цветы, зеленые и желтые листики, которые дети делают совместно с родителями из цветной бумаги по 5 штук каждую неделю. В конце урока дети прикрепляют их на дерево: плоды – дело прошло полезно, плодотворно; цветок</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–получилось почти все, дело прошло </w:t>
      </w:r>
      <w:proofErr w:type="gramStart"/>
      <w:r w:rsidRPr="002A344E">
        <w:rPr>
          <w:color w:val="000000"/>
        </w:rPr>
        <w:t>довольно неплохо</w:t>
      </w:r>
      <w:proofErr w:type="gramEnd"/>
      <w:r w:rsidRPr="002A344E">
        <w:rPr>
          <w:color w:val="000000"/>
        </w:rPr>
        <w:t>; зеленый листик – не все получилось, но я старался; желтый листик – не смог справиться с заданием, еще нужно поработать.</w:t>
      </w:r>
    </w:p>
    <w:p w:rsidR="002A344E" w:rsidRPr="002A344E" w:rsidRDefault="002A344E" w:rsidP="002A344E">
      <w:pPr>
        <w:pStyle w:val="a3"/>
        <w:shd w:val="clear" w:color="auto" w:fill="FFFFFF"/>
        <w:spacing w:before="0" w:beforeAutospacing="0" w:after="0" w:afterAutospacing="0"/>
        <w:jc w:val="both"/>
        <w:rPr>
          <w:color w:val="000000"/>
        </w:rPr>
      </w:pPr>
      <w:r w:rsidRPr="002A344E">
        <w:rPr>
          <w:rStyle w:val="a5"/>
          <w:color w:val="000000"/>
        </w:rPr>
        <w:t>Инструменты</w:t>
      </w:r>
      <w:r w:rsidRPr="002A344E">
        <w:rPr>
          <w:rStyle w:val="a4"/>
          <w:b/>
          <w:bCs/>
          <w:color w:val="000000"/>
        </w:rPr>
        <w:t> </w:t>
      </w:r>
      <w:r w:rsidRPr="002A344E">
        <w:rPr>
          <w:color w:val="000000"/>
        </w:rPr>
        <w:t>оценочной деятельности, используемые на уроке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при </w:t>
      </w:r>
      <w:proofErr w:type="spellStart"/>
      <w:r w:rsidRPr="002A344E">
        <w:rPr>
          <w:color w:val="000000"/>
        </w:rPr>
        <w:t>безотметочном</w:t>
      </w:r>
      <w:proofErr w:type="spellEnd"/>
      <w:r w:rsidRPr="002A344E">
        <w:rPr>
          <w:color w:val="000000"/>
        </w:rPr>
        <w:t xml:space="preserve"> обучении.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Символы – фиксация оценки производится следующим образом:</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 ученик хорошо знает материал, умеет использовать знания в нестандартной ситуации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lastRenderedPageBreak/>
        <w:t>« - » - ученик не знает материал и не справляется с заданием;</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Балловая оценка</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Процент выполнения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95-100% -высокий уровень усвоения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75 -95% - среде – высокий уровень</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50 -74% - средний уровень</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меньше 50% -низкий уровень</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Эмоциональная оценка</w:t>
      </w:r>
      <w:r w:rsidRPr="002A344E">
        <w:rPr>
          <w:rStyle w:val="a4"/>
          <w:b/>
          <w:bCs/>
          <w:color w:val="000000"/>
        </w:rPr>
        <w:t> </w:t>
      </w:r>
      <w:r w:rsidRPr="002A344E">
        <w:rPr>
          <w:color w:val="000000"/>
        </w:rPr>
        <w:t>- это «хорошие слова» или комплименты. Комплимент формирует у школьника уверенность в себе. Это важное качество помогает ему успешно учиться.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При оценке письменной работы отмечаются не только ошибки и погрешности в выполнении работы, но и все удачные места, делаются поощрительные записи.</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«Волшебная лесенка» - ученики на ступеньках лесенки отмечают, как усвоили материал:</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нижняя ступенька - не понял,</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вторая ступенька – требуется небольшая помощь или коррекция,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верхняя ступенька – ребёнок хорошо усвоил материал и работу может выполнить самостоятельно.</w:t>
      </w:r>
    </w:p>
    <w:p w:rsidR="002A344E" w:rsidRPr="002A344E" w:rsidRDefault="002A344E" w:rsidP="002A344E">
      <w:pPr>
        <w:pStyle w:val="a3"/>
        <w:shd w:val="clear" w:color="auto" w:fill="FFFFFF"/>
        <w:spacing w:before="0" w:beforeAutospacing="0" w:after="0" w:afterAutospacing="0"/>
        <w:jc w:val="both"/>
        <w:rPr>
          <w:color w:val="000000"/>
        </w:rPr>
      </w:pPr>
      <w:proofErr w:type="gramStart"/>
      <w:r w:rsidRPr="002A344E">
        <w:rPr>
          <w:rStyle w:val="a5"/>
          <w:color w:val="000000"/>
        </w:rPr>
        <w:t>«Волшебная линеечка»</w:t>
      </w:r>
      <w:r w:rsidRPr="002A344E">
        <w:rPr>
          <w:color w:val="000000"/>
        </w:rPr>
        <w:t> - на полях тетрадей ученики чертят шкалы и отмечают крестиком, на каком уровне, по их мнению, выполнена работа (внизу – не справился, посередине – выполнил, но допустил ошибку, вверху – справился без ошибок).</w:t>
      </w:r>
      <w:proofErr w:type="gramEnd"/>
      <w:r w:rsidRPr="002A344E">
        <w:rPr>
          <w:color w:val="000000"/>
        </w:rPr>
        <w:t xml:space="preserve"> При проверке учитель, если согласен с оценкой ученика, обводит крестик, если нет, то чертит свой крестик ниже или выше.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w:t>
      </w:r>
      <w:proofErr w:type="spellStart"/>
      <w:r w:rsidRPr="002A344E">
        <w:rPr>
          <w:color w:val="000000"/>
        </w:rPr>
        <w:t>Светофорик</w:t>
      </w:r>
      <w:proofErr w:type="spellEnd"/>
      <w:r w:rsidRPr="002A344E">
        <w:rPr>
          <w:color w:val="000000"/>
        </w:rPr>
        <w:t>» - оценивание выполнения заданий с помощью цветовых сигналов:</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зеленый – я умею сам,</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жёлтый – я умею, но не уверен,</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красный - нужна помощь.</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Овладевая технологией </w:t>
      </w:r>
      <w:proofErr w:type="spellStart"/>
      <w:r w:rsidRPr="002A344E">
        <w:rPr>
          <w:color w:val="000000"/>
        </w:rPr>
        <w:t>критериального</w:t>
      </w:r>
      <w:proofErr w:type="spellEnd"/>
      <w:r w:rsidRPr="002A344E">
        <w:rPr>
          <w:color w:val="000000"/>
        </w:rPr>
        <w:t xml:space="preserve"> оценивания, необходимо:</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чётко знать планируемые результаты освоения обучающимися конкретной темы на базовом и повышенном уровне;</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выделять, что должен знать и уметь ученик после конкретного урока;</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подбирать приемы, с помощью которых можно освоить данные знания;</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подбирать задания, формирующие данный конкретный навык;</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совместно с детьми вырабатывать критерии оценивания, алгоритм действий,</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Использование данной технологии позволяет учителю успешно реализовать </w:t>
      </w:r>
      <w:proofErr w:type="spellStart"/>
      <w:r w:rsidRPr="002A344E">
        <w:rPr>
          <w:color w:val="000000"/>
        </w:rPr>
        <w:t>деятельностный</w:t>
      </w:r>
      <w:proofErr w:type="spellEnd"/>
      <w:r w:rsidRPr="002A344E">
        <w:rPr>
          <w:color w:val="000000"/>
        </w:rPr>
        <w:t xml:space="preserve"> подход на уроке,  ребёнку -  активно включиться в процесс обучения, сознательно относиться к результатам, что даёт возможность определять собственные образовательные интересы и ставить образовательные задачи. Мы учим ребят  содержательной оценочной деятельности и прививаем умения оценки и самооценки, самоконтроля и взаимоконтроля, самостоятельности в познании. Поэтому  правильная организация </w:t>
      </w:r>
      <w:proofErr w:type="spellStart"/>
      <w:r w:rsidRPr="002A344E">
        <w:rPr>
          <w:color w:val="000000"/>
        </w:rPr>
        <w:t>критериального</w:t>
      </w:r>
      <w:proofErr w:type="spellEnd"/>
      <w:r w:rsidRPr="002A344E">
        <w:rPr>
          <w:color w:val="000000"/>
        </w:rPr>
        <w:t xml:space="preserve"> оценивания решает задачи личностного роста  ребят, что и подтверждается результатами учебной и </w:t>
      </w:r>
      <w:proofErr w:type="spellStart"/>
      <w:r w:rsidRPr="002A344E">
        <w:rPr>
          <w:color w:val="000000"/>
        </w:rPr>
        <w:t>внеучебной</w:t>
      </w:r>
      <w:proofErr w:type="spellEnd"/>
      <w:r w:rsidRPr="002A344E">
        <w:rPr>
          <w:color w:val="000000"/>
        </w:rPr>
        <w:t xml:space="preserve"> деятельности.</w:t>
      </w:r>
    </w:p>
    <w:p w:rsidR="002A344E" w:rsidRPr="002A344E" w:rsidRDefault="002A344E" w:rsidP="002A344E">
      <w:pPr>
        <w:pStyle w:val="a3"/>
        <w:shd w:val="clear" w:color="auto" w:fill="FFFFFF"/>
        <w:spacing w:before="0" w:beforeAutospacing="0" w:after="0" w:afterAutospacing="0"/>
        <w:jc w:val="both"/>
        <w:rPr>
          <w:color w:val="000000"/>
        </w:rPr>
      </w:pPr>
      <w:r w:rsidRPr="002A344E">
        <w:rPr>
          <w:rStyle w:val="a5"/>
          <w:color w:val="000000"/>
        </w:rPr>
        <w:t>Литература</w:t>
      </w:r>
      <w:r w:rsidRPr="002A344E">
        <w:rPr>
          <w:color w:val="000000"/>
        </w:rPr>
        <w:t>:</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1. </w:t>
      </w:r>
      <w:proofErr w:type="spellStart"/>
      <w:r w:rsidRPr="002A344E">
        <w:rPr>
          <w:color w:val="000000"/>
        </w:rPr>
        <w:t>Alexander</w:t>
      </w:r>
      <w:proofErr w:type="spellEnd"/>
      <w:r w:rsidRPr="002A344E">
        <w:rPr>
          <w:color w:val="000000"/>
        </w:rPr>
        <w:t xml:space="preserve">, R. (2001) </w:t>
      </w:r>
      <w:proofErr w:type="spellStart"/>
      <w:r w:rsidRPr="002A344E">
        <w:rPr>
          <w:color w:val="000000"/>
        </w:rPr>
        <w:t>Culture</w:t>
      </w:r>
      <w:proofErr w:type="spellEnd"/>
      <w:r w:rsidRPr="002A344E">
        <w:rPr>
          <w:color w:val="000000"/>
        </w:rPr>
        <w:t xml:space="preserve"> </w:t>
      </w:r>
      <w:proofErr w:type="spellStart"/>
      <w:r w:rsidRPr="002A344E">
        <w:rPr>
          <w:color w:val="000000"/>
        </w:rPr>
        <w:t>and</w:t>
      </w:r>
      <w:proofErr w:type="spellEnd"/>
      <w:r w:rsidRPr="002A344E">
        <w:rPr>
          <w:color w:val="000000"/>
        </w:rPr>
        <w:t xml:space="preserve"> </w:t>
      </w:r>
      <w:proofErr w:type="spellStart"/>
      <w:r w:rsidRPr="002A344E">
        <w:rPr>
          <w:color w:val="000000"/>
        </w:rPr>
        <w:t>pedagogy</w:t>
      </w:r>
      <w:proofErr w:type="spellEnd"/>
      <w:r w:rsidRPr="002A344E">
        <w:rPr>
          <w:color w:val="000000"/>
        </w:rPr>
        <w:t xml:space="preserve"> [Культура и педагогика]. - </w:t>
      </w:r>
      <w:proofErr w:type="spellStart"/>
      <w:r w:rsidRPr="002A344E">
        <w:rPr>
          <w:color w:val="000000"/>
        </w:rPr>
        <w:t>Wiley-Blackwell</w:t>
      </w:r>
      <w:proofErr w:type="spellEnd"/>
      <w:r w:rsidRPr="002A344E">
        <w:rPr>
          <w:color w:val="000000"/>
        </w:rPr>
        <w:t>.</w:t>
      </w:r>
    </w:p>
    <w:p w:rsidR="002A344E" w:rsidRPr="002A344E" w:rsidRDefault="002A344E" w:rsidP="002A344E">
      <w:pPr>
        <w:pStyle w:val="a3"/>
        <w:shd w:val="clear" w:color="auto" w:fill="FFFFFF"/>
        <w:spacing w:before="0" w:beforeAutospacing="0" w:after="0" w:afterAutospacing="0"/>
        <w:jc w:val="both"/>
        <w:rPr>
          <w:color w:val="000000"/>
          <w:lang w:val="en-US"/>
        </w:rPr>
      </w:pPr>
      <w:r w:rsidRPr="002A344E">
        <w:rPr>
          <w:color w:val="000000"/>
          <w:lang w:val="en-US"/>
        </w:rPr>
        <w:t>2.    Assessment Reform Group (2002a). Assessment for Learning</w:t>
      </w:r>
      <w:proofErr w:type="gramStart"/>
      <w:r w:rsidRPr="002A344E">
        <w:rPr>
          <w:color w:val="000000"/>
          <w:lang w:val="en-US"/>
        </w:rPr>
        <w:t>:10</w:t>
      </w:r>
      <w:proofErr w:type="gramEnd"/>
      <w:r w:rsidRPr="002A344E">
        <w:rPr>
          <w:color w:val="000000"/>
          <w:lang w:val="en-US"/>
        </w:rPr>
        <w:t xml:space="preserve"> Principles [</w:t>
      </w:r>
      <w:r w:rsidRPr="002A344E">
        <w:rPr>
          <w:color w:val="000000"/>
        </w:rPr>
        <w:t>Оценивание</w:t>
      </w:r>
      <w:r w:rsidRPr="002A344E">
        <w:rPr>
          <w:color w:val="000000"/>
          <w:lang w:val="en-US"/>
        </w:rPr>
        <w:t xml:space="preserve"> </w:t>
      </w:r>
      <w:r w:rsidRPr="002A344E">
        <w:rPr>
          <w:color w:val="000000"/>
        </w:rPr>
        <w:t>для</w:t>
      </w:r>
      <w:r w:rsidRPr="002A344E">
        <w:rPr>
          <w:color w:val="000000"/>
          <w:lang w:val="en-US"/>
        </w:rPr>
        <w:t xml:space="preserve"> </w:t>
      </w:r>
      <w:proofErr w:type="spellStart"/>
      <w:r w:rsidRPr="002A344E">
        <w:rPr>
          <w:color w:val="000000"/>
        </w:rPr>
        <w:t>обуче</w:t>
      </w:r>
      <w:proofErr w:type="spellEnd"/>
      <w:r w:rsidRPr="002A344E">
        <w:rPr>
          <w:color w:val="000000"/>
          <w:lang w:val="en-US"/>
        </w:rPr>
        <w:softHyphen/>
      </w:r>
      <w:proofErr w:type="spellStart"/>
      <w:r w:rsidRPr="002A344E">
        <w:rPr>
          <w:color w:val="000000"/>
        </w:rPr>
        <w:t>ния</w:t>
      </w:r>
      <w:proofErr w:type="spellEnd"/>
      <w:r w:rsidRPr="002A344E">
        <w:rPr>
          <w:color w:val="000000"/>
          <w:lang w:val="en-US"/>
        </w:rPr>
        <w:t xml:space="preserve">: 10 </w:t>
      </w:r>
      <w:r w:rsidRPr="002A344E">
        <w:rPr>
          <w:color w:val="000000"/>
        </w:rPr>
        <w:t>принципов</w:t>
      </w:r>
      <w:r w:rsidRPr="002A344E">
        <w:rPr>
          <w:color w:val="000000"/>
          <w:lang w:val="en-US"/>
        </w:rPr>
        <w:t xml:space="preserve">]. </w:t>
      </w:r>
      <w:proofErr w:type="gramStart"/>
      <w:r w:rsidRPr="002A344E">
        <w:rPr>
          <w:color w:val="000000"/>
          <w:lang w:val="en-US"/>
        </w:rPr>
        <w:t>- University of Cambridge</w:t>
      </w:r>
      <w:proofErr w:type="gramEnd"/>
      <w:r w:rsidRPr="002A344E">
        <w:rPr>
          <w:color w:val="000000"/>
          <w:lang w:val="en-US"/>
        </w:rPr>
        <w:t xml:space="preserve"> Faculty of Education</w:t>
      </w:r>
    </w:p>
    <w:p w:rsidR="002A344E" w:rsidRPr="002A344E" w:rsidRDefault="002A344E" w:rsidP="002A344E">
      <w:pPr>
        <w:pStyle w:val="a3"/>
        <w:shd w:val="clear" w:color="auto" w:fill="FFFFFF"/>
        <w:spacing w:before="0" w:beforeAutospacing="0" w:after="0" w:afterAutospacing="0"/>
        <w:jc w:val="both"/>
        <w:rPr>
          <w:color w:val="000000"/>
          <w:lang w:val="en-US"/>
        </w:rPr>
      </w:pPr>
      <w:r w:rsidRPr="002A344E">
        <w:rPr>
          <w:color w:val="000000"/>
          <w:lang w:val="en-US"/>
        </w:rPr>
        <w:t xml:space="preserve">3.  Assessment Reform Group (2002b). </w:t>
      </w:r>
      <w:proofErr w:type="gramStart"/>
      <w:r w:rsidRPr="002A344E">
        <w:rPr>
          <w:color w:val="000000"/>
          <w:lang w:val="en-US"/>
        </w:rPr>
        <w:t>Testing, Motivation and Learning [</w:t>
      </w:r>
      <w:r w:rsidRPr="002A344E">
        <w:rPr>
          <w:color w:val="000000"/>
        </w:rPr>
        <w:t>Тестирование</w:t>
      </w:r>
      <w:r w:rsidRPr="002A344E">
        <w:rPr>
          <w:color w:val="000000"/>
          <w:lang w:val="en-US"/>
        </w:rPr>
        <w:t xml:space="preserve">, </w:t>
      </w:r>
      <w:r w:rsidRPr="002A344E">
        <w:rPr>
          <w:color w:val="000000"/>
        </w:rPr>
        <w:t>мотивация</w:t>
      </w:r>
      <w:r w:rsidRPr="002A344E">
        <w:rPr>
          <w:color w:val="000000"/>
          <w:lang w:val="en-US"/>
        </w:rPr>
        <w:t xml:space="preserve"> </w:t>
      </w:r>
      <w:r w:rsidRPr="002A344E">
        <w:rPr>
          <w:color w:val="000000"/>
        </w:rPr>
        <w:t>и</w:t>
      </w:r>
      <w:r w:rsidRPr="002A344E">
        <w:rPr>
          <w:color w:val="000000"/>
          <w:lang w:val="en-US"/>
        </w:rPr>
        <w:t xml:space="preserve"> </w:t>
      </w:r>
      <w:r w:rsidRPr="002A344E">
        <w:rPr>
          <w:color w:val="000000"/>
        </w:rPr>
        <w:t>обучение</w:t>
      </w:r>
      <w:r w:rsidRPr="002A344E">
        <w:rPr>
          <w:color w:val="000000"/>
          <w:lang w:val="en-US"/>
        </w:rPr>
        <w:t>].</w:t>
      </w:r>
      <w:proofErr w:type="gramEnd"/>
      <w:r w:rsidRPr="002A344E">
        <w:rPr>
          <w:color w:val="000000"/>
          <w:lang w:val="en-US"/>
        </w:rPr>
        <w:t xml:space="preserve"> </w:t>
      </w:r>
      <w:proofErr w:type="gramStart"/>
      <w:r w:rsidRPr="002A344E">
        <w:rPr>
          <w:color w:val="000000"/>
          <w:lang w:val="en-US"/>
        </w:rPr>
        <w:t>- University of Cambridge</w:t>
      </w:r>
      <w:proofErr w:type="gramEnd"/>
      <w:r w:rsidRPr="002A344E">
        <w:rPr>
          <w:color w:val="000000"/>
          <w:lang w:val="en-US"/>
        </w:rPr>
        <w:t xml:space="preserve"> Faculty of Education.</w:t>
      </w:r>
    </w:p>
    <w:p w:rsidR="002A344E" w:rsidRPr="002A344E" w:rsidRDefault="002A344E" w:rsidP="002A344E">
      <w:pPr>
        <w:pStyle w:val="a3"/>
        <w:shd w:val="clear" w:color="auto" w:fill="FFFFFF"/>
        <w:spacing w:before="0" w:beforeAutospacing="0" w:after="0" w:afterAutospacing="0"/>
        <w:jc w:val="both"/>
        <w:rPr>
          <w:color w:val="000000"/>
        </w:rPr>
      </w:pPr>
      <w:r w:rsidRPr="002A344E">
        <w:rPr>
          <w:color w:val="000000"/>
        </w:rPr>
        <w:t xml:space="preserve">4. Аскарова М. А. О системе </w:t>
      </w:r>
      <w:proofErr w:type="spellStart"/>
      <w:r w:rsidRPr="002A344E">
        <w:rPr>
          <w:color w:val="000000"/>
        </w:rPr>
        <w:t>критериального</w:t>
      </w:r>
      <w:proofErr w:type="spellEnd"/>
      <w:r w:rsidRPr="002A344E">
        <w:rPr>
          <w:color w:val="000000"/>
        </w:rPr>
        <w:t xml:space="preserve"> оценивания в обучении (из наблюдений опыта учителей на практике в школе) // Молодой ученый. — 2014. — №20.1. — С. 34-36</w:t>
      </w:r>
    </w:p>
    <w:p w:rsidR="000E3B8E" w:rsidRDefault="000E3B8E"/>
    <w:sectPr w:rsidR="000E3B8E" w:rsidSect="002A344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4E"/>
    <w:rsid w:val="000E3B8E"/>
    <w:rsid w:val="002A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344E"/>
    <w:rPr>
      <w:i/>
      <w:iCs/>
    </w:rPr>
  </w:style>
  <w:style w:type="character" w:styleId="a5">
    <w:name w:val="Strong"/>
    <w:basedOn w:val="a0"/>
    <w:uiPriority w:val="22"/>
    <w:qFormat/>
    <w:rsid w:val="002A34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4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344E"/>
    <w:rPr>
      <w:i/>
      <w:iCs/>
    </w:rPr>
  </w:style>
  <w:style w:type="character" w:styleId="a5">
    <w:name w:val="Strong"/>
    <w:basedOn w:val="a0"/>
    <w:uiPriority w:val="22"/>
    <w:qFormat/>
    <w:rsid w:val="002A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2129</Words>
  <Characters>12140</Characters>
  <Application>Microsoft Office Word</Application>
  <DocSecurity>0</DocSecurity>
  <Lines>101</Lines>
  <Paragraphs>28</Paragraphs>
  <ScaleCrop>false</ScaleCrop>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dcterms:created xsi:type="dcterms:W3CDTF">2020-12-11T20:38:00Z</dcterms:created>
  <dcterms:modified xsi:type="dcterms:W3CDTF">2020-12-11T20:40:00Z</dcterms:modified>
</cp:coreProperties>
</file>