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B3" w:rsidRDefault="0093794C" w:rsidP="009D4AB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Разработала </w:t>
      </w:r>
      <w:proofErr w:type="spellStart"/>
      <w:r w:rsidR="009D4AB3" w:rsidRPr="009D4A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Булах</w:t>
      </w:r>
      <w:proofErr w:type="spellEnd"/>
      <w:r w:rsidR="009D4AB3" w:rsidRPr="009D4A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Лариса Николаевна</w:t>
      </w:r>
      <w:r w:rsidR="009D4A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учитель русского языка и литературы высшей квалификационной категории.</w:t>
      </w:r>
    </w:p>
    <w:p w:rsidR="009D4AB3" w:rsidRPr="009D4AB3" w:rsidRDefault="009D4AB3" w:rsidP="009D4AB3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Место работы — государственное учреждение образования «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Стайская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средняя школа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Лепельс</w:t>
      </w:r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кого</w:t>
      </w:r>
      <w:proofErr w:type="spellEnd"/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района»  Витебской области.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Республика Беларусь</w:t>
      </w:r>
    </w:p>
    <w:p w:rsidR="009D4AB3" w:rsidRDefault="004A5EBB" w:rsidP="004A5EBB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Урок  комбинированный</w:t>
      </w:r>
    </w:p>
    <w:p w:rsidR="00F73752" w:rsidRPr="00F73752" w:rsidRDefault="004A5EBB" w:rsidP="004A5EBB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Оборудование:</w:t>
      </w:r>
      <w:r w:rsidR="00F7375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F73752" w:rsidRPr="00F737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учебник  «Русский язык», учебное пособие  дл</w:t>
      </w:r>
      <w:r w:rsidR="00937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7 класса /</w:t>
      </w:r>
      <w:proofErr w:type="spellStart"/>
      <w:r w:rsidR="00937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Т.Н.Волынец</w:t>
      </w:r>
      <w:proofErr w:type="spellEnd"/>
      <w:r w:rsidR="00937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др.,- </w:t>
      </w:r>
      <w:r w:rsidR="00F73752" w:rsidRPr="00F737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Минск</w:t>
      </w:r>
      <w:proofErr w:type="gramStart"/>
      <w:r w:rsidR="00F73752" w:rsidRPr="00F737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="00F737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НИО, 2020, карточки с заданиями для групп, тесты (для каждого учащегося), </w:t>
      </w:r>
      <w:proofErr w:type="spellStart"/>
      <w:r w:rsidR="00F737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разноуровневые</w:t>
      </w:r>
      <w:proofErr w:type="spellEnd"/>
      <w:r w:rsidR="00F737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задания (для каждого учащегося)</w:t>
      </w:r>
    </w:p>
    <w:p w:rsidR="00F815BD" w:rsidRPr="00343D11" w:rsidRDefault="00973AEB" w:rsidP="00F9381F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Тема урока</w:t>
      </w:r>
      <w:r w:rsidR="0093794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Слитное и раздельное написание </w:t>
      </w:r>
      <w:r w:rsidR="007D519C" w:rsidRPr="007D519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НЕ с причастиями</w:t>
      </w:r>
    </w:p>
    <w:p w:rsidR="00F815BD" w:rsidRDefault="009D4AB3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 урока:</w:t>
      </w:r>
      <w:r w:rsidR="00F938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9D4A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предполагается, что к концу урока учащиеся научатся определять условия слитного и раздельного написания не с причастиями</w:t>
      </w:r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9D4AB3" w:rsidRPr="00416075" w:rsidRDefault="009D4AB3" w:rsidP="00F815BD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160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Задачи:</w:t>
      </w:r>
    </w:p>
    <w:p w:rsidR="00F815BD" w:rsidRPr="00F75983" w:rsidRDefault="00F22EC4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7D519C" w:rsidRPr="007D51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Организовать </w:t>
      </w:r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работу  учащихся </w:t>
      </w:r>
      <w:r w:rsidR="004D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усвоению знаний  о правописании не с причастиями</w:t>
      </w:r>
      <w:r w:rsidR="00F815BD"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F815BD" w:rsidRPr="007D519C" w:rsidRDefault="00F22EC4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2.Способствовать</w:t>
      </w:r>
      <w:r w:rsidR="00F75983"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</w:t>
      </w:r>
      <w:r w:rsidR="00F815BD"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ормирова</w:t>
      </w:r>
      <w:r w:rsidR="00F75983"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нию умений</w:t>
      </w:r>
      <w:r w:rsidR="00F815BD"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различать частицу и приставку НЕ в причастиях.</w:t>
      </w:r>
    </w:p>
    <w:p w:rsidR="00E6319F" w:rsidRPr="00E6319F" w:rsidRDefault="00F22EC4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E63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Создать условия для развития устной и письменной речи</w:t>
      </w:r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учащихся</w:t>
      </w:r>
      <w:r w:rsidR="00E6319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B4E08" w:rsidRPr="00CB4E08" w:rsidRDefault="00F815BD" w:rsidP="00F7598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759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Организационный  момент.</w:t>
      </w:r>
      <w:r w:rsidR="00E631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Психологический настрой</w:t>
      </w:r>
    </w:p>
    <w:p w:rsidR="00F815BD" w:rsidRDefault="0093794C" w:rsidP="00CB4E08">
      <w:pPr>
        <w:pStyle w:val="a3"/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-</w:t>
      </w:r>
      <w:r w:rsidR="00973AEB" w:rsidRPr="00973AE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З</w:t>
      </w:r>
      <w:r w:rsidR="00F22EC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</w:t>
      </w:r>
      <w:r w:rsidR="00973AEB" w:rsidRPr="00973AE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равствуйте, дорогие ребята.</w:t>
      </w:r>
    </w:p>
    <w:p w:rsidR="000526DE" w:rsidRPr="000526DE" w:rsidRDefault="000526DE" w:rsidP="00CB4E08">
      <w:pPr>
        <w:pStyle w:val="a3"/>
        <w:spacing w:after="0" w:line="270" w:lineRule="atLeast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Делу время - </w:t>
      </w:r>
      <w:r w:rsidRPr="000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потехе час.</w:t>
      </w:r>
      <w:r w:rsidRPr="000526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Послушайте мой </w:t>
      </w:r>
      <w:r w:rsidR="004D2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</w:t>
      </w:r>
      <w:r w:rsidRPr="000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26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Тетради ровно положите</w:t>
      </w:r>
      <w:r w:rsidRPr="000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26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правильно держите</w:t>
      </w:r>
      <w:r w:rsidRPr="000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526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Сядьте  прямо, не сгибаясь</w:t>
      </w:r>
      <w:r w:rsidRPr="000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26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работу  принимаясь</w:t>
      </w:r>
      <w:r w:rsidRPr="0005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526DE" w:rsidRPr="000526DE" w:rsidRDefault="00F75983" w:rsidP="00F75983">
      <w:pPr>
        <w:pStyle w:val="a3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98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Проверка домашнего задания</w:t>
      </w:r>
      <w:r w:rsidR="0093794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:</w:t>
      </w:r>
    </w:p>
    <w:p w:rsidR="000526DE" w:rsidRPr="000526DE" w:rsidRDefault="000526DE" w:rsidP="000526D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526DE">
        <w:rPr>
          <w:b/>
          <w:color w:val="444444"/>
          <w:sz w:val="28"/>
          <w:szCs w:val="28"/>
        </w:rPr>
        <w:t xml:space="preserve"> </w:t>
      </w:r>
      <w:r w:rsidR="004D7D3C">
        <w:rPr>
          <w:b/>
          <w:color w:val="444444"/>
          <w:sz w:val="28"/>
          <w:szCs w:val="28"/>
        </w:rPr>
        <w:t>1.</w:t>
      </w:r>
      <w:r w:rsidRPr="000526DE">
        <w:rPr>
          <w:color w:val="444444"/>
          <w:sz w:val="28"/>
          <w:szCs w:val="28"/>
        </w:rPr>
        <w:t>Буквенный диктант</w:t>
      </w:r>
      <w:r>
        <w:rPr>
          <w:color w:val="444444"/>
          <w:sz w:val="28"/>
          <w:szCs w:val="28"/>
        </w:rPr>
        <w:t>:</w:t>
      </w:r>
      <w:r w:rsidRPr="000526DE">
        <w:rPr>
          <w:color w:val="000000"/>
        </w:rPr>
        <w:t xml:space="preserve"> </w:t>
      </w:r>
      <w:r>
        <w:rPr>
          <w:color w:val="000000"/>
        </w:rPr>
        <w:t> </w:t>
      </w:r>
      <w:r w:rsidRPr="000526DE">
        <w:rPr>
          <w:i/>
          <w:iCs/>
          <w:color w:val="000000"/>
          <w:sz w:val="28"/>
          <w:szCs w:val="28"/>
        </w:rPr>
        <w:t>н </w:t>
      </w:r>
      <w:r w:rsidRPr="000526DE">
        <w:rPr>
          <w:color w:val="000000"/>
          <w:sz w:val="28"/>
          <w:szCs w:val="28"/>
        </w:rPr>
        <w:t>или </w:t>
      </w:r>
      <w:proofErr w:type="spellStart"/>
      <w:r w:rsidRPr="000526DE">
        <w:rPr>
          <w:i/>
          <w:iCs/>
          <w:color w:val="000000"/>
          <w:sz w:val="28"/>
          <w:szCs w:val="28"/>
        </w:rPr>
        <w:t>нн</w:t>
      </w:r>
      <w:proofErr w:type="spellEnd"/>
      <w:r w:rsidRPr="000526DE">
        <w:rPr>
          <w:color w:val="000000"/>
          <w:sz w:val="28"/>
          <w:szCs w:val="28"/>
        </w:rPr>
        <w:t>.</w:t>
      </w:r>
    </w:p>
    <w:p w:rsidR="004D7D3C" w:rsidRDefault="000526DE" w:rsidP="004D7D3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444444"/>
          <w:sz w:val="28"/>
          <w:szCs w:val="28"/>
        </w:rPr>
      </w:pPr>
      <w:r w:rsidRPr="000526DE">
        <w:rPr>
          <w:i/>
          <w:iCs/>
          <w:color w:val="000000"/>
          <w:sz w:val="28"/>
          <w:szCs w:val="28"/>
        </w:rPr>
        <w:t>Жаре…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гусь, </w:t>
      </w:r>
      <w:proofErr w:type="spellStart"/>
      <w:r w:rsidRPr="000526DE">
        <w:rPr>
          <w:i/>
          <w:iCs/>
          <w:color w:val="000000"/>
          <w:sz w:val="28"/>
          <w:szCs w:val="28"/>
        </w:rPr>
        <w:t>поджаре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ая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колбаса, жаре…</w:t>
      </w:r>
      <w:proofErr w:type="spellStart"/>
      <w:r w:rsidRPr="000526DE">
        <w:rPr>
          <w:i/>
          <w:iCs/>
          <w:color w:val="000000"/>
          <w:sz w:val="28"/>
          <w:szCs w:val="28"/>
        </w:rPr>
        <w:t>ые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в масле пирожки, </w:t>
      </w:r>
      <w:proofErr w:type="spellStart"/>
      <w:r w:rsidRPr="000526DE">
        <w:rPr>
          <w:i/>
          <w:iCs/>
          <w:color w:val="000000"/>
          <w:sz w:val="28"/>
          <w:szCs w:val="28"/>
        </w:rPr>
        <w:t>писа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красавец, </w:t>
      </w:r>
      <w:proofErr w:type="spellStart"/>
      <w:r w:rsidRPr="000526DE">
        <w:rPr>
          <w:i/>
          <w:iCs/>
          <w:color w:val="000000"/>
          <w:sz w:val="28"/>
          <w:szCs w:val="28"/>
        </w:rPr>
        <w:t>вписа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треугольник, </w:t>
      </w:r>
      <w:proofErr w:type="spellStart"/>
      <w:r w:rsidRPr="000526DE">
        <w:rPr>
          <w:i/>
          <w:iCs/>
          <w:color w:val="000000"/>
          <w:sz w:val="28"/>
          <w:szCs w:val="28"/>
        </w:rPr>
        <w:t>писа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художником, </w:t>
      </w:r>
      <w:proofErr w:type="spellStart"/>
      <w:r w:rsidRPr="000526DE">
        <w:rPr>
          <w:i/>
          <w:iCs/>
          <w:color w:val="000000"/>
          <w:sz w:val="28"/>
          <w:szCs w:val="28"/>
        </w:rPr>
        <w:t>организова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ая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спонсорами ярмарка, </w:t>
      </w:r>
      <w:proofErr w:type="spellStart"/>
      <w:r w:rsidRPr="000526DE">
        <w:rPr>
          <w:i/>
          <w:iCs/>
          <w:color w:val="000000"/>
          <w:sz w:val="28"/>
          <w:szCs w:val="28"/>
        </w:rPr>
        <w:t>тка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ая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скатерть, </w:t>
      </w:r>
      <w:proofErr w:type="gramStart"/>
      <w:r w:rsidRPr="000526DE">
        <w:rPr>
          <w:i/>
          <w:iCs/>
          <w:color w:val="000000"/>
          <w:sz w:val="28"/>
          <w:szCs w:val="28"/>
        </w:rPr>
        <w:t>ткан..</w:t>
      </w:r>
      <w:proofErr w:type="spellStart"/>
      <w:r w:rsidRPr="000526DE">
        <w:rPr>
          <w:i/>
          <w:iCs/>
          <w:color w:val="000000"/>
          <w:sz w:val="28"/>
          <w:szCs w:val="28"/>
        </w:rPr>
        <w:t>ая</w:t>
      </w:r>
      <w:proofErr w:type="spellEnd"/>
      <w:proofErr w:type="gramEnd"/>
      <w:r w:rsidRPr="000526DE">
        <w:rPr>
          <w:i/>
          <w:iCs/>
          <w:color w:val="000000"/>
          <w:sz w:val="28"/>
          <w:szCs w:val="28"/>
        </w:rPr>
        <w:t xml:space="preserve"> золотом скатерть, </w:t>
      </w:r>
      <w:proofErr w:type="spellStart"/>
      <w:r w:rsidRPr="000526DE">
        <w:rPr>
          <w:i/>
          <w:iCs/>
          <w:color w:val="000000"/>
          <w:sz w:val="28"/>
          <w:szCs w:val="28"/>
        </w:rPr>
        <w:t>забракова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ые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товары, </w:t>
      </w:r>
      <w:proofErr w:type="spellStart"/>
      <w:r w:rsidRPr="000526DE">
        <w:rPr>
          <w:i/>
          <w:iCs/>
          <w:color w:val="000000"/>
          <w:sz w:val="28"/>
          <w:szCs w:val="28"/>
        </w:rPr>
        <w:t>военизирова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отряд, </w:t>
      </w:r>
      <w:proofErr w:type="spellStart"/>
      <w:r w:rsidRPr="000526DE">
        <w:rPr>
          <w:i/>
          <w:iCs/>
          <w:color w:val="000000"/>
          <w:sz w:val="28"/>
          <w:szCs w:val="28"/>
        </w:rPr>
        <w:t>воспита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 человек, </w:t>
      </w:r>
      <w:proofErr w:type="spellStart"/>
      <w:r w:rsidRPr="000526DE">
        <w:rPr>
          <w:i/>
          <w:iCs/>
          <w:color w:val="000000"/>
          <w:sz w:val="28"/>
          <w:szCs w:val="28"/>
        </w:rPr>
        <w:t>дистиллирова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ая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вода, </w:t>
      </w:r>
      <w:proofErr w:type="spellStart"/>
      <w:r w:rsidRPr="000526DE">
        <w:rPr>
          <w:i/>
          <w:iCs/>
          <w:color w:val="000000"/>
          <w:sz w:val="28"/>
          <w:szCs w:val="28"/>
        </w:rPr>
        <w:t>расклее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ые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афиши, </w:t>
      </w:r>
      <w:proofErr w:type="spellStart"/>
      <w:r w:rsidRPr="000526DE">
        <w:rPr>
          <w:i/>
          <w:iCs/>
          <w:color w:val="000000"/>
          <w:sz w:val="28"/>
          <w:szCs w:val="28"/>
        </w:rPr>
        <w:t>дисквалифицирова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спортсмен, </w:t>
      </w:r>
      <w:proofErr w:type="spellStart"/>
      <w:r w:rsidRPr="000526DE">
        <w:rPr>
          <w:i/>
          <w:iCs/>
          <w:color w:val="000000"/>
          <w:sz w:val="28"/>
          <w:szCs w:val="28"/>
        </w:rPr>
        <w:t>незва</w:t>
      </w:r>
      <w:proofErr w:type="spellEnd"/>
      <w:r w:rsidRPr="000526DE">
        <w:rPr>
          <w:i/>
          <w:iCs/>
          <w:color w:val="000000"/>
          <w:sz w:val="28"/>
          <w:szCs w:val="28"/>
        </w:rPr>
        <w:t>..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гость, </w:t>
      </w:r>
      <w:proofErr w:type="spellStart"/>
      <w:r w:rsidRPr="000526DE">
        <w:rPr>
          <w:i/>
          <w:iCs/>
          <w:color w:val="000000"/>
          <w:sz w:val="28"/>
          <w:szCs w:val="28"/>
        </w:rPr>
        <w:t>связа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пленник, </w:t>
      </w:r>
      <w:proofErr w:type="spellStart"/>
      <w:r w:rsidRPr="000526DE">
        <w:rPr>
          <w:i/>
          <w:iCs/>
          <w:color w:val="000000"/>
          <w:sz w:val="28"/>
          <w:szCs w:val="28"/>
        </w:rPr>
        <w:t>завербова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агент, </w:t>
      </w:r>
      <w:proofErr w:type="spellStart"/>
      <w:r w:rsidRPr="000526DE">
        <w:rPr>
          <w:i/>
          <w:iCs/>
          <w:color w:val="000000"/>
          <w:sz w:val="28"/>
          <w:szCs w:val="28"/>
        </w:rPr>
        <w:t>сдела</w:t>
      </w:r>
      <w:proofErr w:type="spellEnd"/>
      <w:r w:rsidRPr="000526DE">
        <w:rPr>
          <w:i/>
          <w:iCs/>
          <w:color w:val="000000"/>
          <w:sz w:val="28"/>
          <w:szCs w:val="28"/>
        </w:rPr>
        <w:t>…</w:t>
      </w:r>
      <w:proofErr w:type="spellStart"/>
      <w:r w:rsidRPr="000526DE">
        <w:rPr>
          <w:i/>
          <w:iCs/>
          <w:color w:val="000000"/>
          <w:sz w:val="28"/>
          <w:szCs w:val="28"/>
        </w:rPr>
        <w:t>ая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надпись, варе…</w:t>
      </w:r>
      <w:proofErr w:type="spellStart"/>
      <w:r w:rsidRPr="000526DE">
        <w:rPr>
          <w:i/>
          <w:iCs/>
          <w:color w:val="000000"/>
          <w:sz w:val="28"/>
          <w:szCs w:val="28"/>
        </w:rPr>
        <w:t>ый</w:t>
      </w:r>
      <w:proofErr w:type="spellEnd"/>
      <w:r w:rsidRPr="000526DE">
        <w:rPr>
          <w:i/>
          <w:iCs/>
          <w:color w:val="000000"/>
          <w:sz w:val="28"/>
          <w:szCs w:val="28"/>
        </w:rPr>
        <w:t xml:space="preserve"> в мундире карто</w:t>
      </w:r>
      <w:r w:rsidR="004D7D3C">
        <w:rPr>
          <w:i/>
          <w:iCs/>
          <w:color w:val="000000"/>
          <w:sz w:val="28"/>
          <w:szCs w:val="28"/>
        </w:rPr>
        <w:t>фель, купле….</w:t>
      </w:r>
      <w:proofErr w:type="spellStart"/>
      <w:r w:rsidR="004D7D3C">
        <w:rPr>
          <w:i/>
          <w:iCs/>
          <w:color w:val="000000"/>
          <w:sz w:val="28"/>
          <w:szCs w:val="28"/>
        </w:rPr>
        <w:t>ые</w:t>
      </w:r>
      <w:proofErr w:type="spellEnd"/>
      <w:r w:rsidR="004D7D3C">
        <w:rPr>
          <w:i/>
          <w:iCs/>
          <w:color w:val="000000"/>
          <w:sz w:val="28"/>
          <w:szCs w:val="28"/>
        </w:rPr>
        <w:t xml:space="preserve"> в магазине вещи</w:t>
      </w:r>
      <w:r>
        <w:rPr>
          <w:i/>
          <w:iCs/>
          <w:color w:val="000000"/>
          <w:sz w:val="28"/>
          <w:szCs w:val="28"/>
        </w:rPr>
        <w:t xml:space="preserve"> (проверка по ключу</w:t>
      </w:r>
      <w:proofErr w:type="gramStart"/>
      <w:r w:rsidR="004D7D3C">
        <w:rPr>
          <w:i/>
          <w:iCs/>
          <w:color w:val="000000"/>
          <w:sz w:val="28"/>
          <w:szCs w:val="28"/>
        </w:rPr>
        <w:t xml:space="preserve"> )</w:t>
      </w:r>
      <w:proofErr w:type="gramEnd"/>
      <w:r w:rsidR="004D7D3C">
        <w:rPr>
          <w:i/>
          <w:iCs/>
          <w:color w:val="000000"/>
          <w:sz w:val="28"/>
          <w:szCs w:val="28"/>
        </w:rPr>
        <w:t>.</w:t>
      </w:r>
      <w:r w:rsidRPr="000526DE">
        <w:rPr>
          <w:b/>
          <w:color w:val="444444"/>
          <w:sz w:val="28"/>
          <w:szCs w:val="28"/>
        </w:rPr>
        <w:t xml:space="preserve"> </w:t>
      </w:r>
    </w:p>
    <w:p w:rsidR="00F815BD" w:rsidRPr="004D7D3C" w:rsidRDefault="004A1A85" w:rsidP="004D7D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444444"/>
          <w:sz w:val="28"/>
          <w:szCs w:val="28"/>
        </w:rPr>
      </w:pPr>
      <w:r w:rsidRPr="000526DE">
        <w:rPr>
          <w:b/>
          <w:color w:val="444444"/>
          <w:sz w:val="28"/>
          <w:szCs w:val="28"/>
        </w:rPr>
        <w:t xml:space="preserve"> </w:t>
      </w:r>
      <w:r w:rsidR="00F75983" w:rsidRPr="000526DE">
        <w:rPr>
          <w:b/>
          <w:color w:val="444444"/>
          <w:sz w:val="28"/>
          <w:szCs w:val="28"/>
        </w:rPr>
        <w:t xml:space="preserve"> </w:t>
      </w:r>
      <w:r w:rsidR="004D7D3C">
        <w:rPr>
          <w:b/>
          <w:color w:val="444444"/>
          <w:sz w:val="28"/>
          <w:szCs w:val="28"/>
        </w:rPr>
        <w:t xml:space="preserve">2. </w:t>
      </w:r>
      <w:r w:rsidR="004D7D3C" w:rsidRPr="004D7D3C">
        <w:rPr>
          <w:color w:val="444444"/>
          <w:sz w:val="28"/>
          <w:szCs w:val="28"/>
        </w:rPr>
        <w:t>На доске записаны предложения. Расставьте знаки препинания, объясните их. Раскройте скобки</w:t>
      </w:r>
      <w:r w:rsidR="004D7D3C">
        <w:rPr>
          <w:color w:val="444444"/>
          <w:sz w:val="28"/>
          <w:szCs w:val="28"/>
        </w:rPr>
        <w:t>.</w:t>
      </w:r>
    </w:p>
    <w:p w:rsidR="00F815BD" w:rsidRPr="004D7D3C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1) </w:t>
      </w:r>
      <w:r w:rsidR="00F75983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(Не</w:t>
      </w:r>
      <w:proofErr w:type="gramStart"/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)з</w:t>
      </w:r>
      <w:proofErr w:type="gramEnd"/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абываемое впечатление оставила </w:t>
      </w:r>
      <w:r w:rsidR="00BD7F86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гроза</w:t>
      </w: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.</w:t>
      </w:r>
    </w:p>
    <w:p w:rsidR="00F815BD" w:rsidRPr="004D7D3C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2) </w:t>
      </w:r>
      <w:r w:rsidR="00F75983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 w:rsidR="004D7D3C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Светлая полоса</w:t>
      </w: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 ещё (не</w:t>
      </w:r>
      <w:proofErr w:type="gramStart"/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)з</w:t>
      </w:r>
      <w:proofErr w:type="gramEnd"/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акрытая че</w:t>
      </w:r>
      <w:r w:rsidR="004D7D3C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рной тучей </w:t>
      </w:r>
      <w:r w:rsidR="00BD7F86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озаряла  комнату</w:t>
      </w: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.</w:t>
      </w:r>
    </w:p>
    <w:p w:rsidR="00F815BD" w:rsidRPr="004D7D3C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3)</w:t>
      </w:r>
      <w:r w:rsidR="00F75983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 </w:t>
      </w:r>
      <w:r w:rsidR="00BD7F86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Внезапно пошёл</w:t>
      </w:r>
      <w:r w:rsidR="004D7D3C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дождь</w:t>
      </w:r>
      <w:r w:rsidR="00E6319F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(не</w:t>
      </w:r>
      <w:proofErr w:type="gramStart"/>
      <w:r w:rsidR="00BD7F86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)п</w:t>
      </w:r>
      <w:proofErr w:type="gramEnd"/>
      <w:r w:rsidR="00BD7F86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рекращавшийся в течение </w:t>
      </w: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часа.</w:t>
      </w:r>
    </w:p>
    <w:p w:rsidR="00F815BD" w:rsidRPr="004D7D3C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4) </w:t>
      </w:r>
      <w:r w:rsidR="00F75983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 w:rsidR="004D7D3C"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Раскаты грома  (не) смолкавшие ни на минуту</w:t>
      </w: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держали нас в состоянии</w:t>
      </w:r>
    </w:p>
    <w:p w:rsidR="00F815BD" w:rsidRPr="004D7D3C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(не</w:t>
      </w:r>
      <w:proofErr w:type="gramStart"/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)п</w:t>
      </w:r>
      <w:proofErr w:type="gramEnd"/>
      <w:r w:rsidRPr="004D7D3C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рекращающегося страха.</w:t>
      </w:r>
    </w:p>
    <w:p w:rsidR="00F815BD" w:rsidRPr="009625AA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III</w:t>
      </w:r>
      <w:r w:rsidRPr="00F759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="00F22E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Беседа.</w:t>
      </w:r>
    </w:p>
    <w:p w:rsidR="00F815BD" w:rsidRPr="009625AA" w:rsidRDefault="004D7D3C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--</w:t>
      </w:r>
      <w:r w:rsidR="00F75983" w:rsidRPr="009625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Вы легко справились с пунктуацией в предложениях. Второе задание вызвало у вас затруднение. В какой части речи мы раскрывали скобки?</w:t>
      </w:r>
    </w:p>
    <w:p w:rsidR="00F815BD" w:rsidRPr="009625AA" w:rsidRDefault="00D117A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-- </w:t>
      </w:r>
      <w:r w:rsidR="00F815BD" w:rsidRPr="009625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Обладаем ли мы достаточными знаниями, чтобы сделать это безошибочно?</w:t>
      </w:r>
    </w:p>
    <w:p w:rsidR="004A1A85" w:rsidRDefault="00D117A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-- Давайте поставим цель сегодняшнего урока.</w:t>
      </w:r>
    </w:p>
    <w:p w:rsidR="0093794C" w:rsidRDefault="0093794C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17AD" w:rsidRDefault="004A1A85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lastRenderedPageBreak/>
        <w:t>IV</w:t>
      </w:r>
      <w:r w:rsidRPr="004A1A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D11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A1A8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Освоение нового материала</w:t>
      </w:r>
      <w:r w:rsid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Pr="004A1A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815BD" w:rsidRPr="004A1A85" w:rsidRDefault="004A1A85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A1A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Учащиеся получают задания по группам</w:t>
      </w:r>
      <w:r w:rsidR="004D256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F815BD" w:rsidRPr="00D117AD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117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</w:t>
      </w:r>
      <w:r w:rsidR="00D117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D117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группа</w:t>
      </w:r>
    </w:p>
    <w:p w:rsidR="00F815BD" w:rsidRPr="00D117AD" w:rsidRDefault="004D2568" w:rsidP="00F815BD">
      <w:pPr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Откройте учебник. </w:t>
      </w:r>
      <w:r w:rsidR="004A1A85" w:rsidRPr="00D11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117AD" w:rsidRPr="00D11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основе упр.222 </w:t>
      </w:r>
      <w:r w:rsidR="00D11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составьте учебное сообщение о правописании не с причастиями. Пользу</w:t>
      </w:r>
      <w:r w:rsidR="004A1A85" w:rsidRPr="00D11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ясь правилом, объясните написание причастий.</w:t>
      </w:r>
    </w:p>
    <w:p w:rsidR="00F815BD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D117A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  моря надвигались тучи, они были темно-лиловыми, непросвечивающими. Раскаты грома держали нас в состоянии непрекращающегося страха. Казалось, что какая-то сила  несет наш домик, стоящий на высоком  берегу реки и ничем не защищенный  от ветров.</w:t>
      </w:r>
    </w:p>
    <w:p w:rsidR="00A26223" w:rsidRPr="00D117AD" w:rsidRDefault="00D117AD" w:rsidP="00D117AD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</w:t>
      </w:r>
      <w:r w:rsidRPr="00D117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г</w:t>
      </w:r>
      <w:r w:rsidR="00F815BD" w:rsidRPr="00D117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руппа</w:t>
      </w:r>
    </w:p>
    <w:p w:rsidR="00F815BD" w:rsidRPr="00D117AD" w:rsidRDefault="00D117AD" w:rsidP="00D117AD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F815BD" w:rsidRPr="00D11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Перепишите таблицу в тетрадь</w:t>
      </w:r>
      <w:r w:rsidR="00F815BD" w:rsidRPr="00D117A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.</w:t>
      </w:r>
    </w:p>
    <w:p w:rsidR="00F815BD" w:rsidRDefault="00F815BD" w:rsidP="00F815BD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759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                                НЕ с причастиями пишется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993"/>
        <w:gridCol w:w="4864"/>
      </w:tblGrid>
      <w:tr w:rsidR="004D2568" w:rsidTr="00730A8A">
        <w:trPr>
          <w:trHeight w:val="284"/>
        </w:trPr>
        <w:tc>
          <w:tcPr>
            <w:tcW w:w="4993" w:type="dxa"/>
          </w:tcPr>
          <w:p w:rsidR="004D2568" w:rsidRDefault="00730A8A" w:rsidP="00F815B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F75983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Слитно</w:t>
            </w:r>
          </w:p>
        </w:tc>
        <w:tc>
          <w:tcPr>
            <w:tcW w:w="4864" w:type="dxa"/>
          </w:tcPr>
          <w:p w:rsidR="004D2568" w:rsidRDefault="00730A8A" w:rsidP="00F815BD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75983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Раздельно</w:t>
            </w:r>
          </w:p>
        </w:tc>
      </w:tr>
      <w:tr w:rsidR="00730A8A" w:rsidTr="00730A8A">
        <w:trPr>
          <w:trHeight w:val="284"/>
        </w:trPr>
        <w:tc>
          <w:tcPr>
            <w:tcW w:w="4993" w:type="dxa"/>
          </w:tcPr>
          <w:p w:rsidR="00730A8A" w:rsidRDefault="00730A8A" w:rsidP="00730A8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1.Слово</w:t>
            </w:r>
            <w:r w:rsidRPr="00343D1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</w:t>
            </w:r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не употребляется </w:t>
            </w:r>
            <w:proofErr w:type="gramStart"/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без</w:t>
            </w:r>
            <w:proofErr w:type="gramEnd"/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 НЕ</w:t>
            </w:r>
          </w:p>
        </w:tc>
        <w:tc>
          <w:tcPr>
            <w:tcW w:w="4864" w:type="dxa"/>
          </w:tcPr>
          <w:p w:rsidR="00730A8A" w:rsidRPr="00F75983" w:rsidRDefault="00730A8A" w:rsidP="00730A8A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1.Слово </w:t>
            </w:r>
            <w:proofErr w:type="gramStart"/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без</w:t>
            </w:r>
            <w:proofErr w:type="gramEnd"/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 НЕ употребляется</w:t>
            </w:r>
          </w:p>
        </w:tc>
      </w:tr>
      <w:tr w:rsidR="00730A8A" w:rsidTr="00730A8A">
        <w:trPr>
          <w:trHeight w:val="581"/>
        </w:trPr>
        <w:tc>
          <w:tcPr>
            <w:tcW w:w="4993" w:type="dxa"/>
          </w:tcPr>
          <w:p w:rsidR="00730A8A" w:rsidRPr="00F75983" w:rsidRDefault="00730A8A" w:rsidP="00730A8A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2.Нет противопоставления с союзом «А»</w:t>
            </w:r>
          </w:p>
        </w:tc>
        <w:tc>
          <w:tcPr>
            <w:tcW w:w="4864" w:type="dxa"/>
          </w:tcPr>
          <w:p w:rsidR="00730A8A" w:rsidRDefault="00730A8A" w:rsidP="00730A8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2. Есть противопоставление с союзом «А»</w:t>
            </w:r>
          </w:p>
        </w:tc>
      </w:tr>
      <w:tr w:rsidR="00730A8A" w:rsidTr="00730A8A">
        <w:trPr>
          <w:trHeight w:val="623"/>
        </w:trPr>
        <w:tc>
          <w:tcPr>
            <w:tcW w:w="4993" w:type="dxa"/>
          </w:tcPr>
          <w:p w:rsidR="00730A8A" w:rsidRDefault="00730A8A" w:rsidP="00730A8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3.Нет зависимого слова</w:t>
            </w:r>
          </w:p>
        </w:tc>
        <w:tc>
          <w:tcPr>
            <w:tcW w:w="4864" w:type="dxa"/>
          </w:tcPr>
          <w:p w:rsidR="00730A8A" w:rsidRDefault="00730A8A" w:rsidP="00730A8A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F7598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3.Есть зависимое слово</w:t>
            </w:r>
          </w:p>
          <w:p w:rsidR="00730A8A" w:rsidRDefault="00730A8A" w:rsidP="00730A8A">
            <w:pPr>
              <w:spacing w:line="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  <w:p w:rsidR="00730A8A" w:rsidRDefault="00730A8A" w:rsidP="00730A8A">
            <w:pPr>
              <w:spacing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F815BD" w:rsidRPr="00D117AD" w:rsidRDefault="00D117AD" w:rsidP="00D117A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F815BD" w:rsidRPr="00D11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Заполните её примерами из упражнения.</w:t>
      </w:r>
    </w:p>
    <w:p w:rsidR="00F815BD" w:rsidRPr="00D117AD" w:rsidRDefault="00D117AD" w:rsidP="00D117A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F815BD" w:rsidRPr="00D11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</w:t>
      </w:r>
      <w:r w:rsidRPr="00D11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готовьте алгоритм рассуждения при выборе  слитного и раздельного написания не с причастиями.</w:t>
      </w:r>
    </w:p>
    <w:p w:rsidR="00F815BD" w:rsidRDefault="00F815BD" w:rsidP="00730A8A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D117A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Ветер ворвался </w:t>
      </w:r>
      <w:r w:rsidR="00730A8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в комнату </w:t>
      </w:r>
      <w:r w:rsidRPr="00D117A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через незакрытое окно. Вдалеке слышится гром, не раскатывающийся, а глухо рокочущий. Не прекращающийся весь день шум ливня. Не просохшая  после дождя земля. Неизгладимое впечатление  оставила гроза  на море.</w:t>
      </w:r>
    </w:p>
    <w:p w:rsidR="00F815BD" w:rsidRPr="00D117AD" w:rsidRDefault="00F815BD" w:rsidP="00A26223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117A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 группа</w:t>
      </w:r>
    </w:p>
    <w:p w:rsidR="00F815BD" w:rsidRPr="00A26223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Pr="00A262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1</w:t>
      </w: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Запишите  слова</w:t>
      </w:r>
      <w:r w:rsidRPr="00A262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Pr="00A2622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proofErr w:type="gramStart"/>
      <w:r w:rsidRPr="00A2622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ненавистный</w:t>
      </w:r>
      <w:proofErr w:type="gramEnd"/>
      <w:r w:rsidRPr="00A2622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, негодующий, нелепый,  неправильный,      ненавидящий,</w:t>
      </w:r>
      <w:r w:rsidR="00F75983" w:rsidRPr="00A2622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Pr="00A2622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неуклюжий.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Какое из этих слов лишнее и почему?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</w:t>
      </w:r>
      <w:r w:rsidR="00F75983"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Определите, какой частью речи является </w:t>
      </w:r>
      <w:r w:rsidR="004A1A85"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каждое слово. Аргументируйте свой ответ.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</w:t>
      </w:r>
      <w:r w:rsidR="00F75983"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Почему данные прилагательные написаны </w:t>
      </w:r>
      <w:proofErr w:type="gramStart"/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слитно? Почему</w:t>
      </w:r>
      <w:r w:rsidRPr="00A262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</w:t>
      </w: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глаголы </w:t>
      </w:r>
      <w:r w:rsidRPr="0041607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НЕНАВИДЕТЬ</w:t>
      </w:r>
      <w:r w:rsidRPr="0041607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</w:t>
      </w:r>
      <w:r w:rsidR="00F75983" w:rsidRPr="0041607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</w:t>
      </w:r>
      <w:r w:rsidRPr="0041607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НЕГОДОВАТЬ  </w:t>
      </w: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пишутся </w:t>
      </w:r>
      <w:proofErr w:type="gramStart"/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НЕ слитно? Сделайте вывод.  </w:t>
      </w:r>
      <w:r w:rsidR="00F75983"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4)</w:t>
      </w:r>
      <w:r w:rsidR="00F75983"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Прочитайте п</w:t>
      </w:r>
      <w:r w:rsidR="00E73F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редложения: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A26223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   </w:t>
      </w:r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Здесь протекала не глубокая, а мелкая река.  Он мне не друг, а враг.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Почему  НЕ с существительными и прилагательными в данных примерах пишется раздельно?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5) Запишите примеры в тетрадь: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759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   </w:t>
      </w:r>
      <w:proofErr w:type="spellStart"/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Непрояснившийся</w:t>
      </w:r>
      <w:proofErr w:type="spellEnd"/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 xml:space="preserve">  небосклон. Не прояснившийся после бури небосклон.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     Непросохшая земля. Не просохшая после дождя земля</w:t>
      </w:r>
      <w:r w:rsidRPr="00416075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62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- </w:t>
      </w: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каком случае НЕ с причастиями пишется раздельно? Сделайте вывод, проверьте себя по   учебнику.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26223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   6) </w:t>
      </w:r>
      <w:r w:rsidRP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Перепишите, раскрывая скобки:</w:t>
      </w:r>
    </w:p>
    <w:p w:rsidR="00F815BD" w:rsidRPr="00416075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Воздух, еще (не) ставший знойным, приятно освежает. Осенью идут (не</w:t>
      </w:r>
      <w:proofErr w:type="gramStart"/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)</w:t>
      </w:r>
      <w:proofErr w:type="spellStart"/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п</w:t>
      </w:r>
      <w:proofErr w:type="gramEnd"/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рекращаюшиеся</w:t>
      </w:r>
      <w:proofErr w:type="spellEnd"/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 xml:space="preserve">  дожди. Молнии, (не</w:t>
      </w:r>
      <w:proofErr w:type="gramStart"/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)р</w:t>
      </w:r>
      <w:proofErr w:type="gramEnd"/>
      <w:r w:rsidRPr="00416075">
        <w:rPr>
          <w:rFonts w:ascii="Times New Roman" w:eastAsia="Times New Roman" w:hAnsi="Times New Roman" w:cs="Times New Roman"/>
          <w:bCs/>
          <w:i/>
          <w:iCs/>
          <w:color w:val="444444"/>
          <w:sz w:val="28"/>
          <w:szCs w:val="28"/>
          <w:lang w:eastAsia="ru-RU"/>
        </w:rPr>
        <w:t>азъяренные, а обессиленные, полыхали за рекой.</w:t>
      </w:r>
    </w:p>
    <w:p w:rsidR="0093794C" w:rsidRPr="00F22EC4" w:rsidRDefault="00F815BD" w:rsidP="00F22EC4">
      <w:pPr>
        <w:tabs>
          <w:tab w:val="left" w:pos="8222"/>
        </w:tabs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V.  </w:t>
      </w:r>
      <w:r w:rsidR="0093794C" w:rsidRPr="00F22E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Проверка работы групп:</w:t>
      </w:r>
    </w:p>
    <w:p w:rsidR="00F815BD" w:rsidRPr="00F75983" w:rsidRDefault="0093794C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815BD" w:rsidRPr="00F7598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1 группа</w:t>
      </w:r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-у</w:t>
      </w:r>
      <w:proofErr w:type="gramEnd"/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чебное сообщение</w:t>
      </w:r>
      <w:r w:rsidR="004F2E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правописании не с причастиями</w:t>
      </w:r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примерами из данных предложений</w:t>
      </w:r>
      <w:r w:rsidR="00F938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815BD" w:rsidRPr="00F75983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2 групп</w:t>
      </w:r>
      <w:proofErr w:type="gramStart"/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а</w:t>
      </w:r>
      <w:r w:rsidR="00937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="00937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алг</w:t>
      </w:r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оритм </w:t>
      </w: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рассуждения</w:t>
      </w:r>
      <w:r w:rsidR="009379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выборе слитного и раздельного</w:t>
      </w:r>
      <w:r w:rsidR="004F2E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написания не с причастиями </w:t>
      </w: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примерами</w:t>
      </w:r>
      <w:r w:rsidR="004F2E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таблицы</w:t>
      </w: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A5EBB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3 группа</w:t>
      </w:r>
      <w:r w:rsidR="004160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="004F2E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</w:t>
      </w:r>
      <w:proofErr w:type="gramEnd"/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бъясняет примеры, </w:t>
      </w:r>
      <w:r w:rsidR="00E73F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отработанные самостоятельно, делает выводы о правописании не с причастиями и другими частями речи.</w:t>
      </w:r>
    </w:p>
    <w:p w:rsidR="00416075" w:rsidRPr="00F22EC4" w:rsidRDefault="004A5EBB" w:rsidP="00F815BD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416075"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VI</w:t>
      </w:r>
      <w:r w:rsidR="004F2E7E"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="00416075"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Физкультминутка для глаз</w:t>
      </w:r>
    </w:p>
    <w:p w:rsidR="00F22EC4" w:rsidRDefault="00F815BD" w:rsidP="00F22EC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V</w:t>
      </w:r>
      <w:r w:rsidR="00416075"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</w:t>
      </w:r>
      <w:r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I</w:t>
      </w: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="00F22E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Закрепление нового материала.</w:t>
      </w:r>
    </w:p>
    <w:p w:rsidR="00F815BD" w:rsidRPr="009625AA" w:rsidRDefault="00F22EC4" w:rsidP="00F22EC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1. Проверочный тест  (</w:t>
      </w:r>
      <w:r w:rsidR="00E73F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E73F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815BD" w:rsidRPr="00F22EC4" w:rsidRDefault="00F22EC4" w:rsidP="00F22EC4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 </w:t>
      </w:r>
      <w:proofErr w:type="spellStart"/>
      <w:r w:rsidR="009625AA" w:rsidRPr="00F22E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Разноуровневые</w:t>
      </w:r>
      <w:proofErr w:type="spellEnd"/>
      <w:r w:rsidR="009625AA" w:rsidRPr="00F22E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задания</w:t>
      </w:r>
      <w:r w:rsidR="00E73F5F" w:rsidRPr="00F22E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r w:rsidRPr="00F22E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73F5F" w:rsidRPr="00F22E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 2</w:t>
      </w:r>
      <w:r w:rsidRPr="00F22E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E73F5F" w:rsidRPr="00F22E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815BD" w:rsidRPr="00F22EC4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VII</w:t>
      </w:r>
      <w:r w:rsidR="00416075"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I</w:t>
      </w:r>
      <w:r w:rsidRPr="00F22E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="004A5EBB" w:rsidRPr="00F22E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Рефлексия. </w:t>
      </w:r>
      <w:r w:rsidRPr="00F22E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Подведение итогов урока.</w:t>
      </w:r>
      <w:r w:rsidR="004A5EBB" w:rsidRPr="00F22E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Выставление оценок</w:t>
      </w:r>
    </w:p>
    <w:p w:rsidR="00F815BD" w:rsidRPr="00F75983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-Можем ли мы теперь без ошибок написать те предложения, которые прозвучали в начале урока?</w:t>
      </w:r>
    </w:p>
    <w:p w:rsidR="00F815BD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-Для чего мы используем причастия в речи?</w:t>
      </w:r>
    </w:p>
    <w:p w:rsidR="004A5EBB" w:rsidRDefault="004A5EBB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 предложения:</w:t>
      </w:r>
    </w:p>
    <w:p w:rsidR="004A5EBB" w:rsidRDefault="00F22EC4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4A5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я работал…</w:t>
      </w:r>
    </w:p>
    <w:p w:rsidR="004A5EBB" w:rsidRDefault="00F22EC4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4A5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Мне особенно удалось…</w:t>
      </w:r>
    </w:p>
    <w:p w:rsidR="004A5EBB" w:rsidRDefault="00F22EC4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4A5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Мне ещё нужно поработать </w:t>
      </w:r>
      <w:proofErr w:type="gramStart"/>
      <w:r w:rsidR="004A5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</w:t>
      </w:r>
      <w:proofErr w:type="gramEnd"/>
      <w:r w:rsidR="004A5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</w:t>
      </w:r>
    </w:p>
    <w:p w:rsidR="004A5EBB" w:rsidRPr="00F75983" w:rsidRDefault="00F22EC4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4A5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уроке я чувствовал себя…</w:t>
      </w:r>
    </w:p>
    <w:p w:rsidR="00F815BD" w:rsidRPr="00F75983" w:rsidRDefault="00F815BD" w:rsidP="00F815BD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2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VIII</w:t>
      </w: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  <w:r w:rsidRPr="00F7598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Домашнее задание</w:t>
      </w: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8B5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87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 группа </w:t>
      </w: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r w:rsidR="00E87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ыпол</w:t>
      </w:r>
      <w:r w:rsidR="004A5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няет упражнение из учебника 226</w:t>
      </w:r>
      <w:r w:rsidR="00E87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 группа  составляет тест на правописание не с причастиями, 3 группа  пише</w:t>
      </w:r>
      <w:r w:rsidRPr="00F7598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 сочинение-</w:t>
      </w:r>
      <w:r w:rsidR="004A5E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описание, используя изученную сегодня орфограмму.</w:t>
      </w:r>
    </w:p>
    <w:p w:rsidR="006F7AB9" w:rsidRDefault="006F7AB9">
      <w:pPr>
        <w:rPr>
          <w:rFonts w:ascii="Times New Roman" w:hAnsi="Times New Roman" w:cs="Times New Roman"/>
          <w:sz w:val="28"/>
          <w:szCs w:val="28"/>
        </w:rPr>
      </w:pPr>
    </w:p>
    <w:p w:rsidR="0079532C" w:rsidRDefault="0079532C">
      <w:pPr>
        <w:rPr>
          <w:rFonts w:ascii="Times New Roman" w:hAnsi="Times New Roman" w:cs="Times New Roman"/>
          <w:sz w:val="28"/>
          <w:szCs w:val="28"/>
        </w:rPr>
      </w:pPr>
    </w:p>
    <w:p w:rsidR="0079532C" w:rsidRDefault="0079532C">
      <w:pPr>
        <w:rPr>
          <w:rFonts w:ascii="Times New Roman" w:hAnsi="Times New Roman" w:cs="Times New Roman"/>
          <w:sz w:val="28"/>
          <w:szCs w:val="28"/>
        </w:rPr>
      </w:pPr>
    </w:p>
    <w:p w:rsidR="0079532C" w:rsidRDefault="0079532C">
      <w:pPr>
        <w:rPr>
          <w:rFonts w:ascii="Times New Roman" w:hAnsi="Times New Roman" w:cs="Times New Roman"/>
          <w:sz w:val="28"/>
          <w:szCs w:val="28"/>
        </w:rPr>
      </w:pPr>
    </w:p>
    <w:p w:rsidR="0079532C" w:rsidRDefault="0079532C">
      <w:pPr>
        <w:rPr>
          <w:rFonts w:ascii="Times New Roman" w:hAnsi="Times New Roman" w:cs="Times New Roman"/>
          <w:sz w:val="28"/>
          <w:szCs w:val="28"/>
        </w:rPr>
      </w:pPr>
    </w:p>
    <w:p w:rsidR="0079532C" w:rsidRDefault="0079532C">
      <w:pPr>
        <w:rPr>
          <w:rFonts w:ascii="Times New Roman" w:hAnsi="Times New Roman" w:cs="Times New Roman"/>
          <w:sz w:val="28"/>
          <w:szCs w:val="28"/>
        </w:rPr>
      </w:pPr>
    </w:p>
    <w:p w:rsidR="0079532C" w:rsidRDefault="0079532C">
      <w:pPr>
        <w:rPr>
          <w:rFonts w:ascii="Times New Roman" w:hAnsi="Times New Roman" w:cs="Times New Roman"/>
          <w:sz w:val="28"/>
          <w:szCs w:val="28"/>
        </w:rPr>
      </w:pPr>
    </w:p>
    <w:p w:rsidR="0079532C" w:rsidRDefault="0079532C">
      <w:pPr>
        <w:rPr>
          <w:rFonts w:ascii="Times New Roman" w:hAnsi="Times New Roman" w:cs="Times New Roman"/>
          <w:sz w:val="28"/>
          <w:szCs w:val="28"/>
        </w:rPr>
      </w:pPr>
    </w:p>
    <w:p w:rsidR="009625AA" w:rsidRDefault="009625AA">
      <w:pPr>
        <w:rPr>
          <w:rFonts w:ascii="Times New Roman" w:hAnsi="Times New Roman" w:cs="Times New Roman"/>
          <w:sz w:val="28"/>
          <w:szCs w:val="28"/>
        </w:rPr>
      </w:pPr>
    </w:p>
    <w:p w:rsidR="009625AA" w:rsidRDefault="009625AA">
      <w:pPr>
        <w:rPr>
          <w:rFonts w:ascii="Times New Roman" w:hAnsi="Times New Roman" w:cs="Times New Roman"/>
          <w:sz w:val="28"/>
          <w:szCs w:val="28"/>
        </w:rPr>
      </w:pPr>
    </w:p>
    <w:p w:rsidR="009625AA" w:rsidRDefault="009625AA">
      <w:pPr>
        <w:rPr>
          <w:rFonts w:ascii="Times New Roman" w:hAnsi="Times New Roman" w:cs="Times New Roman"/>
          <w:sz w:val="28"/>
          <w:szCs w:val="28"/>
        </w:rPr>
      </w:pPr>
    </w:p>
    <w:p w:rsidR="00F22EC4" w:rsidRDefault="00F22EC4">
      <w:pPr>
        <w:rPr>
          <w:rFonts w:ascii="Times New Roman" w:hAnsi="Times New Roman" w:cs="Times New Roman"/>
          <w:sz w:val="28"/>
          <w:szCs w:val="28"/>
        </w:rPr>
      </w:pPr>
    </w:p>
    <w:p w:rsidR="00F22EC4" w:rsidRDefault="00F22EC4">
      <w:pPr>
        <w:rPr>
          <w:rFonts w:ascii="Times New Roman" w:hAnsi="Times New Roman" w:cs="Times New Roman"/>
          <w:sz w:val="28"/>
          <w:szCs w:val="28"/>
        </w:rPr>
      </w:pPr>
    </w:p>
    <w:p w:rsidR="00E73F5F" w:rsidRDefault="00E73F5F">
      <w:pPr>
        <w:rPr>
          <w:rFonts w:ascii="Times New Roman" w:hAnsi="Times New Roman" w:cs="Times New Roman"/>
          <w:sz w:val="28"/>
          <w:szCs w:val="28"/>
        </w:rPr>
      </w:pPr>
    </w:p>
    <w:p w:rsidR="00E87741" w:rsidRDefault="00E87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9625A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73F5F" w:rsidRDefault="00E73F5F" w:rsidP="009625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</w:p>
    <w:p w:rsidR="009625AA" w:rsidRDefault="009625AA" w:rsidP="009625AA">
      <w:pPr>
        <w:jc w:val="center"/>
        <w:rPr>
          <w:rFonts w:ascii="Times New Roman" w:hAnsi="Times New Roman"/>
          <w:b/>
          <w:sz w:val="28"/>
          <w:szCs w:val="28"/>
        </w:rPr>
      </w:pPr>
      <w:r w:rsidRPr="009625AA">
        <w:rPr>
          <w:rFonts w:ascii="Times New Roman" w:hAnsi="Times New Roman"/>
          <w:b/>
          <w:sz w:val="28"/>
          <w:szCs w:val="28"/>
        </w:rPr>
        <w:t xml:space="preserve"> Не с причастиями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556"/>
      </w:tblGrid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какой ситуации НЕ с причастием пишется раздельно?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Вверху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огасшим костром горели Стожары.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Все матросы,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анятые вахтой, вышли на верхнюю палубу.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Жиденький, наполовину вырубленный лесок казался сейчас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роходимым, густым и диким.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Издалека было слышно ворчание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оумевающего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деда Василия.</w:t>
            </w:r>
          </w:p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66"/>
            </w:tblGrid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какой ситуации НЕ с причастием пишется раздельно?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ыспавшаяся Катя рассеянно глядела в тарелку.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Б)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Свечи горели ровным,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)м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игающим пламенем.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Никем так и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)у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знанный, я облегченно вздохнул.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томимый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труженик, он никогда не останавливался на достигнутом.</w:t>
                  </w:r>
                </w:p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625AA" w:rsidRDefault="009625AA" w:rsidP="003D39E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какой ситуации НЕ с причастием пишется слитно?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Ни с чем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равнимый идеал.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Б)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Никого (не) удививший конфликт.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роведенный эксперимент.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Ни с кем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)с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огласованный режим работы. </w:t>
                  </w:r>
                </w:p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4.  В какой ситуации НЕ с причастием пишется слитно?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Никого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)б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еспокоящий человек.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Б)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)п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ризнанное международным сообществом государство.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В)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Никогда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)у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вядающий.</w:t>
                  </w:r>
                </w:p>
              </w:tc>
            </w:tr>
            <w:tr w:rsidR="009625AA" w:rsidTr="003D39E9">
              <w:trPr>
                <w:tblCellSpacing w:w="15" w:type="dxa"/>
              </w:trPr>
              <w:tc>
                <w:tcPr>
                  <w:tcW w:w="496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Г)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(Не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)у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строенный быт деревни.</w:t>
                  </w:r>
                </w:p>
                <w:p w:rsidR="009625AA" w:rsidRDefault="009625AA" w:rsidP="003D39E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625AA" w:rsidRDefault="009625AA" w:rsidP="003D39E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5.  В какой ситуации НЕ с причастием пишется слитно?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Только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жата полоска одна.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Б)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Телегин сложил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очитанное письмо.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Павел поднял голову, посмотрел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Сухарько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взглядом,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бещающим ничего хорошего. 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Работа,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ыполненная вовремя, не дает развиваться всему делу.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6. В какой ситуации НЕ с причастием пишется раздельно?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Ваш рассказ оставил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згладимое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впечатление.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реющее солнце стояло над тундрой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севшей пыли мы проскакиваем дорогу, скрываемся в орешнике.</w:t>
            </w:r>
          </w:p>
        </w:tc>
      </w:tr>
      <w:tr w:rsidR="009625AA" w:rsidTr="003D39E9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25AA" w:rsidRDefault="009625AA" w:rsidP="003D3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Девушка заговорила, стараясь улыбнуться сквозь (не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росохшие на глазах слезы. </w:t>
            </w:r>
          </w:p>
        </w:tc>
      </w:tr>
    </w:tbl>
    <w:p w:rsidR="009625AA" w:rsidRDefault="009625AA" w:rsidP="009625AA">
      <w:pPr>
        <w:rPr>
          <w:rFonts w:ascii="Times New Roman" w:hAnsi="Times New Roman"/>
          <w:sz w:val="28"/>
          <w:szCs w:val="28"/>
        </w:rPr>
      </w:pPr>
    </w:p>
    <w:p w:rsidR="009625AA" w:rsidRPr="009625AA" w:rsidRDefault="009625AA" w:rsidP="009625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25AA" w:rsidRDefault="009625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9532C" w:rsidRPr="0079532C" w:rsidRDefault="007953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532C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Pr="0079532C">
        <w:rPr>
          <w:rFonts w:ascii="Times New Roman" w:hAnsi="Times New Roman" w:cs="Times New Roman"/>
          <w:b/>
          <w:sz w:val="28"/>
          <w:szCs w:val="28"/>
        </w:rPr>
        <w:t xml:space="preserve"> задания. </w:t>
      </w:r>
      <w:r w:rsidR="00E87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32C">
        <w:rPr>
          <w:rFonts w:ascii="Times New Roman" w:hAnsi="Times New Roman" w:cs="Times New Roman"/>
          <w:b/>
          <w:sz w:val="28"/>
          <w:szCs w:val="28"/>
        </w:rPr>
        <w:t>Вариант</w:t>
      </w:r>
      <w:r w:rsidR="00697AA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9532C" w:rsidRPr="00E73F5F" w:rsidRDefault="0079532C" w:rsidP="007953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3F5F">
        <w:rPr>
          <w:rFonts w:ascii="Times New Roman" w:hAnsi="Times New Roman" w:cs="Times New Roman"/>
          <w:sz w:val="28"/>
          <w:szCs w:val="28"/>
        </w:rPr>
        <w:t>Выпишите причастия с приставкой не.</w:t>
      </w:r>
    </w:p>
    <w:p w:rsidR="0079532C" w:rsidRDefault="0079532C" w:rsidP="0079532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73F5F">
        <w:rPr>
          <w:rFonts w:ascii="Times New Roman" w:hAnsi="Times New Roman" w:cs="Times New Roman"/>
          <w:i/>
          <w:sz w:val="28"/>
          <w:szCs w:val="28"/>
        </w:rPr>
        <w:t>Невзлюбивший</w:t>
      </w:r>
      <w:proofErr w:type="gramEnd"/>
      <w:r w:rsidRPr="00E73F5F">
        <w:rPr>
          <w:rFonts w:ascii="Times New Roman" w:hAnsi="Times New Roman" w:cs="Times New Roman"/>
          <w:i/>
          <w:sz w:val="28"/>
          <w:szCs w:val="28"/>
        </w:rPr>
        <w:t>, незамеченный, неправильный, некрашеный, нерешенный, небрежный.</w:t>
      </w:r>
      <w:r w:rsidR="00E73F5F">
        <w:rPr>
          <w:rFonts w:ascii="Times New Roman" w:hAnsi="Times New Roman" w:cs="Times New Roman"/>
          <w:sz w:val="28"/>
          <w:szCs w:val="28"/>
        </w:rPr>
        <w:t xml:space="preserve"> (1-2 балла)</w:t>
      </w:r>
    </w:p>
    <w:p w:rsidR="0079532C" w:rsidRPr="0079532C" w:rsidRDefault="0079532C" w:rsidP="0079532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73F5F">
        <w:rPr>
          <w:rFonts w:ascii="Times New Roman" w:hAnsi="Times New Roman" w:cs="Times New Roman"/>
          <w:sz w:val="28"/>
          <w:szCs w:val="28"/>
        </w:rPr>
        <w:t>В каких случаях не с причастиями пишется раздельно?</w:t>
      </w:r>
      <w:r w:rsidR="00E73F5F">
        <w:rPr>
          <w:rFonts w:ascii="Times New Roman" w:hAnsi="Times New Roman" w:cs="Times New Roman"/>
          <w:i/>
          <w:sz w:val="28"/>
          <w:szCs w:val="28"/>
        </w:rPr>
        <w:t xml:space="preserve"> (3-4 балла)</w:t>
      </w:r>
    </w:p>
    <w:p w:rsidR="0079532C" w:rsidRPr="00E73F5F" w:rsidRDefault="0079532C" w:rsidP="007953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73F5F">
        <w:rPr>
          <w:rFonts w:ascii="Times New Roman" w:hAnsi="Times New Roman" w:cs="Times New Roman"/>
          <w:sz w:val="28"/>
          <w:szCs w:val="28"/>
        </w:rPr>
        <w:t>Спишите, вставляя пропущенные буквы, раскрывая скобки.</w:t>
      </w:r>
    </w:p>
    <w:p w:rsidR="0079532C" w:rsidRPr="00E73F5F" w:rsidRDefault="0079532C" w:rsidP="0079532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73F5F">
        <w:rPr>
          <w:rFonts w:ascii="Times New Roman" w:hAnsi="Times New Roman" w:cs="Times New Roman"/>
          <w:i/>
          <w:sz w:val="28"/>
          <w:szCs w:val="28"/>
        </w:rPr>
        <w:t>(Не</w:t>
      </w:r>
      <w:proofErr w:type="gramStart"/>
      <w:r w:rsidRPr="00E73F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73F5F">
        <w:rPr>
          <w:rFonts w:ascii="Times New Roman" w:hAnsi="Times New Roman" w:cs="Times New Roman"/>
          <w:i/>
          <w:sz w:val="28"/>
          <w:szCs w:val="28"/>
        </w:rPr>
        <w:t>обра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 xml:space="preserve"> вовремя 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ур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жай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, (не)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разгруже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 xml:space="preserve"> состав, комната (не)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проветре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)а, (не)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доумевающий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 xml:space="preserve"> взгляд, (не)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освеще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 xml:space="preserve"> под(?)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езд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, (не)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писа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 xml:space="preserve"> закон; (не)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оклее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покраше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E73F5F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E73F5F">
        <w:rPr>
          <w:rFonts w:ascii="Times New Roman" w:hAnsi="Times New Roman" w:cs="Times New Roman"/>
          <w:i/>
          <w:sz w:val="28"/>
          <w:szCs w:val="28"/>
        </w:rPr>
        <w:t xml:space="preserve"> стены, ни(с)кем (не)простившийся товарищ.</w:t>
      </w:r>
      <w:r w:rsidR="00E73F5F" w:rsidRPr="00E73F5F">
        <w:rPr>
          <w:rFonts w:ascii="Times New Roman" w:hAnsi="Times New Roman" w:cs="Times New Roman"/>
          <w:i/>
          <w:sz w:val="28"/>
          <w:szCs w:val="28"/>
        </w:rPr>
        <w:t xml:space="preserve"> (5-6 баллов)</w:t>
      </w:r>
    </w:p>
    <w:p w:rsidR="0079532C" w:rsidRPr="0079532C" w:rsidRDefault="0079532C" w:rsidP="0079532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73F5F">
        <w:rPr>
          <w:rFonts w:ascii="Times New Roman" w:hAnsi="Times New Roman" w:cs="Times New Roman"/>
          <w:sz w:val="28"/>
          <w:szCs w:val="28"/>
        </w:rPr>
        <w:t>Графически объясните правописание не с причастиями, данными в задании №3.</w:t>
      </w:r>
      <w:r w:rsidR="00E73F5F">
        <w:rPr>
          <w:rFonts w:ascii="Times New Roman" w:hAnsi="Times New Roman" w:cs="Times New Roman"/>
          <w:i/>
          <w:sz w:val="28"/>
          <w:szCs w:val="28"/>
        </w:rPr>
        <w:t xml:space="preserve">   (7-8 баллов)</w:t>
      </w:r>
    </w:p>
    <w:p w:rsidR="0079532C" w:rsidRDefault="0079532C" w:rsidP="0079532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E73F5F">
        <w:rPr>
          <w:rFonts w:ascii="Times New Roman" w:hAnsi="Times New Roman" w:cs="Times New Roman"/>
          <w:sz w:val="28"/>
          <w:szCs w:val="28"/>
        </w:rPr>
        <w:t>Как изменится написание причасти</w:t>
      </w:r>
      <w:r w:rsidR="00697AA6" w:rsidRPr="00E73F5F">
        <w:rPr>
          <w:rFonts w:ascii="Times New Roman" w:hAnsi="Times New Roman" w:cs="Times New Roman"/>
          <w:sz w:val="28"/>
          <w:szCs w:val="28"/>
        </w:rPr>
        <w:t>я</w:t>
      </w:r>
      <w:r w:rsidRPr="00E73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3F5F">
        <w:rPr>
          <w:rFonts w:ascii="Times New Roman" w:hAnsi="Times New Roman" w:cs="Times New Roman"/>
          <w:sz w:val="28"/>
          <w:szCs w:val="28"/>
        </w:rPr>
        <w:t xml:space="preserve"> не, если </w:t>
      </w:r>
      <w:proofErr w:type="gramStart"/>
      <w:r w:rsidRPr="00E73F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3F5F">
        <w:rPr>
          <w:rFonts w:ascii="Times New Roman" w:hAnsi="Times New Roman" w:cs="Times New Roman"/>
          <w:sz w:val="28"/>
          <w:szCs w:val="28"/>
        </w:rPr>
        <w:t xml:space="preserve"> нему добавить зависимые слова? Приведите 2-3 примера</w:t>
      </w:r>
      <w:r w:rsidRPr="0079532C">
        <w:rPr>
          <w:rFonts w:ascii="Times New Roman" w:hAnsi="Times New Roman" w:cs="Times New Roman"/>
          <w:i/>
          <w:sz w:val="28"/>
          <w:szCs w:val="28"/>
        </w:rPr>
        <w:t>.</w:t>
      </w:r>
      <w:r w:rsidR="00E73F5F">
        <w:rPr>
          <w:rFonts w:ascii="Times New Roman" w:hAnsi="Times New Roman" w:cs="Times New Roman"/>
          <w:i/>
          <w:sz w:val="28"/>
          <w:szCs w:val="28"/>
        </w:rPr>
        <w:t xml:space="preserve"> (9-10 баллов)</w:t>
      </w:r>
    </w:p>
    <w:p w:rsidR="00697AA6" w:rsidRDefault="00697AA6" w:rsidP="00697A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7AA6" w:rsidRDefault="00697AA6" w:rsidP="00697A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97AA6" w:rsidRDefault="00697AA6" w:rsidP="00697A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7AA6"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97AA6" w:rsidRPr="00E73F5F" w:rsidRDefault="00697AA6" w:rsidP="00697A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3F5F">
        <w:rPr>
          <w:rFonts w:ascii="Times New Roman" w:hAnsi="Times New Roman" w:cs="Times New Roman"/>
          <w:sz w:val="28"/>
          <w:szCs w:val="28"/>
        </w:rPr>
        <w:t>Выпишите причастия с приставкой не.</w:t>
      </w:r>
    </w:p>
    <w:p w:rsidR="00697AA6" w:rsidRPr="00E73F5F" w:rsidRDefault="00697AA6" w:rsidP="00697AA6">
      <w:pPr>
        <w:ind w:left="72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3F5F">
        <w:rPr>
          <w:rFonts w:ascii="Times New Roman" w:hAnsi="Times New Roman" w:cs="Times New Roman"/>
          <w:i/>
          <w:sz w:val="28"/>
          <w:szCs w:val="28"/>
        </w:rPr>
        <w:t>Незасеянный</w:t>
      </w:r>
      <w:proofErr w:type="gramEnd"/>
      <w:r w:rsidRPr="00E73F5F">
        <w:rPr>
          <w:rFonts w:ascii="Times New Roman" w:hAnsi="Times New Roman" w:cs="Times New Roman"/>
          <w:i/>
          <w:sz w:val="28"/>
          <w:szCs w:val="28"/>
        </w:rPr>
        <w:t>, нелепый, непроверенный, неширокий, неисследованный, невыполненный.</w:t>
      </w:r>
      <w:r w:rsidR="004A5EBB">
        <w:rPr>
          <w:rFonts w:ascii="Times New Roman" w:hAnsi="Times New Roman" w:cs="Times New Roman"/>
          <w:i/>
          <w:sz w:val="28"/>
          <w:szCs w:val="28"/>
        </w:rPr>
        <w:t>(1-2 балла)</w:t>
      </w:r>
    </w:p>
    <w:p w:rsidR="00697AA6" w:rsidRPr="00E73F5F" w:rsidRDefault="00697AA6" w:rsidP="00D11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5F">
        <w:rPr>
          <w:rFonts w:ascii="Times New Roman" w:hAnsi="Times New Roman" w:cs="Times New Roman"/>
          <w:sz w:val="28"/>
          <w:szCs w:val="28"/>
        </w:rPr>
        <w:t>В каких случаях не с причастиями пишется слитно?</w:t>
      </w:r>
      <w:r w:rsidR="004A5EBB">
        <w:rPr>
          <w:rFonts w:ascii="Times New Roman" w:hAnsi="Times New Roman" w:cs="Times New Roman"/>
          <w:sz w:val="28"/>
          <w:szCs w:val="28"/>
        </w:rPr>
        <w:t>(3-4 балла)</w:t>
      </w:r>
    </w:p>
    <w:p w:rsidR="004A5EBB" w:rsidRPr="00E73F5F" w:rsidRDefault="00697AA6" w:rsidP="004A5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5EBB">
        <w:rPr>
          <w:rFonts w:ascii="Times New Roman" w:hAnsi="Times New Roman" w:cs="Times New Roman"/>
          <w:sz w:val="28"/>
          <w:szCs w:val="28"/>
        </w:rPr>
        <w:t>Спишите, вставляя пропущенные буквы, раскрывая скобки.</w:t>
      </w:r>
      <w:r w:rsidR="004A5EBB" w:rsidRPr="004A5EBB">
        <w:rPr>
          <w:rFonts w:ascii="Times New Roman" w:hAnsi="Times New Roman" w:cs="Times New Roman"/>
          <w:sz w:val="28"/>
          <w:szCs w:val="28"/>
        </w:rPr>
        <w:t xml:space="preserve"> </w:t>
      </w:r>
      <w:r w:rsidRPr="004A5EBB">
        <w:rPr>
          <w:rFonts w:ascii="Times New Roman" w:hAnsi="Times New Roman" w:cs="Times New Roman"/>
          <w:i/>
          <w:sz w:val="28"/>
          <w:szCs w:val="28"/>
        </w:rPr>
        <w:t>Трава (не</w:t>
      </w:r>
      <w:proofErr w:type="gramStart"/>
      <w:r w:rsidRPr="004A5EBB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A5EBB">
        <w:rPr>
          <w:rFonts w:ascii="Times New Roman" w:hAnsi="Times New Roman" w:cs="Times New Roman"/>
          <w:i/>
          <w:sz w:val="28"/>
          <w:szCs w:val="28"/>
        </w:rPr>
        <w:t>коше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 xml:space="preserve">)а, (не)погасший 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к..стер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, ничем (не)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наруша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..мая тишина, факел (не)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зажже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), (не) краше(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 xml:space="preserve"> забор, (не)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выуче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 xml:space="preserve"> уроки, (не)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навид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щий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 xml:space="preserve"> лож(?); (не)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засея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 xml:space="preserve">, а только 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вспаха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н,нн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4A5EBB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4A5EBB">
        <w:rPr>
          <w:rFonts w:ascii="Times New Roman" w:hAnsi="Times New Roman" w:cs="Times New Roman"/>
          <w:i/>
          <w:sz w:val="28"/>
          <w:szCs w:val="28"/>
        </w:rPr>
        <w:t xml:space="preserve"> поля.</w:t>
      </w:r>
      <w:r w:rsidR="004A5EBB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A5EBB" w:rsidRPr="004A5EBB">
        <w:rPr>
          <w:rFonts w:ascii="Times New Roman" w:hAnsi="Times New Roman" w:cs="Times New Roman"/>
          <w:sz w:val="28"/>
          <w:szCs w:val="28"/>
        </w:rPr>
        <w:t xml:space="preserve"> </w:t>
      </w:r>
      <w:r w:rsidR="004A5EBB">
        <w:rPr>
          <w:rFonts w:ascii="Times New Roman" w:hAnsi="Times New Roman" w:cs="Times New Roman"/>
          <w:sz w:val="28"/>
          <w:szCs w:val="28"/>
        </w:rPr>
        <w:t>(5-6 баллов)</w:t>
      </w:r>
    </w:p>
    <w:p w:rsidR="00697AA6" w:rsidRDefault="00697AA6" w:rsidP="00D11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5F">
        <w:rPr>
          <w:rFonts w:ascii="Times New Roman" w:hAnsi="Times New Roman" w:cs="Times New Roman"/>
          <w:sz w:val="28"/>
          <w:szCs w:val="28"/>
        </w:rPr>
        <w:t>Графически объясните правописание не с пр</w:t>
      </w:r>
      <w:r w:rsidR="004A5EBB">
        <w:rPr>
          <w:rFonts w:ascii="Times New Roman" w:hAnsi="Times New Roman" w:cs="Times New Roman"/>
          <w:sz w:val="28"/>
          <w:szCs w:val="28"/>
        </w:rPr>
        <w:t>ичастиями, данными в задании №3</w:t>
      </w:r>
    </w:p>
    <w:p w:rsidR="004A5EBB" w:rsidRPr="00E73F5F" w:rsidRDefault="004A5EBB" w:rsidP="004A5EB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((7-8 баллов)</w:t>
      </w:r>
      <w:proofErr w:type="gramEnd"/>
    </w:p>
    <w:p w:rsidR="00697AA6" w:rsidRPr="00E73F5F" w:rsidRDefault="00697AA6" w:rsidP="00D11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3F5F">
        <w:rPr>
          <w:rFonts w:ascii="Times New Roman" w:hAnsi="Times New Roman" w:cs="Times New Roman"/>
          <w:sz w:val="28"/>
          <w:szCs w:val="28"/>
        </w:rPr>
        <w:t>Как изменится написание причастия с не, если противопоставить один признак другому?</w:t>
      </w:r>
      <w:r w:rsidR="004A5EBB">
        <w:rPr>
          <w:rFonts w:ascii="Times New Roman" w:hAnsi="Times New Roman" w:cs="Times New Roman"/>
          <w:sz w:val="28"/>
          <w:szCs w:val="28"/>
        </w:rPr>
        <w:t xml:space="preserve"> Приведите 2-3 примера (9-10 баллов).</w:t>
      </w:r>
    </w:p>
    <w:p w:rsidR="00697AA6" w:rsidRPr="00E73F5F" w:rsidRDefault="00697AA6" w:rsidP="00697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7AA6" w:rsidRPr="004A5EBB" w:rsidRDefault="00697AA6" w:rsidP="00697A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25AA" w:rsidRPr="004A5EBB" w:rsidRDefault="009625AA" w:rsidP="00697A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25AA" w:rsidRPr="004A5EBB" w:rsidRDefault="009625AA" w:rsidP="00697A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25AA" w:rsidRPr="004A5EBB" w:rsidRDefault="009625AA" w:rsidP="00697A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25AA" w:rsidRPr="004A5EBB" w:rsidRDefault="009625AA" w:rsidP="00697A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25AA" w:rsidRPr="004A5EBB" w:rsidRDefault="009625AA" w:rsidP="00697A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25AA" w:rsidRPr="004A5EBB" w:rsidRDefault="009625AA" w:rsidP="009D4AEB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5AA" w:rsidRPr="004A5EBB" w:rsidSect="00D35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C4" w:rsidRDefault="00F22EC4" w:rsidP="00F22EC4">
      <w:pPr>
        <w:spacing w:after="0" w:line="240" w:lineRule="auto"/>
      </w:pPr>
      <w:r>
        <w:separator/>
      </w:r>
    </w:p>
  </w:endnote>
  <w:endnote w:type="continuationSeparator" w:id="0">
    <w:p w:rsidR="00F22EC4" w:rsidRDefault="00F22EC4" w:rsidP="00F2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C4" w:rsidRDefault="00F22EC4" w:rsidP="00F22EC4">
      <w:pPr>
        <w:spacing w:after="0" w:line="240" w:lineRule="auto"/>
      </w:pPr>
      <w:r>
        <w:separator/>
      </w:r>
    </w:p>
  </w:footnote>
  <w:footnote w:type="continuationSeparator" w:id="0">
    <w:p w:rsidR="00F22EC4" w:rsidRDefault="00F22EC4" w:rsidP="00F2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CA1"/>
    <w:multiLevelType w:val="hybridMultilevel"/>
    <w:tmpl w:val="0268B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1FB2"/>
    <w:multiLevelType w:val="hybridMultilevel"/>
    <w:tmpl w:val="5A48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177"/>
    <w:multiLevelType w:val="hybridMultilevel"/>
    <w:tmpl w:val="34AE614A"/>
    <w:lvl w:ilvl="0" w:tplc="911EA2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FCA10F2"/>
    <w:multiLevelType w:val="hybridMultilevel"/>
    <w:tmpl w:val="5844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0951"/>
    <w:multiLevelType w:val="multilevel"/>
    <w:tmpl w:val="30406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"/>
      <w:lvlJc w:val="left"/>
      <w:pPr>
        <w:ind w:left="1353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649C0"/>
    <w:multiLevelType w:val="hybridMultilevel"/>
    <w:tmpl w:val="6480EEAA"/>
    <w:lvl w:ilvl="0" w:tplc="8F3A1B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5EB9"/>
    <w:multiLevelType w:val="hybridMultilevel"/>
    <w:tmpl w:val="3DF8CBD0"/>
    <w:lvl w:ilvl="0" w:tplc="98EE4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54DFB"/>
    <w:multiLevelType w:val="multilevel"/>
    <w:tmpl w:val="C58A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A5F4D"/>
    <w:multiLevelType w:val="multilevel"/>
    <w:tmpl w:val="A0E63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E1C36"/>
    <w:multiLevelType w:val="hybridMultilevel"/>
    <w:tmpl w:val="03D8DC30"/>
    <w:lvl w:ilvl="0" w:tplc="8A229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5BD"/>
    <w:rsid w:val="000526DE"/>
    <w:rsid w:val="0010307F"/>
    <w:rsid w:val="001F62AE"/>
    <w:rsid w:val="00343D11"/>
    <w:rsid w:val="003F04F4"/>
    <w:rsid w:val="00416075"/>
    <w:rsid w:val="0046169B"/>
    <w:rsid w:val="004A1A85"/>
    <w:rsid w:val="004A5EBB"/>
    <w:rsid w:val="004D2568"/>
    <w:rsid w:val="004D7D3C"/>
    <w:rsid w:val="004F2E7E"/>
    <w:rsid w:val="00563884"/>
    <w:rsid w:val="00697AA6"/>
    <w:rsid w:val="006F7AB9"/>
    <w:rsid w:val="00730A8A"/>
    <w:rsid w:val="0079532C"/>
    <w:rsid w:val="007D519C"/>
    <w:rsid w:val="008B5518"/>
    <w:rsid w:val="0093794C"/>
    <w:rsid w:val="009625AA"/>
    <w:rsid w:val="00973AEB"/>
    <w:rsid w:val="009D4AB3"/>
    <w:rsid w:val="009D4AEB"/>
    <w:rsid w:val="00A26223"/>
    <w:rsid w:val="00AD0EE8"/>
    <w:rsid w:val="00B20014"/>
    <w:rsid w:val="00BD7F86"/>
    <w:rsid w:val="00CB4E08"/>
    <w:rsid w:val="00CF6F33"/>
    <w:rsid w:val="00D117AD"/>
    <w:rsid w:val="00D35D30"/>
    <w:rsid w:val="00DC2AB9"/>
    <w:rsid w:val="00DD03F0"/>
    <w:rsid w:val="00E6319F"/>
    <w:rsid w:val="00E73F5F"/>
    <w:rsid w:val="00E87741"/>
    <w:rsid w:val="00F22EC4"/>
    <w:rsid w:val="00F562DF"/>
    <w:rsid w:val="00F5792D"/>
    <w:rsid w:val="00F73752"/>
    <w:rsid w:val="00F75983"/>
    <w:rsid w:val="00F815BD"/>
    <w:rsid w:val="00F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815BD"/>
  </w:style>
  <w:style w:type="character" w:customStyle="1" w:styleId="c2">
    <w:name w:val="c2"/>
    <w:basedOn w:val="a0"/>
    <w:rsid w:val="00F815BD"/>
  </w:style>
  <w:style w:type="paragraph" w:customStyle="1" w:styleId="c10">
    <w:name w:val="c10"/>
    <w:basedOn w:val="a"/>
    <w:rsid w:val="00F8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15BD"/>
  </w:style>
  <w:style w:type="paragraph" w:styleId="a3">
    <w:name w:val="List Paragraph"/>
    <w:basedOn w:val="a"/>
    <w:uiPriority w:val="34"/>
    <w:qFormat/>
    <w:rsid w:val="00F759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EC4"/>
  </w:style>
  <w:style w:type="paragraph" w:styleId="a8">
    <w:name w:val="footer"/>
    <w:basedOn w:val="a"/>
    <w:link w:val="a9"/>
    <w:uiPriority w:val="99"/>
    <w:unhideWhenUsed/>
    <w:rsid w:val="00F2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EC4"/>
  </w:style>
  <w:style w:type="paragraph" w:customStyle="1" w:styleId="BodyTextIndent1">
    <w:name w:val="Body Text Indent1"/>
    <w:basedOn w:val="a"/>
    <w:uiPriority w:val="99"/>
    <w:rsid w:val="003F0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607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22</cp:revision>
  <dcterms:created xsi:type="dcterms:W3CDTF">2015-11-10T16:07:00Z</dcterms:created>
  <dcterms:modified xsi:type="dcterms:W3CDTF">2020-12-30T08:50:00Z</dcterms:modified>
</cp:coreProperties>
</file>