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3" w:rsidRDefault="00773B43" w:rsidP="0092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3B43" w:rsidRDefault="00773B43" w:rsidP="0092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73B43">
        <w:rPr>
          <w:rFonts w:ascii="Times New Roman" w:hAnsi="Times New Roman" w:cs="Times New Roman"/>
          <w:b/>
          <w:sz w:val="28"/>
          <w:szCs w:val="28"/>
        </w:rPr>
        <w:t xml:space="preserve">Образовательное путешествие в </w:t>
      </w:r>
      <w:proofErr w:type="gramStart"/>
      <w:r w:rsidRPr="00773B43">
        <w:rPr>
          <w:rFonts w:ascii="Times New Roman" w:hAnsi="Times New Roman" w:cs="Times New Roman"/>
          <w:b/>
          <w:sz w:val="28"/>
          <w:szCs w:val="28"/>
        </w:rPr>
        <w:t>профессиональную</w:t>
      </w:r>
      <w:proofErr w:type="gramEnd"/>
    </w:p>
    <w:p w:rsidR="00773B43" w:rsidRDefault="00773B43" w:rsidP="0092608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43">
        <w:rPr>
          <w:rFonts w:ascii="Times New Roman" w:hAnsi="Times New Roman" w:cs="Times New Roman"/>
          <w:b/>
          <w:sz w:val="28"/>
          <w:szCs w:val="28"/>
        </w:rPr>
        <w:t>деятельность врача-офтальмолога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FB3" w:rsidRDefault="00926085" w:rsidP="009260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Ирина </w:t>
      </w:r>
      <w:r w:rsidRPr="00926085">
        <w:rPr>
          <w:rFonts w:ascii="Times New Roman" w:hAnsi="Times New Roman" w:cs="Times New Roman"/>
          <w:sz w:val="28"/>
          <w:szCs w:val="28"/>
        </w:rPr>
        <w:t>Степановна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учебной работе</w:t>
      </w:r>
      <w:r w:rsidR="00D43F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="00773B43" w:rsidRPr="00926085">
        <w:rPr>
          <w:rFonts w:ascii="Times New Roman" w:hAnsi="Times New Roman" w:cs="Times New Roman"/>
          <w:sz w:val="28"/>
          <w:szCs w:val="28"/>
        </w:rPr>
        <w:t>«Гимназия имени И.М.Ерашова</w:t>
      </w:r>
    </w:p>
    <w:p w:rsidR="00773B43" w:rsidRDefault="00773B43" w:rsidP="009260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26085">
        <w:rPr>
          <w:rFonts w:ascii="Times New Roman" w:hAnsi="Times New Roman" w:cs="Times New Roman"/>
          <w:sz w:val="28"/>
          <w:szCs w:val="28"/>
        </w:rPr>
        <w:t xml:space="preserve"> г.</w:t>
      </w:r>
      <w:r w:rsidR="00A55B19" w:rsidRPr="00926085">
        <w:rPr>
          <w:rFonts w:ascii="Times New Roman" w:hAnsi="Times New Roman" w:cs="Times New Roman"/>
          <w:sz w:val="28"/>
          <w:szCs w:val="28"/>
        </w:rPr>
        <w:t xml:space="preserve"> </w:t>
      </w:r>
      <w:r w:rsidRPr="00926085">
        <w:rPr>
          <w:rFonts w:ascii="Times New Roman" w:hAnsi="Times New Roman" w:cs="Times New Roman"/>
          <w:sz w:val="28"/>
          <w:szCs w:val="28"/>
        </w:rPr>
        <w:t>Лепеля»</w:t>
      </w:r>
    </w:p>
    <w:p w:rsidR="00926085" w:rsidRPr="00926085" w:rsidRDefault="00926085" w:rsidP="009260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21844" w:rsidRPr="00926085" w:rsidRDefault="00A55B19" w:rsidP="0092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85">
        <w:rPr>
          <w:rFonts w:ascii="Times New Roman" w:hAnsi="Times New Roman" w:cs="Times New Roman"/>
          <w:b/>
          <w:sz w:val="28"/>
          <w:szCs w:val="28"/>
        </w:rPr>
        <w:t>Обоснование целесообразности и актуальности проекта</w:t>
      </w:r>
    </w:p>
    <w:p w:rsidR="00221844" w:rsidRDefault="00221844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44">
        <w:rPr>
          <w:rFonts w:ascii="Times New Roman" w:hAnsi="Times New Roman" w:cs="Times New Roman"/>
          <w:sz w:val="28"/>
          <w:szCs w:val="28"/>
        </w:rPr>
        <w:t xml:space="preserve">По данным управления по труду, занятости и социальной защите </w:t>
      </w:r>
      <w:proofErr w:type="spellStart"/>
      <w:r w:rsidRPr="00221844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221844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в районе на </w:t>
      </w:r>
      <w:r w:rsidR="00F738C1">
        <w:rPr>
          <w:rFonts w:ascii="Times New Roman" w:hAnsi="Times New Roman" w:cs="Times New Roman"/>
          <w:sz w:val="28"/>
          <w:szCs w:val="28"/>
        </w:rPr>
        <w:t xml:space="preserve">протяжении </w:t>
      </w:r>
      <w:r>
        <w:rPr>
          <w:rFonts w:ascii="Times New Roman" w:hAnsi="Times New Roman" w:cs="Times New Roman"/>
          <w:sz w:val="28"/>
          <w:szCs w:val="28"/>
        </w:rPr>
        <w:t xml:space="preserve"> многих лет наблюдается </w:t>
      </w:r>
      <w:r w:rsidR="00F738C1">
        <w:rPr>
          <w:rFonts w:ascii="Times New Roman" w:hAnsi="Times New Roman" w:cs="Times New Roman"/>
          <w:sz w:val="28"/>
          <w:szCs w:val="28"/>
        </w:rPr>
        <w:t>дефицит кадров врачей-специали</w:t>
      </w:r>
      <w:r w:rsidR="0059048E">
        <w:rPr>
          <w:rFonts w:ascii="Times New Roman" w:hAnsi="Times New Roman" w:cs="Times New Roman"/>
          <w:sz w:val="28"/>
          <w:szCs w:val="28"/>
        </w:rPr>
        <w:t xml:space="preserve">стов. Изучив перечень врачей, вакансии которых наблюдаются более трех лет, мы остановились на специальности врача-офтальмолога. Каждый из нас с рождения и на протяжении всей жизни сталкивается с проблемой сохранения, коррекции и лечения зрения. Анализ трудоустройства выпускников гимназии за последние пять показал, что среди студентов медицинских университетов только одна выпускница гимназии планирует выбрать специализацию </w:t>
      </w:r>
      <w:r w:rsidR="002461DC">
        <w:rPr>
          <w:rFonts w:ascii="Times New Roman" w:hAnsi="Times New Roman" w:cs="Times New Roman"/>
          <w:sz w:val="28"/>
          <w:szCs w:val="28"/>
        </w:rPr>
        <w:t>«</w:t>
      </w:r>
      <w:r w:rsidR="0059048E">
        <w:rPr>
          <w:rFonts w:ascii="Times New Roman" w:hAnsi="Times New Roman" w:cs="Times New Roman"/>
          <w:sz w:val="28"/>
          <w:szCs w:val="28"/>
        </w:rPr>
        <w:t>офтальмология</w:t>
      </w:r>
      <w:r w:rsidR="002461DC">
        <w:rPr>
          <w:rFonts w:ascii="Times New Roman" w:hAnsi="Times New Roman" w:cs="Times New Roman"/>
          <w:sz w:val="28"/>
          <w:szCs w:val="28"/>
        </w:rPr>
        <w:t>»</w:t>
      </w:r>
      <w:r w:rsidR="0059048E">
        <w:rPr>
          <w:rFonts w:ascii="Times New Roman" w:hAnsi="Times New Roman" w:cs="Times New Roman"/>
          <w:sz w:val="28"/>
          <w:szCs w:val="28"/>
        </w:rPr>
        <w:t xml:space="preserve">. Учитывая тот факт, что в гимназии ежегодно открывается класс химико-биологического профиля, все учащиеся которого планируют поступать в </w:t>
      </w:r>
      <w:proofErr w:type="spellStart"/>
      <w:r w:rsidR="0059048E">
        <w:rPr>
          <w:rFonts w:ascii="Times New Roman" w:hAnsi="Times New Roman" w:cs="Times New Roman"/>
          <w:sz w:val="28"/>
          <w:szCs w:val="28"/>
        </w:rPr>
        <w:t>медуниверситет</w:t>
      </w:r>
      <w:proofErr w:type="spellEnd"/>
      <w:r w:rsidR="0059048E">
        <w:rPr>
          <w:rFonts w:ascii="Times New Roman" w:hAnsi="Times New Roman" w:cs="Times New Roman"/>
          <w:sz w:val="28"/>
          <w:szCs w:val="28"/>
        </w:rPr>
        <w:t>,</w:t>
      </w:r>
      <w:r w:rsidR="00AB567F">
        <w:rPr>
          <w:rFonts w:ascii="Times New Roman" w:hAnsi="Times New Roman" w:cs="Times New Roman"/>
          <w:sz w:val="28"/>
          <w:szCs w:val="28"/>
        </w:rPr>
        <w:t xml:space="preserve"> но не </w:t>
      </w:r>
      <w:r w:rsidR="002461DC">
        <w:rPr>
          <w:rFonts w:ascii="Times New Roman" w:hAnsi="Times New Roman" w:cs="Times New Roman"/>
          <w:sz w:val="28"/>
          <w:szCs w:val="28"/>
        </w:rPr>
        <w:t>планирую выбирать</w:t>
      </w:r>
      <w:r w:rsidR="00AB567F">
        <w:rPr>
          <w:rFonts w:ascii="Times New Roman" w:hAnsi="Times New Roman" w:cs="Times New Roman"/>
          <w:sz w:val="28"/>
          <w:szCs w:val="28"/>
        </w:rPr>
        <w:t xml:space="preserve"> специализацию офтальмология, </w:t>
      </w:r>
      <w:r w:rsidR="002461DC">
        <w:rPr>
          <w:rFonts w:ascii="Times New Roman" w:hAnsi="Times New Roman" w:cs="Times New Roman"/>
          <w:sz w:val="28"/>
          <w:szCs w:val="28"/>
        </w:rPr>
        <w:t xml:space="preserve">мы </w:t>
      </w:r>
      <w:r w:rsidR="00AB567F">
        <w:rPr>
          <w:rFonts w:ascii="Times New Roman" w:hAnsi="Times New Roman" w:cs="Times New Roman"/>
          <w:sz w:val="28"/>
          <w:szCs w:val="28"/>
        </w:rPr>
        <w:t xml:space="preserve">проанализировали причины. </w:t>
      </w:r>
      <w:proofErr w:type="gramStart"/>
      <w:r w:rsidR="00AB567F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AB567F">
        <w:rPr>
          <w:rFonts w:ascii="Times New Roman" w:hAnsi="Times New Roman" w:cs="Times New Roman"/>
          <w:sz w:val="28"/>
          <w:szCs w:val="28"/>
        </w:rPr>
        <w:t xml:space="preserve"> – это отсутствие четкого представления о профессиональной деятельности врача-офтальмолога.</w:t>
      </w:r>
    </w:p>
    <w:p w:rsidR="00AB567F" w:rsidRPr="00221844" w:rsidRDefault="00AB567F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</w:t>
      </w:r>
      <w:r w:rsidR="002461DC">
        <w:rPr>
          <w:rFonts w:ascii="Times New Roman" w:hAnsi="Times New Roman" w:cs="Times New Roman"/>
          <w:sz w:val="28"/>
          <w:szCs w:val="28"/>
        </w:rPr>
        <w:t>фильного</w:t>
      </w:r>
      <w:proofErr w:type="spellEnd"/>
      <w:r w:rsidR="002461DC">
        <w:rPr>
          <w:rFonts w:ascii="Times New Roman" w:hAnsi="Times New Roman" w:cs="Times New Roman"/>
          <w:sz w:val="28"/>
          <w:szCs w:val="28"/>
        </w:rPr>
        <w:t xml:space="preserve"> обучения было проведено анкетирование, которое выявило группу учащихся разных классов, которые интересуются профессией врача-офтальмолога. Это подтверждает актуальность темы образовательного путешествия.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44" w:rsidRDefault="002461DC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0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035F4F">
        <w:rPr>
          <w:rFonts w:ascii="Times New Roman" w:hAnsi="Times New Roman" w:cs="Times New Roman"/>
          <w:sz w:val="28"/>
          <w:szCs w:val="28"/>
        </w:rPr>
        <w:t xml:space="preserve">интереса и мотивации выбора </w:t>
      </w:r>
      <w:r>
        <w:rPr>
          <w:rFonts w:ascii="Times New Roman" w:hAnsi="Times New Roman" w:cs="Times New Roman"/>
          <w:sz w:val="28"/>
          <w:szCs w:val="28"/>
        </w:rPr>
        <w:t xml:space="preserve"> профессии врача-офтальмолога путем всестороннего изучения профессиональной деятельности  </w:t>
      </w:r>
      <w:r w:rsidR="00035F4F">
        <w:rPr>
          <w:rFonts w:ascii="Times New Roman" w:hAnsi="Times New Roman" w:cs="Times New Roman"/>
          <w:sz w:val="28"/>
          <w:szCs w:val="28"/>
        </w:rPr>
        <w:t>врача данной специализации.</w:t>
      </w:r>
    </w:p>
    <w:p w:rsidR="00F738C1" w:rsidRPr="00926085" w:rsidRDefault="00035F4F" w:rsidP="0092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5F4F" w:rsidRDefault="00035F4F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о профессии врача-офтальмолога;</w:t>
      </w:r>
    </w:p>
    <w:p w:rsidR="00035F4F" w:rsidRDefault="00035F4F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должностными обязанностями врача-офтальмолога;</w:t>
      </w:r>
    </w:p>
    <w:p w:rsidR="002F1A65" w:rsidRDefault="002F1A65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положительные моменты и трудности в работе врача-офтальмолога;</w:t>
      </w:r>
    </w:p>
    <w:p w:rsidR="002F1A65" w:rsidRDefault="002F1A65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индивидуально-психологические качества личности необходимы врачу-офтальмологу;</w:t>
      </w:r>
    </w:p>
    <w:p w:rsidR="00035F4F" w:rsidRDefault="00EB10EE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встречу и взять интервью у врача-офтальмолога медицинского центра «</w:t>
      </w:r>
      <w:proofErr w:type="spellStart"/>
      <w:r w:rsidR="00E10D6B">
        <w:rPr>
          <w:rFonts w:ascii="Times New Roman" w:hAnsi="Times New Roman" w:cs="Times New Roman"/>
          <w:sz w:val="28"/>
          <w:szCs w:val="28"/>
        </w:rPr>
        <w:t>Лодэ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0D6B">
        <w:rPr>
          <w:rFonts w:ascii="Times New Roman" w:hAnsi="Times New Roman" w:cs="Times New Roman"/>
          <w:sz w:val="28"/>
          <w:szCs w:val="28"/>
        </w:rPr>
        <w:t xml:space="preserve"> и</w:t>
      </w:r>
      <w:r w:rsidR="002F1A65">
        <w:rPr>
          <w:rFonts w:ascii="Times New Roman" w:hAnsi="Times New Roman" w:cs="Times New Roman"/>
          <w:sz w:val="28"/>
          <w:szCs w:val="28"/>
        </w:rPr>
        <w:t>ли</w:t>
      </w:r>
      <w:r w:rsidR="00E10D6B">
        <w:rPr>
          <w:rFonts w:ascii="Times New Roman" w:hAnsi="Times New Roman" w:cs="Times New Roman"/>
          <w:sz w:val="28"/>
          <w:szCs w:val="28"/>
        </w:rPr>
        <w:t xml:space="preserve"> «Новое зрение»</w:t>
      </w:r>
      <w:r w:rsidR="00D94749">
        <w:rPr>
          <w:rFonts w:ascii="Times New Roman" w:hAnsi="Times New Roman" w:cs="Times New Roman"/>
          <w:sz w:val="28"/>
          <w:szCs w:val="28"/>
        </w:rPr>
        <w:t xml:space="preserve"> (ведут платный прием в г. Лепеле)</w:t>
      </w:r>
      <w:r w:rsidR="00E10D6B">
        <w:rPr>
          <w:rFonts w:ascii="Times New Roman" w:hAnsi="Times New Roman" w:cs="Times New Roman"/>
          <w:sz w:val="28"/>
          <w:szCs w:val="28"/>
        </w:rPr>
        <w:t>;</w:t>
      </w:r>
    </w:p>
    <w:p w:rsidR="006E4766" w:rsidRDefault="00035F4F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2F1A65">
        <w:rPr>
          <w:rFonts w:ascii="Times New Roman" w:hAnsi="Times New Roman" w:cs="Times New Roman"/>
          <w:sz w:val="28"/>
          <w:szCs w:val="28"/>
        </w:rPr>
        <w:t xml:space="preserve">целостное </w:t>
      </w:r>
      <w:r>
        <w:rPr>
          <w:rFonts w:ascii="Times New Roman" w:hAnsi="Times New Roman" w:cs="Times New Roman"/>
          <w:sz w:val="28"/>
          <w:szCs w:val="28"/>
        </w:rPr>
        <w:t>представление о профессиональной деятельности врача-офтальмолога</w:t>
      </w:r>
      <w:r w:rsidR="00C037E4">
        <w:rPr>
          <w:rFonts w:ascii="Times New Roman" w:hAnsi="Times New Roman" w:cs="Times New Roman"/>
          <w:sz w:val="28"/>
          <w:szCs w:val="28"/>
        </w:rPr>
        <w:t>.</w:t>
      </w:r>
    </w:p>
    <w:p w:rsidR="002F1A65" w:rsidRPr="00926085" w:rsidRDefault="002F1A65" w:rsidP="0092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85">
        <w:rPr>
          <w:rFonts w:ascii="Times New Roman" w:hAnsi="Times New Roman" w:cs="Times New Roman"/>
          <w:b/>
          <w:sz w:val="28"/>
          <w:szCs w:val="28"/>
        </w:rPr>
        <w:t>Концептуальные положения</w:t>
      </w:r>
    </w:p>
    <w:p w:rsidR="00451DF2" w:rsidRDefault="00DB20E6" w:rsidP="00926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профессионального самоопределения обучающихся рассматриваются в работах современных ученых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Сманцера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Субботиной,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Профессиональное самоопределение подростков,  по мнению Е.А. Климова, </w:t>
      </w:r>
      <w:r w:rsidR="00451DF2">
        <w:rPr>
          <w:rFonts w:ascii="Times New Roman" w:hAnsi="Times New Roman" w:cs="Times New Roman"/>
          <w:sz w:val="28"/>
          <w:szCs w:val="28"/>
        </w:rPr>
        <w:t>основывается на восьми основных факторах, одним из которых является информированность о профессии.</w:t>
      </w:r>
    </w:p>
    <w:p w:rsidR="00451DF2" w:rsidRDefault="00451DF2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образовательн</w:t>
      </w:r>
      <w:r w:rsidR="00A0298C">
        <w:rPr>
          <w:rFonts w:ascii="Times New Roman" w:hAnsi="Times New Roman" w:cs="Times New Roman"/>
          <w:sz w:val="28"/>
          <w:szCs w:val="28"/>
        </w:rPr>
        <w:t xml:space="preserve">ого путешествия в формировании </w:t>
      </w:r>
      <w:proofErr w:type="spellStart"/>
      <w:r w:rsidR="00A0298C">
        <w:rPr>
          <w:rFonts w:ascii="Times New Roman" w:hAnsi="Times New Roman" w:cs="Times New Roman"/>
          <w:sz w:val="28"/>
          <w:szCs w:val="28"/>
        </w:rPr>
        <w:t>метапредм</w:t>
      </w:r>
      <w:r w:rsidR="00D43FB3"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 w:rsidR="00D43FB3">
        <w:rPr>
          <w:rFonts w:ascii="Times New Roman" w:hAnsi="Times New Roman" w:cs="Times New Roman"/>
          <w:sz w:val="28"/>
          <w:szCs w:val="28"/>
        </w:rPr>
        <w:t xml:space="preserve"> компетенций обучающихся </w:t>
      </w:r>
      <w:r w:rsidR="00A0298C">
        <w:rPr>
          <w:rFonts w:ascii="Times New Roman" w:hAnsi="Times New Roman" w:cs="Times New Roman"/>
          <w:sz w:val="28"/>
          <w:szCs w:val="28"/>
        </w:rPr>
        <w:t>раскрывается в</w:t>
      </w:r>
      <w:r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="00A0298C">
        <w:rPr>
          <w:rFonts w:ascii="Times New Roman" w:hAnsi="Times New Roman" w:cs="Times New Roman"/>
          <w:sz w:val="28"/>
          <w:szCs w:val="28"/>
        </w:rPr>
        <w:t>Т.М. Ковалевой,</w:t>
      </w:r>
      <w:r w:rsidR="00D43FB3">
        <w:rPr>
          <w:rFonts w:ascii="Times New Roman" w:hAnsi="Times New Roman" w:cs="Times New Roman"/>
          <w:sz w:val="28"/>
          <w:szCs w:val="28"/>
        </w:rPr>
        <w:t xml:space="preserve"> Е.Н. Коробковой, С.Д. </w:t>
      </w:r>
      <w:proofErr w:type="spellStart"/>
      <w:r w:rsidR="00D43FB3">
        <w:rPr>
          <w:rFonts w:ascii="Times New Roman" w:hAnsi="Times New Roman" w:cs="Times New Roman"/>
          <w:sz w:val="28"/>
          <w:szCs w:val="28"/>
        </w:rPr>
        <w:t>Шакура</w:t>
      </w:r>
      <w:proofErr w:type="spellEnd"/>
      <w:r w:rsidR="00D43FB3">
        <w:rPr>
          <w:rFonts w:ascii="Times New Roman" w:hAnsi="Times New Roman" w:cs="Times New Roman"/>
          <w:sz w:val="28"/>
          <w:szCs w:val="28"/>
        </w:rPr>
        <w:t xml:space="preserve">. </w:t>
      </w:r>
      <w:r w:rsidR="00A0298C">
        <w:rPr>
          <w:rFonts w:ascii="Times New Roman" w:hAnsi="Times New Roman" w:cs="Times New Roman"/>
          <w:sz w:val="28"/>
          <w:szCs w:val="28"/>
        </w:rPr>
        <w:t>Это дает возможность предположить, что технология образовательного путешествия будет эффективной в работе по формированию профессиональн</w:t>
      </w:r>
      <w:r w:rsidR="00D43FB3">
        <w:rPr>
          <w:rFonts w:ascii="Times New Roman" w:hAnsi="Times New Roman" w:cs="Times New Roman"/>
          <w:sz w:val="28"/>
          <w:szCs w:val="28"/>
        </w:rPr>
        <w:t>ого самоопределения подростков.</w:t>
      </w:r>
    </w:p>
    <w:p w:rsidR="00A0298C" w:rsidRDefault="00A0298C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путешествие реализуется в рамках учебных занятий и во</w:t>
      </w:r>
      <w:r w:rsidR="00D23C42">
        <w:rPr>
          <w:rFonts w:ascii="Times New Roman" w:hAnsi="Times New Roman" w:cs="Times New Roman"/>
          <w:sz w:val="28"/>
          <w:szCs w:val="28"/>
        </w:rPr>
        <w:t xml:space="preserve"> внеурочное время. Состав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 разновозрас</w:t>
      </w:r>
      <w:r w:rsidR="00D23C42">
        <w:rPr>
          <w:rFonts w:ascii="Times New Roman" w:hAnsi="Times New Roman" w:cs="Times New Roman"/>
          <w:sz w:val="28"/>
          <w:szCs w:val="28"/>
        </w:rPr>
        <w:t>тной, это учащиеся 6-10 классов, которым интересна профессия врача-офтальмолога.</w:t>
      </w:r>
      <w:r w:rsidR="00A55B19">
        <w:rPr>
          <w:rFonts w:ascii="Times New Roman" w:hAnsi="Times New Roman" w:cs="Times New Roman"/>
          <w:sz w:val="28"/>
          <w:szCs w:val="28"/>
        </w:rPr>
        <w:t xml:space="preserve"> </w:t>
      </w:r>
      <w:r w:rsidR="00D23C42">
        <w:rPr>
          <w:rFonts w:ascii="Times New Roman" w:hAnsi="Times New Roman" w:cs="Times New Roman"/>
          <w:sz w:val="28"/>
          <w:szCs w:val="28"/>
        </w:rPr>
        <w:t>Планируемое время путешествия – два месяца.</w:t>
      </w:r>
    </w:p>
    <w:p w:rsidR="00D23C42" w:rsidRDefault="00D23C42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организационно-управленческой деятельности создается информационно-аналитический центр образовательного путешествия. В его состав входят </w:t>
      </w:r>
      <w:r w:rsidR="000632A5">
        <w:rPr>
          <w:rFonts w:ascii="Times New Roman" w:hAnsi="Times New Roman" w:cs="Times New Roman"/>
          <w:sz w:val="28"/>
          <w:szCs w:val="28"/>
        </w:rPr>
        <w:t>семь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32A5">
        <w:rPr>
          <w:rFonts w:ascii="Times New Roman" w:hAnsi="Times New Roman" w:cs="Times New Roman"/>
          <w:sz w:val="28"/>
          <w:szCs w:val="28"/>
        </w:rPr>
        <w:t>три учащих</w:t>
      </w:r>
      <w:r>
        <w:rPr>
          <w:rFonts w:ascii="Times New Roman" w:hAnsi="Times New Roman" w:cs="Times New Roman"/>
          <w:sz w:val="28"/>
          <w:szCs w:val="28"/>
        </w:rPr>
        <w:t xml:space="preserve">ся старших классов, владеющие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компетенциями, </w:t>
      </w:r>
      <w:r w:rsidR="000632A5">
        <w:rPr>
          <w:rFonts w:ascii="Times New Roman" w:hAnsi="Times New Roman" w:cs="Times New Roman"/>
          <w:sz w:val="28"/>
          <w:szCs w:val="28"/>
        </w:rPr>
        <w:t>два родителя-врача</w:t>
      </w:r>
      <w:r>
        <w:rPr>
          <w:rFonts w:ascii="Times New Roman" w:hAnsi="Times New Roman" w:cs="Times New Roman"/>
          <w:sz w:val="28"/>
          <w:szCs w:val="28"/>
        </w:rPr>
        <w:t>, заведующий</w:t>
      </w:r>
      <w:r w:rsidR="000632A5">
        <w:rPr>
          <w:rFonts w:ascii="Times New Roman" w:hAnsi="Times New Roman" w:cs="Times New Roman"/>
          <w:sz w:val="28"/>
          <w:szCs w:val="28"/>
        </w:rPr>
        <w:t xml:space="preserve"> поликлиническим отделением, </w:t>
      </w:r>
      <w:r w:rsidR="00A55B19">
        <w:rPr>
          <w:rFonts w:ascii="Times New Roman" w:hAnsi="Times New Roman" w:cs="Times New Roman"/>
          <w:sz w:val="28"/>
          <w:szCs w:val="28"/>
        </w:rPr>
        <w:t xml:space="preserve">врач-офтальмолог, </w:t>
      </w:r>
      <w:r w:rsidR="000632A5">
        <w:rPr>
          <w:rFonts w:ascii="Times New Roman" w:hAnsi="Times New Roman" w:cs="Times New Roman"/>
          <w:sz w:val="28"/>
          <w:szCs w:val="28"/>
        </w:rPr>
        <w:t>медицинская сестра кабинета врача</w:t>
      </w:r>
      <w:r w:rsidR="00A55B19">
        <w:rPr>
          <w:rFonts w:ascii="Times New Roman" w:hAnsi="Times New Roman" w:cs="Times New Roman"/>
          <w:sz w:val="28"/>
          <w:szCs w:val="28"/>
        </w:rPr>
        <w:t>-</w:t>
      </w:r>
      <w:r w:rsidR="000632A5">
        <w:rPr>
          <w:rFonts w:ascii="Times New Roman" w:hAnsi="Times New Roman" w:cs="Times New Roman"/>
          <w:sz w:val="28"/>
          <w:szCs w:val="28"/>
        </w:rPr>
        <w:t>офтальмолога.</w:t>
      </w:r>
    </w:p>
    <w:p w:rsidR="00926085" w:rsidRDefault="00926085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71"/>
        <w:gridCol w:w="4799"/>
      </w:tblGrid>
      <w:tr w:rsidR="000632A5" w:rsidTr="000632A5">
        <w:tc>
          <w:tcPr>
            <w:tcW w:w="4927" w:type="dxa"/>
          </w:tcPr>
          <w:p w:rsidR="000632A5" w:rsidRPr="00D43FB3" w:rsidRDefault="000632A5" w:rsidP="009260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F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членов ИАЦОП</w:t>
            </w:r>
          </w:p>
        </w:tc>
        <w:tc>
          <w:tcPr>
            <w:tcW w:w="4927" w:type="dxa"/>
          </w:tcPr>
          <w:p w:rsidR="000632A5" w:rsidRPr="00D43FB3" w:rsidRDefault="000632A5" w:rsidP="009260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FB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ОП</w:t>
            </w:r>
          </w:p>
        </w:tc>
      </w:tr>
      <w:tr w:rsidR="000632A5" w:rsidTr="000632A5">
        <w:tc>
          <w:tcPr>
            <w:tcW w:w="4927" w:type="dxa"/>
          </w:tcPr>
          <w:p w:rsidR="000632A5" w:rsidRPr="00A55B19" w:rsidRDefault="000632A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образовательного путешествия в профессию врача-офтальмолога; корректировка проекта в процессе реализации;</w:t>
            </w:r>
          </w:p>
          <w:p w:rsidR="000632A5" w:rsidRPr="00A55B19" w:rsidRDefault="000632A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определение ролевых групп по изучению профессии врача-офтальмолога;</w:t>
            </w:r>
          </w:p>
          <w:p w:rsidR="000632A5" w:rsidRPr="00A55B19" w:rsidRDefault="000632A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 по изучению профессии врача-</w:t>
            </w:r>
            <w:r w:rsidRPr="00A5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офтальмолога</w:t>
            </w:r>
            <w:r w:rsidR="0050017B" w:rsidRPr="00A55B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17B" w:rsidRPr="00A55B19" w:rsidRDefault="0050017B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55B1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по разработке и реализации индивидуальных образовательных маршрутов учащихся;</w:t>
            </w:r>
          </w:p>
          <w:p w:rsidR="0050017B" w:rsidRPr="00A55B19" w:rsidRDefault="0050017B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анализ, систематизация и оценка представленных образовательных продуктов;</w:t>
            </w:r>
          </w:p>
          <w:p w:rsidR="0050017B" w:rsidRPr="00A55B19" w:rsidRDefault="0050017B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результатов образовательного путешествия;</w:t>
            </w:r>
          </w:p>
          <w:p w:rsidR="0050017B" w:rsidRPr="00A55B19" w:rsidRDefault="0050017B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927" w:type="dxa"/>
          </w:tcPr>
          <w:p w:rsidR="000632A5" w:rsidRPr="00A55B19" w:rsidRDefault="0050017B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работы участников образовательного путешествия будут представлены на гимназической конференции, каждая ролевая группа представит свой продукт. </w:t>
            </w:r>
          </w:p>
          <w:p w:rsidR="0050017B" w:rsidRPr="00A55B19" w:rsidRDefault="00223798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19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продукт будет  представлен в виде пакета презентационных материалов</w:t>
            </w:r>
            <w:r w:rsidR="0050017B" w:rsidRPr="00A55B19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рекомендуется использовать при проведении </w:t>
            </w:r>
            <w:proofErr w:type="spellStart"/>
            <w:r w:rsidR="0050017B" w:rsidRPr="00A55B1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50017B" w:rsidRPr="00A5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17B" w:rsidRPr="00A55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второй и третьей ступени общего среднего образования</w:t>
            </w:r>
          </w:p>
        </w:tc>
      </w:tr>
    </w:tbl>
    <w:p w:rsidR="000632A5" w:rsidRDefault="000632A5" w:rsidP="009260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3861" w:rsidRDefault="007F3861" w:rsidP="009260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Информационно-аналитический центр планирует, организует и направляет деятельность учащихся по реализации проекта образовательного путешествия с группой учащихся, которая сформирована на основе анкетирования и диагностики.  Формируются ролевые группы, определяются образовательные программы и индивидуальные образовательные маршруты,</w:t>
      </w:r>
    </w:p>
    <w:p w:rsidR="007F3861" w:rsidRDefault="00E53F96" w:rsidP="0092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сопровождения деятельности учащихся назначаются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B19" w:rsidRDefault="00A55B19" w:rsidP="00926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749" w:rsidRPr="00D43FB3" w:rsidRDefault="00D94749" w:rsidP="0092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FB3">
        <w:rPr>
          <w:rFonts w:ascii="Times New Roman" w:hAnsi="Times New Roman" w:cs="Times New Roman"/>
          <w:b/>
          <w:sz w:val="28"/>
          <w:szCs w:val="28"/>
        </w:rPr>
        <w:t>Деятельность учащихся в соответствии с выбранной ролью</w:t>
      </w:r>
    </w:p>
    <w:tbl>
      <w:tblPr>
        <w:tblStyle w:val="a8"/>
        <w:tblW w:w="0" w:type="auto"/>
        <w:tblLook w:val="04A0"/>
      </w:tblPr>
      <w:tblGrid>
        <w:gridCol w:w="650"/>
        <w:gridCol w:w="2548"/>
        <w:gridCol w:w="3564"/>
        <w:gridCol w:w="2808"/>
      </w:tblGrid>
      <w:tr w:rsidR="00D94749" w:rsidTr="00386EBC">
        <w:tc>
          <w:tcPr>
            <w:tcW w:w="675" w:type="dxa"/>
          </w:tcPr>
          <w:p w:rsidR="00D94749" w:rsidRDefault="00D94749" w:rsidP="009260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94749" w:rsidRDefault="00D94749" w:rsidP="009260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3716" w:type="dxa"/>
          </w:tcPr>
          <w:p w:rsidR="00D94749" w:rsidRDefault="00D94749" w:rsidP="009260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28" w:type="dxa"/>
          </w:tcPr>
          <w:p w:rsidR="00D94749" w:rsidRDefault="00D94749" w:rsidP="009260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94749" w:rsidTr="00386EBC">
        <w:tc>
          <w:tcPr>
            <w:tcW w:w="675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времени»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(путешественники-историки)</w:t>
            </w:r>
          </w:p>
        </w:tc>
        <w:tc>
          <w:tcPr>
            <w:tcW w:w="3716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 из истории офтальмологии; подбор литературы по истории офтальмологии.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r w:rsidR="00E53F96">
              <w:rPr>
                <w:rFonts w:ascii="Times New Roman" w:hAnsi="Times New Roman" w:cs="Times New Roman"/>
                <w:sz w:val="28"/>
                <w:szCs w:val="28"/>
              </w:rPr>
              <w:t xml:space="preserve">ние и представление информации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ИАЦ.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собранного материала.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Анализ успехов и трудности на пути реализации образовательного маршрута. Разработка нового образовательного маршрута</w:t>
            </w:r>
          </w:p>
        </w:tc>
        <w:tc>
          <w:tcPr>
            <w:tcW w:w="2628" w:type="dxa"/>
          </w:tcPr>
          <w:p w:rsidR="00E53F96" w:rsidRDefault="00E53F96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«Из истории офтальмологии»</w:t>
            </w:r>
          </w:p>
        </w:tc>
      </w:tr>
      <w:tr w:rsidR="00D94749" w:rsidTr="00386EBC">
        <w:tc>
          <w:tcPr>
            <w:tcW w:w="675" w:type="dxa"/>
          </w:tcPr>
          <w:p w:rsidR="00D94749" w:rsidRDefault="006062AB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94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Оператор-постановщик </w:t>
            </w:r>
          </w:p>
        </w:tc>
        <w:tc>
          <w:tcPr>
            <w:tcW w:w="3716" w:type="dxa"/>
          </w:tcPr>
          <w:p w:rsidR="00D94749" w:rsidRDefault="00E53F96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фильмов о врачах</w:t>
            </w:r>
            <w:r w:rsidR="00D94749">
              <w:rPr>
                <w:rFonts w:ascii="Times New Roman" w:hAnsi="Times New Roman" w:cs="Times New Roman"/>
                <w:sz w:val="28"/>
                <w:szCs w:val="28"/>
              </w:rPr>
              <w:t>, просмотр художественного фильма «Фёдоров»; составление сценария фото и видеосъемки по теме;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материалов с учетом рекомендаций ИАЦ;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собранного материала.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нового образовательного маршрута</w:t>
            </w:r>
          </w:p>
        </w:tc>
        <w:tc>
          <w:tcPr>
            <w:tcW w:w="2628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«Известные врачи-офтальмологи»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749" w:rsidTr="00386EBC">
        <w:tc>
          <w:tcPr>
            <w:tcW w:w="675" w:type="dxa"/>
          </w:tcPr>
          <w:p w:rsidR="00D94749" w:rsidRDefault="006062AB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 </w:t>
            </w:r>
          </w:p>
        </w:tc>
        <w:tc>
          <w:tcPr>
            <w:tcW w:w="3716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врачом-офтальмологом УЗ «ЛЦРБ», интервью с врачами-офтальмологами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«Новое зрение»; анализ содержания и качества собранного материала;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материалов с учетом рекомендаций ИАЦ.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Степень удовлетворенности проделанной работой.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нового образовательного маршрута</w:t>
            </w:r>
          </w:p>
        </w:tc>
        <w:tc>
          <w:tcPr>
            <w:tcW w:w="2628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Рецензия, отзыв на художественный фильм «Фёдоров».</w:t>
            </w:r>
          </w:p>
          <w:p w:rsidR="00D94749" w:rsidRDefault="00E53F96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4749">
              <w:rPr>
                <w:rFonts w:ascii="Times New Roman" w:hAnsi="Times New Roman" w:cs="Times New Roman"/>
                <w:sz w:val="28"/>
                <w:szCs w:val="28"/>
              </w:rPr>
              <w:t>амятка «Плюсы и минусы в работе врача-офтальмолога»</w:t>
            </w:r>
          </w:p>
        </w:tc>
      </w:tr>
      <w:tr w:rsidR="00D94749" w:rsidTr="00386EBC">
        <w:tc>
          <w:tcPr>
            <w:tcW w:w="675" w:type="dxa"/>
          </w:tcPr>
          <w:p w:rsidR="00D94749" w:rsidRDefault="006062AB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Аналитики</w:t>
            </w:r>
          </w:p>
        </w:tc>
        <w:tc>
          <w:tcPr>
            <w:tcW w:w="3716" w:type="dxa"/>
          </w:tcPr>
          <w:p w:rsidR="00D94749" w:rsidRDefault="00D94749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анализ, обобщение информации по следующим направлениям: индивидуально-психологические качества личности, необходимые врачу-офтальмологу;</w:t>
            </w:r>
          </w:p>
          <w:p w:rsidR="00D94749" w:rsidRDefault="00D94749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 и карьерного роста в рамках профессии;</w:t>
            </w:r>
          </w:p>
          <w:p w:rsidR="00D94749" w:rsidRDefault="00D94749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представление информации ВИАЦ.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собранного материала.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="00E53F96">
              <w:rPr>
                <w:rFonts w:ascii="Times New Roman" w:hAnsi="Times New Roman" w:cs="Times New Roman"/>
                <w:sz w:val="28"/>
                <w:szCs w:val="28"/>
              </w:rPr>
              <w:t>ксия. Анализ успехов и трудностей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пути реализации</w:t>
            </w:r>
            <w:r w:rsidR="00E53F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маршрута.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нового образовательного маршрута.</w:t>
            </w:r>
          </w:p>
        </w:tc>
        <w:tc>
          <w:tcPr>
            <w:tcW w:w="2628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бюллетень «Коротко о главном»</w:t>
            </w:r>
          </w:p>
        </w:tc>
      </w:tr>
      <w:tr w:rsidR="00D94749" w:rsidTr="00386EBC">
        <w:tc>
          <w:tcPr>
            <w:tcW w:w="675" w:type="dxa"/>
          </w:tcPr>
          <w:p w:rsidR="00D94749" w:rsidRDefault="006062AB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94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 </w:t>
            </w:r>
          </w:p>
        </w:tc>
        <w:tc>
          <w:tcPr>
            <w:tcW w:w="3716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 w:rsidR="00E53F96">
              <w:rPr>
                <w:rFonts w:ascii="Times New Roman" w:hAnsi="Times New Roman" w:cs="Times New Roman"/>
                <w:sz w:val="28"/>
                <w:szCs w:val="28"/>
              </w:rPr>
              <w:t xml:space="preserve">е информации, представленной1-5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группами.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r w:rsidR="00E53F96">
              <w:rPr>
                <w:rFonts w:ascii="Times New Roman" w:hAnsi="Times New Roman" w:cs="Times New Roman"/>
                <w:sz w:val="28"/>
                <w:szCs w:val="28"/>
              </w:rPr>
              <w:t xml:space="preserve">ние и представление информации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ИАЦ.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собранного материала.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Анализ успехов и трудности на пути реализации.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нового образовательного маршрута</w:t>
            </w:r>
          </w:p>
        </w:tc>
        <w:tc>
          <w:tcPr>
            <w:tcW w:w="2628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презентационных материалов для представления на конференции по теме «Путешествие в профессию врача-офтальмолога»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749" w:rsidTr="00386EBC">
        <w:tc>
          <w:tcPr>
            <w:tcW w:w="675" w:type="dxa"/>
          </w:tcPr>
          <w:p w:rsidR="00D94749" w:rsidRPr="002F6777" w:rsidRDefault="002F6777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2552" w:type="dxa"/>
          </w:tcPr>
          <w:p w:rsidR="00D94749" w:rsidRDefault="00CA1500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  <w:proofErr w:type="spellEnd"/>
          </w:p>
        </w:tc>
        <w:tc>
          <w:tcPr>
            <w:tcW w:w="3716" w:type="dxa"/>
          </w:tcPr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траектории продвижения образовательного продукта.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эффекти</w:t>
            </w:r>
            <w:r w:rsidR="006E4766">
              <w:rPr>
                <w:rFonts w:ascii="Times New Roman" w:hAnsi="Times New Roman" w:cs="Times New Roman"/>
                <w:sz w:val="28"/>
                <w:szCs w:val="28"/>
              </w:rPr>
              <w:t>вному использованию презентационных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значимости презентационного продукта.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Степень удовлетворенности проделанной работой.</w:t>
            </w:r>
          </w:p>
          <w:p w:rsidR="00D94749" w:rsidRDefault="00D94749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нового образовательного маршрута</w:t>
            </w:r>
          </w:p>
        </w:tc>
        <w:tc>
          <w:tcPr>
            <w:tcW w:w="2628" w:type="dxa"/>
          </w:tcPr>
          <w:p w:rsidR="00D94749" w:rsidRDefault="006E4766" w:rsidP="009260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рекомендации по использованию презентационных материалов на учебных занятиях, информационных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классных часах,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на второй и третьей ступени общего среднего образования.</w:t>
            </w:r>
          </w:p>
        </w:tc>
      </w:tr>
    </w:tbl>
    <w:p w:rsidR="00D94749" w:rsidRPr="001B13A5" w:rsidRDefault="00D94749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B19" w:rsidRDefault="00A55B19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разрабатываются индивидуальные образовательные маршруты каждого участника</w:t>
      </w:r>
      <w:r w:rsidR="00A852BA">
        <w:rPr>
          <w:rFonts w:ascii="Times New Roman" w:hAnsi="Times New Roman" w:cs="Times New Roman"/>
          <w:sz w:val="28"/>
          <w:szCs w:val="28"/>
        </w:rPr>
        <w:t>, где прописываются подробные действия и шаги по поиску не</w:t>
      </w:r>
      <w:r w:rsidR="00CA1500">
        <w:rPr>
          <w:rFonts w:ascii="Times New Roman" w:hAnsi="Times New Roman" w:cs="Times New Roman"/>
          <w:sz w:val="28"/>
          <w:szCs w:val="28"/>
        </w:rPr>
        <w:t>обходимой информации, выполнению</w:t>
      </w:r>
      <w:r w:rsidR="00A852BA">
        <w:rPr>
          <w:rFonts w:ascii="Times New Roman" w:hAnsi="Times New Roman" w:cs="Times New Roman"/>
          <w:sz w:val="28"/>
          <w:szCs w:val="28"/>
        </w:rPr>
        <w:t xml:space="preserve"> п</w:t>
      </w:r>
      <w:r w:rsidR="00CA1500">
        <w:rPr>
          <w:rFonts w:ascii="Times New Roman" w:hAnsi="Times New Roman" w:cs="Times New Roman"/>
          <w:sz w:val="28"/>
          <w:szCs w:val="28"/>
        </w:rPr>
        <w:t>оставленных задач, презентации</w:t>
      </w:r>
      <w:r w:rsidR="00A852BA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94749" w:rsidRDefault="006E4766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эффективности работы по реализации проекта образовательного путешествия определены критерии и показатели.</w:t>
      </w:r>
    </w:p>
    <w:p w:rsidR="00F738C1" w:rsidRDefault="005A1B8D" w:rsidP="0092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FB3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реализации проекта</w:t>
      </w:r>
    </w:p>
    <w:p w:rsidR="00D43FB3" w:rsidRPr="00D43FB3" w:rsidRDefault="00D43FB3" w:rsidP="0092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73"/>
        <w:gridCol w:w="4797"/>
      </w:tblGrid>
      <w:tr w:rsidR="005A1B8D" w:rsidTr="005A1B8D">
        <w:tc>
          <w:tcPr>
            <w:tcW w:w="4927" w:type="dxa"/>
          </w:tcPr>
          <w:p w:rsidR="005A1B8D" w:rsidRDefault="005A1B8D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27" w:type="dxa"/>
          </w:tcPr>
          <w:p w:rsidR="005A1B8D" w:rsidRDefault="005A1B8D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A1B8D" w:rsidTr="005A1B8D">
        <w:tc>
          <w:tcPr>
            <w:tcW w:w="4927" w:type="dxa"/>
          </w:tcPr>
          <w:p w:rsidR="005A1B8D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Целостное представление о профессии врача-офтальмолога</w:t>
            </w:r>
          </w:p>
        </w:tc>
        <w:tc>
          <w:tcPr>
            <w:tcW w:w="4927" w:type="dxa"/>
          </w:tcPr>
          <w:p w:rsidR="005A1B8D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информированности о профессии врача-офтальмолога</w:t>
            </w:r>
          </w:p>
        </w:tc>
      </w:tr>
      <w:tr w:rsidR="00857575" w:rsidTr="005A1B8D">
        <w:tc>
          <w:tcPr>
            <w:tcW w:w="4927" w:type="dxa"/>
          </w:tcPr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учащихся</w:t>
            </w:r>
          </w:p>
        </w:tc>
        <w:tc>
          <w:tcPr>
            <w:tcW w:w="4927" w:type="dxa"/>
          </w:tcPr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следующих компетенций:</w:t>
            </w:r>
          </w:p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учебно-познавательные;</w:t>
            </w:r>
          </w:p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проблемно-поисковые;</w:t>
            </w:r>
          </w:p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информационные;</w:t>
            </w:r>
          </w:p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регулятивные;</w:t>
            </w:r>
          </w:p>
          <w:p w:rsidR="00857575" w:rsidRDefault="00857575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A84866" w:rsidTr="005A1B8D">
        <w:tc>
          <w:tcPr>
            <w:tcW w:w="4927" w:type="dxa"/>
          </w:tcPr>
          <w:p w:rsidR="00A84866" w:rsidRDefault="00A84866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4927" w:type="dxa"/>
          </w:tcPr>
          <w:p w:rsidR="00A84866" w:rsidRDefault="00A84866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личностного развития:</w:t>
            </w:r>
          </w:p>
          <w:p w:rsidR="00A84866" w:rsidRDefault="00A84866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самоорганизация;</w:t>
            </w:r>
          </w:p>
          <w:p w:rsidR="00A84866" w:rsidRDefault="00A84866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самоконтроль;</w:t>
            </w:r>
          </w:p>
          <w:p w:rsidR="00A84866" w:rsidRDefault="00A84866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самооценка;</w:t>
            </w:r>
          </w:p>
          <w:p w:rsidR="00A84866" w:rsidRDefault="00A84866" w:rsidP="009260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эмоционально-волевой сферы</w:t>
            </w:r>
          </w:p>
        </w:tc>
      </w:tr>
    </w:tbl>
    <w:p w:rsidR="00A852BA" w:rsidRDefault="00A852BA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7E4" w:rsidRDefault="00552C11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552C1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путешествия предоставляет практически каждому учащемуся широкие </w:t>
      </w:r>
      <w:r w:rsidRPr="00552C1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для активного включения в процесс познания, раскрывает реальные перспективы социализации, пробуждения и развития способностей формирующейся индивидуальности, независимо от ее образовательных потребностей. Очевидно, что организация образовательного путешествия будет способствовать развитию личности обучающихся в трёх направлениях: </w:t>
      </w:r>
      <w:proofErr w:type="spellStart"/>
      <w:r w:rsidRPr="00552C11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социальном, антропологическом» </w:t>
      </w:r>
      <w:r w:rsidR="006E0533">
        <w:rPr>
          <w:rFonts w:ascii="Times New Roman" w:hAnsi="Times New Roman" w:cs="Times New Roman"/>
          <w:sz w:val="28"/>
          <w:szCs w:val="28"/>
        </w:rPr>
        <w:t>[5</w:t>
      </w:r>
      <w:r w:rsidR="00A55B19">
        <w:rPr>
          <w:rFonts w:ascii="Times New Roman" w:hAnsi="Times New Roman" w:cs="Times New Roman"/>
          <w:sz w:val="28"/>
          <w:szCs w:val="28"/>
        </w:rPr>
        <w:t>,с.13</w:t>
      </w:r>
      <w:r w:rsidRPr="00223798">
        <w:rPr>
          <w:rFonts w:ascii="Times New Roman" w:hAnsi="Times New Roman" w:cs="Times New Roman"/>
          <w:sz w:val="28"/>
          <w:szCs w:val="28"/>
        </w:rPr>
        <w:t>]</w:t>
      </w:r>
      <w:r w:rsidR="00C03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866" w:rsidRPr="00223798" w:rsidRDefault="00C037E4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работы участников образовательного путешествия мы планируем, что будет сформировано представление о профессии врача-офтальмолога, вырастет уровень сформированности метапредметных компетенций и уровень их личностного развития.</w:t>
      </w:r>
    </w:p>
    <w:p w:rsidR="00552C11" w:rsidRPr="00D43FB3" w:rsidRDefault="00552C11" w:rsidP="00926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52C11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A974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747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77">
        <w:rPr>
          <w:rFonts w:ascii="Times New Roman" w:hAnsi="Times New Roman" w:cs="Times New Roman"/>
          <w:sz w:val="28"/>
          <w:szCs w:val="28"/>
        </w:rPr>
        <w:t>целостного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профессии врача-офтальмолога;</w:t>
      </w:r>
    </w:p>
    <w:p w:rsidR="00552C11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сформированности метапредметных компетенций учащихся</w:t>
      </w:r>
      <w:r w:rsidR="00A97477">
        <w:rPr>
          <w:rFonts w:ascii="Times New Roman" w:hAnsi="Times New Roman" w:cs="Times New Roman"/>
          <w:sz w:val="28"/>
          <w:szCs w:val="28"/>
        </w:rPr>
        <w:t>:</w:t>
      </w:r>
    </w:p>
    <w:p w:rsidR="00552C11" w:rsidRPr="00552C11" w:rsidRDefault="00A97477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свою деятельность, ставить цели, задачи, определять пути их достижения;</w:t>
      </w:r>
    </w:p>
    <w:p w:rsidR="00552C11" w:rsidRPr="00552C11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C11">
        <w:rPr>
          <w:rFonts w:ascii="Times New Roman" w:hAnsi="Times New Roman" w:cs="Times New Roman"/>
          <w:sz w:val="28"/>
          <w:szCs w:val="28"/>
        </w:rPr>
        <w:t>в</w:t>
      </w:r>
      <w:r w:rsidR="00A97477">
        <w:rPr>
          <w:rFonts w:ascii="Times New Roman" w:hAnsi="Times New Roman" w:cs="Times New Roman"/>
          <w:sz w:val="28"/>
          <w:szCs w:val="28"/>
        </w:rPr>
        <w:t>ладение навыками</w:t>
      </w:r>
      <w:r w:rsidRPr="00552C11">
        <w:rPr>
          <w:rFonts w:ascii="Times New Roman" w:hAnsi="Times New Roman" w:cs="Times New Roman"/>
          <w:sz w:val="28"/>
          <w:szCs w:val="28"/>
        </w:rPr>
        <w:t xml:space="preserve"> учебно-исследовательской и проектной деятельнос</w:t>
      </w:r>
      <w:r w:rsidR="00A97477">
        <w:rPr>
          <w:rFonts w:ascii="Times New Roman" w:hAnsi="Times New Roman" w:cs="Times New Roman"/>
          <w:sz w:val="28"/>
          <w:szCs w:val="28"/>
        </w:rPr>
        <w:t xml:space="preserve">ти, </w:t>
      </w:r>
    </w:p>
    <w:p w:rsidR="00552C11" w:rsidRPr="00552C11" w:rsidRDefault="00A97477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результатами;</w:t>
      </w:r>
    </w:p>
    <w:p w:rsidR="00A852BA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C11">
        <w:rPr>
          <w:rFonts w:ascii="Times New Roman" w:hAnsi="Times New Roman" w:cs="Times New Roman"/>
          <w:sz w:val="28"/>
          <w:szCs w:val="28"/>
        </w:rPr>
        <w:t xml:space="preserve"> умение ориентироваться в </w:t>
      </w:r>
      <w:r w:rsidR="00A97477">
        <w:rPr>
          <w:rFonts w:ascii="Times New Roman" w:hAnsi="Times New Roman" w:cs="Times New Roman"/>
          <w:sz w:val="28"/>
          <w:szCs w:val="28"/>
        </w:rPr>
        <w:t xml:space="preserve">различных источниках информации и </w:t>
      </w:r>
      <w:r w:rsidRPr="00552C11">
        <w:rPr>
          <w:rFonts w:ascii="Times New Roman" w:hAnsi="Times New Roman" w:cs="Times New Roman"/>
          <w:sz w:val="28"/>
          <w:szCs w:val="28"/>
        </w:rPr>
        <w:t xml:space="preserve"> критически оценивать и интерпретировать информацию, получа</w:t>
      </w:r>
      <w:r w:rsidR="00A97477">
        <w:rPr>
          <w:rFonts w:ascii="Times New Roman" w:hAnsi="Times New Roman" w:cs="Times New Roman"/>
          <w:sz w:val="28"/>
          <w:szCs w:val="28"/>
        </w:rPr>
        <w:t>емую из различных источников;</w:t>
      </w:r>
    </w:p>
    <w:p w:rsidR="00A97477" w:rsidRPr="00552C11" w:rsidRDefault="00D805CF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команде, строить конструктивный диалог с участниками мини-исследования</w:t>
      </w:r>
    </w:p>
    <w:p w:rsidR="00552C11" w:rsidRPr="00D43FB3" w:rsidRDefault="00552C11" w:rsidP="00926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05CF" w:rsidRPr="00552C11" w:rsidRDefault="00D805CF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 мотивации к осознанному профессиональному самоопределению на основе понимания  ценностного содержания профессии и возможности реализации собственных жизненных планов;</w:t>
      </w:r>
    </w:p>
    <w:p w:rsidR="00552C11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C11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 и самообразованию на протяжении всей жизни; </w:t>
      </w:r>
    </w:p>
    <w:p w:rsidR="00D805CF" w:rsidRDefault="00D805CF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адекватный уровень самооценки</w:t>
      </w:r>
      <w:r w:rsidR="00E10C16">
        <w:rPr>
          <w:rFonts w:ascii="Times New Roman" w:hAnsi="Times New Roman" w:cs="Times New Roman"/>
          <w:sz w:val="28"/>
          <w:szCs w:val="28"/>
        </w:rPr>
        <w:t>;</w:t>
      </w:r>
    </w:p>
    <w:p w:rsidR="00E10C16" w:rsidRDefault="00E10C16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достижения поставленных целей;</w:t>
      </w:r>
    </w:p>
    <w:p w:rsidR="00D805CF" w:rsidRPr="00552C11" w:rsidRDefault="00E10C16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желания со своими возможностями.</w:t>
      </w:r>
    </w:p>
    <w:p w:rsidR="00552C11" w:rsidRDefault="00D43FB3" w:rsidP="0092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FB3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552C11" w:rsidRPr="00552C11">
        <w:rPr>
          <w:rFonts w:ascii="Times New Roman" w:hAnsi="Times New Roman" w:cs="Times New Roman"/>
          <w:sz w:val="28"/>
          <w:szCs w:val="28"/>
        </w:rPr>
        <w:t xml:space="preserve">аким образом, организация образовательного путешествия в учреждении образования позволит: </w:t>
      </w:r>
    </w:p>
    <w:p w:rsidR="00B83BC3" w:rsidRPr="00552C11" w:rsidRDefault="00B83BC3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мотивацию учащихся к осознанному выбору профессии на  основе всестороннего изучения информации о профессиях;</w:t>
      </w:r>
      <w:r w:rsidR="00F4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E4" w:rsidRPr="00552C11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C11">
        <w:rPr>
          <w:rFonts w:ascii="Times New Roman" w:hAnsi="Times New Roman" w:cs="Times New Roman"/>
          <w:sz w:val="28"/>
          <w:szCs w:val="28"/>
        </w:rPr>
        <w:t>содействовать успешности учащихся в самоопределении и профессиональном становлении;</w:t>
      </w:r>
    </w:p>
    <w:p w:rsidR="00552C11" w:rsidRDefault="00552C11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C11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способы метапредметной деятельности при решении проблем в разнообразных жизненных ситуациях. </w:t>
      </w:r>
    </w:p>
    <w:p w:rsidR="00D43FB3" w:rsidRDefault="00D43FB3" w:rsidP="0092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B3" w:rsidRPr="00D43FB3" w:rsidRDefault="00D43FB3" w:rsidP="00926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F43BCA" w:rsidRPr="000F426A" w:rsidRDefault="00F43BCA" w:rsidP="00926085">
      <w:pPr>
        <w:pStyle w:val="a9"/>
        <w:numPr>
          <w:ilvl w:val="0"/>
          <w:numId w:val="20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Ковалева, Т. М. Образовательное путешествие как новый (хорошо забытый старый) вид туризма / Т. М. Ковалева, Н. В. Рыбалкина // Внешкольник. – 2003. – № 9.</w:t>
      </w:r>
    </w:p>
    <w:p w:rsidR="006E0533" w:rsidRPr="006E0533" w:rsidRDefault="00F43BCA" w:rsidP="00926085">
      <w:pPr>
        <w:pStyle w:val="a9"/>
        <w:numPr>
          <w:ilvl w:val="0"/>
          <w:numId w:val="20"/>
        </w:numPr>
        <w:tabs>
          <w:tab w:val="left" w:pos="-360"/>
          <w:tab w:val="left" w:pos="0"/>
          <w:tab w:val="left" w:pos="142"/>
          <w:tab w:val="left" w:pos="567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Коробкова, Е. Н. </w:t>
      </w:r>
      <w:r w:rsidRPr="00A44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Образовательное</w:t>
      </w:r>
      <w:r w:rsidRPr="000F42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путешествие как педаг</w:t>
      </w:r>
      <w:r w:rsidR="00D43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огический метод: автореф. </w:t>
      </w:r>
      <w:proofErr w:type="spellStart"/>
      <w:r w:rsidR="00D43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дис</w:t>
      </w:r>
      <w:proofErr w:type="spellEnd"/>
      <w:r w:rsidR="00D43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F42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канд. пед. наук / Е. Н. Коробова. – Санкт-Петербург, 2004. –18 с.</w:t>
      </w:r>
    </w:p>
    <w:p w:rsidR="006E0533" w:rsidRPr="000F426A" w:rsidRDefault="006E0533" w:rsidP="00926085">
      <w:pPr>
        <w:pStyle w:val="a9"/>
        <w:numPr>
          <w:ilvl w:val="0"/>
          <w:numId w:val="20"/>
        </w:numPr>
        <w:tabs>
          <w:tab w:val="left" w:pos="-360"/>
          <w:tab w:val="left" w:pos="0"/>
          <w:tab w:val="left" w:pos="142"/>
          <w:tab w:val="left" w:pos="540"/>
          <w:tab w:val="left" w:pos="567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0F426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Организация инновационной деятельности в учреждениях образования / сост. С. Д. Шакура; под ред. Г. И. Николаенко. – Минск: АПО, 2010. – 224 с.</w:t>
      </w:r>
    </w:p>
    <w:p w:rsidR="006E0533" w:rsidRPr="006E0533" w:rsidRDefault="006E0533" w:rsidP="00926085">
      <w:pPr>
        <w:pStyle w:val="a9"/>
        <w:numPr>
          <w:ilvl w:val="0"/>
          <w:numId w:val="20"/>
        </w:numPr>
        <w:tabs>
          <w:tab w:val="left" w:pos="-360"/>
          <w:tab w:val="left" w:pos="0"/>
          <w:tab w:val="left" w:pos="142"/>
          <w:tab w:val="left" w:pos="567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F42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Солдатенко, Ю.В. Использование технологии «образовательное путешествие» в дополнительном образовании детей / Ю. В. Солдатенко. – Электронное периодическое издание «Наукоград», 2015.</w:t>
      </w:r>
    </w:p>
    <w:p w:rsidR="00F738C1" w:rsidRPr="00A852BA" w:rsidRDefault="00F43BCA" w:rsidP="00926085">
      <w:pPr>
        <w:pStyle w:val="a9"/>
        <w:numPr>
          <w:ilvl w:val="0"/>
          <w:numId w:val="20"/>
        </w:numPr>
        <w:tabs>
          <w:tab w:val="left" w:pos="-360"/>
          <w:tab w:val="left" w:pos="0"/>
          <w:tab w:val="left" w:pos="142"/>
          <w:tab w:val="left" w:pos="567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3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Шакура, С. Д. </w:t>
      </w:r>
      <w:hyperlink r:id="rId7" w:history="1">
        <w:r w:rsidRPr="00E532A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Образовательное путешествие: формируем у учащихся метапредметные компетенции / С. Д. Шакура // Нар. асвета. – 2018. – № 8. – С. 11–14.</w:t>
        </w:r>
      </w:hyperlink>
    </w:p>
    <w:sectPr w:rsidR="00F738C1" w:rsidRPr="00A852BA" w:rsidSect="0092608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EF" w:rsidRDefault="005D6FEF" w:rsidP="001B7836">
      <w:pPr>
        <w:spacing w:after="0" w:line="240" w:lineRule="auto"/>
      </w:pPr>
      <w:r>
        <w:separator/>
      </w:r>
    </w:p>
  </w:endnote>
  <w:endnote w:type="continuationSeparator" w:id="0">
    <w:p w:rsidR="005D6FEF" w:rsidRDefault="005D6FEF" w:rsidP="001B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77829"/>
      <w:docPartObj>
        <w:docPartGallery w:val="Page Numbers (Bottom of Page)"/>
        <w:docPartUnique/>
      </w:docPartObj>
    </w:sdtPr>
    <w:sdtContent>
      <w:p w:rsidR="001B7836" w:rsidRDefault="002A73AC">
        <w:pPr>
          <w:pStyle w:val="ac"/>
          <w:jc w:val="right"/>
        </w:pPr>
        <w:fldSimple w:instr=" PAGE   \* MERGEFORMAT ">
          <w:r w:rsidR="00D43FB3">
            <w:rPr>
              <w:noProof/>
            </w:rPr>
            <w:t>8</w:t>
          </w:r>
        </w:fldSimple>
      </w:p>
    </w:sdtContent>
  </w:sdt>
  <w:p w:rsidR="001B7836" w:rsidRDefault="001B78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EF" w:rsidRDefault="005D6FEF" w:rsidP="001B7836">
      <w:pPr>
        <w:spacing w:after="0" w:line="240" w:lineRule="auto"/>
      </w:pPr>
      <w:r>
        <w:separator/>
      </w:r>
    </w:p>
  </w:footnote>
  <w:footnote w:type="continuationSeparator" w:id="0">
    <w:p w:rsidR="005D6FEF" w:rsidRDefault="005D6FEF" w:rsidP="001B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CA1"/>
    <w:multiLevelType w:val="multilevel"/>
    <w:tmpl w:val="3C6C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3A0A"/>
    <w:multiLevelType w:val="multilevel"/>
    <w:tmpl w:val="B5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1939"/>
    <w:multiLevelType w:val="multilevel"/>
    <w:tmpl w:val="9C0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3ED"/>
    <w:multiLevelType w:val="multilevel"/>
    <w:tmpl w:val="1DE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61120"/>
    <w:multiLevelType w:val="multilevel"/>
    <w:tmpl w:val="4804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C1416"/>
    <w:multiLevelType w:val="multilevel"/>
    <w:tmpl w:val="956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02934"/>
    <w:multiLevelType w:val="multilevel"/>
    <w:tmpl w:val="E096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5364D"/>
    <w:multiLevelType w:val="multilevel"/>
    <w:tmpl w:val="ACDE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44535"/>
    <w:multiLevelType w:val="multilevel"/>
    <w:tmpl w:val="889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43BD7"/>
    <w:multiLevelType w:val="multilevel"/>
    <w:tmpl w:val="EEE8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C2924"/>
    <w:multiLevelType w:val="multilevel"/>
    <w:tmpl w:val="060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B2FBF"/>
    <w:multiLevelType w:val="multilevel"/>
    <w:tmpl w:val="D6D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7748A"/>
    <w:multiLevelType w:val="multilevel"/>
    <w:tmpl w:val="4A2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23ACD"/>
    <w:multiLevelType w:val="multilevel"/>
    <w:tmpl w:val="04AA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012E5"/>
    <w:multiLevelType w:val="multilevel"/>
    <w:tmpl w:val="37F4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2325"/>
    <w:multiLevelType w:val="multilevel"/>
    <w:tmpl w:val="E08E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9602A"/>
    <w:multiLevelType w:val="multilevel"/>
    <w:tmpl w:val="FC3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A3103"/>
    <w:multiLevelType w:val="multilevel"/>
    <w:tmpl w:val="EE0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4155E"/>
    <w:multiLevelType w:val="multilevel"/>
    <w:tmpl w:val="D60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D1970"/>
    <w:multiLevelType w:val="hybridMultilevel"/>
    <w:tmpl w:val="475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844"/>
    <w:rsid w:val="00035F4F"/>
    <w:rsid w:val="000632A5"/>
    <w:rsid w:val="00111C5F"/>
    <w:rsid w:val="001B7836"/>
    <w:rsid w:val="00221844"/>
    <w:rsid w:val="00223798"/>
    <w:rsid w:val="002461DC"/>
    <w:rsid w:val="002A73AC"/>
    <w:rsid w:val="002F1A65"/>
    <w:rsid w:val="002F6777"/>
    <w:rsid w:val="00451DF2"/>
    <w:rsid w:val="0050017B"/>
    <w:rsid w:val="00552C11"/>
    <w:rsid w:val="0059048E"/>
    <w:rsid w:val="005A1B8D"/>
    <w:rsid w:val="005D6FEF"/>
    <w:rsid w:val="006062AB"/>
    <w:rsid w:val="00627626"/>
    <w:rsid w:val="006E0533"/>
    <w:rsid w:val="006E4766"/>
    <w:rsid w:val="00773B43"/>
    <w:rsid w:val="007F3861"/>
    <w:rsid w:val="00857575"/>
    <w:rsid w:val="00912C8F"/>
    <w:rsid w:val="00926085"/>
    <w:rsid w:val="00964938"/>
    <w:rsid w:val="00A0298C"/>
    <w:rsid w:val="00A55B19"/>
    <w:rsid w:val="00A84866"/>
    <w:rsid w:val="00A852BA"/>
    <w:rsid w:val="00A97477"/>
    <w:rsid w:val="00AB567F"/>
    <w:rsid w:val="00B83BC3"/>
    <w:rsid w:val="00C037E4"/>
    <w:rsid w:val="00CA1500"/>
    <w:rsid w:val="00D225BB"/>
    <w:rsid w:val="00D23C42"/>
    <w:rsid w:val="00D43FB3"/>
    <w:rsid w:val="00D657F9"/>
    <w:rsid w:val="00D805CF"/>
    <w:rsid w:val="00D94749"/>
    <w:rsid w:val="00DA47A5"/>
    <w:rsid w:val="00DA5521"/>
    <w:rsid w:val="00DB20E6"/>
    <w:rsid w:val="00DE4E83"/>
    <w:rsid w:val="00E10C16"/>
    <w:rsid w:val="00E10D6B"/>
    <w:rsid w:val="00E53F96"/>
    <w:rsid w:val="00EB10EE"/>
    <w:rsid w:val="00EB7BEF"/>
    <w:rsid w:val="00EE0F22"/>
    <w:rsid w:val="00F43BCA"/>
    <w:rsid w:val="00F7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1"/>
  </w:style>
  <w:style w:type="paragraph" w:styleId="1">
    <w:name w:val="heading 1"/>
    <w:basedOn w:val="a"/>
    <w:link w:val="10"/>
    <w:uiPriority w:val="9"/>
    <w:qFormat/>
    <w:rsid w:val="0022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8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3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738C1"/>
    <w:rPr>
      <w:color w:val="0000FF"/>
      <w:u w:val="single"/>
    </w:rPr>
  </w:style>
  <w:style w:type="character" w:customStyle="1" w:styleId="pathseparator">
    <w:name w:val="path__separator"/>
    <w:basedOn w:val="a0"/>
    <w:rsid w:val="00F738C1"/>
  </w:style>
  <w:style w:type="paragraph" w:styleId="a6">
    <w:name w:val="Balloon Text"/>
    <w:basedOn w:val="a"/>
    <w:link w:val="a7"/>
    <w:uiPriority w:val="99"/>
    <w:semiHidden/>
    <w:unhideWhenUsed/>
    <w:rsid w:val="00F7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3BC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B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7836"/>
  </w:style>
  <w:style w:type="paragraph" w:styleId="ac">
    <w:name w:val="footer"/>
    <w:basedOn w:val="a"/>
    <w:link w:val="ad"/>
    <w:uiPriority w:val="99"/>
    <w:unhideWhenUsed/>
    <w:rsid w:val="001B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97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53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676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67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87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1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95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774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328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8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82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60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1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92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50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14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2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586">
              <w:marLeft w:val="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4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1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77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4196">
              <w:marLeft w:val="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48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64;&#1072;&#1082;&#1091;&#1088;&#1072;\&#1055;&#1059;&#1041;&#1051;&#1048;&#1050;&#1040;&#1062;&#1048;&#1048;%20&#1057;.&#1044;\&#1057;&#1090;&#1072;&#1090;&#1100;&#1080;\&#1054;&#1041;&#1056;&#1040;&#1047;&#1054;&#1042;&#1040;&#1058;&#1045;&#1051;&#1068;&#1053;&#1054;&#1045;%20&#1055;&#1059;&#1058;&#1045;&#1064;&#1045;&#1057;&#1058;&#1042;&#1048;&#104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2019-10-02T11:26:00Z</dcterms:created>
  <dcterms:modified xsi:type="dcterms:W3CDTF">2020-12-30T05:38:00Z</dcterms:modified>
</cp:coreProperties>
</file>