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9B85" w14:textId="77777777" w:rsidR="001804D1" w:rsidRPr="00395FAB" w:rsidRDefault="001804D1" w:rsidP="001804D1">
      <w:pPr>
        <w:pStyle w:val="a7"/>
      </w:pPr>
      <w:r w:rsidRPr="00395FAB">
        <w:t xml:space="preserve">МИНИСТЕРСТВО </w:t>
      </w:r>
      <w:r>
        <w:t xml:space="preserve">НАУКИ И ВЫСШЕГО </w:t>
      </w:r>
      <w:r w:rsidRPr="00395FAB">
        <w:t xml:space="preserve">ОБРАЗОВАНИЯ </w:t>
      </w:r>
    </w:p>
    <w:p w14:paraId="49D01FEC" w14:textId="77777777" w:rsidR="001804D1" w:rsidRPr="00395FAB" w:rsidRDefault="001804D1" w:rsidP="001804D1">
      <w:pPr>
        <w:pStyle w:val="a7"/>
      </w:pPr>
      <w:r w:rsidRPr="00395FAB">
        <w:t xml:space="preserve"> РОССИЙСКОЙ ФЕДЕРАЦИИ</w:t>
      </w:r>
    </w:p>
    <w:p w14:paraId="50657C12" w14:textId="77777777" w:rsidR="001804D1" w:rsidRDefault="001804D1" w:rsidP="001804D1">
      <w:pPr>
        <w:pStyle w:val="a7"/>
      </w:pPr>
    </w:p>
    <w:p w14:paraId="6055A87C" w14:textId="77777777" w:rsidR="001804D1" w:rsidRDefault="001804D1" w:rsidP="001804D1">
      <w:pPr>
        <w:pStyle w:val="a7"/>
      </w:pPr>
      <w:r w:rsidRPr="00395FAB">
        <w:t>ФГБОУ ВО ПЕНЗЕНСКИЙ ГОСУДАРСТВЕННЫЙ УНИВЕРСИТЕТ</w:t>
      </w:r>
      <w:r>
        <w:t xml:space="preserve"> </w:t>
      </w:r>
    </w:p>
    <w:p w14:paraId="512D971B" w14:textId="77777777" w:rsidR="001804D1" w:rsidRPr="00554EE6" w:rsidRDefault="001804D1" w:rsidP="001804D1">
      <w:pPr>
        <w:spacing w:after="60"/>
        <w:jc w:val="center"/>
        <w:rPr>
          <w:b/>
          <w:sz w:val="28"/>
          <w:szCs w:val="36"/>
        </w:rPr>
      </w:pPr>
    </w:p>
    <w:p w14:paraId="5D0ABC86" w14:textId="77777777" w:rsidR="001804D1" w:rsidRPr="00554EE6" w:rsidRDefault="001804D1" w:rsidP="001804D1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554EE6">
        <w:rPr>
          <w:sz w:val="28"/>
          <w:szCs w:val="28"/>
        </w:rPr>
        <w:t xml:space="preserve"> ЭКОНОМИКИ И УПРАВЛЕНИЯ</w:t>
      </w:r>
    </w:p>
    <w:p w14:paraId="7FEF5916" w14:textId="77777777" w:rsidR="001804D1" w:rsidRDefault="001804D1" w:rsidP="001804D1">
      <w:pPr>
        <w:jc w:val="center"/>
        <w:rPr>
          <w:sz w:val="28"/>
          <w:szCs w:val="28"/>
        </w:rPr>
      </w:pPr>
    </w:p>
    <w:p w14:paraId="1C399D3A" w14:textId="77777777" w:rsidR="001804D1" w:rsidRPr="00554EE6" w:rsidRDefault="001804D1" w:rsidP="001804D1">
      <w:pPr>
        <w:jc w:val="center"/>
        <w:rPr>
          <w:caps/>
          <w:sz w:val="28"/>
          <w:szCs w:val="28"/>
          <w:u w:val="single"/>
        </w:rPr>
      </w:pPr>
      <w:r w:rsidRPr="00554EE6">
        <w:rPr>
          <w:caps/>
          <w:sz w:val="28"/>
          <w:szCs w:val="28"/>
          <w:u w:val="single"/>
        </w:rPr>
        <w:t>К</w:t>
      </w:r>
      <w:r w:rsidRPr="00554EE6">
        <w:rPr>
          <w:sz w:val="28"/>
          <w:szCs w:val="28"/>
          <w:u w:val="single"/>
        </w:rPr>
        <w:t>афедра</w:t>
      </w:r>
      <w:r w:rsidRPr="00554EE6">
        <w:rPr>
          <w:caps/>
          <w:sz w:val="28"/>
          <w:szCs w:val="28"/>
          <w:u w:val="single"/>
        </w:rPr>
        <w:t xml:space="preserve"> </w:t>
      </w:r>
      <w:r>
        <w:rPr>
          <w:caps/>
          <w:sz w:val="28"/>
          <w:szCs w:val="28"/>
          <w:u w:val="single"/>
        </w:rPr>
        <w:t>«</w:t>
      </w:r>
      <w:r w:rsidRPr="00554EE6">
        <w:rPr>
          <w:caps/>
          <w:sz w:val="28"/>
          <w:szCs w:val="28"/>
          <w:u w:val="single"/>
        </w:rPr>
        <w:t>Б</w:t>
      </w:r>
      <w:r w:rsidRPr="00554EE6">
        <w:rPr>
          <w:sz w:val="28"/>
          <w:szCs w:val="28"/>
          <w:u w:val="single"/>
        </w:rPr>
        <w:t>ухгалтерский учет, налогообложение и аудит</w:t>
      </w:r>
      <w:r>
        <w:rPr>
          <w:sz w:val="28"/>
          <w:szCs w:val="28"/>
          <w:u w:val="single"/>
        </w:rPr>
        <w:t>»</w:t>
      </w:r>
    </w:p>
    <w:p w14:paraId="695173D6" w14:textId="77777777" w:rsidR="001804D1" w:rsidRPr="00554EE6" w:rsidRDefault="001804D1" w:rsidP="001804D1">
      <w:pPr>
        <w:spacing w:line="360" w:lineRule="auto"/>
        <w:jc w:val="center"/>
        <w:rPr>
          <w:sz w:val="28"/>
          <w:szCs w:val="28"/>
        </w:rPr>
      </w:pPr>
    </w:p>
    <w:p w14:paraId="74D5DAAA" w14:textId="77777777" w:rsidR="001804D1" w:rsidRPr="00554EE6" w:rsidRDefault="001804D1" w:rsidP="001804D1">
      <w:pPr>
        <w:spacing w:line="360" w:lineRule="auto"/>
        <w:jc w:val="center"/>
        <w:rPr>
          <w:sz w:val="28"/>
          <w:szCs w:val="28"/>
        </w:rPr>
      </w:pPr>
    </w:p>
    <w:p w14:paraId="4B32AA9C" w14:textId="77777777" w:rsidR="001804D1" w:rsidRPr="00554EE6" w:rsidRDefault="001804D1" w:rsidP="001804D1">
      <w:pPr>
        <w:spacing w:line="360" w:lineRule="auto"/>
        <w:jc w:val="center"/>
        <w:rPr>
          <w:sz w:val="28"/>
          <w:szCs w:val="28"/>
        </w:rPr>
      </w:pPr>
    </w:p>
    <w:p w14:paraId="71C81070" w14:textId="77777777" w:rsidR="001804D1" w:rsidRPr="00554EE6" w:rsidRDefault="001804D1" w:rsidP="001804D1">
      <w:pPr>
        <w:spacing w:line="360" w:lineRule="auto"/>
        <w:jc w:val="center"/>
        <w:rPr>
          <w:sz w:val="28"/>
          <w:szCs w:val="28"/>
        </w:rPr>
      </w:pPr>
      <w:r>
        <w:rPr>
          <w:b/>
          <w:sz w:val="40"/>
          <w:szCs w:val="40"/>
        </w:rPr>
        <w:t>Доклад</w:t>
      </w:r>
    </w:p>
    <w:p w14:paraId="232B9CDD" w14:textId="77777777" w:rsidR="001804D1" w:rsidRPr="00554EE6" w:rsidRDefault="001804D1" w:rsidP="001804D1">
      <w:pPr>
        <w:spacing w:line="360" w:lineRule="auto"/>
        <w:jc w:val="center"/>
        <w:rPr>
          <w:sz w:val="28"/>
          <w:szCs w:val="28"/>
        </w:rPr>
      </w:pPr>
      <w:r w:rsidRPr="00554EE6">
        <w:rPr>
          <w:sz w:val="28"/>
          <w:szCs w:val="28"/>
        </w:rPr>
        <w:t>по дисциплине: «Н</w:t>
      </w:r>
      <w:r>
        <w:rPr>
          <w:sz w:val="28"/>
          <w:szCs w:val="28"/>
        </w:rPr>
        <w:t>алогообложение участников внешнеэкономической деятельности</w:t>
      </w:r>
      <w:r w:rsidRPr="00554EE6">
        <w:rPr>
          <w:sz w:val="28"/>
          <w:szCs w:val="28"/>
        </w:rPr>
        <w:t>»</w:t>
      </w:r>
    </w:p>
    <w:p w14:paraId="5B2D8DA5" w14:textId="77777777" w:rsidR="001804D1" w:rsidRPr="00554EE6" w:rsidRDefault="001804D1" w:rsidP="001804D1">
      <w:pPr>
        <w:spacing w:line="360" w:lineRule="auto"/>
        <w:ind w:left="360"/>
        <w:jc w:val="both"/>
        <w:rPr>
          <w:sz w:val="28"/>
          <w:szCs w:val="28"/>
        </w:rPr>
      </w:pPr>
    </w:p>
    <w:p w14:paraId="7D9FD817" w14:textId="77777777" w:rsidR="001804D1" w:rsidRPr="00554EE6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  <w:r w:rsidRPr="00554EE6">
        <w:rPr>
          <w:sz w:val="28"/>
          <w:szCs w:val="28"/>
        </w:rPr>
        <w:t>на тему: «</w:t>
      </w:r>
      <w:r w:rsidR="00933CC9" w:rsidRPr="00933CC9">
        <w:rPr>
          <w:sz w:val="28"/>
          <w:szCs w:val="28"/>
        </w:rPr>
        <w:t>Избежание междуна</w:t>
      </w:r>
      <w:r w:rsidR="00933CC9">
        <w:rPr>
          <w:sz w:val="28"/>
          <w:szCs w:val="28"/>
        </w:rPr>
        <w:t>родного двойного налогообложения между Россией и Великобританией</w:t>
      </w:r>
      <w:r w:rsidRPr="00554EE6">
        <w:rPr>
          <w:sz w:val="28"/>
          <w:szCs w:val="28"/>
        </w:rPr>
        <w:t>»</w:t>
      </w:r>
    </w:p>
    <w:p w14:paraId="7831F2CC" w14:textId="77777777" w:rsidR="001804D1" w:rsidRPr="00554EE6" w:rsidRDefault="001804D1" w:rsidP="001804D1">
      <w:pPr>
        <w:spacing w:line="360" w:lineRule="auto"/>
        <w:ind w:left="360"/>
        <w:jc w:val="both"/>
        <w:rPr>
          <w:sz w:val="28"/>
          <w:szCs w:val="28"/>
        </w:rPr>
      </w:pPr>
    </w:p>
    <w:p w14:paraId="2F3C7379" w14:textId="77777777" w:rsidR="001804D1" w:rsidRPr="00554EE6" w:rsidRDefault="001804D1" w:rsidP="001804D1">
      <w:pPr>
        <w:spacing w:line="360" w:lineRule="auto"/>
        <w:ind w:left="360"/>
        <w:jc w:val="both"/>
        <w:rPr>
          <w:sz w:val="28"/>
          <w:szCs w:val="28"/>
        </w:rPr>
      </w:pPr>
    </w:p>
    <w:p w14:paraId="3D26AA12" w14:textId="06C65F2D" w:rsidR="001804D1" w:rsidRDefault="001804D1" w:rsidP="001804D1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612CBC">
        <w:rPr>
          <w:sz w:val="28"/>
          <w:szCs w:val="28"/>
        </w:rPr>
        <w:t>и</w:t>
      </w:r>
      <w:r>
        <w:rPr>
          <w:sz w:val="28"/>
          <w:szCs w:val="28"/>
        </w:rPr>
        <w:t xml:space="preserve"> студент</w:t>
      </w:r>
      <w:r w:rsidR="00612CBC">
        <w:rPr>
          <w:sz w:val="28"/>
          <w:szCs w:val="28"/>
        </w:rPr>
        <w:t>ы</w:t>
      </w:r>
      <w:r>
        <w:rPr>
          <w:sz w:val="28"/>
          <w:szCs w:val="28"/>
        </w:rPr>
        <w:t>: ______  Сеткина А.А.</w:t>
      </w:r>
    </w:p>
    <w:p w14:paraId="0F574876" w14:textId="77777777" w:rsidR="001804D1" w:rsidRDefault="001804D1" w:rsidP="001804D1">
      <w:pPr>
        <w:ind w:firstLine="3544"/>
        <w:jc w:val="right"/>
        <w:rPr>
          <w:sz w:val="28"/>
          <w:szCs w:val="28"/>
        </w:rPr>
      </w:pPr>
      <w:r>
        <w:rPr>
          <w:sz w:val="28"/>
          <w:szCs w:val="28"/>
        </w:rPr>
        <w:t>Карамышева Д.Р.</w:t>
      </w:r>
    </w:p>
    <w:p w14:paraId="22839B21" w14:textId="77777777" w:rsidR="001804D1" w:rsidRDefault="001804D1" w:rsidP="001804D1">
      <w:pPr>
        <w:ind w:firstLine="3544"/>
        <w:rPr>
          <w:i/>
        </w:rPr>
      </w:pPr>
      <w:r w:rsidRPr="00F47A01">
        <w:rPr>
          <w:i/>
        </w:rPr>
        <w:t xml:space="preserve">                                    </w:t>
      </w:r>
    </w:p>
    <w:p w14:paraId="2DE306AC" w14:textId="77777777" w:rsidR="001804D1" w:rsidRPr="00F47A01" w:rsidRDefault="001804D1" w:rsidP="001804D1">
      <w:pPr>
        <w:ind w:firstLine="35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Группа:                                            </w:t>
      </w:r>
      <w:r w:rsidRPr="00F47A0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F47A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</w:t>
      </w:r>
      <w:r w:rsidRPr="00F47A01">
        <w:rPr>
          <w:sz w:val="28"/>
          <w:szCs w:val="28"/>
          <w:u w:val="single"/>
        </w:rPr>
        <w:t xml:space="preserve">Э </w:t>
      </w:r>
      <w:r>
        <w:rPr>
          <w:sz w:val="28"/>
          <w:szCs w:val="28"/>
          <w:u w:val="single"/>
        </w:rPr>
        <w:t>3</w:t>
      </w:r>
    </w:p>
    <w:p w14:paraId="7983CB79" w14:textId="77777777" w:rsidR="001804D1" w:rsidRDefault="001804D1" w:rsidP="001804D1">
      <w:pPr>
        <w:ind w:firstLine="3544"/>
        <w:rPr>
          <w:sz w:val="28"/>
          <w:szCs w:val="28"/>
        </w:rPr>
      </w:pPr>
    </w:p>
    <w:p w14:paraId="5021DCBD" w14:textId="77777777" w:rsidR="001804D1" w:rsidRDefault="001804D1" w:rsidP="001804D1">
      <w:pPr>
        <w:ind w:firstLine="3544"/>
        <w:rPr>
          <w:sz w:val="28"/>
          <w:szCs w:val="28"/>
        </w:rPr>
      </w:pPr>
      <w:r>
        <w:rPr>
          <w:sz w:val="28"/>
          <w:szCs w:val="28"/>
        </w:rPr>
        <w:t>Руководитель:         __________  Туктарова Ф.К.</w:t>
      </w:r>
    </w:p>
    <w:p w14:paraId="3E1E1B32" w14:textId="77777777" w:rsidR="001804D1" w:rsidRDefault="001804D1" w:rsidP="001804D1">
      <w:pPr>
        <w:ind w:left="360"/>
        <w:jc w:val="center"/>
        <w:rPr>
          <w:sz w:val="28"/>
          <w:szCs w:val="28"/>
        </w:rPr>
      </w:pPr>
    </w:p>
    <w:p w14:paraId="24063385" w14:textId="77777777" w:rsidR="001804D1" w:rsidRDefault="001804D1" w:rsidP="001804D1">
      <w:pPr>
        <w:ind w:left="360"/>
        <w:jc w:val="center"/>
        <w:rPr>
          <w:sz w:val="28"/>
          <w:szCs w:val="28"/>
        </w:rPr>
      </w:pPr>
    </w:p>
    <w:p w14:paraId="1CF32D71" w14:textId="77777777" w:rsidR="001804D1" w:rsidRDefault="001804D1" w:rsidP="001804D1">
      <w:pPr>
        <w:ind w:firstLine="212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822FD67" w14:textId="77777777" w:rsidR="001804D1" w:rsidRDefault="001804D1" w:rsidP="001804D1">
      <w:pPr>
        <w:ind w:firstLine="2127"/>
        <w:rPr>
          <w:sz w:val="28"/>
          <w:szCs w:val="28"/>
        </w:rPr>
      </w:pPr>
    </w:p>
    <w:p w14:paraId="3160187C" w14:textId="77777777" w:rsidR="001804D1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</w:p>
    <w:p w14:paraId="4E980C23" w14:textId="77777777" w:rsidR="001804D1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</w:p>
    <w:p w14:paraId="3A16724F" w14:textId="77777777" w:rsidR="001804D1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</w:p>
    <w:p w14:paraId="0A2C0124" w14:textId="77777777" w:rsidR="001804D1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</w:p>
    <w:p w14:paraId="55347DA5" w14:textId="77777777" w:rsidR="001804D1" w:rsidRPr="00554EE6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</w:p>
    <w:p w14:paraId="59C50C4A" w14:textId="77777777" w:rsidR="001804D1" w:rsidRPr="00554EE6" w:rsidRDefault="001804D1" w:rsidP="001804D1">
      <w:pPr>
        <w:spacing w:line="360" w:lineRule="auto"/>
        <w:ind w:left="360"/>
        <w:jc w:val="center"/>
        <w:rPr>
          <w:sz w:val="28"/>
          <w:szCs w:val="28"/>
        </w:rPr>
      </w:pPr>
      <w:r w:rsidRPr="00554EE6">
        <w:rPr>
          <w:sz w:val="28"/>
          <w:szCs w:val="28"/>
        </w:rPr>
        <w:t>Пенза, 20</w:t>
      </w:r>
      <w:r>
        <w:rPr>
          <w:sz w:val="28"/>
          <w:szCs w:val="28"/>
        </w:rPr>
        <w:t>20</w:t>
      </w:r>
    </w:p>
    <w:p w14:paraId="77755B8E" w14:textId="77777777" w:rsidR="001804D1" w:rsidRDefault="001804D1" w:rsidP="001804D1">
      <w:pPr>
        <w:rPr>
          <w:sz w:val="12"/>
          <w:szCs w:val="12"/>
        </w:rPr>
      </w:pPr>
    </w:p>
    <w:p w14:paraId="6EB22A5C" w14:textId="42BA4963" w:rsidR="004266F3" w:rsidRPr="001B36B1" w:rsidRDefault="004266F3" w:rsidP="004266F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B36B1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Характеристика внешнеторговых отношений России 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Великобритании</w:t>
      </w:r>
    </w:p>
    <w:p w14:paraId="2E64DE55" w14:textId="77777777" w:rsidR="004266F3" w:rsidRDefault="004266F3" w:rsidP="007C79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F457A" w14:textId="77777777" w:rsidR="007C79AB" w:rsidRDefault="00933CC9" w:rsidP="007C79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</w:t>
      </w:r>
      <w:r w:rsidR="00C57ED3">
        <w:rPr>
          <w:rFonts w:ascii="Times New Roman" w:hAnsi="Times New Roman" w:cs="Times New Roman"/>
          <w:sz w:val="28"/>
          <w:szCs w:val="28"/>
        </w:rPr>
        <w:t>ритания – одна</w:t>
      </w:r>
      <w:r w:rsidR="0094555F" w:rsidRPr="0094555F">
        <w:rPr>
          <w:rFonts w:ascii="Times New Roman" w:hAnsi="Times New Roman" w:cs="Times New Roman"/>
          <w:sz w:val="28"/>
          <w:szCs w:val="28"/>
        </w:rPr>
        <w:t xml:space="preserve"> из ведущих торговых партнеров России –</w:t>
      </w:r>
      <w:r w:rsidR="008C6E78">
        <w:rPr>
          <w:rFonts w:ascii="Times New Roman" w:hAnsi="Times New Roman" w:cs="Times New Roman"/>
          <w:sz w:val="28"/>
          <w:szCs w:val="28"/>
        </w:rPr>
        <w:t xml:space="preserve"> </w:t>
      </w:r>
      <w:r w:rsidR="0094555F" w:rsidRPr="0094555F">
        <w:rPr>
          <w:rFonts w:ascii="Times New Roman" w:hAnsi="Times New Roman" w:cs="Times New Roman"/>
          <w:sz w:val="28"/>
          <w:szCs w:val="28"/>
        </w:rPr>
        <w:t>продолжает входить в первую десятку</w:t>
      </w:r>
      <w:r w:rsidR="008C6E78">
        <w:rPr>
          <w:rFonts w:ascii="Times New Roman" w:hAnsi="Times New Roman" w:cs="Times New Roman"/>
          <w:sz w:val="28"/>
          <w:szCs w:val="28"/>
        </w:rPr>
        <w:t xml:space="preserve"> </w:t>
      </w:r>
      <w:r w:rsidR="0094555F" w:rsidRPr="0094555F">
        <w:rPr>
          <w:rFonts w:ascii="Times New Roman" w:hAnsi="Times New Roman" w:cs="Times New Roman"/>
          <w:sz w:val="28"/>
          <w:szCs w:val="28"/>
        </w:rPr>
        <w:t>стран по объему накопленных капиталовложений в нашу страну. Последние два десятилетия экономические отношения между Россией и Британией изобилуют взлетами и падениями. В основе неустойчивости двусторонних связей лежат как экономические причины меняющиеся условия воспроизводства в обеих странах, ЕС и мировой экономике в целом, так и – особенно после 2014 г. –</w:t>
      </w:r>
      <w:r w:rsidR="008C6E78">
        <w:rPr>
          <w:rFonts w:ascii="Times New Roman" w:hAnsi="Times New Roman" w:cs="Times New Roman"/>
          <w:sz w:val="28"/>
          <w:szCs w:val="28"/>
        </w:rPr>
        <w:t xml:space="preserve"> </w:t>
      </w:r>
      <w:r w:rsidR="0094555F" w:rsidRPr="0094555F">
        <w:rPr>
          <w:rFonts w:ascii="Times New Roman" w:hAnsi="Times New Roman" w:cs="Times New Roman"/>
          <w:sz w:val="28"/>
          <w:szCs w:val="28"/>
        </w:rPr>
        <w:t>политический контекст, в котором развиваются отношения между двумя государствами. Негативное воздействие на двусторонние экономические связи оказывают западные санкции в отношении России, а также неопределенность, вызванная предстоящим выходом Британии и</w:t>
      </w:r>
      <w:r w:rsidR="007C79AB">
        <w:rPr>
          <w:rFonts w:ascii="Times New Roman" w:hAnsi="Times New Roman" w:cs="Times New Roman"/>
          <w:sz w:val="28"/>
          <w:szCs w:val="28"/>
        </w:rPr>
        <w:t>з Европейского Союза</w:t>
      </w:r>
      <w:r w:rsidR="0094555F" w:rsidRPr="0094555F">
        <w:rPr>
          <w:rFonts w:ascii="Times New Roman" w:hAnsi="Times New Roman" w:cs="Times New Roman"/>
          <w:sz w:val="28"/>
          <w:szCs w:val="28"/>
        </w:rPr>
        <w:t xml:space="preserve">. </w:t>
      </w:r>
      <w:r w:rsidR="007C79AB" w:rsidRPr="007C79AB">
        <w:rPr>
          <w:rFonts w:ascii="Times New Roman" w:hAnsi="Times New Roman" w:cs="Times New Roman"/>
          <w:sz w:val="28"/>
          <w:szCs w:val="28"/>
        </w:rPr>
        <w:t>Однако с конца 2016 г. ситуация в российско-британских экономических отношениях изменилась к лучшему. По итогам 2017 г. двусторонний товарооборот</w:t>
      </w:r>
      <w:r w:rsidR="007C79AB">
        <w:rPr>
          <w:rFonts w:ascii="Times New Roman" w:hAnsi="Times New Roman" w:cs="Times New Roman"/>
          <w:sz w:val="28"/>
          <w:szCs w:val="28"/>
        </w:rPr>
        <w:t xml:space="preserve"> вырос почти на 23%, а в </w:t>
      </w:r>
      <w:r w:rsidR="007C79AB" w:rsidRPr="007C79AB">
        <w:rPr>
          <w:rFonts w:ascii="Times New Roman" w:hAnsi="Times New Roman" w:cs="Times New Roman"/>
          <w:sz w:val="28"/>
          <w:szCs w:val="28"/>
        </w:rPr>
        <w:t xml:space="preserve">2018 г. </w:t>
      </w:r>
      <w:r w:rsidR="007C79AB">
        <w:rPr>
          <w:rFonts w:ascii="Times New Roman" w:hAnsi="Times New Roman" w:cs="Times New Roman"/>
          <w:sz w:val="28"/>
          <w:szCs w:val="28"/>
        </w:rPr>
        <w:t xml:space="preserve">на 17,6%. </w:t>
      </w:r>
      <w:r w:rsidR="007C79AB" w:rsidRPr="007C79AB">
        <w:rPr>
          <w:rFonts w:ascii="Times New Roman" w:hAnsi="Times New Roman" w:cs="Times New Roman"/>
          <w:sz w:val="28"/>
          <w:szCs w:val="28"/>
        </w:rPr>
        <w:t>За этот период по темпам прироста товарооборота Россия заняла первое место среди первых 20 торговых партнеров Великобритании. Важно также отметить, что главным двигателем расширения товарооборота между странами</w:t>
      </w:r>
      <w:r w:rsidR="00B261F3">
        <w:rPr>
          <w:rFonts w:ascii="Times New Roman" w:hAnsi="Times New Roman" w:cs="Times New Roman"/>
          <w:sz w:val="28"/>
          <w:szCs w:val="28"/>
        </w:rPr>
        <w:t xml:space="preserve"> </w:t>
      </w:r>
      <w:r w:rsidR="007C79AB" w:rsidRPr="007C79AB">
        <w:rPr>
          <w:rFonts w:ascii="Times New Roman" w:hAnsi="Times New Roman" w:cs="Times New Roman"/>
          <w:sz w:val="28"/>
          <w:szCs w:val="28"/>
        </w:rPr>
        <w:t>стал российский экспорт.</w:t>
      </w:r>
    </w:p>
    <w:p w14:paraId="44E94B70" w14:textId="77777777" w:rsidR="00B2112F" w:rsidRPr="00030589" w:rsidRDefault="00B2112F" w:rsidP="00B2112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</w:t>
      </w:r>
      <w:r w:rsidR="007C79AB" w:rsidRPr="007C79AB">
        <w:rPr>
          <w:rFonts w:ascii="Times New Roman" w:hAnsi="Times New Roman" w:cs="Times New Roman"/>
          <w:sz w:val="28"/>
          <w:szCs w:val="28"/>
        </w:rPr>
        <w:t xml:space="preserve"> входит в тройку лидеров в торговле услугами среди стран –партнеров России (финансовые, транспортные, ИТ, консалтинговые услуги и др.). По данным Банка России, оборот российско-британской торговли услугами стабильно растет. Доля Британии в российском внешнем обороте услуг гораздо больше, чем в товарообороте, – около 6%. Доля </w:t>
      </w:r>
      <w:r w:rsidR="007C79AB" w:rsidRPr="00030589">
        <w:rPr>
          <w:rFonts w:ascii="Times New Roman" w:hAnsi="Times New Roman" w:cs="Times New Roman"/>
          <w:sz w:val="28"/>
          <w:szCs w:val="28"/>
        </w:rPr>
        <w:t>России в британском чистом экспорте услуг достигает 1,9%.</w:t>
      </w:r>
    </w:p>
    <w:p w14:paraId="44FFD3AA" w14:textId="77777777" w:rsidR="00030589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589">
        <w:rPr>
          <w:rFonts w:ascii="Times New Roman" w:hAnsi="Times New Roman" w:cs="Times New Roman"/>
          <w:bCs/>
          <w:sz w:val="28"/>
          <w:szCs w:val="28"/>
        </w:rPr>
        <w:t>В 2019 году товарооборот России с Великобританией</w:t>
      </w:r>
      <w:r w:rsidRPr="00030589">
        <w:rPr>
          <w:rFonts w:ascii="Times New Roman" w:hAnsi="Times New Roman" w:cs="Times New Roman"/>
          <w:sz w:val="28"/>
          <w:szCs w:val="28"/>
        </w:rPr>
        <w:t> составил 17 296 801 158 долл. США, увеличившись на 25,86% (3 554 190 908 долл. США) по сравнению с 2018 годом. Г</w:t>
      </w:r>
      <w:r w:rsidR="008C6E78" w:rsidRPr="00030589">
        <w:rPr>
          <w:rFonts w:ascii="Times New Roman" w:hAnsi="Times New Roman" w:cs="Times New Roman"/>
          <w:sz w:val="28"/>
          <w:szCs w:val="28"/>
        </w:rPr>
        <w:t>лавным драйвером роста товар</w:t>
      </w:r>
      <w:r w:rsidRPr="00030589">
        <w:rPr>
          <w:rFonts w:ascii="Times New Roman" w:hAnsi="Times New Roman" w:cs="Times New Roman"/>
          <w:sz w:val="28"/>
          <w:szCs w:val="28"/>
        </w:rPr>
        <w:t>ооборота был российский экспорт.</w:t>
      </w:r>
      <w:r w:rsidR="008C6E78" w:rsidRPr="00030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801A4" w14:textId="77777777" w:rsidR="00B2112F" w:rsidRPr="00320AE2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AE2">
        <w:rPr>
          <w:rFonts w:ascii="Times New Roman" w:hAnsi="Times New Roman" w:cs="Times New Roman"/>
          <w:bCs/>
          <w:sz w:val="28"/>
          <w:szCs w:val="28"/>
        </w:rPr>
        <w:lastRenderedPageBreak/>
        <w:t>В структуре экспорта России в Великобританию в 2019 году основная доля поставок пришлась на следующие виды товаров:</w:t>
      </w:r>
    </w:p>
    <w:p w14:paraId="2213C519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 металлы и камни (код ТН ВЭД 71) - 48,07% от всего объема экспорта России в Великобританию (в 2018 году – 9,40%);</w:t>
      </w:r>
    </w:p>
    <w:p w14:paraId="6B7D25B9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продукты (коды ТН ВЭД 25-27) - 45,46% от всего объема экспорта России в Великобританию (в 2018 году – 78,47%);</w:t>
      </w:r>
    </w:p>
    <w:p w14:paraId="3B1D1BA6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химической промышленности (коды ТН ВЭД 28-40) - 1,89% от всего объема экспорта России в Великобританию (в 2018 году – 3,67%);</w:t>
      </w:r>
    </w:p>
    <w:p w14:paraId="66BA8971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 и изделия из них (коды ТН ВЭД 72-83) - 1,34% от всего объема экспорта России в Великобританию (в 2018 году – 3,74%).</w:t>
      </w:r>
    </w:p>
    <w:p w14:paraId="1D37A199" w14:textId="77777777" w:rsidR="00B2112F" w:rsidRPr="00320AE2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прирост экспорта России в Великобританию в 2019 году по сравнению с 2018 годом зафиксирован по следующим товарным группам:</w:t>
      </w:r>
    </w:p>
    <w:p w14:paraId="7A3F337C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(код ТН ВЭД 71) - рост на 5 462 347 108 долл. США.</w:t>
      </w:r>
    </w:p>
    <w:p w14:paraId="65A71222" w14:textId="77777777" w:rsidR="00B2112F" w:rsidRPr="00320AE2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Наибольшее сокращение экспорта России в Великобританию в 2019 году по сравнению с 2018 годом зафиксировано по следующим товарным группам:</w:t>
      </w:r>
    </w:p>
    <w:p w14:paraId="556F8661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минеральное, нефть и продукты их перегонки; битуминозные вещества; воски минеральные (код ТН ВЭД 27) - сокращение на 1 591 013 482 долл. США;</w:t>
      </w:r>
    </w:p>
    <w:p w14:paraId="328323E3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 и изделия из нее (код ТН ВЭД 74) - сокращение на 149 196 703 долл. США;</w:t>
      </w:r>
    </w:p>
    <w:p w14:paraId="6C047D79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(код ТН ВЭД 28) - сокращение на 89 870 950 долл. США;</w:t>
      </w:r>
    </w:p>
    <w:p w14:paraId="034E8C23" w14:textId="77777777" w:rsidR="00B2112F" w:rsidRPr="00320AE2" w:rsidRDefault="00B2112F" w:rsidP="007C79AB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Черные металлы (код ТН ВЭД 72) - сокращение на 62 518 539 долл. США.</w:t>
      </w:r>
    </w:p>
    <w:p w14:paraId="7762D3E2" w14:textId="77777777" w:rsidR="00B2112F" w:rsidRPr="00320AE2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AE2">
        <w:rPr>
          <w:rFonts w:ascii="Times New Roman" w:hAnsi="Times New Roman" w:cs="Times New Roman"/>
          <w:bCs/>
          <w:sz w:val="28"/>
          <w:szCs w:val="28"/>
        </w:rPr>
        <w:t>В структуре импорта России из Великобр</w:t>
      </w:r>
      <w:r w:rsidR="00030589" w:rsidRPr="00320AE2">
        <w:rPr>
          <w:rFonts w:ascii="Times New Roman" w:hAnsi="Times New Roman" w:cs="Times New Roman"/>
          <w:bCs/>
          <w:sz w:val="28"/>
          <w:szCs w:val="28"/>
        </w:rPr>
        <w:t>итании в 2019 году</w:t>
      </w:r>
      <w:r w:rsidRPr="00320AE2">
        <w:rPr>
          <w:rFonts w:ascii="Times New Roman" w:hAnsi="Times New Roman" w:cs="Times New Roman"/>
          <w:bCs/>
          <w:sz w:val="28"/>
          <w:szCs w:val="28"/>
        </w:rPr>
        <w:t xml:space="preserve"> основная доля поставок пришлась на следующие виды товаров:</w:t>
      </w:r>
    </w:p>
    <w:p w14:paraId="256775A6" w14:textId="77777777" w:rsidR="00B2112F" w:rsidRPr="00320AE2" w:rsidRDefault="00B2112F" w:rsidP="00B2112F">
      <w:pPr>
        <w:pStyle w:val="a5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AE2">
        <w:rPr>
          <w:rFonts w:ascii="Times New Roman" w:hAnsi="Times New Roman" w:cs="Times New Roman"/>
          <w:sz w:val="28"/>
          <w:szCs w:val="28"/>
        </w:rPr>
        <w:t>Машины, оборудование и транспортные средства (коды ТН ВЭД 84-90) - 44,69% от всего объема импорта России из Великобритании (в 2018 году – 48,15%);</w:t>
      </w:r>
    </w:p>
    <w:p w14:paraId="0D19251E" w14:textId="77777777" w:rsidR="00B2112F" w:rsidRPr="00320AE2" w:rsidRDefault="00B2112F" w:rsidP="00B2112F">
      <w:pPr>
        <w:pStyle w:val="a5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AE2">
        <w:rPr>
          <w:rFonts w:ascii="Times New Roman" w:hAnsi="Times New Roman" w:cs="Times New Roman"/>
          <w:sz w:val="28"/>
          <w:szCs w:val="28"/>
        </w:rPr>
        <w:t>Продукция химической промышленности (коды ТН ВЭД 28-40) - 33,28% от всего объема импорта России из Великобритании (в 2018 году – 31,70%);</w:t>
      </w:r>
    </w:p>
    <w:p w14:paraId="18B1B223" w14:textId="77777777" w:rsidR="00B2112F" w:rsidRPr="00320AE2" w:rsidRDefault="00B2112F" w:rsidP="00B2112F">
      <w:pPr>
        <w:pStyle w:val="a5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AE2">
        <w:rPr>
          <w:rFonts w:ascii="Times New Roman" w:hAnsi="Times New Roman" w:cs="Times New Roman"/>
          <w:sz w:val="28"/>
          <w:szCs w:val="28"/>
        </w:rPr>
        <w:t>Продовольственные товары и сельскохозяйственное сырьё (коды ТН ВЭД 01-24) - 11,91% от всего объема импорта России из Великобритании (в 2018 году – 10,42%);</w:t>
      </w:r>
    </w:p>
    <w:p w14:paraId="740BB211" w14:textId="77777777" w:rsidR="00B2112F" w:rsidRPr="00320AE2" w:rsidRDefault="00B2112F" w:rsidP="00B2112F">
      <w:pPr>
        <w:pStyle w:val="a5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AE2">
        <w:rPr>
          <w:rFonts w:ascii="Times New Roman" w:hAnsi="Times New Roman" w:cs="Times New Roman"/>
          <w:sz w:val="28"/>
          <w:szCs w:val="28"/>
        </w:rPr>
        <w:t>Металлы и изделия из них (коды ТН ВЭД 72-83) - 3,04% от всего объема импорта России из Великобритании (в 2018 году – 3,17%).</w:t>
      </w:r>
    </w:p>
    <w:p w14:paraId="7FBB2FB5" w14:textId="77777777" w:rsidR="00B2112F" w:rsidRPr="00320AE2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прирост импорта России из Великобритании в 2019 году по сравнению с 2018 годом зафиксирован по следующим товарным группам:</w:t>
      </w:r>
    </w:p>
    <w:p w14:paraId="4B222492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продукция (код ТН ВЭД 30) - рост на 84 108 512 долл. США;</w:t>
      </w:r>
    </w:p>
    <w:p w14:paraId="77E1CB94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(код ТН ВЭД 71) - рост на 46 240 853 долл. США;</w:t>
      </w:r>
    </w:p>
    <w:p w14:paraId="2C4BE51A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Алкогольные и безалкогольные напитки и уксус (код ТН ВЭД 22) - рост на 43 312 963 долл. США;</w:t>
      </w:r>
    </w:p>
    <w:p w14:paraId="76A0E57E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Эфирные масла и резиноиды; парфюмерные, косметические или туалетные средства (код ТН ВЭД 33) - рост на 22 980 186 долл. США;</w:t>
      </w:r>
    </w:p>
    <w:p w14:paraId="159104D1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химические продукты (код ТН ВЭД 38) - рост на 17 226 603 долл. США.</w:t>
      </w:r>
    </w:p>
    <w:p w14:paraId="77728B15" w14:textId="77777777" w:rsidR="00B2112F" w:rsidRPr="00320AE2" w:rsidRDefault="00B2112F" w:rsidP="00B2112F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Наибольшее сокращение импорта России из Великобритании в 2019 году по сравнению с 2018 годом зафиксировано по следующим товарным группам:</w:t>
      </w:r>
    </w:p>
    <w:p w14:paraId="004E9793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наземного транспорта, кроме железнодорожного или трамвайного подвижного состава, и их части и принадлежности (код ТН ВЭД 87) - сокращение на 101 799 772 долл. США;</w:t>
      </w:r>
    </w:p>
    <w:p w14:paraId="62198817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Реакторы ядерные, котлы, оборудование и механические устройства; их части​ (код ТН ВЭД 84) - сокращение на 47 021 062 долл. США;</w:t>
      </w:r>
    </w:p>
    <w:p w14:paraId="0886C236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химические соединения (код ТН ВЭД 29) - сокращение на 24 460 878 долл. США;</w:t>
      </w:r>
    </w:p>
    <w:p w14:paraId="34D54A0A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 и изделия из них​​ (код ТН ВЭД 39) - сокращение на 21 057 841 долл. США;</w:t>
      </w:r>
    </w:p>
    <w:p w14:paraId="758632DA" w14:textId="77777777" w:rsidR="00B2112F" w:rsidRPr="00320AE2" w:rsidRDefault="00B2112F" w:rsidP="00B2112F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(код ТН ВЭД 28) - сокращение на 16 688 596 долл. США.</w:t>
      </w:r>
    </w:p>
    <w:p w14:paraId="3859D181" w14:textId="77777777" w:rsidR="00320AE2" w:rsidRDefault="00320AE2" w:rsidP="00320AE2">
      <w:pPr>
        <w:pStyle w:val="a5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D304A" w14:textId="77777777" w:rsidR="00612CBC" w:rsidRDefault="00320AE2" w:rsidP="00612C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E2">
        <w:rPr>
          <w:rFonts w:ascii="Times New Roman" w:hAnsi="Times New Roman" w:cs="Times New Roman"/>
          <w:b/>
          <w:sz w:val="28"/>
          <w:szCs w:val="28"/>
        </w:rPr>
        <w:t xml:space="preserve">Соглашения об избежании двойного налогообложения </w:t>
      </w:r>
      <w:r>
        <w:rPr>
          <w:rFonts w:ascii="Times New Roman" w:hAnsi="Times New Roman" w:cs="Times New Roman"/>
          <w:b/>
          <w:sz w:val="28"/>
          <w:szCs w:val="28"/>
        </w:rPr>
        <w:t>между Россией и Великобританией</w:t>
      </w:r>
    </w:p>
    <w:p w14:paraId="35B8C584" w14:textId="17363BD4" w:rsidR="008C6E78" w:rsidRDefault="008C6E78" w:rsidP="00612C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>Большинство стран заключают соглашения об избежании двойного  налогообложения с другими странами для упрощения процесса обмена информацией и предотвращения двойного налогообложения доходов своих резидентов, которые могут либо получать доход из другой страны, либо фактически являться резидентами обеих стран. Большинство соглашений базируются на конвенциях Организации экономического сотрудничества и развития (ОЭСР)</w:t>
      </w:r>
      <w:r w:rsidR="00612CBC">
        <w:rPr>
          <w:rFonts w:ascii="Times New Roman" w:hAnsi="Times New Roman" w:cs="Times New Roman"/>
          <w:sz w:val="28"/>
          <w:szCs w:val="28"/>
        </w:rPr>
        <w:t>.</w:t>
      </w:r>
    </w:p>
    <w:p w14:paraId="0C7E35F1" w14:textId="77777777" w:rsidR="008C6E78" w:rsidRPr="008C6E78" w:rsidRDefault="008C6E78" w:rsidP="00612C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 xml:space="preserve">Великобритания и Россия не являются исключением, и такое соглашение было подписано Дугласом Хердом и Андреем Козыревым в 1994 году. Соглашение достаточно сложное, и необходимо получить консультацию, чтобы определить, где именно будет облагаться налогом </w:t>
      </w:r>
      <w:r w:rsidRPr="008C6E78">
        <w:rPr>
          <w:rFonts w:ascii="Times New Roman" w:hAnsi="Times New Roman" w:cs="Times New Roman"/>
          <w:sz w:val="28"/>
          <w:szCs w:val="28"/>
        </w:rPr>
        <w:lastRenderedPageBreak/>
        <w:t xml:space="preserve">каждый источник дохода. Некоторые виды доходов, такие как дивиденды или проценты, могут облагаться налогом в обеих странах. В этом случае на налог, полностью уплаченный в одной стране, предоставляется налоговое послабление с налогооблагаемых сумм в другой стране. Соглашение между Великобританией и Россией в целом соответствует конвенции ОЭСР, как и большинство подобных соглашений. Тем не менее, некоторые </w:t>
      </w:r>
      <w:r>
        <w:rPr>
          <w:rFonts w:ascii="Times New Roman" w:hAnsi="Times New Roman" w:cs="Times New Roman"/>
          <w:sz w:val="28"/>
          <w:szCs w:val="28"/>
        </w:rPr>
        <w:t xml:space="preserve">пункты имеют свои особенности. </w:t>
      </w:r>
    </w:p>
    <w:p w14:paraId="60E821FC" w14:textId="77777777" w:rsidR="008C6E78" w:rsidRDefault="008C6E78" w:rsidP="00612C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>Данное соглашение распространяется на налогообложение  доходов, полученных в Великобритании, налоги на прирост капитала для физических лиц и корпоративный налог для компаний. В то же время, подобно множеству других соглашений, оно совсем не касается налога на наследство. Соглашение является юридическим документом, и его трудно изложить кратко, но он охватывает большинство вопросов, касающихся налогообложения резидента какой-либо из стран, который получает доход или прирост капитала в другой стране.</w:t>
      </w:r>
    </w:p>
    <w:p w14:paraId="446CACAB" w14:textId="77777777" w:rsidR="008C6E78" w:rsidRPr="008C6E78" w:rsidRDefault="008C6E78" w:rsidP="00612C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>Доход от трудоустройства (заработная плата) облагается налогом только в одной стране, в которой работник является резидентом. Исключение составляет случай, когда работник, будучи резидентом одной страны, выполняет большинство своих рабочи</w:t>
      </w:r>
      <w:r>
        <w:rPr>
          <w:rFonts w:ascii="Times New Roman" w:hAnsi="Times New Roman" w:cs="Times New Roman"/>
          <w:sz w:val="28"/>
          <w:szCs w:val="28"/>
        </w:rPr>
        <w:t>х обязанностей в другой стране.</w:t>
      </w:r>
    </w:p>
    <w:p w14:paraId="1828FA15" w14:textId="77777777" w:rsidR="008C6E78" w:rsidRPr="008C6E78" w:rsidRDefault="008C6E78" w:rsidP="00612C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>Прибыль от бизнеса облагается налогом только в той стране, в которой этот бизнес имеет постоянное представительство.  Тем не менее, если компания находится в Великобритании, и имеет постоянное представительство в России, то Россия может также облагать налогом прибыль компании, но только в том размере, которая получена от деятельности постоянного представительства в России. Определение постоянного представите</w:t>
      </w:r>
      <w:r>
        <w:rPr>
          <w:rFonts w:ascii="Times New Roman" w:hAnsi="Times New Roman" w:cs="Times New Roman"/>
          <w:sz w:val="28"/>
          <w:szCs w:val="28"/>
        </w:rPr>
        <w:t>льства приводится в соглашении.</w:t>
      </w:r>
    </w:p>
    <w:p w14:paraId="770EC8EC" w14:textId="77777777" w:rsidR="008C6E78" w:rsidRPr="008C6E78" w:rsidRDefault="008C6E78" w:rsidP="008C6E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 xml:space="preserve">Дивиденды, выплачиваемые компанией, находящейся в одной стране, резиденту другой страны, облагаются налогом в обеих странах. Компания или учреждение, выплачивающие дивиденды, удерживают налог с полной суммы выплаты. В соответствии с конвенцией ОЭСР эти удержания не могут </w:t>
      </w:r>
      <w:r w:rsidRPr="008C6E78">
        <w:rPr>
          <w:rFonts w:ascii="Times New Roman" w:hAnsi="Times New Roman" w:cs="Times New Roman"/>
          <w:sz w:val="28"/>
          <w:szCs w:val="28"/>
        </w:rPr>
        <w:lastRenderedPageBreak/>
        <w:t>превышать 15%.  Получатель дивидендов затем облагается налогом в стране своего резидентства, и налог, уже уплаченный в другой стране, ему засчитывается в общую сумму налога, которым должна облагаться полная су</w:t>
      </w:r>
      <w:r>
        <w:rPr>
          <w:rFonts w:ascii="Times New Roman" w:hAnsi="Times New Roman" w:cs="Times New Roman"/>
          <w:sz w:val="28"/>
          <w:szCs w:val="28"/>
        </w:rPr>
        <w:t xml:space="preserve">мма дивидендов. </w:t>
      </w:r>
    </w:p>
    <w:p w14:paraId="0D3F0903" w14:textId="77777777" w:rsidR="008C6E78" w:rsidRPr="008C6E78" w:rsidRDefault="008C6E78" w:rsidP="008C6E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>Проценты облагаются налогом таким же образом, как и дивиденды, но максимальная сумм</w:t>
      </w:r>
      <w:r>
        <w:rPr>
          <w:rFonts w:ascii="Times New Roman" w:hAnsi="Times New Roman" w:cs="Times New Roman"/>
          <w:sz w:val="28"/>
          <w:szCs w:val="28"/>
        </w:rPr>
        <w:t xml:space="preserve">а налога здесь ограничена 10%. </w:t>
      </w:r>
    </w:p>
    <w:p w14:paraId="4649748F" w14:textId="77777777" w:rsidR="008C6E78" w:rsidRDefault="008C6E78" w:rsidP="008C6E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8">
        <w:rPr>
          <w:rFonts w:ascii="Times New Roman" w:hAnsi="Times New Roman" w:cs="Times New Roman"/>
          <w:sz w:val="28"/>
          <w:szCs w:val="28"/>
        </w:rPr>
        <w:t>Прирост капитала также является сложной темой, и зависит от типов отчуждаемых активов, которые перечислены в соглашении. В целом, прирост капитала в отношении недвижимости, полученный резидентом одной из стран, будет облагаться налогом в той стране, где находится объект недвижимости. С другой стороны, прирост капитала на движимое имущество будет облагаться налогом в стране резидентства физического лица (напри</w:t>
      </w:r>
      <w:r>
        <w:rPr>
          <w:rFonts w:ascii="Times New Roman" w:hAnsi="Times New Roman" w:cs="Times New Roman"/>
          <w:sz w:val="28"/>
          <w:szCs w:val="28"/>
        </w:rPr>
        <w:t xml:space="preserve">мер, прирост стоимости акций). </w:t>
      </w:r>
    </w:p>
    <w:p w14:paraId="0B095BD5" w14:textId="77777777" w:rsidR="00632216" w:rsidRDefault="00632216" w:rsidP="008C6E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4B19B" w14:textId="77777777" w:rsidR="00632216" w:rsidRDefault="00454CC3" w:rsidP="00454CC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C3">
        <w:rPr>
          <w:rFonts w:ascii="Times New Roman" w:hAnsi="Times New Roman" w:cs="Times New Roman"/>
          <w:b/>
          <w:sz w:val="28"/>
          <w:szCs w:val="28"/>
        </w:rPr>
        <w:t xml:space="preserve">Примеры получения </w:t>
      </w:r>
      <w:r>
        <w:rPr>
          <w:rFonts w:ascii="Times New Roman" w:hAnsi="Times New Roman" w:cs="Times New Roman"/>
          <w:b/>
          <w:sz w:val="28"/>
          <w:szCs w:val="28"/>
        </w:rPr>
        <w:t>доходов на территории России и В</w:t>
      </w:r>
      <w:r w:rsidRPr="00454CC3">
        <w:rPr>
          <w:rFonts w:ascii="Times New Roman" w:hAnsi="Times New Roman" w:cs="Times New Roman"/>
          <w:b/>
          <w:sz w:val="28"/>
          <w:szCs w:val="28"/>
        </w:rPr>
        <w:t>еликобритании</w:t>
      </w:r>
    </w:p>
    <w:p w14:paraId="7A916B5B" w14:textId="77777777" w:rsidR="00632216" w:rsidRPr="00EB6E00" w:rsidRDefault="00454CC3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54CC3">
        <w:rPr>
          <w:color w:val="000000" w:themeColor="text1"/>
          <w:sz w:val="28"/>
          <w:szCs w:val="28"/>
        </w:rPr>
        <w:t>Пусть</w:t>
      </w:r>
      <w:r w:rsidR="00632216" w:rsidRPr="00454CC3">
        <w:rPr>
          <w:color w:val="000000" w:themeColor="text1"/>
          <w:sz w:val="28"/>
          <w:szCs w:val="28"/>
        </w:rPr>
        <w:t xml:space="preserve"> финансовый аналитик получает в Москве 70 тысяч рублей в месяц. Тогда за год сумма его </w:t>
      </w:r>
      <w:r w:rsidR="00632216" w:rsidRPr="00EB6E00">
        <w:rPr>
          <w:color w:val="000000" w:themeColor="text1"/>
          <w:sz w:val="28"/>
          <w:szCs w:val="28"/>
        </w:rPr>
        <w:t>дохода составит 840 тысяч рублей. С этой суммы он уплатит 13% подоходного налога, то есть 109 200 рублей – на руки финансовый аналитик будет получать зарплату за вычетом НДФЛ, то есть 60 900 рублей в месяц, или 730 800 рублей в год. А кроме того, работодатель отчислит за него страховые взносы в социальные фонды в размере:</w:t>
      </w:r>
    </w:p>
    <w:p w14:paraId="37D06E85" w14:textId="77777777" w:rsidR="00632216" w:rsidRPr="00EB6E00" w:rsidRDefault="00632216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- в ПФ – 169 320 рублей (22% от 711 тысяч плюс 10% от суммы превышения, то есть 711 000 * 0,22 + (840 000 – 711  000) * 0,10 = 169 320);</w:t>
      </w:r>
    </w:p>
    <w:p w14:paraId="522CA820" w14:textId="77777777" w:rsidR="00632216" w:rsidRPr="00EB6E00" w:rsidRDefault="00632216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- в ФСС – 19 430 рублей (2,9% от предельной величины, равной 670 тысяч рублей, то есть 670 000 * 0,029 = 19 430);</w:t>
      </w:r>
    </w:p>
    <w:p w14:paraId="163ABC3A" w14:textId="77777777" w:rsidR="00632216" w:rsidRPr="00EB6E00" w:rsidRDefault="00632216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- в ФОМС – 42 840 рублей (5,1% от всей суммы зарплаты, то есть 840 000 * 0,051 = 42 840).</w:t>
      </w:r>
    </w:p>
    <w:p w14:paraId="6653C66C" w14:textId="77777777" w:rsidR="00632216" w:rsidRPr="00EB6E00" w:rsidRDefault="00632216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Таким образом, общая сумма уплаченных налогов и взносов с годовой зарплаты работника составит:</w:t>
      </w:r>
    </w:p>
    <w:p w14:paraId="36F016C5" w14:textId="77777777" w:rsidR="00632216" w:rsidRPr="00EB6E00" w:rsidRDefault="00632216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rStyle w:val="a4"/>
          <w:b w:val="0"/>
          <w:color w:val="000000" w:themeColor="text1"/>
          <w:sz w:val="28"/>
          <w:szCs w:val="28"/>
        </w:rPr>
        <w:lastRenderedPageBreak/>
        <w:t>109 200 + 169 320 + 19 430 + 42 840 = 340 790 рублей</w:t>
      </w:r>
      <w:r w:rsidRPr="00EB6E00">
        <w:rPr>
          <w:color w:val="000000" w:themeColor="text1"/>
          <w:sz w:val="28"/>
          <w:szCs w:val="28"/>
        </w:rPr>
        <w:t>, что дает в итоге </w:t>
      </w:r>
      <w:r w:rsidRPr="00EB6E00">
        <w:rPr>
          <w:rStyle w:val="a4"/>
          <w:b w:val="0"/>
          <w:color w:val="000000" w:themeColor="text1"/>
          <w:sz w:val="28"/>
          <w:szCs w:val="28"/>
        </w:rPr>
        <w:t>суммарную ставку налогообложения</w:t>
      </w:r>
      <w:r w:rsidRPr="00EB6E00">
        <w:rPr>
          <w:color w:val="000000" w:themeColor="text1"/>
          <w:sz w:val="28"/>
          <w:szCs w:val="28"/>
        </w:rPr>
        <w:t> в размере </w:t>
      </w:r>
      <w:r w:rsidRPr="00EB6E00">
        <w:rPr>
          <w:rStyle w:val="a4"/>
          <w:b w:val="0"/>
          <w:color w:val="000000" w:themeColor="text1"/>
          <w:sz w:val="28"/>
          <w:szCs w:val="28"/>
        </w:rPr>
        <w:t>40%</w:t>
      </w:r>
    </w:p>
    <w:p w14:paraId="33A64EDF" w14:textId="77777777" w:rsidR="00632216" w:rsidRPr="00EB6E00" w:rsidRDefault="00632216" w:rsidP="00C950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Теперь посчитаем, сколько налогов и взносов уплатит лондонский аналитик.</w:t>
      </w:r>
    </w:p>
    <w:p w14:paraId="0E2C898C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Аналогично российским работникам британские работники уплачивают </w:t>
      </w:r>
      <w:r w:rsidRPr="00EB6E00">
        <w:rPr>
          <w:bCs/>
          <w:color w:val="000000" w:themeColor="text1"/>
          <w:sz w:val="28"/>
          <w:szCs w:val="28"/>
        </w:rPr>
        <w:t>налог с доходов</w:t>
      </w:r>
      <w:r w:rsidRPr="00EB6E00">
        <w:rPr>
          <w:color w:val="000000" w:themeColor="text1"/>
          <w:sz w:val="28"/>
          <w:szCs w:val="28"/>
        </w:rPr>
        <w:t> (income tax), размер которого зависит от заработной платы и рассчитывается по прогрессивной шкале. Так, если годовой доход не превысит за год </w:t>
      </w:r>
      <w:r w:rsidRPr="00EB6E00">
        <w:rPr>
          <w:bCs/>
          <w:color w:val="000000" w:themeColor="text1"/>
          <w:sz w:val="28"/>
          <w:szCs w:val="28"/>
        </w:rPr>
        <w:t>не облагаемый налогом минимум</w:t>
      </w:r>
      <w:r w:rsidRPr="00EB6E00">
        <w:rPr>
          <w:color w:val="000000" w:themeColor="text1"/>
          <w:sz w:val="28"/>
          <w:szCs w:val="28"/>
        </w:rPr>
        <w:t> в </w:t>
      </w:r>
      <w:r w:rsidRPr="00EB6E00">
        <w:rPr>
          <w:bCs/>
          <w:color w:val="000000" w:themeColor="text1"/>
          <w:sz w:val="28"/>
          <w:szCs w:val="28"/>
        </w:rPr>
        <w:t>10 600 фунтов</w:t>
      </w:r>
      <w:r w:rsidRPr="00EB6E00">
        <w:rPr>
          <w:color w:val="000000" w:themeColor="text1"/>
          <w:sz w:val="28"/>
          <w:szCs w:val="28"/>
        </w:rPr>
        <w:t>, то ставка этого налога будет равна нулю – то есть налог с доходов</w:t>
      </w:r>
      <w:r w:rsidR="00C57ED3" w:rsidRPr="00EB6E00">
        <w:rPr>
          <w:color w:val="000000" w:themeColor="text1"/>
          <w:sz w:val="28"/>
          <w:szCs w:val="28"/>
        </w:rPr>
        <w:t xml:space="preserve"> работник платить не будет</w:t>
      </w:r>
      <w:r w:rsidRPr="00EB6E00">
        <w:rPr>
          <w:color w:val="000000" w:themeColor="text1"/>
          <w:sz w:val="28"/>
          <w:szCs w:val="28"/>
        </w:rPr>
        <w:t>.</w:t>
      </w:r>
    </w:p>
    <w:p w14:paraId="5DA56CBD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Если сотрудник получает годовой доход в размере от </w:t>
      </w:r>
      <w:r w:rsidRPr="00EB6E00">
        <w:rPr>
          <w:bCs/>
          <w:color w:val="000000" w:themeColor="text1"/>
          <w:sz w:val="28"/>
          <w:szCs w:val="28"/>
        </w:rPr>
        <w:t>10 600</w:t>
      </w:r>
      <w:r w:rsidRPr="00EB6E00">
        <w:rPr>
          <w:color w:val="000000" w:themeColor="text1"/>
          <w:sz w:val="28"/>
          <w:szCs w:val="28"/>
        </w:rPr>
        <w:t> до </w:t>
      </w:r>
      <w:r w:rsidRPr="00EB6E00">
        <w:rPr>
          <w:bCs/>
          <w:color w:val="000000" w:themeColor="text1"/>
          <w:sz w:val="28"/>
          <w:szCs w:val="28"/>
        </w:rPr>
        <w:t>42 385 фунтов</w:t>
      </w:r>
      <w:r w:rsidRPr="00EB6E00">
        <w:rPr>
          <w:color w:val="000000" w:themeColor="text1"/>
          <w:sz w:val="28"/>
          <w:szCs w:val="28"/>
        </w:rPr>
        <w:t>, применяется стандартная ставка налогообложения, равная </w:t>
      </w:r>
      <w:r w:rsidRPr="00EB6E00">
        <w:rPr>
          <w:bCs/>
          <w:color w:val="000000" w:themeColor="text1"/>
          <w:sz w:val="28"/>
          <w:szCs w:val="28"/>
        </w:rPr>
        <w:t>20%</w:t>
      </w:r>
      <w:r w:rsidRPr="00EB6E00">
        <w:rPr>
          <w:color w:val="000000" w:themeColor="text1"/>
          <w:sz w:val="28"/>
          <w:szCs w:val="28"/>
        </w:rPr>
        <w:t>. Повышенная ставка (</w:t>
      </w:r>
      <w:r w:rsidRPr="00EB6E00">
        <w:rPr>
          <w:bCs/>
          <w:color w:val="000000" w:themeColor="text1"/>
          <w:sz w:val="28"/>
          <w:szCs w:val="28"/>
        </w:rPr>
        <w:t>40%</w:t>
      </w:r>
      <w:r w:rsidRPr="00EB6E00">
        <w:rPr>
          <w:color w:val="000000" w:themeColor="text1"/>
          <w:sz w:val="28"/>
          <w:szCs w:val="28"/>
        </w:rPr>
        <w:t>) применяется при размере годового дохода </w:t>
      </w:r>
      <w:r w:rsidRPr="00EB6E00">
        <w:rPr>
          <w:bCs/>
          <w:color w:val="000000" w:themeColor="text1"/>
          <w:sz w:val="28"/>
          <w:szCs w:val="28"/>
        </w:rPr>
        <w:t>свыше 42 385 фунтов</w:t>
      </w:r>
      <w:r w:rsidRPr="00EB6E00">
        <w:rPr>
          <w:color w:val="000000" w:themeColor="text1"/>
          <w:sz w:val="28"/>
          <w:szCs w:val="28"/>
        </w:rPr>
        <w:t>. Для доходов </w:t>
      </w:r>
      <w:r w:rsidRPr="00EB6E00">
        <w:rPr>
          <w:bCs/>
          <w:color w:val="000000" w:themeColor="text1"/>
          <w:sz w:val="28"/>
          <w:szCs w:val="28"/>
        </w:rPr>
        <w:t>более 150 000 фунтов</w:t>
      </w:r>
      <w:r w:rsidRPr="00EB6E00">
        <w:rPr>
          <w:color w:val="000000" w:themeColor="text1"/>
          <w:sz w:val="28"/>
          <w:szCs w:val="28"/>
        </w:rPr>
        <w:t> в год применяется максимальная ставка подоходного налога, равная </w:t>
      </w:r>
      <w:r w:rsidRPr="00EB6E00">
        <w:rPr>
          <w:bCs/>
          <w:color w:val="000000" w:themeColor="text1"/>
          <w:sz w:val="28"/>
          <w:szCs w:val="28"/>
        </w:rPr>
        <w:t>45%</w:t>
      </w:r>
      <w:r w:rsidRPr="00EB6E00">
        <w:rPr>
          <w:color w:val="000000" w:themeColor="text1"/>
          <w:sz w:val="28"/>
          <w:szCs w:val="28"/>
        </w:rPr>
        <w:t>.</w:t>
      </w:r>
    </w:p>
    <w:p w14:paraId="2E49874C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Таким образом, наш финансовый аналитик в Лондоне уплатит за год 5 880 фунтов подоходного налога: (40 000 – 10 600) * 0,20 = 5 880, или 490 фунтов в месяц.</w:t>
      </w:r>
    </w:p>
    <w:p w14:paraId="55D83305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Кроме того, из зарплаты работника вычтут обязательные страховые взносы –</w:t>
      </w:r>
      <w:r w:rsidRPr="00EB6E00">
        <w:rPr>
          <w:bCs/>
          <w:color w:val="000000" w:themeColor="text1"/>
          <w:sz w:val="28"/>
          <w:szCs w:val="28"/>
        </w:rPr>
        <w:t> National insurance contributions</w:t>
      </w:r>
      <w:r w:rsidRPr="00EB6E00">
        <w:rPr>
          <w:color w:val="000000" w:themeColor="text1"/>
          <w:sz w:val="28"/>
          <w:szCs w:val="28"/>
        </w:rPr>
        <w:t>. Поскольку в месяц наш аналитик зарабатывает 3 333 фунта, его доход превышает </w:t>
      </w:r>
      <w:r w:rsidRPr="00EB6E00">
        <w:rPr>
          <w:bCs/>
          <w:color w:val="000000" w:themeColor="text1"/>
          <w:sz w:val="28"/>
          <w:szCs w:val="28"/>
        </w:rPr>
        <w:t>первый порог</w:t>
      </w:r>
      <w:r w:rsidRPr="00EB6E00">
        <w:rPr>
          <w:color w:val="000000" w:themeColor="text1"/>
          <w:sz w:val="28"/>
          <w:szCs w:val="28"/>
        </w:rPr>
        <w:t>, в настоящее время равный </w:t>
      </w:r>
      <w:r w:rsidRPr="00EB6E00">
        <w:rPr>
          <w:bCs/>
          <w:color w:val="000000" w:themeColor="text1"/>
          <w:sz w:val="28"/>
          <w:szCs w:val="28"/>
        </w:rPr>
        <w:t>672 фунтам в месяц (Primary Threshold)</w:t>
      </w:r>
      <w:r w:rsidRPr="00EB6E00">
        <w:rPr>
          <w:color w:val="000000" w:themeColor="text1"/>
          <w:sz w:val="28"/>
          <w:szCs w:val="28"/>
        </w:rPr>
        <w:t>, после которого из зарплаты работника начинают вычитаться страховые взносы по ставке </w:t>
      </w:r>
      <w:r w:rsidRPr="00EB6E00">
        <w:rPr>
          <w:bCs/>
          <w:color w:val="000000" w:themeColor="text1"/>
          <w:sz w:val="28"/>
          <w:szCs w:val="28"/>
        </w:rPr>
        <w:t>12%</w:t>
      </w:r>
      <w:r w:rsidRPr="00EB6E00">
        <w:rPr>
          <w:color w:val="000000" w:themeColor="text1"/>
          <w:sz w:val="28"/>
          <w:szCs w:val="28"/>
        </w:rPr>
        <w:t>, но в то же время его зарплата ниже </w:t>
      </w:r>
      <w:r w:rsidRPr="00EB6E00">
        <w:rPr>
          <w:bCs/>
          <w:color w:val="000000" w:themeColor="text1"/>
          <w:sz w:val="28"/>
          <w:szCs w:val="28"/>
        </w:rPr>
        <w:t>максимального порога</w:t>
      </w:r>
      <w:r w:rsidRPr="00EB6E00">
        <w:rPr>
          <w:color w:val="000000" w:themeColor="text1"/>
          <w:sz w:val="28"/>
          <w:szCs w:val="28"/>
        </w:rPr>
        <w:t> заработка в </w:t>
      </w:r>
      <w:r w:rsidRPr="00EB6E00">
        <w:rPr>
          <w:bCs/>
          <w:color w:val="000000" w:themeColor="text1"/>
          <w:sz w:val="28"/>
          <w:szCs w:val="28"/>
        </w:rPr>
        <w:t>3 532 фунта (upper earnings limit)</w:t>
      </w:r>
      <w:r w:rsidRPr="00EB6E00">
        <w:rPr>
          <w:color w:val="000000" w:themeColor="text1"/>
          <w:sz w:val="28"/>
          <w:szCs w:val="28"/>
        </w:rPr>
        <w:t>, после которого начинает действовать сниженная процентная ставка, равная </w:t>
      </w:r>
      <w:r w:rsidRPr="00EB6E00">
        <w:rPr>
          <w:bCs/>
          <w:color w:val="000000" w:themeColor="text1"/>
          <w:sz w:val="28"/>
          <w:szCs w:val="28"/>
        </w:rPr>
        <w:t>2%</w:t>
      </w:r>
      <w:r w:rsidRPr="00EB6E00">
        <w:rPr>
          <w:color w:val="000000" w:themeColor="text1"/>
          <w:sz w:val="28"/>
          <w:szCs w:val="28"/>
        </w:rPr>
        <w:t>.</w:t>
      </w:r>
    </w:p>
    <w:p w14:paraId="622A1A6F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Т</w:t>
      </w:r>
      <w:r w:rsidR="00C57ED3" w:rsidRPr="00EB6E00">
        <w:rPr>
          <w:color w:val="000000" w:themeColor="text1"/>
          <w:sz w:val="28"/>
          <w:szCs w:val="28"/>
        </w:rPr>
        <w:t>аким образом, из зарплаты</w:t>
      </w:r>
      <w:r w:rsidRPr="00EB6E00">
        <w:rPr>
          <w:color w:val="000000" w:themeColor="text1"/>
          <w:sz w:val="28"/>
          <w:szCs w:val="28"/>
        </w:rPr>
        <w:t xml:space="preserve"> аналитика будут удержаны следующие страховые взносы:</w:t>
      </w:r>
    </w:p>
    <w:p w14:paraId="04450971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(3 333-672) * 0,12 = 319 фунтов в месяц, либо 3 832 фунта в год.</w:t>
      </w:r>
    </w:p>
    <w:p w14:paraId="6787E3DA" w14:textId="77777777" w:rsidR="00632216" w:rsidRPr="00EB6E00" w:rsidRDefault="00C57ED3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lastRenderedPageBreak/>
        <w:t>На руки</w:t>
      </w:r>
      <w:r w:rsidR="00632216" w:rsidRPr="00EB6E00">
        <w:rPr>
          <w:color w:val="000000" w:themeColor="text1"/>
          <w:sz w:val="28"/>
          <w:szCs w:val="28"/>
        </w:rPr>
        <w:t xml:space="preserve"> аналитик получит: 3 333 – 490 (income tax) – 319 (national insurance) = 2 524 фунта в месяц, или 30 288 фунтов за год.</w:t>
      </w:r>
    </w:p>
    <w:p w14:paraId="633D1E0D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Помимо этого, поскольку зарплата аналитика превышает так называемый </w:t>
      </w:r>
      <w:r w:rsidRPr="00EB6E00">
        <w:rPr>
          <w:bCs/>
          <w:color w:val="000000" w:themeColor="text1"/>
          <w:sz w:val="28"/>
          <w:szCs w:val="28"/>
        </w:rPr>
        <w:t>второй порог заработка (Secondary threshold)</w:t>
      </w:r>
      <w:r w:rsidRPr="00EB6E00">
        <w:rPr>
          <w:color w:val="000000" w:themeColor="text1"/>
          <w:sz w:val="28"/>
          <w:szCs w:val="28"/>
        </w:rPr>
        <w:t>, равный </w:t>
      </w:r>
      <w:r w:rsidRPr="00EB6E00">
        <w:rPr>
          <w:bCs/>
          <w:color w:val="000000" w:themeColor="text1"/>
          <w:sz w:val="28"/>
          <w:szCs w:val="28"/>
        </w:rPr>
        <w:t>676 фунтам</w:t>
      </w:r>
      <w:r w:rsidRPr="00EB6E00">
        <w:rPr>
          <w:color w:val="000000" w:themeColor="text1"/>
          <w:sz w:val="28"/>
          <w:szCs w:val="28"/>
        </w:rPr>
        <w:t> в месяц, то страховые взносы будет уплачивать и его </w:t>
      </w:r>
      <w:r w:rsidRPr="00EB6E00">
        <w:rPr>
          <w:bCs/>
          <w:color w:val="000000" w:themeColor="text1"/>
          <w:sz w:val="28"/>
          <w:szCs w:val="28"/>
        </w:rPr>
        <w:t>работодатель</w:t>
      </w:r>
      <w:r w:rsidRPr="00EB6E00">
        <w:rPr>
          <w:color w:val="000000" w:themeColor="text1"/>
          <w:sz w:val="28"/>
          <w:szCs w:val="28"/>
        </w:rPr>
        <w:t>. Они рассчитываются по ставке </w:t>
      </w:r>
      <w:r w:rsidRPr="00EB6E00">
        <w:rPr>
          <w:bCs/>
          <w:color w:val="000000" w:themeColor="text1"/>
          <w:sz w:val="28"/>
          <w:szCs w:val="28"/>
        </w:rPr>
        <w:t>13,8%</w:t>
      </w:r>
      <w:r w:rsidRPr="00EB6E00">
        <w:rPr>
          <w:color w:val="000000" w:themeColor="text1"/>
          <w:sz w:val="28"/>
          <w:szCs w:val="28"/>
        </w:rPr>
        <w:t> от суммы, превышающей второй порог. Таким образом, работодатель уплатит взносов на сумму:</w:t>
      </w:r>
    </w:p>
    <w:p w14:paraId="3AB6BC3A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(3 333 – 676) * 0,138 = 367 фунтов в месяц, или 4 400 фунтов за год.</w:t>
      </w:r>
    </w:p>
    <w:p w14:paraId="0F5FDF4E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Всего с годовой зарплаты британского аналитика будет уплачено налогов и взносов на сумму:</w:t>
      </w:r>
    </w:p>
    <w:p w14:paraId="6C066BD4" w14:textId="77777777" w:rsidR="00632216" w:rsidRPr="00EB6E00" w:rsidRDefault="00632216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bCs/>
          <w:color w:val="000000" w:themeColor="text1"/>
          <w:sz w:val="28"/>
          <w:szCs w:val="28"/>
        </w:rPr>
        <w:t>5 880 + 3 832 + 4 400 = 14 112 фунтов</w:t>
      </w:r>
      <w:r w:rsidRPr="00EB6E00">
        <w:rPr>
          <w:color w:val="000000" w:themeColor="text1"/>
          <w:sz w:val="28"/>
          <w:szCs w:val="28"/>
        </w:rPr>
        <w:t>, что дает в итоге </w:t>
      </w:r>
      <w:r w:rsidRPr="00EB6E00">
        <w:rPr>
          <w:bCs/>
          <w:color w:val="000000" w:themeColor="text1"/>
          <w:sz w:val="28"/>
          <w:szCs w:val="28"/>
        </w:rPr>
        <w:t>суммарную ставку налогообложения</w:t>
      </w:r>
      <w:r w:rsidRPr="00EB6E00">
        <w:rPr>
          <w:color w:val="000000" w:themeColor="text1"/>
          <w:sz w:val="28"/>
          <w:szCs w:val="28"/>
        </w:rPr>
        <w:t> в размере </w:t>
      </w:r>
      <w:r w:rsidRPr="00EB6E00">
        <w:rPr>
          <w:bCs/>
          <w:color w:val="000000" w:themeColor="text1"/>
          <w:sz w:val="28"/>
          <w:szCs w:val="28"/>
        </w:rPr>
        <w:t>35%</w:t>
      </w:r>
      <w:r w:rsidRPr="00EB6E00">
        <w:rPr>
          <w:color w:val="000000" w:themeColor="text1"/>
          <w:sz w:val="28"/>
          <w:szCs w:val="28"/>
        </w:rPr>
        <w:t>, что на </w:t>
      </w:r>
      <w:r w:rsidRPr="00EB6E00">
        <w:rPr>
          <w:bCs/>
          <w:color w:val="000000" w:themeColor="text1"/>
          <w:sz w:val="28"/>
          <w:szCs w:val="28"/>
        </w:rPr>
        <w:t>5% ниже</w:t>
      </w:r>
      <w:r w:rsidRPr="00EB6E00">
        <w:rPr>
          <w:color w:val="000000" w:themeColor="text1"/>
          <w:sz w:val="28"/>
          <w:szCs w:val="28"/>
        </w:rPr>
        <w:t> анал</w:t>
      </w:r>
      <w:r w:rsidR="00C57ED3" w:rsidRPr="00EB6E00">
        <w:rPr>
          <w:color w:val="000000" w:themeColor="text1"/>
          <w:sz w:val="28"/>
          <w:szCs w:val="28"/>
        </w:rPr>
        <w:t>огичного российского показателя.</w:t>
      </w:r>
    </w:p>
    <w:p w14:paraId="4D63A292" w14:textId="77777777" w:rsidR="00632216" w:rsidRPr="00EB6E00" w:rsidRDefault="00C57ED3" w:rsidP="00C950A4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B6E00">
        <w:rPr>
          <w:color w:val="000000" w:themeColor="text1"/>
          <w:sz w:val="28"/>
          <w:szCs w:val="28"/>
        </w:rPr>
        <w:t>Таким образом,</w:t>
      </w:r>
      <w:r w:rsidR="00632216" w:rsidRPr="00EB6E00">
        <w:rPr>
          <w:color w:val="000000" w:themeColor="text1"/>
          <w:sz w:val="28"/>
          <w:szCs w:val="28"/>
        </w:rPr>
        <w:t xml:space="preserve"> в России действуют </w:t>
      </w:r>
      <w:r w:rsidRPr="00EB6E00">
        <w:rPr>
          <w:color w:val="000000" w:themeColor="text1"/>
          <w:sz w:val="28"/>
          <w:szCs w:val="28"/>
        </w:rPr>
        <w:t>достаточно высокие ставки налогообложения по сравнению с Великобританией</w:t>
      </w:r>
      <w:r w:rsidR="00632216" w:rsidRPr="00EB6E00">
        <w:rPr>
          <w:color w:val="000000" w:themeColor="text1"/>
          <w:sz w:val="28"/>
          <w:szCs w:val="28"/>
        </w:rPr>
        <w:t>.</w:t>
      </w:r>
    </w:p>
    <w:p w14:paraId="601D31B2" w14:textId="77777777" w:rsidR="00612CBC" w:rsidRDefault="00612CBC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12BB7B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AF4144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67908A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20D8DE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CBB93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24EB37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607DB7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C39C10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46EFB2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66705C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F13417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6838CF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5850F7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26DFA2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5E23C3" w14:textId="5B6DA9D0" w:rsidR="00ED35B7" w:rsidRPr="00ED35B7" w:rsidRDefault="00ED35B7" w:rsidP="00ED35B7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D3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bookmarkEnd w:id="0"/>
    <w:p w14:paraId="598EEED8" w14:textId="77777777" w:rsidR="00ED35B7" w:rsidRDefault="00ED35B7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224DA9" w14:textId="16A2016B" w:rsidR="00464FE6" w:rsidRPr="00464FE6" w:rsidRDefault="00464FE6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FE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Экономическое сотрудничество между Россией и Великобританией является одним из приоритетных направлений развития двустороннего взаимодействия. Великобритания традиционно является одним из крупнейших зарубежных инвесторов в российскую экономику. 2019 год ознаменовал рост ряда направлений инвестиционного сотрудничества и подтвердил устойчивость деловых связей между странами, несмотря на внешние шоки и политическую турбулентность. </w:t>
      </w:r>
    </w:p>
    <w:p w14:paraId="030A0019" w14:textId="77777777" w:rsidR="00464FE6" w:rsidRPr="00464FE6" w:rsidRDefault="00464FE6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FE6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Позитивная динамика двустороннего товарооборота России и Великобритании по-прежнему сохраняется за счёт роста российского экспорта </w:t>
      </w:r>
      <w:r w:rsidRPr="00464FE6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(+48,6%). </w:t>
      </w:r>
      <w:r w:rsidRPr="00464FE6">
        <w:rPr>
          <w:rFonts w:ascii="Times New Roman" w:hAnsi="Times New Roman" w:cs="Times New Roman"/>
          <w:sz w:val="28"/>
          <w:szCs w:val="28"/>
          <w:shd w:val="clear" w:color="auto" w:fill="FFFFFF"/>
        </w:rPr>
        <w:t>В 3 квартале 2019 года начал демонстрировать рост британский экспорт в Россию </w:t>
      </w:r>
      <w:r w:rsidRPr="00464FE6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(+1,7% по итогам года)</w:t>
      </w:r>
      <w:r w:rsidRPr="00464FE6">
        <w:rPr>
          <w:rFonts w:ascii="Times New Roman" w:hAnsi="Times New Roman" w:cs="Times New Roman"/>
          <w:sz w:val="28"/>
          <w:szCs w:val="28"/>
          <w:shd w:val="clear" w:color="auto" w:fill="FFFFFF"/>
        </w:rPr>
        <w:t>.За 2019 год Россия поднялась на 3 позиции в рейтинге торговых партнеров Великобритании по обороту, при этом опустилась на 1 строчку в рейтинге стран-импортеров продукции из Великобритании и поднялась на 3 строчки в рейтинге крупнейших стран-экспортеров товаров в Великобританию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B27F4C" w14:textId="77777777" w:rsidR="005D4353" w:rsidRPr="00464FE6" w:rsidRDefault="005D4353" w:rsidP="00464FE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F77A92" w14:textId="5B0872F9" w:rsidR="005D4353" w:rsidRPr="00612CBC" w:rsidRDefault="005D4353" w:rsidP="00612CBC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4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612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0C25EB2A" w14:textId="77777777" w:rsidR="005D4353" w:rsidRDefault="005D4353" w:rsidP="00C950A4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14:paraId="25BB5F9C" w14:textId="77777777" w:rsidR="00464FE6" w:rsidRPr="00464FE6" w:rsidRDefault="00464FE6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4FE6">
        <w:rPr>
          <w:rFonts w:ascii="Times New Roman" w:hAnsi="Times New Roman" w:cs="Times New Roman"/>
          <w:sz w:val="28"/>
          <w:szCs w:val="28"/>
        </w:rPr>
        <w:t>. Закон Р от 9 июля 1999 г. № 160-ФЗ.Ф «Об иностранных инвестициях в Российской Федерации» // СПС «Гарант».</w:t>
      </w:r>
    </w:p>
    <w:p w14:paraId="204FA3BD" w14:textId="77777777" w:rsidR="00464FE6" w:rsidRP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FE6" w:rsidRPr="00464FE6">
        <w:rPr>
          <w:rFonts w:ascii="Times New Roman" w:hAnsi="Times New Roman" w:cs="Times New Roman"/>
          <w:sz w:val="28"/>
          <w:szCs w:val="28"/>
        </w:rPr>
        <w:t>. Закон РФ от 8 декабря 2003 г. №163-Ф3. «Об основах государственного регулирования внешнеторговой деятельности» // СПС «Гарант».</w:t>
      </w:r>
    </w:p>
    <w:p w14:paraId="2A4948C0" w14:textId="77777777" w:rsidR="00464FE6" w:rsidRP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FE6" w:rsidRPr="00464FE6">
        <w:rPr>
          <w:rFonts w:ascii="Times New Roman" w:hAnsi="Times New Roman" w:cs="Times New Roman"/>
          <w:sz w:val="28"/>
          <w:szCs w:val="28"/>
        </w:rPr>
        <w:t>. Конвенция между Правительством Российской Федерации и Правительством Соединенного Королевства Великобритании и Северной Ирландии об избежании двойного налогообложения и предотвращении уклонения от налогообложения в отношении налогов на доходы и прирост стоимости имущества от 15 февраля 1994г.</w:t>
      </w:r>
    </w:p>
    <w:p w14:paraId="5878C557" w14:textId="77777777" w:rsidR="00464FE6" w:rsidRP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FE6" w:rsidRPr="00464FE6">
        <w:rPr>
          <w:rFonts w:ascii="Times New Roman" w:hAnsi="Times New Roman" w:cs="Times New Roman"/>
          <w:sz w:val="28"/>
          <w:szCs w:val="28"/>
        </w:rPr>
        <w:t>. Соглашение между Правительством Российской Федерации и Правительством Соединенного Королевства Великобритании и Северной Ирландии об экономическом сотрудничестве от 9 ноября 1992 г.</w:t>
      </w:r>
    </w:p>
    <w:p w14:paraId="2C378169" w14:textId="77777777" w:rsidR="00464FE6" w:rsidRP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FE6" w:rsidRPr="00464FE6">
        <w:rPr>
          <w:rFonts w:ascii="Times New Roman" w:hAnsi="Times New Roman" w:cs="Times New Roman"/>
          <w:sz w:val="28"/>
          <w:szCs w:val="28"/>
        </w:rPr>
        <w:t>. Громыко А. Великобритания: эпоха реформ. Под ред. Ал. А. Громыко. М.: Весь мир,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4FE6" w:rsidRPr="00464FE6">
        <w:rPr>
          <w:rFonts w:ascii="Times New Roman" w:hAnsi="Times New Roman" w:cs="Times New Roman"/>
          <w:sz w:val="28"/>
          <w:szCs w:val="28"/>
        </w:rPr>
        <w:t>7.</w:t>
      </w:r>
    </w:p>
    <w:p w14:paraId="686C54B6" w14:textId="77777777" w:rsidR="00464FE6" w:rsidRP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FE6" w:rsidRPr="00464FE6">
        <w:rPr>
          <w:rFonts w:ascii="Times New Roman" w:hAnsi="Times New Roman" w:cs="Times New Roman"/>
          <w:sz w:val="28"/>
          <w:szCs w:val="28"/>
        </w:rPr>
        <w:t>. Ломакин В.К. Внешнеэкономическая политика Британии: учебн. пособие для студентов вузов, обучающихся по специальностям «Мировая экономика» и «Регионоведение». М.: ЮНИТИ-ДАНА,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4FE6" w:rsidRPr="00464FE6">
        <w:rPr>
          <w:rFonts w:ascii="Times New Roman" w:hAnsi="Times New Roman" w:cs="Times New Roman"/>
          <w:sz w:val="28"/>
          <w:szCs w:val="28"/>
        </w:rPr>
        <w:t>.</w:t>
      </w:r>
    </w:p>
    <w:p w14:paraId="1EFAB378" w14:textId="77777777" w:rsidR="00464FE6" w:rsidRP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FE6" w:rsidRPr="00464FE6">
        <w:rPr>
          <w:rFonts w:ascii="Times New Roman" w:hAnsi="Times New Roman" w:cs="Times New Roman"/>
          <w:sz w:val="28"/>
          <w:szCs w:val="28"/>
        </w:rPr>
        <w:t>. Ломакин В.К. Британия в мировой экономике: учебн. пособие для студентов вузов, обучающихся по специальностям «Мировая экономика» и «Регионоведение». М.: ЮНИТИ-ДАНА,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4FE6" w:rsidRPr="00464FE6">
        <w:rPr>
          <w:rFonts w:ascii="Times New Roman" w:hAnsi="Times New Roman" w:cs="Times New Roman"/>
          <w:sz w:val="28"/>
          <w:szCs w:val="28"/>
        </w:rPr>
        <w:t>.</w:t>
      </w:r>
    </w:p>
    <w:p w14:paraId="12C3C4E9" w14:textId="77777777" w:rsidR="00464FE6" w:rsidRDefault="006F4DC1" w:rsidP="00464FE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FE6" w:rsidRPr="00464FE6">
        <w:rPr>
          <w:rFonts w:ascii="Times New Roman" w:hAnsi="Times New Roman" w:cs="Times New Roman"/>
          <w:sz w:val="28"/>
          <w:szCs w:val="28"/>
        </w:rPr>
        <w:t>. Российско-британское торгово-экономическое сотруд</w:t>
      </w:r>
      <w:r>
        <w:rPr>
          <w:rFonts w:ascii="Times New Roman" w:hAnsi="Times New Roman" w:cs="Times New Roman"/>
          <w:sz w:val="28"/>
          <w:szCs w:val="28"/>
        </w:rPr>
        <w:t>ничество // БИКИ. - 2018</w:t>
      </w:r>
      <w:r w:rsidR="00464FE6" w:rsidRPr="00464FE6">
        <w:rPr>
          <w:rFonts w:ascii="Times New Roman" w:hAnsi="Times New Roman" w:cs="Times New Roman"/>
          <w:sz w:val="28"/>
          <w:szCs w:val="28"/>
        </w:rPr>
        <w:t>. - № 17, окончание статьи см. в № 18,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4FE6" w:rsidRPr="00464FE6">
        <w:rPr>
          <w:rFonts w:ascii="Times New Roman" w:hAnsi="Times New Roman" w:cs="Times New Roman"/>
          <w:sz w:val="28"/>
          <w:szCs w:val="28"/>
        </w:rPr>
        <w:t>.</w:t>
      </w:r>
    </w:p>
    <w:p w14:paraId="7B65C89A" w14:textId="77777777" w:rsidR="005D4353" w:rsidRPr="005D4353" w:rsidRDefault="006F4DC1" w:rsidP="005D43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353" w:rsidRPr="005D4353">
        <w:rPr>
          <w:rFonts w:ascii="Times New Roman" w:hAnsi="Times New Roman" w:cs="Times New Roman"/>
          <w:sz w:val="28"/>
          <w:szCs w:val="28"/>
        </w:rPr>
        <w:t>. Жердяков И.А. - Интерес России к Великобритании. //Международные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России со странами Запада. 2018</w:t>
      </w:r>
      <w:r w:rsidR="005D4353" w:rsidRPr="005D4353">
        <w:rPr>
          <w:rFonts w:ascii="Times New Roman" w:hAnsi="Times New Roman" w:cs="Times New Roman"/>
          <w:sz w:val="28"/>
          <w:szCs w:val="28"/>
        </w:rPr>
        <w:t>, с. 345-354.</w:t>
      </w:r>
    </w:p>
    <w:p w14:paraId="0ACDB15D" w14:textId="77777777" w:rsidR="005D4353" w:rsidRPr="005D4353" w:rsidRDefault="006F4DC1" w:rsidP="005D43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4353" w:rsidRPr="005D4353">
        <w:rPr>
          <w:rFonts w:ascii="Times New Roman" w:hAnsi="Times New Roman" w:cs="Times New Roman"/>
          <w:sz w:val="28"/>
          <w:szCs w:val="28"/>
        </w:rPr>
        <w:t>. А. Мезяев. Британия против России. // Журнал - Экономист.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4353" w:rsidRPr="005D4353">
        <w:rPr>
          <w:rFonts w:ascii="Times New Roman" w:hAnsi="Times New Roman" w:cs="Times New Roman"/>
          <w:sz w:val="28"/>
          <w:szCs w:val="28"/>
        </w:rPr>
        <w:t>, с 32-34.</w:t>
      </w:r>
    </w:p>
    <w:p w14:paraId="1019E22D" w14:textId="77777777" w:rsidR="005D4353" w:rsidRPr="005D4353" w:rsidRDefault="006F4DC1" w:rsidP="005D43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D4353" w:rsidRPr="005D4353">
        <w:rPr>
          <w:rFonts w:ascii="Times New Roman" w:hAnsi="Times New Roman" w:cs="Times New Roman"/>
          <w:sz w:val="28"/>
          <w:szCs w:val="28"/>
        </w:rPr>
        <w:t>. Андреева Е.В. Новейшая история российско-британских отношений. // "Коммерсантъ", № 170(4711), Интернет-сайт:http://www.kommersant.ru/daily/61170/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22.10.2020)</w:t>
      </w:r>
      <w:r w:rsidR="005D4353" w:rsidRPr="005D4353">
        <w:rPr>
          <w:rFonts w:ascii="Times New Roman" w:hAnsi="Times New Roman" w:cs="Times New Roman"/>
          <w:sz w:val="28"/>
          <w:szCs w:val="28"/>
        </w:rPr>
        <w:t>.</w:t>
      </w:r>
    </w:p>
    <w:p w14:paraId="4C06A453" w14:textId="77777777" w:rsidR="005D4353" w:rsidRPr="005D4353" w:rsidRDefault="005D4353" w:rsidP="005D43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53">
        <w:rPr>
          <w:rFonts w:ascii="Times New Roman" w:hAnsi="Times New Roman" w:cs="Times New Roman"/>
          <w:sz w:val="28"/>
          <w:szCs w:val="28"/>
        </w:rPr>
        <w:t>1</w:t>
      </w:r>
      <w:r w:rsidR="006F4DC1">
        <w:rPr>
          <w:rFonts w:ascii="Times New Roman" w:hAnsi="Times New Roman" w:cs="Times New Roman"/>
          <w:sz w:val="28"/>
          <w:szCs w:val="28"/>
        </w:rPr>
        <w:t>2</w:t>
      </w:r>
      <w:r w:rsidRPr="005D4353">
        <w:rPr>
          <w:rFonts w:ascii="Times New Roman" w:hAnsi="Times New Roman" w:cs="Times New Roman"/>
          <w:sz w:val="28"/>
          <w:szCs w:val="28"/>
        </w:rPr>
        <w:t>. Межгосударственные отношения России и Великобритании. Справка. Интернет-сайт:http://ria.ru/trend/</w:t>
      </w:r>
      <w:r w:rsidR="006F4DC1">
        <w:rPr>
          <w:rFonts w:ascii="Times New Roman" w:hAnsi="Times New Roman" w:cs="Times New Roman"/>
          <w:sz w:val="28"/>
          <w:szCs w:val="28"/>
        </w:rPr>
        <w:t xml:space="preserve"> (дата обращения 22.10.2020)</w:t>
      </w:r>
      <w:r w:rsidR="006F4DC1" w:rsidRPr="005D4353">
        <w:rPr>
          <w:rFonts w:ascii="Times New Roman" w:hAnsi="Times New Roman" w:cs="Times New Roman"/>
          <w:sz w:val="28"/>
          <w:szCs w:val="28"/>
        </w:rPr>
        <w:t>.</w:t>
      </w:r>
    </w:p>
    <w:p w14:paraId="35DAE509" w14:textId="77777777" w:rsidR="005D4353" w:rsidRPr="005D4353" w:rsidRDefault="005D4353" w:rsidP="005D43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15ECA" w14:textId="77777777" w:rsidR="00464FE6" w:rsidRPr="005D4353" w:rsidRDefault="00464FE6" w:rsidP="005D43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E4107" w14:textId="77777777" w:rsidR="005D4353" w:rsidRDefault="005D4353" w:rsidP="00C950A4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14:paraId="7741749E" w14:textId="77777777" w:rsidR="005D4353" w:rsidRPr="005D4353" w:rsidRDefault="005D4353" w:rsidP="00C950A4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14:paraId="2523D1C1" w14:textId="77777777" w:rsidR="00632216" w:rsidRPr="00454CC3" w:rsidRDefault="00632216" w:rsidP="00C950A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2926E" w14:textId="77777777" w:rsidR="008C6E78" w:rsidRPr="00454CC3" w:rsidRDefault="008C6E78" w:rsidP="004945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6E78" w:rsidRPr="00454CC3" w:rsidSect="00F5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860"/>
    <w:multiLevelType w:val="multilevel"/>
    <w:tmpl w:val="E55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67B3B"/>
    <w:multiLevelType w:val="multilevel"/>
    <w:tmpl w:val="9E8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06894"/>
    <w:multiLevelType w:val="hybridMultilevel"/>
    <w:tmpl w:val="8CFE7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31522"/>
    <w:multiLevelType w:val="multilevel"/>
    <w:tmpl w:val="B95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00551"/>
    <w:multiLevelType w:val="multilevel"/>
    <w:tmpl w:val="4C4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37C15"/>
    <w:multiLevelType w:val="multilevel"/>
    <w:tmpl w:val="143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F667B"/>
    <w:multiLevelType w:val="multilevel"/>
    <w:tmpl w:val="8CB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E752A"/>
    <w:multiLevelType w:val="hybridMultilevel"/>
    <w:tmpl w:val="2280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42"/>
    <w:rsid w:val="00030589"/>
    <w:rsid w:val="001804D1"/>
    <w:rsid w:val="00320AE2"/>
    <w:rsid w:val="003D50FC"/>
    <w:rsid w:val="004266F3"/>
    <w:rsid w:val="00454CC3"/>
    <w:rsid w:val="00464FE6"/>
    <w:rsid w:val="00494563"/>
    <w:rsid w:val="005926F5"/>
    <w:rsid w:val="005D4353"/>
    <w:rsid w:val="00612CBC"/>
    <w:rsid w:val="00632216"/>
    <w:rsid w:val="006F4DC1"/>
    <w:rsid w:val="007C79AB"/>
    <w:rsid w:val="008C6E78"/>
    <w:rsid w:val="008D3049"/>
    <w:rsid w:val="008F2265"/>
    <w:rsid w:val="00933CC9"/>
    <w:rsid w:val="0094555F"/>
    <w:rsid w:val="00A03417"/>
    <w:rsid w:val="00A76467"/>
    <w:rsid w:val="00B2112F"/>
    <w:rsid w:val="00B261F3"/>
    <w:rsid w:val="00B66C42"/>
    <w:rsid w:val="00C57ED3"/>
    <w:rsid w:val="00C950A4"/>
    <w:rsid w:val="00EB6E00"/>
    <w:rsid w:val="00ED35B7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ADE7"/>
  <w15:docId w15:val="{9FFCFB60-6FCC-40B8-889A-F703ECD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E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66C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C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66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66C42"/>
    <w:rPr>
      <w:b/>
      <w:bCs/>
    </w:rPr>
  </w:style>
  <w:style w:type="paragraph" w:styleId="a5">
    <w:name w:val="No Spacing"/>
    <w:uiPriority w:val="1"/>
    <w:qFormat/>
    <w:rsid w:val="0094555F"/>
    <w:pPr>
      <w:spacing w:after="0" w:line="240" w:lineRule="auto"/>
    </w:pPr>
  </w:style>
  <w:style w:type="paragraph" w:customStyle="1" w:styleId="paragraph">
    <w:name w:val="paragraph"/>
    <w:basedOn w:val="a"/>
    <w:rsid w:val="008C6E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6E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6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1804D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80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464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2409</Words>
  <Characters>13732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Пользователь Microsoft Office</cp:lastModifiedBy>
  <cp:revision>4</cp:revision>
  <dcterms:created xsi:type="dcterms:W3CDTF">2020-11-12T08:03:00Z</dcterms:created>
  <dcterms:modified xsi:type="dcterms:W3CDTF">2020-11-26T07:46:00Z</dcterms:modified>
</cp:coreProperties>
</file>