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A2" w:rsidRPr="008177D4" w:rsidRDefault="009171A2" w:rsidP="009171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71A2" w:rsidRPr="008177D4" w:rsidRDefault="009171A2" w:rsidP="006E6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7D4">
        <w:rPr>
          <w:rFonts w:ascii="Times New Roman" w:hAnsi="Times New Roman" w:cs="Times New Roman"/>
          <w:sz w:val="32"/>
          <w:szCs w:val="32"/>
        </w:rPr>
        <w:t>Номинация:</w:t>
      </w:r>
    </w:p>
    <w:p w:rsidR="009171A2" w:rsidRPr="008177D4" w:rsidRDefault="009171A2" w:rsidP="006E6C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1A2" w:rsidRPr="008177D4" w:rsidRDefault="009171A2" w:rsidP="006E6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7D4">
        <w:rPr>
          <w:rFonts w:ascii="Times New Roman" w:hAnsi="Times New Roman" w:cs="Times New Roman"/>
          <w:sz w:val="32"/>
          <w:szCs w:val="32"/>
        </w:rPr>
        <w:t>Возрастная категория:</w:t>
      </w:r>
    </w:p>
    <w:p w:rsidR="009171A2" w:rsidRPr="008177D4" w:rsidRDefault="00DB7C9E" w:rsidP="00DB7C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12-17 лет</w:t>
      </w:r>
    </w:p>
    <w:p w:rsidR="009171A2" w:rsidRPr="008177D4" w:rsidRDefault="009171A2" w:rsidP="006E6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7D4">
        <w:rPr>
          <w:rFonts w:ascii="Times New Roman" w:hAnsi="Times New Roman" w:cs="Times New Roman"/>
          <w:sz w:val="32"/>
          <w:szCs w:val="32"/>
        </w:rPr>
        <w:t>Тема:</w:t>
      </w:r>
    </w:p>
    <w:p w:rsidR="00CA68FC" w:rsidRPr="00CA68FC" w:rsidRDefault="00CA68FC" w:rsidP="00CA68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A68FC">
        <w:rPr>
          <w:rFonts w:ascii="Times New Roman" w:hAnsi="Times New Roman" w:cs="Times New Roman"/>
          <w:sz w:val="32"/>
          <w:szCs w:val="32"/>
        </w:rPr>
        <w:t>«Русская эмиграция начала 20 века как фактор распространения православия в мире»</w:t>
      </w:r>
    </w:p>
    <w:p w:rsidR="009171A2" w:rsidRPr="008177D4" w:rsidRDefault="009171A2" w:rsidP="009171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1A2" w:rsidRPr="008177D4" w:rsidRDefault="009171A2" w:rsidP="009171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71A2" w:rsidRPr="008177D4" w:rsidRDefault="009171A2" w:rsidP="00CA68FC">
      <w:pPr>
        <w:rPr>
          <w:rFonts w:ascii="Times New Roman" w:hAnsi="Times New Roman" w:cs="Times New Roman"/>
          <w:sz w:val="32"/>
          <w:szCs w:val="32"/>
        </w:rPr>
      </w:pPr>
    </w:p>
    <w:p w:rsidR="009171A2" w:rsidRPr="008177D4" w:rsidRDefault="009171A2" w:rsidP="00CA68FC">
      <w:pPr>
        <w:rPr>
          <w:rFonts w:ascii="Times New Roman" w:hAnsi="Times New Roman" w:cs="Times New Roman"/>
          <w:sz w:val="32"/>
          <w:szCs w:val="32"/>
        </w:rPr>
      </w:pPr>
    </w:p>
    <w:p w:rsidR="009171A2" w:rsidRPr="008177D4" w:rsidRDefault="009171A2" w:rsidP="009171A2">
      <w:pPr>
        <w:jc w:val="right"/>
        <w:rPr>
          <w:rFonts w:ascii="Times New Roman" w:hAnsi="Times New Roman" w:cs="Times New Roman"/>
          <w:sz w:val="32"/>
          <w:szCs w:val="32"/>
        </w:rPr>
      </w:pPr>
      <w:r w:rsidRPr="008177D4">
        <w:rPr>
          <w:rFonts w:ascii="Times New Roman" w:hAnsi="Times New Roman" w:cs="Times New Roman"/>
          <w:sz w:val="32"/>
          <w:szCs w:val="32"/>
        </w:rPr>
        <w:t>Автор:</w:t>
      </w:r>
    </w:p>
    <w:p w:rsidR="009171A2" w:rsidRDefault="00CA68FC" w:rsidP="009171A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Кодочикова Анастасия</w:t>
      </w:r>
    </w:p>
    <w:p w:rsidR="00CA68FC" w:rsidRPr="008177D4" w:rsidRDefault="00CA68FC" w:rsidP="009171A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71A2" w:rsidRPr="008177D4" w:rsidRDefault="009171A2" w:rsidP="009171A2">
      <w:pPr>
        <w:jc w:val="right"/>
        <w:rPr>
          <w:rFonts w:ascii="Times New Roman" w:hAnsi="Times New Roman" w:cs="Times New Roman"/>
          <w:sz w:val="32"/>
          <w:szCs w:val="32"/>
        </w:rPr>
      </w:pPr>
      <w:r w:rsidRPr="008177D4">
        <w:rPr>
          <w:rFonts w:ascii="Times New Roman" w:hAnsi="Times New Roman" w:cs="Times New Roman"/>
          <w:sz w:val="32"/>
          <w:szCs w:val="32"/>
        </w:rPr>
        <w:t>Образовательная организация:</w:t>
      </w:r>
    </w:p>
    <w:p w:rsidR="009171A2" w:rsidRDefault="00CA68FC" w:rsidP="00CA68FC">
      <w:pPr>
        <w:jc w:val="right"/>
        <w:rPr>
          <w:rFonts w:ascii="Times New Roman" w:hAnsi="Times New Roman" w:cs="Times New Roman"/>
          <w:sz w:val="32"/>
          <w:szCs w:val="32"/>
        </w:rPr>
      </w:pPr>
      <w:r w:rsidRPr="00CA68FC"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образовательное учреждение Самарской области «Колледж гуманитарных и социально-педагогических дисциплин имени Святителя Алексия, Митрополита Московского»</w:t>
      </w:r>
    </w:p>
    <w:p w:rsidR="00CA68FC" w:rsidRPr="008177D4" w:rsidRDefault="00CA68FC" w:rsidP="00CA68F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171A2" w:rsidRDefault="009171A2" w:rsidP="009171A2">
      <w:pPr>
        <w:jc w:val="right"/>
        <w:rPr>
          <w:rFonts w:ascii="Times New Roman" w:hAnsi="Times New Roman" w:cs="Times New Roman"/>
          <w:sz w:val="32"/>
          <w:szCs w:val="32"/>
        </w:rPr>
      </w:pPr>
      <w:r w:rsidRPr="008177D4">
        <w:rPr>
          <w:rFonts w:ascii="Times New Roman" w:hAnsi="Times New Roman" w:cs="Times New Roman"/>
          <w:sz w:val="32"/>
          <w:szCs w:val="32"/>
        </w:rPr>
        <w:t>Научный руководитель:</w:t>
      </w:r>
    </w:p>
    <w:p w:rsidR="00CA68FC" w:rsidRPr="008177D4" w:rsidRDefault="00CA68FC" w:rsidP="009171A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Житенев Тимофей Евгеньевич</w:t>
      </w:r>
    </w:p>
    <w:p w:rsidR="009171A2" w:rsidRDefault="009171A2" w:rsidP="009171A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0692" w:rsidRDefault="00790692" w:rsidP="009171A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A68FC" w:rsidRPr="008177D4" w:rsidRDefault="00CA68FC" w:rsidP="009171A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77D4" w:rsidRPr="008177D4" w:rsidRDefault="009171A2" w:rsidP="00CA68FC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7D4">
        <w:rPr>
          <w:rFonts w:ascii="Times New Roman" w:hAnsi="Times New Roman" w:cs="Times New Roman"/>
          <w:sz w:val="32"/>
          <w:szCs w:val="32"/>
        </w:rPr>
        <w:t>Тольятти, 2020</w:t>
      </w:r>
    </w:p>
    <w:p w:rsidR="005758FA" w:rsidRDefault="008177D4" w:rsidP="008177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E6C44">
        <w:rPr>
          <w:rFonts w:ascii="Times New Roman" w:hAnsi="Times New Roman" w:cs="Times New Roman"/>
          <w:sz w:val="32"/>
          <w:szCs w:val="32"/>
        </w:rPr>
        <w:lastRenderedPageBreak/>
        <w:t>«Русская эмиграция начала 20 века как фактор распространения православия в мире»</w:t>
      </w:r>
    </w:p>
    <w:p w:rsidR="00916063" w:rsidRDefault="00916063" w:rsidP="008177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14B" w:rsidRDefault="00790692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Введение…………………………………………………………...2</w:t>
      </w:r>
    </w:p>
    <w:p w:rsidR="00916063" w:rsidRDefault="00916063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Обстоятельства эмиграции</w:t>
      </w:r>
      <w:r w:rsidR="00790692">
        <w:rPr>
          <w:rFonts w:ascii="Times New Roman" w:hAnsi="Times New Roman" w:cs="Times New Roman"/>
          <w:sz w:val="32"/>
          <w:szCs w:val="32"/>
        </w:rPr>
        <w:t>……………………………………...3-4</w:t>
      </w:r>
    </w:p>
    <w:p w:rsidR="00916063" w:rsidRDefault="00916063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Распространение приходов в разных частях света</w:t>
      </w:r>
      <w:r w:rsidR="00790692">
        <w:rPr>
          <w:rFonts w:ascii="Times New Roman" w:hAnsi="Times New Roman" w:cs="Times New Roman"/>
          <w:sz w:val="32"/>
          <w:szCs w:val="32"/>
        </w:rPr>
        <w:t>……………4-5</w:t>
      </w:r>
    </w:p>
    <w:p w:rsidR="00790692" w:rsidRDefault="00B9314B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Церковные расколы</w:t>
      </w:r>
      <w:r w:rsidR="00790692">
        <w:rPr>
          <w:rFonts w:ascii="Times New Roman" w:hAnsi="Times New Roman" w:cs="Times New Roman"/>
          <w:sz w:val="32"/>
          <w:szCs w:val="32"/>
        </w:rPr>
        <w:t>……………………………………………..5-6</w:t>
      </w:r>
    </w:p>
    <w:p w:rsidR="00B9314B" w:rsidRDefault="00B9314B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жизни церкви в эмиграции</w:t>
      </w:r>
      <w:r w:rsidR="00790692">
        <w:rPr>
          <w:rFonts w:ascii="Times New Roman" w:hAnsi="Times New Roman" w:cs="Times New Roman"/>
          <w:sz w:val="32"/>
          <w:szCs w:val="32"/>
        </w:rPr>
        <w:t>………………………...…6-7</w:t>
      </w:r>
    </w:p>
    <w:p w:rsidR="00916063" w:rsidRDefault="00916063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Виды деятельности </w:t>
      </w:r>
      <w:r w:rsidR="00B9314B">
        <w:rPr>
          <w:rFonts w:ascii="Times New Roman" w:hAnsi="Times New Roman" w:cs="Times New Roman"/>
          <w:sz w:val="32"/>
          <w:szCs w:val="32"/>
        </w:rPr>
        <w:t>русских приходов</w:t>
      </w:r>
      <w:r w:rsidR="00790692">
        <w:rPr>
          <w:rFonts w:ascii="Times New Roman" w:hAnsi="Times New Roman" w:cs="Times New Roman"/>
          <w:sz w:val="32"/>
          <w:szCs w:val="32"/>
        </w:rPr>
        <w:t>………………………...7-8</w:t>
      </w:r>
    </w:p>
    <w:p w:rsidR="00B9314B" w:rsidRDefault="00B9314B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Роль миграции для распространения </w:t>
      </w:r>
      <w:r w:rsidR="00790692">
        <w:rPr>
          <w:rFonts w:ascii="Times New Roman" w:hAnsi="Times New Roman" w:cs="Times New Roman"/>
          <w:sz w:val="32"/>
          <w:szCs w:val="32"/>
        </w:rPr>
        <w:t>православия в середине 20 века……………………………………………………………….8-9</w:t>
      </w:r>
    </w:p>
    <w:p w:rsidR="00790692" w:rsidRDefault="00790692" w:rsidP="009160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используемой литературы……………………….…...9-10</w:t>
      </w:r>
    </w:p>
    <w:p w:rsidR="00790692" w:rsidRDefault="00790692" w:rsidP="00916063">
      <w:pPr>
        <w:rPr>
          <w:rFonts w:ascii="Times New Roman" w:hAnsi="Times New Roman" w:cs="Times New Roman"/>
          <w:sz w:val="32"/>
          <w:szCs w:val="32"/>
        </w:rPr>
      </w:pPr>
    </w:p>
    <w:p w:rsidR="00A349AF" w:rsidRDefault="007D6B7D" w:rsidP="00A349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Введение </w:t>
      </w:r>
      <w:r w:rsidR="00A349AF" w:rsidRPr="00A349A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0692" w:rsidRDefault="00790692" w:rsidP="00A349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0692" w:rsidRDefault="00A349AF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9AF">
        <w:rPr>
          <w:rFonts w:ascii="Times New Roman" w:hAnsi="Times New Roman" w:cs="Times New Roman"/>
          <w:sz w:val="32"/>
          <w:szCs w:val="32"/>
        </w:rPr>
        <w:t>В ХХ веке в России произошли жесточайшие гонения на Православную Церковь.</w:t>
      </w:r>
      <w:r w:rsidR="00665AA2">
        <w:rPr>
          <w:rFonts w:ascii="Times New Roman" w:hAnsi="Times New Roman" w:cs="Times New Roman"/>
          <w:sz w:val="32"/>
          <w:szCs w:val="32"/>
        </w:rPr>
        <w:t xml:space="preserve"> </w:t>
      </w:r>
      <w:r w:rsidRPr="00A349AF">
        <w:rPr>
          <w:rFonts w:ascii="Times New Roman" w:hAnsi="Times New Roman" w:cs="Times New Roman"/>
          <w:sz w:val="32"/>
          <w:szCs w:val="32"/>
        </w:rPr>
        <w:t xml:space="preserve">Проживавший после Октябрьской революции 1917 г. в Париже известный писатель Дмитрий Сергеевич Мережковский как-то сказал о русских </w:t>
      </w:r>
      <w:r w:rsidR="007D6B7D">
        <w:rPr>
          <w:rFonts w:ascii="Times New Roman" w:hAnsi="Times New Roman" w:cs="Times New Roman"/>
          <w:sz w:val="32"/>
          <w:szCs w:val="32"/>
        </w:rPr>
        <w:t xml:space="preserve">эмигрантах </w:t>
      </w:r>
      <w:r w:rsidRPr="00A349AF">
        <w:rPr>
          <w:rFonts w:ascii="Times New Roman" w:hAnsi="Times New Roman" w:cs="Times New Roman"/>
          <w:sz w:val="32"/>
          <w:szCs w:val="32"/>
        </w:rPr>
        <w:t>замечательные слова: «Мы не в изгнании, мы в послании». Святейший Патриарх Московский и всея Руси Тихон также видел положительные стороны того, что за границей оказалось так много чад Русской Церкви, считая, что они будут способствовать укреплению православия в мире.</w:t>
      </w:r>
      <w:r w:rsidR="006737C6" w:rsidRPr="006737C6">
        <w:rPr>
          <w:rFonts w:ascii="Times New Roman" w:hAnsi="Times New Roman" w:cs="Times New Roman"/>
          <w:sz w:val="28"/>
          <w:szCs w:val="28"/>
        </w:rPr>
        <w:t xml:space="preserve"> </w:t>
      </w:r>
      <w:r w:rsidR="006737C6" w:rsidRPr="006737C6">
        <w:rPr>
          <w:rFonts w:ascii="Times New Roman" w:hAnsi="Times New Roman" w:cs="Times New Roman"/>
          <w:sz w:val="32"/>
          <w:szCs w:val="32"/>
        </w:rPr>
        <w:t>В первую очередь 1920-е – 1940-е гг. представляли собой уникальный период, когда русское духовенство играло значительную роль в общей религиозной жизни Восточной Европы</w:t>
      </w:r>
      <w:r w:rsidR="007D6B7D" w:rsidRPr="007D6B7D">
        <w:rPr>
          <w:rFonts w:ascii="Times New Roman" w:hAnsi="Times New Roman" w:cs="Times New Roman"/>
          <w:sz w:val="32"/>
          <w:szCs w:val="32"/>
        </w:rPr>
        <w:t xml:space="preserve"> </w:t>
      </w:r>
      <w:r w:rsidR="006737C6" w:rsidRPr="006737C6">
        <w:rPr>
          <w:rFonts w:ascii="Times New Roman" w:hAnsi="Times New Roman" w:cs="Times New Roman"/>
          <w:sz w:val="32"/>
          <w:szCs w:val="32"/>
        </w:rPr>
        <w:t>Действительно феномен русского зарубежья XX века заключался в его служении вечным истинам, ознакомлении европейской общественности с российскими вековыми культурными, нравственными и религиозными ценностями</w:t>
      </w:r>
    </w:p>
    <w:p w:rsidR="00790692" w:rsidRPr="00790692" w:rsidRDefault="00DB7C9E" w:rsidP="00790692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7D6B7D" w:rsidRPr="007D6B7D">
        <w:rPr>
          <w:rFonts w:ascii="Times New Roman" w:hAnsi="Times New Roman" w:cs="Times New Roman"/>
          <w:b/>
          <w:sz w:val="32"/>
          <w:szCs w:val="32"/>
        </w:rPr>
        <w:t>бстоятельства эмиграции</w:t>
      </w:r>
    </w:p>
    <w:p w:rsidR="004B3F7C" w:rsidRPr="00665AA2" w:rsidRDefault="00A349AF" w:rsidP="003E08A8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49AF">
        <w:rPr>
          <w:rFonts w:ascii="Times New Roman" w:hAnsi="Times New Roman" w:cs="Times New Roman"/>
          <w:sz w:val="32"/>
          <w:szCs w:val="32"/>
        </w:rPr>
        <w:t>В результате поражения белого движения в ходе гражданской войны 1918–1920 гг. Россию покинуло около двух миллионов представителей эмиграции, не смирившихся с победой советской власти, в значительной степени представлявших «цвет нации»</w:t>
      </w:r>
      <w:r w:rsidR="00DB7C9E">
        <w:rPr>
          <w:rFonts w:ascii="Times New Roman" w:hAnsi="Times New Roman" w:cs="Times New Roman"/>
          <w:sz w:val="32"/>
          <w:szCs w:val="32"/>
        </w:rPr>
        <w:t>.</w:t>
      </w:r>
      <w:r w:rsidR="003E08A8">
        <w:rPr>
          <w:rFonts w:ascii="Times New Roman" w:hAnsi="Times New Roman" w:cs="Times New Roman"/>
          <w:sz w:val="32"/>
          <w:szCs w:val="32"/>
        </w:rPr>
        <w:t xml:space="preserve"> </w:t>
      </w:r>
      <w:r w:rsidR="004B3F7C" w:rsidRPr="00665AA2">
        <w:rPr>
          <w:rFonts w:ascii="Times New Roman" w:hAnsi="Times New Roman" w:cs="Times New Roman"/>
          <w:sz w:val="32"/>
          <w:szCs w:val="32"/>
        </w:rPr>
        <w:t xml:space="preserve">23 января 1918 г. большевистская власть принимает декрет «Об отделении Церкви от государства». </w:t>
      </w:r>
      <w:r w:rsidR="00DB7C9E">
        <w:rPr>
          <w:rFonts w:ascii="Times New Roman" w:hAnsi="Times New Roman" w:cs="Times New Roman"/>
          <w:sz w:val="32"/>
          <w:szCs w:val="32"/>
        </w:rPr>
        <w:t>Церкви</w:t>
      </w:r>
      <w:r w:rsidR="004B3F7C" w:rsidRPr="00665AA2">
        <w:rPr>
          <w:rFonts w:ascii="Times New Roman" w:hAnsi="Times New Roman" w:cs="Times New Roman"/>
          <w:sz w:val="32"/>
          <w:szCs w:val="32"/>
        </w:rPr>
        <w:t xml:space="preserve"> запрещалось иметь какую-либо собственность. Все имущество существовавших в России религиозных обществ было</w:t>
      </w:r>
      <w:r w:rsidR="00DB7C9E">
        <w:rPr>
          <w:rFonts w:ascii="Times New Roman" w:hAnsi="Times New Roman" w:cs="Times New Roman"/>
          <w:sz w:val="32"/>
          <w:szCs w:val="32"/>
        </w:rPr>
        <w:t xml:space="preserve"> объявлено народным достоянием, </w:t>
      </w:r>
      <w:r w:rsidR="004B3F7C" w:rsidRPr="00665AA2">
        <w:rPr>
          <w:rFonts w:ascii="Times New Roman" w:hAnsi="Times New Roman" w:cs="Times New Roman"/>
          <w:sz w:val="32"/>
          <w:szCs w:val="32"/>
        </w:rPr>
        <w:t>национализировалось</w:t>
      </w:r>
      <w:r w:rsidR="003E08A8">
        <w:rPr>
          <w:rFonts w:ascii="Times New Roman" w:hAnsi="Times New Roman" w:cs="Times New Roman"/>
          <w:sz w:val="32"/>
          <w:szCs w:val="32"/>
        </w:rPr>
        <w:t xml:space="preserve"> государством. </w:t>
      </w:r>
      <w:r w:rsidR="004B3F7C" w:rsidRPr="00665AA2">
        <w:rPr>
          <w:rFonts w:ascii="Times New Roman" w:hAnsi="Times New Roman" w:cs="Times New Roman"/>
          <w:sz w:val="32"/>
          <w:szCs w:val="32"/>
        </w:rPr>
        <w:t xml:space="preserve">Практически сразу же было конфисковано около </w:t>
      </w:r>
      <w:r w:rsidR="00DB7C9E">
        <w:rPr>
          <w:rFonts w:ascii="Times New Roman" w:hAnsi="Times New Roman" w:cs="Times New Roman"/>
          <w:sz w:val="32"/>
          <w:szCs w:val="32"/>
        </w:rPr>
        <w:t>шести тысяч храмов и монастырей.</w:t>
      </w:r>
      <w:r w:rsidR="00616C94">
        <w:rPr>
          <w:rFonts w:ascii="Times New Roman" w:hAnsi="Times New Roman" w:cs="Times New Roman"/>
          <w:sz w:val="32"/>
          <w:szCs w:val="32"/>
        </w:rPr>
        <w:t xml:space="preserve"> </w:t>
      </w:r>
      <w:r w:rsidR="004B3F7C" w:rsidRPr="00665AA2">
        <w:rPr>
          <w:rFonts w:ascii="Times New Roman" w:hAnsi="Times New Roman" w:cs="Times New Roman"/>
          <w:sz w:val="32"/>
          <w:szCs w:val="32"/>
        </w:rPr>
        <w:t>Большевистская власть запретила преподавание Закона Божия в школах. Кроме того, в стране запрещалось преподавание религиозных учений в храмах и на дому. Репрессии в отношении духовенства продолжались и в последующие годы. Так, по данным на конец 1920 г., в стране было уничтожено 673 монастыря, а в 1921-м – еще 49.</w:t>
      </w:r>
    </w:p>
    <w:p w:rsidR="004B3F7C" w:rsidRPr="00665AA2" w:rsidRDefault="004B3F7C" w:rsidP="003E08A8">
      <w:pPr>
        <w:spacing w:line="360" w:lineRule="auto"/>
        <w:ind w:right="113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Количество мирян, павших жертвами красного террора, практически не поддается точному исчислению. К примеру, 8 февраля 1918 г. был расстрелян крестный ход в Воронеже. Представители делегации прихожан, просившие у властей освобождения епископа Тобольского Гермогена, были зверски замучены.</w:t>
      </w:r>
    </w:p>
    <w:p w:rsidR="003E08A8" w:rsidRDefault="004B3F7C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В ответ на гонения, в своем самом резком послании Совнаркому от 26 октября 1918 Патриарх Тихон писал: «Вы разделили весь народ на враждующие между собой станы, ввергли его в небывалое по жестокости братоубийство… И не предвидится конца порожденной вами войне, так как вы стремитесь руками рабочих и крестьян поставить торжество призраку мировой революции».</w:t>
      </w:r>
    </w:p>
    <w:p w:rsidR="004B3F7C" w:rsidRDefault="004B3F7C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 </w:t>
      </w:r>
      <w:r w:rsidR="00B43DE3">
        <w:rPr>
          <w:rFonts w:ascii="Times New Roman" w:hAnsi="Times New Roman" w:cs="Times New Roman"/>
          <w:sz w:val="32"/>
          <w:szCs w:val="32"/>
        </w:rPr>
        <w:t>Советское правительство</w:t>
      </w:r>
      <w:r w:rsidR="006737C6">
        <w:rPr>
          <w:rFonts w:ascii="Times New Roman" w:hAnsi="Times New Roman" w:cs="Times New Roman"/>
          <w:sz w:val="32"/>
          <w:szCs w:val="32"/>
        </w:rPr>
        <w:t xml:space="preserve"> ликвидировало святые мощи, что</w:t>
      </w:r>
      <w:r w:rsidRPr="00665AA2">
        <w:rPr>
          <w:rFonts w:ascii="Times New Roman" w:hAnsi="Times New Roman" w:cs="Times New Roman"/>
          <w:sz w:val="32"/>
          <w:szCs w:val="32"/>
        </w:rPr>
        <w:t xml:space="preserve"> являлась грубым вмешательством во внутренние дела Церкви, попыткой регулировать каноны ее жизни и богослужебной практики..</w:t>
      </w:r>
    </w:p>
    <w:p w:rsidR="00790692" w:rsidRPr="002660D4" w:rsidRDefault="00790692" w:rsidP="00790692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D4">
        <w:rPr>
          <w:rFonts w:ascii="Times New Roman" w:hAnsi="Times New Roman" w:cs="Times New Roman"/>
          <w:b/>
          <w:sz w:val="32"/>
          <w:szCs w:val="32"/>
        </w:rPr>
        <w:t>Распространение приходов в разных частях света</w:t>
      </w:r>
    </w:p>
    <w:p w:rsidR="006737C6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В то время как в России закрывал</w:t>
      </w:r>
      <w:r>
        <w:rPr>
          <w:rFonts w:ascii="Times New Roman" w:hAnsi="Times New Roman" w:cs="Times New Roman"/>
          <w:sz w:val="32"/>
          <w:szCs w:val="32"/>
        </w:rPr>
        <w:t xml:space="preserve">ись духовные учебные заведения, </w:t>
      </w:r>
      <w:r w:rsidRPr="00665AA2">
        <w:rPr>
          <w:rFonts w:ascii="Times New Roman" w:hAnsi="Times New Roman" w:cs="Times New Roman"/>
          <w:sz w:val="32"/>
          <w:szCs w:val="32"/>
        </w:rPr>
        <w:t>российские эмигранты развернули активную издательскую деятельность и богословские исследования. Возникло довольно широкое общественное движение</w:t>
      </w:r>
      <w:r>
        <w:rPr>
          <w:rFonts w:ascii="Times New Roman" w:hAnsi="Times New Roman" w:cs="Times New Roman"/>
          <w:sz w:val="32"/>
          <w:szCs w:val="32"/>
        </w:rPr>
        <w:t xml:space="preserve">, в которое </w:t>
      </w:r>
      <w:r w:rsidRPr="00665AA2">
        <w:rPr>
          <w:rFonts w:ascii="Times New Roman" w:hAnsi="Times New Roman" w:cs="Times New Roman"/>
          <w:sz w:val="32"/>
          <w:szCs w:val="32"/>
        </w:rPr>
        <w:t xml:space="preserve">входили многие эмигрировавшие после революции на Запад религиозные философы и богословы, </w:t>
      </w:r>
      <w:r>
        <w:rPr>
          <w:rFonts w:ascii="Times New Roman" w:hAnsi="Times New Roman" w:cs="Times New Roman"/>
          <w:sz w:val="32"/>
          <w:szCs w:val="32"/>
        </w:rPr>
        <w:t xml:space="preserve">наделенные </w:t>
      </w:r>
      <w:r w:rsidRPr="00665AA2">
        <w:rPr>
          <w:rFonts w:ascii="Times New Roman" w:hAnsi="Times New Roman" w:cs="Times New Roman"/>
          <w:sz w:val="32"/>
          <w:szCs w:val="32"/>
        </w:rPr>
        <w:t xml:space="preserve">идейными наследниками великих русских мыслителей XIX века </w:t>
      </w:r>
    </w:p>
    <w:p w:rsidR="00790692" w:rsidRPr="00665AA2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Немало русских священников, служивших в Югославии, перешли в подчинение Сербской Церкви. В ведении РПЦЗ в этой стране оставалось около 10 приходов. В 1924 г. в Белграде была построена небольшая Троицкая </w:t>
      </w:r>
      <w:hyperlink r:id="rId7" w:tgtFrame="_blank" w:tooltip="Церковь" w:history="1">
        <w:r w:rsidRPr="00665AA2">
          <w:rPr>
            <w:rFonts w:ascii="Times New Roman" w:hAnsi="Times New Roman" w:cs="Times New Roman"/>
            <w:sz w:val="32"/>
            <w:szCs w:val="32"/>
          </w:rPr>
          <w:t>церковь</w:t>
        </w:r>
      </w:hyperlink>
      <w:r w:rsidRPr="00665AA2">
        <w:rPr>
          <w:rFonts w:ascii="Times New Roman" w:hAnsi="Times New Roman" w:cs="Times New Roman"/>
          <w:sz w:val="32"/>
          <w:szCs w:val="32"/>
        </w:rPr>
        <w:t>, ставшая главным собором РПЦЗ и духовным центром русской эмиграции.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AA2">
        <w:rPr>
          <w:rFonts w:ascii="Times New Roman" w:hAnsi="Times New Roman" w:cs="Times New Roman"/>
          <w:sz w:val="32"/>
          <w:szCs w:val="32"/>
        </w:rPr>
        <w:t>Несколько русских иерархов оказалось в Болгарии</w:t>
      </w:r>
    </w:p>
    <w:p w:rsidR="00790692" w:rsidRPr="00665AA2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В Ладомирове (Словакия) был образован издательский центр РПЦЗ. Типография переросла в целую монастырскую обитель преподобного </w:t>
      </w:r>
      <w:hyperlink r:id="rId8" w:tgtFrame="_blank" w:tooltip="Иов Почаевский, преподобный" w:history="1">
        <w:r w:rsidRPr="00665AA2">
          <w:rPr>
            <w:rFonts w:ascii="Times New Roman" w:hAnsi="Times New Roman" w:cs="Times New Roman"/>
            <w:sz w:val="32"/>
            <w:szCs w:val="32"/>
          </w:rPr>
          <w:t>Иова Почаевского</w:t>
        </w:r>
      </w:hyperlink>
      <w:r w:rsidRPr="00665AA2">
        <w:rPr>
          <w:rFonts w:ascii="Times New Roman" w:hAnsi="Times New Roman" w:cs="Times New Roman"/>
          <w:sz w:val="32"/>
          <w:szCs w:val="32"/>
        </w:rPr>
        <w:t>. Монастырь святого Иова снабжал русскую церковную эмиграцию богослужебной литературой, календарями, молитвословами. Здесь же издавалась и газета «Православная Русь».</w:t>
      </w:r>
    </w:p>
    <w:p w:rsidR="00790692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Большую роль </w:t>
      </w:r>
      <w:r w:rsidRPr="00665AA2">
        <w:rPr>
          <w:rFonts w:ascii="Times New Roman" w:hAnsi="Times New Roman" w:cs="Times New Roman"/>
          <w:sz w:val="32"/>
          <w:szCs w:val="32"/>
        </w:rPr>
        <w:t>играл Казанский монастырь</w:t>
      </w:r>
      <w:r>
        <w:rPr>
          <w:rFonts w:ascii="Times New Roman" w:hAnsi="Times New Roman" w:cs="Times New Roman"/>
          <w:sz w:val="32"/>
          <w:szCs w:val="32"/>
        </w:rPr>
        <w:t xml:space="preserve"> в Китае</w:t>
      </w:r>
      <w:r w:rsidRPr="00665AA2">
        <w:rPr>
          <w:rFonts w:ascii="Times New Roman" w:hAnsi="Times New Roman" w:cs="Times New Roman"/>
          <w:sz w:val="32"/>
          <w:szCs w:val="32"/>
        </w:rPr>
        <w:t>, настоятелем кот</w:t>
      </w:r>
      <w:r>
        <w:rPr>
          <w:rFonts w:ascii="Times New Roman" w:hAnsi="Times New Roman" w:cs="Times New Roman"/>
          <w:sz w:val="32"/>
          <w:szCs w:val="32"/>
        </w:rPr>
        <w:t xml:space="preserve">орого был архимандрит Ювеналий. </w:t>
      </w:r>
      <w:r w:rsidRPr="00665AA2">
        <w:rPr>
          <w:rFonts w:ascii="Times New Roman" w:hAnsi="Times New Roman" w:cs="Times New Roman"/>
          <w:sz w:val="32"/>
          <w:szCs w:val="32"/>
        </w:rPr>
        <w:t xml:space="preserve">Монастырь </w:t>
      </w:r>
      <w:r>
        <w:rPr>
          <w:rFonts w:ascii="Times New Roman" w:hAnsi="Times New Roman" w:cs="Times New Roman"/>
          <w:sz w:val="32"/>
          <w:szCs w:val="32"/>
        </w:rPr>
        <w:t xml:space="preserve">приобрел большой участок земли, </w:t>
      </w:r>
      <w:r w:rsidRPr="00665AA2">
        <w:rPr>
          <w:rFonts w:ascii="Times New Roman" w:hAnsi="Times New Roman" w:cs="Times New Roman"/>
          <w:sz w:val="32"/>
          <w:szCs w:val="32"/>
        </w:rPr>
        <w:t>действовала типографи</w:t>
      </w:r>
      <w:r>
        <w:rPr>
          <w:rFonts w:ascii="Times New Roman" w:hAnsi="Times New Roman" w:cs="Times New Roman"/>
          <w:sz w:val="32"/>
          <w:szCs w:val="32"/>
        </w:rPr>
        <w:t>я, а также аптека и амбулатория</w:t>
      </w:r>
      <w:r w:rsidRPr="00665AA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665AA2">
        <w:rPr>
          <w:rFonts w:ascii="Times New Roman" w:hAnsi="Times New Roman" w:cs="Times New Roman"/>
          <w:sz w:val="32"/>
          <w:szCs w:val="32"/>
        </w:rPr>
        <w:t>Северо-Американская митрополия много сделала для распростран</w:t>
      </w:r>
      <w:r>
        <w:rPr>
          <w:rFonts w:ascii="Times New Roman" w:hAnsi="Times New Roman" w:cs="Times New Roman"/>
          <w:sz w:val="32"/>
          <w:szCs w:val="32"/>
        </w:rPr>
        <w:t>ения православия в США и Канаде.</w:t>
      </w:r>
    </w:p>
    <w:p w:rsidR="007D6B7D" w:rsidRPr="007D6B7D" w:rsidRDefault="002660D4" w:rsidP="002660D4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Церковные расколы</w:t>
      </w:r>
    </w:p>
    <w:p w:rsidR="007D6B7D" w:rsidRPr="007D6B7D" w:rsidRDefault="007D6B7D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B7D">
        <w:rPr>
          <w:rFonts w:ascii="Times New Roman" w:hAnsi="Times New Roman" w:cs="Times New Roman"/>
          <w:sz w:val="32"/>
          <w:szCs w:val="32"/>
        </w:rPr>
        <w:t xml:space="preserve">2 декабря 1920 г. патриарший местоблюститель Вселенского престола митрополит Дорофей подписал грамоту, согласно которой русским иерархам позволялось создать временную комиссию для пастырского руководства диаспорой. </w:t>
      </w:r>
    </w:p>
    <w:p w:rsidR="003E08A8" w:rsidRDefault="007D6B7D" w:rsidP="002660D4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B7D">
        <w:rPr>
          <w:rFonts w:ascii="Times New Roman" w:hAnsi="Times New Roman" w:cs="Times New Roman"/>
          <w:sz w:val="32"/>
          <w:szCs w:val="32"/>
        </w:rPr>
        <w:t> </w:t>
      </w:r>
      <w:r w:rsidR="002660D4">
        <w:rPr>
          <w:rFonts w:ascii="Times New Roman" w:hAnsi="Times New Roman" w:cs="Times New Roman"/>
          <w:sz w:val="32"/>
          <w:szCs w:val="32"/>
        </w:rPr>
        <w:t>Б</w:t>
      </w:r>
      <w:r w:rsidRPr="007D6B7D">
        <w:rPr>
          <w:rFonts w:ascii="Times New Roman" w:hAnsi="Times New Roman" w:cs="Times New Roman"/>
          <w:sz w:val="32"/>
          <w:szCs w:val="32"/>
        </w:rPr>
        <w:t>ыло создано высшее церковное управление за грани</w:t>
      </w:r>
      <w:r w:rsidRPr="007D6B7D">
        <w:rPr>
          <w:rFonts w:ascii="Times New Roman" w:hAnsi="Times New Roman" w:cs="Times New Roman"/>
          <w:sz w:val="32"/>
          <w:szCs w:val="32"/>
        </w:rPr>
        <w:softHyphen/>
        <w:t>цей, которое через два года было преобразовано в Синод. Так возникла как само</w:t>
      </w:r>
      <w:r w:rsidRPr="007D6B7D">
        <w:rPr>
          <w:rFonts w:ascii="Times New Roman" w:hAnsi="Times New Roman" w:cs="Times New Roman"/>
          <w:sz w:val="32"/>
          <w:szCs w:val="32"/>
        </w:rPr>
        <w:softHyphen/>
        <w:t xml:space="preserve">стоятельная юрисдикция Русская православная церковь за границей, </w:t>
      </w:r>
      <w:r w:rsidR="002660D4">
        <w:rPr>
          <w:rFonts w:ascii="Times New Roman" w:hAnsi="Times New Roman" w:cs="Times New Roman"/>
          <w:sz w:val="32"/>
          <w:szCs w:val="32"/>
        </w:rPr>
        <w:t>или Кар</w:t>
      </w:r>
      <w:r w:rsidR="002660D4">
        <w:rPr>
          <w:rFonts w:ascii="Times New Roman" w:hAnsi="Times New Roman" w:cs="Times New Roman"/>
          <w:sz w:val="32"/>
          <w:szCs w:val="32"/>
        </w:rPr>
        <w:softHyphen/>
        <w:t xml:space="preserve">ловацкая юрисдикция. </w:t>
      </w:r>
      <w:r w:rsidRPr="007D6B7D">
        <w:rPr>
          <w:rFonts w:ascii="Times New Roman" w:hAnsi="Times New Roman" w:cs="Times New Roman"/>
          <w:sz w:val="32"/>
          <w:szCs w:val="32"/>
        </w:rPr>
        <w:t xml:space="preserve">С этого момента начинается история Русской Православной Церкви за границей. </w:t>
      </w:r>
    </w:p>
    <w:p w:rsidR="007D6B7D" w:rsidRPr="007D6B7D" w:rsidRDefault="003E08A8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в</w:t>
      </w:r>
      <w:r w:rsidR="007D6B7D" w:rsidRPr="007D6B7D">
        <w:rPr>
          <w:rFonts w:ascii="Times New Roman" w:hAnsi="Times New Roman" w:cs="Times New Roman"/>
          <w:sz w:val="32"/>
          <w:szCs w:val="32"/>
        </w:rPr>
        <w:t xml:space="preserve"> 1927 году разобщение</w:t>
      </w:r>
      <w:r>
        <w:rPr>
          <w:rFonts w:ascii="Times New Roman" w:hAnsi="Times New Roman" w:cs="Times New Roman"/>
          <w:sz w:val="32"/>
          <w:szCs w:val="32"/>
        </w:rPr>
        <w:t xml:space="preserve"> между отдельными частями церкви </w:t>
      </w:r>
      <w:r w:rsidR="007D6B7D" w:rsidRPr="007D6B7D">
        <w:rPr>
          <w:rFonts w:ascii="Times New Roman" w:hAnsi="Times New Roman" w:cs="Times New Roman"/>
          <w:sz w:val="32"/>
          <w:szCs w:val="32"/>
        </w:rPr>
        <w:t>усугубилось и превратилось в настоящий раскол. 29 июля местоблюстителем патриаршего престола митрополитом Сергием (Страгородским) была издана декларация, призывавшая членов Русской Православной Церкви к лояльности советскому государству и к гражданскому патриотизму</w:t>
      </w:r>
    </w:p>
    <w:p w:rsidR="007D6B7D" w:rsidRDefault="007D6B7D" w:rsidP="003E08A8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6B7D">
        <w:rPr>
          <w:rFonts w:ascii="Times New Roman" w:hAnsi="Times New Roman" w:cs="Times New Roman"/>
          <w:sz w:val="32"/>
          <w:szCs w:val="32"/>
        </w:rPr>
        <w:t>Находившиеся за рубежом иерархи выступили категорически против сотрудничества с гонителями и окончательно вышли из административного подчинения Московскому Патриархату</w:t>
      </w:r>
      <w:r w:rsidR="003E08A8">
        <w:rPr>
          <w:rFonts w:ascii="Times New Roman" w:hAnsi="Times New Roman" w:cs="Times New Roman"/>
          <w:sz w:val="32"/>
          <w:szCs w:val="32"/>
        </w:rPr>
        <w:t>.</w:t>
      </w:r>
      <w:r w:rsidRPr="007D6B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0692" w:rsidRPr="00790692" w:rsidRDefault="00790692" w:rsidP="00790692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692">
        <w:rPr>
          <w:rFonts w:ascii="Times New Roman" w:hAnsi="Times New Roman" w:cs="Times New Roman"/>
          <w:b/>
          <w:sz w:val="32"/>
          <w:szCs w:val="32"/>
        </w:rPr>
        <w:t>Условия жизни церкви в эмиграции</w:t>
      </w:r>
    </w:p>
    <w:p w:rsidR="00790692" w:rsidRPr="00790692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90692">
        <w:rPr>
          <w:rFonts w:ascii="Times New Roman" w:hAnsi="Times New Roman" w:cs="Times New Roman"/>
          <w:sz w:val="32"/>
          <w:szCs w:val="32"/>
        </w:rPr>
        <w:t xml:space="preserve"> Было нелегко на чужбине. Другой язык, культура, отношения. Интерес представляют опубликованные источники деятелей русской церковной эмиграции, среди которых можно выделить воспоминания и дневниковые записи митрополита Вениамина (Федченкова). Обладая духом глубокой церковности и горячей любовью к Богу, в трудные момен</w:t>
      </w:r>
      <w:r w:rsidR="00E16DC9">
        <w:rPr>
          <w:rFonts w:ascii="Times New Roman" w:hAnsi="Times New Roman" w:cs="Times New Roman"/>
          <w:sz w:val="32"/>
          <w:szCs w:val="32"/>
        </w:rPr>
        <w:t xml:space="preserve">ты жизни он служил «сорокоуст» </w:t>
      </w:r>
      <w:r w:rsidRPr="00790692">
        <w:rPr>
          <w:rFonts w:ascii="Times New Roman" w:hAnsi="Times New Roman" w:cs="Times New Roman"/>
          <w:sz w:val="32"/>
          <w:szCs w:val="32"/>
        </w:rPr>
        <w:t xml:space="preserve">. Свои мысли он заносил в дневник, опубликованный под названием «Святый сорокоуст. Мысли по поводу указов Митрополита Сергия». Вот строки из него: «Ныне впервые почувствовал сердцем, что в принятом мною важном решении есть смирение... </w:t>
      </w:r>
    </w:p>
    <w:p w:rsidR="00790692" w:rsidRPr="00790692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90692">
        <w:rPr>
          <w:rFonts w:ascii="Times New Roman" w:hAnsi="Times New Roman" w:cs="Times New Roman"/>
          <w:sz w:val="32"/>
          <w:szCs w:val="32"/>
        </w:rPr>
        <w:t xml:space="preserve"> Но наше дело духовенства – думать, хотя бы об одной душе народа... А, все прочее предоставить на волю Божию – и самый народ с его властью».</w:t>
      </w:r>
    </w:p>
    <w:p w:rsidR="00790692" w:rsidRPr="00790692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90692">
        <w:rPr>
          <w:rFonts w:ascii="Times New Roman" w:hAnsi="Times New Roman" w:cs="Times New Roman"/>
          <w:sz w:val="32"/>
          <w:szCs w:val="32"/>
        </w:rPr>
        <w:t>В 1927 году Владыка предпринимает первую попытку вернуться на Родину. Он рассказывает об этом так: «Это желание и мысль сложились давно, сразу после Карловацкого собора. Я тогда почувствовал себя чужим для эмиграции... Потом начались церковные споры между Антонием и Евлогием, это еще сильнее увеличило мою тягу домой…»</w:t>
      </w:r>
    </w:p>
    <w:p w:rsidR="00790692" w:rsidRPr="00790692" w:rsidRDefault="00790692" w:rsidP="00790692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90692">
        <w:rPr>
          <w:rFonts w:ascii="Times New Roman" w:hAnsi="Times New Roman" w:cs="Times New Roman"/>
          <w:sz w:val="32"/>
          <w:szCs w:val="32"/>
        </w:rPr>
        <w:t xml:space="preserve"> Революционным событиям, Белому движению, отчасти жизни в эмиграции посвящена книга воспоминаний митрополита Вениамина «На рубеже двух эпох» Митрополит никогда не принимал идею вражды между социальными группами. Владыка всегда стремился к единству Русской Церкви</w:t>
      </w:r>
    </w:p>
    <w:p w:rsidR="00A349AF" w:rsidRPr="00F1573C" w:rsidRDefault="00A349AF" w:rsidP="002660D4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73C">
        <w:rPr>
          <w:rFonts w:ascii="Times New Roman" w:hAnsi="Times New Roman" w:cs="Times New Roman"/>
          <w:b/>
          <w:sz w:val="32"/>
          <w:szCs w:val="32"/>
        </w:rPr>
        <w:t>Виды деятельности</w:t>
      </w:r>
      <w:r w:rsidR="002660D4">
        <w:rPr>
          <w:rFonts w:ascii="Times New Roman" w:hAnsi="Times New Roman" w:cs="Times New Roman"/>
          <w:b/>
          <w:sz w:val="32"/>
          <w:szCs w:val="32"/>
        </w:rPr>
        <w:t xml:space="preserve"> русских </w:t>
      </w:r>
      <w:r w:rsidRPr="00F1573C">
        <w:rPr>
          <w:rFonts w:ascii="Times New Roman" w:hAnsi="Times New Roman" w:cs="Times New Roman"/>
          <w:b/>
          <w:sz w:val="32"/>
          <w:szCs w:val="32"/>
        </w:rPr>
        <w:t>приходов</w:t>
      </w:r>
    </w:p>
    <w:p w:rsidR="00A349AF" w:rsidRPr="00665AA2" w:rsidRDefault="00A349AF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Большой приток эмиграции в 1923-1924 годах, в частности во Францию, потребовал строительства новых храмов. Из-за дороговизны земли первые православные храмы во Франции возводились в пригородах Парижа или в его непрестижных районах. Например, в 20-е годы на улице Лекурб была открыта церковь Св. Серафима Саровского, ак</w:t>
      </w:r>
      <w:r w:rsidR="00F1573C">
        <w:rPr>
          <w:rFonts w:ascii="Times New Roman" w:hAnsi="Times New Roman" w:cs="Times New Roman"/>
          <w:sz w:val="32"/>
          <w:szCs w:val="32"/>
        </w:rPr>
        <w:t xml:space="preserve">тивно функционирующая и поныне. </w:t>
      </w:r>
      <w:r w:rsidRPr="00665AA2">
        <w:rPr>
          <w:rFonts w:ascii="Times New Roman" w:hAnsi="Times New Roman" w:cs="Times New Roman"/>
          <w:sz w:val="32"/>
          <w:szCs w:val="32"/>
        </w:rPr>
        <w:t>Один из самых известных центров был Свято-Сергиев</w:t>
      </w:r>
      <w:r w:rsidRPr="00665AA2">
        <w:rPr>
          <w:rFonts w:ascii="Times New Roman" w:hAnsi="Times New Roman" w:cs="Times New Roman"/>
          <w:sz w:val="32"/>
          <w:szCs w:val="32"/>
        </w:rPr>
        <w:softHyphen/>
        <w:t>ский институт — богословский институт в Париже</w:t>
      </w:r>
      <w:r w:rsidR="00E16DC9">
        <w:rPr>
          <w:rFonts w:ascii="Times New Roman" w:hAnsi="Times New Roman" w:cs="Times New Roman"/>
          <w:sz w:val="32"/>
          <w:szCs w:val="32"/>
        </w:rPr>
        <w:t xml:space="preserve">, </w:t>
      </w:r>
      <w:r w:rsidRPr="00665AA2">
        <w:rPr>
          <w:rFonts w:ascii="Times New Roman" w:hAnsi="Times New Roman" w:cs="Times New Roman"/>
          <w:sz w:val="32"/>
          <w:szCs w:val="32"/>
        </w:rPr>
        <w:t>в котором препо</w:t>
      </w:r>
      <w:r w:rsidRPr="00665AA2">
        <w:rPr>
          <w:rFonts w:ascii="Times New Roman" w:hAnsi="Times New Roman" w:cs="Times New Roman"/>
          <w:sz w:val="32"/>
          <w:szCs w:val="32"/>
        </w:rPr>
        <w:softHyphen/>
        <w:t>давали выдающиеся русские церковные деятели: историки, литургисты и фи</w:t>
      </w:r>
      <w:r w:rsidRPr="00665AA2">
        <w:rPr>
          <w:rFonts w:ascii="Times New Roman" w:hAnsi="Times New Roman" w:cs="Times New Roman"/>
          <w:sz w:val="32"/>
          <w:szCs w:val="32"/>
        </w:rPr>
        <w:softHyphen/>
        <w:t>ло</w:t>
      </w:r>
      <w:r w:rsidRPr="00665AA2">
        <w:rPr>
          <w:rFonts w:ascii="Times New Roman" w:hAnsi="Times New Roman" w:cs="Times New Roman"/>
          <w:sz w:val="32"/>
          <w:szCs w:val="32"/>
        </w:rPr>
        <w:softHyphen/>
        <w:t>софы. Например, такой философ и богослов, как протоиерей Сергий Бул</w:t>
      </w:r>
      <w:r w:rsidRPr="00665AA2">
        <w:rPr>
          <w:rFonts w:ascii="Times New Roman" w:hAnsi="Times New Roman" w:cs="Times New Roman"/>
          <w:sz w:val="32"/>
          <w:szCs w:val="32"/>
        </w:rPr>
        <w:softHyphen/>
        <w:t>гаков. Фактически в этот момент произошла встреча западного мира с православием как живой религиозной и богословской тради</w:t>
      </w:r>
      <w:r w:rsidRPr="00665AA2">
        <w:rPr>
          <w:rFonts w:ascii="Times New Roman" w:hAnsi="Times New Roman" w:cs="Times New Roman"/>
          <w:sz w:val="32"/>
          <w:szCs w:val="32"/>
        </w:rPr>
        <w:softHyphen/>
        <w:t>цией. Впоследствии, как правило, при более многочисленных приходах обосновались традиционные для Православной Церкви церковно-приходские школы с регулярным преподаванием Закона Божьего, русской истории, географии и т.п. Кроме того, со временем Русская Православная Церковь, как относящаяся к Парижской юрисдикции, собственно системе Зарубежной Церкви или Митрополии, смогла содержать женские школы-интернаты, приюты, больницы, </w:t>
      </w:r>
    </w:p>
    <w:p w:rsidR="002660D4" w:rsidRDefault="00A349AF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 xml:space="preserve">В силу этого еще в 1921 г. в Чехословакии было создано Русское студенческое христианское движение (РСХД), возглавляемое историком русской философии В.В. Зеньковским (впоследствии отец Василий). Движению с самого начала оказал содействие митрополит Евлогий. </w:t>
      </w:r>
    </w:p>
    <w:p w:rsidR="002660D4" w:rsidRPr="002660D4" w:rsidRDefault="002660D4" w:rsidP="002660D4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D4">
        <w:rPr>
          <w:rFonts w:ascii="Times New Roman" w:hAnsi="Times New Roman" w:cs="Times New Roman"/>
          <w:b/>
          <w:sz w:val="32"/>
          <w:szCs w:val="32"/>
        </w:rPr>
        <w:t xml:space="preserve">Роль </w:t>
      </w:r>
      <w:r w:rsidR="008958CB">
        <w:rPr>
          <w:rFonts w:ascii="Times New Roman" w:hAnsi="Times New Roman" w:cs="Times New Roman"/>
          <w:b/>
          <w:sz w:val="32"/>
          <w:szCs w:val="32"/>
        </w:rPr>
        <w:t>э</w:t>
      </w:r>
      <w:r w:rsidRPr="002660D4">
        <w:rPr>
          <w:rFonts w:ascii="Times New Roman" w:hAnsi="Times New Roman" w:cs="Times New Roman"/>
          <w:b/>
          <w:sz w:val="32"/>
          <w:szCs w:val="32"/>
        </w:rPr>
        <w:t>миграции для распространения православия в середине 20 века</w:t>
      </w:r>
    </w:p>
    <w:p w:rsidR="006737C6" w:rsidRPr="006737C6" w:rsidRDefault="00AD6DB1" w:rsidP="006737C6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5AA2">
        <w:rPr>
          <w:rFonts w:ascii="Times New Roman" w:hAnsi="Times New Roman" w:cs="Times New Roman"/>
          <w:sz w:val="32"/>
          <w:szCs w:val="32"/>
        </w:rPr>
        <w:t>Долг эмиграции – сохранить духовные ценности Святой Руси, чтоб</w:t>
      </w:r>
      <w:r w:rsidR="006E6C44" w:rsidRPr="00665AA2">
        <w:rPr>
          <w:rFonts w:ascii="Times New Roman" w:hAnsi="Times New Roman" w:cs="Times New Roman"/>
          <w:sz w:val="32"/>
          <w:szCs w:val="32"/>
        </w:rPr>
        <w:t>ы передать их будущим поколения</w:t>
      </w:r>
      <w:r w:rsidR="008958CB">
        <w:rPr>
          <w:rFonts w:ascii="Times New Roman" w:hAnsi="Times New Roman" w:cs="Times New Roman"/>
          <w:sz w:val="32"/>
          <w:szCs w:val="32"/>
        </w:rPr>
        <w:t>м</w:t>
      </w:r>
      <w:r w:rsidR="009D56C7">
        <w:rPr>
          <w:rFonts w:ascii="Times New Roman" w:hAnsi="Times New Roman" w:cs="Times New Roman"/>
          <w:sz w:val="32"/>
          <w:szCs w:val="32"/>
        </w:rPr>
        <w:t xml:space="preserve">, </w:t>
      </w:r>
      <w:r w:rsidR="009D56C7" w:rsidRPr="009D56C7">
        <w:rPr>
          <w:rFonts w:ascii="Times New Roman" w:hAnsi="Times New Roman" w:cs="Times New Roman"/>
          <w:sz w:val="32"/>
          <w:szCs w:val="32"/>
        </w:rPr>
        <w:t xml:space="preserve">нести русскую культуру западному миру. </w:t>
      </w:r>
      <w:r w:rsidR="002660D4" w:rsidRPr="002660D4">
        <w:rPr>
          <w:rFonts w:ascii="Times New Roman" w:hAnsi="Times New Roman" w:cs="Times New Roman"/>
          <w:sz w:val="32"/>
          <w:szCs w:val="32"/>
        </w:rPr>
        <w:t>Для многих эмигрантов возрождение веры являлось источником утешения и внутренней силы, необходимой для того, чтобы пережить тяготы изгнания и заполнить пустоту, возникшую после утраты прежн</w:t>
      </w:r>
      <w:r w:rsidR="006737C6">
        <w:rPr>
          <w:rFonts w:ascii="Times New Roman" w:hAnsi="Times New Roman" w:cs="Times New Roman"/>
          <w:sz w:val="32"/>
          <w:szCs w:val="32"/>
        </w:rPr>
        <w:t xml:space="preserve">их идеалов. </w:t>
      </w:r>
      <w:r w:rsidR="006737C6" w:rsidRPr="006737C6">
        <w:rPr>
          <w:rFonts w:ascii="Times New Roman" w:hAnsi="Times New Roman" w:cs="Times New Roman"/>
          <w:sz w:val="32"/>
          <w:szCs w:val="32"/>
        </w:rPr>
        <w:t>Благодаря эмиграции XX века православных христиан разных национальностей, Западная Европ</w:t>
      </w:r>
      <w:r w:rsidR="00E16DC9">
        <w:rPr>
          <w:rFonts w:ascii="Times New Roman" w:hAnsi="Times New Roman" w:cs="Times New Roman"/>
          <w:sz w:val="32"/>
          <w:szCs w:val="32"/>
        </w:rPr>
        <w:t xml:space="preserve">а познакомилась с Православием. </w:t>
      </w:r>
      <w:bookmarkStart w:id="0" w:name="_GoBack"/>
      <w:bookmarkEnd w:id="0"/>
      <w:r w:rsidR="006737C6" w:rsidRPr="006737C6">
        <w:rPr>
          <w:rFonts w:ascii="Times New Roman" w:hAnsi="Times New Roman" w:cs="Times New Roman"/>
          <w:sz w:val="32"/>
          <w:szCs w:val="32"/>
        </w:rPr>
        <w:t>Благодаря этому все больше стало случаев обращения коренных жителей в Православие.</w:t>
      </w:r>
    </w:p>
    <w:p w:rsidR="00F1573C" w:rsidRDefault="00F1573C" w:rsidP="002660D4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6419" w:rsidRPr="002660D4" w:rsidRDefault="006E6C44" w:rsidP="002660D4">
      <w:pPr>
        <w:spacing w:line="360" w:lineRule="auto"/>
        <w:ind w:left="113" w:right="11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0D4">
        <w:rPr>
          <w:rFonts w:ascii="Times New Roman" w:hAnsi="Times New Roman" w:cs="Times New Roman"/>
          <w:b/>
          <w:sz w:val="32"/>
          <w:szCs w:val="32"/>
        </w:rPr>
        <w:t>Источники:</w:t>
      </w:r>
    </w:p>
    <w:p w:rsidR="00D30380" w:rsidRPr="002660D4" w:rsidRDefault="00D30380" w:rsidP="002660D4">
      <w:pPr>
        <w:pStyle w:val="a9"/>
        <w:numPr>
          <w:ilvl w:val="0"/>
          <w:numId w:val="1"/>
        </w:numPr>
        <w:spacing w:line="360" w:lineRule="auto"/>
        <w:ind w:right="113"/>
        <w:jc w:val="both"/>
        <w:rPr>
          <w:rFonts w:ascii="Times New Roman" w:hAnsi="Times New Roman" w:cs="Times New Roman"/>
          <w:sz w:val="32"/>
          <w:szCs w:val="32"/>
        </w:rPr>
      </w:pPr>
      <w:r w:rsidRPr="002660D4">
        <w:rPr>
          <w:rFonts w:ascii="Times New Roman" w:hAnsi="Times New Roman" w:cs="Times New Roman"/>
          <w:sz w:val="32"/>
          <w:szCs w:val="32"/>
        </w:rPr>
        <w:t>Русская Православная Церковь в советское время (1917-1991): материалы и документы по истории отношений между государством и Церковью / Сост. Г. Штриккер. Кн. 1. М., 1995.</w:t>
      </w:r>
    </w:p>
    <w:p w:rsidR="00D30380" w:rsidRPr="006E6C44" w:rsidRDefault="002660D4" w:rsidP="002660D4">
      <w:pPr>
        <w:spacing w:line="360" w:lineRule="auto"/>
        <w:ind w:left="113" w:righ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r w:rsidR="00D30380" w:rsidRPr="006E6C44">
        <w:rPr>
          <w:rFonts w:ascii="Times New Roman" w:hAnsi="Times New Roman" w:cs="Times New Roman"/>
          <w:sz w:val="32"/>
          <w:szCs w:val="32"/>
        </w:rPr>
        <w:t>«Православие и экуменизм. Документы и материалы 1902-1997». Издание Отдела внешних церковных связей Московского Патриархата и Круглого стола по религиозному образованию и диаконии. М., 1998.</w:t>
      </w:r>
    </w:p>
    <w:p w:rsidR="00D30380" w:rsidRPr="00665AA2" w:rsidRDefault="002660D4" w:rsidP="002660D4">
      <w:pPr>
        <w:spacing w:line="360" w:lineRule="auto"/>
        <w:ind w:righ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30380" w:rsidRPr="00665AA2">
        <w:rPr>
          <w:rFonts w:ascii="Times New Roman" w:hAnsi="Times New Roman" w:cs="Times New Roman"/>
          <w:sz w:val="32"/>
          <w:szCs w:val="32"/>
        </w:rPr>
        <w:t xml:space="preserve"> Русак В.С. Церковные расколы ХХ века. Русская зарубежная Церковь и Московский Патриархат. // Международные Макарьевские чтения, посвященные 210-летию со дня рождения основателя Алтайской духовной Миссии Св. Макария. - Горно-Алтайск: Горно-Алтайский государственный университет, 2002. - С. 99-100</w:t>
      </w:r>
    </w:p>
    <w:p w:rsidR="00D30380" w:rsidRPr="00665AA2" w:rsidRDefault="002660D4" w:rsidP="002660D4">
      <w:pPr>
        <w:spacing w:line="360" w:lineRule="auto"/>
        <w:ind w:righ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D30380" w:rsidRPr="00665AA2">
        <w:rPr>
          <w:rFonts w:ascii="Times New Roman" w:hAnsi="Times New Roman" w:cs="Times New Roman"/>
          <w:sz w:val="32"/>
          <w:szCs w:val="32"/>
        </w:rPr>
        <w:t xml:space="preserve"> Иларион, епископ Венский и Австрийский Принцип канонической территории в православной традиции // Церковь и время. Научно-богословский и церковно-общественный журнал. - М. - 2005. - N 2 (31). - С. 55</w:t>
      </w:r>
    </w:p>
    <w:p w:rsidR="00D30380" w:rsidRPr="006E6C44" w:rsidRDefault="002660D4" w:rsidP="002660D4">
      <w:pPr>
        <w:spacing w:line="360" w:lineRule="auto"/>
        <w:ind w:left="113" w:right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D30380" w:rsidRPr="00665AA2">
        <w:rPr>
          <w:rFonts w:ascii="Times New Roman" w:hAnsi="Times New Roman" w:cs="Times New Roman"/>
          <w:sz w:val="32"/>
          <w:szCs w:val="32"/>
        </w:rPr>
        <w:t>Константинов Д. В.</w:t>
      </w:r>
      <w:r w:rsidR="00D30380" w:rsidRPr="006E6C44">
        <w:rPr>
          <w:rFonts w:ascii="Times New Roman" w:hAnsi="Times New Roman" w:cs="Times New Roman"/>
          <w:sz w:val="32"/>
          <w:szCs w:val="32"/>
        </w:rPr>
        <w:t> Через туннель XX столетия / Под редакцией</w:t>
      </w:r>
      <w:r w:rsidR="00D30380" w:rsidRPr="00665AA2">
        <w:rPr>
          <w:rFonts w:ascii="Times New Roman" w:hAnsi="Times New Roman" w:cs="Times New Roman"/>
          <w:sz w:val="32"/>
          <w:szCs w:val="32"/>
        </w:rPr>
        <w:t> А. В. Попова</w:t>
      </w:r>
      <w:r w:rsidR="00D30380" w:rsidRPr="006E6C44">
        <w:rPr>
          <w:rFonts w:ascii="Times New Roman" w:hAnsi="Times New Roman" w:cs="Times New Roman"/>
          <w:sz w:val="32"/>
          <w:szCs w:val="32"/>
        </w:rPr>
        <w:t>. (Материалы к истории русской политической эмиграции. Вып. III). М., 1997. С. 363.</w:t>
      </w:r>
    </w:p>
    <w:p w:rsidR="00D30380" w:rsidRPr="006E6C44" w:rsidRDefault="00D30380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E6C44">
        <w:rPr>
          <w:rFonts w:ascii="Times New Roman" w:hAnsi="Times New Roman" w:cs="Times New Roman"/>
          <w:sz w:val="32"/>
          <w:szCs w:val="32"/>
        </w:rPr>
        <w:br/>
      </w:r>
    </w:p>
    <w:p w:rsidR="00D30380" w:rsidRPr="006E6C44" w:rsidRDefault="00D30380" w:rsidP="00F1573C">
      <w:pPr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30380" w:rsidRPr="006E6C44" w:rsidSect="00DB7C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9E" w:rsidRDefault="00DB7C9E" w:rsidP="00DB7C9E">
      <w:pPr>
        <w:spacing w:after="0" w:line="240" w:lineRule="auto"/>
      </w:pPr>
      <w:r>
        <w:separator/>
      </w:r>
    </w:p>
  </w:endnote>
  <w:endnote w:type="continuationSeparator" w:id="0">
    <w:p w:rsidR="00DB7C9E" w:rsidRDefault="00DB7C9E" w:rsidP="00DB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9E" w:rsidRDefault="00DB7C9E" w:rsidP="00DB7C9E">
      <w:pPr>
        <w:spacing w:after="0" w:line="240" w:lineRule="auto"/>
      </w:pPr>
      <w:r>
        <w:separator/>
      </w:r>
    </w:p>
  </w:footnote>
  <w:footnote w:type="continuationSeparator" w:id="0">
    <w:p w:rsidR="00DB7C9E" w:rsidRDefault="00DB7C9E" w:rsidP="00DB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121451"/>
      <w:docPartObj>
        <w:docPartGallery w:val="Page Numbers (Top of Page)"/>
        <w:docPartUnique/>
      </w:docPartObj>
    </w:sdtPr>
    <w:sdtEndPr/>
    <w:sdtContent>
      <w:p w:rsidR="00DB7C9E" w:rsidRDefault="00DB7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C9">
          <w:rPr>
            <w:noProof/>
          </w:rPr>
          <w:t>9</w:t>
        </w:r>
        <w:r>
          <w:fldChar w:fldCharType="end"/>
        </w:r>
      </w:p>
    </w:sdtContent>
  </w:sdt>
  <w:p w:rsidR="00DB7C9E" w:rsidRDefault="00DB7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3C89"/>
    <w:multiLevelType w:val="hybridMultilevel"/>
    <w:tmpl w:val="06A68F08"/>
    <w:lvl w:ilvl="0" w:tplc="3FB45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6D"/>
    <w:rsid w:val="0003369E"/>
    <w:rsid w:val="000E0D8F"/>
    <w:rsid w:val="00124F1E"/>
    <w:rsid w:val="001800BF"/>
    <w:rsid w:val="001F5164"/>
    <w:rsid w:val="0023441C"/>
    <w:rsid w:val="002660D4"/>
    <w:rsid w:val="002A3993"/>
    <w:rsid w:val="002E3D6D"/>
    <w:rsid w:val="00300ABC"/>
    <w:rsid w:val="003305E6"/>
    <w:rsid w:val="003E08A8"/>
    <w:rsid w:val="00471999"/>
    <w:rsid w:val="00493EF8"/>
    <w:rsid w:val="00494ED9"/>
    <w:rsid w:val="004B3F7C"/>
    <w:rsid w:val="004C0315"/>
    <w:rsid w:val="00561C2F"/>
    <w:rsid w:val="00565CE9"/>
    <w:rsid w:val="005758FA"/>
    <w:rsid w:val="00576419"/>
    <w:rsid w:val="005C38B2"/>
    <w:rsid w:val="005F3A11"/>
    <w:rsid w:val="00616C94"/>
    <w:rsid w:val="00665AA2"/>
    <w:rsid w:val="006737C6"/>
    <w:rsid w:val="006E6C44"/>
    <w:rsid w:val="0078199D"/>
    <w:rsid w:val="00790692"/>
    <w:rsid w:val="007D6B7D"/>
    <w:rsid w:val="00800A9C"/>
    <w:rsid w:val="008177D4"/>
    <w:rsid w:val="00825414"/>
    <w:rsid w:val="00841712"/>
    <w:rsid w:val="008452F4"/>
    <w:rsid w:val="008958CB"/>
    <w:rsid w:val="008A6CC3"/>
    <w:rsid w:val="009066D3"/>
    <w:rsid w:val="00916063"/>
    <w:rsid w:val="009171A2"/>
    <w:rsid w:val="00971840"/>
    <w:rsid w:val="0098129E"/>
    <w:rsid w:val="009D56C7"/>
    <w:rsid w:val="00A2022D"/>
    <w:rsid w:val="00A247F8"/>
    <w:rsid w:val="00A349AF"/>
    <w:rsid w:val="00A77C1C"/>
    <w:rsid w:val="00AD6DB1"/>
    <w:rsid w:val="00B1642A"/>
    <w:rsid w:val="00B307DF"/>
    <w:rsid w:val="00B43DE3"/>
    <w:rsid w:val="00B765BE"/>
    <w:rsid w:val="00B9314B"/>
    <w:rsid w:val="00C707F3"/>
    <w:rsid w:val="00CA03E4"/>
    <w:rsid w:val="00CA68FC"/>
    <w:rsid w:val="00CE4BF8"/>
    <w:rsid w:val="00D30380"/>
    <w:rsid w:val="00DB7C9E"/>
    <w:rsid w:val="00E16DC9"/>
    <w:rsid w:val="00E461BB"/>
    <w:rsid w:val="00E7248B"/>
    <w:rsid w:val="00EB56CC"/>
    <w:rsid w:val="00F153A7"/>
    <w:rsid w:val="00F1573C"/>
    <w:rsid w:val="00F2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4616"/>
  <w15:docId w15:val="{23FB7337-1F8F-4A5E-9448-720D507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CB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3A11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9E"/>
  </w:style>
  <w:style w:type="paragraph" w:styleId="a7">
    <w:name w:val="footer"/>
    <w:basedOn w:val="a"/>
    <w:link w:val="a8"/>
    <w:uiPriority w:val="99"/>
    <w:unhideWhenUsed/>
    <w:rsid w:val="00DB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9E"/>
  </w:style>
  <w:style w:type="paragraph" w:styleId="a9">
    <w:name w:val="List Paragraph"/>
    <w:basedOn w:val="a"/>
    <w:uiPriority w:val="34"/>
    <w:qFormat/>
    <w:rsid w:val="0026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Iov_Pochaevsk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1/tser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10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2020-10-30T06:31:00Z</dcterms:created>
  <dcterms:modified xsi:type="dcterms:W3CDTF">2020-11-04T04:47:00Z</dcterms:modified>
</cp:coreProperties>
</file>