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91" w:rsidRPr="00FB60DE" w:rsidRDefault="007F5491" w:rsidP="0040333B">
      <w:pPr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60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7F5491" w:rsidRPr="006C6376" w:rsidRDefault="00FB60D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уровнем  эстетического развития личности и  общества, со способностью человека откликаться  на красоту и творить по законам  красоты закономерно связывают  прогресс человечества во всех сферах жизнедеятельности, самые результативные проявления творческой энергии и  инициативы людей, наглядно представленные в разнообразных достижениях  мировой культуры.</w:t>
      </w:r>
    </w:p>
    <w:p w:rsidR="007F5491" w:rsidRPr="006C6376" w:rsidRDefault="001F74DA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работе на тему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художественно-эстетической культуры личности средствами синтеза искусств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будут рассмотрены проблемы </w:t>
      </w:r>
      <w:r w:rsidR="002E2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</w:t>
      </w:r>
      <w:r w:rsidR="002E2B0E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эстетической культуры, прослежена её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взаимосвяз</w:t>
      </w:r>
      <w:r w:rsidR="002E2B0E">
        <w:rPr>
          <w:rFonts w:ascii="Times New Roman" w:eastAsia="Times New Roman" w:hAnsi="Times New Roman" w:cs="Times New Roman"/>
          <w:color w:val="000000"/>
          <w:sz w:val="28"/>
          <w:szCs w:val="28"/>
        </w:rPr>
        <w:t>ь со всеми сторонами воспитания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491" w:rsidRPr="006C6376" w:rsidRDefault="001F74DA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Целью данной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является изучение эстетической и художественной культуры</w:t>
      </w:r>
      <w:r w:rsidR="00295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влияния её на развитие полноценной творческой личности.</w:t>
      </w:r>
    </w:p>
    <w:p w:rsidR="002950D3" w:rsidRDefault="002950D3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синтез</w:t>
      </w:r>
      <w:r w:rsidRPr="008A0B06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 как метод, в основе которого </w:t>
      </w:r>
      <w:r w:rsidRPr="008A0B06">
        <w:rPr>
          <w:rFonts w:ascii="Times New Roman" w:hAnsi="Times New Roman" w:cs="Times New Roman"/>
          <w:sz w:val="28"/>
          <w:szCs w:val="28"/>
        </w:rPr>
        <w:t xml:space="preserve"> лежит способность на основе целостного сочетания разных видов искусства, оказывать многостороннее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личности.</w:t>
      </w:r>
    </w:p>
    <w:p w:rsidR="007F5491" w:rsidRPr="006C6376" w:rsidRDefault="002950D3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Объект: личность учащегося, развитие её с помощью </w:t>
      </w:r>
      <w:r w:rsidR="0032460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метода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600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синтеза искусств.</w:t>
      </w:r>
    </w:p>
    <w:p w:rsidR="002E2B0E" w:rsidRDefault="00324600" w:rsidP="002E2B0E">
      <w:pPr>
        <w:spacing w:after="0" w:line="360" w:lineRule="auto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Задачи: раскрыть сущность и особенности влияния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эстетической культуры на развивающуюся личность; рассмотреть методический аспект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эстетического восприятия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разработать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сценарии занятий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способствующие развитию у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художественно-эстетической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  воспитание развивает вкус, умение замечать прекрасное и безобразно</w:t>
      </w:r>
      <w:r w:rsidR="002E2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связано со многими сторонами  воспитания: нравственным воспитанием, которое развивает в человеке чувство любви, гордости; с трудовым воспитанием, которое помогает ученику с уважением относиться к труду людей. Все эти качества необходимы для воспитания всесторонне развитого человека.</w:t>
      </w:r>
      <w:r w:rsidR="002E2B0E">
        <w:rPr>
          <w:color w:val="000000"/>
          <w:sz w:val="28"/>
          <w:szCs w:val="28"/>
        </w:rPr>
        <w:t xml:space="preserve">  </w:t>
      </w:r>
    </w:p>
    <w:p w:rsidR="00ED1B42" w:rsidRDefault="002E2B0E" w:rsidP="002E2B0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E2B0E">
        <w:rPr>
          <w:rFonts w:ascii="Times New Roman" w:hAnsi="Times New Roman" w:cs="Times New Roman"/>
          <w:color w:val="000000"/>
          <w:sz w:val="28"/>
          <w:szCs w:val="28"/>
        </w:rPr>
        <w:t xml:space="preserve">Синтез искусств на уроках – это кладовая произведений, которые, раскрываясь во </w:t>
      </w:r>
      <w:proofErr w:type="gramStart"/>
      <w:r w:rsidRPr="002E2B0E">
        <w:rPr>
          <w:rFonts w:ascii="Times New Roman" w:hAnsi="Times New Roman" w:cs="Times New Roman"/>
          <w:color w:val="000000"/>
          <w:sz w:val="28"/>
          <w:szCs w:val="28"/>
        </w:rPr>
        <w:t>взаимосвязи</w:t>
      </w:r>
      <w:proofErr w:type="gramEnd"/>
      <w:r w:rsidRPr="002E2B0E">
        <w:rPr>
          <w:rFonts w:ascii="Times New Roman" w:hAnsi="Times New Roman" w:cs="Times New Roman"/>
          <w:color w:val="000000"/>
          <w:sz w:val="28"/>
          <w:szCs w:val="28"/>
        </w:rPr>
        <w:t xml:space="preserve"> друг с другом, раскрывают для нас новое видение мира, внутренний мир самого ученика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B42" w:rsidRPr="00ED1B42" w:rsidRDefault="00ED1B42" w:rsidP="00ED1B4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1B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Глава I. Понятие художественно-эстетической культуры и средств синтеза искусств</w:t>
      </w:r>
    </w:p>
    <w:p w:rsidR="007F5491" w:rsidRPr="00ED1B42" w:rsidRDefault="00ED1B42" w:rsidP="00ED1B42">
      <w:pPr>
        <w:pStyle w:val="a8"/>
        <w:numPr>
          <w:ilvl w:val="0"/>
          <w:numId w:val="32"/>
        </w:numPr>
        <w:tabs>
          <w:tab w:val="left" w:pos="7947"/>
        </w:tabs>
        <w:spacing w:after="0" w:line="36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1B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Понятие художественной и эстетической культуры</w:t>
      </w:r>
      <w:r w:rsidRPr="00ED1B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F5491" w:rsidRPr="006C6376" w:rsidRDefault="00ED1B42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Эстетическая  и художественная культура — важнейшие составляющие духовного облика личности. От их наличия и степени развития в человеке зависит его интеллигентность, творческая направленность устремлений и деятельности, особая одухотворенность отношений к миру и другим людям. Без развитой способности к эстетическому чувствованию, переживанию человечество вряд ли смогло реализовать себя в столь разносторонне богатом и прекрасном мире «второй природы», то есть культуры.</w:t>
      </w:r>
    </w:p>
    <w:p w:rsidR="007F5491" w:rsidRPr="006C6376" w:rsidRDefault="00ED1B42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  чувства пробуждают нравственные и  интеллектуальные стремления в человеке. Известно, например, какую роль играет эстетическая мотивация в творческой деятельности выдающихся представителей самых разных профессий — ученых, инженеров, конструкторов и др. А. Эйнштейн, в частности, признавался, что эстетическое начало в его научном творчестве имело ничуть не меньшую значимость, чем логическое. Совершенно оправданным в этой связи выглядит утверждение, что открытие теории относительности явилось результатом работы не только интеллекта ученого, но и его эстетического чувства.</w:t>
      </w:r>
    </w:p>
    <w:p w:rsidR="007F5491" w:rsidRPr="006C6376" w:rsidRDefault="00ED1B42" w:rsidP="00ED1B4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  культура - это вид культуры общества, состоящий в образно-творческом воспроизведении природы, общества и жизнедеятельности людей средствами народной художественной культуры и профессионального искусства.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включает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специализированного  художественного творчества - искусства; народно-художественную культуру; массовую культуру - профессиональное и </w:t>
      </w:r>
      <w:proofErr w:type="spellStart"/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коммерциализированное</w:t>
      </w:r>
      <w:proofErr w:type="spellEnd"/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  художественное творчество для больших  масс людей и потребление его продукта на основе спроса-предложения; элитарную художественную культуру; художественные субкультуры регионов, профессиональных объединений, молодежи и т.п.; художественно-эстетические стороны экономической, политической, правовой и других видов деятельности.</w:t>
      </w:r>
    </w:p>
    <w:p w:rsidR="007F5491" w:rsidRPr="006C6376" w:rsidRDefault="007F5491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Отражаясь в сознании людей, художественная культура формирует эстетическое сознание и  его культурные формы. Становление  и развитие эстетической культуры личности — процесс поэтапный, протекающий  под воздействием демографических, социальных и социально-психологических  и др. факторов. В нем задействованы  механизмы как стихийного, так  и сознательного (целенаправленного) характера, определяемые в целом  средой общения и условиями деятельности индивидов, их эстетическими параметрами.</w:t>
      </w:r>
    </w:p>
    <w:p w:rsidR="007F5491" w:rsidRPr="006C6376" w:rsidRDefault="00ED1B42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  переживание служит одновременно индикатором художественной ценности произведений искусства и в своей завершающей стадии выливается в эстетическую оценку или суждение вкуса. Таким образом, художественный вкус предстает в виде непосредственной способности личности к восприятию произведений искусства, эмоционально-чувственному переживанию их содержательно-формальных характеристик и, в конечном счете, к мотивированной их оценке и суждению.</w:t>
      </w:r>
    </w:p>
    <w:p w:rsidR="007F5491" w:rsidRPr="006C6376" w:rsidRDefault="00ED1B42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  с тем, было бы неверно ограничивать реальные проявления художественной культуры личности лишь сферой искусства, его восприятия, переживания и оценки. Художественное начало помимо искусства широко представлено в материальном производстве, в быту, реализуясь в форме красоты и образной выразительности создаваемых человеком предметов и вещей практически-утилитарного назначения.</w:t>
      </w:r>
    </w:p>
    <w:p w:rsidR="007F5491" w:rsidRPr="006C6376" w:rsidRDefault="00ED1B42" w:rsidP="00ED1B4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Оплодотворённость</w:t>
      </w:r>
      <w:proofErr w:type="spellEnd"/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огромного мира культурных ценностей  эстетическим чувством их известных  и безымянных создателей </w:t>
      </w:r>
      <w:proofErr w:type="gramStart"/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неоспорима</w:t>
      </w:r>
      <w:proofErr w:type="gramEnd"/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. Без этого характер и особенности  практического взаимодействия человека с миром были бы принципиально иными, был бы иной результат этого взаимодействия. Не случайно, с древнейших времен человеческой истории формируется понимание особой значимости творчества по законам красоты, личности творца и эстетического идеала.</w:t>
      </w:r>
    </w:p>
    <w:p w:rsidR="007F5491" w:rsidRPr="006C6376" w:rsidRDefault="002E2B0E" w:rsidP="00ED1B4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как эстетическая, так и художественная культура играют огромную роль в развитии и становлении полноценной личности. Без культуры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вряд ли бы поднялось по эволюционной лестнице до столь разумного существа, коим сейчас является человек.</w:t>
      </w:r>
    </w:p>
    <w:p w:rsidR="00ED1B42" w:rsidRPr="006C6376" w:rsidRDefault="007F5491" w:rsidP="00ED1B42">
      <w:pPr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2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широком смысле под эстетическим воспитанием понимают целенаправленное формирование в человеке его эстетического  отношения к действительности. Это  специфический вид общественно  значимой деятельности, осуществляемой субъектом (общество и его специализированные институты) по отношению к объекту (индивид, личность, группа, коллектив, общность) с целью выработки у последнего системы ориентации в мире эстетических и художественных ценностей в соответствии со сложившимися в данном конкретном обществе представлениями </w:t>
      </w:r>
      <w:proofErr w:type="gramStart"/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характере и назначении. В процессе воспитания происходит приобщение индивидов к ценностям, перевод их во внутреннее духовное содержание путем </w:t>
      </w:r>
      <w:proofErr w:type="spellStart"/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интериоризации</w:t>
      </w:r>
      <w:proofErr w:type="spellEnd"/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. На этой основе формируется и развивается способность человека к эстетическому восприятию и переживанию, его эстетический вкус и представление об идеале.</w:t>
      </w:r>
    </w:p>
    <w:p w:rsidR="00ED1B42" w:rsidRPr="006C6376" w:rsidRDefault="00ED1B42" w:rsidP="00ED1B4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  воспитание – целенаправленное, систематическое  воздействие на личность с целью  ее эстетического развития, то есть формирования творчески активной личности, способной воспринимать и оценивать  прекрасное в природе, труде, общественных отношениях с позиций эстетического идеала, а также испытывать потребность в эстетической деятельности.</w:t>
      </w:r>
    </w:p>
    <w:p w:rsidR="00ED1B42" w:rsidRPr="006C6376" w:rsidRDefault="00ED1B42" w:rsidP="00ED1B4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– ядро и генеральное средство эстетического воспитания, которое, однако, ведется и с помощью  дизайна, и с помощью эстетических аспектов спорта и других форм деятельности, несущих в себе эстетическое содержание.</w:t>
      </w:r>
    </w:p>
    <w:p w:rsidR="00ED1B42" w:rsidRPr="006C6376" w:rsidRDefault="00BC446E" w:rsidP="00ED1B4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  воспитание обеспечивает комплексный  подход к развитию личности, оно  включает трудовое и нравственное воспитание. Оно пронизывает все сферы  жизнедеятельности человека: и глубину  его мышления, и тонкость чувств, характер избирательности и установки.</w:t>
      </w:r>
    </w:p>
    <w:p w:rsidR="00BC446E" w:rsidRDefault="00ED1B42" w:rsidP="00BC446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эстетического и нравственного  воспитания и развития раскрывается тем, что этические и эстетические представления связаны с положительными и отрицательными переживаниями  человека. Воспитательная сила искусства  и заключается в том, что оно  заставляет человека глубоко переживать</w:t>
      </w:r>
      <w:r w:rsidR="00BC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самые разнообразные чувства: восторга и негодования, грусти и ра</w:t>
      </w:r>
      <w:r w:rsidR="00BC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дости, тревоги и умиротворения, любви и ненависти и соответственным образом относиться к подобным явлениям в реальной жизни.     </w:t>
      </w:r>
    </w:p>
    <w:p w:rsidR="00ED1B42" w:rsidRPr="006C6376" w:rsidRDefault="00BC446E" w:rsidP="00BC446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эстетическое воспитание тесно связано с </w:t>
      </w:r>
      <w:proofErr w:type="gramStart"/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</w:t>
      </w:r>
      <w:proofErr w:type="gramEnd"/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Превращая тот или иной материал в полезную вещь, человек радуется, чувствуя свои возрастающие силы.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«Радость труда … немыслима без чувствования красоты, но здесь красота не только то, что получает человек, но прежде всего то, что он создает. Радость труда – красота бытия» – говорил В.А. Сухомлинский (В.И. Логинова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М.: Дошкольная педагогика, 1988</w:t>
      </w:r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, с. 235).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эстетической и художественной деятельности совершенствуются мыслительные операции: синтез, анализ, сравнение, развиваются  умственные способности, умение планировать  свою деятельность. Это содействует  умственному развитию, которое, в  свою очередь, обеспечивает полноценное эстетическое воспитание человека.</w:t>
      </w:r>
    </w:p>
    <w:p w:rsidR="00ED1B42" w:rsidRPr="006C6376" w:rsidRDefault="00BC446E" w:rsidP="00BC446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  красотой и через красоту формирует не только эстетико-ценностную ориентацию личности, но и развивает способность к творчеству, к созданию эстетических ценностей в сфере трудовой деятельности, в быту, в поступках и поведении и, конечно, в искусстве.            </w:t>
      </w:r>
    </w:p>
    <w:p w:rsidR="00ED1B42" w:rsidRPr="006C6376" w:rsidRDefault="00BC446E" w:rsidP="00BC446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  воспитание гармонизирует и развивает  все духовные способности человека, необходимые в различных областях творчества. Оно тесно связано с нравственным воспитанием, так как красота выступает своеобразным регулятором человеческих взаимоотношений. Благодаря красоте человек часто интуитивно тянется и к добру. По-видимому, в той мере, в какой красота совпадает с добром, можно говорить о морально-нравственной функции эстетического воспитания.</w:t>
      </w:r>
    </w:p>
    <w:p w:rsidR="00ED1B42" w:rsidRPr="006C6376" w:rsidRDefault="00BC446E" w:rsidP="00BC446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Весьма заметна роль эстетического  воспитания в развитии познавательной способности личности. Исследователи  отмечают, что формируя «эстетическое  мышление», воспитание способствует целостному охвату на индивидуальном уровне особенностей культуры данной эпохи, пониманию ее</w:t>
      </w:r>
      <w:r w:rsidR="00ED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единства и стилистического родства, что является необходимой предпосылкой ее теоретического познания.</w:t>
      </w:r>
    </w:p>
    <w:p w:rsidR="00ED1B42" w:rsidRPr="006C6376" w:rsidRDefault="00ED1B42" w:rsidP="00BC446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  образование, приобщение людей к  сокровищнице мировой культуры и искусства — все это лишь необходимое условие для достижения главной цели эстетического воспитания — формирования целостной личности, творчески развитой индивидуальности, действующей по законам красоты.</w:t>
      </w:r>
    </w:p>
    <w:p w:rsidR="00ED1B42" w:rsidRPr="006C6376" w:rsidRDefault="00ED1B42" w:rsidP="00BC446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Полагаясь на сложившуюся практику воспитательной работы, обычно выделяют следующие структурные компоненты эстетического воспитания:</w:t>
      </w:r>
    </w:p>
    <w:p w:rsidR="00ED1B42" w:rsidRDefault="00ED1B42" w:rsidP="00BC446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образование, закладывающее теоретические и ценностные основы эстетической культуры личности;</w:t>
      </w:r>
    </w:p>
    <w:p w:rsidR="00ED1B42" w:rsidRDefault="00ED1B42" w:rsidP="00BC446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4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воспитание в его образовательно-теоретическом и художественно-практическом выражении, формирующее художественную культуру личности в единстве навыков, знаний, ценностных ориентации, вкусов;</w:t>
      </w:r>
    </w:p>
    <w:p w:rsidR="00ED1B42" w:rsidRDefault="00ED1B42" w:rsidP="00BC446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42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самообразование и самовоспитание, ориентированные на самосовершенствование личности;</w:t>
      </w:r>
    </w:p>
    <w:p w:rsidR="00ED1B42" w:rsidRPr="00ED1B42" w:rsidRDefault="00ED1B42" w:rsidP="00BC446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4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творческих потребностей и способностей.</w:t>
      </w:r>
    </w:p>
    <w:p w:rsidR="00ED1B42" w:rsidRPr="006C6376" w:rsidRDefault="00ED1B42" w:rsidP="00BC446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  воспитание интенсифицирует развитие самосознания, способствует формированию социальной позиции, основанной на гуманистических  ценностях; гармонизирует эмоционально-коммуникативную сферу учащихся, снижает остроту реагирования на стрессовые факторы у учащихся с повышенной чувствительностью, то есть оптимизирует их поведение, расширяет возможности совместной деятельности и общения учащихся.</w:t>
      </w:r>
    </w:p>
    <w:p w:rsidR="00ED1B42" w:rsidRPr="006C6376" w:rsidRDefault="00BC446E" w:rsidP="00BC446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эстетическое воспитание необходимо для развития у учащихся эстетической и художественной культуры, понимания их значимости в современном достаточно агрессивном мире. И преподаватель должен непременно учитывать эстетическое воспитание при разработке своей методической системы.</w:t>
      </w:r>
    </w:p>
    <w:p w:rsidR="00BC446E" w:rsidRPr="006C6376" w:rsidRDefault="00BC446E" w:rsidP="00BC446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Делая вывод</w:t>
      </w:r>
      <w:r w:rsidR="00ED1B42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 отметить, что при овладении эстетической и художественной культурой, человек становится более эстетически образованным и способен внести частичку красоты и эстетики в окружающую его действительность, таким образом, изменяя мир в лучшую сторону, делая его чуточку прекраснее. А развивать в человеке это эстетическое начало призвано воспитание эстетической культуры.</w:t>
      </w:r>
    </w:p>
    <w:p w:rsidR="00ED1B42" w:rsidRPr="00ED1B42" w:rsidRDefault="00ED1B42" w:rsidP="00B76EAE">
      <w:pPr>
        <w:pStyle w:val="a8"/>
        <w:numPr>
          <w:ilvl w:val="0"/>
          <w:numId w:val="32"/>
        </w:numPr>
        <w:spacing w:after="0" w:line="360" w:lineRule="auto"/>
        <w:ind w:left="426" w:hanging="426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1B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Понят</w:t>
      </w:r>
      <w:r w:rsidR="002E2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 основ метода синтеза искусств</w:t>
      </w:r>
    </w:p>
    <w:p w:rsidR="00BC446E" w:rsidRPr="00BC446E" w:rsidRDefault="00BC446E" w:rsidP="00B76EA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491" w:rsidRPr="00BC446E">
        <w:rPr>
          <w:sz w:val="28"/>
          <w:szCs w:val="28"/>
        </w:rPr>
        <w:t> </w:t>
      </w:r>
      <w:proofErr w:type="spellStart"/>
      <w:proofErr w:type="gramStart"/>
      <w:r w:rsidRPr="00BC446E">
        <w:rPr>
          <w:bCs/>
          <w:sz w:val="28"/>
          <w:szCs w:val="28"/>
        </w:rPr>
        <w:t>Си́нтез</w:t>
      </w:r>
      <w:proofErr w:type="spellEnd"/>
      <w:proofErr w:type="gramEnd"/>
      <w:r w:rsidRPr="00BC446E">
        <w:rPr>
          <w:bCs/>
          <w:sz w:val="28"/>
          <w:szCs w:val="28"/>
        </w:rPr>
        <w:t xml:space="preserve"> </w:t>
      </w:r>
      <w:proofErr w:type="spellStart"/>
      <w:r w:rsidRPr="00BC446E">
        <w:rPr>
          <w:bCs/>
          <w:sz w:val="28"/>
          <w:szCs w:val="28"/>
        </w:rPr>
        <w:t>иску́сств</w:t>
      </w:r>
      <w:proofErr w:type="spellEnd"/>
      <w:r w:rsidRPr="00BC446E">
        <w:rPr>
          <w:sz w:val="28"/>
          <w:szCs w:val="28"/>
        </w:rPr>
        <w:t> – создание качественно нового художественного продукта посредством органичного соединения </w:t>
      </w:r>
      <w:hyperlink r:id="rId7" w:tooltip="Искусство" w:history="1">
        <w:r w:rsidRPr="00BC446E">
          <w:rPr>
            <w:rStyle w:val="a9"/>
            <w:color w:val="auto"/>
            <w:sz w:val="28"/>
            <w:szCs w:val="28"/>
            <w:u w:val="none"/>
          </w:rPr>
          <w:t>искусства</w:t>
        </w:r>
      </w:hyperlink>
      <w:r w:rsidRPr="00BC446E">
        <w:rPr>
          <w:sz w:val="28"/>
          <w:szCs w:val="28"/>
        </w:rPr>
        <w:t> или видов искусства в единое целое. Конечное </w:t>
      </w:r>
      <w:hyperlink r:id="rId8" w:tooltip="Явление (философия)" w:history="1">
        <w:r w:rsidRPr="00BC446E">
          <w:rPr>
            <w:rStyle w:val="a9"/>
            <w:color w:val="auto"/>
            <w:sz w:val="28"/>
            <w:szCs w:val="28"/>
            <w:u w:val="none"/>
          </w:rPr>
          <w:t>явление</w:t>
        </w:r>
      </w:hyperlink>
      <w:r w:rsidRPr="00BC446E">
        <w:rPr>
          <w:sz w:val="28"/>
          <w:szCs w:val="28"/>
        </w:rPr>
        <w:t> не сводится к сумме составляющих его компонентов, оно обобщает такие их </w:t>
      </w:r>
      <w:hyperlink r:id="rId9" w:tooltip="Свойство" w:history="1">
        <w:r w:rsidRPr="00BC446E">
          <w:rPr>
            <w:rStyle w:val="a9"/>
            <w:color w:val="auto"/>
            <w:sz w:val="28"/>
            <w:szCs w:val="28"/>
            <w:u w:val="none"/>
          </w:rPr>
          <w:t>свойства</w:t>
        </w:r>
      </w:hyperlink>
      <w:r w:rsidRPr="00BC446E">
        <w:rPr>
          <w:sz w:val="28"/>
          <w:szCs w:val="28"/>
        </w:rPr>
        <w:t> как идейно-мировоззренческое, образное и </w:t>
      </w:r>
      <w:hyperlink r:id="rId10" w:tooltip="Композиция (изобразительное искусство)" w:history="1">
        <w:r w:rsidRPr="00BC446E">
          <w:rPr>
            <w:rStyle w:val="a9"/>
            <w:color w:val="auto"/>
            <w:sz w:val="28"/>
            <w:szCs w:val="28"/>
            <w:u w:val="none"/>
          </w:rPr>
          <w:t>композиционное</w:t>
        </w:r>
      </w:hyperlink>
      <w:r w:rsidR="00B76EAE">
        <w:rPr>
          <w:sz w:val="28"/>
          <w:szCs w:val="28"/>
        </w:rPr>
        <w:t xml:space="preserve"> </w:t>
      </w:r>
      <w:hyperlink r:id="rId11" w:tooltip="Единство" w:history="1">
        <w:r w:rsidRPr="00BC446E">
          <w:rPr>
            <w:rStyle w:val="a9"/>
            <w:color w:val="auto"/>
            <w:sz w:val="28"/>
            <w:szCs w:val="28"/>
            <w:u w:val="none"/>
          </w:rPr>
          <w:t>единство</w:t>
        </w:r>
      </w:hyperlink>
      <w:r w:rsidRPr="00BC446E">
        <w:rPr>
          <w:sz w:val="28"/>
          <w:szCs w:val="28"/>
        </w:rPr>
        <w:t>, общность участия в художественной организации пространства, времени и другие, позволяя оказывать многостороннее эмоциональное воздействие на </w:t>
      </w:r>
      <w:hyperlink r:id="rId12" w:tooltip="Восприятие" w:history="1">
        <w:r w:rsidRPr="00BC446E">
          <w:rPr>
            <w:rStyle w:val="a9"/>
            <w:color w:val="auto"/>
            <w:sz w:val="28"/>
            <w:szCs w:val="28"/>
            <w:u w:val="none"/>
          </w:rPr>
          <w:t>восприятие</w:t>
        </w:r>
      </w:hyperlink>
      <w:r w:rsidRPr="00BC446E">
        <w:rPr>
          <w:sz w:val="28"/>
          <w:szCs w:val="28"/>
        </w:rPr>
        <w:t> </w:t>
      </w:r>
      <w:hyperlink r:id="rId13" w:tooltip="Человек" w:history="1">
        <w:r w:rsidRPr="00BC446E">
          <w:rPr>
            <w:rStyle w:val="a9"/>
            <w:color w:val="auto"/>
            <w:sz w:val="28"/>
            <w:szCs w:val="28"/>
            <w:u w:val="none"/>
          </w:rPr>
          <w:t>человека</w:t>
        </w:r>
      </w:hyperlink>
      <w:r w:rsidRPr="00BC446E">
        <w:rPr>
          <w:sz w:val="28"/>
          <w:szCs w:val="28"/>
        </w:rPr>
        <w:t>.</w:t>
      </w:r>
    </w:p>
    <w:p w:rsidR="00BC446E" w:rsidRPr="00B76EAE" w:rsidRDefault="00B76EAE" w:rsidP="00B76EA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446E" w:rsidRPr="00BC446E">
        <w:rPr>
          <w:sz w:val="28"/>
          <w:szCs w:val="28"/>
        </w:rPr>
        <w:t>Объединение искусств в новый синтетический вид происходит из-за потребности </w:t>
      </w:r>
      <w:hyperlink r:id="rId14" w:tooltip="Общество" w:history="1">
        <w:r w:rsidR="00BC446E" w:rsidRPr="00BC446E">
          <w:rPr>
            <w:rStyle w:val="a9"/>
            <w:color w:val="auto"/>
            <w:sz w:val="28"/>
            <w:szCs w:val="28"/>
            <w:u w:val="none"/>
          </w:rPr>
          <w:t>общества</w:t>
        </w:r>
      </w:hyperlink>
      <w:r w:rsidR="00BC446E" w:rsidRPr="00BC446E">
        <w:rPr>
          <w:sz w:val="28"/>
          <w:szCs w:val="28"/>
        </w:rPr>
        <w:t xml:space="preserve"> в более широком, всеохватывающем освоении и </w:t>
      </w:r>
      <w:r w:rsidR="00BC446E" w:rsidRPr="00B76EAE">
        <w:rPr>
          <w:sz w:val="28"/>
          <w:szCs w:val="28"/>
        </w:rPr>
        <w:t>изображении </w:t>
      </w:r>
      <w:hyperlink r:id="rId15" w:tooltip="Действительность" w:history="1">
        <w:r w:rsidR="00BC446E" w:rsidRPr="00B76EAE">
          <w:rPr>
            <w:rStyle w:val="a9"/>
            <w:color w:val="auto"/>
            <w:sz w:val="28"/>
            <w:szCs w:val="28"/>
            <w:u w:val="none"/>
          </w:rPr>
          <w:t>действительности</w:t>
        </w:r>
      </w:hyperlink>
      <w:r w:rsidR="00BC446E" w:rsidRPr="00B76EAE">
        <w:rPr>
          <w:sz w:val="28"/>
          <w:szCs w:val="28"/>
        </w:rPr>
        <w:t>.</w:t>
      </w:r>
    </w:p>
    <w:p w:rsidR="00B76EAE" w:rsidRPr="00B76EAE" w:rsidRDefault="00B76EAE" w:rsidP="00B76E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6EAE">
        <w:rPr>
          <w:rFonts w:ascii="Times New Roman" w:eastAsia="Times New Roman" w:hAnsi="Times New Roman" w:cs="Times New Roman"/>
          <w:sz w:val="28"/>
          <w:szCs w:val="28"/>
        </w:rPr>
        <w:t>Выделяют два уровня </w:t>
      </w:r>
      <w:hyperlink r:id="rId16" w:tooltip="Синтез" w:history="1">
        <w:r w:rsidRPr="00B76EAE">
          <w:rPr>
            <w:rFonts w:ascii="Times New Roman" w:eastAsia="Times New Roman" w:hAnsi="Times New Roman" w:cs="Times New Roman"/>
            <w:sz w:val="28"/>
            <w:szCs w:val="28"/>
          </w:rPr>
          <w:t>синтеза</w:t>
        </w:r>
      </w:hyperlink>
      <w:r w:rsidRPr="00B76EAE">
        <w:rPr>
          <w:rFonts w:ascii="Times New Roman" w:eastAsia="Times New Roman" w:hAnsi="Times New Roman" w:cs="Times New Roman"/>
          <w:sz w:val="28"/>
          <w:szCs w:val="28"/>
        </w:rPr>
        <w:t> искусств:</w:t>
      </w:r>
    </w:p>
    <w:p w:rsidR="00B76EAE" w:rsidRPr="00B76EAE" w:rsidRDefault="00B76EAE" w:rsidP="00B76EAE">
      <w:pPr>
        <w:numPr>
          <w:ilvl w:val="0"/>
          <w:numId w:val="33"/>
        </w:numPr>
        <w:shd w:val="clear" w:color="auto" w:fill="FFFFFF"/>
        <w:spacing w:after="0" w:line="360" w:lineRule="auto"/>
        <w:ind w:left="3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EAE">
        <w:rPr>
          <w:rFonts w:ascii="Times New Roman" w:eastAsia="Times New Roman" w:hAnsi="Times New Roman" w:cs="Times New Roman"/>
          <w:sz w:val="28"/>
          <w:szCs w:val="28"/>
        </w:rPr>
        <w:t>Внутри вида искусства (например, использование отрывков лирического </w:t>
      </w:r>
      <w:hyperlink r:id="rId17" w:tooltip="Текст" w:history="1">
        <w:r w:rsidRPr="00B76EAE">
          <w:rPr>
            <w:rFonts w:ascii="Times New Roman" w:eastAsia="Times New Roman" w:hAnsi="Times New Roman" w:cs="Times New Roman"/>
            <w:sz w:val="28"/>
            <w:szCs w:val="28"/>
          </w:rPr>
          <w:t>текста</w:t>
        </w:r>
      </w:hyperlink>
      <w:r w:rsidRPr="00B76EAE">
        <w:rPr>
          <w:rFonts w:ascii="Times New Roman" w:eastAsia="Times New Roman" w:hAnsi="Times New Roman" w:cs="Times New Roman"/>
          <w:sz w:val="28"/>
          <w:szCs w:val="28"/>
        </w:rPr>
        <w:t> в </w:t>
      </w:r>
      <w:hyperlink r:id="rId18" w:tooltip="Эпос" w:history="1">
        <w:r w:rsidRPr="00B76EAE">
          <w:rPr>
            <w:rFonts w:ascii="Times New Roman" w:eastAsia="Times New Roman" w:hAnsi="Times New Roman" w:cs="Times New Roman"/>
            <w:sz w:val="28"/>
            <w:szCs w:val="28"/>
          </w:rPr>
          <w:t>эпосе</w:t>
        </w:r>
      </w:hyperlink>
      <w:r w:rsidRPr="00B76EA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6EAE" w:rsidRPr="00B76EAE" w:rsidRDefault="00B76EAE" w:rsidP="00B76EAE">
      <w:pPr>
        <w:numPr>
          <w:ilvl w:val="0"/>
          <w:numId w:val="33"/>
        </w:numPr>
        <w:shd w:val="clear" w:color="auto" w:fill="FFFFFF"/>
        <w:spacing w:after="0" w:line="360" w:lineRule="auto"/>
        <w:ind w:left="3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EAE">
        <w:rPr>
          <w:rFonts w:ascii="Times New Roman" w:eastAsia="Times New Roman" w:hAnsi="Times New Roman" w:cs="Times New Roman"/>
          <w:sz w:val="28"/>
          <w:szCs w:val="28"/>
        </w:rPr>
        <w:t>Между видами искусства (например, создание </w:t>
      </w:r>
      <w:hyperlink r:id="rId19" w:tooltip="Кинематограф" w:history="1">
        <w:r w:rsidRPr="00B76EAE">
          <w:rPr>
            <w:rFonts w:ascii="Times New Roman" w:eastAsia="Times New Roman" w:hAnsi="Times New Roman" w:cs="Times New Roman"/>
            <w:sz w:val="28"/>
            <w:szCs w:val="28"/>
          </w:rPr>
          <w:t>кинематографического</w:t>
        </w:r>
      </w:hyperlink>
      <w:r w:rsidRPr="00B76EA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0" w:tooltip="Художественный образ" w:history="1">
        <w:r w:rsidRPr="00B76EAE">
          <w:rPr>
            <w:rFonts w:ascii="Times New Roman" w:eastAsia="Times New Roman" w:hAnsi="Times New Roman" w:cs="Times New Roman"/>
            <w:sz w:val="28"/>
            <w:szCs w:val="28"/>
          </w:rPr>
          <w:t>образа</w:t>
        </w:r>
      </w:hyperlink>
      <w:r w:rsidRPr="00B76EAE">
        <w:rPr>
          <w:rFonts w:ascii="Times New Roman" w:eastAsia="Times New Roman" w:hAnsi="Times New Roman" w:cs="Times New Roman"/>
          <w:sz w:val="28"/>
          <w:szCs w:val="28"/>
        </w:rPr>
        <w:t> на основе </w:t>
      </w:r>
      <w:hyperlink r:id="rId21" w:tooltip="Сценарий" w:history="1">
        <w:r w:rsidRPr="00B76EAE">
          <w:rPr>
            <w:rFonts w:ascii="Times New Roman" w:eastAsia="Times New Roman" w:hAnsi="Times New Roman" w:cs="Times New Roman"/>
            <w:sz w:val="28"/>
            <w:szCs w:val="28"/>
          </w:rPr>
          <w:t>сценария</w:t>
        </w:r>
      </w:hyperlink>
      <w:r w:rsidRPr="00B76EAE">
        <w:rPr>
          <w:rFonts w:ascii="Times New Roman" w:eastAsia="Times New Roman" w:hAnsi="Times New Roman" w:cs="Times New Roman"/>
          <w:sz w:val="28"/>
          <w:szCs w:val="28"/>
        </w:rPr>
        <w:t>, написанного по </w:t>
      </w:r>
      <w:hyperlink r:id="rId22" w:tooltip="Мотив (литература)" w:history="1">
        <w:r w:rsidRPr="00B76EAE">
          <w:rPr>
            <w:rFonts w:ascii="Times New Roman" w:eastAsia="Times New Roman" w:hAnsi="Times New Roman" w:cs="Times New Roman"/>
            <w:sz w:val="28"/>
            <w:szCs w:val="28"/>
          </w:rPr>
          <w:t>мотивам</w:t>
        </w:r>
      </w:hyperlink>
      <w:r w:rsidRPr="00B76EAE">
        <w:rPr>
          <w:rFonts w:ascii="Times New Roman" w:eastAsia="Times New Roman" w:hAnsi="Times New Roman" w:cs="Times New Roman"/>
          <w:sz w:val="28"/>
          <w:szCs w:val="28"/>
        </w:rPr>
        <w:t> литературного произведения)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EAE" w:rsidRDefault="00B76EAE" w:rsidP="00B76EAE">
      <w:pPr>
        <w:spacing w:after="0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мировой эстетике известны </w:t>
      </w:r>
      <w:hyperlink r:id="rId23" w:tooltip="Концепция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концепции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Шеллинг, Фридрих Вильгельм Йозеф фон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Ф.Шеллинга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5" w:tooltip="Вагнер, Рихард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Р.Вагнера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6" w:tooltip="Скрябин, Александр Николаевич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А.Скрябина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подчеркивалось, что синтез искусств предоставляет художественному </w:t>
      </w:r>
      <w:hyperlink r:id="rId27" w:tooltip="Творчество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творчеству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резервы и дополнительные возможности в освоении мира, в создании качественно новых художественных </w:t>
      </w:r>
      <w:hyperlink r:id="rId28" w:tooltip="Ценность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ценностей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в мировой истории искусства существуют разнообразные формы синтеза.</w:t>
      </w:r>
      <w:proofErr w:type="gramEnd"/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Архитектура и </w:t>
      </w:r>
      <w:hyperlink r:id="rId29" w:tooltip="Монументальное искусство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монументальное искусство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постоянно тяготеют к объединению, создавая архитектурно-художественный синтез, в котором живопись и скульптура, выполняя собственные задачи, также расширяют и истолковывают архитектурный образ. </w:t>
      </w:r>
      <w:proofErr w:type="gramStart"/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пространственно-пластическом синтезе обычно участвуют </w:t>
      </w:r>
      <w:hyperlink r:id="rId30" w:tooltip="Декоративно-прикладное искусство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декоративно-прикладное искусство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(средствами которого создаётся предметная </w:t>
      </w:r>
      <w:hyperlink r:id="rId31" w:tooltip="Среда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среда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, окружающая человека), а также нередко произведения </w:t>
      </w:r>
      <w:hyperlink r:id="rId32" w:tooltip="Станковое искусство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станкового искусства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. Синтез </w:t>
      </w:r>
      <w:hyperlink r:id="rId33" w:tooltip="Временное искусство (страница отсутствует)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временных искусств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(поэзия, музыка) </w:t>
      </w:r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ляется во всех жанрах вокальной и </w:t>
      </w:r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театральной </w:t>
      </w:r>
      <w:hyperlink r:id="rId34" w:tooltip="Музыка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музыки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35" w:tooltip="Песня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песня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6" w:tooltip="Романс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романс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7" w:tooltip="Кантата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кантата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8" w:tooltip="Оратория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оратория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9" w:tooltip="Опера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опера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др.); </w:t>
      </w:r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своеобразной</w:t>
      </w:r>
      <w:proofErr w:type="gramEnd"/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0" w:tooltip="Форма (философия)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формой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синтеза </w:t>
      </w:r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музыки и </w:t>
      </w:r>
      <w:hyperlink r:id="rId41" w:tooltip="Поэзия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поэзии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являются </w:t>
      </w:r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произведения программной </w:t>
      </w:r>
      <w:hyperlink r:id="rId42" w:tooltip="Инструментальная музыка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инструментальной музыки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5491" w:rsidRPr="00B76EAE" w:rsidRDefault="00B76EAE" w:rsidP="00B76EAE">
      <w:pPr>
        <w:spacing w:after="0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Потребность в новых творческих резервах рождала такие виды искусства, как театр, кино и родственные им временно-пространственные искусства, которые синтетичны по своей природе. Они объединяют творчество </w:t>
      </w:r>
      <w:hyperlink r:id="rId43" w:tooltip="Драматург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драматурга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44" w:tooltip="Сценарист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сценариста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), </w:t>
      </w:r>
      <w:hyperlink r:id="rId45" w:tooltip="Актер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актёра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46" w:tooltip="Режиссер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режиссёра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47" w:tooltip="Художник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художника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, а в кино также </w:t>
      </w:r>
      <w:hyperlink r:id="rId48" w:tooltip="Кинооператор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оператора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; в музыкальном театре </w:t>
      </w:r>
      <w:hyperlink r:id="rId49" w:tooltip="Драма (жанр)" w:history="1">
        <w:r w:rsidRPr="00B76E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драматическое искусство</w:t>
        </w:r>
      </w:hyperlink>
      <w:r w:rsidRPr="00B76EAE">
        <w:rPr>
          <w:rFonts w:ascii="Times New Roman" w:hAnsi="Times New Roman" w:cs="Times New Roman"/>
          <w:sz w:val="28"/>
          <w:szCs w:val="28"/>
          <w:shd w:val="clear" w:color="auto" w:fill="FFFFFF"/>
        </w:rPr>
        <w:t> выступает в единстве с вокальной и инструментальной музыкой, хореографией и т. д. искусство режиссёра эстетически объединяет компоненты художественного театрального или кинематографического произведения в новое целое.</w:t>
      </w:r>
    </w:p>
    <w:p w:rsidR="008A0B06" w:rsidRDefault="008A0B06" w:rsidP="008A0B06">
      <w:pPr>
        <w:spacing w:after="0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0B06">
        <w:rPr>
          <w:rFonts w:ascii="Times New Roman" w:hAnsi="Times New Roman" w:cs="Times New Roman"/>
          <w:sz w:val="28"/>
          <w:szCs w:val="28"/>
        </w:rPr>
        <w:t xml:space="preserve">Таким образом, в основе метода синтеза искусств лежит способность на основе целостного сочетания разных видов искусства, оказывать многостороннее воздействие. При этом единство компонентов синтеза искусств определяется единством идейно-художественного замысла. Синтез искусств является результатом органического соединения равноправных видов искусств, при котором возникает новая, целостная художественно-синтетическая реальность, обладающая особым художественным воздействием. </w:t>
      </w:r>
      <w:proofErr w:type="gramStart"/>
      <w:r w:rsidRPr="008A0B06">
        <w:rPr>
          <w:rFonts w:ascii="Times New Roman" w:hAnsi="Times New Roman" w:cs="Times New Roman"/>
          <w:sz w:val="28"/>
          <w:szCs w:val="28"/>
        </w:rPr>
        <w:t>Необходимость и возможности синтеза видов искусств в педагогическом процессе детерминированы положениями научной психологии и педагогики об искусстве как особом способе мышления, о восприятии искусства как особой форме познания, о познавательных, воспитательных и развивающих возможностях синтеза видов искусств, усиливающего и углубляющего воздействие каждого вида искусства в отдельности.</w:t>
      </w:r>
      <w:proofErr w:type="gramEnd"/>
      <w:r w:rsidRPr="008A0B06">
        <w:rPr>
          <w:rFonts w:ascii="Times New Roman" w:hAnsi="Times New Roman" w:cs="Times New Roman"/>
          <w:sz w:val="28"/>
          <w:szCs w:val="28"/>
        </w:rPr>
        <w:t xml:space="preserve"> Эта способность синтеза искусств открывает новые возможности в решении проблем развития личности. </w:t>
      </w:r>
    </w:p>
    <w:p w:rsidR="008A0B06" w:rsidRDefault="008A0B06" w:rsidP="008A0B06">
      <w:pPr>
        <w:spacing w:after="0"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0B06">
        <w:rPr>
          <w:rFonts w:ascii="Times New Roman" w:hAnsi="Times New Roman" w:cs="Times New Roman"/>
          <w:sz w:val="28"/>
          <w:szCs w:val="28"/>
        </w:rPr>
        <w:t>Синтез иску</w:t>
      </w:r>
      <w:proofErr w:type="gramStart"/>
      <w:r w:rsidRPr="008A0B06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8A0B06">
        <w:rPr>
          <w:rFonts w:ascii="Times New Roman" w:hAnsi="Times New Roman" w:cs="Times New Roman"/>
          <w:sz w:val="28"/>
          <w:szCs w:val="28"/>
        </w:rPr>
        <w:t xml:space="preserve">едагогике используется, прежде всего, как средство эстетического воспитания. В настоящее время сложилось три основных направления в </w:t>
      </w:r>
      <w:r>
        <w:rPr>
          <w:rFonts w:ascii="Times New Roman" w:hAnsi="Times New Roman" w:cs="Times New Roman"/>
          <w:sz w:val="28"/>
          <w:szCs w:val="28"/>
        </w:rPr>
        <w:t>теории эстетического воспитания:</w:t>
      </w:r>
    </w:p>
    <w:p w:rsidR="008A0B06" w:rsidRPr="008A0B06" w:rsidRDefault="008A0B06" w:rsidP="008A0B06">
      <w:pPr>
        <w:pStyle w:val="a8"/>
        <w:numPr>
          <w:ilvl w:val="0"/>
          <w:numId w:val="34"/>
        </w:numPr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A0B06">
        <w:rPr>
          <w:rFonts w:ascii="Times New Roman" w:hAnsi="Times New Roman" w:cs="Times New Roman"/>
          <w:sz w:val="28"/>
          <w:szCs w:val="28"/>
        </w:rPr>
        <w:t>Нормативное. Эстетическое воспит</w:t>
      </w:r>
      <w:r>
        <w:rPr>
          <w:rFonts w:ascii="Times New Roman" w:hAnsi="Times New Roman" w:cs="Times New Roman"/>
          <w:sz w:val="28"/>
          <w:szCs w:val="28"/>
        </w:rPr>
        <w:t xml:space="preserve">ание – это усвоение нормативных </w:t>
      </w:r>
      <w:r w:rsidRPr="008A0B06">
        <w:rPr>
          <w:rFonts w:ascii="Times New Roman" w:hAnsi="Times New Roman" w:cs="Times New Roman"/>
          <w:sz w:val="28"/>
          <w:szCs w:val="28"/>
        </w:rPr>
        <w:t xml:space="preserve">эстетических образцов (И.А.Бескова, Ю.Б. Бореев, Г.А. Петрова, И.П. </w:t>
      </w:r>
      <w:proofErr w:type="spellStart"/>
      <w:r w:rsidRPr="008A0B06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8A0B06"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 w:rsidRPr="008A0B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катерщиков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Ш.М. Герман и др.);</w:t>
      </w:r>
    </w:p>
    <w:p w:rsidR="006408D4" w:rsidRPr="006408D4" w:rsidRDefault="008A0B06" w:rsidP="008A0B06">
      <w:pPr>
        <w:pStyle w:val="a8"/>
        <w:numPr>
          <w:ilvl w:val="0"/>
          <w:numId w:val="34"/>
        </w:numPr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0B06">
        <w:rPr>
          <w:rFonts w:ascii="Times New Roman" w:hAnsi="Times New Roman" w:cs="Times New Roman"/>
          <w:sz w:val="28"/>
          <w:szCs w:val="28"/>
        </w:rPr>
        <w:lastRenderedPageBreak/>
        <w:t>Социологизаторское</w:t>
      </w:r>
      <w:proofErr w:type="spellEnd"/>
      <w:r w:rsidRPr="008A0B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0B06">
        <w:rPr>
          <w:rFonts w:ascii="Times New Roman" w:hAnsi="Times New Roman" w:cs="Times New Roman"/>
          <w:sz w:val="28"/>
          <w:szCs w:val="28"/>
        </w:rPr>
        <w:t>Эстетическое воспитание – это процесс усвоения эстетических ценностей в процессе социализации личности и в процессе эстетического воспита</w:t>
      </w:r>
      <w:r w:rsidR="006408D4">
        <w:rPr>
          <w:rFonts w:ascii="Times New Roman" w:hAnsi="Times New Roman" w:cs="Times New Roman"/>
          <w:sz w:val="28"/>
          <w:szCs w:val="28"/>
        </w:rPr>
        <w:t>ния (H.</w:t>
      </w:r>
      <w:proofErr w:type="gramEnd"/>
      <w:r w:rsidR="0064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8D4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="00640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08D4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6408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408D4">
        <w:rPr>
          <w:rFonts w:ascii="Times New Roman" w:hAnsi="Times New Roman" w:cs="Times New Roman"/>
          <w:sz w:val="28"/>
          <w:szCs w:val="28"/>
        </w:rPr>
        <w:t>Munro</w:t>
      </w:r>
      <w:proofErr w:type="spellEnd"/>
      <w:r w:rsidR="006408D4">
        <w:rPr>
          <w:rFonts w:ascii="Times New Roman" w:hAnsi="Times New Roman" w:cs="Times New Roman"/>
          <w:sz w:val="28"/>
          <w:szCs w:val="28"/>
        </w:rPr>
        <w:t xml:space="preserve"> и др.);</w:t>
      </w:r>
      <w:proofErr w:type="gramEnd"/>
    </w:p>
    <w:p w:rsidR="006408D4" w:rsidRPr="006408D4" w:rsidRDefault="008A0B06" w:rsidP="008A0B06">
      <w:pPr>
        <w:pStyle w:val="a8"/>
        <w:numPr>
          <w:ilvl w:val="0"/>
          <w:numId w:val="34"/>
        </w:numPr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A0B06">
        <w:rPr>
          <w:rFonts w:ascii="Times New Roman" w:hAnsi="Times New Roman" w:cs="Times New Roman"/>
          <w:sz w:val="28"/>
          <w:szCs w:val="28"/>
        </w:rPr>
        <w:t xml:space="preserve">Личностный подход. Эстетическое воспитание – целостный процесс развития личности ребенка, восприимчивой и отзывчивой к многообразию мира (Г.И. Кудина, А.А. Мелик-Пашаев, З.Н. </w:t>
      </w:r>
      <w:proofErr w:type="spellStart"/>
      <w:r w:rsidRPr="008A0B06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Pr="008A0B06">
        <w:rPr>
          <w:rFonts w:ascii="Times New Roman" w:hAnsi="Times New Roman" w:cs="Times New Roman"/>
          <w:sz w:val="28"/>
          <w:szCs w:val="28"/>
        </w:rPr>
        <w:t xml:space="preserve">, В.Б. Ольшанский, Л.П. </w:t>
      </w:r>
      <w:proofErr w:type="spellStart"/>
      <w:r w:rsidRPr="008A0B06">
        <w:rPr>
          <w:rFonts w:ascii="Times New Roman" w:hAnsi="Times New Roman" w:cs="Times New Roman"/>
          <w:sz w:val="28"/>
          <w:szCs w:val="28"/>
        </w:rPr>
        <w:t>Печко</w:t>
      </w:r>
      <w:proofErr w:type="spellEnd"/>
      <w:r w:rsidRPr="008A0B06">
        <w:rPr>
          <w:rFonts w:ascii="Times New Roman" w:hAnsi="Times New Roman" w:cs="Times New Roman"/>
          <w:sz w:val="28"/>
          <w:szCs w:val="28"/>
        </w:rPr>
        <w:t xml:space="preserve"> и др.). </w:t>
      </w:r>
      <w:r w:rsidR="006408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60DE" w:rsidRDefault="006408D4" w:rsidP="006408D4">
      <w:pPr>
        <w:pStyle w:val="a8"/>
        <w:spacing w:after="0" w:line="36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0B06" w:rsidRPr="008A0B06">
        <w:rPr>
          <w:rFonts w:ascii="Times New Roman" w:hAnsi="Times New Roman" w:cs="Times New Roman"/>
          <w:sz w:val="28"/>
          <w:szCs w:val="28"/>
        </w:rPr>
        <w:t xml:space="preserve">Все три подхода не противоречат в своей основе использование в эстетическом воспитании школьников метода синтеза искусств. </w:t>
      </w:r>
    </w:p>
    <w:p w:rsidR="00C00F83" w:rsidRDefault="00C00F83" w:rsidP="006408D4">
      <w:pPr>
        <w:pStyle w:val="a8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E2B0E" w:rsidRDefault="002E2B0E" w:rsidP="006408D4">
      <w:pPr>
        <w:pStyle w:val="a8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E2B0E" w:rsidRDefault="002E2B0E" w:rsidP="006408D4">
      <w:pPr>
        <w:pStyle w:val="a8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E2B0E" w:rsidRDefault="002E2B0E" w:rsidP="006408D4">
      <w:pPr>
        <w:pStyle w:val="a8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E2B0E" w:rsidRDefault="002E2B0E" w:rsidP="006408D4">
      <w:pPr>
        <w:pStyle w:val="a8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E2B0E" w:rsidRDefault="002E2B0E" w:rsidP="006408D4">
      <w:pPr>
        <w:pStyle w:val="a8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E2B0E" w:rsidRDefault="002E2B0E" w:rsidP="006408D4">
      <w:pPr>
        <w:pStyle w:val="a8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E2B0E" w:rsidRDefault="002E2B0E" w:rsidP="006408D4">
      <w:pPr>
        <w:pStyle w:val="a8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E2B0E" w:rsidRPr="008A0B06" w:rsidRDefault="002E2B0E" w:rsidP="006408D4">
      <w:pPr>
        <w:pStyle w:val="a8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E2B0E" w:rsidRDefault="002E2B0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B0E" w:rsidRDefault="002E2B0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B0E" w:rsidRDefault="002E2B0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B0E" w:rsidRDefault="002E2B0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B0E" w:rsidRDefault="002E2B0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B0E" w:rsidRDefault="002E2B0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B0E" w:rsidRDefault="002E2B0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B0E" w:rsidRDefault="002E2B0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B0E" w:rsidRDefault="002E2B0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B0E" w:rsidRDefault="002E2B0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B0E" w:rsidRDefault="002E2B0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B0E" w:rsidRDefault="002E2B0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6EAE" w:rsidRDefault="00B76EAE" w:rsidP="00B76EA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6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Глава II. Формирование  художественно-эстетической культуры личности средствами синтеза искусств</w:t>
      </w:r>
    </w:p>
    <w:p w:rsidR="007F5491" w:rsidRDefault="00B76EAE" w:rsidP="001D560E">
      <w:pPr>
        <w:pStyle w:val="a8"/>
        <w:numPr>
          <w:ilvl w:val="1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и методы художественно-эстетического воспитания. Формирование  художественно-эстетической культуры личности средствами синтеза искусств</w:t>
      </w:r>
    </w:p>
    <w:p w:rsidR="00C00F83" w:rsidRPr="00C00F83" w:rsidRDefault="00C00F83" w:rsidP="00C00F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00F83">
        <w:rPr>
          <w:color w:val="000000"/>
          <w:sz w:val="28"/>
          <w:szCs w:val="28"/>
        </w:rPr>
        <w:t>Видный теоретик культуры П.Флоренский считал высшей задачей синтеза искусств</w:t>
      </w:r>
      <w:r>
        <w:rPr>
          <w:color w:val="000000"/>
          <w:sz w:val="28"/>
          <w:szCs w:val="28"/>
        </w:rPr>
        <w:t xml:space="preserve"> -</w:t>
      </w:r>
      <w:r w:rsidRPr="00C00F83">
        <w:rPr>
          <w:color w:val="000000"/>
          <w:sz w:val="28"/>
          <w:szCs w:val="28"/>
        </w:rPr>
        <w:t xml:space="preserve"> слияние их не в начальной, а в конечной точке в Большое искусство. Но самое главное - это сам ребенок, изучение художественных проявлений которого и является основной задачей педагогики. </w:t>
      </w:r>
      <w:r w:rsidRPr="00C00F8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C00F83">
        <w:rPr>
          <w:color w:val="000000"/>
          <w:sz w:val="28"/>
          <w:szCs w:val="28"/>
        </w:rPr>
        <w:t xml:space="preserve">Еще </w:t>
      </w:r>
      <w:proofErr w:type="spellStart"/>
      <w:r w:rsidRPr="00C00F83">
        <w:rPr>
          <w:color w:val="000000"/>
          <w:sz w:val="28"/>
          <w:szCs w:val="28"/>
        </w:rPr>
        <w:t>Ромен</w:t>
      </w:r>
      <w:proofErr w:type="spellEnd"/>
      <w:r w:rsidRPr="00C00F83">
        <w:rPr>
          <w:color w:val="000000"/>
          <w:sz w:val="28"/>
          <w:szCs w:val="28"/>
        </w:rPr>
        <w:t xml:space="preserve"> Роллан говорил: "Границы отдельных видов искусств отнюдь не столь абсолютны, как это полагают теоретики искусства, ежеминутно переходят одно в другое, один род искусства находит свое продолжение и завершение в другом".</w:t>
      </w:r>
    </w:p>
    <w:p w:rsidR="00C00F83" w:rsidRPr="00C00F83" w:rsidRDefault="00C00F83" w:rsidP="00C00F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00F83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ичастность к самостоятельному (</w:t>
      </w:r>
      <w:r w:rsidRPr="00C00F8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ндивидуальному и коллектив</w:t>
      </w:r>
      <w:r>
        <w:rPr>
          <w:color w:val="000000"/>
          <w:sz w:val="28"/>
          <w:szCs w:val="28"/>
        </w:rPr>
        <w:softHyphen/>
        <w:t>ному</w:t>
      </w:r>
      <w:r w:rsidRPr="00C00F83">
        <w:rPr>
          <w:color w:val="000000"/>
          <w:sz w:val="28"/>
          <w:szCs w:val="28"/>
        </w:rPr>
        <w:t>) творчеству создает условия, включающие особые психологи</w:t>
      </w:r>
      <w:r w:rsidRPr="00C00F83">
        <w:rPr>
          <w:color w:val="000000"/>
          <w:sz w:val="28"/>
          <w:szCs w:val="28"/>
        </w:rPr>
        <w:softHyphen/>
        <w:t>ческие механизмы, которые обеспечивают в будущем реализацию специфически человеческого качества – способности к преобразова</w:t>
      </w:r>
      <w:r w:rsidRPr="00C00F83">
        <w:rPr>
          <w:color w:val="000000"/>
          <w:sz w:val="28"/>
          <w:szCs w:val="28"/>
        </w:rPr>
        <w:softHyphen/>
        <w:t>тельной деятельности. «Личность не может развиваться в рамках по</w:t>
      </w:r>
      <w:r w:rsidRPr="00C00F83">
        <w:rPr>
          <w:color w:val="000000"/>
          <w:sz w:val="28"/>
          <w:szCs w:val="28"/>
        </w:rPr>
        <w:softHyphen/>
        <w:t>требления, ее развитие необходимо предполагает смещение потреб</w:t>
      </w:r>
      <w:r w:rsidRPr="00C00F83">
        <w:rPr>
          <w:color w:val="000000"/>
          <w:sz w:val="28"/>
          <w:szCs w:val="28"/>
        </w:rPr>
        <w:softHyphen/>
        <w:t>ностей на созидание, которое одно не знает границ» (А.Леонтьев).</w:t>
      </w:r>
    </w:p>
    <w:p w:rsidR="00C00F83" w:rsidRDefault="00C00F83" w:rsidP="00C00F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00F83">
        <w:rPr>
          <w:color w:val="000000"/>
          <w:sz w:val="28"/>
          <w:szCs w:val="28"/>
        </w:rPr>
        <w:t>Как известно, под творчеством понимается деятельность чело</w:t>
      </w:r>
      <w:r w:rsidRPr="00C00F83">
        <w:rPr>
          <w:color w:val="000000"/>
          <w:sz w:val="28"/>
          <w:szCs w:val="28"/>
        </w:rPr>
        <w:softHyphen/>
        <w:t>века, заключающаяся в создании новых, имеющих общественное значение материальных и духовных ценностей. Однако эта форму</w:t>
      </w:r>
      <w:r w:rsidRPr="00C00F83">
        <w:rPr>
          <w:color w:val="000000"/>
          <w:sz w:val="28"/>
          <w:szCs w:val="28"/>
        </w:rPr>
        <w:softHyphen/>
        <w:t>лировка относится по существу к результату, а не к характеру дея</w:t>
      </w:r>
      <w:r w:rsidRPr="00C00F83">
        <w:rPr>
          <w:color w:val="000000"/>
          <w:sz w:val="28"/>
          <w:szCs w:val="28"/>
        </w:rPr>
        <w:softHyphen/>
        <w:t xml:space="preserve">тельности и не учитывает ее </w:t>
      </w:r>
      <w:proofErr w:type="spellStart"/>
      <w:r w:rsidRPr="00C00F83">
        <w:rPr>
          <w:color w:val="000000"/>
          <w:sz w:val="28"/>
          <w:szCs w:val="28"/>
        </w:rPr>
        <w:t>полифункциональность</w:t>
      </w:r>
      <w:proofErr w:type="spellEnd"/>
      <w:r w:rsidRPr="00C00F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</w:p>
    <w:p w:rsidR="00C00F83" w:rsidRPr="00C00F83" w:rsidRDefault="00C00F83" w:rsidP="00C00F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00F83">
        <w:rPr>
          <w:color w:val="000000"/>
          <w:sz w:val="28"/>
          <w:szCs w:val="28"/>
        </w:rPr>
        <w:t>Ценность творчества, его функции заключаются не только в результативной стороне, но и в самом процессе.</w:t>
      </w:r>
    </w:p>
    <w:p w:rsidR="00C00F83" w:rsidRPr="00C00F83" w:rsidRDefault="00C00F83" w:rsidP="00C00F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00F83">
        <w:rPr>
          <w:color w:val="000000"/>
          <w:sz w:val="28"/>
          <w:szCs w:val="28"/>
        </w:rPr>
        <w:t>Что же такое творческий потенциал личности? Это – чувство нового, система знаний, убеждений, которыми определяется и регу</w:t>
      </w:r>
      <w:r w:rsidRPr="00C00F83">
        <w:rPr>
          <w:color w:val="000000"/>
          <w:sz w:val="28"/>
          <w:szCs w:val="28"/>
        </w:rPr>
        <w:softHyphen/>
        <w:t>лируется позиция человека, это высокая степень разв</w:t>
      </w:r>
      <w:r>
        <w:rPr>
          <w:color w:val="000000"/>
          <w:sz w:val="28"/>
          <w:szCs w:val="28"/>
        </w:rPr>
        <w:t>ития мышле</w:t>
      </w:r>
      <w:r>
        <w:rPr>
          <w:color w:val="000000"/>
          <w:sz w:val="28"/>
          <w:szCs w:val="28"/>
        </w:rPr>
        <w:softHyphen/>
        <w:t>ния, его гибкость, отсутствие стереотипности,</w:t>
      </w:r>
      <w:r w:rsidRPr="00C00F83">
        <w:rPr>
          <w:color w:val="000000"/>
          <w:sz w:val="28"/>
          <w:szCs w:val="28"/>
        </w:rPr>
        <w:t xml:space="preserve"> оригинальность, способность быстро менять приемы действия в соответствии с новыми усло</w:t>
      </w:r>
      <w:r w:rsidRPr="00C00F83">
        <w:rPr>
          <w:color w:val="000000"/>
          <w:sz w:val="28"/>
          <w:szCs w:val="28"/>
        </w:rPr>
        <w:softHyphen/>
        <w:t>виями.</w:t>
      </w:r>
    </w:p>
    <w:p w:rsidR="00C00F83" w:rsidRPr="00C00F83" w:rsidRDefault="00C00F83" w:rsidP="00C00F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C00F83">
        <w:rPr>
          <w:color w:val="000000"/>
          <w:sz w:val="28"/>
          <w:szCs w:val="28"/>
        </w:rPr>
        <w:t>Ничто так не учит ценить неповторимость окружающего, как опыт эстетического переживания, который неотделим от нравствен</w:t>
      </w:r>
      <w:r w:rsidRPr="00C00F83">
        <w:rPr>
          <w:color w:val="000000"/>
          <w:sz w:val="28"/>
          <w:szCs w:val="28"/>
        </w:rPr>
        <w:softHyphen/>
        <w:t>ного в широком смысле этого слова. В переживании как эмоцио</w:t>
      </w:r>
      <w:r w:rsidRPr="00C00F83">
        <w:rPr>
          <w:color w:val="000000"/>
          <w:sz w:val="28"/>
          <w:szCs w:val="28"/>
        </w:rPr>
        <w:softHyphen/>
        <w:t>нально - образ</w:t>
      </w:r>
      <w:r w:rsidRPr="00C00F83">
        <w:rPr>
          <w:color w:val="000000"/>
          <w:sz w:val="28"/>
          <w:szCs w:val="28"/>
        </w:rPr>
        <w:softHyphen/>
        <w:t>ном отражении мира предмет и чувства, образ и идеал сопрягаются во</w:t>
      </w:r>
      <w:r w:rsidRPr="00C00F83">
        <w:rPr>
          <w:color w:val="000000"/>
          <w:sz w:val="28"/>
          <w:szCs w:val="28"/>
        </w:rPr>
        <w:softHyphen/>
        <w:t>едино, вызывая, по словам А.Толстого, дивную му</w:t>
      </w:r>
      <w:r w:rsidRPr="00C00F83">
        <w:rPr>
          <w:color w:val="000000"/>
          <w:sz w:val="28"/>
          <w:szCs w:val="28"/>
        </w:rPr>
        <w:softHyphen/>
        <w:t>зыку образов красо</w:t>
      </w:r>
      <w:r w:rsidRPr="00C00F83">
        <w:rPr>
          <w:color w:val="000000"/>
          <w:sz w:val="28"/>
          <w:szCs w:val="28"/>
        </w:rPr>
        <w:softHyphen/>
        <w:t>ты. В искусстве переживание – «глубина проник</w:t>
      </w:r>
      <w:r w:rsidRPr="00C00F83">
        <w:rPr>
          <w:color w:val="000000"/>
          <w:sz w:val="28"/>
          <w:szCs w:val="28"/>
        </w:rPr>
        <w:softHyphen/>
        <w:t>новения» (М.Бахтин) – становится сопереживанием, оно способст</w:t>
      </w:r>
      <w:r w:rsidRPr="00C00F83">
        <w:rPr>
          <w:color w:val="000000"/>
          <w:sz w:val="28"/>
          <w:szCs w:val="28"/>
        </w:rPr>
        <w:softHyphen/>
        <w:t>вует формированию мировоз</w:t>
      </w:r>
      <w:r w:rsidRPr="00C00F83">
        <w:rPr>
          <w:color w:val="000000"/>
          <w:sz w:val="28"/>
          <w:szCs w:val="28"/>
        </w:rPr>
        <w:softHyphen/>
        <w:t>зрения, наполняется морально-этиче</w:t>
      </w:r>
      <w:r w:rsidRPr="00C00F83">
        <w:rPr>
          <w:color w:val="000000"/>
          <w:sz w:val="28"/>
          <w:szCs w:val="28"/>
        </w:rPr>
        <w:softHyphen/>
        <w:t>ским содержанием. Страдая и раду</w:t>
      </w:r>
      <w:r w:rsidRPr="00C00F83">
        <w:rPr>
          <w:color w:val="000000"/>
          <w:sz w:val="28"/>
          <w:szCs w:val="28"/>
        </w:rPr>
        <w:softHyphen/>
        <w:t>ясь вместе с любимыми героями, мы «очеловечиваем» собственные чувства, совершенствуем свои восприятия и оценки. Познание и утверждение жизненных ценно</w:t>
      </w:r>
      <w:r w:rsidRPr="00C00F83">
        <w:rPr>
          <w:color w:val="000000"/>
          <w:sz w:val="28"/>
          <w:szCs w:val="28"/>
        </w:rPr>
        <w:softHyphen/>
        <w:t>стей, воспитание личности человека невозможно без эстетической проникновенности. В эстетическом переживании оживают</w:t>
      </w:r>
      <w:r>
        <w:rPr>
          <w:color w:val="000000"/>
          <w:sz w:val="28"/>
          <w:szCs w:val="28"/>
        </w:rPr>
        <w:t xml:space="preserve"> </w:t>
      </w:r>
      <w:r w:rsidRPr="00C00F83">
        <w:rPr>
          <w:color w:val="000000"/>
          <w:sz w:val="28"/>
          <w:szCs w:val="28"/>
        </w:rPr>
        <w:t>все ду</w:t>
      </w:r>
      <w:r w:rsidRPr="00C00F83">
        <w:rPr>
          <w:color w:val="000000"/>
          <w:sz w:val="28"/>
          <w:szCs w:val="28"/>
        </w:rPr>
        <w:softHyphen/>
        <w:t>ховные силы и чувства человека, его творческие способности.</w:t>
      </w:r>
    </w:p>
    <w:p w:rsidR="00C00F83" w:rsidRPr="00C00F83" w:rsidRDefault="00C00F83" w:rsidP="00C00F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Как считал Ф.М.Достоевский,</w:t>
      </w:r>
      <w:r w:rsidRPr="00C00F83">
        <w:rPr>
          <w:color w:val="000000"/>
          <w:sz w:val="28"/>
          <w:szCs w:val="28"/>
        </w:rPr>
        <w:t xml:space="preserve"> не только чтобы создавать, но и чтобы приметить факт, нужен тоже в своем роде художник.</w:t>
      </w:r>
    </w:p>
    <w:p w:rsidR="00C00F83" w:rsidRPr="00C00F83" w:rsidRDefault="00C00F83" w:rsidP="00C00F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C00F83">
        <w:rPr>
          <w:color w:val="000000"/>
          <w:sz w:val="28"/>
          <w:szCs w:val="28"/>
        </w:rPr>
        <w:t>Целый ряд психологических явлений превращает эстетическое переживание в сотворчество: это – сопереживание, вовлечение, вжи</w:t>
      </w:r>
      <w:r w:rsidRPr="00C00F83">
        <w:rPr>
          <w:color w:val="000000"/>
          <w:sz w:val="28"/>
          <w:szCs w:val="28"/>
        </w:rPr>
        <w:softHyphen/>
        <w:t>вание, присутствие, отождествление, соучастие и т.д.</w:t>
      </w:r>
      <w:proofErr w:type="gramEnd"/>
      <w:r w:rsidRPr="00C00F83">
        <w:rPr>
          <w:color w:val="000000"/>
          <w:sz w:val="28"/>
          <w:szCs w:val="28"/>
        </w:rPr>
        <w:t xml:space="preserve"> Механизмы пе</w:t>
      </w:r>
      <w:r w:rsidRPr="00C00F83">
        <w:rPr>
          <w:color w:val="000000"/>
          <w:sz w:val="28"/>
          <w:szCs w:val="28"/>
        </w:rPr>
        <w:softHyphen/>
        <w:t>реживания требуют эмоционального духовного напряжения, творче</w:t>
      </w:r>
      <w:r w:rsidRPr="00C00F83">
        <w:rPr>
          <w:color w:val="000000"/>
          <w:sz w:val="28"/>
          <w:szCs w:val="28"/>
        </w:rPr>
        <w:softHyphen/>
        <w:t xml:space="preserve">ских усилий со стороны человека. Именно поэтому сам принцип проведения урока музыки, пробуждающего и стимулирующего творческий потенциал ребенка, </w:t>
      </w:r>
      <w:proofErr w:type="gramStart"/>
      <w:r w:rsidRPr="00C00F83">
        <w:rPr>
          <w:color w:val="000000"/>
          <w:sz w:val="28"/>
          <w:szCs w:val="28"/>
        </w:rPr>
        <w:t>основан</w:t>
      </w:r>
      <w:proofErr w:type="gramEnd"/>
      <w:r w:rsidRPr="00C00F83">
        <w:rPr>
          <w:color w:val="000000"/>
          <w:sz w:val="28"/>
          <w:szCs w:val="28"/>
        </w:rPr>
        <w:t xml:space="preserve"> прежде всего на оптимиза</w:t>
      </w:r>
      <w:r w:rsidRPr="00C00F83">
        <w:rPr>
          <w:color w:val="000000"/>
          <w:sz w:val="28"/>
          <w:szCs w:val="28"/>
        </w:rPr>
        <w:softHyphen/>
        <w:t>ции воображения, эмоционально-образной сферы школьников.</w:t>
      </w:r>
    </w:p>
    <w:p w:rsidR="007F5491" w:rsidRPr="00C00F83" w:rsidRDefault="00C00F83" w:rsidP="00C00F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00F83">
        <w:rPr>
          <w:color w:val="000000"/>
          <w:sz w:val="28"/>
          <w:szCs w:val="28"/>
        </w:rPr>
        <w:t xml:space="preserve">Результатом, характеризующим восприятие искусства как творческой деятельности, являются интерпретация произведения, проявление своего отношения к нему, включенность его в контекст жизни и реального опыта личности. </w:t>
      </w:r>
      <w:proofErr w:type="gramStart"/>
      <w:r w:rsidRPr="00C00F83">
        <w:rPr>
          <w:color w:val="000000"/>
          <w:sz w:val="28"/>
          <w:szCs w:val="28"/>
        </w:rPr>
        <w:t>На высших уровнях в качестве примеров творческих результатов восприятия искусства можно при</w:t>
      </w:r>
      <w:r w:rsidRPr="00C00F83">
        <w:rPr>
          <w:color w:val="000000"/>
          <w:sz w:val="28"/>
          <w:szCs w:val="28"/>
        </w:rPr>
        <w:softHyphen/>
        <w:t>вести литературные прочтения различных музыкальных творений Л.Н.Толстым, К.Г.Паустовским, Т.Манном, Б.Л.Пастернаком, музы</w:t>
      </w:r>
      <w:r w:rsidRPr="00C00F83">
        <w:rPr>
          <w:color w:val="000000"/>
          <w:sz w:val="28"/>
          <w:szCs w:val="28"/>
        </w:rPr>
        <w:softHyphen/>
        <w:t>кальные по своей сущности по</w:t>
      </w:r>
      <w:r>
        <w:rPr>
          <w:color w:val="000000"/>
          <w:sz w:val="28"/>
          <w:szCs w:val="28"/>
        </w:rPr>
        <w:t xml:space="preserve">лотна П.Пикассо, И.Левитана, </w:t>
      </w:r>
      <w:proofErr w:type="spellStart"/>
      <w:r>
        <w:rPr>
          <w:color w:val="000000"/>
          <w:sz w:val="28"/>
          <w:szCs w:val="28"/>
        </w:rPr>
        <w:t>А.</w:t>
      </w:r>
      <w:r w:rsidRPr="00C00F83">
        <w:rPr>
          <w:color w:val="000000"/>
          <w:sz w:val="28"/>
          <w:szCs w:val="28"/>
        </w:rPr>
        <w:t>Саврасова</w:t>
      </w:r>
      <w:proofErr w:type="spellEnd"/>
      <w:r w:rsidRPr="00C00F83">
        <w:rPr>
          <w:color w:val="000000"/>
          <w:sz w:val="28"/>
          <w:szCs w:val="28"/>
        </w:rPr>
        <w:t xml:space="preserve"> и др. Результатом творческой деятельности при вос</w:t>
      </w:r>
      <w:r w:rsidRPr="00C00F83">
        <w:rPr>
          <w:color w:val="000000"/>
          <w:sz w:val="28"/>
          <w:szCs w:val="28"/>
        </w:rPr>
        <w:softHyphen/>
        <w:t xml:space="preserve">приятии искусства являются оригинальные видения и </w:t>
      </w:r>
      <w:proofErr w:type="spellStart"/>
      <w:r w:rsidRPr="00C00F83">
        <w:rPr>
          <w:color w:val="000000"/>
          <w:sz w:val="28"/>
          <w:szCs w:val="28"/>
        </w:rPr>
        <w:t>слышания</w:t>
      </w:r>
      <w:proofErr w:type="spellEnd"/>
      <w:r w:rsidRPr="00C00F83">
        <w:rPr>
          <w:color w:val="000000"/>
          <w:sz w:val="28"/>
          <w:szCs w:val="28"/>
        </w:rPr>
        <w:t xml:space="preserve"> ху</w:t>
      </w:r>
      <w:r w:rsidRPr="00C00F83">
        <w:rPr>
          <w:color w:val="000000"/>
          <w:sz w:val="28"/>
          <w:szCs w:val="28"/>
        </w:rPr>
        <w:softHyphen/>
        <w:t>дожественных произ</w:t>
      </w:r>
      <w:r>
        <w:rPr>
          <w:color w:val="000000"/>
          <w:sz w:val="28"/>
          <w:szCs w:val="28"/>
        </w:rPr>
        <w:t>ведений, «</w:t>
      </w:r>
      <w:r w:rsidRPr="00C00F83">
        <w:rPr>
          <w:color w:val="000000"/>
          <w:sz w:val="28"/>
          <w:szCs w:val="28"/>
        </w:rPr>
        <w:t>эмоциональный диалог с эмоцио</w:t>
      </w:r>
      <w:r w:rsidRPr="00C00F83">
        <w:rPr>
          <w:color w:val="000000"/>
          <w:sz w:val="28"/>
          <w:szCs w:val="28"/>
        </w:rPr>
        <w:softHyphen/>
      </w:r>
      <w:r w:rsidRPr="00C00F83">
        <w:rPr>
          <w:color w:val="000000"/>
          <w:sz w:val="28"/>
          <w:szCs w:val="28"/>
        </w:rPr>
        <w:lastRenderedPageBreak/>
        <w:t>нальным содержанием художественного</w:t>
      </w:r>
      <w:proofErr w:type="gramEnd"/>
      <w:r w:rsidRPr="00C00F83">
        <w:rPr>
          <w:color w:val="000000"/>
          <w:sz w:val="28"/>
          <w:szCs w:val="28"/>
        </w:rPr>
        <w:t xml:space="preserve"> текста», способность к обобщениям, сравнениям, к ассоциативному, художественному син</w:t>
      </w:r>
      <w:r w:rsidRPr="00C00F83">
        <w:rPr>
          <w:color w:val="000000"/>
          <w:sz w:val="28"/>
          <w:szCs w:val="28"/>
        </w:rPr>
        <w:softHyphen/>
        <w:t>тезу впечатлений, установление жизненных связей, проекция своего «я» в содержательную сферу явлений искусства.</w:t>
      </w:r>
      <w:r>
        <w:rPr>
          <w:color w:val="000000"/>
          <w:sz w:val="28"/>
          <w:szCs w:val="28"/>
        </w:rPr>
        <w:t xml:space="preserve"> </w:t>
      </w:r>
      <w:r w:rsidR="007F5491" w:rsidRPr="006C6376">
        <w:rPr>
          <w:color w:val="000000"/>
          <w:sz w:val="28"/>
          <w:szCs w:val="28"/>
        </w:rPr>
        <w:t>Искусство воплощает в себе все особенности эстетического отношения человека к действительности.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воспитания происходит приобщение индивидов  к ценностям, перевод их во внутреннее духовное содержание. На этой основе формируется и развивается способность человека к эстетическому восприятию и переживанию, его эстетический вкус и представление об идеале.</w:t>
      </w:r>
    </w:p>
    <w:p w:rsidR="001D560E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  красотой и через красоту</w:t>
      </w:r>
      <w:r w:rsidR="00C00F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560E" w:rsidRDefault="001D560E" w:rsidP="001D560E">
      <w:pPr>
        <w:pStyle w:val="a8"/>
        <w:numPr>
          <w:ilvl w:val="0"/>
          <w:numId w:val="8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F5491"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ормирует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7F5491"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стетико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-ценностную ориентацию личности; </w:t>
      </w:r>
    </w:p>
    <w:p w:rsidR="007F5491" w:rsidRPr="001D560E" w:rsidRDefault="001D560E" w:rsidP="001D560E">
      <w:pPr>
        <w:pStyle w:val="a8"/>
        <w:numPr>
          <w:ilvl w:val="0"/>
          <w:numId w:val="8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F5491"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азвивает способность к творчеству, к созданию эстетических ценностей в сфере трудовой деятельности, в быту, в поступках, в поведении и, конечно, в искусстве (это следует считать в качестве главной з</w:t>
      </w: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 эстетического воспитания);</w:t>
      </w:r>
    </w:p>
    <w:p w:rsidR="001D560E" w:rsidRDefault="007F5491" w:rsidP="001D560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познавательную способность личности</w:t>
      </w:r>
      <w:r w:rsid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5491" w:rsidRPr="001D560E" w:rsidRDefault="007F5491" w:rsidP="001D560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 индивида воспринимать уже готовые продукты эстетической деятельности.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Исследователи отмечают, что, формируя «эстетическое  мышление», воспитание способствует целостному охвату на индивидуальном уровне особенностей культуры данной эпохи, пониманию ее единства и стилистического родства, что, по мнению ученых, является необходимой  предпосылкой ее теоретического познания.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  воспитание обладает двумя функциями, составляющими единство противоположностей:</w:t>
      </w:r>
    </w:p>
    <w:p w:rsidR="007F5491" w:rsidRPr="006C6376" w:rsidRDefault="007F5491" w:rsidP="001D560E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эстетическо-ценностной ориентации личности;</w:t>
      </w:r>
    </w:p>
    <w:p w:rsidR="007F5491" w:rsidRPr="006C6376" w:rsidRDefault="007F5491" w:rsidP="001D560E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ее эстетически-творческих потенций.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  задачи эстетического воспитания можно  свести к следующим положениям:</w:t>
      </w:r>
    </w:p>
    <w:p w:rsidR="001D560E" w:rsidRDefault="007F5491" w:rsidP="001D560E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Вырабатывать способность воспринимать и переживать красоту природы и социальной действительности; раскрывать в них то, что опосредуется обществом как эстетическое явление;</w:t>
      </w:r>
    </w:p>
    <w:p w:rsidR="001D560E" w:rsidRDefault="007F5491" w:rsidP="001D560E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Учить умению не только активно воспринимать, но и понимать, а также оценивать творения искусства;</w:t>
      </w:r>
    </w:p>
    <w:p w:rsidR="001D560E" w:rsidRDefault="007F5491" w:rsidP="001D560E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 каждом человеке стремление к умелому использованию своих творческих сил и способностей; развивать потребность в красоте и умение понимать ее и наслаждаться ею;</w:t>
      </w:r>
    </w:p>
    <w:p w:rsidR="007F5491" w:rsidRPr="001D560E" w:rsidRDefault="007F5491" w:rsidP="001D560E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Сознательно бороться за утверждение </w:t>
      </w:r>
      <w:proofErr w:type="gramStart"/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всем: в природе и общественной жизни, в труде, в социальных и личных отношениях, в быту и личном поведении (Апресян Г.З. Эстетическое воспитание., с.74).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  эстетического воспитания включает в себя формирование знаний, умений и навыков, воспитание эстетических чувств, вкусов, интересов.</w:t>
      </w:r>
    </w:p>
    <w:p w:rsidR="007F5491" w:rsidRPr="006C6376" w:rsidRDefault="007F5491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усвоением знаний в содержание эстетического воспитания входит и приобретение эстетических навыков и умений. В музыкальной деятельности учащиеся овладевают навыками слушания музыки; в изобразительной деятельности – умением наблюдать за явлениями и предметами окружающего мира, замечать индивидуальные свойства и общие.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  содержание эстетического воспитания входит развитие у учащихся самостоятельности в творчестве, когда ученик сам что-то создает, проявляя при этом свою инициативу и раскрывая свои интересы и потребности.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  развитие личности средствами искусства  в педагогике принято называть художественным воспитанием. Обращаясь непосредственно к произведениям искусства, оно требует развития в человеке умения правильно воспринимать явления красоты.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обеспечить непосредственное ознакомление учащихся с выдающимися произведениями русского, советского, зарубежного изобразительного искусства и архитектуры, научить понимать выразительный язык художника, неразрывную связь содержания и художественной формы, воспитать эмоционально-эстетическое отношение к произведениям искусства.</w:t>
      </w:r>
    </w:p>
    <w:p w:rsidR="001D560E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искусства развивать образное мышление, культуру чувств, ценностные ориентации, достигать оптимального единства рационального  и эмоционального в духовном мире личности позволяет вести речь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  его эвристической функции, которая  широко должна быть использована в  учебно-воспитательном процессе. 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  процесс — важнейшее средство самопознания, так как всё, что создано человеком, наделено конкретной человеческой субъективностью. Продукт творчества находится в прямой зависимости от богатства культуры, привнесенного в него человеческого содержания, а также степени и качества его выражения. Без этого не может быть творчества. Поэтому для того, чтобы формировать творческую личность, нужно стремиться дать ей возможность свободно выразить свою созидательную индивидуальность.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По выражению  А.С. Макаренко, этим инструментом прикосновения  к личности, этим способом, с помощью которого совершается целенаправленное педагогическое воздействие на сознание и поведение воспитанников является метод.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методами эстетического воспитания являются:</w:t>
      </w:r>
    </w:p>
    <w:p w:rsidR="001D560E" w:rsidRDefault="007F5491" w:rsidP="001D560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окружающей действительностью; сюда входит и рассматривание иллюстраций, картин, и простые наблюдения за природой, за снежинками, за облаками и т.д.</w:t>
      </w:r>
    </w:p>
    <w:p w:rsidR="001D560E" w:rsidRDefault="007F5491" w:rsidP="001D560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большое значение имеют беседы и рассказы, в них ребенок может высказать свое мнение.</w:t>
      </w:r>
    </w:p>
    <w:p w:rsidR="001D560E" w:rsidRDefault="007F5491" w:rsidP="001D560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самостоятельных действий – воспитатель предлагает найти способ решения намеченного задания или собственного замысла.</w:t>
      </w:r>
    </w:p>
    <w:p w:rsidR="007F5491" w:rsidRPr="001D560E" w:rsidRDefault="007F5491" w:rsidP="001D560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трудовое воспитание – учить детей познавать красоту труда (Ушинский К.Д. Избранные  педагогические сочинения).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Полагаясь на сложившуюся практику воспитательной работы, обычно выделяют следующие  структурные компоненты эстетического воспитания:</w:t>
      </w:r>
    </w:p>
    <w:p w:rsidR="001D560E" w:rsidRDefault="007F5491" w:rsidP="001D560E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образование, закладывающее теоретические и ценностные основы эстетической культуры личности;</w:t>
      </w:r>
    </w:p>
    <w:p w:rsidR="001D560E" w:rsidRDefault="007F5491" w:rsidP="001D560E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Художественное воспитание в его образовательно-теоретическом и художественно-практическом выражении, формирующее художественную культуру личности в единстве навыков, знаний, ценностных ориентации, вкусов; эстетическое </w:t>
      </w: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самообразование и самовоспитание, ориентированные на самосовершенствование личности;</w:t>
      </w:r>
    </w:p>
    <w:p w:rsidR="007F5491" w:rsidRPr="001D560E" w:rsidRDefault="007F5491" w:rsidP="001D560E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творческих потребностей и способностей. Среди последних особую значимость имеют так называемые конструктивные способности: индивидуальная экспрессия, интуитивное мышление, творческое воображение, видение проблем, преодоление стереотипов и др.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  эстетического воспитания являются:</w:t>
      </w:r>
    </w:p>
    <w:p w:rsidR="001D560E" w:rsidRDefault="007F5491" w:rsidP="001D560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эстетического сознания, включающего в себя совокупность знаний по основам эстетики, мировой и отечественной культуры, способность понимать и отличать подлинно прекрасное в искусстве, народном художественном творчестве, природе, человеке от суррогата.</w:t>
      </w:r>
    </w:p>
    <w:p w:rsidR="001D560E" w:rsidRDefault="007F5491" w:rsidP="001D560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эстетических чувств, вкусов; педагогически корректное противодействие дезориентирующим влияниям </w:t>
      </w:r>
      <w:proofErr w:type="spellStart"/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псевдокультуры</w:t>
      </w:r>
      <w:proofErr w:type="spellEnd"/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; развитие мотиваций (потребностей, интересов) и способностей к художественно-творческой деятельности.</w:t>
      </w:r>
    </w:p>
    <w:p w:rsidR="007F5491" w:rsidRPr="001D560E" w:rsidRDefault="007F5491" w:rsidP="001D560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0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способов художественно-творческой деятельности; поддержка одаренных детей: выработка опыта (умений и навыков) организации среды обитания, труда, учения с учетом эстетических норм и потребностей.</w:t>
      </w:r>
    </w:p>
    <w:p w:rsidR="001D560E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 менее  важной стороной содержания эстетического  воспитания является его направленность на личностное развитие учащихся. Прежде всего, необходимо формировать у  учащихся эстетические потребности  в области искусства, в постижении художественных ценностей общества.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7F5491" w:rsidRPr="006C6376" w:rsidRDefault="001D560E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Важнейшим элементом содержания эстетического воспитания является развитие у учащихся художественных восприятий. Эти восприятия должны охватывать широкую сферу эстетических явлений. В частности, необходимо научить  школьников воспринимать </w:t>
      </w:r>
      <w:proofErr w:type="gramStart"/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 различных видах искусства, в  природе, в окружающей жизни и  в поведении людей.</w:t>
      </w:r>
    </w:p>
    <w:p w:rsidR="007F5491" w:rsidRPr="006C6376" w:rsidRDefault="00FA72F9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Существенным  компонентом эстетического воспитания является овладение знаниями, связанными с пониманием искусства и умением  выражать свои суждения по вопросам художественного  отражения действительности. С этим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связано формирование у учащихся преставлений и понятий о специфике  отражения этой действительности в  различных видах и жанрах искусства, выработке умения анализировать содержание и нравственно-эстетическую направленность искусства.</w:t>
      </w:r>
    </w:p>
    <w:p w:rsidR="007F5491" w:rsidRPr="006C6376" w:rsidRDefault="00FA72F9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  воспитание, используя для своих  целей художественное воспитание, развивает  человека в основном не для искусства, а для его активной эстетической жизнедеятельности. Эстетическое воспитание необходимо осуществлять на всех этапах возрастного развития личности. Чем раньше она попадает в сферу целенаправленного эстетического воздействия, тем больше оснований надеяться на его результативность.</w:t>
      </w:r>
    </w:p>
    <w:p w:rsidR="007F5491" w:rsidRPr="006C6376" w:rsidRDefault="00FA72F9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эстетическое воспитание должно направляться на раскрытие и осмысление гражданской  основы искусства и способствовать формированию у учащихся общественных взглядов и убеждений, а также  нравственности.</w:t>
      </w:r>
    </w:p>
    <w:p w:rsidR="007F5491" w:rsidRPr="006C6376" w:rsidRDefault="00FA72F9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Полагаясь на сложившуюся практику воспитательной работы, можно выделить следующие  структурные компоненты эстетического  воспитания:</w:t>
      </w:r>
    </w:p>
    <w:p w:rsidR="000850A5" w:rsidRDefault="007F5491" w:rsidP="000850A5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образование, закладывающее теоретические и ценностные основы эстетической культуры личности;</w:t>
      </w:r>
    </w:p>
    <w:p w:rsidR="00FA72F9" w:rsidRPr="000850A5" w:rsidRDefault="007F5491" w:rsidP="000850A5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A5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воспитание в его образовательно-теоретическом и художественно-практическом выражении, формирующее художественную культуру личности в единстве навыков, знаний, ценностных ориентации, вкусов;</w:t>
      </w:r>
    </w:p>
    <w:p w:rsidR="00FA72F9" w:rsidRDefault="007F5491" w:rsidP="00FA72F9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2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творческих потребностей и способностей;</w:t>
      </w:r>
    </w:p>
    <w:p w:rsidR="007F5491" w:rsidRPr="00FA72F9" w:rsidRDefault="007F5491" w:rsidP="00FA72F9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2F9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самообразование и самовоспитание, ориентированные на самосовершенствование личности.</w:t>
      </w:r>
    </w:p>
    <w:p w:rsidR="007F5491" w:rsidRDefault="00FA72F9" w:rsidP="000850A5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эстетическое воспитание необходимо осуществлять на всех этапах возрастного развития личности. Эстетическое воспитание формирует человека всеми эстетически значимыми предметами и явлениями, в том числе и искусством как его самым мощным средством. Главная цель эстетического воспитания — формирование целостной личности, творчески развитой индивидуальности. Эстетическое воспитание, являясь одним из компонентов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целостного педагогического процесса, призвано сформировать у учащихся стремление и умение строить свою жизнь по законам красоты.</w:t>
      </w:r>
    </w:p>
    <w:p w:rsidR="00C00F83" w:rsidRPr="000850A5" w:rsidRDefault="000850A5" w:rsidP="000850A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00F83" w:rsidRPr="000850A5">
        <w:rPr>
          <w:color w:val="000000"/>
          <w:sz w:val="28"/>
          <w:szCs w:val="28"/>
        </w:rPr>
        <w:t xml:space="preserve">В 80-е годы ХХ века педагогический аспект проблемы взаимодействия искусств разрабатывался Б.П. </w:t>
      </w:r>
      <w:proofErr w:type="gramStart"/>
      <w:r w:rsidR="00C00F83" w:rsidRPr="000850A5">
        <w:rPr>
          <w:color w:val="000000"/>
          <w:sz w:val="28"/>
          <w:szCs w:val="28"/>
        </w:rPr>
        <w:t>Юсовым</w:t>
      </w:r>
      <w:proofErr w:type="gramEnd"/>
      <w:r w:rsidR="00C00F83" w:rsidRPr="000850A5">
        <w:rPr>
          <w:color w:val="000000"/>
          <w:sz w:val="28"/>
          <w:szCs w:val="28"/>
        </w:rPr>
        <w:t>. Этим же автором впервые был использован термин «</w:t>
      </w:r>
      <w:proofErr w:type="spellStart"/>
      <w:r w:rsidR="00C00F83" w:rsidRPr="000850A5">
        <w:rPr>
          <w:color w:val="000000"/>
          <w:sz w:val="28"/>
          <w:szCs w:val="28"/>
        </w:rPr>
        <w:t>полихудожественный</w:t>
      </w:r>
      <w:proofErr w:type="spellEnd"/>
      <w:r w:rsidR="00C00F83" w:rsidRPr="000850A5">
        <w:rPr>
          <w:color w:val="000000"/>
          <w:sz w:val="28"/>
          <w:szCs w:val="28"/>
        </w:rPr>
        <w:t xml:space="preserve"> подход», сущность которого заключалась в организации такого художественного образования детей, которое позволяло ребенку освоить внутреннее родство разнообразного художественного проявления на уровне творческого процесса (Б.П. Юсов). Учеными научной школы Б.П. </w:t>
      </w:r>
      <w:proofErr w:type="spellStart"/>
      <w:r w:rsidR="00C00F83" w:rsidRPr="000850A5">
        <w:rPr>
          <w:color w:val="000000"/>
          <w:sz w:val="28"/>
          <w:szCs w:val="28"/>
        </w:rPr>
        <w:t>Юсова</w:t>
      </w:r>
      <w:proofErr w:type="spellEnd"/>
      <w:r w:rsidR="00C00F83" w:rsidRPr="000850A5">
        <w:rPr>
          <w:color w:val="000000"/>
          <w:sz w:val="28"/>
          <w:szCs w:val="28"/>
        </w:rPr>
        <w:t xml:space="preserve"> утверждалось, что единая художественная природа всех искусств соответствует врожденной предрасположенности ребенка к разным видам творческой деятельности, </w:t>
      </w:r>
      <w:proofErr w:type="spellStart"/>
      <w:r w:rsidR="00C00F83" w:rsidRPr="000850A5">
        <w:rPr>
          <w:color w:val="000000"/>
          <w:sz w:val="28"/>
          <w:szCs w:val="28"/>
        </w:rPr>
        <w:t>полимодальности</w:t>
      </w:r>
      <w:proofErr w:type="spellEnd"/>
      <w:r w:rsidR="00C00F83" w:rsidRPr="000850A5">
        <w:rPr>
          <w:color w:val="000000"/>
          <w:sz w:val="28"/>
          <w:szCs w:val="28"/>
        </w:rPr>
        <w:t xml:space="preserve"> его интересов, т.е. одновременного возникновения интереса к разным видам искусства и желанию выразить свое внутреннее состояние в песне, танце, слове, рисунке, музыкальной фразе и т.п. (Е.П. </w:t>
      </w:r>
      <w:proofErr w:type="spellStart"/>
      <w:r w:rsidR="00C00F83" w:rsidRPr="000850A5">
        <w:rPr>
          <w:color w:val="000000"/>
          <w:sz w:val="28"/>
          <w:szCs w:val="28"/>
        </w:rPr>
        <w:t>Кабкова</w:t>
      </w:r>
      <w:proofErr w:type="spellEnd"/>
      <w:r w:rsidR="00C00F83" w:rsidRPr="000850A5">
        <w:rPr>
          <w:color w:val="000000"/>
          <w:sz w:val="28"/>
          <w:szCs w:val="28"/>
        </w:rPr>
        <w:t>).</w:t>
      </w:r>
    </w:p>
    <w:p w:rsidR="00C00F83" w:rsidRPr="000850A5" w:rsidRDefault="000850A5" w:rsidP="000850A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0F83" w:rsidRPr="000850A5">
        <w:rPr>
          <w:color w:val="000000"/>
          <w:sz w:val="28"/>
          <w:szCs w:val="28"/>
        </w:rPr>
        <w:t>Под </w:t>
      </w:r>
      <w:r w:rsidR="00C00F83" w:rsidRPr="000850A5">
        <w:rPr>
          <w:bCs/>
          <w:color w:val="000000"/>
          <w:sz w:val="28"/>
          <w:szCs w:val="28"/>
        </w:rPr>
        <w:t>синтезом искусств</w:t>
      </w:r>
      <w:r w:rsidR="00C00F83" w:rsidRPr="000850A5">
        <w:rPr>
          <w:color w:val="000000"/>
          <w:sz w:val="28"/>
          <w:szCs w:val="28"/>
        </w:rPr>
        <w:t> понимается добровольное соединение, сочетание, органический союз равноправных, окончательно сформировавшихся, самостоятельных видов искусства. Синтез искусств — это результат взаимодействия противоположных начал, которые, вступая в конфликт между собой, преодолевают его и сочетаются в новую художественно-синтетическую реальность. Всеобщей закономерностью синтеза искусств является противоречие, конфликт, преодоление.</w:t>
      </w:r>
    </w:p>
    <w:p w:rsidR="000850A5" w:rsidRDefault="00C00F83" w:rsidP="000850A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0850A5">
        <w:rPr>
          <w:color w:val="000000"/>
          <w:sz w:val="28"/>
          <w:szCs w:val="28"/>
        </w:rPr>
        <w:t xml:space="preserve">Принципиальным основанием синтеза искусств как художественного творчества стало всеохватывающее освоение и преобразование мира. </w:t>
      </w:r>
    </w:p>
    <w:p w:rsidR="00C00F83" w:rsidRPr="000850A5" w:rsidRDefault="000850A5" w:rsidP="000850A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00F83" w:rsidRPr="000850A5">
        <w:rPr>
          <w:color w:val="000000"/>
          <w:sz w:val="28"/>
          <w:szCs w:val="28"/>
        </w:rPr>
        <w:t>Синтез искусств необходимо понимать в двух смыслах:</w:t>
      </w:r>
    </w:p>
    <w:p w:rsidR="00C00F83" w:rsidRPr="000850A5" w:rsidRDefault="00C00F83" w:rsidP="000850A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850A5">
        <w:rPr>
          <w:color w:val="000000"/>
          <w:sz w:val="28"/>
          <w:szCs w:val="28"/>
        </w:rPr>
        <w:t>1) как историческую категорию, отражающую содержание художественных целостностей, сложившихся на определенном этапе развития искусства в результате постоянного процесса интеграции (наряду с процессом дифференциации);</w:t>
      </w:r>
    </w:p>
    <w:p w:rsidR="00C00F83" w:rsidRPr="000850A5" w:rsidRDefault="00C00F83" w:rsidP="000850A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850A5">
        <w:rPr>
          <w:color w:val="000000"/>
          <w:sz w:val="28"/>
          <w:szCs w:val="28"/>
        </w:rPr>
        <w:t>2) как вполне определенную целостность, доступную созерцанию и анализу.</w:t>
      </w:r>
    </w:p>
    <w:p w:rsidR="00545B24" w:rsidRPr="002E2B0E" w:rsidRDefault="000850A5" w:rsidP="002E2B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0F83" w:rsidRPr="000850A5">
        <w:rPr>
          <w:color w:val="000000"/>
          <w:sz w:val="28"/>
          <w:szCs w:val="28"/>
        </w:rPr>
        <w:t>Синтез иску</w:t>
      </w:r>
      <w:proofErr w:type="gramStart"/>
      <w:r w:rsidR="00C00F83" w:rsidRPr="000850A5">
        <w:rPr>
          <w:color w:val="000000"/>
          <w:sz w:val="28"/>
          <w:szCs w:val="28"/>
        </w:rPr>
        <w:t>сств вс</w:t>
      </w:r>
      <w:proofErr w:type="gramEnd"/>
      <w:r w:rsidR="00C00F83" w:rsidRPr="000850A5">
        <w:rPr>
          <w:color w:val="000000"/>
          <w:sz w:val="28"/>
          <w:szCs w:val="28"/>
        </w:rPr>
        <w:t>е время расширяется, что в свою очередь предоставляет художественному творчеству новые возможности и резервы в освоении мира, в эстетической организации среды обитания человека, в создании качественно новых духовных ценностей</w:t>
      </w:r>
      <w:r w:rsidR="002E2B0E">
        <w:rPr>
          <w:color w:val="000000"/>
          <w:sz w:val="28"/>
          <w:szCs w:val="28"/>
        </w:rPr>
        <w:t>.</w:t>
      </w:r>
    </w:p>
    <w:p w:rsidR="00545B24" w:rsidRDefault="00545B24" w:rsidP="00545B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B24" w:rsidRDefault="00545B24" w:rsidP="006C6376">
      <w:pPr>
        <w:spacing w:after="0" w:line="360" w:lineRule="auto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B6AE9" w:rsidRDefault="001B6AE9" w:rsidP="006C6376">
      <w:pPr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491" w:rsidRPr="00545B24" w:rsidRDefault="00FA72F9" w:rsidP="006C6376">
      <w:pPr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</w:t>
      </w:r>
    </w:p>
    <w:p w:rsidR="000850A5" w:rsidRPr="000850A5" w:rsidRDefault="000850A5" w:rsidP="000850A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850A5">
        <w:rPr>
          <w:color w:val="000000"/>
          <w:sz w:val="28"/>
          <w:szCs w:val="28"/>
        </w:rPr>
        <w:t>Изучение различных видов искусств, занятия искусством, художественной деятельностью во многом способствует решению общего психологического, творческого развития личности ребенка, развития его способностей и индивидуальности и, конечно, формирования эмоционально-эстетического отношения к действительности.</w:t>
      </w:r>
    </w:p>
    <w:p w:rsidR="000850A5" w:rsidRDefault="000850A5" w:rsidP="000850A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850A5">
        <w:rPr>
          <w:color w:val="000000"/>
          <w:sz w:val="28"/>
          <w:szCs w:val="28"/>
        </w:rPr>
        <w:t>Комплексный подход к современному учебному процессу означает, что эстетическое воспитание</w:t>
      </w:r>
      <w:r w:rsidRPr="000850A5">
        <w:rPr>
          <w:bCs/>
          <w:color w:val="000000"/>
          <w:sz w:val="28"/>
          <w:szCs w:val="28"/>
        </w:rPr>
        <w:t>, </w:t>
      </w:r>
      <w:r w:rsidRPr="000850A5">
        <w:rPr>
          <w:bCs/>
          <w:iCs/>
          <w:color w:val="000000"/>
          <w:sz w:val="28"/>
          <w:szCs w:val="28"/>
        </w:rPr>
        <w:t>воспитание искусством </w:t>
      </w:r>
      <w:r w:rsidRPr="000850A5">
        <w:rPr>
          <w:color w:val="000000"/>
          <w:sz w:val="28"/>
          <w:szCs w:val="28"/>
        </w:rPr>
        <w:t>должен осуществляться путём поиска взаимосвязей, взаимодействия трёх основных видов искусства.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850A5">
        <w:rPr>
          <w:color w:val="000000"/>
          <w:sz w:val="28"/>
          <w:szCs w:val="28"/>
        </w:rPr>
        <w:t>В сближении </w:t>
      </w:r>
      <w:r w:rsidRPr="000850A5">
        <w:rPr>
          <w:bCs/>
          <w:iCs/>
          <w:color w:val="000000"/>
          <w:sz w:val="28"/>
          <w:szCs w:val="28"/>
        </w:rPr>
        <w:t>музыки, литературы и живописи</w:t>
      </w:r>
      <w:r w:rsidRPr="000850A5">
        <w:rPr>
          <w:color w:val="000000"/>
          <w:sz w:val="28"/>
          <w:szCs w:val="28"/>
        </w:rPr>
        <w:t> я вижу дополнительные возможности эстетического воспитания, формирования художественного вкуса школьника. Обнаружение связи между искусствами, на первых порах пусть самой элементарной, привлекает внимание учащихся и побуждает к сравнению, пусть даже неосознанному.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850A5">
        <w:rPr>
          <w:color w:val="000000"/>
          <w:sz w:val="28"/>
          <w:szCs w:val="28"/>
        </w:rPr>
        <w:t xml:space="preserve">Школьники сравнивают прочитанную литературу с фильмами, телепередачами, они могут заметить общность тем, сюжетов, средств выразительности при посещении картинной галереи, выставок, при слушании музыки. </w:t>
      </w:r>
    </w:p>
    <w:p w:rsidR="00770891" w:rsidRPr="00770891" w:rsidRDefault="000850A5" w:rsidP="0077089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850A5">
        <w:rPr>
          <w:color w:val="000000"/>
          <w:sz w:val="28"/>
          <w:szCs w:val="28"/>
        </w:rPr>
        <w:t>Задача школы – сделать сравнительный анализ различных искусств системой. Задачи улучшения художественного образования и эстетического воспитания современных учащихся предполагает развитие у них чувства прекрасного, формирование высоких эстетических вкусов, умения понимать и ценить произведения искусства, памятники истории и архитектуры, красоту и богатство родной природы.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850A5">
        <w:rPr>
          <w:color w:val="000000"/>
          <w:sz w:val="28"/>
          <w:szCs w:val="28"/>
        </w:rPr>
        <w:t xml:space="preserve">Эстетические чувства, как и всякие высшие чувства человека, не </w:t>
      </w:r>
      <w:r w:rsidRPr="00770891">
        <w:rPr>
          <w:color w:val="000000"/>
          <w:sz w:val="28"/>
          <w:szCs w:val="28"/>
        </w:rPr>
        <w:t xml:space="preserve">являются врожденными, а формируются условиями жизни и воспитания. </w:t>
      </w:r>
      <w:bookmarkStart w:id="0" w:name="542"/>
    </w:p>
    <w:p w:rsidR="00937218" w:rsidRPr="00770891" w:rsidRDefault="00770891" w:rsidP="0077089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При формировании художественно-эстетической</w:t>
      </w:r>
      <w:r w:rsidR="00937218" w:rsidRPr="00770891">
        <w:rPr>
          <w:color w:val="000000"/>
          <w:sz w:val="28"/>
          <w:szCs w:val="28"/>
          <w:shd w:val="clear" w:color="auto" w:fill="FFFFFF"/>
        </w:rPr>
        <w:t xml:space="preserve"> культуры </w:t>
      </w:r>
      <w:r>
        <w:rPr>
          <w:color w:val="000000"/>
          <w:sz w:val="28"/>
          <w:szCs w:val="28"/>
          <w:shd w:val="clear" w:color="auto" w:fill="FFFFFF"/>
        </w:rPr>
        <w:t>школьников</w:t>
      </w:r>
      <w:r w:rsidR="00937218" w:rsidRPr="00770891">
        <w:rPr>
          <w:color w:val="000000"/>
          <w:sz w:val="28"/>
          <w:szCs w:val="28"/>
          <w:shd w:val="clear" w:color="auto" w:fill="FFFFFF"/>
        </w:rPr>
        <w:t xml:space="preserve"> важно помнить, что любое отношение должно опираться на понимание эстетической, исторической и художественной ценности произведения, на понимание того, что </w:t>
      </w:r>
      <w:r w:rsidR="00937218" w:rsidRPr="00770891">
        <w:rPr>
          <w:color w:val="000000"/>
          <w:sz w:val="28"/>
          <w:szCs w:val="28"/>
          <w:shd w:val="clear" w:color="auto" w:fill="FFFFFF"/>
        </w:rPr>
        <w:lastRenderedPageBreak/>
        <w:t>данное произведение является неотъемлемой частью общей материальной и духовной культуры нашего общества.</w:t>
      </w:r>
    </w:p>
    <w:bookmarkEnd w:id="0"/>
    <w:p w:rsidR="007F5491" w:rsidRPr="006C6376" w:rsidRDefault="00770891" w:rsidP="00770891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A72F9" w:rsidRPr="0077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Художественно-эстетическая </w:t>
      </w:r>
      <w:r w:rsidR="007F5491" w:rsidRPr="0077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— важнейшие составляющие духовного облика личности. От их наличия и степени развития в человеке зависит его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интеллигентность, творческая направленность устремлений и деятельности, особая одухотворенность отношений к миру и другим людям. Без развитой способности к эстетическому чувствованию, переживанию человечество вряд ли смогло реализовать себя в столь разносторонне богатом и прекрасном мире «второй природы», то есть культуры. Однако их формирование является результатом целенаправленного воздействия, т.е. эстетического воспитания.</w:t>
      </w:r>
    </w:p>
    <w:p w:rsidR="007F5491" w:rsidRPr="006C6376" w:rsidRDefault="00FA72F9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  эстетического воспитания состоит  в формировании творчески активной личности, которая способна воспринимать и оценивать </w:t>
      </w:r>
      <w:proofErr w:type="gramStart"/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природе, труде, быту и т.д.</w:t>
      </w:r>
    </w:p>
    <w:p w:rsidR="007F5491" w:rsidRPr="006C6376" w:rsidRDefault="00FA72F9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  воспитание действительно занимает важное место во всей системе учебно-воспитательного  процесса, так как за ним стоит  не только развитие эстетических качеств  человека, но и всей личности в целом: ее сущностных сил, духовных потребностей, нравственных идеалов, личных и общественных представлений, мировоззрения.</w:t>
      </w:r>
    </w:p>
    <w:p w:rsidR="007F5491" w:rsidRPr="006C6376" w:rsidRDefault="00FA72F9" w:rsidP="006C6376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Оценивая  роль эстетического воспитания в  развитии подростков, в целом, можно  утверждать, что оно способствует формированию их творческого потенциала, оказывая разнообразное положительное  влияние на развитие различных свойств, входящих в творческий комплекс личности.</w:t>
      </w:r>
    </w:p>
    <w:p w:rsidR="007F5491" w:rsidRPr="00770891" w:rsidRDefault="00770891" w:rsidP="00770891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FA72F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художественно-эстетической культуры личности средствами синтеза искусств</w:t>
      </w:r>
      <w:r w:rsidR="007F5491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играет большую  роль в воспитании высокообразованного, культурного и нравственного  человека, обеспечивает </w:t>
      </w:r>
      <w:r w:rsidR="007F5491" w:rsidRPr="0077089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  подход к развитию личности, и проявляется  это в его отношении к людям, к труду, к искусству, к жизни.</w:t>
      </w:r>
    </w:p>
    <w:p w:rsidR="00770891" w:rsidRPr="00770891" w:rsidRDefault="00770891" w:rsidP="00770891">
      <w:pPr>
        <w:spacing w:after="0" w:line="360" w:lineRule="auto"/>
        <w:contextualSpacing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сделать вывод о том, что используя на уроках различные виды искусств, у учащихся развиваются такие качества, как творчество, восприимчивость к </w:t>
      </w:r>
      <w:proofErr w:type="gramStart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прекрасному</w:t>
      </w:r>
      <w:proofErr w:type="gramEnd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В. А. Сухомлинский писал, что «ребенок по своей природе — </w:t>
      </w:r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пытливый исследователь, открыватель мира. Так пусть перед ним открывается чудесный мир в живых красках, ярких и трепетных звуках, в сказке и в игре, в собственном творчестве, в красоте, воодушевляющей его сердце, в стремлении делать добро людям». Классическая музыка, репродукции картин известных художников, лирические произведения мировых классиков литературы — все это в совокупном применении дает видимый эффект на реализации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художественно-</w:t>
      </w:r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эстетического воспитания школьников.</w:t>
      </w:r>
    </w:p>
    <w:p w:rsidR="005F6D16" w:rsidRPr="00FA72F9" w:rsidRDefault="005F6D16" w:rsidP="006C6376">
      <w:pPr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2F9" w:rsidRDefault="00FA72F9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0891" w:rsidRDefault="00770891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0891" w:rsidRDefault="00770891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0891" w:rsidRDefault="00770891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0891" w:rsidRDefault="00770891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0891" w:rsidRDefault="00770891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0891" w:rsidRDefault="00770891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0891" w:rsidRDefault="00770891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4DA" w:rsidRDefault="001F74DA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5491" w:rsidRDefault="007F5491" w:rsidP="00BE7503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60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  использованной литературы:</w:t>
      </w:r>
    </w:p>
    <w:p w:rsidR="007B595E" w:rsidRDefault="00EE5527" w:rsidP="00EE5527">
      <w:pPr>
        <w:numPr>
          <w:ilvl w:val="0"/>
          <w:numId w:val="28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Апресян Г.З.</w:t>
      </w:r>
      <w:r w:rsidR="007B595E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Эстетическое воспитание. - М., 1980, с.74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37B1" w:rsidRPr="009137B1" w:rsidRDefault="009137B1" w:rsidP="009137B1">
      <w:pPr>
        <w:numPr>
          <w:ilvl w:val="0"/>
          <w:numId w:val="28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7B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9137B1">
        <w:rPr>
          <w:rFonts w:ascii="Times New Roman" w:hAnsi="Times New Roman" w:cs="Times New Roman"/>
          <w:sz w:val="28"/>
          <w:szCs w:val="28"/>
        </w:rPr>
        <w:t xml:space="preserve"> А.Г. Личность как предмет психологического исследования. – М.: Изд-во </w:t>
      </w:r>
      <w:proofErr w:type="spellStart"/>
      <w:r w:rsidRPr="009137B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9137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7B1">
        <w:rPr>
          <w:rFonts w:ascii="Times New Roman" w:hAnsi="Times New Roman" w:cs="Times New Roman"/>
          <w:sz w:val="28"/>
          <w:szCs w:val="28"/>
        </w:rPr>
        <w:t xml:space="preserve">ун-та, 1984. - 204 </w:t>
      </w:r>
      <w:proofErr w:type="gramStart"/>
      <w:r w:rsidRPr="009137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7B1">
        <w:rPr>
          <w:rFonts w:ascii="Times New Roman" w:hAnsi="Times New Roman" w:cs="Times New Roman"/>
          <w:sz w:val="28"/>
          <w:szCs w:val="28"/>
        </w:rPr>
        <w:t>.</w:t>
      </w:r>
    </w:p>
    <w:p w:rsidR="00BE7503" w:rsidRPr="007F390D" w:rsidRDefault="00BE7503" w:rsidP="00EE5527">
      <w:pPr>
        <w:numPr>
          <w:ilvl w:val="0"/>
          <w:numId w:val="28"/>
        </w:numPr>
        <w:tabs>
          <w:tab w:val="left" w:pos="426"/>
        </w:tabs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color w:val="000000"/>
        </w:rPr>
      </w:pPr>
      <w:proofErr w:type="spellStart"/>
      <w:r w:rsidRPr="007F390D">
        <w:rPr>
          <w:rFonts w:ascii="Times New Roman" w:eastAsia="Times New Roman" w:hAnsi="Times New Roman" w:cs="Times New Roman"/>
          <w:color w:val="000000"/>
          <w:sz w:val="28"/>
        </w:rPr>
        <w:t>Божович</w:t>
      </w:r>
      <w:proofErr w:type="spellEnd"/>
      <w:r w:rsidRPr="007F390D">
        <w:rPr>
          <w:rFonts w:ascii="Times New Roman" w:eastAsia="Times New Roman" w:hAnsi="Times New Roman" w:cs="Times New Roman"/>
          <w:color w:val="000000"/>
          <w:sz w:val="28"/>
        </w:rPr>
        <w:t xml:space="preserve"> Л.М. Личность и её фор</w:t>
      </w:r>
      <w:r w:rsidR="00EE5527">
        <w:rPr>
          <w:rFonts w:ascii="Times New Roman" w:eastAsia="Times New Roman" w:hAnsi="Times New Roman" w:cs="Times New Roman"/>
          <w:color w:val="000000"/>
          <w:sz w:val="28"/>
        </w:rPr>
        <w:t xml:space="preserve">мирование в детском возрасте. </w:t>
      </w:r>
      <w:proofErr w:type="gramStart"/>
      <w:r w:rsidR="00EE552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7F390D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7F390D">
        <w:rPr>
          <w:rFonts w:ascii="Times New Roman" w:eastAsia="Times New Roman" w:hAnsi="Times New Roman" w:cs="Times New Roman"/>
          <w:color w:val="000000"/>
          <w:sz w:val="28"/>
        </w:rPr>
        <w:t>., 1968.</w:t>
      </w:r>
    </w:p>
    <w:p w:rsidR="00BE7503" w:rsidRPr="00BE7503" w:rsidRDefault="00BE7503" w:rsidP="00EE5527">
      <w:pPr>
        <w:numPr>
          <w:ilvl w:val="0"/>
          <w:numId w:val="28"/>
        </w:numPr>
        <w:tabs>
          <w:tab w:val="left" w:pos="426"/>
        </w:tabs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color w:val="000000"/>
        </w:rPr>
      </w:pPr>
      <w:r w:rsidRPr="007F390D">
        <w:rPr>
          <w:rFonts w:ascii="Times New Roman" w:eastAsia="Times New Roman" w:hAnsi="Times New Roman" w:cs="Times New Roman"/>
          <w:color w:val="000000"/>
          <w:sz w:val="28"/>
        </w:rPr>
        <w:t>Бессонов Б.Н. Человек. Пути</w:t>
      </w:r>
      <w:r w:rsidR="00EE5527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формирования новой личности. </w:t>
      </w:r>
      <w:proofErr w:type="gramStart"/>
      <w:r w:rsidR="00EE552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7F390D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7F390D">
        <w:rPr>
          <w:rFonts w:ascii="Times New Roman" w:eastAsia="Times New Roman" w:hAnsi="Times New Roman" w:cs="Times New Roman"/>
          <w:color w:val="000000"/>
          <w:sz w:val="28"/>
        </w:rPr>
        <w:t>., 1988.</w:t>
      </w:r>
      <w:r w:rsidRPr="007F390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BE7503" w:rsidRPr="007B595E" w:rsidRDefault="00BE7503" w:rsidP="00EE5527">
      <w:pPr>
        <w:numPr>
          <w:ilvl w:val="0"/>
          <w:numId w:val="28"/>
        </w:numPr>
        <w:tabs>
          <w:tab w:val="left" w:pos="426"/>
        </w:tabs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color w:val="000000"/>
        </w:rPr>
      </w:pPr>
      <w:r w:rsidRPr="007B595E">
        <w:rPr>
          <w:rFonts w:ascii="Times New Roman" w:eastAsia="Times New Roman" w:hAnsi="Times New Roman" w:cs="Times New Roman"/>
          <w:color w:val="000000"/>
          <w:sz w:val="28"/>
        </w:rPr>
        <w:t>Борисова Е.С. Эстетическое воспитание школьников. - Л., 1972.</w:t>
      </w:r>
    </w:p>
    <w:p w:rsidR="007B595E" w:rsidRPr="001B23F7" w:rsidRDefault="00EE5527" w:rsidP="00EE5527">
      <w:pPr>
        <w:numPr>
          <w:ilvl w:val="0"/>
          <w:numId w:val="28"/>
        </w:numPr>
        <w:tabs>
          <w:tab w:val="left" w:pos="426"/>
        </w:tabs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Ю.Б. Эстетика. - М.:</w:t>
      </w:r>
      <w:r w:rsidR="007B5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B595E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здательство политической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95E"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23F7" w:rsidRPr="00770891" w:rsidRDefault="001B23F7" w:rsidP="00770891">
      <w:pPr>
        <w:numPr>
          <w:ilvl w:val="0"/>
          <w:numId w:val="28"/>
        </w:numPr>
        <w:tabs>
          <w:tab w:val="clear" w:pos="720"/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</w:t>
      </w:r>
      <w:r w:rsidR="00770891"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льшой психологический словарь/сост. и общ</w:t>
      </w:r>
      <w:proofErr w:type="gramStart"/>
      <w:r w:rsidR="00770891"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770891"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770891"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770891"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ед. Б. Мещеряков, В.Зинченко. СПб</w:t>
      </w:r>
      <w:proofErr w:type="gramStart"/>
      <w:r w:rsidR="00770891"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13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proofErr w:type="gramEnd"/>
      <w:r w:rsidR="009137B1" w:rsidRPr="009137B1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="009137B1" w:rsidRPr="009137B1">
        <w:rPr>
          <w:rFonts w:ascii="Times New Roman" w:hAnsi="Times New Roman" w:cs="Times New Roman"/>
          <w:sz w:val="28"/>
          <w:szCs w:val="28"/>
        </w:rPr>
        <w:t xml:space="preserve"> – ЕВРОЗНАК</w:t>
      </w:r>
      <w:r w:rsidR="009137B1" w:rsidRPr="00913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2003.</w:t>
      </w:r>
    </w:p>
    <w:p w:rsidR="007B595E" w:rsidRPr="007F390D" w:rsidRDefault="007B595E" w:rsidP="00EE5527">
      <w:pPr>
        <w:numPr>
          <w:ilvl w:val="0"/>
          <w:numId w:val="28"/>
        </w:numPr>
        <w:tabs>
          <w:tab w:val="left" w:pos="426"/>
        </w:tabs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color w:val="000000"/>
        </w:rPr>
      </w:pPr>
      <w:proofErr w:type="spellStart"/>
      <w:r w:rsidRPr="00770891">
        <w:rPr>
          <w:rFonts w:ascii="Times New Roman" w:eastAsia="Times New Roman" w:hAnsi="Times New Roman" w:cs="Times New Roman"/>
          <w:color w:val="000000"/>
          <w:sz w:val="28"/>
        </w:rPr>
        <w:t>Гачев</w:t>
      </w:r>
      <w:proofErr w:type="spellEnd"/>
      <w:r w:rsidRPr="00770891"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  <w:r w:rsidR="00EE5527" w:rsidRPr="00770891">
        <w:rPr>
          <w:rFonts w:ascii="Times New Roman" w:eastAsia="Times New Roman" w:hAnsi="Times New Roman" w:cs="Times New Roman"/>
          <w:color w:val="000000"/>
          <w:sz w:val="28"/>
        </w:rPr>
        <w:t xml:space="preserve"> Творчество, жизнь, искусство. -</w:t>
      </w:r>
      <w:r w:rsidRPr="00770891">
        <w:rPr>
          <w:rFonts w:ascii="Times New Roman" w:eastAsia="Times New Roman" w:hAnsi="Times New Roman" w:cs="Times New Roman"/>
          <w:color w:val="000000"/>
          <w:sz w:val="28"/>
        </w:rPr>
        <w:t xml:space="preserve"> М., 1980</w:t>
      </w:r>
      <w:r w:rsidRPr="00770891">
        <w:rPr>
          <w:rFonts w:ascii="Arial" w:eastAsia="Times New Roman" w:hAnsi="Arial" w:cs="Arial"/>
          <w:color w:val="000000"/>
          <w:sz w:val="28"/>
        </w:rPr>
        <w:t>.</w:t>
      </w:r>
    </w:p>
    <w:p w:rsidR="007B595E" w:rsidRPr="00EE5527" w:rsidRDefault="007B595E" w:rsidP="00EE5527">
      <w:pPr>
        <w:numPr>
          <w:ilvl w:val="0"/>
          <w:numId w:val="28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7B595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 и художественны</w:t>
      </w:r>
      <w:r w:rsidR="00EE5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труд: Кн. Для учителя/ </w:t>
      </w:r>
      <w:r w:rsidRPr="00EE5527">
        <w:rPr>
          <w:rFonts w:ascii="Times New Roman" w:eastAsia="Times New Roman" w:hAnsi="Times New Roman" w:cs="Times New Roman"/>
          <w:color w:val="000000"/>
          <w:sz w:val="28"/>
          <w:szCs w:val="28"/>
        </w:rPr>
        <w:t>Б.М.</w:t>
      </w:r>
      <w:r w:rsidR="00EE5527" w:rsidRPr="00EE5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5527">
        <w:rPr>
          <w:rFonts w:ascii="Times New Roman" w:eastAsia="Times New Roman" w:hAnsi="Times New Roman" w:cs="Times New Roman"/>
          <w:color w:val="000000"/>
          <w:sz w:val="28"/>
          <w:szCs w:val="28"/>
        </w:rPr>
        <w:t>Ненецкий</w:t>
      </w:r>
      <w:proofErr w:type="gramEnd"/>
      <w:r w:rsidRPr="00EE5527">
        <w:rPr>
          <w:rFonts w:ascii="Times New Roman" w:eastAsia="Times New Roman" w:hAnsi="Times New Roman" w:cs="Times New Roman"/>
          <w:color w:val="000000"/>
          <w:sz w:val="28"/>
          <w:szCs w:val="28"/>
        </w:rPr>
        <w:t>, Н.Н.Фомина и др.</w:t>
      </w:r>
      <w:r w:rsidR="00EE552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E5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М.:Просвещение,1991, с.192.</w:t>
      </w:r>
    </w:p>
    <w:p w:rsidR="007B595E" w:rsidRPr="007B595E" w:rsidRDefault="007B595E" w:rsidP="00EE5527">
      <w:pPr>
        <w:numPr>
          <w:ilvl w:val="0"/>
          <w:numId w:val="28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</w:rPr>
      </w:pPr>
      <w:proofErr w:type="spellStart"/>
      <w:r w:rsidRPr="007F390D">
        <w:rPr>
          <w:rFonts w:ascii="Times New Roman" w:eastAsia="Times New Roman" w:hAnsi="Times New Roman" w:cs="Times New Roman"/>
          <w:color w:val="000000"/>
          <w:sz w:val="28"/>
        </w:rPr>
        <w:t>Кукушин</w:t>
      </w:r>
      <w:proofErr w:type="spellEnd"/>
      <w:r w:rsidRPr="007F390D">
        <w:rPr>
          <w:rFonts w:ascii="Times New Roman" w:eastAsia="Times New Roman" w:hAnsi="Times New Roman" w:cs="Times New Roman"/>
          <w:color w:val="000000"/>
          <w:sz w:val="28"/>
        </w:rPr>
        <w:t xml:space="preserve"> В.С.Введение в педагогическую деяте</w:t>
      </w:r>
      <w:r w:rsidR="00EE5527">
        <w:rPr>
          <w:rFonts w:ascii="Times New Roman" w:eastAsia="Times New Roman" w:hAnsi="Times New Roman" w:cs="Times New Roman"/>
          <w:color w:val="000000"/>
          <w:sz w:val="28"/>
        </w:rPr>
        <w:t xml:space="preserve">льность. </w:t>
      </w:r>
      <w:proofErr w:type="gramStart"/>
      <w:r w:rsidR="00EE5527">
        <w:rPr>
          <w:rFonts w:ascii="Times New Roman" w:eastAsia="Times New Roman" w:hAnsi="Times New Roman" w:cs="Times New Roman"/>
          <w:color w:val="000000"/>
          <w:sz w:val="28"/>
        </w:rPr>
        <w:t>-Р</w:t>
      </w:r>
      <w:proofErr w:type="gramEnd"/>
      <w:r w:rsidR="00EE5527">
        <w:rPr>
          <w:rFonts w:ascii="Times New Roman" w:eastAsia="Times New Roman" w:hAnsi="Times New Roman" w:cs="Times New Roman"/>
          <w:color w:val="000000"/>
          <w:sz w:val="28"/>
        </w:rPr>
        <w:t xml:space="preserve">остов на Дону, </w:t>
      </w:r>
      <w:r w:rsidRPr="007F390D">
        <w:rPr>
          <w:rFonts w:ascii="Times New Roman" w:eastAsia="Times New Roman" w:hAnsi="Times New Roman" w:cs="Times New Roman"/>
          <w:color w:val="000000"/>
          <w:sz w:val="28"/>
        </w:rPr>
        <w:t xml:space="preserve">2005 </w:t>
      </w:r>
      <w:r w:rsidRPr="00BE750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B595E" w:rsidRPr="006C6376" w:rsidRDefault="007B595E" w:rsidP="00EE5527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Кондрашов В.А. Этик</w:t>
      </w:r>
      <w:r w:rsidR="00EE5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Эстетика:  учебное </w:t>
      </w:r>
      <w:proofErr w:type="spellStart"/>
      <w:r w:rsidR="00EE5527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gramStart"/>
      <w:r w:rsidR="00EE5527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</w:t>
      </w:r>
      <w:proofErr w:type="spellEnd"/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Дону: Феникс, 1998.</w:t>
      </w:r>
    </w:p>
    <w:p w:rsidR="007B595E" w:rsidRPr="007B595E" w:rsidRDefault="007B595E" w:rsidP="00EE5527">
      <w:pPr>
        <w:numPr>
          <w:ilvl w:val="0"/>
          <w:numId w:val="28"/>
        </w:numPr>
        <w:tabs>
          <w:tab w:val="left" w:pos="426"/>
        </w:tabs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color w:val="000000"/>
        </w:rPr>
      </w:pPr>
      <w:r w:rsidRPr="00BE7503">
        <w:rPr>
          <w:rFonts w:ascii="Times New Roman" w:eastAsia="Times New Roman" w:hAnsi="Times New Roman" w:cs="Times New Roman"/>
          <w:color w:val="000000"/>
          <w:sz w:val="28"/>
        </w:rPr>
        <w:t>Лихачев Б.Т.Теория эсте</w:t>
      </w:r>
      <w:r w:rsidR="00EE5527">
        <w:rPr>
          <w:rFonts w:ascii="Times New Roman" w:eastAsia="Times New Roman" w:hAnsi="Times New Roman" w:cs="Times New Roman"/>
          <w:color w:val="000000"/>
          <w:sz w:val="28"/>
        </w:rPr>
        <w:t>тического воспитания школьников.-</w:t>
      </w:r>
      <w:r w:rsidRPr="00BE7503">
        <w:rPr>
          <w:rFonts w:ascii="Times New Roman" w:eastAsia="Times New Roman" w:hAnsi="Times New Roman" w:cs="Times New Roman"/>
          <w:color w:val="000000"/>
          <w:sz w:val="28"/>
        </w:rPr>
        <w:t xml:space="preserve"> М.,  1985.</w:t>
      </w:r>
    </w:p>
    <w:p w:rsidR="00BE7503" w:rsidRPr="007B595E" w:rsidRDefault="00BE7503" w:rsidP="00EE5527">
      <w:pPr>
        <w:numPr>
          <w:ilvl w:val="0"/>
          <w:numId w:val="28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7F390D">
        <w:rPr>
          <w:rFonts w:ascii="Times New Roman" w:eastAsia="Times New Roman" w:hAnsi="Times New Roman" w:cs="Times New Roman"/>
          <w:color w:val="000000"/>
          <w:sz w:val="28"/>
        </w:rPr>
        <w:t xml:space="preserve">Основы эстетического воспитания. </w:t>
      </w:r>
      <w:r w:rsidR="00ED1B42">
        <w:rPr>
          <w:rFonts w:ascii="Times New Roman" w:eastAsia="Times New Roman" w:hAnsi="Times New Roman" w:cs="Times New Roman"/>
          <w:color w:val="000000"/>
          <w:sz w:val="28"/>
        </w:rPr>
        <w:t xml:space="preserve">Под редакцией </w:t>
      </w:r>
      <w:proofErr w:type="spellStart"/>
      <w:r w:rsidR="00ED1B42">
        <w:rPr>
          <w:rFonts w:ascii="Times New Roman" w:eastAsia="Times New Roman" w:hAnsi="Times New Roman" w:cs="Times New Roman"/>
          <w:color w:val="000000"/>
          <w:sz w:val="28"/>
        </w:rPr>
        <w:t>Кушаева</w:t>
      </w:r>
      <w:proofErr w:type="spellEnd"/>
      <w:r w:rsidR="00ED1B42">
        <w:rPr>
          <w:rFonts w:ascii="Times New Roman" w:eastAsia="Times New Roman" w:hAnsi="Times New Roman" w:cs="Times New Roman"/>
          <w:color w:val="000000"/>
          <w:sz w:val="28"/>
        </w:rPr>
        <w:t xml:space="preserve"> Н.А.-</w:t>
      </w:r>
      <w:r w:rsidR="00EE5527">
        <w:rPr>
          <w:rFonts w:ascii="Times New Roman" w:eastAsia="Times New Roman" w:hAnsi="Times New Roman" w:cs="Times New Roman"/>
          <w:color w:val="000000"/>
          <w:sz w:val="28"/>
        </w:rPr>
        <w:t>М.: Просвещение,</w:t>
      </w:r>
      <w:r w:rsidRPr="007F390D">
        <w:rPr>
          <w:rFonts w:ascii="Times New Roman" w:eastAsia="Times New Roman" w:hAnsi="Times New Roman" w:cs="Times New Roman"/>
          <w:color w:val="000000"/>
          <w:sz w:val="28"/>
        </w:rPr>
        <w:t xml:space="preserve"> 1986 .</w:t>
      </w:r>
    </w:p>
    <w:p w:rsidR="007B595E" w:rsidRPr="006C6376" w:rsidRDefault="007B595E" w:rsidP="00EE5527">
      <w:pPr>
        <w:numPr>
          <w:ilvl w:val="0"/>
          <w:numId w:val="28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95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эстетического вос</w:t>
      </w:r>
      <w:r w:rsidR="00ED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питания. Под ред. Н.А. </w:t>
      </w:r>
      <w:proofErr w:type="spellStart"/>
      <w:r w:rsidR="00ED1B42">
        <w:rPr>
          <w:rFonts w:ascii="Times New Roman" w:eastAsia="Times New Roman" w:hAnsi="Times New Roman" w:cs="Times New Roman"/>
          <w:color w:val="000000"/>
          <w:sz w:val="28"/>
          <w:szCs w:val="28"/>
        </w:rPr>
        <w:t>Кушаева.-</w:t>
      </w:r>
      <w:r w:rsidRPr="007B59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7B595E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1986, с. 240.</w:t>
      </w:r>
    </w:p>
    <w:p w:rsidR="007B595E" w:rsidRPr="008A0B06" w:rsidRDefault="007B595E" w:rsidP="00EE5527">
      <w:pPr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7F390D">
        <w:rPr>
          <w:rFonts w:ascii="Times New Roman" w:eastAsia="Times New Roman" w:hAnsi="Times New Roman" w:cs="Times New Roman"/>
          <w:color w:val="000000"/>
          <w:sz w:val="28"/>
        </w:rPr>
        <w:t xml:space="preserve">Педагогика. Под редакцией </w:t>
      </w:r>
      <w:proofErr w:type="spellStart"/>
      <w:r w:rsidRPr="007F390D">
        <w:rPr>
          <w:rFonts w:ascii="Times New Roman" w:eastAsia="Times New Roman" w:hAnsi="Times New Roman" w:cs="Times New Roman"/>
          <w:color w:val="000000"/>
          <w:sz w:val="28"/>
        </w:rPr>
        <w:t>Сластенина</w:t>
      </w:r>
      <w:proofErr w:type="spellEnd"/>
      <w:r w:rsidRPr="007F390D">
        <w:rPr>
          <w:rFonts w:ascii="Times New Roman" w:eastAsia="Times New Roman" w:hAnsi="Times New Roman" w:cs="Times New Roman"/>
          <w:color w:val="000000"/>
          <w:sz w:val="28"/>
        </w:rPr>
        <w:t xml:space="preserve"> В.А.- М., 2002 .</w:t>
      </w:r>
    </w:p>
    <w:p w:rsidR="008A0B06" w:rsidRPr="008A0B06" w:rsidRDefault="008A0B06" w:rsidP="00EE5527">
      <w:pPr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B06">
        <w:rPr>
          <w:rFonts w:ascii="Times New Roman" w:hAnsi="Times New Roman" w:cs="Times New Roman"/>
          <w:sz w:val="28"/>
          <w:szCs w:val="28"/>
        </w:rPr>
        <w:t>Потапова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8A0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Синтез искусств как метод формирования мультикультурного поведения школьников. «</w:t>
      </w:r>
      <w:r w:rsidRPr="008A0B06">
        <w:rPr>
          <w:rFonts w:ascii="Times New Roman" w:hAnsi="Times New Roman" w:cs="Times New Roman"/>
          <w:sz w:val="28"/>
          <w:szCs w:val="28"/>
        </w:rPr>
        <w:t>Вектор науки</w:t>
      </w:r>
      <w:r>
        <w:rPr>
          <w:rFonts w:ascii="Times New Roman" w:hAnsi="Times New Roman" w:cs="Times New Roman"/>
          <w:sz w:val="28"/>
          <w:szCs w:val="28"/>
        </w:rPr>
        <w:t xml:space="preserve">» ТГУ, </w:t>
      </w:r>
      <w:r w:rsidRPr="008A0B06">
        <w:rPr>
          <w:rFonts w:ascii="Times New Roman" w:hAnsi="Times New Roman" w:cs="Times New Roman"/>
          <w:sz w:val="28"/>
          <w:szCs w:val="28"/>
        </w:rPr>
        <w:t>2012.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06">
        <w:rPr>
          <w:rFonts w:ascii="Times New Roman" w:hAnsi="Times New Roman" w:cs="Times New Roman"/>
          <w:sz w:val="28"/>
          <w:szCs w:val="28"/>
        </w:rPr>
        <w:t>(11)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95E" w:rsidRPr="007B595E" w:rsidRDefault="007B595E" w:rsidP="00EE5527">
      <w:pPr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7B595E">
        <w:rPr>
          <w:rFonts w:ascii="Times New Roman" w:eastAsia="Times New Roman" w:hAnsi="Times New Roman" w:cs="Times New Roman"/>
          <w:color w:val="000000"/>
          <w:sz w:val="28"/>
        </w:rPr>
        <w:t>Система эстетического воспитания школьников. Под редакцией Герасимова С.А.- М., 1983 .</w:t>
      </w:r>
    </w:p>
    <w:p w:rsidR="007B595E" w:rsidRPr="001B23F7" w:rsidRDefault="00BE7503" w:rsidP="00EE5527">
      <w:pPr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BE7503">
        <w:rPr>
          <w:rFonts w:ascii="Times New Roman" w:eastAsia="Times New Roman" w:hAnsi="Times New Roman" w:cs="Times New Roman"/>
          <w:color w:val="000000"/>
          <w:sz w:val="28"/>
        </w:rPr>
        <w:t xml:space="preserve"> Савенкова Л.Г. </w:t>
      </w:r>
      <w:proofErr w:type="spellStart"/>
      <w:r w:rsidRPr="00BE7503">
        <w:rPr>
          <w:rFonts w:ascii="Times New Roman" w:eastAsia="Times New Roman" w:hAnsi="Times New Roman" w:cs="Times New Roman"/>
          <w:color w:val="000000"/>
          <w:sz w:val="28"/>
        </w:rPr>
        <w:t>Полихудожественное</w:t>
      </w:r>
      <w:proofErr w:type="spellEnd"/>
      <w:r w:rsidRPr="00BE7503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образование как фактор развития детей и юношества.</w:t>
      </w:r>
      <w:r w:rsidR="00EE5527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BE7503">
        <w:rPr>
          <w:rFonts w:ascii="Times New Roman" w:eastAsia="Times New Roman" w:hAnsi="Times New Roman" w:cs="Times New Roman"/>
          <w:color w:val="000000"/>
          <w:sz w:val="28"/>
        </w:rPr>
        <w:t xml:space="preserve">Журнал «Педагогика», </w:t>
      </w:r>
      <w:r w:rsidR="00ED1B4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E7503">
        <w:rPr>
          <w:rFonts w:ascii="Times New Roman" w:eastAsia="Times New Roman" w:hAnsi="Times New Roman" w:cs="Times New Roman"/>
          <w:color w:val="000000"/>
          <w:sz w:val="28"/>
        </w:rPr>
        <w:t>№</w:t>
      </w:r>
      <w:r w:rsidR="00ED1B4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E7503">
        <w:rPr>
          <w:rFonts w:ascii="Times New Roman" w:eastAsia="Times New Roman" w:hAnsi="Times New Roman" w:cs="Times New Roman"/>
          <w:color w:val="000000"/>
          <w:sz w:val="28"/>
        </w:rPr>
        <w:t>5, 2006.</w:t>
      </w:r>
    </w:p>
    <w:p w:rsidR="00770891" w:rsidRPr="00770891" w:rsidRDefault="001B23F7" w:rsidP="00EE5527">
      <w:pPr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Сухомлинский, В. А. О воспитании / В. А. Сухомлинский — Изд.2-е. </w:t>
      </w:r>
      <w:proofErr w:type="gramStart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</w:t>
      </w:r>
      <w:proofErr w:type="gramEnd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осква: Подлитиздат,1976.</w:t>
      </w:r>
    </w:p>
    <w:p w:rsidR="00BE7503" w:rsidRPr="00770891" w:rsidRDefault="007B595E" w:rsidP="00EE5527">
      <w:pPr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7708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Ушинский К.Д. Избранные  педагогические сочинения. - М., 1974.</w:t>
      </w:r>
    </w:p>
    <w:p w:rsidR="00770891" w:rsidRPr="00770891" w:rsidRDefault="00770891" w:rsidP="00770891">
      <w:pPr>
        <w:numPr>
          <w:ilvl w:val="0"/>
          <w:numId w:val="28"/>
        </w:numPr>
        <w:tabs>
          <w:tab w:val="clear" w:pos="720"/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Уляшина</w:t>
      </w:r>
      <w:proofErr w:type="spellEnd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Д. Синтез искусств на уроках в начальной школе как средство эстетического воспитания младших школьников [Текст] // Теория и практика образования в современном мире: материалы VII </w:t>
      </w:r>
      <w:proofErr w:type="spellStart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</w:t>
      </w:r>
      <w:proofErr w:type="spellEnd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</w:t>
      </w:r>
      <w:proofErr w:type="spellEnd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</w:t>
      </w:r>
      <w:proofErr w:type="spellEnd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(г. Санкт-Петербург, июль 2015 г.). — СПб</w:t>
      </w:r>
      <w:proofErr w:type="gramStart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.: </w:t>
      </w:r>
      <w:proofErr w:type="gramEnd"/>
      <w:r w:rsidRPr="007708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Свое издательство, 2015. — С. 81-83. </w:t>
      </w:r>
    </w:p>
    <w:p w:rsidR="007B595E" w:rsidRDefault="00BE7503" w:rsidP="00EE5527">
      <w:pPr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>Эст</w:t>
      </w:r>
      <w:r w:rsidR="00ED1B42">
        <w:rPr>
          <w:rFonts w:ascii="Times New Roman" w:eastAsia="Times New Roman" w:hAnsi="Times New Roman" w:cs="Times New Roman"/>
          <w:color w:val="000000"/>
          <w:sz w:val="28"/>
          <w:szCs w:val="28"/>
        </w:rPr>
        <w:t>етика. Под ред. А.А. Радугина. -</w:t>
      </w:r>
      <w:r w:rsidRPr="006C6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1998.</w:t>
      </w:r>
    </w:p>
    <w:p w:rsidR="007B595E" w:rsidRDefault="007B595E" w:rsidP="00EE5527">
      <w:pPr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95E">
        <w:rPr>
          <w:rFonts w:ascii="Times New Roman" w:eastAsia="Times New Roman" w:hAnsi="Times New Roman" w:cs="Times New Roman"/>
          <w:color w:val="000000"/>
          <w:sz w:val="28"/>
        </w:rPr>
        <w:t>Эстетическое воспитание школьников. Под редакцией Бу</w:t>
      </w:r>
      <w:r w:rsidR="00EE5527">
        <w:rPr>
          <w:rFonts w:ascii="Times New Roman" w:eastAsia="Times New Roman" w:hAnsi="Times New Roman" w:cs="Times New Roman"/>
          <w:color w:val="000000"/>
          <w:sz w:val="28"/>
        </w:rPr>
        <w:t>рова И.А., Лихачева Б.Т.-  М.: Педагогика,</w:t>
      </w:r>
      <w:r w:rsidRPr="007B595E">
        <w:rPr>
          <w:rFonts w:ascii="Times New Roman" w:eastAsia="Times New Roman" w:hAnsi="Times New Roman" w:cs="Times New Roman"/>
          <w:color w:val="000000"/>
          <w:sz w:val="28"/>
        </w:rPr>
        <w:t xml:space="preserve"> 1974 .</w:t>
      </w:r>
    </w:p>
    <w:p w:rsidR="00EE5527" w:rsidRDefault="007B595E" w:rsidP="00EE5527">
      <w:pPr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95E">
        <w:rPr>
          <w:rFonts w:ascii="Times New Roman" w:eastAsia="Times New Roman" w:hAnsi="Times New Roman" w:cs="Times New Roman"/>
          <w:color w:val="000000"/>
          <w:sz w:val="28"/>
        </w:rPr>
        <w:t>Эстетическая культура и эстетическое воспитани</w:t>
      </w:r>
      <w:r w:rsidR="00EE5527">
        <w:rPr>
          <w:rFonts w:ascii="Times New Roman" w:eastAsia="Times New Roman" w:hAnsi="Times New Roman" w:cs="Times New Roman"/>
          <w:color w:val="000000"/>
          <w:sz w:val="28"/>
        </w:rPr>
        <w:t>е.- М.: Просвещение,</w:t>
      </w:r>
      <w:r w:rsidRPr="007B595E">
        <w:rPr>
          <w:rFonts w:ascii="Times New Roman" w:eastAsia="Times New Roman" w:hAnsi="Times New Roman" w:cs="Times New Roman"/>
          <w:color w:val="000000"/>
          <w:sz w:val="28"/>
        </w:rPr>
        <w:t xml:space="preserve"> 1983 .</w:t>
      </w:r>
    </w:p>
    <w:p w:rsidR="00BE7503" w:rsidRPr="006408D4" w:rsidRDefault="001B6B7C" w:rsidP="00EE5527">
      <w:pPr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0" w:history="1">
        <w:r w:rsidR="006408D4" w:rsidRPr="00B2250C">
          <w:rPr>
            <w:rStyle w:val="a9"/>
            <w:rFonts w:ascii="Times New Roman" w:eastAsia="Times New Roman" w:hAnsi="Times New Roman" w:cs="Times New Roman"/>
            <w:sz w:val="28"/>
            <w:lang w:val="en-US"/>
          </w:rPr>
          <w:t>www.yandex.ru</w:t>
        </w:r>
      </w:hyperlink>
    </w:p>
    <w:p w:rsidR="007F5491" w:rsidRPr="006408D4" w:rsidRDefault="007F5491" w:rsidP="006C6376">
      <w:pPr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40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13B67" w:rsidRPr="006408D4" w:rsidRDefault="00013B67" w:rsidP="006C637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013B67" w:rsidRPr="006408D4" w:rsidSect="00BE7503">
      <w:headerReference w:type="default" r:id="rId51"/>
      <w:pgSz w:w="11906" w:h="16838"/>
      <w:pgMar w:top="1134" w:right="567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60" w:rsidRDefault="00524360" w:rsidP="00FB60DE">
      <w:pPr>
        <w:spacing w:after="0" w:line="240" w:lineRule="auto"/>
      </w:pPr>
      <w:r>
        <w:separator/>
      </w:r>
    </w:p>
  </w:endnote>
  <w:endnote w:type="continuationSeparator" w:id="0">
    <w:p w:rsidR="00524360" w:rsidRDefault="00524360" w:rsidP="00FB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60" w:rsidRDefault="00524360" w:rsidP="00FB60DE">
      <w:pPr>
        <w:spacing w:after="0" w:line="240" w:lineRule="auto"/>
      </w:pPr>
      <w:r>
        <w:separator/>
      </w:r>
    </w:p>
  </w:footnote>
  <w:footnote w:type="continuationSeparator" w:id="0">
    <w:p w:rsidR="00524360" w:rsidRDefault="00524360" w:rsidP="00FB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00" w:rsidRDefault="00324600" w:rsidP="00FB60DE">
    <w:pPr>
      <w:pStyle w:val="a4"/>
      <w:jc w:val="right"/>
    </w:pPr>
    <w:r>
      <w:t xml:space="preserve"> </w:t>
    </w:r>
    <w:sdt>
      <w:sdtPr>
        <w:id w:val="966589267"/>
        <w:docPartObj>
          <w:docPartGallery w:val="Page Numbers (Top of Page)"/>
          <w:docPartUnique/>
        </w:docPartObj>
      </w:sdtPr>
      <w:sdtContent>
        <w:fldSimple w:instr=" PAGE   \* MERGEFORMAT ">
          <w:r w:rsidR="0040333B">
            <w:rPr>
              <w:noProof/>
            </w:rPr>
            <w:t>22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37"/>
    <w:multiLevelType w:val="multilevel"/>
    <w:tmpl w:val="20DA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17C15"/>
    <w:multiLevelType w:val="multilevel"/>
    <w:tmpl w:val="E812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F3066"/>
    <w:multiLevelType w:val="multilevel"/>
    <w:tmpl w:val="F0A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663FE2"/>
    <w:multiLevelType w:val="multilevel"/>
    <w:tmpl w:val="D5BC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B323DDC"/>
    <w:multiLevelType w:val="multilevel"/>
    <w:tmpl w:val="D9F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F4DAE"/>
    <w:multiLevelType w:val="multilevel"/>
    <w:tmpl w:val="4B60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82E23"/>
    <w:multiLevelType w:val="multilevel"/>
    <w:tmpl w:val="7290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54F2A71"/>
    <w:multiLevelType w:val="multilevel"/>
    <w:tmpl w:val="343C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31F11"/>
    <w:multiLevelType w:val="hybridMultilevel"/>
    <w:tmpl w:val="9D5A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A3440"/>
    <w:multiLevelType w:val="multilevel"/>
    <w:tmpl w:val="8C203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A7A7EEF"/>
    <w:multiLevelType w:val="multilevel"/>
    <w:tmpl w:val="E8F4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A4BD8"/>
    <w:multiLevelType w:val="multilevel"/>
    <w:tmpl w:val="E2C6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E31AC"/>
    <w:multiLevelType w:val="multilevel"/>
    <w:tmpl w:val="ABE8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E5ECC"/>
    <w:multiLevelType w:val="multilevel"/>
    <w:tmpl w:val="F19A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453AF"/>
    <w:multiLevelType w:val="multilevel"/>
    <w:tmpl w:val="4564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310C5CBA"/>
    <w:multiLevelType w:val="multilevel"/>
    <w:tmpl w:val="4326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E0993"/>
    <w:multiLevelType w:val="multilevel"/>
    <w:tmpl w:val="E688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2146A"/>
    <w:multiLevelType w:val="multilevel"/>
    <w:tmpl w:val="202C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94FC6"/>
    <w:multiLevelType w:val="multilevel"/>
    <w:tmpl w:val="4DB6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96FFA"/>
    <w:multiLevelType w:val="hybridMultilevel"/>
    <w:tmpl w:val="264E016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4CE24138"/>
    <w:multiLevelType w:val="multilevel"/>
    <w:tmpl w:val="979E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2659B"/>
    <w:multiLevelType w:val="multilevel"/>
    <w:tmpl w:val="7748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2A66EA"/>
    <w:multiLevelType w:val="multilevel"/>
    <w:tmpl w:val="DD92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131C49"/>
    <w:multiLevelType w:val="multilevel"/>
    <w:tmpl w:val="343C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0090E"/>
    <w:multiLevelType w:val="multilevel"/>
    <w:tmpl w:val="1C8A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5BD66EF6"/>
    <w:multiLevelType w:val="hybridMultilevel"/>
    <w:tmpl w:val="A686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C60B5"/>
    <w:multiLevelType w:val="multilevel"/>
    <w:tmpl w:val="8C3E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8253D"/>
    <w:multiLevelType w:val="multilevel"/>
    <w:tmpl w:val="A2A2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F484B"/>
    <w:multiLevelType w:val="multilevel"/>
    <w:tmpl w:val="6C40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64F55"/>
    <w:multiLevelType w:val="multilevel"/>
    <w:tmpl w:val="4CB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5621B"/>
    <w:multiLevelType w:val="multilevel"/>
    <w:tmpl w:val="E94A6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9A15EA"/>
    <w:multiLevelType w:val="multilevel"/>
    <w:tmpl w:val="B370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CAF0C72"/>
    <w:multiLevelType w:val="multilevel"/>
    <w:tmpl w:val="343C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17814"/>
    <w:multiLevelType w:val="multilevel"/>
    <w:tmpl w:val="BB6A6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9"/>
  </w:num>
  <w:num w:numId="3">
    <w:abstractNumId w:val="18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3"/>
  </w:num>
  <w:num w:numId="9">
    <w:abstractNumId w:val="24"/>
  </w:num>
  <w:num w:numId="10">
    <w:abstractNumId w:val="33"/>
  </w:num>
  <w:num w:numId="11">
    <w:abstractNumId w:val="30"/>
  </w:num>
  <w:num w:numId="12">
    <w:abstractNumId w:val="14"/>
  </w:num>
  <w:num w:numId="13">
    <w:abstractNumId w:val="6"/>
  </w:num>
  <w:num w:numId="14">
    <w:abstractNumId w:val="2"/>
  </w:num>
  <w:num w:numId="15">
    <w:abstractNumId w:val="11"/>
  </w:num>
  <w:num w:numId="16">
    <w:abstractNumId w:val="9"/>
  </w:num>
  <w:num w:numId="17">
    <w:abstractNumId w:val="15"/>
  </w:num>
  <w:num w:numId="18">
    <w:abstractNumId w:val="27"/>
  </w:num>
  <w:num w:numId="19">
    <w:abstractNumId w:val="16"/>
  </w:num>
  <w:num w:numId="20">
    <w:abstractNumId w:val="26"/>
  </w:num>
  <w:num w:numId="21">
    <w:abstractNumId w:val="12"/>
  </w:num>
  <w:num w:numId="22">
    <w:abstractNumId w:val="10"/>
  </w:num>
  <w:num w:numId="23">
    <w:abstractNumId w:val="22"/>
  </w:num>
  <w:num w:numId="24">
    <w:abstractNumId w:val="31"/>
  </w:num>
  <w:num w:numId="25">
    <w:abstractNumId w:val="20"/>
  </w:num>
  <w:num w:numId="26">
    <w:abstractNumId w:val="4"/>
  </w:num>
  <w:num w:numId="27">
    <w:abstractNumId w:val="28"/>
  </w:num>
  <w:num w:numId="28">
    <w:abstractNumId w:val="23"/>
  </w:num>
  <w:num w:numId="29">
    <w:abstractNumId w:val="32"/>
  </w:num>
  <w:num w:numId="30">
    <w:abstractNumId w:val="7"/>
  </w:num>
  <w:num w:numId="31">
    <w:abstractNumId w:val="25"/>
  </w:num>
  <w:num w:numId="32">
    <w:abstractNumId w:val="8"/>
  </w:num>
  <w:num w:numId="33">
    <w:abstractNumId w:val="2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5491"/>
    <w:rsid w:val="00013B67"/>
    <w:rsid w:val="000850A5"/>
    <w:rsid w:val="001B23F7"/>
    <w:rsid w:val="001B6AE9"/>
    <w:rsid w:val="001B6B7C"/>
    <w:rsid w:val="001D560E"/>
    <w:rsid w:val="001F74DA"/>
    <w:rsid w:val="002950D3"/>
    <w:rsid w:val="002E2B0E"/>
    <w:rsid w:val="00324600"/>
    <w:rsid w:val="003C361B"/>
    <w:rsid w:val="0040333B"/>
    <w:rsid w:val="00524360"/>
    <w:rsid w:val="00545B24"/>
    <w:rsid w:val="005F6D16"/>
    <w:rsid w:val="006408D4"/>
    <w:rsid w:val="00670EBC"/>
    <w:rsid w:val="006C6376"/>
    <w:rsid w:val="006F2F20"/>
    <w:rsid w:val="00770891"/>
    <w:rsid w:val="007B595E"/>
    <w:rsid w:val="007D4580"/>
    <w:rsid w:val="007F5491"/>
    <w:rsid w:val="00843F09"/>
    <w:rsid w:val="008A0B06"/>
    <w:rsid w:val="009137B1"/>
    <w:rsid w:val="00937218"/>
    <w:rsid w:val="00AC4B15"/>
    <w:rsid w:val="00B76EAE"/>
    <w:rsid w:val="00BC446E"/>
    <w:rsid w:val="00BE5C62"/>
    <w:rsid w:val="00BE7503"/>
    <w:rsid w:val="00C00F83"/>
    <w:rsid w:val="00C81A19"/>
    <w:rsid w:val="00D039E0"/>
    <w:rsid w:val="00DB1DF7"/>
    <w:rsid w:val="00DF1DA2"/>
    <w:rsid w:val="00ED1B42"/>
    <w:rsid w:val="00EE5527"/>
    <w:rsid w:val="00FA72F9"/>
    <w:rsid w:val="00FB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0DE"/>
  </w:style>
  <w:style w:type="paragraph" w:styleId="a6">
    <w:name w:val="footer"/>
    <w:basedOn w:val="a"/>
    <w:link w:val="a7"/>
    <w:uiPriority w:val="99"/>
    <w:semiHidden/>
    <w:unhideWhenUsed/>
    <w:rsid w:val="00FB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0DE"/>
  </w:style>
  <w:style w:type="paragraph" w:styleId="a8">
    <w:name w:val="List Paragraph"/>
    <w:basedOn w:val="a"/>
    <w:uiPriority w:val="34"/>
    <w:qFormat/>
    <w:rsid w:val="00ED1B4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446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5B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45B24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545B24"/>
    <w:rPr>
      <w:i/>
      <w:iCs/>
    </w:rPr>
  </w:style>
  <w:style w:type="character" w:customStyle="1" w:styleId="initial-letter">
    <w:name w:val="initial-letter"/>
    <w:basedOn w:val="a0"/>
    <w:rsid w:val="0054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7%D0%B5%D0%BB%D0%BE%D0%B2%D0%B5%D0%BA" TargetMode="External"/><Relationship Id="rId18" Type="http://schemas.openxmlformats.org/officeDocument/2006/relationships/hyperlink" Target="https://ru.wikipedia.org/wiki/%D0%AD%D0%BF%D0%BE%D1%81" TargetMode="External"/><Relationship Id="rId26" Type="http://schemas.openxmlformats.org/officeDocument/2006/relationships/hyperlink" Target="https://ru.wikipedia.org/wiki/%D0%A1%D0%BA%D1%80%D1%8F%D0%B1%D0%B8%D0%BD,_%D0%90%D0%BB%D0%B5%D0%BA%D1%81%D0%B0%D0%BD%D0%B4%D1%80_%D0%9D%D0%B8%D0%BA%D0%BE%D0%BB%D0%B0%D0%B5%D0%B2%D0%B8%D1%87" TargetMode="External"/><Relationship Id="rId39" Type="http://schemas.openxmlformats.org/officeDocument/2006/relationships/hyperlink" Target="https://ru.wikipedia.org/wiki/%D0%9E%D0%BF%D0%B5%D1%80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1%86%D0%B5%D0%BD%D0%B0%D1%80%D0%B8%D0%B9" TargetMode="External"/><Relationship Id="rId34" Type="http://schemas.openxmlformats.org/officeDocument/2006/relationships/hyperlink" Target="https://ru.wikipedia.org/wiki/%D0%9C%D1%83%D0%B7%D1%8B%D0%BA%D0%B0" TargetMode="External"/><Relationship Id="rId42" Type="http://schemas.openxmlformats.org/officeDocument/2006/relationships/hyperlink" Target="https://ru.wikipedia.org/wiki/%D0%98%D0%BD%D1%81%D1%82%D1%80%D1%83%D0%BC%D0%B5%D0%BD%D1%82%D0%B0%D0%BB%D1%8C%D0%BD%D0%B0%D1%8F_%D0%BC%D1%83%D0%B7%D1%8B%D0%BA%D0%B0" TargetMode="External"/><Relationship Id="rId47" Type="http://schemas.openxmlformats.org/officeDocument/2006/relationships/hyperlink" Target="https://ru.wikipedia.org/wiki/%D0%A5%D1%83%D0%B4%D0%BE%D0%B6%D0%BD%D0%B8%D0%BA" TargetMode="External"/><Relationship Id="rId50" Type="http://schemas.openxmlformats.org/officeDocument/2006/relationships/hyperlink" Target="http://www.yandex.ru" TargetMode="External"/><Relationship Id="rId7" Type="http://schemas.openxmlformats.org/officeDocument/2006/relationships/hyperlink" Target="https://ru.wikipedia.org/wiki/%D0%98%D1%81%D0%BA%D1%83%D1%81%D1%81%D1%82%D0%B2%D0%BE" TargetMode="External"/><Relationship Id="rId12" Type="http://schemas.openxmlformats.org/officeDocument/2006/relationships/hyperlink" Target="https://ru.wikipedia.org/wiki/%D0%92%D0%BE%D1%81%D0%BF%D1%80%D0%B8%D1%8F%D1%82%D0%B8%D0%B5" TargetMode="External"/><Relationship Id="rId17" Type="http://schemas.openxmlformats.org/officeDocument/2006/relationships/hyperlink" Target="https://ru.wikipedia.org/wiki/%D0%A2%D0%B5%D0%BA%D1%81%D1%82" TargetMode="External"/><Relationship Id="rId25" Type="http://schemas.openxmlformats.org/officeDocument/2006/relationships/hyperlink" Target="https://ru.wikipedia.org/wiki/%D0%92%D0%B0%D0%B3%D0%BD%D0%B5%D1%80,_%D0%A0%D0%B8%D1%85%D0%B0%D1%80%D0%B4" TargetMode="External"/><Relationship Id="rId33" Type="http://schemas.openxmlformats.org/officeDocument/2006/relationships/hyperlink" Target="https://ru.wikipedia.org/w/index.php?title=%D0%92%D1%80%D0%B5%D0%BC%D0%B5%D0%BD%D0%BD%D0%BE%D0%B5_%D0%B8%D1%81%D0%BA%D1%83%D1%81%D1%81%D1%82%D0%B2%D0%BE&amp;action=edit&amp;redlink=1" TargetMode="External"/><Relationship Id="rId38" Type="http://schemas.openxmlformats.org/officeDocument/2006/relationships/hyperlink" Target="https://ru.wikipedia.org/wiki/%D0%9E%D1%80%D0%B0%D1%82%D0%BE%D1%80%D0%B8%D1%8F" TargetMode="External"/><Relationship Id="rId46" Type="http://schemas.openxmlformats.org/officeDocument/2006/relationships/hyperlink" Target="https://ru.wikipedia.org/wiki/%D0%A0%D0%B5%D0%B6%D0%B8%D1%81%D1%81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8%D0%BD%D1%82%D0%B5%D0%B7" TargetMode="External"/><Relationship Id="rId20" Type="http://schemas.openxmlformats.org/officeDocument/2006/relationships/hyperlink" Target="https://ru.wikipedia.org/wiki/%D0%A5%D1%83%D0%B4%D0%BE%D0%B6%D0%B5%D1%81%D1%82%D0%B2%D0%B5%D0%BD%D0%BD%D1%8B%D0%B9_%D0%BE%D0%B1%D1%80%D0%B0%D0%B7" TargetMode="External"/><Relationship Id="rId29" Type="http://schemas.openxmlformats.org/officeDocument/2006/relationships/hyperlink" Target="https://ru.wikipedia.org/wiki/%D0%9C%D0%BE%D0%BD%D1%83%D0%BC%D0%B5%D0%BD%D1%82%D0%B0%D0%BB%D1%8C%D0%BD%D0%BE%D0%B5_%D0%B8%D1%81%D0%BA%D1%83%D1%81%D1%81%D1%82%D0%B2%D0%BE" TargetMode="External"/><Relationship Id="rId41" Type="http://schemas.openxmlformats.org/officeDocument/2006/relationships/hyperlink" Target="https://ru.wikipedia.org/wiki/%D0%9F%D0%BE%D1%8D%D0%B7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5%D0%B4%D0%B8%D0%BD%D1%81%D1%82%D0%B2%D0%BE" TargetMode="External"/><Relationship Id="rId24" Type="http://schemas.openxmlformats.org/officeDocument/2006/relationships/hyperlink" Target="https://ru.wikipedia.org/wiki/%D0%A8%D0%B5%D0%BB%D0%BB%D0%B8%D0%BD%D0%B3,_%D0%A4%D1%80%D0%B8%D0%B4%D1%80%D0%B8%D1%85_%D0%92%D0%B8%D0%BB%D1%8C%D0%B3%D0%B5%D0%BB%D1%8C%D0%BC_%D0%99%D0%BE%D0%B7%D0%B5%D1%84_%D1%84%D0%BE%D0%BD" TargetMode="External"/><Relationship Id="rId32" Type="http://schemas.openxmlformats.org/officeDocument/2006/relationships/hyperlink" Target="https://ru.wikipedia.org/wiki/%D0%A1%D1%82%D0%B0%D0%BD%D0%BA%D0%BE%D0%B2%D0%BE%D0%B5_%D0%B8%D1%81%D0%BA%D1%83%D1%81%D1%81%D1%82%D0%B2%D0%BE" TargetMode="External"/><Relationship Id="rId37" Type="http://schemas.openxmlformats.org/officeDocument/2006/relationships/hyperlink" Target="https://ru.wikipedia.org/wiki/%D0%9A%D0%B0%D0%BD%D1%82%D0%B0%D1%82%D0%B0" TargetMode="External"/><Relationship Id="rId40" Type="http://schemas.openxmlformats.org/officeDocument/2006/relationships/hyperlink" Target="https://ru.wikipedia.org/wiki/%D0%A4%D0%BE%D1%80%D0%BC%D0%B0_(%D1%84%D0%B8%D0%BB%D0%BE%D1%81%D0%BE%D1%84%D0%B8%D1%8F)" TargetMode="External"/><Relationship Id="rId45" Type="http://schemas.openxmlformats.org/officeDocument/2006/relationships/hyperlink" Target="https://ru.wikipedia.org/wiki/%D0%90%D0%BA%D1%82%D0%B5%D1%8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4%D0%B5%D0%B9%D1%81%D1%82%D0%B2%D0%B8%D1%82%D0%B5%D0%BB%D1%8C%D0%BD%D0%BE%D1%81%D1%82%D1%8C" TargetMode="External"/><Relationship Id="rId23" Type="http://schemas.openxmlformats.org/officeDocument/2006/relationships/hyperlink" Target="https://ru.wikipedia.org/wiki/%D0%9A%D0%BE%D0%BD%D1%86%D0%B5%D0%BF%D1%86%D0%B8%D1%8F" TargetMode="External"/><Relationship Id="rId28" Type="http://schemas.openxmlformats.org/officeDocument/2006/relationships/hyperlink" Target="https://ru.wikipedia.org/wiki/%D0%A6%D0%B5%D0%BD%D0%BD%D0%BE%D1%81%D1%82%D1%8C" TargetMode="External"/><Relationship Id="rId36" Type="http://schemas.openxmlformats.org/officeDocument/2006/relationships/hyperlink" Target="https://ru.wikipedia.org/wiki/%D0%A0%D0%BE%D0%BC%D0%B0%D0%BD%D1%81" TargetMode="External"/><Relationship Id="rId49" Type="http://schemas.openxmlformats.org/officeDocument/2006/relationships/hyperlink" Target="https://ru.wikipedia.org/wiki/%D0%94%D1%80%D0%B0%D0%BC%D0%B0_(%D0%B6%D0%B0%D0%BD%D1%80)" TargetMode="External"/><Relationship Id="rId10" Type="http://schemas.openxmlformats.org/officeDocument/2006/relationships/hyperlink" Target="https://ru.wikipedia.org/wiki/%D0%9A%D0%BE%D0%BC%D0%BF%D0%BE%D0%B7%D0%B8%D1%86%D0%B8%D1%8F_(%D0%B8%D0%B7%D0%BE%D0%B1%D1%80%D0%B0%D0%B7%D0%B8%D1%82%D0%B5%D0%BB%D1%8C%D0%BD%D0%BE%D0%B5_%D0%B8%D1%81%D0%BA%D1%83%D1%81%D1%81%D1%82%D0%B2%D0%BE)" TargetMode="External"/><Relationship Id="rId19" Type="http://schemas.openxmlformats.org/officeDocument/2006/relationships/hyperlink" Target="https://ru.wikipedia.org/wiki/%D0%9A%D0%B8%D0%BD%D0%B5%D0%BC%D0%B0%D1%82%D0%BE%D0%B3%D1%80%D0%B0%D1%84" TargetMode="External"/><Relationship Id="rId31" Type="http://schemas.openxmlformats.org/officeDocument/2006/relationships/hyperlink" Target="https://ru.wikipedia.org/wiki/%D0%A1%D1%80%D0%B5%D0%B4%D0%B0" TargetMode="External"/><Relationship Id="rId44" Type="http://schemas.openxmlformats.org/officeDocument/2006/relationships/hyperlink" Target="https://ru.wikipedia.org/wiki/%D0%A1%D1%86%D0%B5%D0%BD%D0%B0%D1%80%D0%B8%D1%81%D1%8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2%D0%BE%D0%B9%D1%81%D1%82%D0%B2%D0%BE" TargetMode="External"/><Relationship Id="rId14" Type="http://schemas.openxmlformats.org/officeDocument/2006/relationships/hyperlink" Target="https://ru.wikipedia.org/wiki/%D0%9E%D0%B1%D1%89%D0%B5%D1%81%D1%82%D0%B2%D0%BE" TargetMode="External"/><Relationship Id="rId22" Type="http://schemas.openxmlformats.org/officeDocument/2006/relationships/hyperlink" Target="https://ru.wikipedia.org/wiki/%D0%9C%D0%BE%D1%82%D0%B8%D0%B2_(%D0%BB%D0%B8%D1%82%D0%B5%D1%80%D0%B0%D1%82%D1%83%D1%80%D0%B0)" TargetMode="External"/><Relationship Id="rId27" Type="http://schemas.openxmlformats.org/officeDocument/2006/relationships/hyperlink" Target="https://ru.wikipedia.org/wiki/%D0%A2%D0%B2%D0%BE%D1%80%D1%87%D0%B5%D1%81%D1%82%D0%B2%D0%BE" TargetMode="External"/><Relationship Id="rId30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35" Type="http://schemas.openxmlformats.org/officeDocument/2006/relationships/hyperlink" Target="https://ru.wikipedia.org/wiki/%D0%9F%D0%B5%D1%81%D0%BD%D1%8F" TargetMode="External"/><Relationship Id="rId43" Type="http://schemas.openxmlformats.org/officeDocument/2006/relationships/hyperlink" Target="https://ru.wikipedia.org/wiki/%D0%94%D1%80%D0%B0%D0%BC%D0%B0%D1%82%D1%83%D1%80%D0%B3" TargetMode="External"/><Relationship Id="rId48" Type="http://schemas.openxmlformats.org/officeDocument/2006/relationships/hyperlink" Target="https://ru.wikipedia.org/wiki/%D0%9A%D0%B8%D0%BD%D0%BE%D0%BE%D0%BF%D0%B5%D1%80%D0%B0%D1%82%D0%BE%D1%80" TargetMode="External"/><Relationship Id="rId8" Type="http://schemas.openxmlformats.org/officeDocument/2006/relationships/hyperlink" Target="https://ru.wikipedia.org/wiki/%D0%AF%D0%B2%D0%BB%D0%B5%D0%BD%D0%B8%D0%B5_(%D1%84%D0%B8%D0%BB%D0%BE%D1%81%D0%BE%D1%84%D0%B8%D1%8F)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2018-09-20T18:11:00Z</dcterms:created>
  <dcterms:modified xsi:type="dcterms:W3CDTF">2020-11-23T16:52:00Z</dcterms:modified>
</cp:coreProperties>
</file>