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9F234D2" w14:textId="77777777" w:rsidR="002E1FF6" w:rsidRPr="00FE027D" w:rsidRDefault="002E1FF6" w:rsidP="006D76BB">
      <w:pPr>
        <w:jc w:val="center"/>
        <w:rPr>
          <w:rFonts w:ascii="Times New Roman" w:hAnsi="Times New Roman"/>
          <w:sz w:val="28"/>
          <w:szCs w:val="28"/>
        </w:rPr>
      </w:pPr>
      <w:r w:rsidRPr="00FE027D">
        <w:rPr>
          <w:rFonts w:ascii="Times New Roman" w:hAnsi="Times New Roman"/>
          <w:bCs/>
          <w:sz w:val="28"/>
          <w:szCs w:val="28"/>
        </w:rPr>
        <w:t>Министерство образования и науки Российской Федерации</w:t>
      </w:r>
    </w:p>
    <w:p w14:paraId="5BE144F6" w14:textId="479BCFDE" w:rsidR="002E1FF6" w:rsidRPr="00FE027D" w:rsidRDefault="002E1FF6" w:rsidP="006D76BB">
      <w:pPr>
        <w:jc w:val="center"/>
        <w:rPr>
          <w:rFonts w:ascii="Times New Roman" w:hAnsi="Times New Roman"/>
          <w:sz w:val="28"/>
          <w:szCs w:val="28"/>
        </w:rPr>
      </w:pPr>
      <w:r w:rsidRPr="00FE027D">
        <w:rPr>
          <w:rFonts w:ascii="Times New Roman" w:hAnsi="Times New Roman"/>
          <w:bCs/>
          <w:sz w:val="28"/>
          <w:szCs w:val="28"/>
        </w:rPr>
        <w:t>Государственное бюджетное общеобразовательное учреждение</w:t>
      </w:r>
    </w:p>
    <w:p w14:paraId="6C1F8820" w14:textId="77777777" w:rsidR="002E1FF6" w:rsidRPr="00FE027D" w:rsidRDefault="002E1FF6" w:rsidP="006D76BB">
      <w:pPr>
        <w:jc w:val="center"/>
        <w:rPr>
          <w:rFonts w:ascii="Times New Roman" w:hAnsi="Times New Roman"/>
          <w:bCs/>
          <w:sz w:val="28"/>
          <w:szCs w:val="28"/>
        </w:rPr>
      </w:pPr>
      <w:r w:rsidRPr="00FE027D">
        <w:rPr>
          <w:rFonts w:ascii="Times New Roman" w:hAnsi="Times New Roman"/>
          <w:bCs/>
          <w:sz w:val="28"/>
          <w:szCs w:val="28"/>
        </w:rPr>
        <w:t>«Лицей № 14»</w:t>
      </w:r>
    </w:p>
    <w:p w14:paraId="10B63002" w14:textId="77777777" w:rsidR="002E1FF6" w:rsidRPr="00FE027D" w:rsidRDefault="002E1FF6" w:rsidP="006D76BB">
      <w:pPr>
        <w:pStyle w:val="a6"/>
        <w:spacing w:line="360" w:lineRule="auto"/>
        <w:jc w:val="center"/>
        <w:rPr>
          <w:rFonts w:ascii="Times New Roman" w:hAnsi="Times New Roman"/>
          <w:sz w:val="28"/>
          <w:szCs w:val="28"/>
        </w:rPr>
      </w:pPr>
    </w:p>
    <w:p w14:paraId="385C8449" w14:textId="77777777" w:rsidR="002E1FF6" w:rsidRPr="00FE027D" w:rsidRDefault="002E1FF6" w:rsidP="006D76BB">
      <w:pPr>
        <w:pStyle w:val="a6"/>
        <w:spacing w:line="360" w:lineRule="auto"/>
        <w:jc w:val="center"/>
        <w:rPr>
          <w:rFonts w:ascii="Times New Roman" w:hAnsi="Times New Roman"/>
          <w:sz w:val="28"/>
          <w:szCs w:val="28"/>
        </w:rPr>
      </w:pPr>
    </w:p>
    <w:p w14:paraId="504BA9E7" w14:textId="77777777" w:rsidR="002E1FF6" w:rsidRPr="00FE027D" w:rsidRDefault="002E1FF6" w:rsidP="006D76BB">
      <w:pPr>
        <w:pStyle w:val="a6"/>
        <w:spacing w:line="360" w:lineRule="auto"/>
        <w:jc w:val="center"/>
        <w:rPr>
          <w:rFonts w:ascii="Times New Roman" w:hAnsi="Times New Roman"/>
          <w:sz w:val="28"/>
          <w:szCs w:val="28"/>
        </w:rPr>
      </w:pPr>
    </w:p>
    <w:p w14:paraId="01C1E467" w14:textId="77777777" w:rsidR="002E1FF6" w:rsidRPr="00FE027D" w:rsidRDefault="002E1FF6" w:rsidP="006D76BB">
      <w:pPr>
        <w:pStyle w:val="a6"/>
        <w:spacing w:line="360" w:lineRule="auto"/>
        <w:jc w:val="center"/>
        <w:rPr>
          <w:rFonts w:ascii="Times New Roman" w:hAnsi="Times New Roman"/>
          <w:sz w:val="28"/>
          <w:szCs w:val="28"/>
        </w:rPr>
      </w:pPr>
    </w:p>
    <w:p w14:paraId="066402F6" w14:textId="77777777" w:rsidR="002E1FF6" w:rsidRPr="00FE027D" w:rsidRDefault="002E1FF6" w:rsidP="006D76BB">
      <w:pPr>
        <w:pStyle w:val="a6"/>
        <w:spacing w:line="360" w:lineRule="auto"/>
        <w:jc w:val="center"/>
        <w:rPr>
          <w:rFonts w:ascii="Times New Roman" w:hAnsi="Times New Roman"/>
          <w:sz w:val="28"/>
          <w:szCs w:val="28"/>
        </w:rPr>
      </w:pPr>
    </w:p>
    <w:p w14:paraId="45D24C0B" w14:textId="77777777" w:rsidR="002E1FF6" w:rsidRPr="00FE027D" w:rsidRDefault="002E1FF6" w:rsidP="006D76BB">
      <w:pPr>
        <w:pStyle w:val="a6"/>
        <w:spacing w:line="360" w:lineRule="auto"/>
        <w:jc w:val="center"/>
        <w:rPr>
          <w:rFonts w:ascii="Times New Roman" w:hAnsi="Times New Roman"/>
          <w:sz w:val="28"/>
          <w:szCs w:val="28"/>
        </w:rPr>
      </w:pPr>
    </w:p>
    <w:p w14:paraId="2FBC2711" w14:textId="77777777" w:rsidR="002E1FF6" w:rsidRPr="00FE027D" w:rsidRDefault="002E1FF6" w:rsidP="006D76BB">
      <w:pPr>
        <w:pStyle w:val="a6"/>
        <w:spacing w:line="360" w:lineRule="auto"/>
        <w:jc w:val="center"/>
        <w:rPr>
          <w:rFonts w:ascii="Times New Roman" w:hAnsi="Times New Roman"/>
          <w:sz w:val="28"/>
          <w:szCs w:val="28"/>
        </w:rPr>
      </w:pPr>
    </w:p>
    <w:p w14:paraId="60338300" w14:textId="7DFD1FA7" w:rsidR="002E1FF6" w:rsidRPr="00FE027D" w:rsidRDefault="002E1FF6" w:rsidP="006D76BB">
      <w:pPr>
        <w:pStyle w:val="a6"/>
        <w:spacing w:line="360" w:lineRule="auto"/>
        <w:jc w:val="center"/>
        <w:rPr>
          <w:rFonts w:ascii="Times New Roman" w:hAnsi="Times New Roman"/>
          <w:b/>
          <w:sz w:val="28"/>
          <w:szCs w:val="28"/>
        </w:rPr>
      </w:pPr>
      <w:r w:rsidRPr="00FE027D">
        <w:rPr>
          <w:rFonts w:ascii="Times New Roman" w:hAnsi="Times New Roman"/>
          <w:b/>
          <w:sz w:val="28"/>
          <w:szCs w:val="28"/>
        </w:rPr>
        <w:t xml:space="preserve">Исследовательская работа: </w:t>
      </w:r>
    </w:p>
    <w:p w14:paraId="3335904F" w14:textId="77777777" w:rsidR="002E1FF6" w:rsidRPr="00FE027D" w:rsidRDefault="002E1FF6" w:rsidP="006D76BB">
      <w:pPr>
        <w:pStyle w:val="a6"/>
        <w:spacing w:line="360" w:lineRule="auto"/>
        <w:jc w:val="center"/>
        <w:rPr>
          <w:rFonts w:ascii="Times New Roman" w:hAnsi="Times New Roman"/>
          <w:b/>
          <w:sz w:val="28"/>
          <w:szCs w:val="28"/>
        </w:rPr>
      </w:pPr>
    </w:p>
    <w:p w14:paraId="28EE0376" w14:textId="69530AE9" w:rsidR="002E1FF6" w:rsidRPr="00FE027D" w:rsidRDefault="002E1FF6" w:rsidP="006D76BB">
      <w:pPr>
        <w:pStyle w:val="a6"/>
        <w:spacing w:line="360" w:lineRule="auto"/>
        <w:jc w:val="center"/>
        <w:rPr>
          <w:rFonts w:ascii="Times New Roman" w:hAnsi="Times New Roman"/>
          <w:b/>
          <w:sz w:val="28"/>
          <w:szCs w:val="28"/>
        </w:rPr>
      </w:pPr>
      <w:r w:rsidRPr="00FE027D">
        <w:rPr>
          <w:rFonts w:ascii="Times New Roman" w:hAnsi="Times New Roman"/>
          <w:b/>
          <w:sz w:val="28"/>
          <w:szCs w:val="28"/>
        </w:rPr>
        <w:t>ОЦЕНКА ЭКОЛОГИЧЕСКОГО СОСТОЯНИЯ ПОЧВЫ УЛИЦЫ КЛУБНАЯ ГОРОД</w:t>
      </w:r>
      <w:r w:rsidR="00A31E41" w:rsidRPr="00FE027D">
        <w:rPr>
          <w:rFonts w:ascii="Times New Roman" w:hAnsi="Times New Roman"/>
          <w:b/>
          <w:sz w:val="28"/>
          <w:szCs w:val="28"/>
        </w:rPr>
        <w:t>А</w:t>
      </w:r>
      <w:r w:rsidRPr="00FE027D">
        <w:rPr>
          <w:rFonts w:ascii="Times New Roman" w:hAnsi="Times New Roman"/>
          <w:b/>
          <w:sz w:val="28"/>
          <w:szCs w:val="28"/>
        </w:rPr>
        <w:t xml:space="preserve"> ИЖЕВСК</w:t>
      </w:r>
      <w:r w:rsidR="00A31E41" w:rsidRPr="00FE027D">
        <w:rPr>
          <w:rFonts w:ascii="Times New Roman" w:hAnsi="Times New Roman"/>
          <w:b/>
          <w:sz w:val="28"/>
          <w:szCs w:val="28"/>
        </w:rPr>
        <w:t>А</w:t>
      </w:r>
    </w:p>
    <w:p w14:paraId="4E079AC3" w14:textId="77777777" w:rsidR="002E1FF6" w:rsidRPr="00FE027D" w:rsidRDefault="002E1FF6" w:rsidP="006D76BB">
      <w:pPr>
        <w:pStyle w:val="a6"/>
        <w:spacing w:line="360" w:lineRule="auto"/>
        <w:jc w:val="right"/>
        <w:rPr>
          <w:rFonts w:ascii="Times New Roman" w:hAnsi="Times New Roman"/>
          <w:sz w:val="28"/>
          <w:szCs w:val="28"/>
        </w:rPr>
      </w:pPr>
    </w:p>
    <w:p w14:paraId="14C8FCF7" w14:textId="77777777" w:rsidR="002E1FF6" w:rsidRPr="00FE027D" w:rsidRDefault="002E1FF6" w:rsidP="006D76BB">
      <w:pPr>
        <w:pStyle w:val="a6"/>
        <w:spacing w:line="360" w:lineRule="auto"/>
        <w:jc w:val="right"/>
        <w:rPr>
          <w:rFonts w:ascii="Times New Roman" w:hAnsi="Times New Roman"/>
          <w:sz w:val="28"/>
          <w:szCs w:val="28"/>
        </w:rPr>
      </w:pPr>
    </w:p>
    <w:p w14:paraId="7D9D4633" w14:textId="77777777" w:rsidR="002E1FF6" w:rsidRPr="00FE027D" w:rsidRDefault="002E1FF6" w:rsidP="006D76BB">
      <w:pPr>
        <w:pStyle w:val="a6"/>
        <w:spacing w:line="360" w:lineRule="auto"/>
        <w:jc w:val="right"/>
        <w:rPr>
          <w:rFonts w:ascii="Times New Roman" w:hAnsi="Times New Roman"/>
          <w:sz w:val="28"/>
          <w:szCs w:val="28"/>
        </w:rPr>
      </w:pPr>
    </w:p>
    <w:p w14:paraId="159B14C1" w14:textId="77777777" w:rsidR="002E1FF6" w:rsidRPr="00FE027D" w:rsidRDefault="002E1FF6" w:rsidP="006D76BB">
      <w:pPr>
        <w:spacing w:after="0" w:line="312" w:lineRule="auto"/>
        <w:jc w:val="right"/>
        <w:rPr>
          <w:rFonts w:ascii="Times New Roman" w:hAnsi="Times New Roman"/>
          <w:sz w:val="28"/>
          <w:szCs w:val="28"/>
        </w:rPr>
      </w:pPr>
      <w:r w:rsidRPr="00FE027D">
        <w:rPr>
          <w:rFonts w:ascii="Times New Roman" w:hAnsi="Times New Roman"/>
          <w:b/>
          <w:bCs/>
          <w:sz w:val="28"/>
          <w:szCs w:val="28"/>
        </w:rPr>
        <w:t>Работу выполнил:</w:t>
      </w:r>
    </w:p>
    <w:p w14:paraId="7977FE43" w14:textId="5631A7FB" w:rsidR="002E1FF6" w:rsidRPr="00FE027D" w:rsidRDefault="002E1FF6" w:rsidP="006D76BB">
      <w:pPr>
        <w:spacing w:after="0" w:line="312" w:lineRule="auto"/>
        <w:jc w:val="right"/>
        <w:rPr>
          <w:rFonts w:ascii="Times New Roman" w:hAnsi="Times New Roman"/>
          <w:sz w:val="28"/>
          <w:szCs w:val="28"/>
        </w:rPr>
      </w:pPr>
      <w:r w:rsidRPr="00FE027D">
        <w:rPr>
          <w:rFonts w:ascii="Times New Roman" w:hAnsi="Times New Roman"/>
          <w:sz w:val="28"/>
          <w:szCs w:val="28"/>
        </w:rPr>
        <w:t xml:space="preserve">ученица 8 класса ГБОУ </w:t>
      </w:r>
    </w:p>
    <w:p w14:paraId="0B623B7E" w14:textId="77777777" w:rsidR="002E1FF6" w:rsidRPr="00FE027D" w:rsidRDefault="002E1FF6" w:rsidP="006D76BB">
      <w:pPr>
        <w:spacing w:after="0" w:line="312" w:lineRule="auto"/>
        <w:jc w:val="right"/>
        <w:rPr>
          <w:rFonts w:ascii="Times New Roman" w:hAnsi="Times New Roman"/>
          <w:sz w:val="28"/>
          <w:szCs w:val="28"/>
        </w:rPr>
      </w:pPr>
      <w:r w:rsidRPr="00FE027D">
        <w:rPr>
          <w:rFonts w:ascii="Times New Roman" w:hAnsi="Times New Roman"/>
          <w:sz w:val="28"/>
          <w:szCs w:val="28"/>
        </w:rPr>
        <w:t>«Лицей № 14»</w:t>
      </w:r>
    </w:p>
    <w:p w14:paraId="6B0F51C2" w14:textId="77777777" w:rsidR="00A31E41" w:rsidRPr="00FE027D" w:rsidRDefault="002E1FF6" w:rsidP="006D76BB">
      <w:pPr>
        <w:spacing w:after="0" w:line="312" w:lineRule="auto"/>
        <w:jc w:val="right"/>
        <w:rPr>
          <w:rFonts w:ascii="Times New Roman" w:hAnsi="Times New Roman"/>
          <w:bCs/>
          <w:sz w:val="28"/>
          <w:szCs w:val="28"/>
        </w:rPr>
      </w:pPr>
      <w:r w:rsidRPr="00FE027D">
        <w:rPr>
          <w:rFonts w:ascii="Times New Roman" w:hAnsi="Times New Roman"/>
          <w:bCs/>
          <w:sz w:val="28"/>
          <w:szCs w:val="28"/>
        </w:rPr>
        <w:t>г. Ижевска</w:t>
      </w:r>
    </w:p>
    <w:p w14:paraId="1EECED7A" w14:textId="273D05AC" w:rsidR="002E1FF6" w:rsidRPr="00FE027D" w:rsidRDefault="002E1FF6" w:rsidP="006D76BB">
      <w:pPr>
        <w:spacing w:after="0" w:line="312" w:lineRule="auto"/>
        <w:jc w:val="right"/>
        <w:rPr>
          <w:rFonts w:ascii="Times New Roman" w:hAnsi="Times New Roman"/>
          <w:bCs/>
          <w:sz w:val="28"/>
          <w:szCs w:val="28"/>
        </w:rPr>
      </w:pPr>
      <w:r w:rsidRPr="00FE027D">
        <w:rPr>
          <w:rFonts w:ascii="Times New Roman" w:hAnsi="Times New Roman"/>
          <w:bCs/>
          <w:sz w:val="28"/>
          <w:szCs w:val="28"/>
        </w:rPr>
        <w:t xml:space="preserve">Кузнецова Анна </w:t>
      </w:r>
    </w:p>
    <w:p w14:paraId="025F311F" w14:textId="19D89B54" w:rsidR="002E1FF6" w:rsidRPr="00FE027D" w:rsidRDefault="002E1FF6" w:rsidP="006D76BB">
      <w:pPr>
        <w:spacing w:after="0" w:line="312" w:lineRule="auto"/>
        <w:jc w:val="right"/>
        <w:rPr>
          <w:rFonts w:ascii="Times New Roman" w:hAnsi="Times New Roman"/>
          <w:sz w:val="28"/>
          <w:szCs w:val="28"/>
        </w:rPr>
      </w:pPr>
      <w:r w:rsidRPr="00FE027D">
        <w:rPr>
          <w:rFonts w:ascii="Times New Roman" w:hAnsi="Times New Roman"/>
          <w:b/>
          <w:bCs/>
          <w:sz w:val="28"/>
          <w:szCs w:val="28"/>
        </w:rPr>
        <w:t>Научны</w:t>
      </w:r>
      <w:r w:rsidR="006D76BB" w:rsidRPr="00FE027D">
        <w:rPr>
          <w:rFonts w:ascii="Times New Roman" w:hAnsi="Times New Roman"/>
          <w:b/>
          <w:bCs/>
          <w:sz w:val="28"/>
          <w:szCs w:val="28"/>
        </w:rPr>
        <w:t>е</w:t>
      </w:r>
      <w:r w:rsidRPr="00FE027D">
        <w:rPr>
          <w:rFonts w:ascii="Times New Roman" w:hAnsi="Times New Roman"/>
          <w:b/>
          <w:bCs/>
          <w:sz w:val="28"/>
          <w:szCs w:val="28"/>
        </w:rPr>
        <w:t xml:space="preserve"> руководител</w:t>
      </w:r>
      <w:r w:rsidR="006D76BB" w:rsidRPr="00FE027D">
        <w:rPr>
          <w:rFonts w:ascii="Times New Roman" w:hAnsi="Times New Roman"/>
          <w:b/>
          <w:bCs/>
          <w:sz w:val="28"/>
          <w:szCs w:val="28"/>
        </w:rPr>
        <w:t>и</w:t>
      </w:r>
      <w:r w:rsidRPr="00FE027D">
        <w:rPr>
          <w:rFonts w:ascii="Times New Roman" w:hAnsi="Times New Roman"/>
          <w:b/>
          <w:bCs/>
          <w:sz w:val="28"/>
          <w:szCs w:val="28"/>
        </w:rPr>
        <w:t>:</w:t>
      </w:r>
    </w:p>
    <w:p w14:paraId="3D1A873C" w14:textId="61D81FCA" w:rsidR="002E1FF6" w:rsidRPr="00FE027D" w:rsidRDefault="002E1FF6" w:rsidP="006D76BB">
      <w:pPr>
        <w:spacing w:after="0" w:line="312" w:lineRule="auto"/>
        <w:jc w:val="right"/>
        <w:rPr>
          <w:rFonts w:ascii="Times New Roman" w:hAnsi="Times New Roman"/>
          <w:sz w:val="28"/>
          <w:szCs w:val="28"/>
        </w:rPr>
      </w:pPr>
      <w:r w:rsidRPr="00FE027D">
        <w:rPr>
          <w:rFonts w:ascii="Times New Roman" w:hAnsi="Times New Roman"/>
          <w:sz w:val="28"/>
          <w:szCs w:val="28"/>
        </w:rPr>
        <w:t xml:space="preserve">Преподаватель </w:t>
      </w:r>
      <w:r w:rsidR="006D76BB" w:rsidRPr="00FE027D">
        <w:rPr>
          <w:rFonts w:ascii="Times New Roman" w:hAnsi="Times New Roman"/>
          <w:sz w:val="28"/>
          <w:szCs w:val="28"/>
        </w:rPr>
        <w:t>Центра одаренных детей «ТАУ»</w:t>
      </w:r>
    </w:p>
    <w:p w14:paraId="3DC2D706" w14:textId="67792200" w:rsidR="002E1FF6" w:rsidRPr="00FE027D" w:rsidRDefault="002E1FF6" w:rsidP="006D76BB">
      <w:pPr>
        <w:pStyle w:val="a6"/>
        <w:spacing w:line="360" w:lineRule="auto"/>
        <w:jc w:val="right"/>
        <w:rPr>
          <w:rFonts w:ascii="Times New Roman" w:hAnsi="Times New Roman"/>
          <w:sz w:val="28"/>
          <w:szCs w:val="28"/>
        </w:rPr>
      </w:pPr>
      <w:r w:rsidRPr="00FE027D">
        <w:rPr>
          <w:rFonts w:ascii="Times New Roman" w:hAnsi="Times New Roman"/>
          <w:sz w:val="28"/>
          <w:szCs w:val="28"/>
        </w:rPr>
        <w:t>Каргапольцева Ирина Анатольевна</w:t>
      </w:r>
      <w:r w:rsidR="006D76BB" w:rsidRPr="00FE027D">
        <w:rPr>
          <w:rFonts w:ascii="Times New Roman" w:hAnsi="Times New Roman"/>
          <w:sz w:val="28"/>
          <w:szCs w:val="28"/>
        </w:rPr>
        <w:t>,</w:t>
      </w:r>
    </w:p>
    <w:p w14:paraId="2D1A4659" w14:textId="5620CD20" w:rsidR="006D76BB" w:rsidRPr="00FE027D" w:rsidRDefault="006D76BB" w:rsidP="006D76BB">
      <w:pPr>
        <w:pStyle w:val="a6"/>
        <w:spacing w:line="360" w:lineRule="auto"/>
        <w:jc w:val="right"/>
        <w:rPr>
          <w:rFonts w:ascii="Times New Roman" w:hAnsi="Times New Roman"/>
          <w:sz w:val="28"/>
          <w:szCs w:val="28"/>
        </w:rPr>
      </w:pPr>
      <w:r w:rsidRPr="00FE027D">
        <w:rPr>
          <w:rFonts w:ascii="Times New Roman" w:hAnsi="Times New Roman"/>
          <w:sz w:val="28"/>
          <w:szCs w:val="28"/>
        </w:rPr>
        <w:t>Учитель биологии Лицей № 14</w:t>
      </w:r>
    </w:p>
    <w:p w14:paraId="436A1D6A" w14:textId="404DA34B" w:rsidR="006D76BB" w:rsidRPr="00FE027D" w:rsidRDefault="006D76BB" w:rsidP="006D76BB">
      <w:pPr>
        <w:pStyle w:val="a6"/>
        <w:spacing w:line="360" w:lineRule="auto"/>
        <w:jc w:val="right"/>
        <w:rPr>
          <w:rFonts w:ascii="Times New Roman" w:hAnsi="Times New Roman"/>
          <w:sz w:val="28"/>
          <w:szCs w:val="28"/>
        </w:rPr>
      </w:pPr>
      <w:r w:rsidRPr="00FE027D">
        <w:rPr>
          <w:rFonts w:ascii="Times New Roman" w:hAnsi="Times New Roman"/>
          <w:sz w:val="28"/>
          <w:szCs w:val="28"/>
        </w:rPr>
        <w:t>Бисерова Татьяна Витальевна</w:t>
      </w:r>
    </w:p>
    <w:p w14:paraId="76BFCCEE" w14:textId="77777777" w:rsidR="002E1FF6" w:rsidRPr="00FE027D" w:rsidRDefault="002E1FF6" w:rsidP="006D76BB">
      <w:pPr>
        <w:pStyle w:val="a6"/>
        <w:spacing w:line="360" w:lineRule="auto"/>
        <w:jc w:val="right"/>
        <w:rPr>
          <w:rFonts w:ascii="Times New Roman" w:hAnsi="Times New Roman"/>
          <w:sz w:val="28"/>
          <w:szCs w:val="28"/>
        </w:rPr>
      </w:pPr>
    </w:p>
    <w:p w14:paraId="3725B8CD" w14:textId="77777777" w:rsidR="002E1FF6" w:rsidRPr="00FE027D" w:rsidRDefault="002E1FF6" w:rsidP="006D76BB">
      <w:pPr>
        <w:pStyle w:val="a6"/>
        <w:spacing w:line="360" w:lineRule="auto"/>
        <w:jc w:val="right"/>
        <w:rPr>
          <w:rFonts w:ascii="Times New Roman" w:hAnsi="Times New Roman"/>
          <w:sz w:val="28"/>
          <w:szCs w:val="28"/>
        </w:rPr>
      </w:pPr>
    </w:p>
    <w:p w14:paraId="438F240A" w14:textId="77777777" w:rsidR="002E1FF6" w:rsidRPr="00FE027D" w:rsidRDefault="002E1FF6" w:rsidP="006D76BB">
      <w:pPr>
        <w:jc w:val="center"/>
        <w:rPr>
          <w:rFonts w:ascii="Times New Roman" w:hAnsi="Times New Roman"/>
          <w:sz w:val="28"/>
          <w:szCs w:val="28"/>
        </w:rPr>
      </w:pPr>
    </w:p>
    <w:p w14:paraId="25B36A6F" w14:textId="77777777" w:rsidR="002E1FF6" w:rsidRPr="00FE027D" w:rsidRDefault="002E1FF6" w:rsidP="006D76BB">
      <w:pPr>
        <w:jc w:val="center"/>
        <w:rPr>
          <w:rFonts w:ascii="Times New Roman" w:hAnsi="Times New Roman"/>
          <w:sz w:val="28"/>
          <w:szCs w:val="28"/>
        </w:rPr>
      </w:pPr>
    </w:p>
    <w:p w14:paraId="3D2F7181" w14:textId="65666EBE" w:rsidR="002E1FF6" w:rsidRPr="00FE027D" w:rsidRDefault="002E1FF6" w:rsidP="006D76BB">
      <w:pPr>
        <w:jc w:val="center"/>
        <w:rPr>
          <w:rFonts w:ascii="Times New Roman" w:hAnsi="Times New Roman"/>
          <w:sz w:val="28"/>
          <w:szCs w:val="28"/>
        </w:rPr>
      </w:pPr>
      <w:r w:rsidRPr="00FE027D">
        <w:rPr>
          <w:rFonts w:ascii="Times New Roman" w:hAnsi="Times New Roman"/>
          <w:sz w:val="28"/>
          <w:szCs w:val="28"/>
        </w:rPr>
        <w:t>Ижевск, 2020</w:t>
      </w:r>
    </w:p>
    <w:p w14:paraId="1DA3CB31" w14:textId="116EC27C" w:rsidR="002E1FF6" w:rsidRPr="00FE027D" w:rsidRDefault="006D76BB" w:rsidP="006D76BB">
      <w:pPr>
        <w:pStyle w:val="a6"/>
        <w:spacing w:line="360" w:lineRule="auto"/>
        <w:jc w:val="center"/>
        <w:rPr>
          <w:rFonts w:ascii="Times New Roman" w:hAnsi="Times New Roman"/>
          <w:b/>
          <w:sz w:val="28"/>
          <w:szCs w:val="28"/>
        </w:rPr>
      </w:pPr>
      <w:r w:rsidRPr="00FE027D">
        <w:rPr>
          <w:rFonts w:ascii="Times New Roman" w:hAnsi="Times New Roman"/>
          <w:b/>
          <w:sz w:val="28"/>
          <w:szCs w:val="28"/>
        </w:rPr>
        <w:lastRenderedPageBreak/>
        <w:t>СОДЕРЖАНИЕ:</w:t>
      </w:r>
    </w:p>
    <w:tbl>
      <w:tblPr>
        <w:tblpPr w:leftFromText="180" w:rightFromText="180" w:vertAnchor="text" w:tblpY="1"/>
        <w:tblOverlap w:val="never"/>
        <w:tblW w:w="0" w:type="auto"/>
        <w:tblLook w:val="00A0" w:firstRow="1" w:lastRow="0" w:firstColumn="1" w:lastColumn="0" w:noHBand="0" w:noVBand="0"/>
      </w:tblPr>
      <w:tblGrid>
        <w:gridCol w:w="8359"/>
        <w:gridCol w:w="985"/>
      </w:tblGrid>
      <w:tr w:rsidR="006D76BB" w:rsidRPr="00FE027D" w14:paraId="0D0D3817" w14:textId="77777777" w:rsidTr="007712BB">
        <w:tc>
          <w:tcPr>
            <w:tcW w:w="8359" w:type="dxa"/>
          </w:tcPr>
          <w:p w14:paraId="2FB6E2A1" w14:textId="77777777" w:rsidR="002E1FF6" w:rsidRPr="00FE027D" w:rsidRDefault="002E1FF6" w:rsidP="006D76BB">
            <w:pPr>
              <w:spacing w:after="0"/>
              <w:rPr>
                <w:rFonts w:ascii="Times New Roman" w:hAnsi="Times New Roman"/>
                <w:sz w:val="28"/>
                <w:szCs w:val="28"/>
              </w:rPr>
            </w:pPr>
            <w:r w:rsidRPr="00FE027D">
              <w:rPr>
                <w:rFonts w:ascii="Times New Roman" w:hAnsi="Times New Roman"/>
                <w:sz w:val="28"/>
                <w:szCs w:val="28"/>
              </w:rPr>
              <w:t>ВВЕДЕНИЕ</w:t>
            </w:r>
          </w:p>
        </w:tc>
        <w:tc>
          <w:tcPr>
            <w:tcW w:w="985" w:type="dxa"/>
          </w:tcPr>
          <w:p w14:paraId="16210D70" w14:textId="77777777" w:rsidR="002E1FF6" w:rsidRPr="00FE027D" w:rsidRDefault="002E1FF6" w:rsidP="006D76BB">
            <w:pPr>
              <w:spacing w:after="0"/>
              <w:jc w:val="right"/>
              <w:rPr>
                <w:rFonts w:ascii="Times New Roman" w:hAnsi="Times New Roman"/>
                <w:sz w:val="28"/>
                <w:szCs w:val="28"/>
              </w:rPr>
            </w:pPr>
            <w:r w:rsidRPr="00FE027D">
              <w:rPr>
                <w:rFonts w:ascii="Times New Roman" w:hAnsi="Times New Roman"/>
                <w:sz w:val="28"/>
                <w:szCs w:val="28"/>
              </w:rPr>
              <w:t>3</w:t>
            </w:r>
          </w:p>
        </w:tc>
      </w:tr>
      <w:tr w:rsidR="006D76BB" w:rsidRPr="00FE027D" w14:paraId="33364D54" w14:textId="77777777" w:rsidTr="007712BB">
        <w:tc>
          <w:tcPr>
            <w:tcW w:w="8359" w:type="dxa"/>
          </w:tcPr>
          <w:p w14:paraId="4F2D78E3" w14:textId="3992AFDA" w:rsidR="002E1FF6" w:rsidRPr="00FE027D" w:rsidRDefault="002E1FF6" w:rsidP="006D76BB">
            <w:pPr>
              <w:pStyle w:val="a6"/>
              <w:spacing w:line="276" w:lineRule="auto"/>
              <w:rPr>
                <w:rFonts w:ascii="Times New Roman" w:hAnsi="Times New Roman"/>
                <w:sz w:val="28"/>
                <w:szCs w:val="28"/>
              </w:rPr>
            </w:pPr>
            <w:r w:rsidRPr="00FE027D">
              <w:rPr>
                <w:rFonts w:ascii="Times New Roman" w:hAnsi="Times New Roman"/>
                <w:sz w:val="28"/>
                <w:szCs w:val="28"/>
              </w:rPr>
              <w:t>ГЛАВА 1.</w:t>
            </w:r>
            <w:r w:rsidR="00800E0A" w:rsidRPr="00FE027D">
              <w:rPr>
                <w:rFonts w:ascii="Times New Roman" w:hAnsi="Times New Roman"/>
                <w:sz w:val="28"/>
                <w:szCs w:val="28"/>
              </w:rPr>
              <w:t xml:space="preserve"> </w:t>
            </w:r>
            <w:r w:rsidRPr="00FE027D">
              <w:rPr>
                <w:rFonts w:ascii="Times New Roman" w:hAnsi="Times New Roman"/>
                <w:sz w:val="28"/>
                <w:szCs w:val="28"/>
              </w:rPr>
              <w:t>ОБЗОР ЛИТЕРАТУРЫ</w:t>
            </w:r>
          </w:p>
        </w:tc>
        <w:tc>
          <w:tcPr>
            <w:tcW w:w="985" w:type="dxa"/>
          </w:tcPr>
          <w:p w14:paraId="1E836E97" w14:textId="77777777" w:rsidR="002E1FF6" w:rsidRPr="00FE027D" w:rsidRDefault="002E1FF6" w:rsidP="006D76BB">
            <w:pPr>
              <w:spacing w:after="0"/>
              <w:jc w:val="right"/>
              <w:rPr>
                <w:rFonts w:ascii="Times New Roman" w:hAnsi="Times New Roman"/>
                <w:sz w:val="28"/>
                <w:szCs w:val="28"/>
              </w:rPr>
            </w:pPr>
            <w:r w:rsidRPr="00FE027D">
              <w:rPr>
                <w:rFonts w:ascii="Times New Roman" w:hAnsi="Times New Roman"/>
                <w:sz w:val="28"/>
                <w:szCs w:val="28"/>
              </w:rPr>
              <w:t>5</w:t>
            </w:r>
          </w:p>
        </w:tc>
      </w:tr>
      <w:tr w:rsidR="006D76BB" w:rsidRPr="00FE027D" w14:paraId="044A9F60" w14:textId="77777777" w:rsidTr="007712BB">
        <w:tc>
          <w:tcPr>
            <w:tcW w:w="8359" w:type="dxa"/>
          </w:tcPr>
          <w:p w14:paraId="45416B61" w14:textId="77777777" w:rsidR="002E1FF6" w:rsidRPr="00FE027D" w:rsidRDefault="002E1FF6" w:rsidP="006D76BB">
            <w:pPr>
              <w:spacing w:after="0"/>
              <w:rPr>
                <w:rFonts w:ascii="Times New Roman" w:hAnsi="Times New Roman"/>
                <w:bCs/>
                <w:sz w:val="28"/>
                <w:szCs w:val="28"/>
              </w:rPr>
            </w:pPr>
            <w:r w:rsidRPr="00FE027D">
              <w:rPr>
                <w:rFonts w:ascii="Times New Roman" w:hAnsi="Times New Roman"/>
                <w:bCs/>
                <w:sz w:val="28"/>
                <w:szCs w:val="28"/>
              </w:rPr>
              <w:t>1.1. Антропогенные нарушения почв</w:t>
            </w:r>
          </w:p>
        </w:tc>
        <w:tc>
          <w:tcPr>
            <w:tcW w:w="985" w:type="dxa"/>
          </w:tcPr>
          <w:p w14:paraId="79C1363C" w14:textId="77777777" w:rsidR="002E1FF6" w:rsidRPr="00FE027D" w:rsidRDefault="002E1FF6" w:rsidP="006D76BB">
            <w:pPr>
              <w:spacing w:after="0"/>
              <w:jc w:val="right"/>
              <w:rPr>
                <w:rFonts w:ascii="Times New Roman" w:hAnsi="Times New Roman"/>
                <w:sz w:val="28"/>
                <w:szCs w:val="28"/>
              </w:rPr>
            </w:pPr>
            <w:r w:rsidRPr="00FE027D">
              <w:rPr>
                <w:rFonts w:ascii="Times New Roman" w:hAnsi="Times New Roman"/>
                <w:sz w:val="28"/>
                <w:szCs w:val="28"/>
              </w:rPr>
              <w:t>5</w:t>
            </w:r>
          </w:p>
        </w:tc>
      </w:tr>
      <w:tr w:rsidR="006D76BB" w:rsidRPr="00FE027D" w14:paraId="5DEC60B9" w14:textId="77777777" w:rsidTr="007712BB">
        <w:tc>
          <w:tcPr>
            <w:tcW w:w="8359" w:type="dxa"/>
          </w:tcPr>
          <w:p w14:paraId="3DD0D7DA" w14:textId="77777777" w:rsidR="002E1FF6" w:rsidRPr="00FE027D" w:rsidRDefault="002E1FF6" w:rsidP="006D76BB">
            <w:pPr>
              <w:pStyle w:val="a6"/>
              <w:spacing w:line="276" w:lineRule="auto"/>
              <w:rPr>
                <w:rFonts w:ascii="Times New Roman" w:hAnsi="Times New Roman"/>
                <w:sz w:val="28"/>
                <w:szCs w:val="28"/>
              </w:rPr>
            </w:pPr>
            <w:r w:rsidRPr="00FE027D">
              <w:rPr>
                <w:rFonts w:ascii="Times New Roman" w:hAnsi="Times New Roman"/>
                <w:sz w:val="28"/>
                <w:szCs w:val="28"/>
              </w:rPr>
              <w:t>1.2. Целлюлозоразрушающие микроорганизмы и целлюлазная активность почв</w:t>
            </w:r>
          </w:p>
        </w:tc>
        <w:tc>
          <w:tcPr>
            <w:tcW w:w="985" w:type="dxa"/>
          </w:tcPr>
          <w:p w14:paraId="0FF5A5F5" w14:textId="77777777" w:rsidR="002E1FF6" w:rsidRPr="00FE027D" w:rsidRDefault="002E1FF6" w:rsidP="006D76BB">
            <w:pPr>
              <w:spacing w:after="0"/>
              <w:jc w:val="right"/>
              <w:rPr>
                <w:rFonts w:ascii="Times New Roman" w:hAnsi="Times New Roman"/>
                <w:sz w:val="28"/>
                <w:szCs w:val="28"/>
              </w:rPr>
            </w:pPr>
            <w:r w:rsidRPr="00FE027D">
              <w:rPr>
                <w:rFonts w:ascii="Times New Roman" w:hAnsi="Times New Roman"/>
                <w:sz w:val="28"/>
                <w:szCs w:val="28"/>
              </w:rPr>
              <w:t>7</w:t>
            </w:r>
          </w:p>
        </w:tc>
      </w:tr>
      <w:tr w:rsidR="006D76BB" w:rsidRPr="00FE027D" w14:paraId="64820B32" w14:textId="77777777" w:rsidTr="007712BB">
        <w:tc>
          <w:tcPr>
            <w:tcW w:w="8359" w:type="dxa"/>
          </w:tcPr>
          <w:p w14:paraId="60E78372" w14:textId="77777777" w:rsidR="002E1FF6" w:rsidRPr="00FE027D" w:rsidRDefault="002E1FF6" w:rsidP="006D76BB">
            <w:pPr>
              <w:pStyle w:val="a6"/>
              <w:spacing w:line="276" w:lineRule="auto"/>
              <w:rPr>
                <w:rFonts w:ascii="Times New Roman" w:hAnsi="Times New Roman"/>
                <w:sz w:val="28"/>
                <w:szCs w:val="28"/>
              </w:rPr>
            </w:pPr>
            <w:r w:rsidRPr="00FE027D">
              <w:rPr>
                <w:rFonts w:ascii="Times New Roman" w:hAnsi="Times New Roman"/>
                <w:sz w:val="28"/>
                <w:szCs w:val="28"/>
              </w:rPr>
              <w:t xml:space="preserve">1.3. Биоиндикация почвы по целлюлозной активности </w:t>
            </w:r>
          </w:p>
          <w:p w14:paraId="5047864D" w14:textId="30325E30" w:rsidR="00083329" w:rsidRPr="00FE027D" w:rsidRDefault="00083329" w:rsidP="006D76BB">
            <w:pPr>
              <w:pStyle w:val="a6"/>
              <w:spacing w:line="276" w:lineRule="auto"/>
              <w:rPr>
                <w:rFonts w:ascii="Times New Roman" w:hAnsi="Times New Roman"/>
                <w:sz w:val="28"/>
                <w:szCs w:val="28"/>
              </w:rPr>
            </w:pPr>
            <w:r w:rsidRPr="00FE027D">
              <w:rPr>
                <w:rFonts w:ascii="Times New Roman" w:hAnsi="Times New Roman"/>
                <w:sz w:val="28"/>
                <w:szCs w:val="28"/>
              </w:rPr>
              <w:t>1.4. Кресс-салат в оценке качества почв</w:t>
            </w:r>
          </w:p>
        </w:tc>
        <w:tc>
          <w:tcPr>
            <w:tcW w:w="985" w:type="dxa"/>
          </w:tcPr>
          <w:p w14:paraId="41435DE7" w14:textId="77777777" w:rsidR="002E1FF6" w:rsidRPr="00FE027D" w:rsidRDefault="002E1FF6" w:rsidP="006D76BB">
            <w:pPr>
              <w:spacing w:after="0"/>
              <w:jc w:val="right"/>
              <w:rPr>
                <w:rFonts w:ascii="Times New Roman" w:hAnsi="Times New Roman"/>
                <w:sz w:val="28"/>
                <w:szCs w:val="28"/>
              </w:rPr>
            </w:pPr>
            <w:r w:rsidRPr="00FE027D">
              <w:rPr>
                <w:rFonts w:ascii="Times New Roman" w:hAnsi="Times New Roman"/>
                <w:sz w:val="28"/>
                <w:szCs w:val="28"/>
              </w:rPr>
              <w:t>8</w:t>
            </w:r>
          </w:p>
          <w:p w14:paraId="62F823CB" w14:textId="12835306" w:rsidR="00083329" w:rsidRPr="00FE027D" w:rsidRDefault="00083329" w:rsidP="006D76BB">
            <w:pPr>
              <w:spacing w:after="0"/>
              <w:jc w:val="right"/>
              <w:rPr>
                <w:rFonts w:ascii="Times New Roman" w:hAnsi="Times New Roman"/>
                <w:sz w:val="28"/>
                <w:szCs w:val="28"/>
              </w:rPr>
            </w:pPr>
            <w:r w:rsidRPr="00FE027D">
              <w:rPr>
                <w:rFonts w:ascii="Times New Roman" w:hAnsi="Times New Roman"/>
                <w:sz w:val="28"/>
                <w:szCs w:val="28"/>
              </w:rPr>
              <w:t>11</w:t>
            </w:r>
          </w:p>
        </w:tc>
      </w:tr>
      <w:tr w:rsidR="006D76BB" w:rsidRPr="00FE027D" w14:paraId="14CF7212" w14:textId="77777777" w:rsidTr="007712BB">
        <w:tc>
          <w:tcPr>
            <w:tcW w:w="8359" w:type="dxa"/>
          </w:tcPr>
          <w:p w14:paraId="6BF45EF1" w14:textId="77777777" w:rsidR="002E1FF6" w:rsidRPr="00FE027D" w:rsidRDefault="002E1FF6" w:rsidP="006D76BB">
            <w:pPr>
              <w:spacing w:after="0"/>
              <w:rPr>
                <w:rFonts w:ascii="Times New Roman" w:hAnsi="Times New Roman"/>
                <w:sz w:val="28"/>
                <w:szCs w:val="28"/>
              </w:rPr>
            </w:pPr>
            <w:r w:rsidRPr="00FE027D">
              <w:rPr>
                <w:rFonts w:ascii="Times New Roman" w:hAnsi="Times New Roman"/>
                <w:sz w:val="28"/>
                <w:szCs w:val="28"/>
              </w:rPr>
              <w:t>ГЛАВА 2. ФИЗИКО-ГЕОГРАФИЧЕСКИЙ ОБЗОР</w:t>
            </w:r>
          </w:p>
        </w:tc>
        <w:tc>
          <w:tcPr>
            <w:tcW w:w="985" w:type="dxa"/>
          </w:tcPr>
          <w:p w14:paraId="18EB4554" w14:textId="77777777" w:rsidR="002E1FF6" w:rsidRPr="00FE027D" w:rsidRDefault="002E1FF6" w:rsidP="006D76BB">
            <w:pPr>
              <w:spacing w:after="0"/>
              <w:jc w:val="right"/>
              <w:rPr>
                <w:rFonts w:ascii="Times New Roman" w:hAnsi="Times New Roman"/>
                <w:sz w:val="28"/>
                <w:szCs w:val="28"/>
              </w:rPr>
            </w:pPr>
            <w:r w:rsidRPr="00FE027D">
              <w:rPr>
                <w:rFonts w:ascii="Times New Roman" w:hAnsi="Times New Roman"/>
                <w:sz w:val="28"/>
                <w:szCs w:val="28"/>
              </w:rPr>
              <w:t>11</w:t>
            </w:r>
          </w:p>
        </w:tc>
      </w:tr>
      <w:tr w:rsidR="006D76BB" w:rsidRPr="00FE027D" w14:paraId="1C7AF117" w14:textId="77777777" w:rsidTr="007712BB">
        <w:tc>
          <w:tcPr>
            <w:tcW w:w="8359" w:type="dxa"/>
          </w:tcPr>
          <w:p w14:paraId="7557EC1C" w14:textId="77777777" w:rsidR="002E1FF6" w:rsidRPr="00FE027D" w:rsidRDefault="002E1FF6" w:rsidP="006D76BB">
            <w:pPr>
              <w:spacing w:after="0"/>
              <w:rPr>
                <w:rFonts w:ascii="Times New Roman" w:hAnsi="Times New Roman"/>
                <w:sz w:val="28"/>
                <w:szCs w:val="28"/>
              </w:rPr>
            </w:pPr>
            <w:r w:rsidRPr="00FE027D">
              <w:rPr>
                <w:rFonts w:ascii="Times New Roman" w:hAnsi="Times New Roman"/>
                <w:sz w:val="28"/>
                <w:szCs w:val="28"/>
              </w:rPr>
              <w:t>2.1. Город Ижевск</w:t>
            </w:r>
          </w:p>
        </w:tc>
        <w:tc>
          <w:tcPr>
            <w:tcW w:w="985" w:type="dxa"/>
          </w:tcPr>
          <w:p w14:paraId="4909EAA1" w14:textId="77777777" w:rsidR="002E1FF6" w:rsidRPr="00FE027D" w:rsidRDefault="002E1FF6" w:rsidP="006D76BB">
            <w:pPr>
              <w:spacing w:after="0"/>
              <w:jc w:val="right"/>
              <w:rPr>
                <w:rFonts w:ascii="Times New Roman" w:hAnsi="Times New Roman"/>
                <w:sz w:val="28"/>
                <w:szCs w:val="28"/>
              </w:rPr>
            </w:pPr>
            <w:r w:rsidRPr="00FE027D">
              <w:rPr>
                <w:rFonts w:ascii="Times New Roman" w:hAnsi="Times New Roman"/>
                <w:sz w:val="28"/>
                <w:szCs w:val="28"/>
              </w:rPr>
              <w:t>11</w:t>
            </w:r>
          </w:p>
        </w:tc>
      </w:tr>
      <w:tr w:rsidR="006D76BB" w:rsidRPr="00FE027D" w14:paraId="743ACAD3" w14:textId="77777777" w:rsidTr="007712BB">
        <w:trPr>
          <w:trHeight w:val="70"/>
        </w:trPr>
        <w:tc>
          <w:tcPr>
            <w:tcW w:w="8359" w:type="dxa"/>
          </w:tcPr>
          <w:p w14:paraId="337FC796" w14:textId="77777777" w:rsidR="002E1FF6" w:rsidRPr="00FE027D" w:rsidRDefault="002E1FF6" w:rsidP="006D76BB">
            <w:pPr>
              <w:pStyle w:val="a6"/>
              <w:spacing w:line="276" w:lineRule="auto"/>
              <w:rPr>
                <w:rFonts w:ascii="Times New Roman" w:hAnsi="Times New Roman"/>
                <w:sz w:val="28"/>
                <w:szCs w:val="28"/>
              </w:rPr>
            </w:pPr>
            <w:r w:rsidRPr="00FE027D">
              <w:rPr>
                <w:rFonts w:ascii="Times New Roman" w:hAnsi="Times New Roman"/>
                <w:sz w:val="28"/>
                <w:szCs w:val="28"/>
              </w:rPr>
              <w:t>2.2. Характеристика Ленинского района г. Ижевска</w:t>
            </w:r>
          </w:p>
        </w:tc>
        <w:tc>
          <w:tcPr>
            <w:tcW w:w="985" w:type="dxa"/>
          </w:tcPr>
          <w:p w14:paraId="4818A33A" w14:textId="77777777" w:rsidR="002E1FF6" w:rsidRPr="00FE027D" w:rsidRDefault="002E1FF6" w:rsidP="006D76BB">
            <w:pPr>
              <w:spacing w:after="0"/>
              <w:jc w:val="right"/>
              <w:rPr>
                <w:rFonts w:ascii="Times New Roman" w:hAnsi="Times New Roman"/>
                <w:sz w:val="28"/>
                <w:szCs w:val="28"/>
              </w:rPr>
            </w:pPr>
            <w:r w:rsidRPr="00FE027D">
              <w:rPr>
                <w:rFonts w:ascii="Times New Roman" w:hAnsi="Times New Roman"/>
                <w:sz w:val="28"/>
                <w:szCs w:val="28"/>
              </w:rPr>
              <w:t>13</w:t>
            </w:r>
          </w:p>
        </w:tc>
      </w:tr>
      <w:tr w:rsidR="006D76BB" w:rsidRPr="00FE027D" w14:paraId="4A583527" w14:textId="77777777" w:rsidTr="007712BB">
        <w:tc>
          <w:tcPr>
            <w:tcW w:w="8359" w:type="dxa"/>
          </w:tcPr>
          <w:p w14:paraId="0E83E9EE" w14:textId="77777777" w:rsidR="002E1FF6" w:rsidRPr="00FE027D" w:rsidRDefault="002E1FF6" w:rsidP="006D76BB">
            <w:pPr>
              <w:autoSpaceDE w:val="0"/>
              <w:autoSpaceDN w:val="0"/>
              <w:adjustRightInd w:val="0"/>
              <w:spacing w:after="0"/>
              <w:rPr>
                <w:rFonts w:ascii="Times New Roman" w:hAnsi="Times New Roman"/>
                <w:sz w:val="28"/>
                <w:szCs w:val="28"/>
                <w:lang w:eastAsia="ru-RU"/>
              </w:rPr>
            </w:pPr>
            <w:r w:rsidRPr="00FE027D">
              <w:rPr>
                <w:rFonts w:ascii="Times New Roman" w:hAnsi="Times New Roman"/>
                <w:sz w:val="28"/>
                <w:szCs w:val="28"/>
                <w:lang w:eastAsia="ru-RU"/>
              </w:rPr>
              <w:t>ГЛАВА 3. МЕТОДЫ И МАТЕРИАЛЫ</w:t>
            </w:r>
          </w:p>
        </w:tc>
        <w:tc>
          <w:tcPr>
            <w:tcW w:w="985" w:type="dxa"/>
          </w:tcPr>
          <w:p w14:paraId="75B20AE0" w14:textId="77777777" w:rsidR="002E1FF6" w:rsidRPr="00FE027D" w:rsidRDefault="002E1FF6" w:rsidP="006D76BB">
            <w:pPr>
              <w:spacing w:after="0"/>
              <w:jc w:val="right"/>
              <w:rPr>
                <w:rFonts w:ascii="Times New Roman" w:hAnsi="Times New Roman"/>
                <w:sz w:val="28"/>
                <w:szCs w:val="28"/>
              </w:rPr>
            </w:pPr>
            <w:r w:rsidRPr="00FE027D">
              <w:rPr>
                <w:rFonts w:ascii="Times New Roman" w:hAnsi="Times New Roman"/>
                <w:sz w:val="28"/>
                <w:szCs w:val="28"/>
              </w:rPr>
              <w:t>15</w:t>
            </w:r>
          </w:p>
        </w:tc>
      </w:tr>
      <w:tr w:rsidR="006D76BB" w:rsidRPr="00FE027D" w14:paraId="6A7071BF" w14:textId="77777777" w:rsidTr="007712BB">
        <w:tc>
          <w:tcPr>
            <w:tcW w:w="8359" w:type="dxa"/>
          </w:tcPr>
          <w:p w14:paraId="34FBE3B9" w14:textId="77777777" w:rsidR="002E1FF6" w:rsidRPr="00FE027D" w:rsidRDefault="002E1FF6" w:rsidP="006D76BB">
            <w:pPr>
              <w:autoSpaceDE w:val="0"/>
              <w:autoSpaceDN w:val="0"/>
              <w:adjustRightInd w:val="0"/>
              <w:spacing w:after="0"/>
              <w:rPr>
                <w:rFonts w:ascii="Times New Roman" w:hAnsi="Times New Roman"/>
                <w:sz w:val="28"/>
                <w:szCs w:val="28"/>
                <w:lang w:eastAsia="ru-RU"/>
              </w:rPr>
            </w:pPr>
            <w:r w:rsidRPr="00FE027D">
              <w:rPr>
                <w:rFonts w:ascii="Times New Roman" w:hAnsi="Times New Roman"/>
                <w:sz w:val="28"/>
                <w:szCs w:val="28"/>
                <w:lang w:eastAsia="ru-RU"/>
              </w:rPr>
              <w:t>3.1. Отбор проб почвы</w:t>
            </w:r>
          </w:p>
        </w:tc>
        <w:tc>
          <w:tcPr>
            <w:tcW w:w="985" w:type="dxa"/>
          </w:tcPr>
          <w:p w14:paraId="3E5BFFC8" w14:textId="77777777" w:rsidR="002E1FF6" w:rsidRPr="00FE027D" w:rsidRDefault="002E1FF6" w:rsidP="006D76BB">
            <w:pPr>
              <w:spacing w:after="0"/>
              <w:jc w:val="right"/>
              <w:rPr>
                <w:rFonts w:ascii="Times New Roman" w:hAnsi="Times New Roman"/>
                <w:sz w:val="28"/>
                <w:szCs w:val="28"/>
              </w:rPr>
            </w:pPr>
            <w:r w:rsidRPr="00FE027D">
              <w:rPr>
                <w:rFonts w:ascii="Times New Roman" w:hAnsi="Times New Roman"/>
                <w:sz w:val="28"/>
                <w:szCs w:val="28"/>
              </w:rPr>
              <w:t>15</w:t>
            </w:r>
          </w:p>
        </w:tc>
      </w:tr>
      <w:tr w:rsidR="006D76BB" w:rsidRPr="00FE027D" w14:paraId="6CF01504" w14:textId="77777777" w:rsidTr="007712BB">
        <w:tc>
          <w:tcPr>
            <w:tcW w:w="8359" w:type="dxa"/>
          </w:tcPr>
          <w:p w14:paraId="76C8A146" w14:textId="77777777" w:rsidR="002E1FF6" w:rsidRPr="00FE027D" w:rsidRDefault="002E1FF6" w:rsidP="006D76BB">
            <w:pPr>
              <w:spacing w:after="0"/>
              <w:ind w:right="458"/>
              <w:rPr>
                <w:rFonts w:ascii="Times New Roman" w:hAnsi="Times New Roman"/>
                <w:sz w:val="28"/>
                <w:szCs w:val="28"/>
              </w:rPr>
            </w:pPr>
            <w:r w:rsidRPr="00FE027D">
              <w:rPr>
                <w:rFonts w:ascii="Times New Roman" w:hAnsi="Times New Roman"/>
                <w:bCs/>
                <w:iCs/>
                <w:sz w:val="28"/>
                <w:szCs w:val="28"/>
              </w:rPr>
              <w:t>3.2. Определение сложения почвы</w:t>
            </w:r>
          </w:p>
        </w:tc>
        <w:tc>
          <w:tcPr>
            <w:tcW w:w="985" w:type="dxa"/>
          </w:tcPr>
          <w:p w14:paraId="09DFE20F" w14:textId="77777777" w:rsidR="002E1FF6" w:rsidRPr="00FE027D" w:rsidRDefault="002E1FF6" w:rsidP="006D76BB">
            <w:pPr>
              <w:spacing w:after="0"/>
              <w:jc w:val="right"/>
              <w:rPr>
                <w:rFonts w:ascii="Times New Roman" w:hAnsi="Times New Roman"/>
                <w:sz w:val="28"/>
                <w:szCs w:val="28"/>
              </w:rPr>
            </w:pPr>
            <w:r w:rsidRPr="00FE027D">
              <w:rPr>
                <w:rFonts w:ascii="Times New Roman" w:hAnsi="Times New Roman"/>
                <w:sz w:val="28"/>
                <w:szCs w:val="28"/>
              </w:rPr>
              <w:t>17</w:t>
            </w:r>
          </w:p>
        </w:tc>
      </w:tr>
      <w:tr w:rsidR="006D76BB" w:rsidRPr="00FE027D" w14:paraId="288539DF" w14:textId="77777777" w:rsidTr="007712BB">
        <w:tc>
          <w:tcPr>
            <w:tcW w:w="8359" w:type="dxa"/>
          </w:tcPr>
          <w:p w14:paraId="516323CD" w14:textId="77777777" w:rsidR="002E1FF6" w:rsidRPr="00FE027D" w:rsidRDefault="002E1FF6" w:rsidP="006D76BB">
            <w:pPr>
              <w:spacing w:after="0"/>
              <w:rPr>
                <w:rFonts w:ascii="Times New Roman" w:hAnsi="Times New Roman"/>
                <w:sz w:val="28"/>
                <w:szCs w:val="28"/>
                <w:lang w:eastAsia="ru-RU"/>
              </w:rPr>
            </w:pPr>
            <w:r w:rsidRPr="00FE027D">
              <w:rPr>
                <w:rFonts w:ascii="Times New Roman" w:hAnsi="Times New Roman"/>
                <w:sz w:val="28"/>
                <w:szCs w:val="28"/>
                <w:lang w:eastAsia="ru-RU"/>
              </w:rPr>
              <w:t xml:space="preserve">3.3. Определение кислотности почвы </w:t>
            </w:r>
          </w:p>
        </w:tc>
        <w:tc>
          <w:tcPr>
            <w:tcW w:w="985" w:type="dxa"/>
          </w:tcPr>
          <w:p w14:paraId="6361584C" w14:textId="77777777" w:rsidR="002E1FF6" w:rsidRPr="00FE027D" w:rsidRDefault="002E1FF6" w:rsidP="006D76BB">
            <w:pPr>
              <w:spacing w:after="0"/>
              <w:jc w:val="right"/>
              <w:rPr>
                <w:rFonts w:ascii="Times New Roman" w:hAnsi="Times New Roman"/>
                <w:sz w:val="28"/>
                <w:szCs w:val="28"/>
              </w:rPr>
            </w:pPr>
            <w:r w:rsidRPr="00FE027D">
              <w:rPr>
                <w:rFonts w:ascii="Times New Roman" w:hAnsi="Times New Roman"/>
                <w:sz w:val="28"/>
                <w:szCs w:val="28"/>
              </w:rPr>
              <w:t>18</w:t>
            </w:r>
          </w:p>
        </w:tc>
      </w:tr>
      <w:tr w:rsidR="006D76BB" w:rsidRPr="00FE027D" w14:paraId="66E89ACF" w14:textId="77777777" w:rsidTr="007712BB">
        <w:tc>
          <w:tcPr>
            <w:tcW w:w="8359" w:type="dxa"/>
          </w:tcPr>
          <w:p w14:paraId="1A09E6D2" w14:textId="77777777" w:rsidR="002E1FF6" w:rsidRPr="00FE027D" w:rsidRDefault="002E1FF6" w:rsidP="006D76BB">
            <w:pPr>
              <w:spacing w:after="0"/>
              <w:rPr>
                <w:rFonts w:ascii="Times New Roman" w:hAnsi="Times New Roman"/>
                <w:sz w:val="28"/>
                <w:szCs w:val="28"/>
                <w:lang w:eastAsia="ru-RU"/>
              </w:rPr>
            </w:pPr>
            <w:r w:rsidRPr="00FE027D">
              <w:rPr>
                <w:rFonts w:ascii="Times New Roman" w:hAnsi="Times New Roman"/>
                <w:sz w:val="28"/>
                <w:szCs w:val="28"/>
                <w:lang w:eastAsia="ru-RU"/>
              </w:rPr>
              <w:t>3.4. Определение гранулометрического (механического) состава почвы</w:t>
            </w:r>
          </w:p>
        </w:tc>
        <w:tc>
          <w:tcPr>
            <w:tcW w:w="985" w:type="dxa"/>
          </w:tcPr>
          <w:p w14:paraId="08E8D2B8" w14:textId="77777777" w:rsidR="002E1FF6" w:rsidRPr="00FE027D" w:rsidRDefault="002E1FF6" w:rsidP="006D76BB">
            <w:pPr>
              <w:spacing w:after="0"/>
              <w:jc w:val="right"/>
              <w:rPr>
                <w:rFonts w:ascii="Times New Roman" w:hAnsi="Times New Roman"/>
                <w:sz w:val="28"/>
                <w:szCs w:val="28"/>
              </w:rPr>
            </w:pPr>
            <w:r w:rsidRPr="00FE027D">
              <w:rPr>
                <w:rFonts w:ascii="Times New Roman" w:hAnsi="Times New Roman"/>
                <w:sz w:val="28"/>
                <w:szCs w:val="28"/>
              </w:rPr>
              <w:t>19</w:t>
            </w:r>
          </w:p>
        </w:tc>
      </w:tr>
      <w:tr w:rsidR="006D76BB" w:rsidRPr="00FE027D" w14:paraId="22C9F997" w14:textId="77777777" w:rsidTr="007712BB">
        <w:tc>
          <w:tcPr>
            <w:tcW w:w="8359" w:type="dxa"/>
          </w:tcPr>
          <w:p w14:paraId="0487D95C" w14:textId="77777777" w:rsidR="002E1FF6" w:rsidRPr="00FE027D" w:rsidRDefault="002E1FF6" w:rsidP="006D76BB">
            <w:pPr>
              <w:autoSpaceDE w:val="0"/>
              <w:autoSpaceDN w:val="0"/>
              <w:adjustRightInd w:val="0"/>
              <w:spacing w:after="0"/>
              <w:rPr>
                <w:rFonts w:ascii="Times New Roman" w:hAnsi="Times New Roman"/>
                <w:sz w:val="28"/>
                <w:szCs w:val="28"/>
              </w:rPr>
            </w:pPr>
            <w:r w:rsidRPr="00FE027D">
              <w:rPr>
                <w:rFonts w:ascii="Times New Roman" w:hAnsi="Times New Roman"/>
                <w:sz w:val="28"/>
                <w:szCs w:val="28"/>
              </w:rPr>
              <w:t>3.5. Оценка состояния почвы по целлюлазной активности</w:t>
            </w:r>
          </w:p>
        </w:tc>
        <w:tc>
          <w:tcPr>
            <w:tcW w:w="985" w:type="dxa"/>
          </w:tcPr>
          <w:p w14:paraId="6AAA4FF2" w14:textId="77777777" w:rsidR="002E1FF6" w:rsidRPr="00FE027D" w:rsidRDefault="002E1FF6" w:rsidP="006D76BB">
            <w:pPr>
              <w:spacing w:after="0"/>
              <w:jc w:val="right"/>
              <w:rPr>
                <w:rFonts w:ascii="Times New Roman" w:hAnsi="Times New Roman"/>
                <w:sz w:val="28"/>
                <w:szCs w:val="28"/>
              </w:rPr>
            </w:pPr>
            <w:r w:rsidRPr="00FE027D">
              <w:rPr>
                <w:rFonts w:ascii="Times New Roman" w:hAnsi="Times New Roman"/>
                <w:sz w:val="28"/>
                <w:szCs w:val="28"/>
              </w:rPr>
              <w:t>20</w:t>
            </w:r>
          </w:p>
        </w:tc>
      </w:tr>
      <w:tr w:rsidR="006D76BB" w:rsidRPr="00FE027D" w14:paraId="463D0AB3" w14:textId="77777777" w:rsidTr="007712BB">
        <w:tc>
          <w:tcPr>
            <w:tcW w:w="8359" w:type="dxa"/>
          </w:tcPr>
          <w:p w14:paraId="59B3BA18" w14:textId="05FEA863" w:rsidR="00A87AED" w:rsidRPr="00FE027D" w:rsidRDefault="00A87AED" w:rsidP="006D76BB">
            <w:pPr>
              <w:spacing w:after="0"/>
              <w:rPr>
                <w:rFonts w:ascii="Times New Roman" w:hAnsi="Times New Roman"/>
                <w:sz w:val="28"/>
                <w:szCs w:val="28"/>
                <w:lang w:eastAsia="ru-RU"/>
              </w:rPr>
            </w:pPr>
            <w:r w:rsidRPr="00FE027D">
              <w:rPr>
                <w:rFonts w:ascii="Times New Roman" w:hAnsi="Times New Roman"/>
                <w:sz w:val="28"/>
                <w:szCs w:val="28"/>
                <w:lang w:eastAsia="ru-RU"/>
              </w:rPr>
              <w:t>3.6. Оценка фитотоксичности почвы</w:t>
            </w:r>
          </w:p>
        </w:tc>
        <w:tc>
          <w:tcPr>
            <w:tcW w:w="985" w:type="dxa"/>
          </w:tcPr>
          <w:p w14:paraId="5EF709BA" w14:textId="1B2639F0" w:rsidR="00A87AED" w:rsidRPr="00FE027D" w:rsidRDefault="00A87AED" w:rsidP="006D76BB">
            <w:pPr>
              <w:spacing w:after="0"/>
              <w:jc w:val="right"/>
              <w:rPr>
                <w:rFonts w:ascii="Times New Roman" w:hAnsi="Times New Roman"/>
                <w:sz w:val="28"/>
                <w:szCs w:val="28"/>
              </w:rPr>
            </w:pPr>
            <w:r w:rsidRPr="00FE027D">
              <w:rPr>
                <w:rFonts w:ascii="Times New Roman" w:hAnsi="Times New Roman"/>
                <w:sz w:val="28"/>
                <w:szCs w:val="28"/>
              </w:rPr>
              <w:t>21</w:t>
            </w:r>
          </w:p>
        </w:tc>
      </w:tr>
      <w:tr w:rsidR="006D76BB" w:rsidRPr="00FE027D" w14:paraId="17283779" w14:textId="77777777" w:rsidTr="007712BB">
        <w:tc>
          <w:tcPr>
            <w:tcW w:w="8359" w:type="dxa"/>
          </w:tcPr>
          <w:p w14:paraId="11BEEDB5" w14:textId="709C9AE9" w:rsidR="00A87AED" w:rsidRPr="00FE027D" w:rsidRDefault="00A87AED" w:rsidP="006D76BB">
            <w:pPr>
              <w:spacing w:after="0"/>
              <w:rPr>
                <w:rFonts w:ascii="Times New Roman" w:hAnsi="Times New Roman"/>
                <w:sz w:val="28"/>
                <w:szCs w:val="28"/>
                <w:lang w:eastAsia="ru-RU"/>
              </w:rPr>
            </w:pPr>
            <w:r w:rsidRPr="00FE027D">
              <w:rPr>
                <w:rFonts w:ascii="Times New Roman" w:hAnsi="Times New Roman"/>
                <w:sz w:val="28"/>
                <w:szCs w:val="28"/>
                <w:lang w:eastAsia="ru-RU"/>
              </w:rPr>
              <w:t>3.7. Оценка уровня засоления почвы</w:t>
            </w:r>
          </w:p>
        </w:tc>
        <w:tc>
          <w:tcPr>
            <w:tcW w:w="985" w:type="dxa"/>
          </w:tcPr>
          <w:p w14:paraId="64B1E197" w14:textId="728173F5" w:rsidR="00A87AED" w:rsidRPr="00FE027D" w:rsidRDefault="00A87AED" w:rsidP="006D76BB">
            <w:pPr>
              <w:spacing w:after="0"/>
              <w:jc w:val="right"/>
              <w:rPr>
                <w:rFonts w:ascii="Times New Roman" w:hAnsi="Times New Roman"/>
                <w:sz w:val="28"/>
                <w:szCs w:val="28"/>
              </w:rPr>
            </w:pPr>
            <w:r w:rsidRPr="00FE027D">
              <w:rPr>
                <w:rFonts w:ascii="Times New Roman" w:hAnsi="Times New Roman"/>
                <w:sz w:val="28"/>
                <w:szCs w:val="28"/>
              </w:rPr>
              <w:t>22</w:t>
            </w:r>
          </w:p>
        </w:tc>
      </w:tr>
      <w:tr w:rsidR="006D76BB" w:rsidRPr="00FE027D" w14:paraId="4FBED5E0" w14:textId="77777777" w:rsidTr="007712BB">
        <w:tc>
          <w:tcPr>
            <w:tcW w:w="8359" w:type="dxa"/>
          </w:tcPr>
          <w:p w14:paraId="3978E74E" w14:textId="77777777" w:rsidR="002E1FF6" w:rsidRPr="00FE027D" w:rsidRDefault="002E1FF6" w:rsidP="006D76BB">
            <w:pPr>
              <w:spacing w:after="0"/>
              <w:ind w:right="458"/>
              <w:rPr>
                <w:rFonts w:ascii="Times New Roman" w:hAnsi="Times New Roman"/>
                <w:bCs/>
                <w:iCs/>
                <w:sz w:val="28"/>
                <w:szCs w:val="28"/>
              </w:rPr>
            </w:pPr>
            <w:r w:rsidRPr="00FE027D">
              <w:rPr>
                <w:rFonts w:ascii="Times New Roman" w:hAnsi="Times New Roman"/>
                <w:bCs/>
                <w:sz w:val="28"/>
                <w:szCs w:val="28"/>
                <w:lang w:eastAsia="ru-RU"/>
              </w:rPr>
              <w:t>ГЛАВА 4. РЕЗУЛЬТАТЫ И ИХ ОБСУЖДЕНИЕ</w:t>
            </w:r>
          </w:p>
        </w:tc>
        <w:tc>
          <w:tcPr>
            <w:tcW w:w="985" w:type="dxa"/>
          </w:tcPr>
          <w:p w14:paraId="6E4E5FD1" w14:textId="29AAF499" w:rsidR="002E1FF6" w:rsidRPr="00FE027D" w:rsidRDefault="002E1FF6" w:rsidP="006D76BB">
            <w:pPr>
              <w:spacing w:after="0"/>
              <w:jc w:val="right"/>
              <w:rPr>
                <w:rFonts w:ascii="Times New Roman" w:hAnsi="Times New Roman"/>
                <w:sz w:val="28"/>
                <w:szCs w:val="28"/>
              </w:rPr>
            </w:pPr>
            <w:r w:rsidRPr="00FE027D">
              <w:rPr>
                <w:rFonts w:ascii="Times New Roman" w:hAnsi="Times New Roman"/>
                <w:sz w:val="28"/>
                <w:szCs w:val="28"/>
              </w:rPr>
              <w:t>2</w:t>
            </w:r>
            <w:r w:rsidR="00B006B1" w:rsidRPr="00FE027D">
              <w:rPr>
                <w:rFonts w:ascii="Times New Roman" w:hAnsi="Times New Roman"/>
                <w:sz w:val="28"/>
                <w:szCs w:val="28"/>
              </w:rPr>
              <w:t>4</w:t>
            </w:r>
          </w:p>
        </w:tc>
      </w:tr>
      <w:tr w:rsidR="006D76BB" w:rsidRPr="00FE027D" w14:paraId="40DDB92A" w14:textId="77777777" w:rsidTr="007712BB">
        <w:tc>
          <w:tcPr>
            <w:tcW w:w="8359" w:type="dxa"/>
          </w:tcPr>
          <w:p w14:paraId="671FE371" w14:textId="77777777" w:rsidR="002E1FF6" w:rsidRPr="00FE027D" w:rsidRDefault="002E1FF6" w:rsidP="006D76BB">
            <w:pPr>
              <w:spacing w:after="0"/>
              <w:rPr>
                <w:rFonts w:ascii="Times New Roman" w:hAnsi="Times New Roman"/>
                <w:bCs/>
                <w:sz w:val="28"/>
                <w:szCs w:val="28"/>
              </w:rPr>
            </w:pPr>
            <w:r w:rsidRPr="00FE027D">
              <w:rPr>
                <w:rFonts w:ascii="Times New Roman" w:hAnsi="Times New Roman"/>
                <w:bCs/>
                <w:sz w:val="28"/>
                <w:szCs w:val="28"/>
              </w:rPr>
              <w:t>4.1. Сложение почв и стадии антропогенного нарушения</w:t>
            </w:r>
          </w:p>
        </w:tc>
        <w:tc>
          <w:tcPr>
            <w:tcW w:w="985" w:type="dxa"/>
          </w:tcPr>
          <w:p w14:paraId="4D654390" w14:textId="3D51FEF2" w:rsidR="002E1FF6" w:rsidRPr="00FE027D" w:rsidRDefault="002E1FF6" w:rsidP="006D76BB">
            <w:pPr>
              <w:spacing w:after="0"/>
              <w:jc w:val="right"/>
              <w:rPr>
                <w:rFonts w:ascii="Times New Roman" w:hAnsi="Times New Roman"/>
                <w:sz w:val="28"/>
                <w:szCs w:val="28"/>
              </w:rPr>
            </w:pPr>
            <w:r w:rsidRPr="00FE027D">
              <w:rPr>
                <w:rFonts w:ascii="Times New Roman" w:hAnsi="Times New Roman"/>
                <w:sz w:val="28"/>
                <w:szCs w:val="28"/>
              </w:rPr>
              <w:t>2</w:t>
            </w:r>
            <w:r w:rsidR="00B006B1" w:rsidRPr="00FE027D">
              <w:rPr>
                <w:rFonts w:ascii="Times New Roman" w:hAnsi="Times New Roman"/>
                <w:sz w:val="28"/>
                <w:szCs w:val="28"/>
              </w:rPr>
              <w:t>4</w:t>
            </w:r>
          </w:p>
        </w:tc>
      </w:tr>
      <w:tr w:rsidR="006D76BB" w:rsidRPr="00FE027D" w14:paraId="1FFB6CEC" w14:textId="77777777" w:rsidTr="007712BB">
        <w:tc>
          <w:tcPr>
            <w:tcW w:w="8359" w:type="dxa"/>
          </w:tcPr>
          <w:p w14:paraId="15154F89" w14:textId="77777777" w:rsidR="002E1FF6" w:rsidRPr="00FE027D" w:rsidRDefault="002E1FF6" w:rsidP="006D76BB">
            <w:pPr>
              <w:spacing w:after="0"/>
              <w:rPr>
                <w:rFonts w:ascii="Times New Roman" w:hAnsi="Times New Roman"/>
                <w:bCs/>
                <w:sz w:val="28"/>
                <w:szCs w:val="28"/>
              </w:rPr>
            </w:pPr>
            <w:r w:rsidRPr="00FE027D">
              <w:rPr>
                <w:rFonts w:ascii="Times New Roman" w:hAnsi="Times New Roman"/>
                <w:bCs/>
                <w:sz w:val="28"/>
                <w:szCs w:val="28"/>
              </w:rPr>
              <w:t>4.2. Гранулометрический состав почвы</w:t>
            </w:r>
          </w:p>
        </w:tc>
        <w:tc>
          <w:tcPr>
            <w:tcW w:w="985" w:type="dxa"/>
          </w:tcPr>
          <w:p w14:paraId="6D98F4FD" w14:textId="77777777" w:rsidR="002E1FF6" w:rsidRPr="00FE027D" w:rsidRDefault="002E1FF6" w:rsidP="006D76BB">
            <w:pPr>
              <w:spacing w:after="0"/>
              <w:jc w:val="right"/>
              <w:rPr>
                <w:rFonts w:ascii="Times New Roman" w:hAnsi="Times New Roman"/>
                <w:sz w:val="28"/>
                <w:szCs w:val="28"/>
              </w:rPr>
            </w:pPr>
            <w:r w:rsidRPr="00FE027D">
              <w:rPr>
                <w:rFonts w:ascii="Times New Roman" w:hAnsi="Times New Roman"/>
                <w:sz w:val="28"/>
                <w:szCs w:val="28"/>
              </w:rPr>
              <w:t>25</w:t>
            </w:r>
          </w:p>
        </w:tc>
      </w:tr>
      <w:tr w:rsidR="006D76BB" w:rsidRPr="00FE027D" w14:paraId="45F5E057" w14:textId="77777777" w:rsidTr="007712BB">
        <w:tc>
          <w:tcPr>
            <w:tcW w:w="8359" w:type="dxa"/>
          </w:tcPr>
          <w:p w14:paraId="0B8E5980" w14:textId="77777777" w:rsidR="002E1FF6" w:rsidRPr="00FE027D" w:rsidRDefault="002E1FF6" w:rsidP="006D76BB">
            <w:pPr>
              <w:spacing w:after="0"/>
              <w:ind w:right="458"/>
              <w:rPr>
                <w:rFonts w:ascii="Times New Roman" w:hAnsi="Times New Roman"/>
                <w:bCs/>
                <w:iCs/>
                <w:sz w:val="28"/>
                <w:szCs w:val="28"/>
              </w:rPr>
            </w:pPr>
            <w:r w:rsidRPr="00FE027D">
              <w:rPr>
                <w:rFonts w:ascii="Times New Roman" w:hAnsi="Times New Roman"/>
                <w:bCs/>
                <w:sz w:val="28"/>
                <w:szCs w:val="28"/>
              </w:rPr>
              <w:t>4.3. Кислотность почвы</w:t>
            </w:r>
          </w:p>
        </w:tc>
        <w:tc>
          <w:tcPr>
            <w:tcW w:w="985" w:type="dxa"/>
          </w:tcPr>
          <w:p w14:paraId="6F0C4D14" w14:textId="77777777" w:rsidR="002E1FF6" w:rsidRPr="00FE027D" w:rsidRDefault="002E1FF6" w:rsidP="006D76BB">
            <w:pPr>
              <w:spacing w:after="0"/>
              <w:jc w:val="right"/>
              <w:rPr>
                <w:rFonts w:ascii="Times New Roman" w:hAnsi="Times New Roman"/>
                <w:sz w:val="28"/>
                <w:szCs w:val="28"/>
              </w:rPr>
            </w:pPr>
            <w:r w:rsidRPr="00FE027D">
              <w:rPr>
                <w:rFonts w:ascii="Times New Roman" w:hAnsi="Times New Roman"/>
                <w:sz w:val="28"/>
                <w:szCs w:val="28"/>
              </w:rPr>
              <w:t>28</w:t>
            </w:r>
          </w:p>
        </w:tc>
      </w:tr>
      <w:tr w:rsidR="006D76BB" w:rsidRPr="00FE027D" w14:paraId="114A5E8C" w14:textId="77777777" w:rsidTr="007712BB">
        <w:tc>
          <w:tcPr>
            <w:tcW w:w="8359" w:type="dxa"/>
          </w:tcPr>
          <w:p w14:paraId="04AC4EFD" w14:textId="77777777" w:rsidR="002E1FF6" w:rsidRPr="00FE027D" w:rsidRDefault="002E1FF6" w:rsidP="006D76BB">
            <w:pPr>
              <w:spacing w:after="0"/>
              <w:ind w:right="458"/>
              <w:rPr>
                <w:rFonts w:ascii="Times New Roman" w:hAnsi="Times New Roman"/>
                <w:bCs/>
                <w:iCs/>
                <w:sz w:val="28"/>
                <w:szCs w:val="28"/>
              </w:rPr>
            </w:pPr>
            <w:r w:rsidRPr="00FE027D">
              <w:rPr>
                <w:rFonts w:ascii="Times New Roman" w:hAnsi="Times New Roman"/>
                <w:bCs/>
                <w:sz w:val="28"/>
                <w:szCs w:val="28"/>
                <w:lang w:eastAsia="ru-RU"/>
              </w:rPr>
              <w:t>4.4.  Целлюлазная активность почвы</w:t>
            </w:r>
          </w:p>
        </w:tc>
        <w:tc>
          <w:tcPr>
            <w:tcW w:w="985" w:type="dxa"/>
          </w:tcPr>
          <w:p w14:paraId="615EEA2B" w14:textId="77777777" w:rsidR="002E1FF6" w:rsidRPr="00FE027D" w:rsidRDefault="002E1FF6" w:rsidP="006D76BB">
            <w:pPr>
              <w:spacing w:after="0"/>
              <w:jc w:val="right"/>
              <w:rPr>
                <w:rFonts w:ascii="Times New Roman" w:hAnsi="Times New Roman"/>
                <w:sz w:val="28"/>
                <w:szCs w:val="28"/>
              </w:rPr>
            </w:pPr>
            <w:r w:rsidRPr="00FE027D">
              <w:rPr>
                <w:rFonts w:ascii="Times New Roman" w:hAnsi="Times New Roman"/>
                <w:sz w:val="28"/>
                <w:szCs w:val="28"/>
              </w:rPr>
              <w:t>30</w:t>
            </w:r>
          </w:p>
        </w:tc>
      </w:tr>
      <w:tr w:rsidR="006D76BB" w:rsidRPr="00FE027D" w14:paraId="095E5D37" w14:textId="77777777" w:rsidTr="007712BB">
        <w:tc>
          <w:tcPr>
            <w:tcW w:w="8359" w:type="dxa"/>
          </w:tcPr>
          <w:p w14:paraId="6D19DC0D" w14:textId="43803FDB" w:rsidR="002E1FF6" w:rsidRPr="00FE027D" w:rsidRDefault="002E1FF6" w:rsidP="006D76BB">
            <w:pPr>
              <w:tabs>
                <w:tab w:val="left" w:pos="270"/>
                <w:tab w:val="left" w:pos="510"/>
              </w:tabs>
              <w:autoSpaceDE w:val="0"/>
              <w:autoSpaceDN w:val="0"/>
              <w:adjustRightInd w:val="0"/>
              <w:spacing w:after="0"/>
              <w:jc w:val="both"/>
              <w:rPr>
                <w:rFonts w:ascii="Times New Roman" w:hAnsi="Times New Roman"/>
                <w:bCs/>
                <w:sz w:val="28"/>
                <w:szCs w:val="28"/>
                <w:lang w:eastAsia="ru-RU"/>
              </w:rPr>
            </w:pPr>
            <w:r w:rsidRPr="00FE027D">
              <w:rPr>
                <w:rFonts w:ascii="Times New Roman" w:hAnsi="Times New Roman"/>
                <w:bCs/>
                <w:sz w:val="28"/>
                <w:szCs w:val="28"/>
                <w:lang w:eastAsia="ru-RU"/>
              </w:rPr>
              <w:t>4.5.</w:t>
            </w:r>
            <w:r w:rsidR="006D6B5C" w:rsidRPr="00FE027D">
              <w:rPr>
                <w:rFonts w:ascii="Times New Roman" w:hAnsi="Times New Roman"/>
                <w:bCs/>
                <w:sz w:val="28"/>
                <w:szCs w:val="28"/>
                <w:lang w:eastAsia="ru-RU"/>
              </w:rPr>
              <w:t xml:space="preserve"> </w:t>
            </w:r>
            <w:r w:rsidR="009A06F6" w:rsidRPr="00FE027D">
              <w:rPr>
                <w:rFonts w:ascii="Times New Roman" w:hAnsi="Times New Roman"/>
                <w:b/>
                <w:bCs/>
                <w:sz w:val="28"/>
                <w:szCs w:val="28"/>
                <w:lang w:eastAsia="ru-RU"/>
              </w:rPr>
              <w:t xml:space="preserve"> </w:t>
            </w:r>
            <w:r w:rsidR="009A06F6" w:rsidRPr="00FE027D">
              <w:rPr>
                <w:rFonts w:ascii="Times New Roman" w:hAnsi="Times New Roman"/>
                <w:sz w:val="28"/>
                <w:szCs w:val="28"/>
                <w:lang w:eastAsia="ru-RU"/>
              </w:rPr>
              <w:t>Фитотоксичность придорожной почвы</w:t>
            </w:r>
          </w:p>
        </w:tc>
        <w:tc>
          <w:tcPr>
            <w:tcW w:w="985" w:type="dxa"/>
          </w:tcPr>
          <w:p w14:paraId="141BCB99" w14:textId="77777777" w:rsidR="002E1FF6" w:rsidRPr="00FE027D" w:rsidRDefault="002E1FF6" w:rsidP="006D76BB">
            <w:pPr>
              <w:spacing w:after="0"/>
              <w:jc w:val="right"/>
              <w:rPr>
                <w:rFonts w:ascii="Times New Roman" w:hAnsi="Times New Roman"/>
                <w:sz w:val="28"/>
                <w:szCs w:val="28"/>
              </w:rPr>
            </w:pPr>
            <w:r w:rsidRPr="00FE027D">
              <w:rPr>
                <w:rFonts w:ascii="Times New Roman" w:hAnsi="Times New Roman"/>
                <w:sz w:val="28"/>
                <w:szCs w:val="28"/>
              </w:rPr>
              <w:t>34</w:t>
            </w:r>
          </w:p>
        </w:tc>
      </w:tr>
      <w:tr w:rsidR="006D76BB" w:rsidRPr="00FE027D" w14:paraId="026A497C" w14:textId="77777777" w:rsidTr="007712BB">
        <w:tc>
          <w:tcPr>
            <w:tcW w:w="8359" w:type="dxa"/>
          </w:tcPr>
          <w:p w14:paraId="231BD9CF" w14:textId="34CAE415" w:rsidR="009A06F6" w:rsidRPr="00FE027D" w:rsidRDefault="009A06F6" w:rsidP="006D76BB">
            <w:pPr>
              <w:tabs>
                <w:tab w:val="left" w:pos="270"/>
                <w:tab w:val="left" w:pos="510"/>
              </w:tabs>
              <w:autoSpaceDE w:val="0"/>
              <w:autoSpaceDN w:val="0"/>
              <w:adjustRightInd w:val="0"/>
              <w:spacing w:after="0"/>
              <w:jc w:val="both"/>
              <w:rPr>
                <w:rFonts w:ascii="Times New Roman" w:hAnsi="Times New Roman"/>
                <w:bCs/>
                <w:sz w:val="28"/>
                <w:szCs w:val="28"/>
                <w:lang w:eastAsia="ru-RU"/>
              </w:rPr>
            </w:pPr>
            <w:r w:rsidRPr="00FE027D">
              <w:rPr>
                <w:rFonts w:ascii="Times New Roman" w:hAnsi="Times New Roman"/>
                <w:bCs/>
                <w:sz w:val="28"/>
                <w:szCs w:val="28"/>
                <w:lang w:eastAsia="ru-RU"/>
              </w:rPr>
              <w:t xml:space="preserve">4.6. </w:t>
            </w:r>
            <w:r w:rsidR="004E7A76" w:rsidRPr="00FE027D">
              <w:rPr>
                <w:rFonts w:ascii="Times New Roman" w:hAnsi="Times New Roman"/>
                <w:b/>
                <w:bCs/>
                <w:sz w:val="28"/>
                <w:szCs w:val="28"/>
                <w:lang w:eastAsia="ru-RU"/>
              </w:rPr>
              <w:t xml:space="preserve"> </w:t>
            </w:r>
            <w:r w:rsidR="004E7A76" w:rsidRPr="00FE027D">
              <w:rPr>
                <w:rFonts w:ascii="Times New Roman" w:hAnsi="Times New Roman"/>
                <w:sz w:val="28"/>
                <w:szCs w:val="28"/>
                <w:lang w:eastAsia="ru-RU"/>
              </w:rPr>
              <w:t>Содержание хлоридов в почве</w:t>
            </w:r>
          </w:p>
        </w:tc>
        <w:tc>
          <w:tcPr>
            <w:tcW w:w="985" w:type="dxa"/>
          </w:tcPr>
          <w:p w14:paraId="7E7FA859" w14:textId="77777777" w:rsidR="009A06F6" w:rsidRPr="00FE027D" w:rsidRDefault="009A06F6" w:rsidP="006D76BB">
            <w:pPr>
              <w:spacing w:after="0"/>
              <w:jc w:val="right"/>
              <w:rPr>
                <w:rFonts w:ascii="Times New Roman" w:hAnsi="Times New Roman"/>
                <w:sz w:val="28"/>
                <w:szCs w:val="28"/>
              </w:rPr>
            </w:pPr>
          </w:p>
        </w:tc>
      </w:tr>
      <w:tr w:rsidR="006D76BB" w:rsidRPr="00FE027D" w14:paraId="2319EC31" w14:textId="77777777" w:rsidTr="007712BB">
        <w:tc>
          <w:tcPr>
            <w:tcW w:w="8359" w:type="dxa"/>
          </w:tcPr>
          <w:p w14:paraId="042AB60A" w14:textId="77777777" w:rsidR="002E1FF6" w:rsidRPr="00FE027D" w:rsidRDefault="002E1FF6" w:rsidP="006D76BB">
            <w:pPr>
              <w:autoSpaceDE w:val="0"/>
              <w:autoSpaceDN w:val="0"/>
              <w:adjustRightInd w:val="0"/>
              <w:spacing w:after="0"/>
              <w:rPr>
                <w:rFonts w:ascii="Times New Roman" w:hAnsi="Times New Roman"/>
                <w:bCs/>
                <w:sz w:val="28"/>
                <w:szCs w:val="28"/>
                <w:lang w:eastAsia="ru-RU"/>
              </w:rPr>
            </w:pPr>
            <w:r w:rsidRPr="00FE027D">
              <w:rPr>
                <w:rFonts w:ascii="Times New Roman" w:hAnsi="Times New Roman"/>
                <w:bCs/>
                <w:sz w:val="28"/>
                <w:szCs w:val="28"/>
                <w:lang w:eastAsia="ru-RU"/>
              </w:rPr>
              <w:t>ВЫВОДЫ</w:t>
            </w:r>
          </w:p>
        </w:tc>
        <w:tc>
          <w:tcPr>
            <w:tcW w:w="985" w:type="dxa"/>
          </w:tcPr>
          <w:p w14:paraId="759653CE" w14:textId="77777777" w:rsidR="002E1FF6" w:rsidRPr="00FE027D" w:rsidRDefault="002E1FF6" w:rsidP="006D76BB">
            <w:pPr>
              <w:spacing w:after="0"/>
              <w:jc w:val="right"/>
              <w:rPr>
                <w:rFonts w:ascii="Times New Roman" w:hAnsi="Times New Roman"/>
                <w:sz w:val="28"/>
                <w:szCs w:val="28"/>
              </w:rPr>
            </w:pPr>
            <w:r w:rsidRPr="00FE027D">
              <w:rPr>
                <w:rFonts w:ascii="Times New Roman" w:hAnsi="Times New Roman"/>
                <w:sz w:val="28"/>
                <w:szCs w:val="28"/>
              </w:rPr>
              <w:t>35</w:t>
            </w:r>
          </w:p>
        </w:tc>
      </w:tr>
      <w:tr w:rsidR="006D76BB" w:rsidRPr="00FE027D" w14:paraId="3759E7A0" w14:textId="77777777" w:rsidTr="007712BB">
        <w:tc>
          <w:tcPr>
            <w:tcW w:w="8359" w:type="dxa"/>
          </w:tcPr>
          <w:p w14:paraId="3486CC13" w14:textId="77777777" w:rsidR="002E1FF6" w:rsidRPr="00FE027D" w:rsidRDefault="002E1FF6" w:rsidP="006D76BB">
            <w:pPr>
              <w:autoSpaceDE w:val="0"/>
              <w:autoSpaceDN w:val="0"/>
              <w:adjustRightInd w:val="0"/>
              <w:spacing w:after="0"/>
              <w:rPr>
                <w:rFonts w:ascii="Times New Roman" w:hAnsi="Times New Roman"/>
                <w:bCs/>
                <w:sz w:val="28"/>
                <w:szCs w:val="28"/>
                <w:lang w:eastAsia="ru-RU"/>
              </w:rPr>
            </w:pPr>
            <w:r w:rsidRPr="00FE027D">
              <w:rPr>
                <w:rFonts w:ascii="Times New Roman" w:hAnsi="Times New Roman"/>
                <w:bCs/>
                <w:sz w:val="28"/>
                <w:szCs w:val="28"/>
                <w:lang w:eastAsia="ru-RU"/>
              </w:rPr>
              <w:t>СПИСОК ЛИТЕРАТУРЫ</w:t>
            </w:r>
          </w:p>
        </w:tc>
        <w:tc>
          <w:tcPr>
            <w:tcW w:w="985" w:type="dxa"/>
          </w:tcPr>
          <w:p w14:paraId="324FB830" w14:textId="77777777" w:rsidR="002E1FF6" w:rsidRPr="00FE027D" w:rsidRDefault="002E1FF6" w:rsidP="006D76BB">
            <w:pPr>
              <w:spacing w:after="0"/>
              <w:jc w:val="right"/>
              <w:rPr>
                <w:rFonts w:ascii="Times New Roman" w:hAnsi="Times New Roman"/>
                <w:sz w:val="28"/>
                <w:szCs w:val="28"/>
              </w:rPr>
            </w:pPr>
            <w:r w:rsidRPr="00FE027D">
              <w:rPr>
                <w:rFonts w:ascii="Times New Roman" w:hAnsi="Times New Roman"/>
                <w:sz w:val="28"/>
                <w:szCs w:val="28"/>
              </w:rPr>
              <w:t>36</w:t>
            </w:r>
          </w:p>
        </w:tc>
      </w:tr>
      <w:tr w:rsidR="006D76BB" w:rsidRPr="00FE027D" w14:paraId="0B4D4FC0" w14:textId="77777777" w:rsidTr="007712BB">
        <w:tc>
          <w:tcPr>
            <w:tcW w:w="8359" w:type="dxa"/>
          </w:tcPr>
          <w:p w14:paraId="0F17A4F8" w14:textId="77777777" w:rsidR="002E1FF6" w:rsidRPr="00FE027D" w:rsidRDefault="002E1FF6" w:rsidP="006D76BB">
            <w:pPr>
              <w:tabs>
                <w:tab w:val="left" w:pos="567"/>
                <w:tab w:val="left" w:pos="709"/>
                <w:tab w:val="left" w:pos="851"/>
                <w:tab w:val="left" w:pos="993"/>
              </w:tabs>
              <w:autoSpaceDE w:val="0"/>
              <w:autoSpaceDN w:val="0"/>
              <w:adjustRightInd w:val="0"/>
              <w:spacing w:after="0"/>
              <w:rPr>
                <w:rFonts w:ascii="Times New Roman" w:eastAsia="TimesNewRomanPSMT" w:hAnsi="Times New Roman"/>
                <w:sz w:val="28"/>
                <w:szCs w:val="28"/>
                <w:lang w:eastAsia="ru-RU"/>
              </w:rPr>
            </w:pPr>
            <w:r w:rsidRPr="00FE027D">
              <w:rPr>
                <w:rFonts w:ascii="Times New Roman" w:eastAsia="TimesNewRomanPSMT" w:hAnsi="Times New Roman"/>
                <w:sz w:val="28"/>
                <w:szCs w:val="28"/>
                <w:lang w:eastAsia="ru-RU"/>
              </w:rPr>
              <w:t>ПРИЛОЖЕНИЯ</w:t>
            </w:r>
          </w:p>
        </w:tc>
        <w:tc>
          <w:tcPr>
            <w:tcW w:w="985" w:type="dxa"/>
          </w:tcPr>
          <w:p w14:paraId="19206848" w14:textId="77777777" w:rsidR="002E1FF6" w:rsidRPr="00FE027D" w:rsidRDefault="002E1FF6" w:rsidP="006D76BB">
            <w:pPr>
              <w:spacing w:after="0"/>
              <w:jc w:val="right"/>
              <w:rPr>
                <w:rFonts w:ascii="Times New Roman" w:hAnsi="Times New Roman"/>
                <w:sz w:val="28"/>
                <w:szCs w:val="28"/>
              </w:rPr>
            </w:pPr>
            <w:r w:rsidRPr="00FE027D">
              <w:rPr>
                <w:rFonts w:ascii="Times New Roman" w:hAnsi="Times New Roman"/>
                <w:sz w:val="28"/>
                <w:szCs w:val="28"/>
              </w:rPr>
              <w:t>39</w:t>
            </w:r>
          </w:p>
        </w:tc>
      </w:tr>
    </w:tbl>
    <w:p w14:paraId="3512E189" w14:textId="77777777" w:rsidR="004E7A76" w:rsidRPr="00FE027D" w:rsidRDefault="004E7A76" w:rsidP="006D76BB">
      <w:pPr>
        <w:pStyle w:val="a6"/>
        <w:tabs>
          <w:tab w:val="left" w:pos="5520"/>
        </w:tabs>
        <w:spacing w:line="360" w:lineRule="auto"/>
        <w:jc w:val="center"/>
        <w:rPr>
          <w:rFonts w:ascii="Times New Roman" w:hAnsi="Times New Roman"/>
          <w:b/>
          <w:sz w:val="28"/>
          <w:szCs w:val="28"/>
        </w:rPr>
      </w:pPr>
    </w:p>
    <w:p w14:paraId="635E1214" w14:textId="77777777" w:rsidR="004E7A76" w:rsidRPr="00FE027D" w:rsidRDefault="004E7A76" w:rsidP="006D76BB">
      <w:pPr>
        <w:pStyle w:val="a6"/>
        <w:tabs>
          <w:tab w:val="left" w:pos="5520"/>
        </w:tabs>
        <w:spacing w:line="360" w:lineRule="auto"/>
        <w:jc w:val="center"/>
        <w:rPr>
          <w:rFonts w:ascii="Times New Roman" w:hAnsi="Times New Roman"/>
          <w:b/>
          <w:sz w:val="28"/>
          <w:szCs w:val="28"/>
        </w:rPr>
      </w:pPr>
    </w:p>
    <w:p w14:paraId="32485C4C" w14:textId="77777777" w:rsidR="004E7A76" w:rsidRPr="00FE027D" w:rsidRDefault="004E7A76" w:rsidP="006D76BB">
      <w:pPr>
        <w:pStyle w:val="a6"/>
        <w:tabs>
          <w:tab w:val="left" w:pos="5520"/>
        </w:tabs>
        <w:spacing w:line="360" w:lineRule="auto"/>
        <w:jc w:val="center"/>
        <w:rPr>
          <w:rFonts w:ascii="Times New Roman" w:hAnsi="Times New Roman"/>
          <w:b/>
          <w:sz w:val="28"/>
          <w:szCs w:val="28"/>
        </w:rPr>
      </w:pPr>
    </w:p>
    <w:p w14:paraId="1623D90C" w14:textId="77777777" w:rsidR="004E7A76" w:rsidRPr="00FE027D" w:rsidRDefault="004E7A76" w:rsidP="006D76BB">
      <w:pPr>
        <w:pStyle w:val="a6"/>
        <w:tabs>
          <w:tab w:val="left" w:pos="5520"/>
        </w:tabs>
        <w:spacing w:line="360" w:lineRule="auto"/>
        <w:jc w:val="center"/>
        <w:rPr>
          <w:rFonts w:ascii="Times New Roman" w:hAnsi="Times New Roman"/>
          <w:b/>
          <w:sz w:val="28"/>
          <w:szCs w:val="28"/>
        </w:rPr>
      </w:pPr>
    </w:p>
    <w:p w14:paraId="59546881" w14:textId="77777777" w:rsidR="004E7A76" w:rsidRPr="00FE027D" w:rsidRDefault="004E7A76" w:rsidP="006D76BB">
      <w:pPr>
        <w:pStyle w:val="a6"/>
        <w:tabs>
          <w:tab w:val="left" w:pos="5520"/>
        </w:tabs>
        <w:spacing w:line="360" w:lineRule="auto"/>
        <w:jc w:val="center"/>
        <w:rPr>
          <w:rFonts w:ascii="Times New Roman" w:hAnsi="Times New Roman"/>
          <w:b/>
          <w:sz w:val="28"/>
          <w:szCs w:val="28"/>
        </w:rPr>
      </w:pPr>
    </w:p>
    <w:p w14:paraId="4A8BD41D" w14:textId="77777777" w:rsidR="004E7A76" w:rsidRPr="00FE027D" w:rsidRDefault="004E7A76" w:rsidP="006D76BB">
      <w:pPr>
        <w:pStyle w:val="a6"/>
        <w:tabs>
          <w:tab w:val="left" w:pos="5520"/>
        </w:tabs>
        <w:spacing w:line="360" w:lineRule="auto"/>
        <w:jc w:val="center"/>
        <w:rPr>
          <w:rFonts w:ascii="Times New Roman" w:hAnsi="Times New Roman"/>
          <w:b/>
          <w:sz w:val="28"/>
          <w:szCs w:val="28"/>
        </w:rPr>
      </w:pPr>
    </w:p>
    <w:p w14:paraId="5E67CE81" w14:textId="77777777" w:rsidR="004E7A76" w:rsidRPr="00FE027D" w:rsidRDefault="004E7A76" w:rsidP="006D76BB">
      <w:pPr>
        <w:pStyle w:val="a6"/>
        <w:tabs>
          <w:tab w:val="left" w:pos="5520"/>
        </w:tabs>
        <w:spacing w:line="360" w:lineRule="auto"/>
        <w:jc w:val="center"/>
        <w:rPr>
          <w:rFonts w:ascii="Times New Roman" w:hAnsi="Times New Roman"/>
          <w:b/>
          <w:sz w:val="28"/>
          <w:szCs w:val="28"/>
        </w:rPr>
      </w:pPr>
    </w:p>
    <w:p w14:paraId="257FE8C6" w14:textId="7F3CE69B" w:rsidR="002E1FF6" w:rsidRPr="00FE027D" w:rsidRDefault="002E1FF6" w:rsidP="006D76BB">
      <w:pPr>
        <w:pStyle w:val="a6"/>
        <w:tabs>
          <w:tab w:val="left" w:pos="5520"/>
        </w:tabs>
        <w:spacing w:line="360" w:lineRule="auto"/>
        <w:jc w:val="center"/>
        <w:rPr>
          <w:rFonts w:ascii="Times New Roman" w:hAnsi="Times New Roman"/>
          <w:b/>
          <w:sz w:val="28"/>
          <w:szCs w:val="28"/>
        </w:rPr>
      </w:pPr>
      <w:r w:rsidRPr="00FE027D">
        <w:rPr>
          <w:rFonts w:ascii="Times New Roman" w:hAnsi="Times New Roman"/>
          <w:b/>
          <w:sz w:val="28"/>
          <w:szCs w:val="28"/>
        </w:rPr>
        <w:lastRenderedPageBreak/>
        <w:t>ВВЕДЕНИЕ</w:t>
      </w:r>
    </w:p>
    <w:p w14:paraId="3711AC5A" w14:textId="0B5EBFCB" w:rsidR="002E1FF6" w:rsidRPr="00FE027D" w:rsidRDefault="002E1FF6" w:rsidP="006D76BB">
      <w:pPr>
        <w:autoSpaceDE w:val="0"/>
        <w:autoSpaceDN w:val="0"/>
        <w:adjustRightInd w:val="0"/>
        <w:spacing w:after="0" w:line="360" w:lineRule="auto"/>
        <w:ind w:firstLine="567"/>
        <w:jc w:val="both"/>
        <w:rPr>
          <w:rFonts w:ascii="Times New Roman" w:hAnsi="Times New Roman"/>
          <w:sz w:val="28"/>
          <w:szCs w:val="28"/>
          <w:shd w:val="clear" w:color="auto" w:fill="FFFFFF"/>
        </w:rPr>
      </w:pPr>
      <w:r w:rsidRPr="00FE027D">
        <w:rPr>
          <w:rFonts w:ascii="Times New Roman" w:hAnsi="Times New Roman"/>
          <w:bCs/>
          <w:sz w:val="28"/>
          <w:szCs w:val="28"/>
          <w:bdr w:val="none" w:sz="0" w:space="0" w:color="auto" w:frame="1"/>
        </w:rPr>
        <w:t>Почва</w:t>
      </w:r>
      <w:r w:rsidRPr="00FE027D">
        <w:rPr>
          <w:rFonts w:ascii="Times New Roman" w:hAnsi="Times New Roman"/>
          <w:b/>
          <w:bCs/>
          <w:sz w:val="28"/>
          <w:szCs w:val="28"/>
          <w:bdr w:val="none" w:sz="0" w:space="0" w:color="auto" w:frame="1"/>
        </w:rPr>
        <w:t xml:space="preserve"> – </w:t>
      </w:r>
      <w:r w:rsidRPr="00FE027D">
        <w:rPr>
          <w:rFonts w:ascii="Times New Roman" w:hAnsi="Times New Roman"/>
          <w:sz w:val="28"/>
          <w:szCs w:val="28"/>
          <w:shd w:val="clear" w:color="auto" w:fill="FFFFFF"/>
        </w:rPr>
        <w:t>верхний</w:t>
      </w:r>
      <w:r w:rsidR="00800E0A" w:rsidRPr="00FE027D">
        <w:rPr>
          <w:rFonts w:ascii="Times New Roman" w:hAnsi="Times New Roman"/>
          <w:sz w:val="28"/>
          <w:szCs w:val="28"/>
          <w:shd w:val="clear" w:color="auto" w:fill="FFFFFF"/>
        </w:rPr>
        <w:t xml:space="preserve"> </w:t>
      </w:r>
      <w:r w:rsidRPr="00FE027D">
        <w:rPr>
          <w:rFonts w:ascii="Times New Roman" w:hAnsi="Times New Roman"/>
          <w:sz w:val="28"/>
          <w:szCs w:val="28"/>
          <w:shd w:val="clear" w:color="auto" w:fill="FFFFFF"/>
        </w:rPr>
        <w:t>слой</w:t>
      </w:r>
      <w:r w:rsidR="00800E0A" w:rsidRPr="00FE027D">
        <w:rPr>
          <w:rFonts w:ascii="Times New Roman" w:hAnsi="Times New Roman"/>
          <w:sz w:val="28"/>
          <w:szCs w:val="28"/>
          <w:shd w:val="clear" w:color="auto" w:fill="FFFFFF"/>
        </w:rPr>
        <w:t xml:space="preserve"> </w:t>
      </w:r>
      <w:r w:rsidRPr="00FE027D">
        <w:rPr>
          <w:rFonts w:ascii="Times New Roman" w:hAnsi="Times New Roman"/>
          <w:sz w:val="28"/>
          <w:szCs w:val="28"/>
          <w:shd w:val="clear" w:color="auto" w:fill="FFFFFF"/>
        </w:rPr>
        <w:t>суши,</w:t>
      </w:r>
      <w:r w:rsidR="00800E0A" w:rsidRPr="00FE027D">
        <w:rPr>
          <w:rFonts w:ascii="Times New Roman" w:hAnsi="Times New Roman"/>
          <w:sz w:val="28"/>
          <w:szCs w:val="28"/>
          <w:shd w:val="clear" w:color="auto" w:fill="FFFFFF"/>
        </w:rPr>
        <w:t xml:space="preserve"> </w:t>
      </w:r>
      <w:r w:rsidRPr="00FE027D">
        <w:rPr>
          <w:rFonts w:ascii="Times New Roman" w:hAnsi="Times New Roman"/>
          <w:sz w:val="28"/>
          <w:szCs w:val="28"/>
          <w:shd w:val="clear" w:color="auto" w:fill="FFFFFF"/>
        </w:rPr>
        <w:t>образовавшийся</w:t>
      </w:r>
      <w:r w:rsidR="00800E0A" w:rsidRPr="00FE027D">
        <w:rPr>
          <w:rFonts w:ascii="Times New Roman" w:hAnsi="Times New Roman"/>
          <w:sz w:val="28"/>
          <w:szCs w:val="28"/>
          <w:shd w:val="clear" w:color="auto" w:fill="FFFFFF"/>
        </w:rPr>
        <w:t xml:space="preserve"> </w:t>
      </w:r>
      <w:r w:rsidRPr="00FE027D">
        <w:rPr>
          <w:rFonts w:ascii="Times New Roman" w:hAnsi="Times New Roman"/>
          <w:sz w:val="28"/>
          <w:szCs w:val="28"/>
          <w:shd w:val="clear" w:color="auto" w:fill="FFFFFF"/>
        </w:rPr>
        <w:t>под</w:t>
      </w:r>
      <w:r w:rsidR="00800E0A" w:rsidRPr="00FE027D">
        <w:rPr>
          <w:rFonts w:ascii="Times New Roman" w:hAnsi="Times New Roman"/>
          <w:sz w:val="28"/>
          <w:szCs w:val="28"/>
          <w:shd w:val="clear" w:color="auto" w:fill="FFFFFF"/>
        </w:rPr>
        <w:t xml:space="preserve"> </w:t>
      </w:r>
      <w:r w:rsidRPr="00FE027D">
        <w:rPr>
          <w:rFonts w:ascii="Times New Roman" w:hAnsi="Times New Roman"/>
          <w:sz w:val="28"/>
          <w:szCs w:val="28"/>
          <w:shd w:val="clear" w:color="auto" w:fill="FFFFFF"/>
        </w:rPr>
        <w:t>влиянием</w:t>
      </w:r>
      <w:r w:rsidR="00800E0A" w:rsidRPr="00FE027D">
        <w:rPr>
          <w:rFonts w:ascii="Times New Roman" w:hAnsi="Times New Roman"/>
          <w:sz w:val="28"/>
          <w:szCs w:val="28"/>
          <w:shd w:val="clear" w:color="auto" w:fill="FFFFFF"/>
        </w:rPr>
        <w:t xml:space="preserve"> </w:t>
      </w:r>
      <w:r w:rsidRPr="00FE027D">
        <w:rPr>
          <w:rFonts w:ascii="Times New Roman" w:hAnsi="Times New Roman"/>
          <w:sz w:val="28"/>
          <w:szCs w:val="28"/>
          <w:shd w:val="clear" w:color="auto" w:fill="FFFFFF"/>
        </w:rPr>
        <w:t>растений,</w:t>
      </w:r>
      <w:r w:rsidR="00800E0A" w:rsidRPr="00FE027D">
        <w:rPr>
          <w:rFonts w:ascii="Times New Roman" w:hAnsi="Times New Roman"/>
          <w:sz w:val="28"/>
          <w:szCs w:val="28"/>
          <w:shd w:val="clear" w:color="auto" w:fill="FFFFFF"/>
        </w:rPr>
        <w:t xml:space="preserve"> </w:t>
      </w:r>
      <w:r w:rsidRPr="00FE027D">
        <w:rPr>
          <w:rFonts w:ascii="Times New Roman" w:hAnsi="Times New Roman"/>
          <w:sz w:val="28"/>
          <w:szCs w:val="28"/>
          <w:shd w:val="clear" w:color="auto" w:fill="FFFFFF"/>
        </w:rPr>
        <w:t>животных,</w:t>
      </w:r>
      <w:r w:rsidR="00800E0A" w:rsidRPr="00FE027D">
        <w:rPr>
          <w:rFonts w:ascii="Times New Roman" w:hAnsi="Times New Roman"/>
          <w:sz w:val="28"/>
          <w:szCs w:val="28"/>
          <w:shd w:val="clear" w:color="auto" w:fill="FFFFFF"/>
        </w:rPr>
        <w:t xml:space="preserve"> </w:t>
      </w:r>
      <w:r w:rsidRPr="00FE027D">
        <w:rPr>
          <w:rFonts w:ascii="Times New Roman" w:hAnsi="Times New Roman"/>
          <w:sz w:val="28"/>
          <w:szCs w:val="28"/>
          <w:shd w:val="clear" w:color="auto" w:fill="FFFFFF"/>
        </w:rPr>
        <w:t>микроорганизмов</w:t>
      </w:r>
      <w:r w:rsidR="00800E0A" w:rsidRPr="00FE027D">
        <w:rPr>
          <w:rFonts w:ascii="Times New Roman" w:hAnsi="Times New Roman"/>
          <w:sz w:val="28"/>
          <w:szCs w:val="28"/>
          <w:shd w:val="clear" w:color="auto" w:fill="FFFFFF"/>
        </w:rPr>
        <w:t xml:space="preserve"> </w:t>
      </w:r>
      <w:r w:rsidRPr="00FE027D">
        <w:rPr>
          <w:rFonts w:ascii="Times New Roman" w:hAnsi="Times New Roman"/>
          <w:sz w:val="28"/>
          <w:szCs w:val="28"/>
          <w:shd w:val="clear" w:color="auto" w:fill="FFFFFF"/>
        </w:rPr>
        <w:t>и</w:t>
      </w:r>
      <w:r w:rsidR="00800E0A" w:rsidRPr="00FE027D">
        <w:rPr>
          <w:rFonts w:ascii="Times New Roman" w:hAnsi="Times New Roman"/>
          <w:sz w:val="28"/>
          <w:szCs w:val="28"/>
          <w:shd w:val="clear" w:color="auto" w:fill="FFFFFF"/>
        </w:rPr>
        <w:t xml:space="preserve"> </w:t>
      </w:r>
      <w:r w:rsidRPr="00FE027D">
        <w:rPr>
          <w:rFonts w:ascii="Times New Roman" w:hAnsi="Times New Roman"/>
          <w:sz w:val="28"/>
          <w:szCs w:val="28"/>
          <w:shd w:val="clear" w:color="auto" w:fill="FFFFFF"/>
        </w:rPr>
        <w:t>климата</w:t>
      </w:r>
      <w:r w:rsidR="00800E0A" w:rsidRPr="00FE027D">
        <w:rPr>
          <w:rFonts w:ascii="Times New Roman" w:hAnsi="Times New Roman"/>
          <w:sz w:val="28"/>
          <w:szCs w:val="28"/>
          <w:shd w:val="clear" w:color="auto" w:fill="FFFFFF"/>
        </w:rPr>
        <w:t xml:space="preserve"> </w:t>
      </w:r>
      <w:r w:rsidRPr="00FE027D">
        <w:rPr>
          <w:rFonts w:ascii="Times New Roman" w:hAnsi="Times New Roman"/>
          <w:sz w:val="28"/>
          <w:szCs w:val="28"/>
          <w:shd w:val="clear" w:color="auto" w:fill="FFFFFF"/>
        </w:rPr>
        <w:t>из</w:t>
      </w:r>
      <w:r w:rsidR="00800E0A" w:rsidRPr="00FE027D">
        <w:rPr>
          <w:rFonts w:ascii="Times New Roman" w:hAnsi="Times New Roman"/>
          <w:sz w:val="28"/>
          <w:szCs w:val="28"/>
          <w:shd w:val="clear" w:color="auto" w:fill="FFFFFF"/>
        </w:rPr>
        <w:t xml:space="preserve"> </w:t>
      </w:r>
      <w:r w:rsidRPr="00FE027D">
        <w:rPr>
          <w:rFonts w:ascii="Times New Roman" w:hAnsi="Times New Roman"/>
          <w:sz w:val="28"/>
          <w:szCs w:val="28"/>
          <w:shd w:val="clear" w:color="auto" w:fill="FFFFFF"/>
        </w:rPr>
        <w:t>материнских</w:t>
      </w:r>
      <w:r w:rsidR="00800E0A" w:rsidRPr="00FE027D">
        <w:rPr>
          <w:rFonts w:ascii="Times New Roman" w:hAnsi="Times New Roman"/>
          <w:sz w:val="28"/>
          <w:szCs w:val="28"/>
          <w:shd w:val="clear" w:color="auto" w:fill="FFFFFF"/>
        </w:rPr>
        <w:t xml:space="preserve"> </w:t>
      </w:r>
      <w:r w:rsidRPr="00FE027D">
        <w:rPr>
          <w:rFonts w:ascii="Times New Roman" w:hAnsi="Times New Roman"/>
          <w:sz w:val="28"/>
          <w:szCs w:val="28"/>
          <w:shd w:val="clear" w:color="auto" w:fill="FFFFFF"/>
        </w:rPr>
        <w:t>горных</w:t>
      </w:r>
      <w:r w:rsidR="00800E0A" w:rsidRPr="00FE027D">
        <w:rPr>
          <w:rFonts w:ascii="Times New Roman" w:hAnsi="Times New Roman"/>
          <w:sz w:val="28"/>
          <w:szCs w:val="28"/>
          <w:shd w:val="clear" w:color="auto" w:fill="FFFFFF"/>
        </w:rPr>
        <w:t xml:space="preserve"> </w:t>
      </w:r>
      <w:r w:rsidRPr="00FE027D">
        <w:rPr>
          <w:rFonts w:ascii="Times New Roman" w:hAnsi="Times New Roman"/>
          <w:sz w:val="28"/>
          <w:szCs w:val="28"/>
          <w:shd w:val="clear" w:color="auto" w:fill="FFFFFF"/>
        </w:rPr>
        <w:t>пород,</w:t>
      </w:r>
      <w:r w:rsidR="00800E0A" w:rsidRPr="00FE027D">
        <w:rPr>
          <w:rFonts w:ascii="Times New Roman" w:hAnsi="Times New Roman"/>
          <w:sz w:val="28"/>
          <w:szCs w:val="28"/>
          <w:shd w:val="clear" w:color="auto" w:fill="FFFFFF"/>
        </w:rPr>
        <w:t xml:space="preserve"> </w:t>
      </w:r>
      <w:r w:rsidRPr="00FE027D">
        <w:rPr>
          <w:rFonts w:ascii="Times New Roman" w:hAnsi="Times New Roman"/>
          <w:sz w:val="28"/>
          <w:szCs w:val="28"/>
          <w:shd w:val="clear" w:color="auto" w:fill="FFFFFF"/>
        </w:rPr>
        <w:t>на</w:t>
      </w:r>
      <w:r w:rsidR="00800E0A" w:rsidRPr="00FE027D">
        <w:rPr>
          <w:rFonts w:ascii="Times New Roman" w:hAnsi="Times New Roman"/>
          <w:sz w:val="28"/>
          <w:szCs w:val="28"/>
          <w:shd w:val="clear" w:color="auto" w:fill="FFFFFF"/>
        </w:rPr>
        <w:t xml:space="preserve"> </w:t>
      </w:r>
      <w:r w:rsidRPr="00FE027D">
        <w:rPr>
          <w:rFonts w:ascii="Times New Roman" w:hAnsi="Times New Roman"/>
          <w:sz w:val="28"/>
          <w:szCs w:val="28"/>
          <w:shd w:val="clear" w:color="auto" w:fill="FFFFFF"/>
        </w:rPr>
        <w:t>которых</w:t>
      </w:r>
      <w:r w:rsidR="00800E0A" w:rsidRPr="00FE027D">
        <w:rPr>
          <w:rFonts w:ascii="Times New Roman" w:hAnsi="Times New Roman"/>
          <w:sz w:val="28"/>
          <w:szCs w:val="28"/>
          <w:shd w:val="clear" w:color="auto" w:fill="FFFFFF"/>
        </w:rPr>
        <w:t xml:space="preserve"> </w:t>
      </w:r>
      <w:r w:rsidRPr="00FE027D">
        <w:rPr>
          <w:rFonts w:ascii="Times New Roman" w:hAnsi="Times New Roman"/>
          <w:sz w:val="28"/>
          <w:szCs w:val="28"/>
          <w:shd w:val="clear" w:color="auto" w:fill="FFFFFF"/>
        </w:rPr>
        <w:t>он</w:t>
      </w:r>
      <w:r w:rsidR="00800E0A" w:rsidRPr="00FE027D">
        <w:rPr>
          <w:rFonts w:ascii="Times New Roman" w:hAnsi="Times New Roman"/>
          <w:sz w:val="28"/>
          <w:szCs w:val="28"/>
          <w:shd w:val="clear" w:color="auto" w:fill="FFFFFF"/>
        </w:rPr>
        <w:t xml:space="preserve"> </w:t>
      </w:r>
      <w:r w:rsidRPr="00FE027D">
        <w:rPr>
          <w:rFonts w:ascii="Times New Roman" w:hAnsi="Times New Roman"/>
          <w:sz w:val="28"/>
          <w:szCs w:val="28"/>
          <w:shd w:val="clear" w:color="auto" w:fill="FFFFFF"/>
        </w:rPr>
        <w:t>находится (</w:t>
      </w:r>
      <w:r w:rsidRPr="00FE027D">
        <w:rPr>
          <w:rFonts w:ascii="Times New Roman" w:hAnsi="Times New Roman"/>
          <w:sz w:val="28"/>
          <w:szCs w:val="28"/>
        </w:rPr>
        <w:t>Ковриго, 2000</w:t>
      </w:r>
      <w:r w:rsidRPr="00FE027D">
        <w:rPr>
          <w:rFonts w:ascii="Times New Roman" w:hAnsi="Times New Roman"/>
          <w:sz w:val="28"/>
          <w:szCs w:val="28"/>
          <w:shd w:val="clear" w:color="auto" w:fill="FFFFFF"/>
        </w:rPr>
        <w:t>).</w:t>
      </w:r>
      <w:r w:rsidR="00800E0A" w:rsidRPr="00FE027D">
        <w:rPr>
          <w:rFonts w:ascii="Times New Roman" w:hAnsi="Times New Roman"/>
          <w:sz w:val="28"/>
          <w:szCs w:val="28"/>
          <w:shd w:val="clear" w:color="auto" w:fill="FFFFFF"/>
        </w:rPr>
        <w:t xml:space="preserve"> </w:t>
      </w:r>
      <w:r w:rsidRPr="00FE027D">
        <w:rPr>
          <w:rFonts w:ascii="Times New Roman" w:hAnsi="Times New Roman"/>
          <w:sz w:val="28"/>
          <w:szCs w:val="28"/>
          <w:shd w:val="clear" w:color="auto" w:fill="FFFFFF"/>
        </w:rPr>
        <w:t>Это</w:t>
      </w:r>
      <w:r w:rsidR="00800E0A" w:rsidRPr="00FE027D">
        <w:rPr>
          <w:rFonts w:ascii="Times New Roman" w:hAnsi="Times New Roman"/>
          <w:sz w:val="28"/>
          <w:szCs w:val="28"/>
          <w:shd w:val="clear" w:color="auto" w:fill="FFFFFF"/>
        </w:rPr>
        <w:t xml:space="preserve"> </w:t>
      </w:r>
      <w:r w:rsidRPr="00FE027D">
        <w:rPr>
          <w:rFonts w:ascii="Times New Roman" w:hAnsi="Times New Roman"/>
          <w:sz w:val="28"/>
          <w:szCs w:val="28"/>
          <w:shd w:val="clear" w:color="auto" w:fill="FFFFFF"/>
        </w:rPr>
        <w:t>важный</w:t>
      </w:r>
      <w:r w:rsidR="00800E0A" w:rsidRPr="00FE027D">
        <w:rPr>
          <w:rFonts w:ascii="Times New Roman" w:hAnsi="Times New Roman"/>
          <w:sz w:val="28"/>
          <w:szCs w:val="28"/>
          <w:shd w:val="clear" w:color="auto" w:fill="FFFFFF"/>
        </w:rPr>
        <w:t xml:space="preserve"> </w:t>
      </w:r>
      <w:r w:rsidRPr="00FE027D">
        <w:rPr>
          <w:rFonts w:ascii="Times New Roman" w:hAnsi="Times New Roman"/>
          <w:sz w:val="28"/>
          <w:szCs w:val="28"/>
          <w:shd w:val="clear" w:color="auto" w:fill="FFFFFF"/>
        </w:rPr>
        <w:t>и</w:t>
      </w:r>
      <w:r w:rsidR="00800E0A" w:rsidRPr="00FE027D">
        <w:rPr>
          <w:rFonts w:ascii="Times New Roman" w:hAnsi="Times New Roman"/>
          <w:sz w:val="28"/>
          <w:szCs w:val="28"/>
          <w:shd w:val="clear" w:color="auto" w:fill="FFFFFF"/>
        </w:rPr>
        <w:t xml:space="preserve"> </w:t>
      </w:r>
      <w:r w:rsidRPr="00FE027D">
        <w:rPr>
          <w:rFonts w:ascii="Times New Roman" w:hAnsi="Times New Roman"/>
          <w:sz w:val="28"/>
          <w:szCs w:val="28"/>
          <w:shd w:val="clear" w:color="auto" w:fill="FFFFFF"/>
        </w:rPr>
        <w:t>сложный</w:t>
      </w:r>
      <w:r w:rsidR="00800E0A" w:rsidRPr="00FE027D">
        <w:rPr>
          <w:rFonts w:ascii="Times New Roman" w:hAnsi="Times New Roman"/>
          <w:sz w:val="28"/>
          <w:szCs w:val="28"/>
          <w:shd w:val="clear" w:color="auto" w:fill="FFFFFF"/>
        </w:rPr>
        <w:t xml:space="preserve"> </w:t>
      </w:r>
      <w:r w:rsidRPr="00FE027D">
        <w:rPr>
          <w:rFonts w:ascii="Times New Roman" w:hAnsi="Times New Roman"/>
          <w:sz w:val="28"/>
          <w:szCs w:val="28"/>
          <w:shd w:val="clear" w:color="auto" w:fill="FFFFFF"/>
        </w:rPr>
        <w:t>компонент</w:t>
      </w:r>
      <w:r w:rsidR="00800E0A" w:rsidRPr="00FE027D">
        <w:rPr>
          <w:rFonts w:ascii="Times New Roman" w:hAnsi="Times New Roman"/>
          <w:sz w:val="28"/>
          <w:szCs w:val="28"/>
          <w:shd w:val="clear" w:color="auto" w:fill="FFFFFF"/>
        </w:rPr>
        <w:t xml:space="preserve"> </w:t>
      </w:r>
      <w:r w:rsidRPr="00FE027D">
        <w:rPr>
          <w:rFonts w:ascii="Times New Roman" w:hAnsi="Times New Roman"/>
          <w:sz w:val="28"/>
          <w:szCs w:val="28"/>
          <w:shd w:val="clear" w:color="auto" w:fill="FFFFFF"/>
        </w:rPr>
        <w:t>биосферы,</w:t>
      </w:r>
      <w:r w:rsidR="00800E0A" w:rsidRPr="00FE027D">
        <w:rPr>
          <w:rFonts w:ascii="Times New Roman" w:hAnsi="Times New Roman"/>
          <w:sz w:val="28"/>
          <w:szCs w:val="28"/>
          <w:shd w:val="clear" w:color="auto" w:fill="FFFFFF"/>
        </w:rPr>
        <w:t xml:space="preserve"> </w:t>
      </w:r>
      <w:r w:rsidRPr="00FE027D">
        <w:rPr>
          <w:rFonts w:ascii="Times New Roman" w:hAnsi="Times New Roman"/>
          <w:sz w:val="28"/>
          <w:szCs w:val="28"/>
          <w:shd w:val="clear" w:color="auto" w:fill="FFFFFF"/>
        </w:rPr>
        <w:t>тесно</w:t>
      </w:r>
      <w:r w:rsidR="00800E0A" w:rsidRPr="00FE027D">
        <w:rPr>
          <w:rFonts w:ascii="Times New Roman" w:hAnsi="Times New Roman"/>
          <w:sz w:val="28"/>
          <w:szCs w:val="28"/>
          <w:shd w:val="clear" w:color="auto" w:fill="FFFFFF"/>
        </w:rPr>
        <w:t xml:space="preserve"> </w:t>
      </w:r>
      <w:r w:rsidRPr="00FE027D">
        <w:rPr>
          <w:rFonts w:ascii="Times New Roman" w:hAnsi="Times New Roman"/>
          <w:sz w:val="28"/>
          <w:szCs w:val="28"/>
          <w:shd w:val="clear" w:color="auto" w:fill="FFFFFF"/>
        </w:rPr>
        <w:t>связанный</w:t>
      </w:r>
      <w:r w:rsidR="00800E0A" w:rsidRPr="00FE027D">
        <w:rPr>
          <w:rFonts w:ascii="Times New Roman" w:hAnsi="Times New Roman"/>
          <w:sz w:val="28"/>
          <w:szCs w:val="28"/>
          <w:shd w:val="clear" w:color="auto" w:fill="FFFFFF"/>
        </w:rPr>
        <w:t xml:space="preserve"> </w:t>
      </w:r>
      <w:r w:rsidRPr="00FE027D">
        <w:rPr>
          <w:rFonts w:ascii="Times New Roman" w:hAnsi="Times New Roman"/>
          <w:sz w:val="28"/>
          <w:szCs w:val="28"/>
          <w:shd w:val="clear" w:color="auto" w:fill="FFFFFF"/>
        </w:rPr>
        <w:t>с</w:t>
      </w:r>
      <w:r w:rsidR="00800E0A" w:rsidRPr="00FE027D">
        <w:rPr>
          <w:rFonts w:ascii="Times New Roman" w:hAnsi="Times New Roman"/>
          <w:sz w:val="28"/>
          <w:szCs w:val="28"/>
          <w:shd w:val="clear" w:color="auto" w:fill="FFFFFF"/>
        </w:rPr>
        <w:t xml:space="preserve"> </w:t>
      </w:r>
      <w:r w:rsidRPr="00FE027D">
        <w:rPr>
          <w:rFonts w:ascii="Times New Roman" w:hAnsi="Times New Roman"/>
          <w:sz w:val="28"/>
          <w:szCs w:val="28"/>
          <w:shd w:val="clear" w:color="auto" w:fill="FFFFFF"/>
        </w:rPr>
        <w:t>другими</w:t>
      </w:r>
      <w:r w:rsidR="00800E0A" w:rsidRPr="00FE027D">
        <w:rPr>
          <w:rFonts w:ascii="Times New Roman" w:hAnsi="Times New Roman"/>
          <w:sz w:val="28"/>
          <w:szCs w:val="28"/>
          <w:shd w:val="clear" w:color="auto" w:fill="FFFFFF"/>
        </w:rPr>
        <w:t xml:space="preserve"> </w:t>
      </w:r>
      <w:r w:rsidRPr="00FE027D">
        <w:rPr>
          <w:rFonts w:ascii="Times New Roman" w:hAnsi="Times New Roman"/>
          <w:sz w:val="28"/>
          <w:szCs w:val="28"/>
          <w:shd w:val="clear" w:color="auto" w:fill="FFFFFF"/>
        </w:rPr>
        <w:t>ее</w:t>
      </w:r>
      <w:r w:rsidR="00800E0A" w:rsidRPr="00FE027D">
        <w:rPr>
          <w:rFonts w:ascii="Times New Roman" w:hAnsi="Times New Roman"/>
          <w:sz w:val="28"/>
          <w:szCs w:val="28"/>
          <w:shd w:val="clear" w:color="auto" w:fill="FFFFFF"/>
        </w:rPr>
        <w:t xml:space="preserve"> </w:t>
      </w:r>
      <w:r w:rsidRPr="00FE027D">
        <w:rPr>
          <w:rFonts w:ascii="Times New Roman" w:hAnsi="Times New Roman"/>
          <w:sz w:val="28"/>
          <w:szCs w:val="28"/>
          <w:shd w:val="clear" w:color="auto" w:fill="FFFFFF"/>
        </w:rPr>
        <w:t>частями.</w:t>
      </w:r>
    </w:p>
    <w:p w14:paraId="3C0DC9EB" w14:textId="41261D46" w:rsidR="002E1FF6" w:rsidRPr="00FE027D" w:rsidRDefault="002E1FF6" w:rsidP="006D76BB">
      <w:pPr>
        <w:autoSpaceDE w:val="0"/>
        <w:autoSpaceDN w:val="0"/>
        <w:adjustRightInd w:val="0"/>
        <w:spacing w:after="0" w:line="360" w:lineRule="auto"/>
        <w:ind w:firstLine="567"/>
        <w:jc w:val="both"/>
        <w:rPr>
          <w:rFonts w:ascii="Times New Roman" w:hAnsi="Times New Roman"/>
          <w:sz w:val="28"/>
          <w:szCs w:val="28"/>
        </w:rPr>
      </w:pPr>
      <w:r w:rsidRPr="00FE027D">
        <w:rPr>
          <w:rFonts w:ascii="Times New Roman" w:hAnsi="Times New Roman"/>
          <w:sz w:val="28"/>
          <w:szCs w:val="28"/>
        </w:rPr>
        <w:t xml:space="preserve">Почва как компонент биосферы является питательной средой для микроорганизмов, растений, убежищем для многих видов животных и источником растительной кормовой базы. С почвой связно 99% всей биомассы  Земли  и более 92% известных генетически разных видов живых существ. Если человечество желает сохранить все разнообразие живых существ Земли, оно должно в первую очередь озаботиться сохранением почвы </w:t>
      </w:r>
      <w:r w:rsidRPr="00FE027D">
        <w:rPr>
          <w:rFonts w:ascii="Times New Roman" w:hAnsi="Times New Roman"/>
          <w:sz w:val="28"/>
          <w:szCs w:val="28"/>
          <w:shd w:val="clear" w:color="auto" w:fill="FFFFFF"/>
        </w:rPr>
        <w:t>(</w:t>
      </w:r>
      <w:r w:rsidRPr="00FE027D">
        <w:rPr>
          <w:rFonts w:ascii="Times New Roman" w:hAnsi="Times New Roman"/>
          <w:sz w:val="28"/>
          <w:szCs w:val="28"/>
        </w:rPr>
        <w:t>Добровольский, 2000</w:t>
      </w:r>
      <w:r w:rsidRPr="00FE027D">
        <w:rPr>
          <w:rFonts w:ascii="Times New Roman" w:hAnsi="Times New Roman"/>
          <w:sz w:val="28"/>
          <w:szCs w:val="28"/>
          <w:shd w:val="clear" w:color="auto" w:fill="FFFFFF"/>
        </w:rPr>
        <w:t>).</w:t>
      </w:r>
    </w:p>
    <w:p w14:paraId="78081250" w14:textId="4D089D7E" w:rsidR="002E1FF6" w:rsidRPr="00FE027D" w:rsidRDefault="002E1FF6" w:rsidP="006D76BB">
      <w:pPr>
        <w:autoSpaceDE w:val="0"/>
        <w:autoSpaceDN w:val="0"/>
        <w:adjustRightInd w:val="0"/>
        <w:spacing w:after="0" w:line="360" w:lineRule="auto"/>
        <w:ind w:firstLine="567"/>
        <w:jc w:val="both"/>
        <w:rPr>
          <w:rFonts w:ascii="Times New Roman" w:hAnsi="Times New Roman"/>
          <w:sz w:val="28"/>
          <w:szCs w:val="28"/>
          <w:lang w:eastAsia="ru-RU"/>
        </w:rPr>
      </w:pPr>
      <w:r w:rsidRPr="00FE027D">
        <w:rPr>
          <w:rFonts w:ascii="Times New Roman" w:hAnsi="Times New Roman"/>
          <w:sz w:val="28"/>
          <w:szCs w:val="28"/>
        </w:rPr>
        <w:t xml:space="preserve">В городской среде около автодорог почвы испытывают сильное воздействие. Изменяются механические и химические свойства почвы, </w:t>
      </w:r>
      <w:r w:rsidRPr="00FE027D">
        <w:rPr>
          <w:rFonts w:ascii="Times New Roman" w:hAnsi="Times New Roman"/>
          <w:sz w:val="28"/>
          <w:szCs w:val="28"/>
          <w:lang w:eastAsia="ru-RU"/>
        </w:rPr>
        <w:t xml:space="preserve">трансформируется почвенный покров, изменяются факторы почвообразования, нарушается функционирование почвенной биоты. Это влечет за собой изменение скорости трансформации наиболее широко распространенного природного полимера целлюлозы, который поступает в почву с растительными остатками. Возникает ситуация экологического риска. </w:t>
      </w:r>
      <w:r w:rsidRPr="00FE027D">
        <w:rPr>
          <w:rFonts w:ascii="Times New Roman" w:eastAsia="TimesNewRomanPSMT" w:hAnsi="Times New Roman"/>
          <w:sz w:val="28"/>
          <w:szCs w:val="28"/>
          <w:lang w:eastAsia="ru-RU"/>
        </w:rPr>
        <w:t xml:space="preserve">Почвенные микроорганизмы, особенно грибы, обладают активной целлюлазой, расщепляющей клетчатку. </w:t>
      </w:r>
      <w:r w:rsidRPr="00FE027D">
        <w:rPr>
          <w:rFonts w:ascii="Times New Roman" w:hAnsi="Times New Roman"/>
          <w:sz w:val="28"/>
          <w:szCs w:val="28"/>
        </w:rPr>
        <w:t>Все это обуславливает актуальность проблемы мониторинга состояния городских почв. Одним из методов определения биологической активности почвы является оценка ее целлюлазной активности</w:t>
      </w:r>
      <w:r w:rsidR="00212853" w:rsidRPr="00FE027D">
        <w:rPr>
          <w:rFonts w:ascii="Times New Roman" w:hAnsi="Times New Roman"/>
          <w:sz w:val="28"/>
          <w:szCs w:val="28"/>
        </w:rPr>
        <w:t xml:space="preserve"> и её фитотоксичности</w:t>
      </w:r>
      <w:r w:rsidRPr="00FE027D">
        <w:rPr>
          <w:rFonts w:ascii="Times New Roman" w:hAnsi="Times New Roman"/>
          <w:sz w:val="28"/>
          <w:szCs w:val="28"/>
        </w:rPr>
        <w:t xml:space="preserve">. </w:t>
      </w:r>
    </w:p>
    <w:p w14:paraId="68B36E03" w14:textId="62F260B5" w:rsidR="002E1FF6" w:rsidRPr="00FE027D" w:rsidRDefault="002E1FF6" w:rsidP="006D76BB">
      <w:pPr>
        <w:autoSpaceDE w:val="0"/>
        <w:autoSpaceDN w:val="0"/>
        <w:adjustRightInd w:val="0"/>
        <w:spacing w:after="0" w:line="360" w:lineRule="auto"/>
        <w:ind w:firstLine="567"/>
        <w:jc w:val="both"/>
        <w:rPr>
          <w:rFonts w:ascii="Times New Roman" w:hAnsi="Times New Roman"/>
          <w:sz w:val="28"/>
          <w:szCs w:val="28"/>
        </w:rPr>
      </w:pPr>
      <w:r w:rsidRPr="00FE027D">
        <w:rPr>
          <w:rFonts w:ascii="Times New Roman" w:hAnsi="Times New Roman"/>
          <w:b/>
          <w:sz w:val="28"/>
          <w:szCs w:val="28"/>
        </w:rPr>
        <w:t>Гипотеза работы:</w:t>
      </w:r>
      <w:r w:rsidRPr="00FE027D">
        <w:rPr>
          <w:rFonts w:ascii="Times New Roman" w:hAnsi="Times New Roman"/>
          <w:sz w:val="28"/>
          <w:szCs w:val="28"/>
        </w:rPr>
        <w:t xml:space="preserve"> вблизи автодороги изменяются свойства почвы и снижается её целлюлазная активность</w:t>
      </w:r>
      <w:r w:rsidR="00212853" w:rsidRPr="00FE027D">
        <w:rPr>
          <w:rFonts w:ascii="Times New Roman" w:hAnsi="Times New Roman"/>
          <w:sz w:val="28"/>
          <w:szCs w:val="28"/>
        </w:rPr>
        <w:t>, повышается фитотоксичность</w:t>
      </w:r>
      <w:r w:rsidRPr="00FE027D">
        <w:rPr>
          <w:rFonts w:ascii="Times New Roman" w:hAnsi="Times New Roman"/>
          <w:sz w:val="28"/>
          <w:szCs w:val="28"/>
        </w:rPr>
        <w:t>.</w:t>
      </w:r>
    </w:p>
    <w:p w14:paraId="4690591C" w14:textId="17FC96C6" w:rsidR="002E1FF6" w:rsidRPr="00FE027D" w:rsidRDefault="002E1FF6" w:rsidP="006D76BB">
      <w:pPr>
        <w:autoSpaceDE w:val="0"/>
        <w:autoSpaceDN w:val="0"/>
        <w:adjustRightInd w:val="0"/>
        <w:spacing w:after="0" w:line="360" w:lineRule="auto"/>
        <w:ind w:firstLine="567"/>
        <w:jc w:val="both"/>
        <w:rPr>
          <w:rFonts w:ascii="Times New Roman" w:hAnsi="Times New Roman"/>
          <w:sz w:val="28"/>
          <w:szCs w:val="28"/>
        </w:rPr>
      </w:pPr>
      <w:r w:rsidRPr="00FE027D">
        <w:rPr>
          <w:rFonts w:ascii="Times New Roman" w:hAnsi="Times New Roman"/>
          <w:b/>
          <w:sz w:val="28"/>
          <w:szCs w:val="28"/>
        </w:rPr>
        <w:t>Цель работы:</w:t>
      </w:r>
      <w:r w:rsidRPr="00FE027D">
        <w:rPr>
          <w:rFonts w:ascii="Times New Roman" w:hAnsi="Times New Roman"/>
          <w:sz w:val="28"/>
          <w:szCs w:val="28"/>
        </w:rPr>
        <w:t xml:space="preserve"> </w:t>
      </w:r>
      <w:r w:rsidR="00212853" w:rsidRPr="00FE027D">
        <w:rPr>
          <w:rFonts w:ascii="Times New Roman" w:hAnsi="Times New Roman"/>
          <w:sz w:val="28"/>
          <w:szCs w:val="28"/>
        </w:rPr>
        <w:t>оценить экологическое состояние почвы вдоль дороги улица Клубная города Ижевска</w:t>
      </w:r>
      <w:r w:rsidRPr="00FE027D">
        <w:rPr>
          <w:rFonts w:ascii="Times New Roman" w:hAnsi="Times New Roman"/>
          <w:sz w:val="28"/>
          <w:szCs w:val="28"/>
        </w:rPr>
        <w:t xml:space="preserve">. </w:t>
      </w:r>
    </w:p>
    <w:p w14:paraId="5D6547DF" w14:textId="77777777" w:rsidR="00FA7FA7" w:rsidRPr="00FE027D" w:rsidRDefault="00FA7FA7" w:rsidP="006D76BB">
      <w:pPr>
        <w:autoSpaceDE w:val="0"/>
        <w:autoSpaceDN w:val="0"/>
        <w:adjustRightInd w:val="0"/>
        <w:spacing w:after="0" w:line="360" w:lineRule="auto"/>
        <w:ind w:firstLine="567"/>
        <w:jc w:val="both"/>
        <w:rPr>
          <w:rFonts w:ascii="Times New Roman" w:hAnsi="Times New Roman"/>
          <w:b/>
          <w:sz w:val="28"/>
          <w:szCs w:val="28"/>
        </w:rPr>
      </w:pPr>
    </w:p>
    <w:p w14:paraId="6EE98E80" w14:textId="77777777" w:rsidR="00FA7FA7" w:rsidRPr="00FE027D" w:rsidRDefault="00FA7FA7" w:rsidP="006D76BB">
      <w:pPr>
        <w:autoSpaceDE w:val="0"/>
        <w:autoSpaceDN w:val="0"/>
        <w:adjustRightInd w:val="0"/>
        <w:spacing w:after="0" w:line="360" w:lineRule="auto"/>
        <w:ind w:firstLine="567"/>
        <w:jc w:val="both"/>
        <w:rPr>
          <w:rFonts w:ascii="Times New Roman" w:hAnsi="Times New Roman"/>
          <w:b/>
          <w:sz w:val="28"/>
          <w:szCs w:val="28"/>
        </w:rPr>
      </w:pPr>
    </w:p>
    <w:p w14:paraId="0DAF3645" w14:textId="1183232F" w:rsidR="002E1FF6" w:rsidRPr="00FE027D" w:rsidRDefault="002E1FF6" w:rsidP="006D76BB">
      <w:pPr>
        <w:autoSpaceDE w:val="0"/>
        <w:autoSpaceDN w:val="0"/>
        <w:adjustRightInd w:val="0"/>
        <w:spacing w:after="0" w:line="360" w:lineRule="auto"/>
        <w:ind w:firstLine="567"/>
        <w:jc w:val="both"/>
        <w:rPr>
          <w:rFonts w:ascii="Times New Roman" w:hAnsi="Times New Roman"/>
          <w:sz w:val="28"/>
          <w:szCs w:val="28"/>
        </w:rPr>
      </w:pPr>
      <w:r w:rsidRPr="00FE027D">
        <w:rPr>
          <w:rFonts w:ascii="Times New Roman" w:hAnsi="Times New Roman"/>
          <w:b/>
          <w:sz w:val="28"/>
          <w:szCs w:val="28"/>
        </w:rPr>
        <w:lastRenderedPageBreak/>
        <w:t xml:space="preserve">Задачи работы: </w:t>
      </w:r>
    </w:p>
    <w:p w14:paraId="15C1BA3A" w14:textId="77777777" w:rsidR="002E1FF6" w:rsidRPr="00FE027D" w:rsidRDefault="002E1FF6" w:rsidP="006D76BB">
      <w:pPr>
        <w:pStyle w:val="a6"/>
        <w:numPr>
          <w:ilvl w:val="0"/>
          <w:numId w:val="1"/>
        </w:numPr>
        <w:tabs>
          <w:tab w:val="left" w:pos="851"/>
        </w:tabs>
        <w:spacing w:line="360" w:lineRule="auto"/>
        <w:ind w:left="0" w:firstLine="567"/>
        <w:jc w:val="both"/>
        <w:rPr>
          <w:rFonts w:ascii="Times New Roman" w:hAnsi="Times New Roman"/>
          <w:sz w:val="28"/>
          <w:szCs w:val="28"/>
        </w:rPr>
      </w:pPr>
      <w:r w:rsidRPr="00FE027D">
        <w:rPr>
          <w:rFonts w:ascii="Times New Roman" w:hAnsi="Times New Roman"/>
          <w:sz w:val="28"/>
          <w:szCs w:val="28"/>
        </w:rPr>
        <w:t>Определить типы, стадии антропогенных нарушений и сложение почвы;</w:t>
      </w:r>
    </w:p>
    <w:p w14:paraId="44120FA6" w14:textId="77777777" w:rsidR="002E1FF6" w:rsidRPr="00FE027D" w:rsidRDefault="002E1FF6" w:rsidP="006D76BB">
      <w:pPr>
        <w:pStyle w:val="a6"/>
        <w:numPr>
          <w:ilvl w:val="0"/>
          <w:numId w:val="1"/>
        </w:numPr>
        <w:tabs>
          <w:tab w:val="left" w:pos="851"/>
        </w:tabs>
        <w:spacing w:line="360" w:lineRule="auto"/>
        <w:ind w:left="0" w:firstLine="567"/>
        <w:jc w:val="both"/>
        <w:rPr>
          <w:rFonts w:ascii="Times New Roman" w:hAnsi="Times New Roman"/>
          <w:sz w:val="28"/>
          <w:szCs w:val="28"/>
        </w:rPr>
      </w:pPr>
      <w:r w:rsidRPr="00FE027D">
        <w:rPr>
          <w:rFonts w:ascii="Times New Roman" w:hAnsi="Times New Roman"/>
          <w:sz w:val="28"/>
          <w:szCs w:val="28"/>
        </w:rPr>
        <w:t>Выявить гранулометрический (механический) состав почвы;</w:t>
      </w:r>
    </w:p>
    <w:p w14:paraId="03EF1F36" w14:textId="77777777" w:rsidR="002E1FF6" w:rsidRPr="00FE027D" w:rsidRDefault="002E1FF6" w:rsidP="006D76BB">
      <w:pPr>
        <w:pStyle w:val="a6"/>
        <w:numPr>
          <w:ilvl w:val="0"/>
          <w:numId w:val="1"/>
        </w:numPr>
        <w:tabs>
          <w:tab w:val="left" w:pos="851"/>
        </w:tabs>
        <w:spacing w:line="360" w:lineRule="auto"/>
        <w:ind w:left="0" w:firstLine="567"/>
        <w:jc w:val="both"/>
        <w:rPr>
          <w:rFonts w:ascii="Times New Roman" w:hAnsi="Times New Roman"/>
          <w:sz w:val="28"/>
          <w:szCs w:val="28"/>
        </w:rPr>
      </w:pPr>
      <w:r w:rsidRPr="00FE027D">
        <w:rPr>
          <w:rFonts w:ascii="Times New Roman" w:hAnsi="Times New Roman"/>
          <w:sz w:val="28"/>
          <w:szCs w:val="28"/>
        </w:rPr>
        <w:t>Определить кислотность почвы (рН);</w:t>
      </w:r>
    </w:p>
    <w:p w14:paraId="078D0E2C" w14:textId="09C7812A" w:rsidR="002E1FF6" w:rsidRPr="00FE027D" w:rsidRDefault="002E1FF6" w:rsidP="006D76BB">
      <w:pPr>
        <w:pStyle w:val="a6"/>
        <w:numPr>
          <w:ilvl w:val="0"/>
          <w:numId w:val="1"/>
        </w:numPr>
        <w:tabs>
          <w:tab w:val="left" w:pos="851"/>
        </w:tabs>
        <w:spacing w:line="360" w:lineRule="auto"/>
        <w:ind w:left="0" w:firstLine="567"/>
        <w:jc w:val="both"/>
        <w:rPr>
          <w:rFonts w:ascii="Times New Roman" w:hAnsi="Times New Roman"/>
          <w:sz w:val="28"/>
          <w:szCs w:val="28"/>
        </w:rPr>
      </w:pPr>
      <w:r w:rsidRPr="00FE027D">
        <w:rPr>
          <w:rFonts w:ascii="Times New Roman" w:hAnsi="Times New Roman"/>
          <w:sz w:val="28"/>
          <w:szCs w:val="28"/>
        </w:rPr>
        <w:t>Оценить целлюлазную активность почвы</w:t>
      </w:r>
      <w:r w:rsidR="00212853" w:rsidRPr="00FE027D">
        <w:rPr>
          <w:rFonts w:ascii="Times New Roman" w:hAnsi="Times New Roman"/>
          <w:sz w:val="28"/>
          <w:szCs w:val="28"/>
        </w:rPr>
        <w:t>;</w:t>
      </w:r>
    </w:p>
    <w:p w14:paraId="45B2D7FD" w14:textId="6E8FB7A7" w:rsidR="00212853" w:rsidRPr="00FE027D" w:rsidRDefault="00212853" w:rsidP="006D76BB">
      <w:pPr>
        <w:pStyle w:val="a6"/>
        <w:numPr>
          <w:ilvl w:val="0"/>
          <w:numId w:val="1"/>
        </w:numPr>
        <w:tabs>
          <w:tab w:val="left" w:pos="851"/>
        </w:tabs>
        <w:spacing w:line="360" w:lineRule="auto"/>
        <w:ind w:left="0" w:firstLine="567"/>
        <w:jc w:val="both"/>
        <w:rPr>
          <w:rFonts w:ascii="Times New Roman" w:hAnsi="Times New Roman"/>
          <w:sz w:val="28"/>
          <w:szCs w:val="28"/>
        </w:rPr>
      </w:pPr>
      <w:r w:rsidRPr="00FE027D">
        <w:rPr>
          <w:rFonts w:ascii="Times New Roman" w:hAnsi="Times New Roman"/>
          <w:sz w:val="28"/>
          <w:szCs w:val="28"/>
        </w:rPr>
        <w:t>Оценить фитотоксичность почвы методом биотестирования по кресс-салату;</w:t>
      </w:r>
    </w:p>
    <w:p w14:paraId="23A983EA" w14:textId="6FCE13AB" w:rsidR="00212853" w:rsidRPr="00FE027D" w:rsidRDefault="00212853" w:rsidP="006D76BB">
      <w:pPr>
        <w:pStyle w:val="a6"/>
        <w:numPr>
          <w:ilvl w:val="0"/>
          <w:numId w:val="1"/>
        </w:numPr>
        <w:tabs>
          <w:tab w:val="left" w:pos="851"/>
        </w:tabs>
        <w:spacing w:line="360" w:lineRule="auto"/>
        <w:ind w:left="0" w:firstLine="567"/>
        <w:jc w:val="both"/>
        <w:rPr>
          <w:rFonts w:ascii="Times New Roman" w:hAnsi="Times New Roman"/>
          <w:sz w:val="28"/>
          <w:szCs w:val="28"/>
        </w:rPr>
      </w:pPr>
      <w:r w:rsidRPr="00FE027D">
        <w:rPr>
          <w:rFonts w:ascii="Times New Roman" w:hAnsi="Times New Roman"/>
          <w:sz w:val="28"/>
          <w:szCs w:val="28"/>
        </w:rPr>
        <w:t xml:space="preserve">Оценить содержание хлоридов </w:t>
      </w:r>
      <w:r w:rsidR="00D427B4" w:rsidRPr="00FE027D">
        <w:rPr>
          <w:rFonts w:ascii="Times New Roman" w:hAnsi="Times New Roman"/>
          <w:sz w:val="28"/>
          <w:szCs w:val="28"/>
        </w:rPr>
        <w:t>в почве;</w:t>
      </w:r>
    </w:p>
    <w:p w14:paraId="49656043" w14:textId="7A01A13B" w:rsidR="002E1FF6" w:rsidRPr="00FE027D" w:rsidRDefault="002E1FF6" w:rsidP="006D76BB">
      <w:pPr>
        <w:pStyle w:val="a6"/>
        <w:spacing w:line="360" w:lineRule="auto"/>
        <w:ind w:firstLine="567"/>
        <w:jc w:val="both"/>
        <w:rPr>
          <w:rFonts w:ascii="Times New Roman" w:hAnsi="Times New Roman"/>
          <w:b/>
          <w:sz w:val="28"/>
          <w:szCs w:val="28"/>
        </w:rPr>
      </w:pPr>
      <w:r w:rsidRPr="00FE027D">
        <w:rPr>
          <w:rFonts w:ascii="Times New Roman" w:hAnsi="Times New Roman"/>
          <w:b/>
          <w:sz w:val="28"/>
          <w:szCs w:val="28"/>
        </w:rPr>
        <w:t xml:space="preserve">Значимость работы: </w:t>
      </w:r>
      <w:r w:rsidRPr="00FE027D">
        <w:rPr>
          <w:rFonts w:ascii="Times New Roman" w:hAnsi="Times New Roman"/>
          <w:sz w:val="28"/>
          <w:szCs w:val="28"/>
        </w:rPr>
        <w:t>результаты работы могут быть использованы при разработке программы оздоровления почв</w:t>
      </w:r>
      <w:r w:rsidR="00CD1088" w:rsidRPr="00FE027D">
        <w:rPr>
          <w:rFonts w:ascii="Times New Roman" w:hAnsi="Times New Roman"/>
          <w:sz w:val="28"/>
          <w:szCs w:val="28"/>
        </w:rPr>
        <w:t>, снижения ее уровня засоления и разработки системы озеленения</w:t>
      </w:r>
      <w:r w:rsidRPr="00FE027D">
        <w:rPr>
          <w:rFonts w:ascii="Times New Roman" w:hAnsi="Times New Roman"/>
          <w:sz w:val="28"/>
          <w:szCs w:val="28"/>
        </w:rPr>
        <w:t xml:space="preserve">. </w:t>
      </w:r>
    </w:p>
    <w:p w14:paraId="6601E421" w14:textId="7A24627F" w:rsidR="002E1FF6" w:rsidRPr="00FE027D" w:rsidRDefault="002E1FF6" w:rsidP="006D76BB">
      <w:pPr>
        <w:pStyle w:val="a6"/>
        <w:spacing w:line="360" w:lineRule="auto"/>
        <w:jc w:val="center"/>
        <w:rPr>
          <w:rFonts w:ascii="Times New Roman" w:hAnsi="Times New Roman"/>
          <w:b/>
          <w:sz w:val="28"/>
          <w:szCs w:val="28"/>
        </w:rPr>
      </w:pPr>
      <w:r w:rsidRPr="00FE027D">
        <w:rPr>
          <w:rFonts w:ascii="Times New Roman" w:hAnsi="Times New Roman"/>
          <w:sz w:val="28"/>
          <w:szCs w:val="28"/>
        </w:rPr>
        <w:br w:type="page"/>
      </w:r>
      <w:r w:rsidRPr="00FE027D">
        <w:rPr>
          <w:rFonts w:ascii="Times New Roman" w:hAnsi="Times New Roman"/>
          <w:b/>
          <w:sz w:val="28"/>
          <w:szCs w:val="28"/>
        </w:rPr>
        <w:lastRenderedPageBreak/>
        <w:t>ГЛАВА 1.</w:t>
      </w:r>
      <w:r w:rsidR="00083329" w:rsidRPr="00FE027D">
        <w:rPr>
          <w:rFonts w:ascii="Times New Roman" w:hAnsi="Times New Roman"/>
          <w:b/>
          <w:sz w:val="28"/>
          <w:szCs w:val="28"/>
        </w:rPr>
        <w:t xml:space="preserve"> </w:t>
      </w:r>
      <w:r w:rsidRPr="00FE027D">
        <w:rPr>
          <w:rFonts w:ascii="Times New Roman" w:hAnsi="Times New Roman"/>
          <w:b/>
          <w:sz w:val="28"/>
          <w:szCs w:val="28"/>
        </w:rPr>
        <w:t>ОБЗОР ЛИТЕРАТУРЫ</w:t>
      </w:r>
    </w:p>
    <w:p w14:paraId="7199A8BE" w14:textId="77777777" w:rsidR="002E1FF6" w:rsidRPr="00FE027D" w:rsidRDefault="002E1FF6" w:rsidP="006D76BB">
      <w:pPr>
        <w:spacing w:after="0" w:line="360" w:lineRule="auto"/>
        <w:jc w:val="center"/>
        <w:rPr>
          <w:rFonts w:ascii="Times New Roman" w:hAnsi="Times New Roman"/>
          <w:b/>
          <w:bCs/>
          <w:sz w:val="28"/>
          <w:szCs w:val="28"/>
        </w:rPr>
      </w:pPr>
      <w:r w:rsidRPr="00FE027D">
        <w:rPr>
          <w:rFonts w:ascii="Times New Roman" w:hAnsi="Times New Roman"/>
          <w:b/>
          <w:bCs/>
          <w:sz w:val="28"/>
          <w:szCs w:val="28"/>
        </w:rPr>
        <w:t>1.1. Антропогенные нарушения почв</w:t>
      </w:r>
    </w:p>
    <w:p w14:paraId="2EEB6A4D" w14:textId="77777777" w:rsidR="002E1FF6" w:rsidRPr="00FE027D" w:rsidRDefault="002E1FF6" w:rsidP="006D76BB">
      <w:pPr>
        <w:spacing w:after="0" w:line="360" w:lineRule="auto"/>
        <w:ind w:firstLine="567"/>
        <w:jc w:val="both"/>
        <w:rPr>
          <w:rFonts w:ascii="Times New Roman" w:hAnsi="Times New Roman"/>
          <w:sz w:val="28"/>
          <w:szCs w:val="28"/>
        </w:rPr>
      </w:pPr>
      <w:r w:rsidRPr="00FE027D">
        <w:rPr>
          <w:rFonts w:ascii="Times New Roman" w:hAnsi="Times New Roman"/>
          <w:sz w:val="28"/>
          <w:szCs w:val="28"/>
        </w:rPr>
        <w:t xml:space="preserve">На современном этапе развития человеческого общества при активном вмешательстве в природу ценность почвенного покрова значительно повышается. Индустриализация страны и интенсификация сельского хозяйства потребовали широкого развертывания строительства заводов и фабрик, тепло- и гидроэлектростанций, роста добычи полезных ископаемых, особенно открытым способом, создания искусственных озер, каналов, оросительных систем, возведения новых городов. Все это значительно сократило площади почвенного покрова. В дополнение к этому произошло изменение ландшафта в районах активной деятельности человека. Активное вмешательство человека в природу неуклонно сокращает площади почвенного покрова. Кроме того, происходит интенсивное природное нарушение почвенного покрова под действием водной и ветровой эрозии, усилению которой способствует антропогенное изменение ландшафта. </w:t>
      </w:r>
      <w:r w:rsidRPr="00FE027D">
        <w:rPr>
          <w:rFonts w:ascii="Times New Roman" w:hAnsi="Times New Roman"/>
          <w:bCs/>
          <w:iCs/>
          <w:sz w:val="28"/>
          <w:szCs w:val="28"/>
        </w:rPr>
        <w:t>Водная эрозия</w:t>
      </w:r>
      <w:r w:rsidRPr="00FE027D">
        <w:rPr>
          <w:rFonts w:ascii="Times New Roman" w:hAnsi="Times New Roman"/>
          <w:sz w:val="28"/>
          <w:szCs w:val="28"/>
        </w:rPr>
        <w:t xml:space="preserve"> – смыв и размыв верхнего слоя почвы, разрушение ее поверхности и переотложение почвенного материала на более низких участках, в долинах рек, озер, куда эти материалы выносятся реками. Деятельность человека может ускорить этот процесс в десятки и сотни раз. В результате водной эрозии происходит ухудшение всех физических свойств почвы, снижение плодородия и содержание элементов питания, что оказывает отрицательное воздействие на жизнедеятельность растений и микрофлору почвы. В последние годы для судеб почвенного покрова все большее значение приобретает не только различные формы труда человека, но и его отдых.  При чрезмерной нагрузке на определенные участки происходит уничтожение растительности, изменяются почвы. Местами они сильно уплотняются, что ухудшает условия жизни растений, снижает их биологическую активность, местами они разрушаются, что приводит к снижению их плодородия, к увеличению сложности и контрастности почвенного покрова. Большой вклад в загрязнение почвы вносят твердые бытовые отходы (ТБО). При </w:t>
      </w:r>
      <w:r w:rsidRPr="00FE027D">
        <w:rPr>
          <w:rFonts w:ascii="Times New Roman" w:hAnsi="Times New Roman"/>
          <w:sz w:val="28"/>
          <w:szCs w:val="28"/>
        </w:rPr>
        <w:lastRenderedPageBreak/>
        <w:t>замусоривании почв не происходит образование гумуса в почвах, что ведет в обеднению почвы элементами питания и к ухудшению их физических свойств.</w:t>
      </w:r>
    </w:p>
    <w:p w14:paraId="1859C765" w14:textId="77777777" w:rsidR="002E1FF6" w:rsidRPr="00FE027D" w:rsidRDefault="002E1FF6" w:rsidP="006D76BB">
      <w:pPr>
        <w:spacing w:after="0" w:line="360" w:lineRule="auto"/>
        <w:ind w:firstLine="567"/>
        <w:jc w:val="both"/>
        <w:rPr>
          <w:rFonts w:ascii="Trebuchet MS" w:hAnsi="Trebuchet MS"/>
          <w:sz w:val="21"/>
          <w:szCs w:val="21"/>
          <w:shd w:val="clear" w:color="auto" w:fill="FFFFFF"/>
        </w:rPr>
      </w:pPr>
      <w:r w:rsidRPr="00FE027D">
        <w:rPr>
          <w:rFonts w:ascii="Times New Roman" w:hAnsi="Times New Roman"/>
          <w:sz w:val="28"/>
          <w:szCs w:val="28"/>
          <w:shd w:val="clear" w:color="auto" w:fill="FFFFFF"/>
        </w:rPr>
        <w:t>При физических воздействиях изменение почвенных параметров касается прежде всего сложения и структуры почвы, например, ее порозности и плотности горизонтов, что может привести к уменьшению вентиляции и дренажа.</w:t>
      </w:r>
      <w:r w:rsidRPr="00FE027D">
        <w:rPr>
          <w:rFonts w:ascii="Trebuchet MS" w:hAnsi="Trebuchet MS"/>
          <w:sz w:val="21"/>
          <w:szCs w:val="21"/>
          <w:shd w:val="clear" w:color="auto" w:fill="FFFFFF"/>
        </w:rPr>
        <w:t xml:space="preserve"> </w:t>
      </w:r>
    </w:p>
    <w:p w14:paraId="474322BE" w14:textId="77777777" w:rsidR="002E1FF6" w:rsidRPr="00FE027D" w:rsidRDefault="002E1FF6" w:rsidP="006D76BB">
      <w:pPr>
        <w:spacing w:after="0" w:line="360" w:lineRule="auto"/>
        <w:ind w:firstLine="567"/>
        <w:jc w:val="both"/>
        <w:rPr>
          <w:rFonts w:ascii="Times New Roman" w:hAnsi="Times New Roman"/>
          <w:sz w:val="28"/>
          <w:szCs w:val="28"/>
        </w:rPr>
      </w:pPr>
      <w:r w:rsidRPr="00FE027D">
        <w:rPr>
          <w:rFonts w:ascii="Times New Roman" w:hAnsi="Times New Roman"/>
          <w:sz w:val="28"/>
          <w:szCs w:val="28"/>
          <w:shd w:val="clear" w:color="auto" w:fill="FFFFFF"/>
        </w:rPr>
        <w:t>На уровне фитоценозов это сказывается в затруднении прорастания семян и проникновения корней в почву с последующим замедлением роста корней и побегов (</w:t>
      </w:r>
      <w:r w:rsidRPr="00FE027D">
        <w:rPr>
          <w:rFonts w:ascii="Times New Roman" w:hAnsi="Times New Roman"/>
          <w:sz w:val="28"/>
          <w:szCs w:val="28"/>
        </w:rPr>
        <w:t>Ашихмина, 2000</w:t>
      </w:r>
      <w:r w:rsidRPr="00FE027D">
        <w:rPr>
          <w:rFonts w:ascii="Times New Roman" w:hAnsi="Times New Roman"/>
          <w:sz w:val="28"/>
          <w:szCs w:val="28"/>
          <w:shd w:val="clear" w:color="auto" w:fill="FFFFFF"/>
        </w:rPr>
        <w:t>).</w:t>
      </w:r>
    </w:p>
    <w:p w14:paraId="75989D93" w14:textId="77777777" w:rsidR="002E1FF6" w:rsidRPr="00FE027D" w:rsidRDefault="002E1FF6" w:rsidP="006D76BB">
      <w:pPr>
        <w:spacing w:after="0" w:line="360" w:lineRule="auto"/>
        <w:ind w:firstLine="357"/>
        <w:jc w:val="both"/>
        <w:rPr>
          <w:rFonts w:ascii="Times New Roman" w:hAnsi="Times New Roman"/>
          <w:sz w:val="28"/>
          <w:szCs w:val="28"/>
        </w:rPr>
      </w:pPr>
      <w:r w:rsidRPr="00FE027D">
        <w:rPr>
          <w:rFonts w:ascii="Times New Roman" w:hAnsi="Times New Roman"/>
          <w:sz w:val="28"/>
          <w:szCs w:val="28"/>
        </w:rPr>
        <w:t>Выделяют шесть основных групп антропогенных нарушений почвы (таблица 1).</w:t>
      </w:r>
    </w:p>
    <w:p w14:paraId="7AE20656" w14:textId="77777777" w:rsidR="002E1FF6" w:rsidRPr="00FE027D" w:rsidRDefault="002E1FF6" w:rsidP="006D76BB">
      <w:pPr>
        <w:pStyle w:val="3"/>
        <w:spacing w:after="0"/>
        <w:ind w:firstLine="6660"/>
        <w:jc w:val="right"/>
        <w:rPr>
          <w:rFonts w:ascii="Times New Roman" w:hAnsi="Times New Roman"/>
          <w:bCs/>
          <w:sz w:val="28"/>
          <w:szCs w:val="28"/>
        </w:rPr>
      </w:pPr>
      <w:r w:rsidRPr="00FE027D">
        <w:rPr>
          <w:rFonts w:ascii="Times New Roman" w:hAnsi="Times New Roman"/>
          <w:bCs/>
          <w:sz w:val="28"/>
          <w:szCs w:val="28"/>
        </w:rPr>
        <w:t>Таблица 1.</w:t>
      </w:r>
    </w:p>
    <w:p w14:paraId="4C1A0DD9" w14:textId="77777777" w:rsidR="002E1FF6" w:rsidRPr="00FE027D" w:rsidRDefault="002E1FF6" w:rsidP="006D76BB">
      <w:pPr>
        <w:pStyle w:val="3"/>
        <w:spacing w:after="0"/>
        <w:jc w:val="center"/>
        <w:rPr>
          <w:rFonts w:ascii="Times New Roman" w:hAnsi="Times New Roman"/>
          <w:bCs/>
          <w:sz w:val="28"/>
          <w:szCs w:val="28"/>
        </w:rPr>
      </w:pPr>
      <w:r w:rsidRPr="00FE027D">
        <w:rPr>
          <w:rFonts w:ascii="Times New Roman" w:hAnsi="Times New Roman"/>
          <w:bCs/>
          <w:sz w:val="28"/>
          <w:szCs w:val="28"/>
        </w:rPr>
        <w:t>Типы и группы антропогенных нарушений</w:t>
      </w:r>
    </w:p>
    <w:p w14:paraId="1E921A5F" w14:textId="77777777" w:rsidR="002E1FF6" w:rsidRPr="00FE027D" w:rsidRDefault="002E1FF6" w:rsidP="006D76BB">
      <w:pPr>
        <w:pStyle w:val="3"/>
        <w:spacing w:after="0"/>
        <w:jc w:val="center"/>
        <w:rPr>
          <w:rFonts w:ascii="Times New Roman" w:hAnsi="Times New Roman"/>
          <w:bCs/>
          <w:sz w:val="28"/>
          <w:szCs w:val="28"/>
        </w:rPr>
      </w:pPr>
      <w:r w:rsidRPr="00FE027D">
        <w:rPr>
          <w:rFonts w:ascii="Times New Roman" w:hAnsi="Times New Roman"/>
          <w:bCs/>
          <w:sz w:val="28"/>
          <w:szCs w:val="28"/>
        </w:rPr>
        <w:t>(по С.В. Алексееву, 1996)</w:t>
      </w:r>
    </w:p>
    <w:tbl>
      <w:tblPr>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20"/>
        <w:gridCol w:w="4720"/>
      </w:tblGrid>
      <w:tr w:rsidR="002E1FF6" w:rsidRPr="00FE027D" w14:paraId="1B055943" w14:textId="77777777" w:rsidTr="009B4CB5">
        <w:trPr>
          <w:jc w:val="center"/>
        </w:trPr>
        <w:tc>
          <w:tcPr>
            <w:tcW w:w="4820" w:type="dxa"/>
            <w:shd w:val="clear" w:color="auto" w:fill="D9D9D9"/>
            <w:vAlign w:val="center"/>
          </w:tcPr>
          <w:p w14:paraId="660A6E80" w14:textId="77777777" w:rsidR="002E1FF6" w:rsidRPr="00FE027D" w:rsidRDefault="002E1FF6" w:rsidP="006D76BB">
            <w:pPr>
              <w:pStyle w:val="3"/>
              <w:spacing w:after="0" w:line="240" w:lineRule="auto"/>
              <w:ind w:left="284"/>
              <w:jc w:val="center"/>
              <w:rPr>
                <w:rFonts w:ascii="Times New Roman" w:hAnsi="Times New Roman"/>
                <w:b/>
                <w:bCs/>
                <w:sz w:val="28"/>
                <w:szCs w:val="28"/>
              </w:rPr>
            </w:pPr>
            <w:r w:rsidRPr="00FE027D">
              <w:rPr>
                <w:rFonts w:ascii="Times New Roman" w:hAnsi="Times New Roman"/>
                <w:b/>
                <w:bCs/>
                <w:sz w:val="28"/>
                <w:szCs w:val="28"/>
              </w:rPr>
              <w:t>Группы нарушений</w:t>
            </w:r>
          </w:p>
        </w:tc>
        <w:tc>
          <w:tcPr>
            <w:tcW w:w="4720" w:type="dxa"/>
            <w:shd w:val="clear" w:color="auto" w:fill="D9D9D9"/>
            <w:vAlign w:val="center"/>
          </w:tcPr>
          <w:p w14:paraId="393E02FC" w14:textId="77777777" w:rsidR="002E1FF6" w:rsidRPr="00FE027D" w:rsidRDefault="002E1FF6" w:rsidP="006D76BB">
            <w:pPr>
              <w:pStyle w:val="3"/>
              <w:spacing w:after="0" w:line="240" w:lineRule="auto"/>
              <w:ind w:left="284"/>
              <w:jc w:val="center"/>
              <w:rPr>
                <w:rFonts w:ascii="Times New Roman" w:hAnsi="Times New Roman"/>
                <w:b/>
                <w:bCs/>
                <w:sz w:val="28"/>
                <w:szCs w:val="28"/>
              </w:rPr>
            </w:pPr>
            <w:r w:rsidRPr="00FE027D">
              <w:rPr>
                <w:rFonts w:ascii="Times New Roman" w:hAnsi="Times New Roman"/>
                <w:b/>
                <w:bCs/>
                <w:sz w:val="28"/>
                <w:szCs w:val="28"/>
              </w:rPr>
              <w:t>В чем выражается нарушение</w:t>
            </w:r>
          </w:p>
        </w:tc>
      </w:tr>
      <w:tr w:rsidR="002E1FF6" w:rsidRPr="00FE027D" w14:paraId="069A1D9B" w14:textId="77777777" w:rsidTr="009B4CB5">
        <w:trPr>
          <w:jc w:val="center"/>
        </w:trPr>
        <w:tc>
          <w:tcPr>
            <w:tcW w:w="4820" w:type="dxa"/>
            <w:shd w:val="clear" w:color="auto" w:fill="E6E6E6"/>
            <w:vAlign w:val="center"/>
          </w:tcPr>
          <w:p w14:paraId="373E1F68" w14:textId="77777777" w:rsidR="002E1FF6" w:rsidRPr="00FE027D" w:rsidRDefault="002E1FF6" w:rsidP="006D76BB">
            <w:pPr>
              <w:pStyle w:val="3"/>
              <w:spacing w:after="0" w:line="240" w:lineRule="auto"/>
              <w:ind w:left="284"/>
              <w:jc w:val="center"/>
              <w:rPr>
                <w:rFonts w:ascii="Times New Roman" w:hAnsi="Times New Roman"/>
                <w:sz w:val="28"/>
                <w:szCs w:val="28"/>
              </w:rPr>
            </w:pPr>
            <w:r w:rsidRPr="00FE027D">
              <w:rPr>
                <w:rFonts w:ascii="Times New Roman" w:hAnsi="Times New Roman"/>
                <w:sz w:val="28"/>
                <w:szCs w:val="28"/>
              </w:rPr>
              <w:t>Сельскохозяйственные</w:t>
            </w:r>
          </w:p>
        </w:tc>
        <w:tc>
          <w:tcPr>
            <w:tcW w:w="4720" w:type="dxa"/>
            <w:vAlign w:val="center"/>
          </w:tcPr>
          <w:p w14:paraId="654797DE" w14:textId="77777777" w:rsidR="002E1FF6" w:rsidRPr="00FE027D" w:rsidRDefault="002E1FF6" w:rsidP="006D76BB">
            <w:pPr>
              <w:pStyle w:val="3"/>
              <w:spacing w:after="0" w:line="240" w:lineRule="auto"/>
              <w:ind w:left="284"/>
              <w:jc w:val="center"/>
              <w:rPr>
                <w:rFonts w:ascii="Times New Roman" w:hAnsi="Times New Roman"/>
                <w:sz w:val="28"/>
                <w:szCs w:val="28"/>
              </w:rPr>
            </w:pPr>
            <w:r w:rsidRPr="00FE027D">
              <w:rPr>
                <w:rFonts w:ascii="Times New Roman" w:hAnsi="Times New Roman"/>
                <w:sz w:val="28"/>
                <w:szCs w:val="28"/>
              </w:rPr>
              <w:t>Перекрытие почвенного профиля.</w:t>
            </w:r>
          </w:p>
        </w:tc>
      </w:tr>
      <w:tr w:rsidR="002E1FF6" w:rsidRPr="00FE027D" w14:paraId="75CEC4C6" w14:textId="77777777" w:rsidTr="009B4CB5">
        <w:trPr>
          <w:jc w:val="center"/>
        </w:trPr>
        <w:tc>
          <w:tcPr>
            <w:tcW w:w="4820" w:type="dxa"/>
            <w:shd w:val="clear" w:color="auto" w:fill="E6E6E6"/>
            <w:vAlign w:val="center"/>
          </w:tcPr>
          <w:p w14:paraId="616E83BF" w14:textId="77777777" w:rsidR="002E1FF6" w:rsidRPr="00FE027D" w:rsidRDefault="002E1FF6" w:rsidP="006D76BB">
            <w:pPr>
              <w:pStyle w:val="3"/>
              <w:spacing w:after="0" w:line="240" w:lineRule="auto"/>
              <w:ind w:left="284"/>
              <w:jc w:val="center"/>
              <w:rPr>
                <w:rFonts w:ascii="Times New Roman" w:hAnsi="Times New Roman"/>
                <w:sz w:val="28"/>
                <w:szCs w:val="28"/>
              </w:rPr>
            </w:pPr>
            <w:r w:rsidRPr="00FE027D">
              <w:rPr>
                <w:rFonts w:ascii="Times New Roman" w:hAnsi="Times New Roman"/>
                <w:sz w:val="28"/>
                <w:szCs w:val="28"/>
              </w:rPr>
              <w:t>Лесохозяйственные</w:t>
            </w:r>
          </w:p>
        </w:tc>
        <w:tc>
          <w:tcPr>
            <w:tcW w:w="4720" w:type="dxa"/>
            <w:vAlign w:val="center"/>
          </w:tcPr>
          <w:p w14:paraId="67C11851" w14:textId="77777777" w:rsidR="002E1FF6" w:rsidRPr="00FE027D" w:rsidRDefault="002E1FF6" w:rsidP="006D76BB">
            <w:pPr>
              <w:pStyle w:val="3"/>
              <w:spacing w:after="0" w:line="240" w:lineRule="auto"/>
              <w:ind w:left="284"/>
              <w:jc w:val="center"/>
              <w:rPr>
                <w:rFonts w:ascii="Times New Roman" w:hAnsi="Times New Roman"/>
                <w:sz w:val="28"/>
                <w:szCs w:val="28"/>
              </w:rPr>
            </w:pPr>
            <w:r w:rsidRPr="00FE027D">
              <w:rPr>
                <w:rFonts w:ascii="Times New Roman" w:hAnsi="Times New Roman"/>
                <w:sz w:val="28"/>
                <w:szCs w:val="28"/>
              </w:rPr>
              <w:t xml:space="preserve">Эрозия почв </w:t>
            </w:r>
            <w:r w:rsidRPr="00FE027D">
              <w:rPr>
                <w:rFonts w:ascii="Times New Roman" w:hAnsi="Times New Roman"/>
                <w:i/>
                <w:iCs/>
                <w:sz w:val="28"/>
                <w:szCs w:val="28"/>
              </w:rPr>
              <w:t>(ветровая, водная)</w:t>
            </w:r>
          </w:p>
        </w:tc>
      </w:tr>
      <w:tr w:rsidR="002E1FF6" w:rsidRPr="00FE027D" w14:paraId="6DD9367C" w14:textId="77777777" w:rsidTr="009B4CB5">
        <w:trPr>
          <w:jc w:val="center"/>
        </w:trPr>
        <w:tc>
          <w:tcPr>
            <w:tcW w:w="4820" w:type="dxa"/>
            <w:shd w:val="clear" w:color="auto" w:fill="E6E6E6"/>
            <w:vAlign w:val="center"/>
          </w:tcPr>
          <w:p w14:paraId="185FC89B" w14:textId="77777777" w:rsidR="002E1FF6" w:rsidRPr="00FE027D" w:rsidRDefault="002E1FF6" w:rsidP="006D76BB">
            <w:pPr>
              <w:pStyle w:val="3"/>
              <w:spacing w:after="0" w:line="240" w:lineRule="auto"/>
              <w:ind w:left="284"/>
              <w:jc w:val="center"/>
              <w:rPr>
                <w:rFonts w:ascii="Times New Roman" w:hAnsi="Times New Roman"/>
                <w:sz w:val="28"/>
                <w:szCs w:val="28"/>
              </w:rPr>
            </w:pPr>
            <w:r w:rsidRPr="00FE027D">
              <w:rPr>
                <w:rFonts w:ascii="Times New Roman" w:hAnsi="Times New Roman"/>
                <w:sz w:val="28"/>
                <w:szCs w:val="28"/>
              </w:rPr>
              <w:t>Промышленные</w:t>
            </w:r>
          </w:p>
        </w:tc>
        <w:tc>
          <w:tcPr>
            <w:tcW w:w="4720" w:type="dxa"/>
            <w:vAlign w:val="center"/>
          </w:tcPr>
          <w:p w14:paraId="2D9FB2B5" w14:textId="77777777" w:rsidR="002E1FF6" w:rsidRPr="00FE027D" w:rsidRDefault="002E1FF6" w:rsidP="006D76BB">
            <w:pPr>
              <w:pStyle w:val="3"/>
              <w:spacing w:after="0" w:line="240" w:lineRule="auto"/>
              <w:ind w:left="284"/>
              <w:jc w:val="center"/>
              <w:rPr>
                <w:rFonts w:ascii="Times New Roman" w:hAnsi="Times New Roman"/>
                <w:sz w:val="28"/>
                <w:szCs w:val="28"/>
              </w:rPr>
            </w:pPr>
            <w:r w:rsidRPr="00FE027D">
              <w:rPr>
                <w:rFonts w:ascii="Times New Roman" w:hAnsi="Times New Roman"/>
                <w:sz w:val="28"/>
                <w:szCs w:val="28"/>
              </w:rPr>
              <w:t>Механические нарушения</w:t>
            </w:r>
          </w:p>
          <w:p w14:paraId="62979FC5" w14:textId="77777777" w:rsidR="002E1FF6" w:rsidRPr="00FE027D" w:rsidRDefault="002E1FF6" w:rsidP="006D76BB">
            <w:pPr>
              <w:pStyle w:val="3"/>
              <w:spacing w:after="0" w:line="240" w:lineRule="auto"/>
              <w:ind w:left="284"/>
              <w:jc w:val="center"/>
              <w:rPr>
                <w:rFonts w:ascii="Times New Roman" w:hAnsi="Times New Roman"/>
                <w:sz w:val="28"/>
                <w:szCs w:val="28"/>
              </w:rPr>
            </w:pPr>
            <w:r w:rsidRPr="00FE027D">
              <w:rPr>
                <w:rFonts w:ascii="Times New Roman" w:hAnsi="Times New Roman"/>
                <w:i/>
                <w:iCs/>
                <w:sz w:val="28"/>
                <w:szCs w:val="28"/>
              </w:rPr>
              <w:t>(уплотнение, переувлажнение, иссушение, замусоривание, пожарище)</w:t>
            </w:r>
          </w:p>
        </w:tc>
      </w:tr>
      <w:tr w:rsidR="002E1FF6" w:rsidRPr="00FE027D" w14:paraId="4DEDDDB7" w14:textId="77777777" w:rsidTr="009B4CB5">
        <w:trPr>
          <w:jc w:val="center"/>
        </w:trPr>
        <w:tc>
          <w:tcPr>
            <w:tcW w:w="4820" w:type="dxa"/>
            <w:shd w:val="clear" w:color="auto" w:fill="E6E6E6"/>
            <w:vAlign w:val="center"/>
          </w:tcPr>
          <w:p w14:paraId="410C1ECB" w14:textId="77777777" w:rsidR="002E1FF6" w:rsidRPr="00FE027D" w:rsidRDefault="002E1FF6" w:rsidP="006D76BB">
            <w:pPr>
              <w:pStyle w:val="3"/>
              <w:spacing w:after="0" w:line="240" w:lineRule="auto"/>
              <w:ind w:left="284"/>
              <w:jc w:val="center"/>
              <w:rPr>
                <w:rFonts w:ascii="Times New Roman" w:hAnsi="Times New Roman"/>
                <w:sz w:val="28"/>
                <w:szCs w:val="28"/>
              </w:rPr>
            </w:pPr>
            <w:r w:rsidRPr="00FE027D">
              <w:rPr>
                <w:rFonts w:ascii="Times New Roman" w:hAnsi="Times New Roman"/>
                <w:sz w:val="28"/>
                <w:szCs w:val="28"/>
              </w:rPr>
              <w:t>Строительные</w:t>
            </w:r>
          </w:p>
        </w:tc>
        <w:tc>
          <w:tcPr>
            <w:tcW w:w="4720" w:type="dxa"/>
            <w:vAlign w:val="center"/>
          </w:tcPr>
          <w:p w14:paraId="09063362" w14:textId="77777777" w:rsidR="002E1FF6" w:rsidRPr="00FE027D" w:rsidRDefault="002E1FF6" w:rsidP="006D76BB">
            <w:pPr>
              <w:pStyle w:val="3"/>
              <w:spacing w:after="0" w:line="240" w:lineRule="auto"/>
              <w:ind w:left="284"/>
              <w:jc w:val="center"/>
              <w:rPr>
                <w:rFonts w:ascii="Times New Roman" w:hAnsi="Times New Roman"/>
                <w:sz w:val="28"/>
                <w:szCs w:val="28"/>
              </w:rPr>
            </w:pPr>
            <w:r w:rsidRPr="00FE027D">
              <w:rPr>
                <w:rFonts w:ascii="Times New Roman" w:hAnsi="Times New Roman"/>
                <w:sz w:val="28"/>
                <w:szCs w:val="28"/>
              </w:rPr>
              <w:t xml:space="preserve">Загрязнение почв </w:t>
            </w:r>
            <w:r w:rsidRPr="00FE027D">
              <w:rPr>
                <w:rFonts w:ascii="Times New Roman" w:hAnsi="Times New Roman"/>
                <w:i/>
                <w:iCs/>
                <w:sz w:val="28"/>
                <w:szCs w:val="28"/>
              </w:rPr>
              <w:t>(засоление, закисление, загрязнение нефтепродуктами, удобрениями, тяжелыми металлами, радионуклеидами).</w:t>
            </w:r>
          </w:p>
        </w:tc>
      </w:tr>
      <w:tr w:rsidR="002E1FF6" w:rsidRPr="00FE027D" w14:paraId="78FEBC88" w14:textId="77777777" w:rsidTr="009B4CB5">
        <w:trPr>
          <w:jc w:val="center"/>
        </w:trPr>
        <w:tc>
          <w:tcPr>
            <w:tcW w:w="4820" w:type="dxa"/>
            <w:shd w:val="clear" w:color="auto" w:fill="E6E6E6"/>
            <w:vAlign w:val="center"/>
          </w:tcPr>
          <w:p w14:paraId="395F8847" w14:textId="77777777" w:rsidR="002E1FF6" w:rsidRPr="00FE027D" w:rsidRDefault="002E1FF6" w:rsidP="006D76BB">
            <w:pPr>
              <w:pStyle w:val="3"/>
              <w:spacing w:after="0" w:line="240" w:lineRule="auto"/>
              <w:ind w:left="284"/>
              <w:jc w:val="center"/>
              <w:rPr>
                <w:rFonts w:ascii="Times New Roman" w:hAnsi="Times New Roman"/>
                <w:sz w:val="28"/>
                <w:szCs w:val="28"/>
              </w:rPr>
            </w:pPr>
            <w:r w:rsidRPr="00FE027D">
              <w:rPr>
                <w:rFonts w:ascii="Times New Roman" w:hAnsi="Times New Roman"/>
                <w:sz w:val="28"/>
                <w:szCs w:val="28"/>
              </w:rPr>
              <w:t>Транспортные</w:t>
            </w:r>
          </w:p>
        </w:tc>
        <w:tc>
          <w:tcPr>
            <w:tcW w:w="4720" w:type="dxa"/>
            <w:vAlign w:val="center"/>
          </w:tcPr>
          <w:p w14:paraId="20FBDA9F" w14:textId="77777777" w:rsidR="002E1FF6" w:rsidRPr="00FE027D" w:rsidRDefault="002E1FF6" w:rsidP="006D76BB">
            <w:pPr>
              <w:pStyle w:val="3"/>
              <w:spacing w:after="0" w:line="240" w:lineRule="auto"/>
              <w:ind w:left="284"/>
              <w:jc w:val="center"/>
              <w:rPr>
                <w:rFonts w:ascii="Times New Roman" w:hAnsi="Times New Roman"/>
                <w:sz w:val="28"/>
                <w:szCs w:val="28"/>
              </w:rPr>
            </w:pPr>
            <w:r w:rsidRPr="00FE027D">
              <w:rPr>
                <w:rFonts w:ascii="Times New Roman" w:hAnsi="Times New Roman"/>
                <w:sz w:val="28"/>
                <w:szCs w:val="28"/>
              </w:rPr>
              <w:t>Перекрытие и уплотнение почвенного профиля</w:t>
            </w:r>
          </w:p>
        </w:tc>
      </w:tr>
      <w:tr w:rsidR="002E1FF6" w:rsidRPr="00FE027D" w14:paraId="4E490A74" w14:textId="77777777" w:rsidTr="009B4CB5">
        <w:trPr>
          <w:jc w:val="center"/>
        </w:trPr>
        <w:tc>
          <w:tcPr>
            <w:tcW w:w="4820" w:type="dxa"/>
            <w:shd w:val="clear" w:color="auto" w:fill="E6E6E6"/>
            <w:vAlign w:val="center"/>
          </w:tcPr>
          <w:p w14:paraId="5F93A524" w14:textId="77777777" w:rsidR="002E1FF6" w:rsidRPr="00FE027D" w:rsidRDefault="002E1FF6" w:rsidP="006D76BB">
            <w:pPr>
              <w:pStyle w:val="3"/>
              <w:spacing w:after="0" w:line="240" w:lineRule="auto"/>
              <w:ind w:left="284"/>
              <w:jc w:val="center"/>
              <w:rPr>
                <w:rFonts w:ascii="Times New Roman" w:hAnsi="Times New Roman"/>
                <w:sz w:val="28"/>
                <w:szCs w:val="28"/>
              </w:rPr>
            </w:pPr>
            <w:r w:rsidRPr="00FE027D">
              <w:rPr>
                <w:rFonts w:ascii="Times New Roman" w:hAnsi="Times New Roman"/>
                <w:sz w:val="28"/>
                <w:szCs w:val="28"/>
              </w:rPr>
              <w:t>Рекреационные</w:t>
            </w:r>
          </w:p>
        </w:tc>
        <w:tc>
          <w:tcPr>
            <w:tcW w:w="4720" w:type="dxa"/>
            <w:vAlign w:val="center"/>
          </w:tcPr>
          <w:p w14:paraId="3E333A1C" w14:textId="77777777" w:rsidR="002E1FF6" w:rsidRPr="00FE027D" w:rsidRDefault="002E1FF6" w:rsidP="006D76BB">
            <w:pPr>
              <w:pStyle w:val="3"/>
              <w:spacing w:after="0" w:line="240" w:lineRule="auto"/>
              <w:ind w:left="284"/>
              <w:jc w:val="center"/>
              <w:rPr>
                <w:rFonts w:ascii="Times New Roman" w:hAnsi="Times New Roman"/>
                <w:sz w:val="28"/>
                <w:szCs w:val="28"/>
              </w:rPr>
            </w:pPr>
            <w:r w:rsidRPr="00FE027D">
              <w:rPr>
                <w:rFonts w:ascii="Times New Roman" w:hAnsi="Times New Roman"/>
                <w:sz w:val="28"/>
                <w:szCs w:val="28"/>
              </w:rPr>
              <w:t>Уплотнение, замусоривание, пирогенные нарушения.</w:t>
            </w:r>
          </w:p>
        </w:tc>
      </w:tr>
    </w:tbl>
    <w:p w14:paraId="6322EC84" w14:textId="77777777" w:rsidR="002E1FF6" w:rsidRPr="00FE027D" w:rsidRDefault="002E1FF6" w:rsidP="006D76BB">
      <w:pPr>
        <w:pStyle w:val="3"/>
        <w:jc w:val="both"/>
        <w:rPr>
          <w:rFonts w:ascii="Times New Roman" w:hAnsi="Times New Roman"/>
          <w:sz w:val="28"/>
          <w:szCs w:val="28"/>
        </w:rPr>
      </w:pPr>
      <w:r w:rsidRPr="00FE027D">
        <w:rPr>
          <w:rFonts w:ascii="Times New Roman" w:hAnsi="Times New Roman"/>
          <w:sz w:val="28"/>
          <w:szCs w:val="28"/>
        </w:rPr>
        <w:t>Существует пять стадий антропогенных нарушений (таблица 2):</w:t>
      </w:r>
    </w:p>
    <w:p w14:paraId="4DD85EC4" w14:textId="77777777" w:rsidR="002E1FF6" w:rsidRPr="00FE027D" w:rsidRDefault="002E1FF6" w:rsidP="006D76BB">
      <w:pPr>
        <w:pStyle w:val="3"/>
        <w:numPr>
          <w:ilvl w:val="0"/>
          <w:numId w:val="4"/>
        </w:numPr>
        <w:tabs>
          <w:tab w:val="clear" w:pos="717"/>
          <w:tab w:val="num" w:pos="0"/>
          <w:tab w:val="left" w:pos="284"/>
        </w:tabs>
        <w:spacing w:after="0" w:line="288" w:lineRule="auto"/>
        <w:ind w:left="0" w:firstLine="0"/>
        <w:jc w:val="both"/>
        <w:rPr>
          <w:rFonts w:ascii="Times New Roman" w:hAnsi="Times New Roman"/>
          <w:iCs/>
          <w:sz w:val="28"/>
          <w:szCs w:val="28"/>
        </w:rPr>
      </w:pPr>
      <w:r w:rsidRPr="00FE027D">
        <w:rPr>
          <w:rFonts w:ascii="Times New Roman" w:hAnsi="Times New Roman"/>
          <w:iCs/>
          <w:sz w:val="28"/>
          <w:szCs w:val="28"/>
        </w:rPr>
        <w:t xml:space="preserve">слабо нарушенные, </w:t>
      </w:r>
    </w:p>
    <w:p w14:paraId="00B864BE" w14:textId="77777777" w:rsidR="002E1FF6" w:rsidRPr="00FE027D" w:rsidRDefault="002E1FF6" w:rsidP="006D76BB">
      <w:pPr>
        <w:pStyle w:val="3"/>
        <w:numPr>
          <w:ilvl w:val="0"/>
          <w:numId w:val="4"/>
        </w:numPr>
        <w:tabs>
          <w:tab w:val="clear" w:pos="717"/>
          <w:tab w:val="num" w:pos="0"/>
          <w:tab w:val="left" w:pos="284"/>
          <w:tab w:val="left" w:pos="426"/>
        </w:tabs>
        <w:spacing w:after="0" w:line="288" w:lineRule="auto"/>
        <w:ind w:left="0" w:firstLine="0"/>
        <w:jc w:val="both"/>
        <w:rPr>
          <w:rFonts w:ascii="Times New Roman" w:hAnsi="Times New Roman"/>
          <w:iCs/>
          <w:sz w:val="28"/>
          <w:szCs w:val="28"/>
        </w:rPr>
      </w:pPr>
      <w:r w:rsidRPr="00FE027D">
        <w:rPr>
          <w:rFonts w:ascii="Times New Roman" w:hAnsi="Times New Roman"/>
          <w:iCs/>
          <w:sz w:val="28"/>
          <w:szCs w:val="28"/>
        </w:rPr>
        <w:t xml:space="preserve">средняя степень, </w:t>
      </w:r>
    </w:p>
    <w:p w14:paraId="3CFD70D7" w14:textId="77777777" w:rsidR="002E1FF6" w:rsidRPr="00FE027D" w:rsidRDefault="002E1FF6" w:rsidP="006D76BB">
      <w:pPr>
        <w:pStyle w:val="3"/>
        <w:numPr>
          <w:ilvl w:val="0"/>
          <w:numId w:val="4"/>
        </w:numPr>
        <w:tabs>
          <w:tab w:val="clear" w:pos="717"/>
          <w:tab w:val="num" w:pos="0"/>
          <w:tab w:val="left" w:pos="284"/>
        </w:tabs>
        <w:spacing w:after="0" w:line="288" w:lineRule="auto"/>
        <w:ind w:left="0" w:firstLine="0"/>
        <w:jc w:val="both"/>
        <w:rPr>
          <w:rFonts w:ascii="Times New Roman" w:hAnsi="Times New Roman"/>
          <w:iCs/>
          <w:sz w:val="28"/>
          <w:szCs w:val="28"/>
        </w:rPr>
      </w:pPr>
      <w:r w:rsidRPr="00FE027D">
        <w:rPr>
          <w:rFonts w:ascii="Times New Roman" w:hAnsi="Times New Roman"/>
          <w:iCs/>
          <w:sz w:val="28"/>
          <w:szCs w:val="28"/>
        </w:rPr>
        <w:t xml:space="preserve">значительно нарушенные, </w:t>
      </w:r>
    </w:p>
    <w:p w14:paraId="61DEBB33" w14:textId="77777777" w:rsidR="002E1FF6" w:rsidRPr="00FE027D" w:rsidRDefault="002E1FF6" w:rsidP="006D76BB">
      <w:pPr>
        <w:pStyle w:val="3"/>
        <w:numPr>
          <w:ilvl w:val="0"/>
          <w:numId w:val="4"/>
        </w:numPr>
        <w:tabs>
          <w:tab w:val="clear" w:pos="717"/>
          <w:tab w:val="num" w:pos="0"/>
          <w:tab w:val="left" w:pos="284"/>
        </w:tabs>
        <w:spacing w:after="0" w:line="288" w:lineRule="auto"/>
        <w:ind w:left="0" w:firstLine="0"/>
        <w:jc w:val="both"/>
        <w:rPr>
          <w:rFonts w:ascii="Times New Roman" w:hAnsi="Times New Roman"/>
          <w:iCs/>
          <w:sz w:val="28"/>
          <w:szCs w:val="28"/>
        </w:rPr>
      </w:pPr>
      <w:r w:rsidRPr="00FE027D">
        <w:rPr>
          <w:rFonts w:ascii="Times New Roman" w:hAnsi="Times New Roman"/>
          <w:iCs/>
          <w:sz w:val="28"/>
          <w:szCs w:val="28"/>
        </w:rPr>
        <w:t xml:space="preserve">полностью разрушенные, </w:t>
      </w:r>
    </w:p>
    <w:p w14:paraId="38C089B1" w14:textId="77777777" w:rsidR="002E1FF6" w:rsidRPr="00FE027D" w:rsidRDefault="002E1FF6" w:rsidP="006D76BB">
      <w:pPr>
        <w:pStyle w:val="3"/>
        <w:numPr>
          <w:ilvl w:val="0"/>
          <w:numId w:val="4"/>
        </w:numPr>
        <w:tabs>
          <w:tab w:val="clear" w:pos="717"/>
          <w:tab w:val="num" w:pos="0"/>
          <w:tab w:val="left" w:pos="284"/>
        </w:tabs>
        <w:spacing w:after="0" w:line="288" w:lineRule="auto"/>
        <w:ind w:left="0" w:firstLine="0"/>
        <w:jc w:val="both"/>
        <w:rPr>
          <w:rFonts w:ascii="Times New Roman" w:hAnsi="Times New Roman"/>
          <w:sz w:val="28"/>
          <w:szCs w:val="28"/>
        </w:rPr>
      </w:pPr>
      <w:r w:rsidRPr="00FE027D">
        <w:rPr>
          <w:rFonts w:ascii="Times New Roman" w:hAnsi="Times New Roman"/>
          <w:iCs/>
          <w:sz w:val="28"/>
          <w:szCs w:val="28"/>
        </w:rPr>
        <w:t>полный кризис.</w:t>
      </w:r>
    </w:p>
    <w:p w14:paraId="14C6F8BC" w14:textId="77777777" w:rsidR="00083329" w:rsidRPr="00FE027D" w:rsidRDefault="00083329" w:rsidP="006D76BB">
      <w:pPr>
        <w:pStyle w:val="3"/>
        <w:ind w:firstLine="6660"/>
        <w:jc w:val="right"/>
        <w:rPr>
          <w:rFonts w:ascii="Times New Roman" w:hAnsi="Times New Roman"/>
          <w:bCs/>
          <w:sz w:val="28"/>
          <w:szCs w:val="28"/>
        </w:rPr>
      </w:pPr>
    </w:p>
    <w:p w14:paraId="4D6F0FEF" w14:textId="60E38DE2" w:rsidR="002E1FF6" w:rsidRPr="00FE027D" w:rsidRDefault="002E1FF6" w:rsidP="006D76BB">
      <w:pPr>
        <w:pStyle w:val="3"/>
        <w:ind w:firstLine="6660"/>
        <w:jc w:val="right"/>
        <w:rPr>
          <w:rFonts w:ascii="Times New Roman" w:hAnsi="Times New Roman"/>
          <w:bCs/>
          <w:sz w:val="28"/>
          <w:szCs w:val="28"/>
        </w:rPr>
      </w:pPr>
      <w:r w:rsidRPr="00FE027D">
        <w:rPr>
          <w:rFonts w:ascii="Times New Roman" w:hAnsi="Times New Roman"/>
          <w:bCs/>
          <w:sz w:val="28"/>
          <w:szCs w:val="28"/>
        </w:rPr>
        <w:lastRenderedPageBreak/>
        <w:t>Таблица 2.</w:t>
      </w:r>
    </w:p>
    <w:p w14:paraId="38C32C5A" w14:textId="77777777" w:rsidR="002E1FF6" w:rsidRPr="00FE027D" w:rsidRDefault="002E1FF6" w:rsidP="006D76BB">
      <w:pPr>
        <w:pStyle w:val="3"/>
        <w:spacing w:line="312" w:lineRule="auto"/>
        <w:jc w:val="center"/>
        <w:rPr>
          <w:rFonts w:ascii="Times New Roman" w:hAnsi="Times New Roman"/>
          <w:bCs/>
          <w:sz w:val="28"/>
          <w:szCs w:val="28"/>
        </w:rPr>
      </w:pPr>
      <w:r w:rsidRPr="00FE027D">
        <w:rPr>
          <w:rFonts w:ascii="Times New Roman" w:hAnsi="Times New Roman"/>
          <w:bCs/>
          <w:sz w:val="28"/>
          <w:szCs w:val="28"/>
        </w:rPr>
        <w:t>Стадии антропогенных нарушений</w:t>
      </w:r>
    </w:p>
    <w:p w14:paraId="32893B15" w14:textId="77777777" w:rsidR="002E1FF6" w:rsidRPr="00FE027D" w:rsidRDefault="002E1FF6" w:rsidP="006D76BB">
      <w:pPr>
        <w:pStyle w:val="3"/>
        <w:spacing w:line="312" w:lineRule="auto"/>
        <w:jc w:val="center"/>
        <w:rPr>
          <w:rFonts w:ascii="Times New Roman" w:hAnsi="Times New Roman"/>
          <w:bCs/>
          <w:sz w:val="28"/>
          <w:szCs w:val="28"/>
        </w:rPr>
      </w:pPr>
      <w:r w:rsidRPr="00FE027D">
        <w:rPr>
          <w:rFonts w:ascii="Times New Roman" w:hAnsi="Times New Roman"/>
          <w:bCs/>
          <w:sz w:val="28"/>
          <w:szCs w:val="28"/>
        </w:rPr>
        <w:t>(по С.В. Алексееву, 1996)</w:t>
      </w:r>
    </w:p>
    <w:tbl>
      <w:tblPr>
        <w:tblW w:w="918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20"/>
        <w:gridCol w:w="5760"/>
      </w:tblGrid>
      <w:tr w:rsidR="002E1FF6" w:rsidRPr="00FE027D" w14:paraId="5C302C1F" w14:textId="77777777" w:rsidTr="009B4CB5">
        <w:tc>
          <w:tcPr>
            <w:tcW w:w="3420" w:type="dxa"/>
            <w:shd w:val="clear" w:color="auto" w:fill="D9D9D9"/>
            <w:vAlign w:val="center"/>
          </w:tcPr>
          <w:p w14:paraId="55AC6BEB" w14:textId="77777777" w:rsidR="002E1FF6" w:rsidRPr="00FE027D" w:rsidRDefault="002E1FF6" w:rsidP="006D76BB">
            <w:pPr>
              <w:pStyle w:val="3"/>
              <w:jc w:val="center"/>
              <w:rPr>
                <w:rFonts w:ascii="Times New Roman" w:hAnsi="Times New Roman"/>
                <w:bCs/>
                <w:sz w:val="28"/>
                <w:szCs w:val="28"/>
              </w:rPr>
            </w:pPr>
            <w:r w:rsidRPr="00FE027D">
              <w:rPr>
                <w:rFonts w:ascii="Times New Roman" w:hAnsi="Times New Roman"/>
                <w:bCs/>
                <w:sz w:val="28"/>
                <w:szCs w:val="28"/>
              </w:rPr>
              <w:t>Стадии антропогенных</w:t>
            </w:r>
          </w:p>
          <w:p w14:paraId="52B507A9" w14:textId="77777777" w:rsidR="002E1FF6" w:rsidRPr="00FE027D" w:rsidRDefault="002E1FF6" w:rsidP="006D76BB">
            <w:pPr>
              <w:pStyle w:val="3"/>
              <w:jc w:val="center"/>
              <w:rPr>
                <w:rFonts w:ascii="Times New Roman" w:hAnsi="Times New Roman"/>
                <w:bCs/>
                <w:sz w:val="28"/>
                <w:szCs w:val="28"/>
              </w:rPr>
            </w:pPr>
            <w:r w:rsidRPr="00FE027D">
              <w:rPr>
                <w:rFonts w:ascii="Times New Roman" w:hAnsi="Times New Roman"/>
                <w:bCs/>
                <w:sz w:val="28"/>
                <w:szCs w:val="28"/>
              </w:rPr>
              <w:t>нарушений</w:t>
            </w:r>
          </w:p>
        </w:tc>
        <w:tc>
          <w:tcPr>
            <w:tcW w:w="5760" w:type="dxa"/>
            <w:shd w:val="clear" w:color="auto" w:fill="D9D9D9"/>
            <w:vAlign w:val="center"/>
          </w:tcPr>
          <w:p w14:paraId="05F3D0D0" w14:textId="77777777" w:rsidR="002E1FF6" w:rsidRPr="00FE027D" w:rsidRDefault="002E1FF6" w:rsidP="006D76BB">
            <w:pPr>
              <w:pStyle w:val="3"/>
              <w:jc w:val="center"/>
              <w:rPr>
                <w:rFonts w:ascii="Times New Roman" w:hAnsi="Times New Roman"/>
                <w:bCs/>
                <w:sz w:val="28"/>
                <w:szCs w:val="28"/>
              </w:rPr>
            </w:pPr>
          </w:p>
          <w:p w14:paraId="759E7D0C" w14:textId="77777777" w:rsidR="002E1FF6" w:rsidRPr="00FE027D" w:rsidRDefault="002E1FF6" w:rsidP="006D76BB">
            <w:pPr>
              <w:pStyle w:val="3"/>
              <w:jc w:val="center"/>
              <w:rPr>
                <w:rFonts w:ascii="Times New Roman" w:hAnsi="Times New Roman"/>
                <w:bCs/>
                <w:sz w:val="28"/>
                <w:szCs w:val="28"/>
              </w:rPr>
            </w:pPr>
            <w:r w:rsidRPr="00FE027D">
              <w:rPr>
                <w:rFonts w:ascii="Times New Roman" w:hAnsi="Times New Roman"/>
                <w:bCs/>
                <w:sz w:val="28"/>
                <w:szCs w:val="28"/>
              </w:rPr>
              <w:t>В чем выражаются нарушения</w:t>
            </w:r>
          </w:p>
        </w:tc>
      </w:tr>
      <w:tr w:rsidR="002E1FF6" w:rsidRPr="00FE027D" w14:paraId="015DB7C2" w14:textId="77777777" w:rsidTr="009B4CB5">
        <w:tc>
          <w:tcPr>
            <w:tcW w:w="3420" w:type="dxa"/>
            <w:shd w:val="clear" w:color="auto" w:fill="E6E6E6"/>
            <w:vAlign w:val="center"/>
          </w:tcPr>
          <w:p w14:paraId="3F19775B" w14:textId="77777777" w:rsidR="002E1FF6" w:rsidRPr="00FE027D" w:rsidRDefault="002E1FF6" w:rsidP="006D76BB">
            <w:pPr>
              <w:pStyle w:val="3"/>
              <w:spacing w:before="80"/>
              <w:ind w:left="252"/>
              <w:rPr>
                <w:rFonts w:ascii="Times New Roman" w:hAnsi="Times New Roman"/>
                <w:iCs/>
                <w:sz w:val="28"/>
                <w:szCs w:val="28"/>
              </w:rPr>
            </w:pPr>
            <w:r w:rsidRPr="00FE027D">
              <w:rPr>
                <w:rFonts w:ascii="Times New Roman" w:hAnsi="Times New Roman"/>
                <w:iCs/>
                <w:sz w:val="28"/>
                <w:szCs w:val="28"/>
              </w:rPr>
              <w:t>Слабо нарушенные</w:t>
            </w:r>
          </w:p>
        </w:tc>
        <w:tc>
          <w:tcPr>
            <w:tcW w:w="5760" w:type="dxa"/>
            <w:vAlign w:val="center"/>
          </w:tcPr>
          <w:p w14:paraId="4F04AC95" w14:textId="77777777" w:rsidR="002E1FF6" w:rsidRPr="00FE027D" w:rsidRDefault="002E1FF6" w:rsidP="006D76BB">
            <w:pPr>
              <w:pStyle w:val="3"/>
              <w:spacing w:before="80"/>
              <w:jc w:val="center"/>
              <w:rPr>
                <w:rFonts w:ascii="Times New Roman" w:hAnsi="Times New Roman"/>
                <w:sz w:val="28"/>
                <w:szCs w:val="28"/>
              </w:rPr>
            </w:pPr>
            <w:r w:rsidRPr="00FE027D">
              <w:rPr>
                <w:rFonts w:ascii="Times New Roman" w:hAnsi="Times New Roman"/>
                <w:sz w:val="28"/>
                <w:szCs w:val="28"/>
              </w:rPr>
              <w:t>Полная сохранность растительного покрова</w:t>
            </w:r>
          </w:p>
        </w:tc>
      </w:tr>
      <w:tr w:rsidR="002E1FF6" w:rsidRPr="00FE027D" w14:paraId="200CFE41" w14:textId="77777777" w:rsidTr="009B4CB5">
        <w:tc>
          <w:tcPr>
            <w:tcW w:w="3420" w:type="dxa"/>
            <w:shd w:val="clear" w:color="auto" w:fill="E6E6E6"/>
            <w:vAlign w:val="center"/>
          </w:tcPr>
          <w:p w14:paraId="035F48F9" w14:textId="77777777" w:rsidR="002E1FF6" w:rsidRPr="00FE027D" w:rsidRDefault="002E1FF6" w:rsidP="006D76BB">
            <w:pPr>
              <w:pStyle w:val="3"/>
              <w:spacing w:before="80"/>
              <w:ind w:left="252"/>
              <w:rPr>
                <w:rFonts w:ascii="Times New Roman" w:hAnsi="Times New Roman"/>
                <w:iCs/>
                <w:sz w:val="28"/>
                <w:szCs w:val="28"/>
              </w:rPr>
            </w:pPr>
            <w:r w:rsidRPr="00FE027D">
              <w:rPr>
                <w:rFonts w:ascii="Times New Roman" w:hAnsi="Times New Roman"/>
                <w:iCs/>
                <w:sz w:val="28"/>
                <w:szCs w:val="28"/>
              </w:rPr>
              <w:t>Средняя</w:t>
            </w:r>
          </w:p>
        </w:tc>
        <w:tc>
          <w:tcPr>
            <w:tcW w:w="5760" w:type="dxa"/>
            <w:vAlign w:val="center"/>
          </w:tcPr>
          <w:p w14:paraId="797F3479" w14:textId="77777777" w:rsidR="002E1FF6" w:rsidRPr="00FE027D" w:rsidRDefault="002E1FF6" w:rsidP="006D76BB">
            <w:pPr>
              <w:pStyle w:val="3"/>
              <w:spacing w:before="80"/>
              <w:jc w:val="center"/>
              <w:rPr>
                <w:rFonts w:ascii="Times New Roman" w:hAnsi="Times New Roman"/>
                <w:sz w:val="28"/>
                <w:szCs w:val="28"/>
              </w:rPr>
            </w:pPr>
            <w:r w:rsidRPr="00FE027D">
              <w:rPr>
                <w:rFonts w:ascii="Times New Roman" w:hAnsi="Times New Roman"/>
                <w:sz w:val="28"/>
                <w:szCs w:val="28"/>
              </w:rPr>
              <w:t>Практически полная сохранность растительного покрова</w:t>
            </w:r>
          </w:p>
        </w:tc>
      </w:tr>
      <w:tr w:rsidR="002E1FF6" w:rsidRPr="00FE027D" w14:paraId="41579116" w14:textId="77777777" w:rsidTr="009B4CB5">
        <w:tc>
          <w:tcPr>
            <w:tcW w:w="3420" w:type="dxa"/>
            <w:shd w:val="clear" w:color="auto" w:fill="E6E6E6"/>
            <w:vAlign w:val="center"/>
          </w:tcPr>
          <w:p w14:paraId="2D82B43E" w14:textId="77777777" w:rsidR="002E1FF6" w:rsidRPr="00FE027D" w:rsidRDefault="002E1FF6" w:rsidP="006D76BB">
            <w:pPr>
              <w:pStyle w:val="3"/>
              <w:spacing w:before="120"/>
              <w:ind w:left="252"/>
              <w:rPr>
                <w:rFonts w:ascii="Times New Roman" w:hAnsi="Times New Roman"/>
                <w:iCs/>
                <w:sz w:val="28"/>
                <w:szCs w:val="28"/>
              </w:rPr>
            </w:pPr>
            <w:r w:rsidRPr="00FE027D">
              <w:rPr>
                <w:rFonts w:ascii="Times New Roman" w:hAnsi="Times New Roman"/>
                <w:iCs/>
                <w:sz w:val="28"/>
                <w:szCs w:val="28"/>
              </w:rPr>
              <w:t>Значительно нарушенные</w:t>
            </w:r>
          </w:p>
        </w:tc>
        <w:tc>
          <w:tcPr>
            <w:tcW w:w="5760" w:type="dxa"/>
            <w:vAlign w:val="center"/>
          </w:tcPr>
          <w:p w14:paraId="0A4983F2" w14:textId="77777777" w:rsidR="002E1FF6" w:rsidRPr="00FE027D" w:rsidRDefault="002E1FF6" w:rsidP="006D76BB">
            <w:pPr>
              <w:pStyle w:val="3"/>
              <w:spacing w:before="120" w:line="312" w:lineRule="auto"/>
              <w:jc w:val="center"/>
              <w:rPr>
                <w:rFonts w:ascii="Times New Roman" w:hAnsi="Times New Roman"/>
                <w:sz w:val="28"/>
                <w:szCs w:val="28"/>
              </w:rPr>
            </w:pPr>
            <w:r w:rsidRPr="00FE027D">
              <w:rPr>
                <w:rFonts w:ascii="Times New Roman" w:hAnsi="Times New Roman"/>
                <w:sz w:val="28"/>
                <w:szCs w:val="28"/>
              </w:rPr>
              <w:t>Нарушенный растительный покров</w:t>
            </w:r>
          </w:p>
        </w:tc>
      </w:tr>
      <w:tr w:rsidR="002E1FF6" w:rsidRPr="00FE027D" w14:paraId="07486ADB" w14:textId="77777777" w:rsidTr="009B4CB5">
        <w:tc>
          <w:tcPr>
            <w:tcW w:w="3420" w:type="dxa"/>
            <w:shd w:val="clear" w:color="auto" w:fill="E6E6E6"/>
            <w:vAlign w:val="center"/>
          </w:tcPr>
          <w:p w14:paraId="5765DF58" w14:textId="77777777" w:rsidR="002E1FF6" w:rsidRPr="00FE027D" w:rsidRDefault="002E1FF6" w:rsidP="006D76BB">
            <w:pPr>
              <w:pStyle w:val="3"/>
              <w:spacing w:before="120"/>
              <w:ind w:left="252"/>
              <w:rPr>
                <w:rFonts w:ascii="Times New Roman" w:hAnsi="Times New Roman"/>
                <w:iCs/>
                <w:sz w:val="28"/>
                <w:szCs w:val="28"/>
              </w:rPr>
            </w:pPr>
            <w:r w:rsidRPr="00FE027D">
              <w:rPr>
                <w:rFonts w:ascii="Times New Roman" w:hAnsi="Times New Roman"/>
                <w:iCs/>
                <w:sz w:val="28"/>
                <w:szCs w:val="28"/>
              </w:rPr>
              <w:t>Полностью  разрушенные</w:t>
            </w:r>
          </w:p>
        </w:tc>
        <w:tc>
          <w:tcPr>
            <w:tcW w:w="5760" w:type="dxa"/>
            <w:vAlign w:val="center"/>
          </w:tcPr>
          <w:p w14:paraId="7A361173" w14:textId="77777777" w:rsidR="002E1FF6" w:rsidRPr="00FE027D" w:rsidRDefault="002E1FF6" w:rsidP="006D76BB">
            <w:pPr>
              <w:pStyle w:val="3"/>
              <w:spacing w:before="120" w:line="312" w:lineRule="auto"/>
              <w:jc w:val="center"/>
              <w:rPr>
                <w:rFonts w:ascii="Times New Roman" w:hAnsi="Times New Roman"/>
                <w:sz w:val="28"/>
                <w:szCs w:val="28"/>
              </w:rPr>
            </w:pPr>
            <w:r w:rsidRPr="00FE027D">
              <w:rPr>
                <w:rFonts w:ascii="Times New Roman" w:hAnsi="Times New Roman"/>
                <w:sz w:val="28"/>
                <w:szCs w:val="28"/>
              </w:rPr>
              <w:t>Низкая полнота растительного покрова</w:t>
            </w:r>
          </w:p>
        </w:tc>
      </w:tr>
      <w:tr w:rsidR="002E1FF6" w:rsidRPr="00FE027D" w14:paraId="29F03593" w14:textId="77777777" w:rsidTr="009B4CB5">
        <w:tc>
          <w:tcPr>
            <w:tcW w:w="3420" w:type="dxa"/>
            <w:shd w:val="clear" w:color="auto" w:fill="E6E6E6"/>
            <w:vAlign w:val="center"/>
          </w:tcPr>
          <w:p w14:paraId="003813A0" w14:textId="77777777" w:rsidR="002E1FF6" w:rsidRPr="00FE027D" w:rsidRDefault="002E1FF6" w:rsidP="006D76BB">
            <w:pPr>
              <w:pStyle w:val="3"/>
              <w:spacing w:before="120"/>
              <w:ind w:left="252"/>
              <w:rPr>
                <w:rFonts w:ascii="Times New Roman" w:hAnsi="Times New Roman"/>
                <w:iCs/>
                <w:sz w:val="28"/>
                <w:szCs w:val="28"/>
              </w:rPr>
            </w:pPr>
            <w:r w:rsidRPr="00FE027D">
              <w:rPr>
                <w:rFonts w:ascii="Times New Roman" w:hAnsi="Times New Roman"/>
                <w:iCs/>
                <w:sz w:val="28"/>
                <w:szCs w:val="28"/>
              </w:rPr>
              <w:t>Полный кризис</w:t>
            </w:r>
          </w:p>
        </w:tc>
        <w:tc>
          <w:tcPr>
            <w:tcW w:w="5760" w:type="dxa"/>
            <w:vAlign w:val="center"/>
          </w:tcPr>
          <w:p w14:paraId="0255A038" w14:textId="77777777" w:rsidR="002E1FF6" w:rsidRPr="00FE027D" w:rsidRDefault="002E1FF6" w:rsidP="006D76BB">
            <w:pPr>
              <w:pStyle w:val="3"/>
              <w:spacing w:before="120"/>
              <w:jc w:val="center"/>
              <w:rPr>
                <w:rFonts w:ascii="Times New Roman" w:hAnsi="Times New Roman"/>
                <w:sz w:val="28"/>
                <w:szCs w:val="28"/>
              </w:rPr>
            </w:pPr>
            <w:r w:rsidRPr="00FE027D">
              <w:rPr>
                <w:rFonts w:ascii="Times New Roman" w:hAnsi="Times New Roman"/>
                <w:sz w:val="28"/>
                <w:szCs w:val="28"/>
              </w:rPr>
              <w:t>Отдельно растущие растения в угнетенном состоянии</w:t>
            </w:r>
          </w:p>
        </w:tc>
      </w:tr>
    </w:tbl>
    <w:p w14:paraId="7F441736" w14:textId="77777777" w:rsidR="002E1FF6" w:rsidRPr="00FE027D" w:rsidRDefault="002E1FF6" w:rsidP="006D76BB">
      <w:pPr>
        <w:spacing w:line="360" w:lineRule="auto"/>
        <w:ind w:firstLine="357"/>
        <w:jc w:val="both"/>
        <w:rPr>
          <w:rFonts w:ascii="Times New Roman" w:hAnsi="Times New Roman"/>
          <w:sz w:val="28"/>
          <w:szCs w:val="28"/>
        </w:rPr>
      </w:pPr>
    </w:p>
    <w:p w14:paraId="723B763A" w14:textId="77777777" w:rsidR="002E1FF6" w:rsidRPr="00FE027D" w:rsidRDefault="002E1FF6" w:rsidP="006D76BB">
      <w:pPr>
        <w:pStyle w:val="a6"/>
        <w:spacing w:line="360" w:lineRule="auto"/>
        <w:ind w:firstLine="567"/>
        <w:jc w:val="center"/>
        <w:rPr>
          <w:rFonts w:ascii="Times New Roman" w:hAnsi="Times New Roman"/>
          <w:b/>
          <w:sz w:val="28"/>
          <w:szCs w:val="28"/>
        </w:rPr>
      </w:pPr>
      <w:r w:rsidRPr="00FE027D">
        <w:rPr>
          <w:rFonts w:ascii="Times New Roman" w:hAnsi="Times New Roman"/>
          <w:b/>
          <w:sz w:val="28"/>
          <w:szCs w:val="28"/>
        </w:rPr>
        <w:t>1.2. Целлюлозоразрушающие микроорганизмы и целлюлазная активность почв</w:t>
      </w:r>
    </w:p>
    <w:p w14:paraId="6E337E30" w14:textId="77777777" w:rsidR="002E1FF6" w:rsidRPr="00FE027D" w:rsidRDefault="002E1FF6" w:rsidP="006D76BB">
      <w:pPr>
        <w:pStyle w:val="a6"/>
        <w:spacing w:line="360" w:lineRule="auto"/>
        <w:ind w:firstLine="567"/>
        <w:jc w:val="both"/>
        <w:rPr>
          <w:rFonts w:ascii="Times New Roman" w:hAnsi="Times New Roman"/>
          <w:sz w:val="28"/>
          <w:szCs w:val="28"/>
        </w:rPr>
      </w:pPr>
      <w:r w:rsidRPr="00FE027D">
        <w:rPr>
          <w:rFonts w:ascii="Times New Roman" w:hAnsi="Times New Roman"/>
          <w:sz w:val="28"/>
          <w:szCs w:val="28"/>
        </w:rPr>
        <w:t>Целлюлоза один из самых распространенных в природе растительных полимеров. Почва содержит значительное количество целлюлозосодержащих растительных субстратов. Целлюлазный комплекс почвы осуществляет гидролиз целлюлозы до глюкозы в несколько этапов. Трансформация клетчатки в почве имеет большое значение и тесно связана с процессами гумусообразования, возникновением почвенной структуры.</w:t>
      </w:r>
    </w:p>
    <w:p w14:paraId="487CDFAA" w14:textId="77777777" w:rsidR="002E1FF6" w:rsidRPr="00FE027D" w:rsidRDefault="002E1FF6" w:rsidP="006D76BB">
      <w:pPr>
        <w:pStyle w:val="a6"/>
        <w:spacing w:line="360" w:lineRule="auto"/>
        <w:ind w:firstLine="567"/>
        <w:jc w:val="both"/>
        <w:rPr>
          <w:rFonts w:ascii="Times New Roman" w:hAnsi="Times New Roman"/>
          <w:sz w:val="28"/>
          <w:szCs w:val="28"/>
        </w:rPr>
      </w:pPr>
      <w:r w:rsidRPr="00FE027D">
        <w:rPr>
          <w:rFonts w:ascii="Times New Roman" w:hAnsi="Times New Roman"/>
          <w:sz w:val="28"/>
          <w:szCs w:val="28"/>
        </w:rPr>
        <w:t>Разложение клетчатки осуществляется целлюлозоразрушающими микроорганизмами и связано с условиями их нормального функционирования. Жизнедеятельность микроорганизмов в почве осуществляется в основном на почвенных частицах, в определенных микрозонах, в которых представлены клетки, ресурсы и микробные метаболиты.</w:t>
      </w:r>
    </w:p>
    <w:p w14:paraId="799D49B5" w14:textId="77777777" w:rsidR="002E1FF6" w:rsidRPr="00FE027D" w:rsidRDefault="002E1FF6" w:rsidP="006D76BB">
      <w:pPr>
        <w:pStyle w:val="a6"/>
        <w:spacing w:line="360" w:lineRule="auto"/>
        <w:ind w:firstLine="567"/>
        <w:jc w:val="both"/>
        <w:rPr>
          <w:rFonts w:ascii="Times New Roman" w:hAnsi="Times New Roman"/>
          <w:sz w:val="28"/>
          <w:szCs w:val="28"/>
        </w:rPr>
      </w:pPr>
      <w:r w:rsidRPr="00FE027D">
        <w:rPr>
          <w:rFonts w:ascii="Times New Roman" w:hAnsi="Times New Roman"/>
          <w:sz w:val="28"/>
          <w:szCs w:val="28"/>
        </w:rPr>
        <w:lastRenderedPageBreak/>
        <w:t>Целлюлоза разрушается в почве представителями разных систематических групп:</w:t>
      </w:r>
    </w:p>
    <w:p w14:paraId="22219380" w14:textId="77777777" w:rsidR="002E1FF6" w:rsidRPr="00FE027D" w:rsidRDefault="002E1FF6" w:rsidP="006D76BB">
      <w:pPr>
        <w:pStyle w:val="a6"/>
        <w:numPr>
          <w:ilvl w:val="0"/>
          <w:numId w:val="3"/>
        </w:numPr>
        <w:spacing w:line="360" w:lineRule="auto"/>
        <w:ind w:left="0"/>
        <w:jc w:val="both"/>
        <w:rPr>
          <w:rFonts w:ascii="Times New Roman" w:hAnsi="Times New Roman"/>
          <w:sz w:val="28"/>
          <w:szCs w:val="28"/>
        </w:rPr>
      </w:pPr>
      <w:r w:rsidRPr="00FE027D">
        <w:rPr>
          <w:rFonts w:ascii="Times New Roman" w:hAnsi="Times New Roman"/>
          <w:sz w:val="28"/>
          <w:szCs w:val="28"/>
        </w:rPr>
        <w:t>Высшие грибы и микроскопические грибы;</w:t>
      </w:r>
    </w:p>
    <w:p w14:paraId="7D245AF5" w14:textId="77777777" w:rsidR="002E1FF6" w:rsidRPr="00FE027D" w:rsidRDefault="002E1FF6" w:rsidP="006D76BB">
      <w:pPr>
        <w:pStyle w:val="a6"/>
        <w:numPr>
          <w:ilvl w:val="0"/>
          <w:numId w:val="3"/>
        </w:numPr>
        <w:spacing w:line="360" w:lineRule="auto"/>
        <w:ind w:left="0"/>
        <w:jc w:val="both"/>
        <w:rPr>
          <w:rFonts w:ascii="Times New Roman" w:hAnsi="Times New Roman"/>
          <w:sz w:val="28"/>
          <w:szCs w:val="28"/>
        </w:rPr>
      </w:pPr>
      <w:r w:rsidRPr="00FE027D">
        <w:rPr>
          <w:rFonts w:ascii="Times New Roman" w:hAnsi="Times New Roman"/>
          <w:sz w:val="28"/>
          <w:szCs w:val="28"/>
        </w:rPr>
        <w:t>Аэробные бактерии;</w:t>
      </w:r>
    </w:p>
    <w:p w14:paraId="76C25173" w14:textId="77777777" w:rsidR="002E1FF6" w:rsidRPr="00FE027D" w:rsidRDefault="002E1FF6" w:rsidP="006D76BB">
      <w:pPr>
        <w:pStyle w:val="a6"/>
        <w:numPr>
          <w:ilvl w:val="0"/>
          <w:numId w:val="3"/>
        </w:numPr>
        <w:spacing w:line="360" w:lineRule="auto"/>
        <w:ind w:left="0"/>
        <w:jc w:val="both"/>
        <w:rPr>
          <w:rFonts w:ascii="Times New Roman" w:hAnsi="Times New Roman"/>
          <w:sz w:val="28"/>
          <w:szCs w:val="28"/>
        </w:rPr>
      </w:pPr>
      <w:r w:rsidRPr="00FE027D">
        <w:rPr>
          <w:rFonts w:ascii="Times New Roman" w:hAnsi="Times New Roman"/>
          <w:sz w:val="28"/>
          <w:szCs w:val="28"/>
        </w:rPr>
        <w:t>Почвенные водоросли.</w:t>
      </w:r>
    </w:p>
    <w:p w14:paraId="17BBB113" w14:textId="77777777" w:rsidR="002E1FF6" w:rsidRPr="00FE027D" w:rsidRDefault="002E1FF6" w:rsidP="006D76BB">
      <w:pPr>
        <w:pStyle w:val="a6"/>
        <w:spacing w:line="360" w:lineRule="auto"/>
        <w:ind w:firstLine="567"/>
        <w:jc w:val="both"/>
        <w:rPr>
          <w:rFonts w:ascii="Times New Roman" w:hAnsi="Times New Roman"/>
          <w:sz w:val="28"/>
          <w:szCs w:val="28"/>
        </w:rPr>
      </w:pPr>
      <w:r w:rsidRPr="00FE027D">
        <w:rPr>
          <w:rFonts w:ascii="Times New Roman" w:hAnsi="Times New Roman"/>
          <w:sz w:val="28"/>
          <w:szCs w:val="28"/>
        </w:rPr>
        <w:t>На целлюлазную активность почвы оказывают существенное влияние тип почвы, кислотность, влажность, состав почвы, загрязненность. Целлюлазная активность зависит также от типа растительности, рельефа местности и условий географической среды (Гельцер, 1990).</w:t>
      </w:r>
    </w:p>
    <w:p w14:paraId="1684E8F7" w14:textId="77777777" w:rsidR="002E1FF6" w:rsidRPr="00FE027D" w:rsidRDefault="002E1FF6" w:rsidP="006D76BB">
      <w:pPr>
        <w:pStyle w:val="a6"/>
        <w:spacing w:line="360" w:lineRule="auto"/>
        <w:ind w:firstLine="567"/>
        <w:jc w:val="both"/>
        <w:rPr>
          <w:rFonts w:ascii="Times New Roman" w:hAnsi="Times New Roman"/>
          <w:sz w:val="28"/>
          <w:szCs w:val="28"/>
        </w:rPr>
      </w:pPr>
      <w:r w:rsidRPr="00FE027D">
        <w:rPr>
          <w:rFonts w:ascii="Times New Roman" w:hAnsi="Times New Roman"/>
          <w:sz w:val="28"/>
          <w:szCs w:val="28"/>
        </w:rPr>
        <w:t xml:space="preserve">Основными продуктами разложения целлюлозы в анаэробных условиях могут быть газообразные соединения </w:t>
      </w:r>
      <w:r w:rsidRPr="00FE027D">
        <w:rPr>
          <w:rFonts w:ascii="Times New Roman" w:hAnsi="Times New Roman"/>
          <w:sz w:val="28"/>
          <w:szCs w:val="28"/>
          <w:lang w:val="en-US"/>
        </w:rPr>
        <w:t>CO</w:t>
      </w:r>
      <w:r w:rsidRPr="00FE027D">
        <w:rPr>
          <w:rFonts w:ascii="Times New Roman" w:hAnsi="Times New Roman"/>
          <w:sz w:val="28"/>
          <w:szCs w:val="28"/>
          <w:vertAlign w:val="subscript"/>
        </w:rPr>
        <w:t>2</w:t>
      </w:r>
      <w:r w:rsidRPr="00FE027D">
        <w:rPr>
          <w:rFonts w:ascii="Times New Roman" w:hAnsi="Times New Roman"/>
          <w:sz w:val="28"/>
          <w:szCs w:val="28"/>
        </w:rPr>
        <w:t xml:space="preserve"> и СН</w:t>
      </w:r>
      <w:r w:rsidRPr="00FE027D">
        <w:rPr>
          <w:rFonts w:ascii="Times New Roman" w:hAnsi="Times New Roman"/>
          <w:sz w:val="28"/>
          <w:szCs w:val="28"/>
          <w:vertAlign w:val="subscript"/>
        </w:rPr>
        <w:t>4</w:t>
      </w:r>
      <w:r w:rsidRPr="00FE027D">
        <w:rPr>
          <w:rFonts w:ascii="Times New Roman" w:hAnsi="Times New Roman"/>
          <w:sz w:val="28"/>
          <w:szCs w:val="28"/>
        </w:rPr>
        <w:t xml:space="preserve"> или СО</w:t>
      </w:r>
      <w:r w:rsidRPr="00FE027D">
        <w:rPr>
          <w:rFonts w:ascii="Times New Roman" w:hAnsi="Times New Roman"/>
          <w:sz w:val="28"/>
          <w:szCs w:val="28"/>
          <w:vertAlign w:val="subscript"/>
        </w:rPr>
        <w:t>2</w:t>
      </w:r>
      <w:r w:rsidRPr="00FE027D">
        <w:rPr>
          <w:rFonts w:ascii="Times New Roman" w:hAnsi="Times New Roman"/>
          <w:sz w:val="28"/>
          <w:szCs w:val="28"/>
        </w:rPr>
        <w:t xml:space="preserve"> и Н</w:t>
      </w:r>
      <w:r w:rsidRPr="00FE027D">
        <w:rPr>
          <w:rFonts w:ascii="Times New Roman" w:hAnsi="Times New Roman"/>
          <w:sz w:val="28"/>
          <w:szCs w:val="28"/>
          <w:vertAlign w:val="subscript"/>
        </w:rPr>
        <w:t>2</w:t>
      </w:r>
      <w:r w:rsidRPr="00FE027D">
        <w:rPr>
          <w:rFonts w:ascii="Times New Roman" w:hAnsi="Times New Roman"/>
          <w:sz w:val="28"/>
          <w:szCs w:val="28"/>
          <w:lang w:val="en-US"/>
        </w:rPr>
        <w:t>S</w:t>
      </w:r>
      <w:r w:rsidRPr="00FE027D">
        <w:rPr>
          <w:rFonts w:ascii="Times New Roman" w:hAnsi="Times New Roman"/>
          <w:sz w:val="28"/>
          <w:szCs w:val="28"/>
        </w:rPr>
        <w:t>.</w:t>
      </w:r>
    </w:p>
    <w:p w14:paraId="03EA1504" w14:textId="77777777" w:rsidR="002E1FF6" w:rsidRPr="00FE027D" w:rsidRDefault="002E1FF6" w:rsidP="006D76BB">
      <w:pPr>
        <w:pStyle w:val="a6"/>
        <w:spacing w:line="360" w:lineRule="auto"/>
        <w:ind w:firstLine="567"/>
        <w:jc w:val="both"/>
        <w:rPr>
          <w:rFonts w:ascii="Times New Roman" w:hAnsi="Times New Roman"/>
          <w:sz w:val="28"/>
          <w:szCs w:val="28"/>
        </w:rPr>
      </w:pPr>
      <w:r w:rsidRPr="00FE027D">
        <w:rPr>
          <w:rFonts w:ascii="Times New Roman" w:hAnsi="Times New Roman"/>
          <w:sz w:val="28"/>
          <w:szCs w:val="28"/>
        </w:rPr>
        <w:t>Целлюлазная активность почвы является одним из суммарных показателей интенсивности почвенной биодинамики. Она может служить характеристикой трансформации органических веществ, вовлечения труднодоступных форм углерода в биологический круговорот и в конечном итоге определяет уровень почвенного плодородия и продуктивности биоты (Гельцер, 1990).</w:t>
      </w:r>
    </w:p>
    <w:p w14:paraId="4634E04B" w14:textId="77777777" w:rsidR="002E1FF6" w:rsidRPr="00FE027D" w:rsidRDefault="002E1FF6" w:rsidP="006D76BB">
      <w:pPr>
        <w:pStyle w:val="a6"/>
        <w:spacing w:line="360" w:lineRule="auto"/>
        <w:ind w:firstLine="567"/>
        <w:jc w:val="center"/>
        <w:rPr>
          <w:rFonts w:ascii="Times New Roman" w:hAnsi="Times New Roman"/>
          <w:b/>
          <w:sz w:val="28"/>
          <w:szCs w:val="28"/>
        </w:rPr>
      </w:pPr>
      <w:r w:rsidRPr="00FE027D">
        <w:rPr>
          <w:rFonts w:ascii="Times New Roman" w:hAnsi="Times New Roman"/>
          <w:b/>
          <w:sz w:val="28"/>
          <w:szCs w:val="28"/>
        </w:rPr>
        <w:t xml:space="preserve">1.3. Биоиндикация почвы по целлюлозной активности </w:t>
      </w:r>
    </w:p>
    <w:p w14:paraId="758D6CAB" w14:textId="77777777" w:rsidR="002E1FF6" w:rsidRPr="00FE027D" w:rsidRDefault="002E1FF6" w:rsidP="006D76BB">
      <w:pPr>
        <w:pStyle w:val="a6"/>
        <w:spacing w:line="360" w:lineRule="auto"/>
        <w:ind w:firstLine="567"/>
        <w:jc w:val="both"/>
        <w:rPr>
          <w:rFonts w:ascii="Times New Roman" w:hAnsi="Times New Roman"/>
          <w:sz w:val="28"/>
          <w:szCs w:val="28"/>
          <w:shd w:val="clear" w:color="auto" w:fill="FFFFFF"/>
        </w:rPr>
      </w:pPr>
      <w:r w:rsidRPr="00FE027D">
        <w:rPr>
          <w:rFonts w:ascii="Times New Roman" w:hAnsi="Times New Roman"/>
          <w:sz w:val="28"/>
          <w:szCs w:val="28"/>
          <w:shd w:val="clear" w:color="auto" w:fill="FFFFFF"/>
        </w:rPr>
        <w:t xml:space="preserve">При осуществлении биомониторинга и биодиагностики почв основная роль отводится показателям биологической активности. По утверждению Г.В. Добровольского (2000): «Применение методов диагностики биологической активности почв при интегральной оценке и прогнозе состояния почв, подверженных комплексному воздействию природных и антропогенных явлений, позволяет решать практические задачи для расчета экологического ущерба, а также способствует разработке мер по реабилитации подверженных антропогенному влиянию территорий». Определение параметров биологической активности безусловно необходимо, так как именно микробное население почвы, осуществляя преобразование органического материала и формирование гумусового слоя, принимая участие в самоочищении почвы, </w:t>
      </w:r>
      <w:r w:rsidRPr="00FE027D">
        <w:rPr>
          <w:rFonts w:ascii="Times New Roman" w:hAnsi="Times New Roman"/>
          <w:sz w:val="28"/>
          <w:szCs w:val="28"/>
          <w:shd w:val="clear" w:color="auto" w:fill="FFFFFF"/>
        </w:rPr>
        <w:lastRenderedPageBreak/>
        <w:t>определяет плодородие и экологическое состояние почвы (</w:t>
      </w:r>
      <w:r w:rsidRPr="00FE027D">
        <w:rPr>
          <w:rFonts w:ascii="Times New Roman" w:hAnsi="Times New Roman"/>
          <w:sz w:val="28"/>
          <w:szCs w:val="28"/>
        </w:rPr>
        <w:t>Добровольский, 2000</w:t>
      </w:r>
      <w:r w:rsidRPr="00FE027D">
        <w:rPr>
          <w:rFonts w:ascii="Times New Roman" w:hAnsi="Times New Roman"/>
          <w:sz w:val="28"/>
          <w:szCs w:val="28"/>
          <w:shd w:val="clear" w:color="auto" w:fill="FFFFFF"/>
        </w:rPr>
        <w:t>).</w:t>
      </w:r>
    </w:p>
    <w:p w14:paraId="4D8ECAA4" w14:textId="77777777" w:rsidR="002E1FF6" w:rsidRPr="00FE027D" w:rsidRDefault="002E1FF6" w:rsidP="006D76BB">
      <w:pPr>
        <w:pStyle w:val="a6"/>
        <w:spacing w:line="360" w:lineRule="auto"/>
        <w:ind w:firstLine="567"/>
        <w:jc w:val="both"/>
        <w:rPr>
          <w:rFonts w:ascii="Times New Roman" w:hAnsi="Times New Roman"/>
          <w:sz w:val="28"/>
          <w:szCs w:val="28"/>
          <w:shd w:val="clear" w:color="auto" w:fill="FFFFFF"/>
        </w:rPr>
      </w:pPr>
      <w:r w:rsidRPr="00FE027D">
        <w:rPr>
          <w:rFonts w:ascii="Times New Roman" w:hAnsi="Times New Roman"/>
          <w:sz w:val="28"/>
          <w:szCs w:val="28"/>
          <w:shd w:val="clear" w:color="auto" w:fill="FFFFFF"/>
        </w:rPr>
        <w:t>Очень важным показателем, характеризующим плодородие почвы, а также уровень ее биогенности, многие исследователи считают целлюлозолитическую активность, подразумевая под этим определением процесс распада клетчатки, осуществляемый микроорганизмами (</w:t>
      </w:r>
      <w:r w:rsidRPr="00FE027D">
        <w:rPr>
          <w:rFonts w:ascii="Times New Roman" w:hAnsi="Times New Roman"/>
          <w:sz w:val="28"/>
          <w:szCs w:val="28"/>
        </w:rPr>
        <w:t>Мукинина, 2005</w:t>
      </w:r>
      <w:r w:rsidRPr="00FE027D">
        <w:rPr>
          <w:rFonts w:ascii="Times New Roman" w:hAnsi="Times New Roman"/>
          <w:sz w:val="28"/>
          <w:szCs w:val="28"/>
          <w:shd w:val="clear" w:color="auto" w:fill="FFFFFF"/>
        </w:rPr>
        <w:t>). Целлюлоза представляет собой важную составляющую органического вещества, то есть скорость разложения целлюлозы определяет темпы разложения органики в почвенном покрове в целом, что, в свою очередь, отражается на состоянии зеленых насаждений.</w:t>
      </w:r>
    </w:p>
    <w:p w14:paraId="7A00CC6B" w14:textId="77777777" w:rsidR="002E1FF6" w:rsidRPr="00FE027D" w:rsidRDefault="002E1FF6" w:rsidP="006D76BB">
      <w:pPr>
        <w:pStyle w:val="a6"/>
        <w:spacing w:line="360" w:lineRule="auto"/>
        <w:ind w:firstLine="567"/>
        <w:jc w:val="both"/>
        <w:rPr>
          <w:rFonts w:ascii="Times New Roman" w:hAnsi="Times New Roman"/>
          <w:sz w:val="28"/>
          <w:szCs w:val="28"/>
          <w:shd w:val="clear" w:color="auto" w:fill="FFFFFF"/>
        </w:rPr>
      </w:pPr>
      <w:r w:rsidRPr="00FE027D">
        <w:rPr>
          <w:rFonts w:ascii="Times New Roman" w:hAnsi="Times New Roman"/>
          <w:sz w:val="28"/>
          <w:szCs w:val="28"/>
          <w:shd w:val="clear" w:color="auto" w:fill="FFFFFF"/>
        </w:rPr>
        <w:t>Почвенная микробиота реагирует на ухудшение экологических условий первой. В связи с чем, в последнее время при биодиагностике состояния природной среды все чаще используют микроорганизмы (</w:t>
      </w:r>
      <w:r w:rsidRPr="00FE027D">
        <w:rPr>
          <w:rFonts w:ascii="Times New Roman" w:hAnsi="Times New Roman"/>
          <w:sz w:val="28"/>
          <w:szCs w:val="28"/>
        </w:rPr>
        <w:t>Терехова, 2007</w:t>
      </w:r>
      <w:r w:rsidRPr="00FE027D">
        <w:rPr>
          <w:rFonts w:ascii="Times New Roman" w:hAnsi="Times New Roman"/>
          <w:sz w:val="28"/>
          <w:szCs w:val="28"/>
          <w:shd w:val="clear" w:color="auto" w:fill="FFFFFF"/>
        </w:rPr>
        <w:t>). Микробные сообщества почвы реагируют на изменения в окружающей среде заметными изменениями в своей структуре и часто численности, давая, таким образом, возможность раннего диагностирования антропогенного влияния на почву, исследователями отмечена высокая индикационная способность микроорганизмов. Уменьшение численности, активности, обеднение состава и снижение разнообразия экологотрофических групп микроорганизмов - эти признаки представляют собой реакцию микробиоты почвы на любое антропогенное или техногенное воздействие (</w:t>
      </w:r>
      <w:r w:rsidRPr="00FE027D">
        <w:rPr>
          <w:rFonts w:ascii="Times New Roman" w:eastAsia="TimesNewRomanPSMT" w:hAnsi="Times New Roman"/>
          <w:sz w:val="28"/>
          <w:szCs w:val="28"/>
          <w:lang w:eastAsia="ru-RU"/>
        </w:rPr>
        <w:t>Кириенко, 2008</w:t>
      </w:r>
      <w:r w:rsidRPr="00FE027D">
        <w:rPr>
          <w:rFonts w:ascii="Times New Roman" w:hAnsi="Times New Roman"/>
          <w:sz w:val="28"/>
          <w:szCs w:val="28"/>
          <w:shd w:val="clear" w:color="auto" w:fill="FFFFFF"/>
        </w:rPr>
        <w:t xml:space="preserve">). Флуктуации значений комплекса показателей ферментативной и микробной активности можно считать ранними диагностическими признаками, благодаря которым можно заметить отрицательные изменения в среде еще на ранних этапах. Равновесие биогеохимических круговоротов азота, углерода и прочих элементов, а также уровень органического вещества в почве во многом обеспечиваются функциональными группами микроорганизмов. Активность ферментов почвы непосредственно касается превращения углерода, азота и окислительно-восстановительных процессов, а значит характеризует функциональное состояние микроорганизмов почвы. Комплексное </w:t>
      </w:r>
      <w:r w:rsidRPr="00FE027D">
        <w:rPr>
          <w:rFonts w:ascii="Times New Roman" w:hAnsi="Times New Roman"/>
          <w:sz w:val="28"/>
          <w:szCs w:val="28"/>
          <w:shd w:val="clear" w:color="auto" w:fill="FFFFFF"/>
        </w:rPr>
        <w:lastRenderedPageBreak/>
        <w:t>определение указанных параметров дает возможность точнее выяснить направление изменений биологической активности, которые имеют место в почвенном покрове городов (</w:t>
      </w:r>
      <w:r w:rsidRPr="00FE027D">
        <w:rPr>
          <w:rFonts w:ascii="Times New Roman" w:hAnsi="Times New Roman"/>
          <w:sz w:val="28"/>
          <w:szCs w:val="28"/>
        </w:rPr>
        <w:t>Добровольский, 2000</w:t>
      </w:r>
      <w:r w:rsidRPr="00FE027D">
        <w:rPr>
          <w:rFonts w:ascii="Times New Roman" w:hAnsi="Times New Roman"/>
          <w:sz w:val="28"/>
          <w:szCs w:val="28"/>
          <w:shd w:val="clear" w:color="auto" w:fill="FFFFFF"/>
        </w:rPr>
        <w:t>).</w:t>
      </w:r>
    </w:p>
    <w:p w14:paraId="0BAF12B8" w14:textId="77777777" w:rsidR="002E1FF6" w:rsidRPr="00FE027D" w:rsidRDefault="002E1FF6" w:rsidP="006D76BB">
      <w:pPr>
        <w:pStyle w:val="a6"/>
        <w:spacing w:line="360" w:lineRule="auto"/>
        <w:ind w:firstLine="567"/>
        <w:jc w:val="both"/>
        <w:rPr>
          <w:rFonts w:ascii="Times New Roman" w:hAnsi="Times New Roman"/>
          <w:sz w:val="28"/>
          <w:szCs w:val="28"/>
          <w:shd w:val="clear" w:color="auto" w:fill="FFFFFF"/>
        </w:rPr>
      </w:pPr>
      <w:r w:rsidRPr="00FE027D">
        <w:rPr>
          <w:rFonts w:ascii="Times New Roman" w:hAnsi="Times New Roman"/>
          <w:sz w:val="28"/>
          <w:szCs w:val="28"/>
          <w:shd w:val="clear" w:color="auto" w:fill="FFFFFF"/>
        </w:rPr>
        <w:t>Исследование биологической активности городского почвенного покрова представляется важным еще и потому, что на отдельных территориях в пределах города жители высаживают фрукты и овощи, употребляемые позже в пищу. В связи с чем, необходимо оценивать в какой степени меняются характеристики почв при антропогенном влиянии, и способна ли почва в полной мере выполнять свои функции, а, как следствие, безопасны ли данные продукты для здоровья людей (</w:t>
      </w:r>
      <w:r w:rsidRPr="00FE027D">
        <w:rPr>
          <w:rFonts w:ascii="Times New Roman" w:eastAsia="TimesNewRomanPSMT" w:hAnsi="Times New Roman"/>
          <w:sz w:val="28"/>
          <w:szCs w:val="28"/>
          <w:lang w:eastAsia="ru-RU"/>
        </w:rPr>
        <w:t>Илюшкина, 2004)</w:t>
      </w:r>
      <w:r w:rsidRPr="00FE027D">
        <w:rPr>
          <w:rFonts w:ascii="Times New Roman" w:hAnsi="Times New Roman"/>
          <w:sz w:val="28"/>
          <w:szCs w:val="28"/>
          <w:shd w:val="clear" w:color="auto" w:fill="FFFFFF"/>
        </w:rPr>
        <w:t xml:space="preserve">. </w:t>
      </w:r>
    </w:p>
    <w:p w14:paraId="566DDB68" w14:textId="77777777" w:rsidR="002E1FF6" w:rsidRPr="00FE027D" w:rsidRDefault="002E1FF6" w:rsidP="006D76BB">
      <w:pPr>
        <w:pStyle w:val="a6"/>
        <w:spacing w:line="360" w:lineRule="auto"/>
        <w:ind w:firstLine="567"/>
        <w:jc w:val="both"/>
        <w:rPr>
          <w:rFonts w:ascii="Times New Roman" w:hAnsi="Times New Roman"/>
          <w:sz w:val="28"/>
          <w:szCs w:val="28"/>
          <w:shd w:val="clear" w:color="auto" w:fill="FFFFFF"/>
        </w:rPr>
      </w:pPr>
      <w:r w:rsidRPr="00FE027D">
        <w:rPr>
          <w:rFonts w:ascii="Times New Roman" w:hAnsi="Times New Roman"/>
          <w:sz w:val="28"/>
          <w:szCs w:val="28"/>
          <w:shd w:val="clear" w:color="auto" w:fill="FFFFFF"/>
        </w:rPr>
        <w:t>Загрязнение почвы тяжелыми металлами, нефтепродуктами может оказывать ингибирующее влияние на общую биологическую активность почвы. Источником поступления тяжелых металлов в почву могут быть сухие выпадения из атмосферы, водный сток и сток с поверхностных и закопанных свалок, а также привозные зараженные грунты для газонов и скверов, удобрения. В почву дач и частных участков тяжелые металлы могут попадать из привозных удобрений и земли, стройматериалов, краски. В почвенных ценозах происходит снижение активности и обилия организмов (микроартопод и микробов), разлагающих органические вещества, обеднение фауны.</w:t>
      </w:r>
    </w:p>
    <w:p w14:paraId="4F871852" w14:textId="26B39972" w:rsidR="002E1FF6" w:rsidRPr="00FE027D" w:rsidRDefault="002E1FF6" w:rsidP="006D76BB">
      <w:pPr>
        <w:pStyle w:val="a6"/>
        <w:spacing w:line="360" w:lineRule="auto"/>
        <w:ind w:firstLine="567"/>
        <w:jc w:val="both"/>
        <w:rPr>
          <w:rFonts w:ascii="Times New Roman" w:hAnsi="Times New Roman"/>
          <w:sz w:val="28"/>
          <w:szCs w:val="28"/>
          <w:shd w:val="clear" w:color="auto" w:fill="FFFFFF"/>
        </w:rPr>
      </w:pPr>
      <w:r w:rsidRPr="00FE027D">
        <w:rPr>
          <w:rFonts w:ascii="Times New Roman" w:hAnsi="Times New Roman"/>
          <w:sz w:val="28"/>
          <w:szCs w:val="28"/>
        </w:rPr>
        <w:t>Наличие в почве избыточного количества тяжелых металлов обуславливает также определенные изменения в видовом составе почвенной микробиоты. Как общую закономерность выделяют существенное сокращение видового богатства и разнообразия комплекса микромицетов почвы при загрязнении (</w:t>
      </w:r>
      <w:r w:rsidRPr="00FE027D">
        <w:rPr>
          <w:rFonts w:ascii="Times New Roman" w:eastAsia="TimesNewRomanPSMT" w:hAnsi="Times New Roman"/>
          <w:sz w:val="28"/>
          <w:szCs w:val="28"/>
          <w:lang w:eastAsia="ru-RU"/>
        </w:rPr>
        <w:t>Марфенина, 1996</w:t>
      </w:r>
      <w:r w:rsidRPr="00FE027D">
        <w:rPr>
          <w:rFonts w:ascii="Times New Roman" w:hAnsi="Times New Roman"/>
          <w:sz w:val="28"/>
          <w:szCs w:val="28"/>
        </w:rPr>
        <w:t xml:space="preserve">). В загрязненных почвах формируются нетипичные для обычных условий виды микроорганизмов, отличающиеся повышенной устойчивостью к действию тяжелых металлов, например, появляются устойчивые к влиянию тяжелых металлов микромицеты </w:t>
      </w:r>
      <w:r w:rsidRPr="00FE027D">
        <w:rPr>
          <w:rFonts w:ascii="Times New Roman" w:hAnsi="Times New Roman"/>
          <w:sz w:val="28"/>
          <w:szCs w:val="28"/>
          <w:shd w:val="clear" w:color="auto" w:fill="FFFFFF"/>
        </w:rPr>
        <w:t>(</w:t>
      </w:r>
      <w:r w:rsidRPr="00FE027D">
        <w:rPr>
          <w:rFonts w:ascii="Times New Roman" w:hAnsi="Times New Roman"/>
          <w:sz w:val="28"/>
          <w:szCs w:val="28"/>
        </w:rPr>
        <w:t>Добровольский, 2000</w:t>
      </w:r>
      <w:r w:rsidRPr="00FE027D">
        <w:rPr>
          <w:rFonts w:ascii="Times New Roman" w:hAnsi="Times New Roman"/>
          <w:sz w:val="28"/>
          <w:szCs w:val="28"/>
          <w:shd w:val="clear" w:color="auto" w:fill="FFFFFF"/>
        </w:rPr>
        <w:t>).</w:t>
      </w:r>
    </w:p>
    <w:p w14:paraId="03AB79DD" w14:textId="2DC14451" w:rsidR="00083329" w:rsidRPr="00FE027D" w:rsidRDefault="00083329" w:rsidP="006D76BB">
      <w:pPr>
        <w:pStyle w:val="2"/>
        <w:spacing w:before="0" w:line="360" w:lineRule="auto"/>
        <w:jc w:val="center"/>
        <w:rPr>
          <w:rFonts w:ascii="Times New Roman" w:hAnsi="Times New Roman"/>
          <w:i/>
          <w:color w:val="auto"/>
          <w:sz w:val="28"/>
          <w:szCs w:val="28"/>
        </w:rPr>
      </w:pPr>
      <w:r w:rsidRPr="00FE027D">
        <w:rPr>
          <w:rFonts w:ascii="Times New Roman" w:hAnsi="Times New Roman"/>
          <w:color w:val="auto"/>
          <w:sz w:val="28"/>
          <w:szCs w:val="28"/>
        </w:rPr>
        <w:lastRenderedPageBreak/>
        <w:t>1.4. Кресс-салат в оценке качества почв</w:t>
      </w:r>
    </w:p>
    <w:p w14:paraId="646ED30C" w14:textId="79B3C4EE" w:rsidR="00083329" w:rsidRPr="00FE027D" w:rsidRDefault="00083329" w:rsidP="006D76BB">
      <w:pPr>
        <w:spacing w:after="0" w:line="360" w:lineRule="auto"/>
        <w:ind w:firstLine="708"/>
        <w:jc w:val="both"/>
        <w:rPr>
          <w:rFonts w:ascii="Times New Roman" w:hAnsi="Times New Roman"/>
          <w:sz w:val="28"/>
          <w:szCs w:val="28"/>
        </w:rPr>
      </w:pPr>
      <w:r w:rsidRPr="00FE027D">
        <w:rPr>
          <w:rFonts w:ascii="Times New Roman" w:hAnsi="Times New Roman"/>
          <w:sz w:val="28"/>
          <w:szCs w:val="28"/>
        </w:rPr>
        <w:t>Кресс-салат – однолетнее овощное растение, обладающее повышенной чувствительностью к загрязнению тяжелыми металлами, выбросам автотранспорта. Этот биоиндикатор отличается быстрым прорастанием семян и почти стопроцентной всхожестью, которая заметно уменьшается в присутствии загрязнителей. Кроме того, побеги и корни этого растения под действием загрязнителей подвергаются заметным морфологическим изменениям (задержка роста, искривление побегов, уменьшение длины и массы корней, а также числа и массы семян).</w:t>
      </w:r>
    </w:p>
    <w:p w14:paraId="6B3BD6A9" w14:textId="77777777" w:rsidR="00083329" w:rsidRPr="00FE027D" w:rsidRDefault="00083329" w:rsidP="006D76BB">
      <w:pPr>
        <w:spacing w:after="0" w:line="360" w:lineRule="auto"/>
        <w:ind w:firstLine="709"/>
        <w:jc w:val="both"/>
        <w:rPr>
          <w:rFonts w:ascii="Times New Roman" w:hAnsi="Times New Roman"/>
          <w:sz w:val="28"/>
          <w:szCs w:val="28"/>
        </w:rPr>
      </w:pPr>
      <w:r w:rsidRPr="00FE027D">
        <w:rPr>
          <w:rFonts w:ascii="Times New Roman" w:hAnsi="Times New Roman"/>
          <w:sz w:val="28"/>
          <w:szCs w:val="28"/>
        </w:rPr>
        <w:t>Растение любит свет, особенно на ранних этапах развития, хотя хорошо растет при частичном затенении. Кресс-салат как биоиндикатор удобен еще и тем, что действие стрессоров можно изучать одновременно на большом числе растений при небольшой площади рабочего места (чашка Петри, кювета, поддон и т. п.). Привлекательны также и весьма короткие сроки эксперимента. Семена кресс-салата прорастают уже на третий-четвертый день, и на большинство вопросов эксперимента можно получить ответ в течение 7-15 суток.</w:t>
      </w:r>
    </w:p>
    <w:p w14:paraId="71A70169" w14:textId="77777777" w:rsidR="00083329" w:rsidRPr="00FE027D" w:rsidRDefault="00083329" w:rsidP="006D76BB">
      <w:pPr>
        <w:spacing w:after="0" w:line="360" w:lineRule="auto"/>
        <w:ind w:firstLine="709"/>
        <w:jc w:val="both"/>
        <w:rPr>
          <w:rFonts w:ascii="Times New Roman" w:hAnsi="Times New Roman"/>
          <w:sz w:val="28"/>
          <w:szCs w:val="28"/>
        </w:rPr>
      </w:pPr>
      <w:r w:rsidRPr="00FE027D">
        <w:rPr>
          <w:rFonts w:ascii="Times New Roman" w:hAnsi="Times New Roman"/>
          <w:sz w:val="28"/>
          <w:szCs w:val="28"/>
        </w:rPr>
        <w:t>При проведении опытов с кресс-салатом, следует учитывать, что большое влияние на всхожесть семян и качество проростков оказывают водно-воздушный режим и плодородие субстрата. В гумусированной, хорошо аэрированной почве (чернозем, верхний горизонт серой лесной почвы) всхожесть и качество проростков всегда лучше, чем в тяжелой глинистой почве, которая из-за малой проницаемости для воды и воздуха имеет плохой водно-воздушный режим.</w:t>
      </w:r>
    </w:p>
    <w:p w14:paraId="2EEE0844" w14:textId="77777777" w:rsidR="00083329" w:rsidRPr="00FE027D" w:rsidRDefault="00083329" w:rsidP="006D76BB">
      <w:pPr>
        <w:spacing w:after="0" w:line="360" w:lineRule="auto"/>
        <w:ind w:firstLine="709"/>
        <w:jc w:val="both"/>
        <w:rPr>
          <w:rFonts w:ascii="Times New Roman" w:hAnsi="Times New Roman"/>
          <w:sz w:val="28"/>
          <w:szCs w:val="28"/>
        </w:rPr>
      </w:pPr>
      <w:r w:rsidRPr="00FE027D">
        <w:rPr>
          <w:rFonts w:ascii="Times New Roman" w:hAnsi="Times New Roman"/>
          <w:sz w:val="28"/>
          <w:szCs w:val="28"/>
        </w:rPr>
        <w:t>Кресс-салат (</w:t>
      </w:r>
      <w:r w:rsidRPr="00FE027D">
        <w:rPr>
          <w:rFonts w:ascii="Times New Roman" w:hAnsi="Times New Roman"/>
          <w:i/>
          <w:iCs/>
          <w:sz w:val="28"/>
          <w:szCs w:val="28"/>
          <w:shd w:val="clear" w:color="auto" w:fill="FFFFFF"/>
          <w:lang w:val="la-Latn"/>
        </w:rPr>
        <w:t>Lepidium sativum</w:t>
      </w:r>
      <w:r w:rsidRPr="00FE027D">
        <w:rPr>
          <w:rFonts w:ascii="Times New Roman" w:hAnsi="Times New Roman"/>
          <w:iCs/>
          <w:sz w:val="28"/>
          <w:szCs w:val="28"/>
          <w:shd w:val="clear" w:color="auto" w:fill="FFFFFF"/>
        </w:rPr>
        <w:t>) является одним из наиболее часто применяемых тест-объектов, используемых для биотестирования вод, донных отложений, почв, природных и техногенных субстратов, радиационного воздействия, воздействия синтезируемых химических веществе и их смесей (Зейферт, 2010).</w:t>
      </w:r>
    </w:p>
    <w:p w14:paraId="531264A2" w14:textId="77777777" w:rsidR="00083329" w:rsidRPr="00FE027D" w:rsidRDefault="00083329" w:rsidP="006D76BB">
      <w:pPr>
        <w:pStyle w:val="a6"/>
        <w:spacing w:line="360" w:lineRule="auto"/>
        <w:ind w:firstLine="567"/>
        <w:jc w:val="both"/>
        <w:rPr>
          <w:rFonts w:ascii="Times New Roman" w:hAnsi="Times New Roman"/>
          <w:sz w:val="28"/>
          <w:szCs w:val="28"/>
        </w:rPr>
      </w:pPr>
    </w:p>
    <w:p w14:paraId="0CBCDF14" w14:textId="77777777" w:rsidR="002E1FF6" w:rsidRPr="00FE027D" w:rsidRDefault="002E1FF6" w:rsidP="006D76BB">
      <w:pPr>
        <w:pStyle w:val="a6"/>
        <w:spacing w:line="360" w:lineRule="auto"/>
        <w:ind w:firstLine="567"/>
        <w:jc w:val="center"/>
        <w:rPr>
          <w:rFonts w:ascii="Times New Roman" w:hAnsi="Times New Roman"/>
          <w:b/>
          <w:sz w:val="28"/>
          <w:szCs w:val="28"/>
        </w:rPr>
      </w:pPr>
      <w:r w:rsidRPr="00FE027D">
        <w:rPr>
          <w:rFonts w:ascii="Times New Roman" w:hAnsi="Times New Roman"/>
          <w:b/>
          <w:sz w:val="28"/>
          <w:szCs w:val="28"/>
        </w:rPr>
        <w:br w:type="page"/>
      </w:r>
      <w:r w:rsidRPr="00FE027D">
        <w:rPr>
          <w:rFonts w:ascii="Times New Roman" w:hAnsi="Times New Roman"/>
          <w:b/>
          <w:sz w:val="28"/>
          <w:szCs w:val="28"/>
        </w:rPr>
        <w:lastRenderedPageBreak/>
        <w:t>ГЛАВА 2. ФИЗИКО-ГЕОГРАФИЧЕСКИЙ ОБЗОР</w:t>
      </w:r>
    </w:p>
    <w:p w14:paraId="44C6BB36" w14:textId="77777777" w:rsidR="002E1FF6" w:rsidRPr="00FE027D" w:rsidRDefault="002E1FF6" w:rsidP="006D76BB">
      <w:pPr>
        <w:spacing w:after="0" w:line="360" w:lineRule="auto"/>
        <w:ind w:firstLine="709"/>
        <w:jc w:val="center"/>
        <w:rPr>
          <w:rFonts w:ascii="Times New Roman" w:hAnsi="Times New Roman"/>
          <w:b/>
          <w:sz w:val="28"/>
          <w:szCs w:val="28"/>
        </w:rPr>
      </w:pPr>
      <w:r w:rsidRPr="00FE027D">
        <w:rPr>
          <w:rFonts w:ascii="Times New Roman" w:hAnsi="Times New Roman"/>
          <w:b/>
          <w:sz w:val="28"/>
          <w:szCs w:val="28"/>
        </w:rPr>
        <w:t>2.1. Город Ижевск</w:t>
      </w:r>
    </w:p>
    <w:p w14:paraId="1708E242" w14:textId="77777777" w:rsidR="002E1FF6" w:rsidRPr="00FE027D" w:rsidRDefault="002E1FF6" w:rsidP="006D76BB">
      <w:pPr>
        <w:spacing w:after="0" w:line="360" w:lineRule="auto"/>
        <w:ind w:firstLine="709"/>
        <w:jc w:val="both"/>
        <w:rPr>
          <w:rFonts w:ascii="Times New Roman" w:hAnsi="Times New Roman"/>
          <w:sz w:val="28"/>
          <w:szCs w:val="28"/>
        </w:rPr>
      </w:pPr>
      <w:r w:rsidRPr="00FE027D">
        <w:rPr>
          <w:rFonts w:ascii="Times New Roman" w:hAnsi="Times New Roman"/>
          <w:sz w:val="28"/>
          <w:szCs w:val="28"/>
        </w:rPr>
        <w:t>Ижевск – столица Удмуртской Республики. От крайней северной точки республики до столицы – 185,5 км (по широте), от южной – 112, от западной – 127 км (по долготе), от восточной – 73 км. Площадь городской территории составляет 309,9 км</w:t>
      </w:r>
      <w:r w:rsidRPr="00FE027D">
        <w:rPr>
          <w:rFonts w:ascii="Times New Roman" w:hAnsi="Times New Roman"/>
          <w:sz w:val="28"/>
          <w:szCs w:val="28"/>
          <w:vertAlign w:val="superscript"/>
        </w:rPr>
        <w:t>2</w:t>
      </w:r>
      <w:r w:rsidRPr="00FE027D">
        <w:rPr>
          <w:rFonts w:ascii="Times New Roman" w:hAnsi="Times New Roman"/>
          <w:sz w:val="28"/>
          <w:szCs w:val="28"/>
        </w:rPr>
        <w:t>.</w:t>
      </w:r>
    </w:p>
    <w:p w14:paraId="4ADCB712" w14:textId="77777777" w:rsidR="002E1FF6" w:rsidRPr="00FE027D" w:rsidRDefault="002E1FF6" w:rsidP="006D76BB">
      <w:pPr>
        <w:spacing w:after="0" w:line="360" w:lineRule="auto"/>
        <w:ind w:firstLine="709"/>
        <w:jc w:val="both"/>
        <w:rPr>
          <w:rFonts w:ascii="Times New Roman" w:hAnsi="Times New Roman"/>
          <w:sz w:val="28"/>
          <w:szCs w:val="28"/>
        </w:rPr>
      </w:pPr>
      <w:r w:rsidRPr="00FE027D">
        <w:rPr>
          <w:rFonts w:ascii="Times New Roman" w:hAnsi="Times New Roman"/>
          <w:sz w:val="28"/>
          <w:szCs w:val="28"/>
        </w:rPr>
        <w:t>Территория Ижевска представляет собой всхолмленную равнину. Город расположен на трех водораздельных поднятиях, с общим уклоном в южное направление. Наиболее возвышенной частью Ижевска является междуречье реки Карлутки и Чемошурки, где располагается Восточный поселок – 208 метров от уровня мирового океана. Восточное побережье реки Иж – низменное, кое-где заболоченное. Самые низкие места в городе, долины рек Иж и Позимь, в период половодья затапливаются (Перевощиков, 1995).</w:t>
      </w:r>
    </w:p>
    <w:p w14:paraId="1068171E" w14:textId="77777777" w:rsidR="002E1FF6" w:rsidRPr="00FE027D" w:rsidRDefault="002E1FF6" w:rsidP="006D76BB">
      <w:pPr>
        <w:spacing w:after="0" w:line="360" w:lineRule="auto"/>
        <w:ind w:firstLine="709"/>
        <w:jc w:val="both"/>
        <w:rPr>
          <w:rFonts w:ascii="Times New Roman" w:hAnsi="Times New Roman"/>
          <w:sz w:val="28"/>
          <w:szCs w:val="28"/>
        </w:rPr>
      </w:pPr>
      <w:r w:rsidRPr="00FE027D">
        <w:rPr>
          <w:rFonts w:ascii="Times New Roman" w:hAnsi="Times New Roman"/>
          <w:sz w:val="28"/>
          <w:szCs w:val="28"/>
        </w:rPr>
        <w:t>Гидрологическая сеть города Ижевска представлена поверхностными водами в виде рек, болот, пруда и подземными водами в виде родников и ключей. Основными реками, протекающими через г. Ижевск, являются Иж, Карлутка и Подборенка. Кроме них через город или вблизи него протекают рр. Позимь, Игерманка, Чемошурка, Малиновка, не имеющие особого хозяйственного значения.</w:t>
      </w:r>
    </w:p>
    <w:p w14:paraId="044B8AC1" w14:textId="77777777" w:rsidR="002E1FF6" w:rsidRPr="00FE027D" w:rsidRDefault="002E1FF6" w:rsidP="006D76BB">
      <w:pPr>
        <w:spacing w:after="0" w:line="360" w:lineRule="auto"/>
        <w:ind w:firstLine="709"/>
        <w:jc w:val="both"/>
        <w:rPr>
          <w:rFonts w:ascii="Times New Roman" w:hAnsi="Times New Roman"/>
          <w:sz w:val="28"/>
          <w:szCs w:val="28"/>
        </w:rPr>
      </w:pPr>
      <w:r w:rsidRPr="00FE027D">
        <w:rPr>
          <w:rFonts w:ascii="Times New Roman" w:hAnsi="Times New Roman"/>
          <w:sz w:val="28"/>
          <w:szCs w:val="28"/>
        </w:rPr>
        <w:t>Климатические особенности г. Ижевска определяется географическими условиями территории, характером застройки города, наличием промышленных предприятий, транспорта и др.</w:t>
      </w:r>
    </w:p>
    <w:p w14:paraId="6116D212" w14:textId="77777777" w:rsidR="002E1FF6" w:rsidRPr="00FE027D" w:rsidRDefault="002E1FF6" w:rsidP="006D76BB">
      <w:pPr>
        <w:spacing w:after="0" w:line="360" w:lineRule="auto"/>
        <w:ind w:firstLine="709"/>
        <w:jc w:val="both"/>
        <w:rPr>
          <w:rFonts w:ascii="Times New Roman" w:hAnsi="Times New Roman"/>
          <w:sz w:val="28"/>
          <w:szCs w:val="28"/>
        </w:rPr>
      </w:pPr>
      <w:r w:rsidRPr="00FE027D">
        <w:rPr>
          <w:rFonts w:ascii="Times New Roman" w:hAnsi="Times New Roman"/>
          <w:sz w:val="28"/>
          <w:szCs w:val="28"/>
        </w:rPr>
        <w:t>Самый теплый месяц – июль. В Ижевск в это время среднесуточная температура равняется +18,9</w:t>
      </w:r>
      <w:r w:rsidRPr="00FE027D">
        <w:rPr>
          <w:rFonts w:ascii="Times New Roman" w:hAnsi="Times New Roman"/>
          <w:sz w:val="28"/>
          <w:szCs w:val="28"/>
          <w:vertAlign w:val="superscript"/>
        </w:rPr>
        <w:t>о</w:t>
      </w:r>
      <w:r w:rsidRPr="00FE027D">
        <w:rPr>
          <w:rFonts w:ascii="Times New Roman" w:hAnsi="Times New Roman"/>
          <w:sz w:val="28"/>
          <w:szCs w:val="28"/>
        </w:rPr>
        <w:t xml:space="preserve"> С. Самый холодный месяц в году – январь, его среднесуточная температура в Ижевске равна -14,1</w:t>
      </w:r>
      <w:r w:rsidRPr="00FE027D">
        <w:rPr>
          <w:rFonts w:ascii="Times New Roman" w:hAnsi="Times New Roman"/>
          <w:sz w:val="28"/>
          <w:szCs w:val="28"/>
          <w:vertAlign w:val="superscript"/>
        </w:rPr>
        <w:t>о</w:t>
      </w:r>
      <w:r w:rsidRPr="00FE027D">
        <w:rPr>
          <w:rFonts w:ascii="Times New Roman" w:hAnsi="Times New Roman"/>
          <w:sz w:val="28"/>
          <w:szCs w:val="28"/>
        </w:rPr>
        <w:t xml:space="preserve"> С.</w:t>
      </w:r>
    </w:p>
    <w:p w14:paraId="4385F313" w14:textId="77777777" w:rsidR="002E1FF6" w:rsidRPr="00FE027D" w:rsidRDefault="002E1FF6" w:rsidP="006D76BB">
      <w:pPr>
        <w:spacing w:after="0" w:line="360" w:lineRule="auto"/>
        <w:ind w:firstLine="709"/>
        <w:jc w:val="both"/>
        <w:rPr>
          <w:rFonts w:ascii="Times New Roman" w:hAnsi="Times New Roman"/>
          <w:sz w:val="28"/>
          <w:szCs w:val="28"/>
        </w:rPr>
      </w:pPr>
      <w:r w:rsidRPr="00FE027D">
        <w:rPr>
          <w:rFonts w:ascii="Times New Roman" w:hAnsi="Times New Roman"/>
          <w:sz w:val="28"/>
          <w:szCs w:val="28"/>
        </w:rPr>
        <w:t>Температурный режим крупного города значительно отличается от пригородной зоны: средняя температура в Ижевске выше на 0,6 – 0,8 градусов. В теплые дни в центральной части Ижевска воздух нагревается на 1,5 – 2,0 градуса, а иногда на 5 градусов больше чем в пригороде. Влажность в городе на 2 - % ниже, чем в его окрестностях (Удмуртская Республика…, 2000).</w:t>
      </w:r>
    </w:p>
    <w:p w14:paraId="04CB0762" w14:textId="77777777" w:rsidR="002E1FF6" w:rsidRPr="00FE027D" w:rsidRDefault="002E1FF6" w:rsidP="006D76BB">
      <w:pPr>
        <w:spacing w:after="0" w:line="360" w:lineRule="auto"/>
        <w:ind w:firstLine="709"/>
        <w:jc w:val="both"/>
        <w:rPr>
          <w:rFonts w:ascii="Times New Roman" w:hAnsi="Times New Roman"/>
          <w:sz w:val="28"/>
          <w:szCs w:val="28"/>
        </w:rPr>
      </w:pPr>
      <w:r w:rsidRPr="00FE027D">
        <w:rPr>
          <w:rFonts w:ascii="Times New Roman" w:hAnsi="Times New Roman"/>
          <w:sz w:val="28"/>
          <w:szCs w:val="28"/>
        </w:rPr>
        <w:lastRenderedPageBreak/>
        <w:t>В таблице 3 представлена повторяемость ветра и штилей по сезонам.</w:t>
      </w:r>
    </w:p>
    <w:p w14:paraId="7BE6E828" w14:textId="77777777" w:rsidR="002E1FF6" w:rsidRPr="00FE027D" w:rsidRDefault="002E1FF6" w:rsidP="006D76BB">
      <w:pPr>
        <w:spacing w:after="0" w:line="360" w:lineRule="auto"/>
        <w:ind w:firstLine="709"/>
        <w:jc w:val="right"/>
        <w:rPr>
          <w:rFonts w:ascii="Times New Roman" w:hAnsi="Times New Roman"/>
          <w:sz w:val="28"/>
          <w:szCs w:val="28"/>
        </w:rPr>
      </w:pPr>
      <w:r w:rsidRPr="00FE027D">
        <w:rPr>
          <w:rFonts w:ascii="Times New Roman" w:hAnsi="Times New Roman"/>
          <w:sz w:val="28"/>
          <w:szCs w:val="28"/>
        </w:rPr>
        <w:t>Таблица 3.</w:t>
      </w:r>
    </w:p>
    <w:p w14:paraId="64653127" w14:textId="77777777" w:rsidR="002E1FF6" w:rsidRPr="00FE027D" w:rsidRDefault="002E1FF6" w:rsidP="006D76BB">
      <w:pPr>
        <w:pStyle w:val="ab"/>
        <w:spacing w:line="360" w:lineRule="auto"/>
        <w:ind w:firstLine="709"/>
        <w:rPr>
          <w:b w:val="0"/>
          <w:szCs w:val="28"/>
        </w:rPr>
      </w:pPr>
      <w:r w:rsidRPr="00FE027D">
        <w:rPr>
          <w:b w:val="0"/>
          <w:szCs w:val="28"/>
        </w:rPr>
        <w:t>Повторяемость направлений ветра и штилей по сезонам, %</w:t>
      </w:r>
    </w:p>
    <w:tbl>
      <w:tblPr>
        <w:tblW w:w="96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60"/>
        <w:gridCol w:w="1103"/>
        <w:gridCol w:w="1102"/>
        <w:gridCol w:w="1103"/>
        <w:gridCol w:w="1102"/>
        <w:gridCol w:w="1103"/>
        <w:gridCol w:w="1102"/>
        <w:gridCol w:w="918"/>
        <w:gridCol w:w="1118"/>
      </w:tblGrid>
      <w:tr w:rsidR="002E1FF6" w:rsidRPr="00FE027D" w14:paraId="1A096CA8" w14:textId="77777777" w:rsidTr="009B4CB5">
        <w:trPr>
          <w:trHeight w:val="20"/>
          <w:jc w:val="center"/>
        </w:trPr>
        <w:tc>
          <w:tcPr>
            <w:tcW w:w="960" w:type="dxa"/>
            <w:vAlign w:val="center"/>
          </w:tcPr>
          <w:p w14:paraId="191B914B" w14:textId="77777777" w:rsidR="002E1FF6" w:rsidRPr="00FE027D" w:rsidRDefault="002E1FF6" w:rsidP="006D76BB">
            <w:pPr>
              <w:pStyle w:val="12"/>
              <w:spacing w:line="360" w:lineRule="auto"/>
              <w:rPr>
                <w:sz w:val="28"/>
                <w:szCs w:val="28"/>
              </w:rPr>
            </w:pPr>
            <w:r w:rsidRPr="00FE027D">
              <w:rPr>
                <w:sz w:val="28"/>
                <w:szCs w:val="28"/>
              </w:rPr>
              <w:t>С</w:t>
            </w:r>
          </w:p>
        </w:tc>
        <w:tc>
          <w:tcPr>
            <w:tcW w:w="1103" w:type="dxa"/>
            <w:vAlign w:val="center"/>
          </w:tcPr>
          <w:p w14:paraId="51A1A1D8" w14:textId="77777777" w:rsidR="002E1FF6" w:rsidRPr="00FE027D" w:rsidRDefault="002E1FF6" w:rsidP="006D76BB">
            <w:pPr>
              <w:pStyle w:val="12"/>
              <w:spacing w:line="360" w:lineRule="auto"/>
              <w:rPr>
                <w:sz w:val="28"/>
                <w:szCs w:val="28"/>
              </w:rPr>
            </w:pPr>
            <w:r w:rsidRPr="00FE027D">
              <w:rPr>
                <w:sz w:val="28"/>
                <w:szCs w:val="28"/>
              </w:rPr>
              <w:t>СВ</w:t>
            </w:r>
          </w:p>
        </w:tc>
        <w:tc>
          <w:tcPr>
            <w:tcW w:w="1102" w:type="dxa"/>
            <w:vAlign w:val="center"/>
          </w:tcPr>
          <w:p w14:paraId="40CAACC4" w14:textId="77777777" w:rsidR="002E1FF6" w:rsidRPr="00FE027D" w:rsidRDefault="002E1FF6" w:rsidP="006D76BB">
            <w:pPr>
              <w:pStyle w:val="12"/>
              <w:spacing w:line="360" w:lineRule="auto"/>
              <w:rPr>
                <w:sz w:val="28"/>
                <w:szCs w:val="28"/>
              </w:rPr>
            </w:pPr>
            <w:r w:rsidRPr="00FE027D">
              <w:rPr>
                <w:sz w:val="28"/>
                <w:szCs w:val="28"/>
              </w:rPr>
              <w:t>В</w:t>
            </w:r>
          </w:p>
        </w:tc>
        <w:tc>
          <w:tcPr>
            <w:tcW w:w="1103" w:type="dxa"/>
            <w:vAlign w:val="center"/>
          </w:tcPr>
          <w:p w14:paraId="3A52B81D" w14:textId="77777777" w:rsidR="002E1FF6" w:rsidRPr="00FE027D" w:rsidRDefault="002E1FF6" w:rsidP="006D76BB">
            <w:pPr>
              <w:pStyle w:val="12"/>
              <w:spacing w:line="360" w:lineRule="auto"/>
              <w:rPr>
                <w:sz w:val="28"/>
                <w:szCs w:val="28"/>
              </w:rPr>
            </w:pPr>
            <w:r w:rsidRPr="00FE027D">
              <w:rPr>
                <w:sz w:val="28"/>
                <w:szCs w:val="28"/>
              </w:rPr>
              <w:t>ЮВ</w:t>
            </w:r>
          </w:p>
        </w:tc>
        <w:tc>
          <w:tcPr>
            <w:tcW w:w="1102" w:type="dxa"/>
            <w:vAlign w:val="center"/>
          </w:tcPr>
          <w:p w14:paraId="126E135E" w14:textId="77777777" w:rsidR="002E1FF6" w:rsidRPr="00FE027D" w:rsidRDefault="002E1FF6" w:rsidP="006D76BB">
            <w:pPr>
              <w:pStyle w:val="12"/>
              <w:spacing w:line="360" w:lineRule="auto"/>
              <w:rPr>
                <w:sz w:val="28"/>
                <w:szCs w:val="28"/>
              </w:rPr>
            </w:pPr>
            <w:r w:rsidRPr="00FE027D">
              <w:rPr>
                <w:sz w:val="28"/>
                <w:szCs w:val="28"/>
              </w:rPr>
              <w:t>Ю</w:t>
            </w:r>
          </w:p>
        </w:tc>
        <w:tc>
          <w:tcPr>
            <w:tcW w:w="1103" w:type="dxa"/>
            <w:vAlign w:val="center"/>
          </w:tcPr>
          <w:p w14:paraId="23E9C708" w14:textId="77777777" w:rsidR="002E1FF6" w:rsidRPr="00FE027D" w:rsidRDefault="002E1FF6" w:rsidP="006D76BB">
            <w:pPr>
              <w:pStyle w:val="12"/>
              <w:spacing w:line="360" w:lineRule="auto"/>
              <w:rPr>
                <w:sz w:val="28"/>
                <w:szCs w:val="28"/>
              </w:rPr>
            </w:pPr>
            <w:r w:rsidRPr="00FE027D">
              <w:rPr>
                <w:sz w:val="28"/>
                <w:szCs w:val="28"/>
              </w:rPr>
              <w:t>ЮЗ</w:t>
            </w:r>
          </w:p>
        </w:tc>
        <w:tc>
          <w:tcPr>
            <w:tcW w:w="1102" w:type="dxa"/>
            <w:vAlign w:val="center"/>
          </w:tcPr>
          <w:p w14:paraId="5A853521" w14:textId="77777777" w:rsidR="002E1FF6" w:rsidRPr="00FE027D" w:rsidRDefault="002E1FF6" w:rsidP="006D76BB">
            <w:pPr>
              <w:pStyle w:val="12"/>
              <w:spacing w:line="360" w:lineRule="auto"/>
              <w:rPr>
                <w:sz w:val="28"/>
                <w:szCs w:val="28"/>
              </w:rPr>
            </w:pPr>
            <w:r w:rsidRPr="00FE027D">
              <w:rPr>
                <w:sz w:val="28"/>
                <w:szCs w:val="28"/>
              </w:rPr>
              <w:t>З</w:t>
            </w:r>
          </w:p>
        </w:tc>
        <w:tc>
          <w:tcPr>
            <w:tcW w:w="918" w:type="dxa"/>
            <w:vAlign w:val="center"/>
          </w:tcPr>
          <w:p w14:paraId="435407CF" w14:textId="77777777" w:rsidR="002E1FF6" w:rsidRPr="00FE027D" w:rsidRDefault="002E1FF6" w:rsidP="006D76BB">
            <w:pPr>
              <w:pStyle w:val="12"/>
              <w:spacing w:line="360" w:lineRule="auto"/>
              <w:rPr>
                <w:sz w:val="28"/>
                <w:szCs w:val="28"/>
                <w:lang w:val="en-US"/>
              </w:rPr>
            </w:pPr>
            <w:r w:rsidRPr="00FE027D">
              <w:rPr>
                <w:sz w:val="28"/>
                <w:szCs w:val="28"/>
              </w:rPr>
              <w:t>СЗ</w:t>
            </w:r>
          </w:p>
        </w:tc>
        <w:tc>
          <w:tcPr>
            <w:tcW w:w="1118" w:type="dxa"/>
            <w:vAlign w:val="center"/>
          </w:tcPr>
          <w:p w14:paraId="09BC5B5B" w14:textId="77777777" w:rsidR="002E1FF6" w:rsidRPr="00FE027D" w:rsidRDefault="002E1FF6" w:rsidP="006D76BB">
            <w:pPr>
              <w:pStyle w:val="12"/>
              <w:spacing w:line="360" w:lineRule="auto"/>
              <w:rPr>
                <w:sz w:val="28"/>
                <w:szCs w:val="28"/>
                <w:lang w:val="en-US"/>
              </w:rPr>
            </w:pPr>
            <w:r w:rsidRPr="00FE027D">
              <w:rPr>
                <w:sz w:val="28"/>
                <w:szCs w:val="28"/>
              </w:rPr>
              <w:t>Штиль</w:t>
            </w:r>
          </w:p>
        </w:tc>
      </w:tr>
      <w:tr w:rsidR="002E1FF6" w:rsidRPr="00FE027D" w14:paraId="40E8B9DA" w14:textId="77777777" w:rsidTr="009B4CB5">
        <w:trPr>
          <w:trHeight w:val="20"/>
          <w:jc w:val="center"/>
        </w:trPr>
        <w:tc>
          <w:tcPr>
            <w:tcW w:w="960" w:type="dxa"/>
            <w:vAlign w:val="center"/>
          </w:tcPr>
          <w:p w14:paraId="769A1E27" w14:textId="77777777" w:rsidR="002E1FF6" w:rsidRPr="00FE027D" w:rsidRDefault="002E1FF6" w:rsidP="006D76BB">
            <w:pPr>
              <w:pStyle w:val="12"/>
              <w:spacing w:line="360" w:lineRule="auto"/>
              <w:rPr>
                <w:sz w:val="28"/>
                <w:szCs w:val="28"/>
              </w:rPr>
            </w:pPr>
            <w:r w:rsidRPr="00FE027D">
              <w:rPr>
                <w:sz w:val="28"/>
                <w:szCs w:val="28"/>
              </w:rPr>
              <w:t>9</w:t>
            </w:r>
          </w:p>
        </w:tc>
        <w:tc>
          <w:tcPr>
            <w:tcW w:w="1103" w:type="dxa"/>
            <w:vAlign w:val="center"/>
          </w:tcPr>
          <w:p w14:paraId="1183B60E" w14:textId="77777777" w:rsidR="002E1FF6" w:rsidRPr="00FE027D" w:rsidRDefault="002E1FF6" w:rsidP="006D76BB">
            <w:pPr>
              <w:pStyle w:val="12"/>
              <w:spacing w:line="360" w:lineRule="auto"/>
              <w:rPr>
                <w:sz w:val="28"/>
                <w:szCs w:val="28"/>
              </w:rPr>
            </w:pPr>
            <w:r w:rsidRPr="00FE027D">
              <w:rPr>
                <w:sz w:val="28"/>
                <w:szCs w:val="28"/>
              </w:rPr>
              <w:t>11</w:t>
            </w:r>
          </w:p>
        </w:tc>
        <w:tc>
          <w:tcPr>
            <w:tcW w:w="1102" w:type="dxa"/>
            <w:vAlign w:val="center"/>
          </w:tcPr>
          <w:p w14:paraId="04EC028B" w14:textId="77777777" w:rsidR="002E1FF6" w:rsidRPr="00FE027D" w:rsidRDefault="002E1FF6" w:rsidP="006D76BB">
            <w:pPr>
              <w:pStyle w:val="12"/>
              <w:spacing w:line="360" w:lineRule="auto"/>
              <w:rPr>
                <w:sz w:val="28"/>
                <w:szCs w:val="28"/>
              </w:rPr>
            </w:pPr>
            <w:r w:rsidRPr="00FE027D">
              <w:rPr>
                <w:sz w:val="28"/>
                <w:szCs w:val="28"/>
              </w:rPr>
              <w:t>6</w:t>
            </w:r>
          </w:p>
        </w:tc>
        <w:tc>
          <w:tcPr>
            <w:tcW w:w="1103" w:type="dxa"/>
            <w:vAlign w:val="center"/>
          </w:tcPr>
          <w:p w14:paraId="6D2A3E99" w14:textId="77777777" w:rsidR="002E1FF6" w:rsidRPr="00FE027D" w:rsidRDefault="002E1FF6" w:rsidP="006D76BB">
            <w:pPr>
              <w:pStyle w:val="12"/>
              <w:spacing w:line="360" w:lineRule="auto"/>
              <w:rPr>
                <w:sz w:val="28"/>
                <w:szCs w:val="28"/>
              </w:rPr>
            </w:pPr>
            <w:r w:rsidRPr="00FE027D">
              <w:rPr>
                <w:sz w:val="28"/>
                <w:szCs w:val="28"/>
              </w:rPr>
              <w:t>8</w:t>
            </w:r>
          </w:p>
        </w:tc>
        <w:tc>
          <w:tcPr>
            <w:tcW w:w="1102" w:type="dxa"/>
            <w:vAlign w:val="center"/>
          </w:tcPr>
          <w:p w14:paraId="08B064F4" w14:textId="77777777" w:rsidR="002E1FF6" w:rsidRPr="00FE027D" w:rsidRDefault="002E1FF6" w:rsidP="006D76BB">
            <w:pPr>
              <w:pStyle w:val="12"/>
              <w:spacing w:line="360" w:lineRule="auto"/>
              <w:rPr>
                <w:sz w:val="28"/>
                <w:szCs w:val="28"/>
              </w:rPr>
            </w:pPr>
            <w:r w:rsidRPr="00FE027D">
              <w:rPr>
                <w:sz w:val="28"/>
                <w:szCs w:val="28"/>
              </w:rPr>
              <w:t>13</w:t>
            </w:r>
          </w:p>
        </w:tc>
        <w:tc>
          <w:tcPr>
            <w:tcW w:w="1103" w:type="dxa"/>
            <w:vAlign w:val="center"/>
          </w:tcPr>
          <w:p w14:paraId="721D915F" w14:textId="77777777" w:rsidR="002E1FF6" w:rsidRPr="00FE027D" w:rsidRDefault="002E1FF6" w:rsidP="006D76BB">
            <w:pPr>
              <w:pStyle w:val="12"/>
              <w:spacing w:line="360" w:lineRule="auto"/>
              <w:rPr>
                <w:sz w:val="28"/>
                <w:szCs w:val="28"/>
              </w:rPr>
            </w:pPr>
            <w:r w:rsidRPr="00FE027D">
              <w:rPr>
                <w:sz w:val="28"/>
                <w:szCs w:val="28"/>
              </w:rPr>
              <w:t>28</w:t>
            </w:r>
          </w:p>
        </w:tc>
        <w:tc>
          <w:tcPr>
            <w:tcW w:w="1102" w:type="dxa"/>
            <w:vAlign w:val="center"/>
          </w:tcPr>
          <w:p w14:paraId="735ED435" w14:textId="77777777" w:rsidR="002E1FF6" w:rsidRPr="00FE027D" w:rsidRDefault="002E1FF6" w:rsidP="006D76BB">
            <w:pPr>
              <w:pStyle w:val="12"/>
              <w:spacing w:line="360" w:lineRule="auto"/>
              <w:rPr>
                <w:sz w:val="28"/>
                <w:szCs w:val="28"/>
              </w:rPr>
            </w:pPr>
            <w:r w:rsidRPr="00FE027D">
              <w:rPr>
                <w:sz w:val="28"/>
                <w:szCs w:val="28"/>
              </w:rPr>
              <w:t>10</w:t>
            </w:r>
          </w:p>
        </w:tc>
        <w:tc>
          <w:tcPr>
            <w:tcW w:w="918" w:type="dxa"/>
            <w:vAlign w:val="center"/>
          </w:tcPr>
          <w:p w14:paraId="17FFE846" w14:textId="77777777" w:rsidR="002E1FF6" w:rsidRPr="00FE027D" w:rsidRDefault="002E1FF6" w:rsidP="006D76BB">
            <w:pPr>
              <w:pStyle w:val="12"/>
              <w:spacing w:line="360" w:lineRule="auto"/>
              <w:rPr>
                <w:sz w:val="28"/>
                <w:szCs w:val="28"/>
              </w:rPr>
            </w:pPr>
            <w:r w:rsidRPr="00FE027D">
              <w:rPr>
                <w:sz w:val="28"/>
                <w:szCs w:val="28"/>
              </w:rPr>
              <w:t>15</w:t>
            </w:r>
          </w:p>
        </w:tc>
        <w:tc>
          <w:tcPr>
            <w:tcW w:w="1118" w:type="dxa"/>
            <w:vAlign w:val="center"/>
          </w:tcPr>
          <w:p w14:paraId="4F7E7203" w14:textId="77777777" w:rsidR="002E1FF6" w:rsidRPr="00FE027D" w:rsidRDefault="002E1FF6" w:rsidP="006D76BB">
            <w:pPr>
              <w:pStyle w:val="12"/>
              <w:spacing w:line="360" w:lineRule="auto"/>
              <w:rPr>
                <w:sz w:val="28"/>
                <w:szCs w:val="28"/>
              </w:rPr>
            </w:pPr>
            <w:r w:rsidRPr="00FE027D">
              <w:rPr>
                <w:sz w:val="28"/>
                <w:szCs w:val="28"/>
              </w:rPr>
              <w:t>13</w:t>
            </w:r>
          </w:p>
        </w:tc>
      </w:tr>
    </w:tbl>
    <w:p w14:paraId="3B2EB517" w14:textId="77777777" w:rsidR="002E1FF6" w:rsidRPr="00FE027D" w:rsidRDefault="002E1FF6" w:rsidP="006D76BB">
      <w:pPr>
        <w:pStyle w:val="aa"/>
        <w:spacing w:before="0" w:line="360" w:lineRule="auto"/>
        <w:ind w:firstLine="709"/>
        <w:rPr>
          <w:szCs w:val="28"/>
        </w:rPr>
      </w:pPr>
    </w:p>
    <w:p w14:paraId="09E6057B" w14:textId="77777777" w:rsidR="002E1FF6" w:rsidRPr="00FE027D" w:rsidRDefault="002E1FF6" w:rsidP="006D76BB">
      <w:pPr>
        <w:pStyle w:val="aa"/>
        <w:spacing w:before="0" w:line="360" w:lineRule="auto"/>
        <w:ind w:firstLine="709"/>
        <w:rPr>
          <w:szCs w:val="28"/>
        </w:rPr>
      </w:pPr>
      <w:r w:rsidRPr="00FE027D">
        <w:rPr>
          <w:szCs w:val="28"/>
        </w:rPr>
        <w:t>Преобладающее направление ветра в холодный период за декабрь – февраль – юго-западное, в тёплый период за апрель – октябрь – западное. Средняя годовая скорость ветра составляет 4,0 м/с. Максимальная из средних скоростей ветра по румбам за январь – 4,8 м/с. Минимальная из средних скоростей ветра по румбам за июль – 0 м/с (штиль). На рисунке 1 приведены «розы ветров» по метеостанции Ижевск.</w:t>
      </w:r>
    </w:p>
    <w:p w14:paraId="586CF628" w14:textId="5F25111B" w:rsidR="002E1FF6" w:rsidRPr="00FE027D" w:rsidRDefault="002E1FF6" w:rsidP="006D76BB">
      <w:pPr>
        <w:pStyle w:val="aa"/>
        <w:spacing w:before="0" w:line="360" w:lineRule="auto"/>
        <w:ind w:firstLine="709"/>
        <w:rPr>
          <w:szCs w:val="28"/>
        </w:rPr>
      </w:pPr>
      <w:r w:rsidRPr="00FE027D">
        <w:rPr>
          <w:noProof/>
        </w:rPr>
        <w:drawing>
          <wp:anchor distT="0" distB="0" distL="114300" distR="114300" simplePos="0" relativeHeight="251659264" behindDoc="0" locked="0" layoutInCell="1" allowOverlap="1" wp14:anchorId="66A77BBF" wp14:editId="4A98B358">
            <wp:simplePos x="0" y="0"/>
            <wp:positionH relativeFrom="column">
              <wp:posOffset>1053465</wp:posOffset>
            </wp:positionH>
            <wp:positionV relativeFrom="paragraph">
              <wp:posOffset>890270</wp:posOffset>
            </wp:positionV>
            <wp:extent cx="3549015" cy="2352040"/>
            <wp:effectExtent l="0" t="0" r="0" b="0"/>
            <wp:wrapNone/>
            <wp:docPr id="44" name="Рисунок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Rot="1" noChangeArrowheads="1" noChangeShapeType="1"/>
                    </pic:cNvPicPr>
                  </pic:nvPicPr>
                  <pic:blipFill>
                    <a:blip r:embed="rId7">
                      <a:extLst>
                        <a:ext uri="{28A0092B-C50C-407E-A947-70E740481C1C}">
                          <a14:useLocalDpi xmlns:a14="http://schemas.microsoft.com/office/drawing/2010/main" val="0"/>
                        </a:ext>
                      </a:extLst>
                    </a:blip>
                    <a:srcRect t="13214"/>
                    <a:stretch>
                      <a:fillRect/>
                    </a:stretch>
                  </pic:blipFill>
                  <pic:spPr bwMode="auto">
                    <a:xfrm>
                      <a:off x="0" y="0"/>
                      <a:ext cx="3549015" cy="2352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027D">
        <w:rPr>
          <w:szCs w:val="28"/>
        </w:rPr>
        <w:t>Наибольшая высота снежного покрова достигает 103 см. Максимальная глубина промерзания на метеорологической площадке – 174 см, в поле – 10 см (Переведенцев, 2009).</w:t>
      </w:r>
    </w:p>
    <w:p w14:paraId="672C3864" w14:textId="77777777" w:rsidR="002E1FF6" w:rsidRPr="00FE027D" w:rsidRDefault="002E1FF6" w:rsidP="006D76BB">
      <w:pPr>
        <w:spacing w:after="0" w:line="360" w:lineRule="auto"/>
        <w:ind w:firstLine="709"/>
        <w:jc w:val="both"/>
        <w:rPr>
          <w:rFonts w:ascii="Times New Roman" w:hAnsi="Times New Roman"/>
          <w:sz w:val="28"/>
          <w:szCs w:val="28"/>
        </w:rPr>
      </w:pPr>
    </w:p>
    <w:p w14:paraId="267C48B2" w14:textId="77777777" w:rsidR="002E1FF6" w:rsidRPr="00FE027D" w:rsidRDefault="002E1FF6" w:rsidP="006D76BB">
      <w:pPr>
        <w:spacing w:after="0" w:line="360" w:lineRule="auto"/>
        <w:ind w:firstLine="709"/>
        <w:jc w:val="both"/>
        <w:rPr>
          <w:rFonts w:ascii="Times New Roman" w:hAnsi="Times New Roman"/>
          <w:sz w:val="28"/>
          <w:szCs w:val="28"/>
        </w:rPr>
      </w:pPr>
    </w:p>
    <w:p w14:paraId="08FD8B84" w14:textId="77777777" w:rsidR="002E1FF6" w:rsidRPr="00FE027D" w:rsidRDefault="002E1FF6" w:rsidP="006D76BB">
      <w:pPr>
        <w:pStyle w:val="a6"/>
        <w:spacing w:line="360" w:lineRule="auto"/>
        <w:ind w:firstLine="567"/>
        <w:jc w:val="center"/>
        <w:rPr>
          <w:rFonts w:ascii="Times New Roman" w:hAnsi="Times New Roman"/>
          <w:i/>
          <w:sz w:val="28"/>
          <w:szCs w:val="28"/>
        </w:rPr>
      </w:pPr>
    </w:p>
    <w:p w14:paraId="01DDF8EF" w14:textId="77777777" w:rsidR="002E1FF6" w:rsidRPr="00FE027D" w:rsidRDefault="002E1FF6" w:rsidP="006D76BB">
      <w:pPr>
        <w:pStyle w:val="a6"/>
        <w:spacing w:line="360" w:lineRule="auto"/>
        <w:ind w:firstLine="567"/>
        <w:jc w:val="center"/>
        <w:rPr>
          <w:rFonts w:ascii="Times New Roman" w:hAnsi="Times New Roman"/>
          <w:i/>
          <w:sz w:val="28"/>
          <w:szCs w:val="28"/>
        </w:rPr>
      </w:pPr>
    </w:p>
    <w:p w14:paraId="3BA3A238" w14:textId="77777777" w:rsidR="002E1FF6" w:rsidRPr="00FE027D" w:rsidRDefault="002E1FF6" w:rsidP="006D76BB">
      <w:pPr>
        <w:pStyle w:val="a6"/>
        <w:spacing w:line="360" w:lineRule="auto"/>
        <w:ind w:firstLine="567"/>
        <w:jc w:val="center"/>
        <w:rPr>
          <w:rFonts w:ascii="Times New Roman" w:hAnsi="Times New Roman"/>
          <w:i/>
          <w:sz w:val="28"/>
          <w:szCs w:val="28"/>
        </w:rPr>
      </w:pPr>
    </w:p>
    <w:p w14:paraId="0F931D6F" w14:textId="77777777" w:rsidR="002E1FF6" w:rsidRPr="00FE027D" w:rsidRDefault="002E1FF6" w:rsidP="006D76BB">
      <w:pPr>
        <w:pStyle w:val="a6"/>
        <w:spacing w:line="360" w:lineRule="auto"/>
        <w:ind w:firstLine="567"/>
        <w:jc w:val="center"/>
        <w:rPr>
          <w:rFonts w:ascii="Times New Roman" w:hAnsi="Times New Roman"/>
          <w:i/>
          <w:sz w:val="28"/>
          <w:szCs w:val="28"/>
        </w:rPr>
      </w:pPr>
    </w:p>
    <w:p w14:paraId="19DCE2B3" w14:textId="77777777" w:rsidR="002E1FF6" w:rsidRPr="00FE027D" w:rsidRDefault="002E1FF6" w:rsidP="006D76BB">
      <w:pPr>
        <w:pStyle w:val="a6"/>
        <w:spacing w:line="360" w:lineRule="auto"/>
        <w:ind w:firstLine="567"/>
        <w:jc w:val="center"/>
        <w:rPr>
          <w:rFonts w:ascii="Times New Roman" w:hAnsi="Times New Roman"/>
          <w:i/>
          <w:sz w:val="28"/>
          <w:szCs w:val="28"/>
        </w:rPr>
      </w:pPr>
    </w:p>
    <w:p w14:paraId="49F1A96B" w14:textId="77777777" w:rsidR="002E1FF6" w:rsidRPr="00FE027D" w:rsidRDefault="002E1FF6" w:rsidP="006D76BB">
      <w:pPr>
        <w:pStyle w:val="a6"/>
        <w:spacing w:line="360" w:lineRule="auto"/>
        <w:ind w:firstLine="567"/>
        <w:jc w:val="center"/>
        <w:rPr>
          <w:rFonts w:ascii="Times New Roman" w:hAnsi="Times New Roman"/>
          <w:i/>
          <w:sz w:val="28"/>
          <w:szCs w:val="28"/>
        </w:rPr>
      </w:pPr>
    </w:p>
    <w:p w14:paraId="56FD5725" w14:textId="77777777" w:rsidR="002E1FF6" w:rsidRPr="00FE027D" w:rsidRDefault="002E1FF6" w:rsidP="006D76BB">
      <w:pPr>
        <w:pStyle w:val="a6"/>
        <w:spacing w:line="360" w:lineRule="auto"/>
        <w:ind w:firstLine="567"/>
        <w:jc w:val="center"/>
        <w:rPr>
          <w:rFonts w:ascii="Times New Roman" w:hAnsi="Times New Roman"/>
          <w:sz w:val="28"/>
          <w:szCs w:val="28"/>
        </w:rPr>
      </w:pPr>
      <w:r w:rsidRPr="00FE027D">
        <w:rPr>
          <w:rFonts w:ascii="Times New Roman" w:hAnsi="Times New Roman"/>
          <w:sz w:val="28"/>
          <w:szCs w:val="28"/>
        </w:rPr>
        <w:t xml:space="preserve">Рис. 1. Повторяемость направлений ветра за год, %, по метеостанции </w:t>
      </w:r>
    </w:p>
    <w:p w14:paraId="50050826" w14:textId="77777777" w:rsidR="002E1FF6" w:rsidRPr="00FE027D" w:rsidRDefault="002E1FF6" w:rsidP="006D76BB">
      <w:pPr>
        <w:pStyle w:val="a6"/>
        <w:spacing w:line="360" w:lineRule="auto"/>
        <w:jc w:val="center"/>
        <w:rPr>
          <w:rFonts w:ascii="Times New Roman" w:hAnsi="Times New Roman"/>
          <w:i/>
          <w:sz w:val="28"/>
          <w:szCs w:val="28"/>
        </w:rPr>
      </w:pPr>
      <w:r w:rsidRPr="00FE027D">
        <w:rPr>
          <w:rFonts w:ascii="Times New Roman" w:hAnsi="Times New Roman"/>
          <w:sz w:val="28"/>
          <w:szCs w:val="28"/>
        </w:rPr>
        <w:t>г. Ижевск</w:t>
      </w:r>
    </w:p>
    <w:p w14:paraId="6C166E3F" w14:textId="77777777" w:rsidR="002E1FF6" w:rsidRPr="00FE027D" w:rsidRDefault="002E1FF6" w:rsidP="006D76BB">
      <w:pPr>
        <w:pStyle w:val="a6"/>
        <w:spacing w:line="360" w:lineRule="auto"/>
        <w:ind w:firstLine="567"/>
        <w:jc w:val="center"/>
        <w:rPr>
          <w:rFonts w:ascii="Times New Roman" w:hAnsi="Times New Roman"/>
          <w:i/>
          <w:sz w:val="28"/>
          <w:szCs w:val="28"/>
        </w:rPr>
      </w:pPr>
    </w:p>
    <w:p w14:paraId="33905BED" w14:textId="77777777" w:rsidR="002E1FF6" w:rsidRPr="00FE027D" w:rsidRDefault="002E1FF6" w:rsidP="006D76BB">
      <w:pPr>
        <w:jc w:val="center"/>
        <w:rPr>
          <w:rFonts w:ascii="Times New Roman" w:hAnsi="Times New Roman"/>
          <w:sz w:val="28"/>
          <w:szCs w:val="28"/>
        </w:rPr>
      </w:pPr>
      <w:r w:rsidRPr="00FE027D">
        <w:rPr>
          <w:i/>
        </w:rPr>
        <w:br w:type="page"/>
      </w:r>
      <w:r w:rsidRPr="00FE027D">
        <w:rPr>
          <w:rFonts w:ascii="Times New Roman" w:hAnsi="Times New Roman"/>
          <w:sz w:val="28"/>
          <w:szCs w:val="28"/>
        </w:rPr>
        <w:lastRenderedPageBreak/>
        <w:t>2.2. Характеристика Ленинского района г. Ижевска</w:t>
      </w:r>
    </w:p>
    <w:p w14:paraId="25A05C9F" w14:textId="1C52C1DE" w:rsidR="002E1FF6" w:rsidRPr="00FE027D" w:rsidRDefault="002E1FF6" w:rsidP="006D76BB">
      <w:pPr>
        <w:pStyle w:val="a6"/>
        <w:spacing w:line="360" w:lineRule="auto"/>
        <w:ind w:firstLine="567"/>
        <w:jc w:val="both"/>
        <w:rPr>
          <w:rFonts w:ascii="Times New Roman" w:hAnsi="Times New Roman"/>
          <w:sz w:val="28"/>
          <w:szCs w:val="28"/>
        </w:rPr>
      </w:pPr>
      <w:r w:rsidRPr="00FE027D">
        <w:rPr>
          <w:rFonts w:ascii="Times New Roman" w:hAnsi="Times New Roman"/>
          <w:sz w:val="28"/>
          <w:szCs w:val="28"/>
          <w:shd w:val="clear" w:color="auto" w:fill="FFFFFF"/>
        </w:rPr>
        <w:t>Ленинский район расположен в юго-западной части города, по правому побережью реки Иж.</w:t>
      </w:r>
      <w:r w:rsidR="004A2E9A" w:rsidRPr="00FE027D">
        <w:rPr>
          <w:rFonts w:ascii="Times New Roman" w:hAnsi="Times New Roman"/>
          <w:sz w:val="28"/>
          <w:szCs w:val="28"/>
          <w:shd w:val="clear" w:color="auto" w:fill="FFFFFF"/>
        </w:rPr>
        <w:t xml:space="preserve"> </w:t>
      </w:r>
      <w:r w:rsidRPr="00FE027D">
        <w:rPr>
          <w:rFonts w:ascii="Times New Roman" w:hAnsi="Times New Roman"/>
          <w:sz w:val="28"/>
          <w:szCs w:val="28"/>
          <w:shd w:val="clear" w:color="auto" w:fill="FFFFFF"/>
        </w:rPr>
        <w:t>На территории района находится 4585 предприятия (46 крупных, 86 средних и 4453 малых предприятий). В районе сконцентрированы крупные промышленные, строительные и транспортные предприятия такие как ОАО «Концерн «Калашников», ОАО «Ижсталь», ТЭЦ-1, ЗАО «Ижевский завод керамических материалов», филиал «Завод ячеистого бетона» ФГУП УССТ №8, ОАО «ИжмашЭнергоСервис», Горьковская железная дорога – филиал ОАО «Российские железные дороги» (по территориальному управлению), ЗАО «Ижевский опытно-механический завод», МУП г. Ижевска «ИжГЭТ», ОАО «ИПОПАТ» парк № 1, ЗАО «Завод минеральных вод Серебряные ключи», ОАО «Удмуртский хладокомбинат» и другие компании и предприятия, имеющие важное значение для города Ижевска и всей Удмуртии (http://www.izh.ru/i/info/14238.html).</w:t>
      </w:r>
    </w:p>
    <w:p w14:paraId="140DFFE7" w14:textId="77777777" w:rsidR="002E1FF6" w:rsidRPr="00FE027D" w:rsidRDefault="002E1FF6" w:rsidP="006D76BB">
      <w:pPr>
        <w:pStyle w:val="a6"/>
        <w:spacing w:line="360" w:lineRule="auto"/>
        <w:ind w:firstLine="567"/>
        <w:jc w:val="both"/>
        <w:rPr>
          <w:rFonts w:ascii="Times New Roman" w:hAnsi="Times New Roman"/>
          <w:sz w:val="28"/>
          <w:szCs w:val="28"/>
        </w:rPr>
      </w:pPr>
      <w:r w:rsidRPr="00FE027D">
        <w:rPr>
          <w:rFonts w:ascii="Times New Roman" w:hAnsi="Times New Roman"/>
          <w:bCs/>
          <w:sz w:val="28"/>
          <w:szCs w:val="28"/>
        </w:rPr>
        <w:t xml:space="preserve">Согласно государственному докладу о состоянии окружающей среды (2014) в Ленинском </w:t>
      </w:r>
      <w:r w:rsidRPr="00FE027D">
        <w:rPr>
          <w:rFonts w:ascii="Times New Roman" w:hAnsi="Times New Roman"/>
          <w:sz w:val="28"/>
          <w:szCs w:val="28"/>
        </w:rPr>
        <w:t xml:space="preserve">районе наблюдается превышение ПДК: </w:t>
      </w:r>
      <w:r w:rsidRPr="00FE027D">
        <w:rPr>
          <w:rFonts w:ascii="Times New Roman" w:hAnsi="Times New Roman"/>
          <w:bCs/>
          <w:sz w:val="28"/>
          <w:szCs w:val="28"/>
        </w:rPr>
        <w:t xml:space="preserve">взвешенных веществ </w:t>
      </w:r>
      <w:r w:rsidRPr="00FE027D">
        <w:rPr>
          <w:rFonts w:ascii="Times New Roman" w:hAnsi="Times New Roman"/>
          <w:sz w:val="28"/>
          <w:szCs w:val="28"/>
        </w:rPr>
        <w:t xml:space="preserve">2012 г.; </w:t>
      </w:r>
      <w:r w:rsidRPr="00FE027D">
        <w:rPr>
          <w:rFonts w:ascii="Times New Roman" w:hAnsi="Times New Roman"/>
          <w:bCs/>
          <w:sz w:val="28"/>
          <w:szCs w:val="28"/>
        </w:rPr>
        <w:t xml:space="preserve">оксида углерода </w:t>
      </w:r>
      <w:r w:rsidRPr="00FE027D">
        <w:rPr>
          <w:rFonts w:ascii="Times New Roman" w:hAnsi="Times New Roman"/>
          <w:sz w:val="28"/>
          <w:szCs w:val="28"/>
        </w:rPr>
        <w:t xml:space="preserve">2012 г.; </w:t>
      </w:r>
      <w:r w:rsidRPr="00FE027D">
        <w:rPr>
          <w:rFonts w:ascii="Times New Roman" w:hAnsi="Times New Roman"/>
          <w:bCs/>
          <w:sz w:val="28"/>
          <w:szCs w:val="28"/>
        </w:rPr>
        <w:t xml:space="preserve">диоксида азота/оксида азота </w:t>
      </w:r>
      <w:r w:rsidRPr="00FE027D">
        <w:rPr>
          <w:rFonts w:ascii="Times New Roman" w:hAnsi="Times New Roman"/>
          <w:sz w:val="28"/>
          <w:szCs w:val="28"/>
        </w:rPr>
        <w:t xml:space="preserve">2011 г., </w:t>
      </w:r>
      <w:r w:rsidRPr="00FE027D">
        <w:rPr>
          <w:rFonts w:ascii="Times New Roman" w:hAnsi="Times New Roman"/>
          <w:bCs/>
          <w:sz w:val="28"/>
          <w:szCs w:val="28"/>
        </w:rPr>
        <w:t xml:space="preserve">сероводорода </w:t>
      </w:r>
      <w:r w:rsidRPr="00FE027D">
        <w:rPr>
          <w:rFonts w:ascii="Times New Roman" w:hAnsi="Times New Roman"/>
          <w:sz w:val="28"/>
          <w:szCs w:val="28"/>
        </w:rPr>
        <w:t xml:space="preserve">2014 г. В </w:t>
      </w:r>
      <w:r w:rsidRPr="00FE027D">
        <w:rPr>
          <w:rFonts w:ascii="Times New Roman" w:hAnsi="Times New Roman"/>
          <w:bCs/>
          <w:sz w:val="28"/>
          <w:szCs w:val="28"/>
        </w:rPr>
        <w:t xml:space="preserve">Октябрьском </w:t>
      </w:r>
      <w:r w:rsidRPr="00FE027D">
        <w:rPr>
          <w:rFonts w:ascii="Times New Roman" w:hAnsi="Times New Roman"/>
          <w:sz w:val="28"/>
          <w:szCs w:val="28"/>
        </w:rPr>
        <w:t xml:space="preserve">районе превышения ПДК фенола 2011г. – 2014 г. </w:t>
      </w:r>
    </w:p>
    <w:p w14:paraId="781F06F9" w14:textId="77777777" w:rsidR="002E1FF6" w:rsidRPr="00FE027D" w:rsidRDefault="002E1FF6" w:rsidP="006D76BB">
      <w:pPr>
        <w:spacing w:after="0" w:line="360" w:lineRule="auto"/>
        <w:ind w:firstLine="709"/>
        <w:jc w:val="both"/>
        <w:rPr>
          <w:rFonts w:ascii="Times New Roman" w:hAnsi="Times New Roman"/>
          <w:sz w:val="28"/>
          <w:szCs w:val="28"/>
        </w:rPr>
      </w:pPr>
      <w:r w:rsidRPr="00FE027D">
        <w:rPr>
          <w:rFonts w:ascii="Times New Roman" w:hAnsi="Times New Roman"/>
          <w:sz w:val="28"/>
          <w:szCs w:val="28"/>
        </w:rPr>
        <w:t>Среднее содержание сероводорода составило 0,0015 мг/м</w:t>
      </w:r>
      <w:r w:rsidRPr="00FE027D">
        <w:rPr>
          <w:rFonts w:ascii="Times New Roman" w:hAnsi="Times New Roman"/>
          <w:position w:val="6"/>
          <w:sz w:val="28"/>
          <w:szCs w:val="28"/>
        </w:rPr>
        <w:t>3</w:t>
      </w:r>
      <w:r w:rsidRPr="00FE027D">
        <w:rPr>
          <w:rFonts w:ascii="Times New Roman" w:hAnsi="Times New Roman"/>
          <w:sz w:val="28"/>
          <w:szCs w:val="28"/>
        </w:rPr>
        <w:t>. Средняя за год и максимальная разовая концентрации оксида азота значительно ниже допустимых значений. Содержание оксида азота контролировалось на ПНЗ-2 (Ленинский район).</w:t>
      </w:r>
    </w:p>
    <w:p w14:paraId="595B784A" w14:textId="77777777" w:rsidR="002E1FF6" w:rsidRPr="00FE027D" w:rsidRDefault="002E1FF6" w:rsidP="006D76BB">
      <w:pPr>
        <w:spacing w:after="0" w:line="360" w:lineRule="auto"/>
        <w:ind w:firstLine="709"/>
        <w:jc w:val="both"/>
        <w:rPr>
          <w:rFonts w:ascii="Times New Roman" w:hAnsi="Times New Roman"/>
          <w:sz w:val="28"/>
          <w:szCs w:val="28"/>
        </w:rPr>
      </w:pPr>
      <w:r w:rsidRPr="00FE027D">
        <w:rPr>
          <w:rFonts w:ascii="Times New Roman" w:hAnsi="Times New Roman"/>
          <w:sz w:val="28"/>
          <w:szCs w:val="28"/>
        </w:rPr>
        <w:t>Ближайшим подфакельным постом к объекту проведения исследования является пост № 41, который расположен в микрорайоне «Малиновая гора». Данные по загрязняющим веществам поста № 41 приведены в таблице 4.</w:t>
      </w:r>
    </w:p>
    <w:p w14:paraId="25229636" w14:textId="77777777" w:rsidR="002E1FF6" w:rsidRPr="00FE027D" w:rsidRDefault="002E1FF6" w:rsidP="006D76BB">
      <w:pPr>
        <w:spacing w:after="0" w:line="360" w:lineRule="auto"/>
        <w:ind w:firstLine="709"/>
        <w:jc w:val="both"/>
        <w:rPr>
          <w:rFonts w:ascii="Times New Roman" w:hAnsi="Times New Roman"/>
          <w:sz w:val="28"/>
          <w:szCs w:val="28"/>
        </w:rPr>
      </w:pPr>
      <w:r w:rsidRPr="00FE027D">
        <w:rPr>
          <w:rFonts w:ascii="Times New Roman" w:hAnsi="Times New Roman"/>
          <w:sz w:val="28"/>
          <w:szCs w:val="28"/>
        </w:rPr>
        <w:t>Характеристика микрорайона «Малиновая гора» по индексам загрязнения, % озеленения приведена в таблице 5.</w:t>
      </w:r>
    </w:p>
    <w:p w14:paraId="24A3406D" w14:textId="77777777" w:rsidR="004A2E9A" w:rsidRPr="00FE027D" w:rsidRDefault="004A2E9A" w:rsidP="006D76BB">
      <w:pPr>
        <w:spacing w:after="0" w:line="360" w:lineRule="auto"/>
        <w:ind w:firstLine="709"/>
        <w:jc w:val="right"/>
        <w:rPr>
          <w:rFonts w:ascii="Times New Roman" w:hAnsi="Times New Roman"/>
          <w:sz w:val="28"/>
          <w:szCs w:val="28"/>
        </w:rPr>
      </w:pPr>
    </w:p>
    <w:p w14:paraId="4F5F0410" w14:textId="77777777" w:rsidR="004A2E9A" w:rsidRPr="00FE027D" w:rsidRDefault="004A2E9A" w:rsidP="006D76BB">
      <w:pPr>
        <w:spacing w:after="0" w:line="360" w:lineRule="auto"/>
        <w:ind w:firstLine="709"/>
        <w:jc w:val="right"/>
        <w:rPr>
          <w:rFonts w:ascii="Times New Roman" w:hAnsi="Times New Roman"/>
          <w:sz w:val="28"/>
          <w:szCs w:val="28"/>
        </w:rPr>
      </w:pPr>
    </w:p>
    <w:p w14:paraId="3AE95B9A" w14:textId="25EB4FBE" w:rsidR="002E1FF6" w:rsidRPr="00FE027D" w:rsidRDefault="002E1FF6" w:rsidP="006D76BB">
      <w:pPr>
        <w:spacing w:after="0" w:line="360" w:lineRule="auto"/>
        <w:ind w:firstLine="709"/>
        <w:jc w:val="right"/>
        <w:rPr>
          <w:rFonts w:ascii="Times New Roman" w:hAnsi="Times New Roman"/>
          <w:sz w:val="28"/>
          <w:szCs w:val="28"/>
        </w:rPr>
      </w:pPr>
      <w:r w:rsidRPr="00FE027D">
        <w:rPr>
          <w:rFonts w:ascii="Times New Roman" w:hAnsi="Times New Roman"/>
          <w:sz w:val="28"/>
          <w:szCs w:val="28"/>
        </w:rPr>
        <w:lastRenderedPageBreak/>
        <w:t>Таблица 4.</w:t>
      </w:r>
    </w:p>
    <w:p w14:paraId="256BEF73" w14:textId="1CB5A2FF" w:rsidR="002E1FF6" w:rsidRPr="00FE027D" w:rsidRDefault="002E1FF6" w:rsidP="006D76BB">
      <w:pPr>
        <w:jc w:val="center"/>
        <w:rPr>
          <w:rFonts w:ascii="Times New Roman" w:hAnsi="Times New Roman"/>
          <w:sz w:val="28"/>
          <w:szCs w:val="28"/>
        </w:rPr>
      </w:pPr>
      <w:r w:rsidRPr="00FE027D">
        <w:rPr>
          <w:rFonts w:ascii="Times New Roman" w:hAnsi="Times New Roman"/>
          <w:sz w:val="28"/>
          <w:szCs w:val="28"/>
        </w:rPr>
        <w:t>Среднегодовые концентрации загрязняющих веществ (мг/</w:t>
      </w:r>
      <w:r w:rsidRPr="00FE027D">
        <w:rPr>
          <w:rFonts w:ascii="Times New Roman" w:hAnsi="Times New Roman"/>
          <w:sz w:val="28"/>
          <w:szCs w:val="28"/>
        </w:rPr>
        <w:fldChar w:fldCharType="begin"/>
      </w:r>
      <w:r w:rsidRPr="00FE027D">
        <w:rPr>
          <w:rFonts w:ascii="Times New Roman" w:hAnsi="Times New Roman"/>
          <w:sz w:val="28"/>
          <w:szCs w:val="28"/>
        </w:rPr>
        <w:instrText xml:space="preserve"> QUOTE </w:instrText>
      </w:r>
      <m:oMath>
        <m:sSup>
          <m:sSupPr>
            <m:ctrlPr>
              <w:rPr>
                <w:rFonts w:ascii="Cambria Math" w:hAnsi="Cambria Math"/>
                <w:i/>
                <w:sz w:val="28"/>
                <w:szCs w:val="28"/>
              </w:rPr>
            </m:ctrlPr>
          </m:sSupPr>
          <m:e>
            <m:r>
              <m:rPr>
                <m:sty m:val="p"/>
              </m:rPr>
              <w:rPr>
                <w:rFonts w:ascii="Cambria Math" w:hAnsi="Cambria Math"/>
                <w:sz w:val="28"/>
                <w:szCs w:val="28"/>
              </w:rPr>
              <m:t>м</m:t>
            </m:r>
          </m:e>
          <m:sup>
            <m:r>
              <m:rPr>
                <m:sty m:val="p"/>
              </m:rPr>
              <w:rPr>
                <w:rFonts w:ascii="Cambria Math" w:hAnsi="Cambria Math"/>
                <w:sz w:val="28"/>
                <w:szCs w:val="28"/>
              </w:rPr>
              <m:t>3</m:t>
            </m:r>
          </m:sup>
        </m:sSup>
      </m:oMath>
      <w:r w:rsidRPr="00FE027D">
        <w:rPr>
          <w:rFonts w:ascii="Times New Roman" w:hAnsi="Times New Roman"/>
          <w:sz w:val="28"/>
          <w:szCs w:val="28"/>
        </w:rPr>
        <w:instrText xml:space="preserve"> </w:instrText>
      </w:r>
      <w:r w:rsidRPr="00FE027D">
        <w:rPr>
          <w:rFonts w:ascii="Times New Roman" w:hAnsi="Times New Roman"/>
          <w:sz w:val="28"/>
          <w:szCs w:val="28"/>
        </w:rPr>
        <w:fldChar w:fldCharType="separate"/>
      </w:r>
      <w:r w:rsidRPr="00FE027D">
        <w:rPr>
          <w:rFonts w:ascii="Times New Roman" w:hAnsi="Times New Roman"/>
          <w:sz w:val="28"/>
          <w:szCs w:val="28"/>
        </w:rPr>
        <w:t>л</w:t>
      </w:r>
      <w:r w:rsidRPr="00FE027D">
        <w:rPr>
          <w:rFonts w:ascii="Times New Roman" w:hAnsi="Times New Roman"/>
          <w:sz w:val="28"/>
          <w:szCs w:val="28"/>
        </w:rPr>
        <w:fldChar w:fldCharType="end"/>
      </w:r>
      <w:r w:rsidRPr="00FE027D">
        <w:rPr>
          <w:rFonts w:ascii="Times New Roman" w:hAnsi="Times New Roman"/>
          <w:sz w:val="28"/>
          <w:szCs w:val="28"/>
        </w:rPr>
        <w:t xml:space="preserve">) в атмосферном воздухе по подфакельным постам наблюдения г. Ижевска </w:t>
      </w:r>
    </w:p>
    <w:p w14:paraId="38CDD3B6" w14:textId="77777777" w:rsidR="002E1FF6" w:rsidRPr="00FE027D" w:rsidRDefault="002E1FF6" w:rsidP="006D76BB">
      <w:pPr>
        <w:jc w:val="center"/>
        <w:rPr>
          <w:rFonts w:ascii="Times New Roman" w:hAnsi="Times New Roman"/>
          <w:sz w:val="28"/>
          <w:szCs w:val="28"/>
        </w:rPr>
      </w:pPr>
      <w:r w:rsidRPr="00FE027D">
        <w:rPr>
          <w:rFonts w:ascii="Times New Roman" w:hAnsi="Times New Roman"/>
          <w:sz w:val="28"/>
          <w:szCs w:val="28"/>
        </w:rPr>
        <w:t>(Воздушный бассейн, 2002)</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71"/>
        <w:gridCol w:w="1676"/>
        <w:gridCol w:w="1562"/>
        <w:gridCol w:w="1659"/>
        <w:gridCol w:w="2032"/>
        <w:gridCol w:w="1344"/>
      </w:tblGrid>
      <w:tr w:rsidR="002E1FF6" w:rsidRPr="00FE027D" w14:paraId="5C878EF8" w14:textId="77777777" w:rsidTr="009B4CB5">
        <w:trPr>
          <w:trHeight w:val="328"/>
        </w:trPr>
        <w:tc>
          <w:tcPr>
            <w:tcW w:w="1526" w:type="dxa"/>
          </w:tcPr>
          <w:p w14:paraId="4B3FCB27" w14:textId="77777777" w:rsidR="002E1FF6" w:rsidRPr="00FE027D" w:rsidRDefault="002E1FF6" w:rsidP="006D76BB">
            <w:pPr>
              <w:spacing w:after="0" w:line="240" w:lineRule="auto"/>
              <w:jc w:val="center"/>
              <w:rPr>
                <w:rFonts w:ascii="Times New Roman" w:hAnsi="Times New Roman"/>
                <w:sz w:val="28"/>
                <w:szCs w:val="28"/>
              </w:rPr>
            </w:pPr>
            <w:r w:rsidRPr="00FE027D">
              <w:rPr>
                <w:rFonts w:ascii="Times New Roman" w:hAnsi="Times New Roman"/>
                <w:sz w:val="28"/>
                <w:szCs w:val="28"/>
              </w:rPr>
              <w:t>№ точки</w:t>
            </w:r>
          </w:p>
        </w:tc>
        <w:tc>
          <w:tcPr>
            <w:tcW w:w="2977" w:type="dxa"/>
          </w:tcPr>
          <w:p w14:paraId="69616F6E" w14:textId="77777777" w:rsidR="002E1FF6" w:rsidRPr="00FE027D" w:rsidRDefault="002E1FF6" w:rsidP="006D76BB">
            <w:pPr>
              <w:spacing w:after="0" w:line="240" w:lineRule="auto"/>
              <w:jc w:val="center"/>
              <w:rPr>
                <w:rFonts w:ascii="Times New Roman" w:hAnsi="Times New Roman"/>
                <w:sz w:val="28"/>
                <w:szCs w:val="28"/>
              </w:rPr>
            </w:pPr>
            <w:r w:rsidRPr="00FE027D">
              <w:rPr>
                <w:rFonts w:ascii="Times New Roman" w:hAnsi="Times New Roman"/>
                <w:sz w:val="28"/>
                <w:szCs w:val="28"/>
              </w:rPr>
              <w:t>диоксид серы</w:t>
            </w:r>
          </w:p>
        </w:tc>
        <w:tc>
          <w:tcPr>
            <w:tcW w:w="2551" w:type="dxa"/>
          </w:tcPr>
          <w:p w14:paraId="59FCCE1D" w14:textId="77777777" w:rsidR="002E1FF6" w:rsidRPr="00FE027D" w:rsidRDefault="002E1FF6" w:rsidP="006D76BB">
            <w:pPr>
              <w:spacing w:after="0" w:line="240" w:lineRule="auto"/>
              <w:jc w:val="center"/>
              <w:rPr>
                <w:rFonts w:ascii="Times New Roman" w:hAnsi="Times New Roman"/>
                <w:sz w:val="28"/>
                <w:szCs w:val="28"/>
              </w:rPr>
            </w:pPr>
            <w:r w:rsidRPr="00FE027D">
              <w:rPr>
                <w:rFonts w:ascii="Times New Roman" w:hAnsi="Times New Roman"/>
                <w:sz w:val="28"/>
                <w:szCs w:val="28"/>
              </w:rPr>
              <w:t>диоксид азота</w:t>
            </w:r>
          </w:p>
        </w:tc>
        <w:tc>
          <w:tcPr>
            <w:tcW w:w="2693" w:type="dxa"/>
          </w:tcPr>
          <w:p w14:paraId="527C11BD" w14:textId="77777777" w:rsidR="002E1FF6" w:rsidRPr="00FE027D" w:rsidRDefault="002E1FF6" w:rsidP="006D76BB">
            <w:pPr>
              <w:spacing w:after="0" w:line="240" w:lineRule="auto"/>
              <w:jc w:val="center"/>
              <w:rPr>
                <w:rFonts w:ascii="Times New Roman" w:hAnsi="Times New Roman"/>
                <w:sz w:val="28"/>
                <w:szCs w:val="28"/>
              </w:rPr>
            </w:pPr>
            <w:r w:rsidRPr="00FE027D">
              <w:rPr>
                <w:rFonts w:ascii="Times New Roman" w:hAnsi="Times New Roman"/>
                <w:sz w:val="28"/>
                <w:szCs w:val="28"/>
              </w:rPr>
              <w:t>оксид углерода</w:t>
            </w:r>
          </w:p>
        </w:tc>
        <w:tc>
          <w:tcPr>
            <w:tcW w:w="2338" w:type="dxa"/>
          </w:tcPr>
          <w:p w14:paraId="7CC16C61" w14:textId="77777777" w:rsidR="002E1FF6" w:rsidRPr="00FE027D" w:rsidRDefault="002E1FF6" w:rsidP="006D76BB">
            <w:pPr>
              <w:spacing w:after="0" w:line="240" w:lineRule="auto"/>
              <w:jc w:val="center"/>
              <w:rPr>
                <w:rFonts w:ascii="Times New Roman" w:hAnsi="Times New Roman"/>
                <w:sz w:val="28"/>
                <w:szCs w:val="28"/>
              </w:rPr>
            </w:pPr>
            <w:r w:rsidRPr="00FE027D">
              <w:rPr>
                <w:rFonts w:ascii="Times New Roman" w:hAnsi="Times New Roman"/>
                <w:sz w:val="28"/>
                <w:szCs w:val="28"/>
              </w:rPr>
              <w:t>формальдегид</w:t>
            </w:r>
          </w:p>
        </w:tc>
        <w:tc>
          <w:tcPr>
            <w:tcW w:w="2418" w:type="dxa"/>
          </w:tcPr>
          <w:p w14:paraId="2367B495" w14:textId="77777777" w:rsidR="002E1FF6" w:rsidRPr="00FE027D" w:rsidRDefault="002E1FF6" w:rsidP="006D76BB">
            <w:pPr>
              <w:spacing w:after="0" w:line="240" w:lineRule="auto"/>
              <w:jc w:val="center"/>
              <w:rPr>
                <w:rFonts w:ascii="Times New Roman" w:hAnsi="Times New Roman"/>
                <w:sz w:val="28"/>
                <w:szCs w:val="28"/>
              </w:rPr>
            </w:pPr>
            <w:r w:rsidRPr="00FE027D">
              <w:rPr>
                <w:rFonts w:ascii="Times New Roman" w:hAnsi="Times New Roman"/>
                <w:sz w:val="28"/>
                <w:szCs w:val="28"/>
              </w:rPr>
              <w:t>фенол</w:t>
            </w:r>
          </w:p>
        </w:tc>
      </w:tr>
      <w:tr w:rsidR="002E1FF6" w:rsidRPr="00FE027D" w14:paraId="2EEE13DE" w14:textId="77777777" w:rsidTr="009B4CB5">
        <w:tc>
          <w:tcPr>
            <w:tcW w:w="1526" w:type="dxa"/>
          </w:tcPr>
          <w:p w14:paraId="5784ADF0" w14:textId="77777777" w:rsidR="002E1FF6" w:rsidRPr="00FE027D" w:rsidRDefault="002E1FF6" w:rsidP="006D76BB">
            <w:pPr>
              <w:spacing w:after="0" w:line="240" w:lineRule="auto"/>
              <w:jc w:val="center"/>
              <w:rPr>
                <w:rFonts w:ascii="Times New Roman" w:hAnsi="Times New Roman"/>
                <w:sz w:val="28"/>
                <w:szCs w:val="28"/>
              </w:rPr>
            </w:pPr>
            <w:r w:rsidRPr="00FE027D">
              <w:rPr>
                <w:rFonts w:ascii="Times New Roman" w:hAnsi="Times New Roman"/>
                <w:sz w:val="28"/>
                <w:szCs w:val="28"/>
              </w:rPr>
              <w:t>41</w:t>
            </w:r>
          </w:p>
        </w:tc>
        <w:tc>
          <w:tcPr>
            <w:tcW w:w="2977" w:type="dxa"/>
          </w:tcPr>
          <w:p w14:paraId="1811B4F8" w14:textId="77777777" w:rsidR="002E1FF6" w:rsidRPr="00FE027D" w:rsidRDefault="002E1FF6" w:rsidP="006D76BB">
            <w:pPr>
              <w:spacing w:after="0" w:line="240" w:lineRule="auto"/>
              <w:jc w:val="center"/>
              <w:rPr>
                <w:rFonts w:ascii="Times New Roman" w:hAnsi="Times New Roman"/>
                <w:sz w:val="28"/>
                <w:szCs w:val="28"/>
              </w:rPr>
            </w:pPr>
            <w:r w:rsidRPr="00FE027D">
              <w:rPr>
                <w:rFonts w:ascii="Times New Roman" w:hAnsi="Times New Roman"/>
                <w:sz w:val="28"/>
                <w:szCs w:val="28"/>
              </w:rPr>
              <w:t>0,14</w:t>
            </w:r>
          </w:p>
        </w:tc>
        <w:tc>
          <w:tcPr>
            <w:tcW w:w="2551" w:type="dxa"/>
          </w:tcPr>
          <w:p w14:paraId="7A584D54" w14:textId="77777777" w:rsidR="002E1FF6" w:rsidRPr="00FE027D" w:rsidRDefault="002E1FF6" w:rsidP="006D76BB">
            <w:pPr>
              <w:spacing w:after="0" w:line="240" w:lineRule="auto"/>
              <w:jc w:val="center"/>
              <w:rPr>
                <w:rFonts w:ascii="Times New Roman" w:hAnsi="Times New Roman"/>
                <w:sz w:val="28"/>
                <w:szCs w:val="28"/>
              </w:rPr>
            </w:pPr>
            <w:r w:rsidRPr="00FE027D">
              <w:rPr>
                <w:rFonts w:ascii="Times New Roman" w:hAnsi="Times New Roman"/>
                <w:sz w:val="28"/>
                <w:szCs w:val="28"/>
              </w:rPr>
              <w:t>0,025</w:t>
            </w:r>
          </w:p>
        </w:tc>
        <w:tc>
          <w:tcPr>
            <w:tcW w:w="2693" w:type="dxa"/>
          </w:tcPr>
          <w:p w14:paraId="289B9B69" w14:textId="77777777" w:rsidR="002E1FF6" w:rsidRPr="00FE027D" w:rsidRDefault="002E1FF6" w:rsidP="006D76BB">
            <w:pPr>
              <w:spacing w:after="0" w:line="240" w:lineRule="auto"/>
              <w:jc w:val="center"/>
              <w:rPr>
                <w:rFonts w:ascii="Times New Roman" w:hAnsi="Times New Roman"/>
                <w:sz w:val="28"/>
                <w:szCs w:val="28"/>
              </w:rPr>
            </w:pPr>
            <w:r w:rsidRPr="00FE027D">
              <w:rPr>
                <w:rFonts w:ascii="Times New Roman" w:hAnsi="Times New Roman"/>
                <w:sz w:val="28"/>
                <w:szCs w:val="28"/>
              </w:rPr>
              <w:t>2,4</w:t>
            </w:r>
          </w:p>
        </w:tc>
        <w:tc>
          <w:tcPr>
            <w:tcW w:w="2338" w:type="dxa"/>
          </w:tcPr>
          <w:p w14:paraId="74A5C36A" w14:textId="77777777" w:rsidR="002E1FF6" w:rsidRPr="00FE027D" w:rsidRDefault="002E1FF6" w:rsidP="006D76BB">
            <w:pPr>
              <w:spacing w:after="0" w:line="240" w:lineRule="auto"/>
              <w:jc w:val="center"/>
              <w:rPr>
                <w:rFonts w:ascii="Times New Roman" w:hAnsi="Times New Roman"/>
                <w:sz w:val="28"/>
                <w:szCs w:val="28"/>
              </w:rPr>
            </w:pPr>
            <w:r w:rsidRPr="00FE027D">
              <w:rPr>
                <w:rFonts w:ascii="Times New Roman" w:hAnsi="Times New Roman"/>
                <w:sz w:val="28"/>
                <w:szCs w:val="28"/>
              </w:rPr>
              <w:t>-</w:t>
            </w:r>
          </w:p>
        </w:tc>
        <w:tc>
          <w:tcPr>
            <w:tcW w:w="2418" w:type="dxa"/>
          </w:tcPr>
          <w:p w14:paraId="1646A329" w14:textId="77777777" w:rsidR="002E1FF6" w:rsidRPr="00FE027D" w:rsidRDefault="002E1FF6" w:rsidP="006D76BB">
            <w:pPr>
              <w:spacing w:after="0" w:line="240" w:lineRule="auto"/>
              <w:jc w:val="center"/>
              <w:rPr>
                <w:rFonts w:ascii="Times New Roman" w:hAnsi="Times New Roman"/>
                <w:sz w:val="28"/>
                <w:szCs w:val="28"/>
              </w:rPr>
            </w:pPr>
            <w:r w:rsidRPr="00FE027D">
              <w:rPr>
                <w:rFonts w:ascii="Times New Roman" w:hAnsi="Times New Roman"/>
                <w:sz w:val="28"/>
                <w:szCs w:val="28"/>
              </w:rPr>
              <w:t>0,005</w:t>
            </w:r>
          </w:p>
        </w:tc>
      </w:tr>
    </w:tbl>
    <w:p w14:paraId="7E7CF96C" w14:textId="77777777" w:rsidR="002E1FF6" w:rsidRPr="00FE027D" w:rsidRDefault="002E1FF6" w:rsidP="006D76BB"/>
    <w:p w14:paraId="1B7992E8" w14:textId="77777777" w:rsidR="002E1FF6" w:rsidRPr="00FE027D" w:rsidRDefault="002E1FF6" w:rsidP="006D76BB">
      <w:pPr>
        <w:jc w:val="right"/>
        <w:rPr>
          <w:rFonts w:ascii="Times New Roman" w:hAnsi="Times New Roman"/>
          <w:sz w:val="28"/>
          <w:szCs w:val="28"/>
        </w:rPr>
      </w:pPr>
      <w:r w:rsidRPr="00FE027D">
        <w:rPr>
          <w:rFonts w:ascii="Times New Roman" w:hAnsi="Times New Roman"/>
          <w:sz w:val="28"/>
          <w:szCs w:val="28"/>
        </w:rPr>
        <w:t>Таблица 5.</w:t>
      </w:r>
    </w:p>
    <w:p w14:paraId="22058CB3" w14:textId="77777777" w:rsidR="002E1FF6" w:rsidRPr="00FE027D" w:rsidRDefault="002E1FF6" w:rsidP="006D76BB">
      <w:pPr>
        <w:jc w:val="center"/>
        <w:rPr>
          <w:rFonts w:ascii="Times New Roman" w:hAnsi="Times New Roman"/>
          <w:sz w:val="28"/>
          <w:szCs w:val="28"/>
        </w:rPr>
      </w:pPr>
      <w:r w:rsidRPr="00FE027D">
        <w:rPr>
          <w:rFonts w:ascii="Times New Roman" w:hAnsi="Times New Roman"/>
          <w:sz w:val="28"/>
          <w:szCs w:val="28"/>
        </w:rPr>
        <w:t>Характеристика микрорайона «Малиновая гора» (Малькова, 2011)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760"/>
        <w:gridCol w:w="1812"/>
        <w:gridCol w:w="1917"/>
        <w:gridCol w:w="1677"/>
        <w:gridCol w:w="2178"/>
      </w:tblGrid>
      <w:tr w:rsidR="002E1FF6" w:rsidRPr="00FE027D" w14:paraId="2B69EABE" w14:textId="77777777" w:rsidTr="009B4CB5">
        <w:tc>
          <w:tcPr>
            <w:tcW w:w="2900" w:type="dxa"/>
          </w:tcPr>
          <w:p w14:paraId="49F36E44" w14:textId="77777777" w:rsidR="002E1FF6" w:rsidRPr="00FE027D" w:rsidRDefault="002E1FF6" w:rsidP="006D76BB">
            <w:pPr>
              <w:spacing w:after="0" w:line="240" w:lineRule="auto"/>
              <w:jc w:val="center"/>
              <w:rPr>
                <w:rFonts w:ascii="Times New Roman" w:hAnsi="Times New Roman"/>
                <w:sz w:val="28"/>
                <w:szCs w:val="28"/>
              </w:rPr>
            </w:pPr>
            <w:r w:rsidRPr="00FE027D">
              <w:rPr>
                <w:rFonts w:ascii="Times New Roman" w:hAnsi="Times New Roman"/>
                <w:sz w:val="28"/>
                <w:szCs w:val="28"/>
              </w:rPr>
              <w:t>Микрорайон</w:t>
            </w:r>
          </w:p>
        </w:tc>
        <w:tc>
          <w:tcPr>
            <w:tcW w:w="2900" w:type="dxa"/>
          </w:tcPr>
          <w:p w14:paraId="1ADA0C3C" w14:textId="77777777" w:rsidR="002E1FF6" w:rsidRPr="00FE027D" w:rsidRDefault="002E1FF6" w:rsidP="006D76BB">
            <w:pPr>
              <w:spacing w:after="0" w:line="240" w:lineRule="auto"/>
              <w:jc w:val="center"/>
              <w:rPr>
                <w:rFonts w:ascii="Times New Roman" w:hAnsi="Times New Roman"/>
                <w:sz w:val="28"/>
                <w:szCs w:val="28"/>
              </w:rPr>
            </w:pPr>
            <w:r w:rsidRPr="00FE027D">
              <w:rPr>
                <w:rFonts w:ascii="Times New Roman" w:hAnsi="Times New Roman"/>
                <w:sz w:val="28"/>
                <w:szCs w:val="28"/>
              </w:rPr>
              <w:t>Площадь озеленения, в % к площади микрорайона</w:t>
            </w:r>
          </w:p>
        </w:tc>
        <w:tc>
          <w:tcPr>
            <w:tcW w:w="2901" w:type="dxa"/>
          </w:tcPr>
          <w:p w14:paraId="3A1411FE" w14:textId="77777777" w:rsidR="002E1FF6" w:rsidRPr="00FE027D" w:rsidRDefault="002E1FF6" w:rsidP="006D76BB">
            <w:pPr>
              <w:spacing w:after="0" w:line="240" w:lineRule="auto"/>
              <w:jc w:val="center"/>
              <w:rPr>
                <w:rFonts w:ascii="Times New Roman" w:hAnsi="Times New Roman"/>
                <w:sz w:val="28"/>
                <w:szCs w:val="28"/>
              </w:rPr>
            </w:pPr>
            <w:r w:rsidRPr="00FE027D">
              <w:rPr>
                <w:rFonts w:ascii="Times New Roman" w:hAnsi="Times New Roman"/>
                <w:sz w:val="28"/>
                <w:szCs w:val="28"/>
              </w:rPr>
              <w:t>Индекс загрязнения атмосферного воздуха при НМУ</w:t>
            </w:r>
          </w:p>
        </w:tc>
        <w:tc>
          <w:tcPr>
            <w:tcW w:w="2901" w:type="dxa"/>
          </w:tcPr>
          <w:p w14:paraId="2F031FF5" w14:textId="77777777" w:rsidR="002E1FF6" w:rsidRPr="00FE027D" w:rsidRDefault="002E1FF6" w:rsidP="006D76BB">
            <w:pPr>
              <w:spacing w:after="0" w:line="240" w:lineRule="auto"/>
              <w:jc w:val="center"/>
              <w:rPr>
                <w:rFonts w:ascii="Times New Roman" w:hAnsi="Times New Roman"/>
                <w:sz w:val="28"/>
                <w:szCs w:val="28"/>
              </w:rPr>
            </w:pPr>
            <w:r w:rsidRPr="00FE027D">
              <w:rPr>
                <w:rFonts w:ascii="Times New Roman" w:hAnsi="Times New Roman"/>
                <w:sz w:val="28"/>
                <w:szCs w:val="28"/>
              </w:rPr>
              <w:t>Суммарный показатель загрязнения почв тяжелыми металлами</w:t>
            </w:r>
          </w:p>
        </w:tc>
        <w:tc>
          <w:tcPr>
            <w:tcW w:w="2901" w:type="dxa"/>
          </w:tcPr>
          <w:p w14:paraId="25EDB5F3" w14:textId="77777777" w:rsidR="002E1FF6" w:rsidRPr="00FE027D" w:rsidRDefault="002E1FF6" w:rsidP="006D76BB">
            <w:pPr>
              <w:spacing w:after="0" w:line="240" w:lineRule="auto"/>
              <w:jc w:val="center"/>
              <w:rPr>
                <w:rFonts w:ascii="Times New Roman" w:hAnsi="Times New Roman"/>
                <w:sz w:val="28"/>
                <w:szCs w:val="28"/>
              </w:rPr>
            </w:pPr>
            <w:r w:rsidRPr="00FE027D">
              <w:rPr>
                <w:rFonts w:ascii="Times New Roman" w:hAnsi="Times New Roman"/>
                <w:sz w:val="28"/>
                <w:szCs w:val="28"/>
              </w:rPr>
              <w:t>Уровень детской заболеваемости, ‰</w:t>
            </w:r>
          </w:p>
        </w:tc>
      </w:tr>
      <w:tr w:rsidR="002E1FF6" w:rsidRPr="00FE027D" w14:paraId="6163B1CE" w14:textId="77777777" w:rsidTr="009B4CB5">
        <w:tc>
          <w:tcPr>
            <w:tcW w:w="2900" w:type="dxa"/>
          </w:tcPr>
          <w:p w14:paraId="195F4F18" w14:textId="77777777" w:rsidR="002E1FF6" w:rsidRPr="00FE027D" w:rsidRDefault="002E1FF6" w:rsidP="006D76BB">
            <w:pPr>
              <w:spacing w:after="0" w:line="240" w:lineRule="auto"/>
              <w:jc w:val="center"/>
              <w:rPr>
                <w:rFonts w:ascii="Times New Roman" w:hAnsi="Times New Roman"/>
                <w:sz w:val="28"/>
                <w:szCs w:val="28"/>
              </w:rPr>
            </w:pPr>
            <w:r w:rsidRPr="00FE027D">
              <w:rPr>
                <w:rFonts w:ascii="Times New Roman" w:hAnsi="Times New Roman"/>
                <w:sz w:val="28"/>
                <w:szCs w:val="28"/>
              </w:rPr>
              <w:t>Малиновая гора</w:t>
            </w:r>
          </w:p>
        </w:tc>
        <w:tc>
          <w:tcPr>
            <w:tcW w:w="2900" w:type="dxa"/>
          </w:tcPr>
          <w:p w14:paraId="786A1DE9" w14:textId="77777777" w:rsidR="002E1FF6" w:rsidRPr="00FE027D" w:rsidRDefault="002E1FF6" w:rsidP="006D76BB">
            <w:pPr>
              <w:spacing w:after="0" w:line="240" w:lineRule="auto"/>
              <w:jc w:val="center"/>
              <w:rPr>
                <w:rFonts w:ascii="Times New Roman" w:hAnsi="Times New Roman"/>
                <w:sz w:val="28"/>
                <w:szCs w:val="28"/>
              </w:rPr>
            </w:pPr>
            <w:r w:rsidRPr="00FE027D">
              <w:rPr>
                <w:rFonts w:ascii="Times New Roman" w:hAnsi="Times New Roman"/>
                <w:sz w:val="28"/>
                <w:szCs w:val="28"/>
              </w:rPr>
              <w:t>15</w:t>
            </w:r>
          </w:p>
        </w:tc>
        <w:tc>
          <w:tcPr>
            <w:tcW w:w="2901" w:type="dxa"/>
          </w:tcPr>
          <w:p w14:paraId="1A0A7DD1" w14:textId="77777777" w:rsidR="002E1FF6" w:rsidRPr="00FE027D" w:rsidRDefault="002E1FF6" w:rsidP="006D76BB">
            <w:pPr>
              <w:spacing w:after="0" w:line="240" w:lineRule="auto"/>
              <w:jc w:val="center"/>
              <w:rPr>
                <w:rFonts w:ascii="Times New Roman" w:hAnsi="Times New Roman"/>
                <w:sz w:val="28"/>
                <w:szCs w:val="28"/>
              </w:rPr>
            </w:pPr>
            <w:r w:rsidRPr="00FE027D">
              <w:rPr>
                <w:rFonts w:ascii="Times New Roman" w:hAnsi="Times New Roman"/>
                <w:sz w:val="28"/>
                <w:szCs w:val="28"/>
              </w:rPr>
              <w:t>1,0</w:t>
            </w:r>
          </w:p>
        </w:tc>
        <w:tc>
          <w:tcPr>
            <w:tcW w:w="2901" w:type="dxa"/>
          </w:tcPr>
          <w:p w14:paraId="1F896C4E" w14:textId="77777777" w:rsidR="002E1FF6" w:rsidRPr="00FE027D" w:rsidRDefault="002E1FF6" w:rsidP="006D76BB">
            <w:pPr>
              <w:spacing w:after="0" w:line="240" w:lineRule="auto"/>
              <w:jc w:val="center"/>
              <w:rPr>
                <w:rFonts w:ascii="Times New Roman" w:hAnsi="Times New Roman"/>
                <w:sz w:val="28"/>
                <w:szCs w:val="28"/>
              </w:rPr>
            </w:pPr>
            <w:r w:rsidRPr="00FE027D">
              <w:rPr>
                <w:rFonts w:ascii="Times New Roman" w:hAnsi="Times New Roman"/>
                <w:sz w:val="28"/>
                <w:szCs w:val="28"/>
              </w:rPr>
              <w:t>18</w:t>
            </w:r>
          </w:p>
        </w:tc>
        <w:tc>
          <w:tcPr>
            <w:tcW w:w="2901" w:type="dxa"/>
          </w:tcPr>
          <w:p w14:paraId="760CBAB5" w14:textId="77777777" w:rsidR="002E1FF6" w:rsidRPr="00FE027D" w:rsidRDefault="002E1FF6" w:rsidP="006D76BB">
            <w:pPr>
              <w:spacing w:after="0" w:line="240" w:lineRule="auto"/>
              <w:jc w:val="center"/>
              <w:rPr>
                <w:rFonts w:ascii="Times New Roman" w:hAnsi="Times New Roman"/>
                <w:sz w:val="28"/>
                <w:szCs w:val="28"/>
              </w:rPr>
            </w:pPr>
            <w:r w:rsidRPr="00FE027D">
              <w:rPr>
                <w:rFonts w:ascii="Times New Roman" w:hAnsi="Times New Roman"/>
                <w:sz w:val="28"/>
                <w:szCs w:val="28"/>
              </w:rPr>
              <w:t>2430</w:t>
            </w:r>
          </w:p>
        </w:tc>
      </w:tr>
    </w:tbl>
    <w:p w14:paraId="48A91602" w14:textId="77777777" w:rsidR="002E1FF6" w:rsidRPr="00FE027D" w:rsidRDefault="002E1FF6" w:rsidP="006D76BB">
      <w:pPr>
        <w:rPr>
          <w:rFonts w:ascii="Times New Roman" w:hAnsi="Times New Roman"/>
          <w:sz w:val="28"/>
          <w:szCs w:val="28"/>
        </w:rPr>
      </w:pPr>
    </w:p>
    <w:p w14:paraId="19BE3354" w14:textId="77777777" w:rsidR="002E1FF6" w:rsidRPr="00FE027D" w:rsidRDefault="002E1FF6" w:rsidP="006D76BB">
      <w:pPr>
        <w:autoSpaceDE w:val="0"/>
        <w:autoSpaceDN w:val="0"/>
        <w:adjustRightInd w:val="0"/>
        <w:spacing w:after="0" w:line="360" w:lineRule="auto"/>
        <w:jc w:val="center"/>
        <w:rPr>
          <w:rFonts w:ascii="Times New Roman" w:hAnsi="Times New Roman"/>
          <w:b/>
          <w:sz w:val="28"/>
          <w:szCs w:val="28"/>
          <w:lang w:eastAsia="ru-RU"/>
        </w:rPr>
      </w:pPr>
    </w:p>
    <w:p w14:paraId="30C3E6DF" w14:textId="77777777" w:rsidR="002E1FF6" w:rsidRPr="00FE027D" w:rsidRDefault="002E1FF6" w:rsidP="006D76BB">
      <w:pPr>
        <w:autoSpaceDE w:val="0"/>
        <w:autoSpaceDN w:val="0"/>
        <w:adjustRightInd w:val="0"/>
        <w:spacing w:after="0" w:line="360" w:lineRule="auto"/>
        <w:jc w:val="center"/>
        <w:rPr>
          <w:rFonts w:ascii="Times New Roman" w:hAnsi="Times New Roman"/>
          <w:b/>
          <w:sz w:val="28"/>
          <w:szCs w:val="28"/>
          <w:lang w:eastAsia="ru-RU"/>
        </w:rPr>
      </w:pPr>
      <w:r w:rsidRPr="00FE027D">
        <w:rPr>
          <w:rFonts w:ascii="Times New Roman" w:hAnsi="Times New Roman"/>
          <w:b/>
          <w:sz w:val="28"/>
          <w:szCs w:val="28"/>
          <w:lang w:eastAsia="ru-RU"/>
        </w:rPr>
        <w:br w:type="page"/>
      </w:r>
      <w:r w:rsidRPr="00FE027D">
        <w:rPr>
          <w:rFonts w:ascii="Times New Roman" w:hAnsi="Times New Roman"/>
          <w:b/>
          <w:sz w:val="28"/>
          <w:szCs w:val="28"/>
          <w:lang w:eastAsia="ru-RU"/>
        </w:rPr>
        <w:lastRenderedPageBreak/>
        <w:t>ГЛАВА 3. МЕТОДЫ И МАТЕРИАЛЫ</w:t>
      </w:r>
    </w:p>
    <w:p w14:paraId="667CCC2E" w14:textId="77777777" w:rsidR="002E1FF6" w:rsidRPr="00FE027D" w:rsidRDefault="002E1FF6" w:rsidP="006D76BB">
      <w:pPr>
        <w:autoSpaceDE w:val="0"/>
        <w:autoSpaceDN w:val="0"/>
        <w:adjustRightInd w:val="0"/>
        <w:spacing w:after="0" w:line="360" w:lineRule="auto"/>
        <w:jc w:val="center"/>
        <w:rPr>
          <w:rFonts w:ascii="Times New Roman" w:hAnsi="Times New Roman"/>
          <w:b/>
          <w:sz w:val="28"/>
          <w:szCs w:val="28"/>
          <w:lang w:eastAsia="ru-RU"/>
        </w:rPr>
      </w:pPr>
      <w:r w:rsidRPr="00FE027D">
        <w:rPr>
          <w:rFonts w:ascii="Times New Roman" w:hAnsi="Times New Roman"/>
          <w:b/>
          <w:sz w:val="28"/>
          <w:szCs w:val="28"/>
          <w:lang w:eastAsia="ru-RU"/>
        </w:rPr>
        <w:t>3.1. Отбор проб почвы</w:t>
      </w:r>
    </w:p>
    <w:p w14:paraId="5CB1F260" w14:textId="6436F4E7" w:rsidR="002E1FF6" w:rsidRPr="00FE027D" w:rsidRDefault="002E1FF6" w:rsidP="006D76BB">
      <w:pPr>
        <w:spacing w:after="0" w:line="360" w:lineRule="auto"/>
        <w:ind w:firstLine="709"/>
        <w:jc w:val="both"/>
        <w:rPr>
          <w:rFonts w:ascii="Times New Roman" w:hAnsi="Times New Roman"/>
          <w:sz w:val="28"/>
          <w:szCs w:val="28"/>
          <w:lang w:eastAsia="ru-RU"/>
        </w:rPr>
      </w:pPr>
      <w:r w:rsidRPr="00FE027D">
        <w:rPr>
          <w:rFonts w:ascii="Times New Roman" w:hAnsi="Times New Roman"/>
          <w:sz w:val="28"/>
          <w:szCs w:val="28"/>
          <w:lang w:eastAsia="ru-RU"/>
        </w:rPr>
        <w:t xml:space="preserve">В качестве объекта исследования была выбрана </w:t>
      </w:r>
      <w:r w:rsidR="000C5BA7" w:rsidRPr="00FE027D">
        <w:rPr>
          <w:rFonts w:ascii="Times New Roman" w:hAnsi="Times New Roman"/>
          <w:sz w:val="28"/>
          <w:szCs w:val="28"/>
          <w:lang w:eastAsia="ru-RU"/>
        </w:rPr>
        <w:t xml:space="preserve">почва </w:t>
      </w:r>
      <w:r w:rsidRPr="00FE027D">
        <w:rPr>
          <w:rFonts w:ascii="Times New Roman" w:hAnsi="Times New Roman"/>
          <w:sz w:val="28"/>
          <w:szCs w:val="28"/>
          <w:lang w:eastAsia="ru-RU"/>
        </w:rPr>
        <w:t>прилегающ</w:t>
      </w:r>
      <w:r w:rsidR="000C5BA7" w:rsidRPr="00FE027D">
        <w:rPr>
          <w:rFonts w:ascii="Times New Roman" w:hAnsi="Times New Roman"/>
          <w:sz w:val="28"/>
          <w:szCs w:val="28"/>
          <w:lang w:eastAsia="ru-RU"/>
        </w:rPr>
        <w:t>ей</w:t>
      </w:r>
      <w:r w:rsidRPr="00FE027D">
        <w:rPr>
          <w:rFonts w:ascii="Times New Roman" w:hAnsi="Times New Roman"/>
          <w:sz w:val="28"/>
          <w:szCs w:val="28"/>
          <w:lang w:eastAsia="ru-RU"/>
        </w:rPr>
        <w:t xml:space="preserve"> территория </w:t>
      </w:r>
      <w:r w:rsidR="000C5BA7" w:rsidRPr="00FE027D">
        <w:rPr>
          <w:rFonts w:ascii="Times New Roman" w:hAnsi="Times New Roman"/>
          <w:sz w:val="28"/>
          <w:szCs w:val="28"/>
          <w:lang w:eastAsia="ru-RU"/>
        </w:rPr>
        <w:t>автодороги улицы Клубная</w:t>
      </w:r>
      <w:r w:rsidRPr="00FE027D">
        <w:rPr>
          <w:rFonts w:ascii="Times New Roman" w:hAnsi="Times New Roman"/>
          <w:sz w:val="28"/>
          <w:szCs w:val="28"/>
          <w:lang w:eastAsia="ru-RU"/>
        </w:rPr>
        <w:t xml:space="preserve"> (рис</w:t>
      </w:r>
      <w:r w:rsidR="000C5BA7" w:rsidRPr="00FE027D">
        <w:rPr>
          <w:rFonts w:ascii="Times New Roman" w:hAnsi="Times New Roman"/>
          <w:sz w:val="28"/>
          <w:szCs w:val="28"/>
          <w:lang w:eastAsia="ru-RU"/>
        </w:rPr>
        <w:t>.</w:t>
      </w:r>
      <w:r w:rsidRPr="00FE027D">
        <w:rPr>
          <w:rFonts w:ascii="Times New Roman" w:hAnsi="Times New Roman"/>
          <w:sz w:val="28"/>
          <w:szCs w:val="28"/>
          <w:lang w:eastAsia="ru-RU"/>
        </w:rPr>
        <w:t xml:space="preserve"> 2). </w:t>
      </w:r>
    </w:p>
    <w:p w14:paraId="31AC3BC5" w14:textId="5B99A86F" w:rsidR="002E1FF6" w:rsidRPr="00FE027D" w:rsidRDefault="000C5BA7" w:rsidP="006D76BB">
      <w:pPr>
        <w:spacing w:after="0" w:line="360" w:lineRule="auto"/>
        <w:jc w:val="center"/>
        <w:rPr>
          <w:rFonts w:ascii="Times New Roman" w:hAnsi="Times New Roman"/>
          <w:sz w:val="28"/>
          <w:szCs w:val="28"/>
          <w:lang w:eastAsia="ru-RU"/>
        </w:rPr>
      </w:pPr>
      <w:r w:rsidRPr="00FE027D">
        <w:rPr>
          <w:noProof/>
        </w:rPr>
        <w:drawing>
          <wp:inline distT="0" distB="0" distL="0" distR="0" wp14:anchorId="3313A0A0" wp14:editId="1410BE62">
            <wp:extent cx="5050853" cy="3788410"/>
            <wp:effectExtent l="0" t="0" r="0" b="254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51330" cy="3788768"/>
                    </a:xfrm>
                    <a:prstGeom prst="rect">
                      <a:avLst/>
                    </a:prstGeom>
                    <a:noFill/>
                    <a:ln>
                      <a:noFill/>
                    </a:ln>
                  </pic:spPr>
                </pic:pic>
              </a:graphicData>
            </a:graphic>
          </wp:inline>
        </w:drawing>
      </w:r>
    </w:p>
    <w:p w14:paraId="377DC7D0" w14:textId="01FFE465" w:rsidR="002E1FF6" w:rsidRPr="00FE027D" w:rsidRDefault="002E1FF6" w:rsidP="006D76BB">
      <w:pPr>
        <w:spacing w:after="0" w:line="360" w:lineRule="auto"/>
        <w:jc w:val="center"/>
        <w:rPr>
          <w:rFonts w:ascii="Times New Roman" w:hAnsi="Times New Roman"/>
          <w:sz w:val="28"/>
          <w:szCs w:val="28"/>
          <w:lang w:eastAsia="ru-RU"/>
        </w:rPr>
      </w:pPr>
      <w:r w:rsidRPr="00FE027D">
        <w:rPr>
          <w:rFonts w:ascii="Times New Roman" w:hAnsi="Times New Roman"/>
          <w:sz w:val="28"/>
          <w:szCs w:val="28"/>
          <w:lang w:eastAsia="ru-RU"/>
        </w:rPr>
        <w:t xml:space="preserve">Рис. 2. Автодорога </w:t>
      </w:r>
      <w:r w:rsidR="000C5BA7" w:rsidRPr="00FE027D">
        <w:rPr>
          <w:rFonts w:ascii="Times New Roman" w:hAnsi="Times New Roman"/>
          <w:sz w:val="28"/>
          <w:szCs w:val="28"/>
        </w:rPr>
        <w:t>ул. Клубная</w:t>
      </w:r>
    </w:p>
    <w:p w14:paraId="6861FE26" w14:textId="2FAE18AA" w:rsidR="002E1FF6" w:rsidRPr="00FE027D" w:rsidRDefault="002E1FF6" w:rsidP="006D76BB">
      <w:pPr>
        <w:spacing w:after="0" w:line="360" w:lineRule="auto"/>
        <w:ind w:firstLine="709"/>
        <w:jc w:val="both"/>
        <w:rPr>
          <w:rFonts w:ascii="Times New Roman" w:hAnsi="Times New Roman"/>
          <w:sz w:val="28"/>
          <w:szCs w:val="28"/>
        </w:rPr>
      </w:pPr>
      <w:r w:rsidRPr="00FE027D">
        <w:rPr>
          <w:rFonts w:ascii="Times New Roman" w:hAnsi="Times New Roman"/>
          <w:sz w:val="28"/>
          <w:szCs w:val="28"/>
          <w:lang w:eastAsia="ru-RU"/>
        </w:rPr>
        <w:t xml:space="preserve">Исследования проводились в </w:t>
      </w:r>
      <w:r w:rsidR="000C5BA7" w:rsidRPr="00FE027D">
        <w:rPr>
          <w:rFonts w:ascii="Times New Roman" w:hAnsi="Times New Roman"/>
          <w:sz w:val="28"/>
          <w:szCs w:val="28"/>
          <w:lang w:eastAsia="ru-RU"/>
        </w:rPr>
        <w:t>сентябре</w:t>
      </w:r>
      <w:r w:rsidRPr="00FE027D">
        <w:rPr>
          <w:rFonts w:ascii="Times New Roman" w:hAnsi="Times New Roman"/>
          <w:sz w:val="28"/>
          <w:szCs w:val="28"/>
          <w:lang w:eastAsia="ru-RU"/>
        </w:rPr>
        <w:t xml:space="preserve"> 20</w:t>
      </w:r>
      <w:r w:rsidR="000C5BA7" w:rsidRPr="00FE027D">
        <w:rPr>
          <w:rFonts w:ascii="Times New Roman" w:hAnsi="Times New Roman"/>
          <w:sz w:val="28"/>
          <w:szCs w:val="28"/>
          <w:lang w:eastAsia="ru-RU"/>
        </w:rPr>
        <w:t>20</w:t>
      </w:r>
      <w:r w:rsidRPr="00FE027D">
        <w:rPr>
          <w:rFonts w:ascii="Times New Roman" w:hAnsi="Times New Roman"/>
          <w:sz w:val="28"/>
          <w:szCs w:val="28"/>
          <w:lang w:eastAsia="ru-RU"/>
        </w:rPr>
        <w:t xml:space="preserve">. </w:t>
      </w:r>
      <w:r w:rsidRPr="00FE027D">
        <w:rPr>
          <w:rFonts w:ascii="Times New Roman" w:hAnsi="Times New Roman"/>
          <w:sz w:val="28"/>
          <w:szCs w:val="28"/>
        </w:rPr>
        <w:t xml:space="preserve">Отбор проб почвы проводился </w:t>
      </w:r>
      <w:r w:rsidR="000C5BA7" w:rsidRPr="00FE027D">
        <w:rPr>
          <w:rFonts w:ascii="Times New Roman" w:hAnsi="Times New Roman"/>
          <w:sz w:val="28"/>
          <w:szCs w:val="28"/>
          <w:lang w:eastAsia="ru-RU"/>
        </w:rPr>
        <w:t>вдоль ул. Клубная</w:t>
      </w:r>
      <w:r w:rsidRPr="00FE027D">
        <w:rPr>
          <w:rFonts w:ascii="Times New Roman" w:hAnsi="Times New Roman"/>
          <w:sz w:val="28"/>
          <w:szCs w:val="28"/>
        </w:rPr>
        <w:t xml:space="preserve"> в соответствии с ГОСТ 17.4.3.01-83 «Охрана природы. Почвы. Общие требования к отбору проб», ГОСТ 17.4.4.02-84 «Охрана природы. Почвы. Методы отбора и подготовки проб для химического, бактериологического и гельминтологического анализа», СанПиН 2.1.7.1287-03 «Санитарно-эпидемиологические требования к качеству почвы» с глубины 0-0,3 м методом «конверта» </w:t>
      </w:r>
      <w:r w:rsidRPr="00FE027D">
        <w:rPr>
          <w:rFonts w:ascii="Times New Roman" w:hAnsi="Times New Roman"/>
          <w:sz w:val="28"/>
          <w:szCs w:val="28"/>
          <w:lang w:eastAsia="ru-RU"/>
        </w:rPr>
        <w:t>(рис</w:t>
      </w:r>
      <w:r w:rsidR="000C5BA7" w:rsidRPr="00FE027D">
        <w:rPr>
          <w:rFonts w:ascii="Times New Roman" w:hAnsi="Times New Roman"/>
          <w:sz w:val="28"/>
          <w:szCs w:val="28"/>
          <w:lang w:eastAsia="ru-RU"/>
        </w:rPr>
        <w:t>.</w:t>
      </w:r>
      <w:r w:rsidRPr="00FE027D">
        <w:rPr>
          <w:rFonts w:ascii="Times New Roman" w:hAnsi="Times New Roman"/>
          <w:sz w:val="28"/>
          <w:szCs w:val="28"/>
          <w:lang w:eastAsia="ru-RU"/>
        </w:rPr>
        <w:t xml:space="preserve"> 3)</w:t>
      </w:r>
      <w:r w:rsidRPr="00FE027D">
        <w:rPr>
          <w:rFonts w:ascii="Times New Roman" w:hAnsi="Times New Roman"/>
          <w:sz w:val="28"/>
          <w:szCs w:val="28"/>
        </w:rPr>
        <w:t xml:space="preserve">. </w:t>
      </w:r>
    </w:p>
    <w:p w14:paraId="125FF1DE" w14:textId="18A9FECE" w:rsidR="002E1FF6" w:rsidRPr="00FE027D" w:rsidRDefault="000C5BA7" w:rsidP="006D76BB">
      <w:pPr>
        <w:spacing w:after="0" w:line="360" w:lineRule="auto"/>
        <w:ind w:firstLine="709"/>
        <w:jc w:val="both"/>
        <w:rPr>
          <w:rFonts w:ascii="Times New Roman" w:hAnsi="Times New Roman"/>
          <w:sz w:val="28"/>
          <w:szCs w:val="28"/>
          <w:lang w:eastAsia="ru-RU"/>
        </w:rPr>
      </w:pPr>
      <w:r w:rsidRPr="00FE027D">
        <w:rPr>
          <w:rFonts w:ascii="Times New Roman" w:hAnsi="Times New Roman"/>
          <w:sz w:val="28"/>
          <w:szCs w:val="28"/>
        </w:rPr>
        <w:t>Всего было отобрано 20 смешанных проб почвы.</w:t>
      </w:r>
    </w:p>
    <w:p w14:paraId="05CE8102" w14:textId="1F444BFD" w:rsidR="002E1FF6" w:rsidRPr="00FE027D" w:rsidRDefault="000C5BA7" w:rsidP="006D76BB">
      <w:pPr>
        <w:spacing w:after="0" w:line="360" w:lineRule="auto"/>
        <w:jc w:val="center"/>
        <w:rPr>
          <w:rFonts w:ascii="Times New Roman" w:hAnsi="Times New Roman"/>
          <w:sz w:val="28"/>
          <w:szCs w:val="28"/>
        </w:rPr>
      </w:pPr>
      <w:r w:rsidRPr="00FE027D">
        <w:rPr>
          <w:noProof/>
        </w:rPr>
        <w:lastRenderedPageBreak/>
        <w:drawing>
          <wp:inline distT="0" distB="0" distL="0" distR="0" wp14:anchorId="5F92FAA3" wp14:editId="4AAF1033">
            <wp:extent cx="2709863" cy="3613150"/>
            <wp:effectExtent l="0" t="0" r="0" b="635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11416" cy="3615221"/>
                    </a:xfrm>
                    <a:prstGeom prst="rect">
                      <a:avLst/>
                    </a:prstGeom>
                    <a:noFill/>
                    <a:ln>
                      <a:noFill/>
                    </a:ln>
                  </pic:spPr>
                </pic:pic>
              </a:graphicData>
            </a:graphic>
          </wp:inline>
        </w:drawing>
      </w:r>
    </w:p>
    <w:p w14:paraId="5E37D569" w14:textId="77777777" w:rsidR="002E1FF6" w:rsidRPr="00FE027D" w:rsidRDefault="002E1FF6" w:rsidP="006D76BB">
      <w:pPr>
        <w:spacing w:after="0" w:line="360" w:lineRule="auto"/>
        <w:jc w:val="center"/>
        <w:rPr>
          <w:rFonts w:ascii="Times New Roman" w:hAnsi="Times New Roman"/>
          <w:sz w:val="28"/>
          <w:szCs w:val="28"/>
        </w:rPr>
      </w:pPr>
      <w:r w:rsidRPr="00FE027D">
        <w:rPr>
          <w:rFonts w:ascii="Times New Roman" w:hAnsi="Times New Roman"/>
          <w:sz w:val="28"/>
          <w:szCs w:val="28"/>
        </w:rPr>
        <w:t>Рис. 3. Отбор проб почвы</w:t>
      </w:r>
    </w:p>
    <w:p w14:paraId="1F02F304" w14:textId="20E7146E" w:rsidR="002E1FF6" w:rsidRPr="00FE027D" w:rsidRDefault="002E1FF6" w:rsidP="006D76BB">
      <w:pPr>
        <w:spacing w:after="0" w:line="360" w:lineRule="auto"/>
        <w:ind w:firstLine="709"/>
        <w:jc w:val="both"/>
        <w:rPr>
          <w:rFonts w:ascii="Times New Roman" w:hAnsi="Times New Roman"/>
          <w:sz w:val="28"/>
          <w:szCs w:val="28"/>
          <w:lang w:eastAsia="ru-RU"/>
        </w:rPr>
      </w:pPr>
      <w:r w:rsidRPr="00FE027D">
        <w:rPr>
          <w:rFonts w:ascii="Times New Roman" w:hAnsi="Times New Roman"/>
          <w:sz w:val="28"/>
          <w:szCs w:val="28"/>
          <w:lang w:eastAsia="ru-RU"/>
        </w:rPr>
        <w:t>Пробы пронумерованы соответственно месту отбора. Расположение точек отбора проб приведено на</w:t>
      </w:r>
      <w:r w:rsidR="009A5B82" w:rsidRPr="00FE027D">
        <w:rPr>
          <w:rFonts w:ascii="Times New Roman" w:hAnsi="Times New Roman"/>
          <w:sz w:val="28"/>
          <w:szCs w:val="28"/>
          <w:lang w:eastAsia="ru-RU"/>
        </w:rPr>
        <w:t xml:space="preserve"> </w:t>
      </w:r>
      <w:r w:rsidRPr="00FE027D">
        <w:rPr>
          <w:rFonts w:ascii="Times New Roman" w:hAnsi="Times New Roman"/>
          <w:sz w:val="28"/>
          <w:szCs w:val="28"/>
          <w:lang w:eastAsia="ru-RU"/>
        </w:rPr>
        <w:t xml:space="preserve">рисунке </w:t>
      </w:r>
      <w:r w:rsidR="00D86FAE" w:rsidRPr="00FE027D">
        <w:rPr>
          <w:rFonts w:ascii="Times New Roman" w:hAnsi="Times New Roman"/>
          <w:sz w:val="28"/>
          <w:szCs w:val="28"/>
          <w:lang w:eastAsia="ru-RU"/>
        </w:rPr>
        <w:t>4</w:t>
      </w:r>
      <w:r w:rsidRPr="00FE027D">
        <w:rPr>
          <w:rFonts w:ascii="Times New Roman" w:hAnsi="Times New Roman"/>
          <w:sz w:val="28"/>
          <w:szCs w:val="28"/>
          <w:lang w:eastAsia="ru-RU"/>
        </w:rPr>
        <w:t>.</w:t>
      </w:r>
    </w:p>
    <w:p w14:paraId="67DB015A" w14:textId="65B1F28D" w:rsidR="00D86FAE" w:rsidRPr="00FE027D" w:rsidRDefault="00A028FF" w:rsidP="006D76BB">
      <w:pPr>
        <w:spacing w:after="0" w:line="360" w:lineRule="auto"/>
        <w:ind w:left="-567"/>
        <w:jc w:val="center"/>
        <w:rPr>
          <w:rFonts w:ascii="Times New Roman" w:hAnsi="Times New Roman"/>
          <w:sz w:val="28"/>
          <w:szCs w:val="28"/>
          <w:lang w:eastAsia="ru-RU"/>
        </w:rPr>
      </w:pPr>
      <w:r w:rsidRPr="00FE027D">
        <w:rPr>
          <w:noProof/>
        </w:rPr>
        <mc:AlternateContent>
          <mc:Choice Requires="wps">
            <w:drawing>
              <wp:anchor distT="0" distB="0" distL="114300" distR="114300" simplePos="0" relativeHeight="251670528" behindDoc="0" locked="0" layoutInCell="1" allowOverlap="1" wp14:anchorId="20A4868E" wp14:editId="2E44AE0C">
                <wp:simplePos x="0" y="0"/>
                <wp:positionH relativeFrom="column">
                  <wp:posOffset>4277360</wp:posOffset>
                </wp:positionH>
                <wp:positionV relativeFrom="paragraph">
                  <wp:posOffset>701675</wp:posOffset>
                </wp:positionV>
                <wp:extent cx="304800" cy="285750"/>
                <wp:effectExtent l="0" t="0" r="0" b="0"/>
                <wp:wrapNone/>
                <wp:docPr id="15" name="Надпись 15"/>
                <wp:cNvGraphicFramePr/>
                <a:graphic xmlns:a="http://schemas.openxmlformats.org/drawingml/2006/main">
                  <a:graphicData uri="http://schemas.microsoft.com/office/word/2010/wordprocessingShape">
                    <wps:wsp>
                      <wps:cNvSpPr txBox="1"/>
                      <wps:spPr>
                        <a:xfrm>
                          <a:off x="0" y="0"/>
                          <a:ext cx="304800" cy="285750"/>
                        </a:xfrm>
                        <a:prstGeom prst="rect">
                          <a:avLst/>
                        </a:prstGeom>
                        <a:noFill/>
                        <a:ln w="6350">
                          <a:noFill/>
                        </a:ln>
                      </wps:spPr>
                      <wps:txbx>
                        <w:txbxContent>
                          <w:p w14:paraId="2204E96D" w14:textId="38557DC6" w:rsidR="009B4CB5" w:rsidRPr="0074601B" w:rsidRDefault="009B4CB5" w:rsidP="0074601B">
                            <w:pPr>
                              <w:rPr>
                                <w:rFonts w:ascii="Arial" w:hAnsi="Arial" w:cs="Arial"/>
                                <w:b/>
                                <w:bCs/>
                                <w:sz w:val="28"/>
                                <w:szCs w:val="28"/>
                              </w:rPr>
                            </w:pPr>
                            <w:r>
                              <w:rPr>
                                <w:rFonts w:ascii="Arial" w:hAnsi="Arial" w:cs="Arial"/>
                                <w:b/>
                                <w:bCs/>
                                <w:sz w:val="28"/>
                                <w:szCs w:val="2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A4868E" id="_x0000_t202" coordsize="21600,21600" o:spt="202" path="m,l,21600r21600,l21600,xe">
                <v:stroke joinstyle="miter"/>
                <v:path gradientshapeok="t" o:connecttype="rect"/>
              </v:shapetype>
              <v:shape id="Надпись 15" o:spid="_x0000_s1026" type="#_x0000_t202" style="position:absolute;left:0;text-align:left;margin-left:336.8pt;margin-top:55.25pt;width:24pt;height:2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" filled="f" stroked="f" strokeweight=".5pt">
                <v:textbox>
                  <w:txbxContent>
                    <w:p w14:paraId="2204E96D" w14:textId="38557DC6" w:rsidR="009B4CB5" w:rsidRPr="0074601B" w:rsidRDefault="009B4CB5" w:rsidP="0074601B">
                      <w:pPr>
                        <w:rPr>
                          <w:rFonts w:ascii="Arial" w:hAnsi="Arial" w:cs="Arial"/>
                          <w:b/>
                          <w:bCs/>
                          <w:sz w:val="28"/>
                          <w:szCs w:val="28"/>
                        </w:rPr>
                      </w:pPr>
                      <w:r>
                        <w:rPr>
                          <w:rFonts w:ascii="Arial" w:hAnsi="Arial" w:cs="Arial"/>
                          <w:b/>
                          <w:bCs/>
                          <w:sz w:val="28"/>
                          <w:szCs w:val="28"/>
                        </w:rPr>
                        <w:t>3</w:t>
                      </w:r>
                    </w:p>
                  </w:txbxContent>
                </v:textbox>
              </v:shape>
            </w:pict>
          </mc:Fallback>
        </mc:AlternateContent>
      </w:r>
      <w:r w:rsidRPr="00FE027D">
        <w:rPr>
          <w:noProof/>
        </w:rPr>
        <mc:AlternateContent>
          <mc:Choice Requires="wps">
            <w:drawing>
              <wp:anchor distT="0" distB="0" distL="114300" distR="114300" simplePos="0" relativeHeight="251674624" behindDoc="0" locked="0" layoutInCell="1" allowOverlap="1" wp14:anchorId="101640B1" wp14:editId="41454898">
                <wp:simplePos x="0" y="0"/>
                <wp:positionH relativeFrom="column">
                  <wp:posOffset>3362325</wp:posOffset>
                </wp:positionH>
                <wp:positionV relativeFrom="paragraph">
                  <wp:posOffset>833755</wp:posOffset>
                </wp:positionV>
                <wp:extent cx="304800" cy="285750"/>
                <wp:effectExtent l="0" t="0" r="0" b="0"/>
                <wp:wrapNone/>
                <wp:docPr id="17" name="Надпись 17"/>
                <wp:cNvGraphicFramePr/>
                <a:graphic xmlns:a="http://schemas.openxmlformats.org/drawingml/2006/main">
                  <a:graphicData uri="http://schemas.microsoft.com/office/word/2010/wordprocessingShape">
                    <wps:wsp>
                      <wps:cNvSpPr txBox="1"/>
                      <wps:spPr>
                        <a:xfrm>
                          <a:off x="0" y="0"/>
                          <a:ext cx="304800" cy="285750"/>
                        </a:xfrm>
                        <a:prstGeom prst="rect">
                          <a:avLst/>
                        </a:prstGeom>
                        <a:noFill/>
                        <a:ln w="6350">
                          <a:noFill/>
                        </a:ln>
                      </wps:spPr>
                      <wps:txbx>
                        <w:txbxContent>
                          <w:p w14:paraId="499BA235" w14:textId="5EAB51D2" w:rsidR="009B4CB5" w:rsidRPr="0074601B" w:rsidRDefault="009B4CB5" w:rsidP="0074601B">
                            <w:pPr>
                              <w:rPr>
                                <w:rFonts w:ascii="Arial" w:hAnsi="Arial" w:cs="Arial"/>
                                <w:b/>
                                <w:bCs/>
                                <w:sz w:val="28"/>
                                <w:szCs w:val="28"/>
                              </w:rPr>
                            </w:pPr>
                            <w:r>
                              <w:rPr>
                                <w:rFonts w:ascii="Arial" w:hAnsi="Arial" w:cs="Arial"/>
                                <w:b/>
                                <w:bCs/>
                                <w:sz w:val="28"/>
                                <w:szCs w:val="28"/>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1640B1" id="Надпись 17" o:spid="_x0000_s1027" type="#_x0000_t202" style="position:absolute;left:0;text-align:left;margin-left:264.75pt;margin-top:65.65pt;width:24pt;height:2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" filled="f" stroked="f" strokeweight=".5pt">
                <v:textbox>
                  <w:txbxContent>
                    <w:p w14:paraId="499BA235" w14:textId="5EAB51D2" w:rsidR="009B4CB5" w:rsidRPr="0074601B" w:rsidRDefault="009B4CB5" w:rsidP="0074601B">
                      <w:pPr>
                        <w:rPr>
                          <w:rFonts w:ascii="Arial" w:hAnsi="Arial" w:cs="Arial"/>
                          <w:b/>
                          <w:bCs/>
                          <w:sz w:val="28"/>
                          <w:szCs w:val="28"/>
                        </w:rPr>
                      </w:pPr>
                      <w:r>
                        <w:rPr>
                          <w:rFonts w:ascii="Arial" w:hAnsi="Arial" w:cs="Arial"/>
                          <w:b/>
                          <w:bCs/>
                          <w:sz w:val="28"/>
                          <w:szCs w:val="28"/>
                        </w:rPr>
                        <w:t>6</w:t>
                      </w:r>
                    </w:p>
                  </w:txbxContent>
                </v:textbox>
              </v:shape>
            </w:pict>
          </mc:Fallback>
        </mc:AlternateContent>
      </w:r>
      <w:r w:rsidRPr="00FE027D">
        <w:rPr>
          <w:noProof/>
        </w:rPr>
        <mc:AlternateContent>
          <mc:Choice Requires="wps">
            <w:drawing>
              <wp:anchor distT="0" distB="0" distL="114300" distR="114300" simplePos="0" relativeHeight="251672576" behindDoc="0" locked="0" layoutInCell="1" allowOverlap="1" wp14:anchorId="00A2C1DD" wp14:editId="25962FC2">
                <wp:simplePos x="0" y="0"/>
                <wp:positionH relativeFrom="column">
                  <wp:posOffset>3815715</wp:posOffset>
                </wp:positionH>
                <wp:positionV relativeFrom="paragraph">
                  <wp:posOffset>606425</wp:posOffset>
                </wp:positionV>
                <wp:extent cx="304800" cy="285750"/>
                <wp:effectExtent l="0" t="0" r="0" b="0"/>
                <wp:wrapNone/>
                <wp:docPr id="16" name="Надпись 16"/>
                <wp:cNvGraphicFramePr/>
                <a:graphic xmlns:a="http://schemas.openxmlformats.org/drawingml/2006/main">
                  <a:graphicData uri="http://schemas.microsoft.com/office/word/2010/wordprocessingShape">
                    <wps:wsp>
                      <wps:cNvSpPr txBox="1"/>
                      <wps:spPr>
                        <a:xfrm>
                          <a:off x="0" y="0"/>
                          <a:ext cx="304800" cy="285750"/>
                        </a:xfrm>
                        <a:prstGeom prst="rect">
                          <a:avLst/>
                        </a:prstGeom>
                        <a:noFill/>
                        <a:ln w="6350">
                          <a:noFill/>
                        </a:ln>
                      </wps:spPr>
                      <wps:txbx>
                        <w:txbxContent>
                          <w:p w14:paraId="78F5ED5F" w14:textId="2B6321FE" w:rsidR="009B4CB5" w:rsidRPr="0074601B" w:rsidRDefault="009B4CB5" w:rsidP="0074601B">
                            <w:pPr>
                              <w:rPr>
                                <w:rFonts w:ascii="Arial" w:hAnsi="Arial" w:cs="Arial"/>
                                <w:b/>
                                <w:bCs/>
                                <w:sz w:val="28"/>
                                <w:szCs w:val="28"/>
                              </w:rPr>
                            </w:pPr>
                            <w:r>
                              <w:rPr>
                                <w:rFonts w:ascii="Arial" w:hAnsi="Arial" w:cs="Arial"/>
                                <w:b/>
                                <w:bCs/>
                                <w:sz w:val="28"/>
                                <w:szCs w:val="28"/>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A2C1DD" id="Надпись 16" o:spid="_x0000_s1028" type="#_x0000_t202" style="position:absolute;left:0;text-align:left;margin-left:300.45pt;margin-top:47.75pt;width:24pt;height:2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" filled="f" stroked="f" strokeweight=".5pt">
                <v:textbox>
                  <w:txbxContent>
                    <w:p w14:paraId="78F5ED5F" w14:textId="2B6321FE" w:rsidR="009B4CB5" w:rsidRPr="0074601B" w:rsidRDefault="009B4CB5" w:rsidP="0074601B">
                      <w:pPr>
                        <w:rPr>
                          <w:rFonts w:ascii="Arial" w:hAnsi="Arial" w:cs="Arial"/>
                          <w:b/>
                          <w:bCs/>
                          <w:sz w:val="28"/>
                          <w:szCs w:val="28"/>
                        </w:rPr>
                      </w:pPr>
                      <w:r>
                        <w:rPr>
                          <w:rFonts w:ascii="Arial" w:hAnsi="Arial" w:cs="Arial"/>
                          <w:b/>
                          <w:bCs/>
                          <w:sz w:val="28"/>
                          <w:szCs w:val="28"/>
                        </w:rPr>
                        <w:t>5</w:t>
                      </w:r>
                    </w:p>
                  </w:txbxContent>
                </v:textbox>
              </v:shape>
            </w:pict>
          </mc:Fallback>
        </mc:AlternateContent>
      </w:r>
      <w:r w:rsidR="0074601B" w:rsidRPr="00FE027D">
        <w:rPr>
          <w:noProof/>
        </w:rPr>
        <mc:AlternateContent>
          <mc:Choice Requires="wps">
            <w:drawing>
              <wp:anchor distT="0" distB="0" distL="114300" distR="114300" simplePos="0" relativeHeight="251703296" behindDoc="0" locked="0" layoutInCell="1" allowOverlap="1" wp14:anchorId="67533083" wp14:editId="4FBD63D1">
                <wp:simplePos x="0" y="0"/>
                <wp:positionH relativeFrom="column">
                  <wp:posOffset>-184785</wp:posOffset>
                </wp:positionH>
                <wp:positionV relativeFrom="paragraph">
                  <wp:posOffset>1120775</wp:posOffset>
                </wp:positionV>
                <wp:extent cx="400050" cy="390525"/>
                <wp:effectExtent l="0" t="0" r="0" b="0"/>
                <wp:wrapNone/>
                <wp:docPr id="31" name="Надпись 31"/>
                <wp:cNvGraphicFramePr/>
                <a:graphic xmlns:a="http://schemas.openxmlformats.org/drawingml/2006/main">
                  <a:graphicData uri="http://schemas.microsoft.com/office/word/2010/wordprocessingShape">
                    <wps:wsp>
                      <wps:cNvSpPr txBox="1"/>
                      <wps:spPr>
                        <a:xfrm>
                          <a:off x="0" y="0"/>
                          <a:ext cx="400050" cy="390525"/>
                        </a:xfrm>
                        <a:prstGeom prst="rect">
                          <a:avLst/>
                        </a:prstGeom>
                        <a:noFill/>
                        <a:ln w="6350">
                          <a:noFill/>
                        </a:ln>
                      </wps:spPr>
                      <wps:txbx>
                        <w:txbxContent>
                          <w:p w14:paraId="2D785967" w14:textId="5F2AC1C7" w:rsidR="009B4CB5" w:rsidRPr="0074601B" w:rsidRDefault="009B4CB5" w:rsidP="0074601B">
                            <w:pPr>
                              <w:rPr>
                                <w:rFonts w:ascii="Arial" w:hAnsi="Arial" w:cs="Arial"/>
                                <w:b/>
                                <w:bCs/>
                                <w:sz w:val="28"/>
                                <w:szCs w:val="28"/>
                              </w:rPr>
                            </w:pPr>
                            <w:r>
                              <w:rPr>
                                <w:rFonts w:ascii="Arial" w:hAnsi="Arial" w:cs="Arial"/>
                                <w:b/>
                                <w:bCs/>
                                <w:sz w:val="28"/>
                                <w:szCs w:val="28"/>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533083" id="Надпись 31" o:spid="_x0000_s1029" type="#_x0000_t202" style="position:absolute;left:0;text-align:left;margin-left:-14.55pt;margin-top:88.25pt;width:31.5pt;height:30.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" filled="f" stroked="f" strokeweight=".5pt">
                <v:textbox>
                  <w:txbxContent>
                    <w:p w14:paraId="2D785967" w14:textId="5F2AC1C7" w:rsidR="009B4CB5" w:rsidRPr="0074601B" w:rsidRDefault="009B4CB5" w:rsidP="0074601B">
                      <w:pPr>
                        <w:rPr>
                          <w:rFonts w:ascii="Arial" w:hAnsi="Arial" w:cs="Arial"/>
                          <w:b/>
                          <w:bCs/>
                          <w:sz w:val="28"/>
                          <w:szCs w:val="28"/>
                        </w:rPr>
                      </w:pPr>
                      <w:r>
                        <w:rPr>
                          <w:rFonts w:ascii="Arial" w:hAnsi="Arial" w:cs="Arial"/>
                          <w:b/>
                          <w:bCs/>
                          <w:sz w:val="28"/>
                          <w:szCs w:val="28"/>
                        </w:rPr>
                        <w:t>20</w:t>
                      </w:r>
                    </w:p>
                  </w:txbxContent>
                </v:textbox>
              </v:shape>
            </w:pict>
          </mc:Fallback>
        </mc:AlternateContent>
      </w:r>
      <w:r w:rsidR="0074601B" w:rsidRPr="00FE027D">
        <w:rPr>
          <w:noProof/>
        </w:rPr>
        <mc:AlternateContent>
          <mc:Choice Requires="wps">
            <w:drawing>
              <wp:anchor distT="0" distB="0" distL="114300" distR="114300" simplePos="0" relativeHeight="251701248" behindDoc="0" locked="0" layoutInCell="1" allowOverlap="1" wp14:anchorId="5D65E026" wp14:editId="25F6E304">
                <wp:simplePos x="0" y="0"/>
                <wp:positionH relativeFrom="column">
                  <wp:posOffset>215265</wp:posOffset>
                </wp:positionH>
                <wp:positionV relativeFrom="paragraph">
                  <wp:posOffset>1168400</wp:posOffset>
                </wp:positionV>
                <wp:extent cx="400050" cy="390525"/>
                <wp:effectExtent l="0" t="0" r="0" b="0"/>
                <wp:wrapNone/>
                <wp:docPr id="30" name="Надпись 30"/>
                <wp:cNvGraphicFramePr/>
                <a:graphic xmlns:a="http://schemas.openxmlformats.org/drawingml/2006/main">
                  <a:graphicData uri="http://schemas.microsoft.com/office/word/2010/wordprocessingShape">
                    <wps:wsp>
                      <wps:cNvSpPr txBox="1"/>
                      <wps:spPr>
                        <a:xfrm>
                          <a:off x="0" y="0"/>
                          <a:ext cx="400050" cy="390525"/>
                        </a:xfrm>
                        <a:prstGeom prst="rect">
                          <a:avLst/>
                        </a:prstGeom>
                        <a:noFill/>
                        <a:ln w="6350">
                          <a:noFill/>
                        </a:ln>
                      </wps:spPr>
                      <wps:txbx>
                        <w:txbxContent>
                          <w:p w14:paraId="7C1AA1B6" w14:textId="0AF892DA" w:rsidR="009B4CB5" w:rsidRPr="0074601B" w:rsidRDefault="009B4CB5" w:rsidP="0074601B">
                            <w:pPr>
                              <w:rPr>
                                <w:rFonts w:ascii="Arial" w:hAnsi="Arial" w:cs="Arial"/>
                                <w:b/>
                                <w:bCs/>
                                <w:sz w:val="28"/>
                                <w:szCs w:val="28"/>
                              </w:rPr>
                            </w:pPr>
                            <w:r>
                              <w:rPr>
                                <w:rFonts w:ascii="Arial" w:hAnsi="Arial" w:cs="Arial"/>
                                <w:b/>
                                <w:bCs/>
                                <w:sz w:val="28"/>
                                <w:szCs w:val="28"/>
                              </w:rPr>
                              <w:t>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65E026" id="Надпись 30" o:spid="_x0000_s1030" type="#_x0000_t202" style="position:absolute;left:0;text-align:left;margin-left:16.95pt;margin-top:92pt;width:31.5pt;height:30.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" filled="f" stroked="f" strokeweight=".5pt">
                <v:textbox>
                  <w:txbxContent>
                    <w:p w14:paraId="7C1AA1B6" w14:textId="0AF892DA" w:rsidR="009B4CB5" w:rsidRPr="0074601B" w:rsidRDefault="009B4CB5" w:rsidP="0074601B">
                      <w:pPr>
                        <w:rPr>
                          <w:rFonts w:ascii="Arial" w:hAnsi="Arial" w:cs="Arial"/>
                          <w:b/>
                          <w:bCs/>
                          <w:sz w:val="28"/>
                          <w:szCs w:val="28"/>
                        </w:rPr>
                      </w:pPr>
                      <w:r>
                        <w:rPr>
                          <w:rFonts w:ascii="Arial" w:hAnsi="Arial" w:cs="Arial"/>
                          <w:b/>
                          <w:bCs/>
                          <w:sz w:val="28"/>
                          <w:szCs w:val="28"/>
                        </w:rPr>
                        <w:t>19</w:t>
                      </w:r>
                    </w:p>
                  </w:txbxContent>
                </v:textbox>
              </v:shape>
            </w:pict>
          </mc:Fallback>
        </mc:AlternateContent>
      </w:r>
      <w:r w:rsidR="0074601B" w:rsidRPr="00FE027D">
        <w:rPr>
          <w:noProof/>
        </w:rPr>
        <mc:AlternateContent>
          <mc:Choice Requires="wps">
            <w:drawing>
              <wp:anchor distT="0" distB="0" distL="114300" distR="114300" simplePos="0" relativeHeight="251699200" behindDoc="0" locked="0" layoutInCell="1" allowOverlap="1" wp14:anchorId="57AB4FDC" wp14:editId="02D5BD3F">
                <wp:simplePos x="0" y="0"/>
                <wp:positionH relativeFrom="column">
                  <wp:posOffset>-85725</wp:posOffset>
                </wp:positionH>
                <wp:positionV relativeFrom="paragraph">
                  <wp:posOffset>1833880</wp:posOffset>
                </wp:positionV>
                <wp:extent cx="400050" cy="390525"/>
                <wp:effectExtent l="0" t="0" r="0" b="0"/>
                <wp:wrapNone/>
                <wp:docPr id="29" name="Надпись 29"/>
                <wp:cNvGraphicFramePr/>
                <a:graphic xmlns:a="http://schemas.openxmlformats.org/drawingml/2006/main">
                  <a:graphicData uri="http://schemas.microsoft.com/office/word/2010/wordprocessingShape">
                    <wps:wsp>
                      <wps:cNvSpPr txBox="1"/>
                      <wps:spPr>
                        <a:xfrm>
                          <a:off x="0" y="0"/>
                          <a:ext cx="400050" cy="390525"/>
                        </a:xfrm>
                        <a:prstGeom prst="rect">
                          <a:avLst/>
                        </a:prstGeom>
                        <a:noFill/>
                        <a:ln w="6350">
                          <a:noFill/>
                        </a:ln>
                      </wps:spPr>
                      <wps:txbx>
                        <w:txbxContent>
                          <w:p w14:paraId="2D6D0865" w14:textId="282C13A1" w:rsidR="009B4CB5" w:rsidRPr="0074601B" w:rsidRDefault="009B4CB5" w:rsidP="0074601B">
                            <w:pPr>
                              <w:rPr>
                                <w:rFonts w:ascii="Arial" w:hAnsi="Arial" w:cs="Arial"/>
                                <w:b/>
                                <w:bCs/>
                                <w:sz w:val="28"/>
                                <w:szCs w:val="28"/>
                              </w:rPr>
                            </w:pPr>
                            <w:r>
                              <w:rPr>
                                <w:rFonts w:ascii="Arial" w:hAnsi="Arial" w:cs="Arial"/>
                                <w:b/>
                                <w:bCs/>
                                <w:sz w:val="28"/>
                                <w:szCs w:val="28"/>
                              </w:rPr>
                              <w:t>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AB4FDC" id="Надпись 29" o:spid="_x0000_s1031" type="#_x0000_t202" style="position:absolute;left:0;text-align:left;margin-left:-6.75pt;margin-top:144.4pt;width:31.5pt;height:30.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" filled="f" stroked="f" strokeweight=".5pt">
                <v:textbox>
                  <w:txbxContent>
                    <w:p w14:paraId="2D6D0865" w14:textId="282C13A1" w:rsidR="009B4CB5" w:rsidRPr="0074601B" w:rsidRDefault="009B4CB5" w:rsidP="0074601B">
                      <w:pPr>
                        <w:rPr>
                          <w:rFonts w:ascii="Arial" w:hAnsi="Arial" w:cs="Arial"/>
                          <w:b/>
                          <w:bCs/>
                          <w:sz w:val="28"/>
                          <w:szCs w:val="28"/>
                        </w:rPr>
                      </w:pPr>
                      <w:r>
                        <w:rPr>
                          <w:rFonts w:ascii="Arial" w:hAnsi="Arial" w:cs="Arial"/>
                          <w:b/>
                          <w:bCs/>
                          <w:sz w:val="28"/>
                          <w:szCs w:val="28"/>
                        </w:rPr>
                        <w:t>18</w:t>
                      </w:r>
                    </w:p>
                  </w:txbxContent>
                </v:textbox>
              </v:shape>
            </w:pict>
          </mc:Fallback>
        </mc:AlternateContent>
      </w:r>
      <w:r w:rsidR="0074601B" w:rsidRPr="00FE027D">
        <w:rPr>
          <w:noProof/>
        </w:rPr>
        <mc:AlternateContent>
          <mc:Choice Requires="wps">
            <w:drawing>
              <wp:anchor distT="0" distB="0" distL="114300" distR="114300" simplePos="0" relativeHeight="251697152" behindDoc="0" locked="0" layoutInCell="1" allowOverlap="1" wp14:anchorId="2BE29D20" wp14:editId="18B79206">
                <wp:simplePos x="0" y="0"/>
                <wp:positionH relativeFrom="column">
                  <wp:posOffset>310514</wp:posOffset>
                </wp:positionH>
                <wp:positionV relativeFrom="paragraph">
                  <wp:posOffset>1730375</wp:posOffset>
                </wp:positionV>
                <wp:extent cx="447675" cy="285750"/>
                <wp:effectExtent l="0" t="0" r="0" b="0"/>
                <wp:wrapNone/>
                <wp:docPr id="28" name="Надпись 28"/>
                <wp:cNvGraphicFramePr/>
                <a:graphic xmlns:a="http://schemas.openxmlformats.org/drawingml/2006/main">
                  <a:graphicData uri="http://schemas.microsoft.com/office/word/2010/wordprocessingShape">
                    <wps:wsp>
                      <wps:cNvSpPr txBox="1"/>
                      <wps:spPr>
                        <a:xfrm>
                          <a:off x="0" y="0"/>
                          <a:ext cx="447675" cy="285750"/>
                        </a:xfrm>
                        <a:prstGeom prst="rect">
                          <a:avLst/>
                        </a:prstGeom>
                        <a:noFill/>
                        <a:ln w="6350">
                          <a:noFill/>
                        </a:ln>
                      </wps:spPr>
                      <wps:txbx>
                        <w:txbxContent>
                          <w:p w14:paraId="2002835E" w14:textId="32471954" w:rsidR="009B4CB5" w:rsidRPr="0074601B" w:rsidRDefault="009B4CB5" w:rsidP="0074601B">
                            <w:pPr>
                              <w:rPr>
                                <w:rFonts w:ascii="Arial" w:hAnsi="Arial" w:cs="Arial"/>
                                <w:b/>
                                <w:bCs/>
                                <w:sz w:val="28"/>
                                <w:szCs w:val="28"/>
                              </w:rPr>
                            </w:pPr>
                            <w:r>
                              <w:rPr>
                                <w:rFonts w:ascii="Arial" w:hAnsi="Arial" w:cs="Arial"/>
                                <w:b/>
                                <w:bCs/>
                                <w:sz w:val="28"/>
                                <w:szCs w:val="28"/>
                              </w:rPr>
                              <w:t>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E29D20" id="Надпись 28" o:spid="_x0000_s1032" type="#_x0000_t202" style="position:absolute;left:0;text-align:left;margin-left:24.45pt;margin-top:136.25pt;width:35.25pt;height:2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" filled="f" stroked="f" strokeweight=".5pt">
                <v:textbox>
                  <w:txbxContent>
                    <w:p w14:paraId="2002835E" w14:textId="32471954" w:rsidR="009B4CB5" w:rsidRPr="0074601B" w:rsidRDefault="009B4CB5" w:rsidP="0074601B">
                      <w:pPr>
                        <w:rPr>
                          <w:rFonts w:ascii="Arial" w:hAnsi="Arial" w:cs="Arial"/>
                          <w:b/>
                          <w:bCs/>
                          <w:sz w:val="28"/>
                          <w:szCs w:val="28"/>
                        </w:rPr>
                      </w:pPr>
                      <w:r>
                        <w:rPr>
                          <w:rFonts w:ascii="Arial" w:hAnsi="Arial" w:cs="Arial"/>
                          <w:b/>
                          <w:bCs/>
                          <w:sz w:val="28"/>
                          <w:szCs w:val="28"/>
                        </w:rPr>
                        <w:t>17</w:t>
                      </w:r>
                    </w:p>
                  </w:txbxContent>
                </v:textbox>
              </v:shape>
            </w:pict>
          </mc:Fallback>
        </mc:AlternateContent>
      </w:r>
      <w:r w:rsidR="0074601B" w:rsidRPr="00FE027D">
        <w:rPr>
          <w:noProof/>
        </w:rPr>
        <mc:AlternateContent>
          <mc:Choice Requires="wps">
            <w:drawing>
              <wp:anchor distT="0" distB="0" distL="114300" distR="114300" simplePos="0" relativeHeight="251693056" behindDoc="0" locked="0" layoutInCell="1" allowOverlap="1" wp14:anchorId="0F14370D" wp14:editId="1CEFEB59">
                <wp:simplePos x="0" y="0"/>
                <wp:positionH relativeFrom="column">
                  <wp:posOffset>710564</wp:posOffset>
                </wp:positionH>
                <wp:positionV relativeFrom="paragraph">
                  <wp:posOffset>1682749</wp:posOffset>
                </wp:positionV>
                <wp:extent cx="447675" cy="333375"/>
                <wp:effectExtent l="0" t="0" r="0" b="0"/>
                <wp:wrapNone/>
                <wp:docPr id="26" name="Надпись 26"/>
                <wp:cNvGraphicFramePr/>
                <a:graphic xmlns:a="http://schemas.openxmlformats.org/drawingml/2006/main">
                  <a:graphicData uri="http://schemas.microsoft.com/office/word/2010/wordprocessingShape">
                    <wps:wsp>
                      <wps:cNvSpPr txBox="1"/>
                      <wps:spPr>
                        <a:xfrm>
                          <a:off x="0" y="0"/>
                          <a:ext cx="447675" cy="333375"/>
                        </a:xfrm>
                        <a:prstGeom prst="rect">
                          <a:avLst/>
                        </a:prstGeom>
                        <a:noFill/>
                        <a:ln w="6350">
                          <a:noFill/>
                        </a:ln>
                      </wps:spPr>
                      <wps:txbx>
                        <w:txbxContent>
                          <w:p w14:paraId="387086C8" w14:textId="1F3D3608" w:rsidR="009B4CB5" w:rsidRPr="0074601B" w:rsidRDefault="009B4CB5" w:rsidP="0074601B">
                            <w:pPr>
                              <w:rPr>
                                <w:rFonts w:ascii="Arial" w:hAnsi="Arial" w:cs="Arial"/>
                                <w:b/>
                                <w:bCs/>
                                <w:sz w:val="28"/>
                                <w:szCs w:val="28"/>
                              </w:rPr>
                            </w:pPr>
                            <w:r>
                              <w:rPr>
                                <w:rFonts w:ascii="Arial" w:hAnsi="Arial" w:cs="Arial"/>
                                <w:b/>
                                <w:bCs/>
                                <w:sz w:val="28"/>
                                <w:szCs w:val="28"/>
                              </w:rPr>
                              <w:t>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14370D" id="Надпись 26" o:spid="_x0000_s1033" type="#_x0000_t202" style="position:absolute;left:0;text-align:left;margin-left:55.95pt;margin-top:132.5pt;width:35.25pt;height:26.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" filled="f" stroked="f" strokeweight=".5pt">
                <v:textbox>
                  <w:txbxContent>
                    <w:p w14:paraId="387086C8" w14:textId="1F3D3608" w:rsidR="009B4CB5" w:rsidRPr="0074601B" w:rsidRDefault="009B4CB5" w:rsidP="0074601B">
                      <w:pPr>
                        <w:rPr>
                          <w:rFonts w:ascii="Arial" w:hAnsi="Arial" w:cs="Arial"/>
                          <w:b/>
                          <w:bCs/>
                          <w:sz w:val="28"/>
                          <w:szCs w:val="28"/>
                        </w:rPr>
                      </w:pPr>
                      <w:r>
                        <w:rPr>
                          <w:rFonts w:ascii="Arial" w:hAnsi="Arial" w:cs="Arial"/>
                          <w:b/>
                          <w:bCs/>
                          <w:sz w:val="28"/>
                          <w:szCs w:val="28"/>
                        </w:rPr>
                        <w:t>16</w:t>
                      </w:r>
                    </w:p>
                  </w:txbxContent>
                </v:textbox>
              </v:shape>
            </w:pict>
          </mc:Fallback>
        </mc:AlternateContent>
      </w:r>
      <w:r w:rsidR="0074601B" w:rsidRPr="00FE027D">
        <w:rPr>
          <w:noProof/>
        </w:rPr>
        <mc:AlternateContent>
          <mc:Choice Requires="wps">
            <w:drawing>
              <wp:anchor distT="0" distB="0" distL="114300" distR="114300" simplePos="0" relativeHeight="251695104" behindDoc="0" locked="0" layoutInCell="1" allowOverlap="1" wp14:anchorId="13D16992" wp14:editId="01B47DFF">
                <wp:simplePos x="0" y="0"/>
                <wp:positionH relativeFrom="column">
                  <wp:posOffset>615315</wp:posOffset>
                </wp:positionH>
                <wp:positionV relativeFrom="paragraph">
                  <wp:posOffset>1101725</wp:posOffset>
                </wp:positionV>
                <wp:extent cx="400050" cy="390525"/>
                <wp:effectExtent l="0" t="0" r="0" b="0"/>
                <wp:wrapNone/>
                <wp:docPr id="27" name="Надпись 27"/>
                <wp:cNvGraphicFramePr/>
                <a:graphic xmlns:a="http://schemas.openxmlformats.org/drawingml/2006/main">
                  <a:graphicData uri="http://schemas.microsoft.com/office/word/2010/wordprocessingShape">
                    <wps:wsp>
                      <wps:cNvSpPr txBox="1"/>
                      <wps:spPr>
                        <a:xfrm>
                          <a:off x="0" y="0"/>
                          <a:ext cx="400050" cy="390525"/>
                        </a:xfrm>
                        <a:prstGeom prst="rect">
                          <a:avLst/>
                        </a:prstGeom>
                        <a:noFill/>
                        <a:ln w="6350">
                          <a:noFill/>
                        </a:ln>
                      </wps:spPr>
                      <wps:txbx>
                        <w:txbxContent>
                          <w:p w14:paraId="7A609930" w14:textId="72BEF481" w:rsidR="009B4CB5" w:rsidRPr="0074601B" w:rsidRDefault="009B4CB5" w:rsidP="0074601B">
                            <w:pPr>
                              <w:rPr>
                                <w:rFonts w:ascii="Arial" w:hAnsi="Arial" w:cs="Arial"/>
                                <w:b/>
                                <w:bCs/>
                                <w:sz w:val="28"/>
                                <w:szCs w:val="28"/>
                              </w:rPr>
                            </w:pPr>
                            <w:r>
                              <w:rPr>
                                <w:rFonts w:ascii="Arial" w:hAnsi="Arial" w:cs="Arial"/>
                                <w:b/>
                                <w:bCs/>
                                <w:sz w:val="28"/>
                                <w:szCs w:val="28"/>
                              </w:rPr>
                              <w: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D16992" id="Надпись 27" o:spid="_x0000_s1034" type="#_x0000_t202" style="position:absolute;left:0;text-align:left;margin-left:48.45pt;margin-top:86.75pt;width:31.5pt;height:30.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" filled="f" stroked="f" strokeweight=".5pt">
                <v:textbox>
                  <w:txbxContent>
                    <w:p w14:paraId="7A609930" w14:textId="72BEF481" w:rsidR="009B4CB5" w:rsidRPr="0074601B" w:rsidRDefault="009B4CB5" w:rsidP="0074601B">
                      <w:pPr>
                        <w:rPr>
                          <w:rFonts w:ascii="Arial" w:hAnsi="Arial" w:cs="Arial"/>
                          <w:b/>
                          <w:bCs/>
                          <w:sz w:val="28"/>
                          <w:szCs w:val="28"/>
                        </w:rPr>
                      </w:pPr>
                      <w:r>
                        <w:rPr>
                          <w:rFonts w:ascii="Arial" w:hAnsi="Arial" w:cs="Arial"/>
                          <w:b/>
                          <w:bCs/>
                          <w:sz w:val="28"/>
                          <w:szCs w:val="28"/>
                        </w:rPr>
                        <w:t>15</w:t>
                      </w:r>
                    </w:p>
                  </w:txbxContent>
                </v:textbox>
              </v:shape>
            </w:pict>
          </mc:Fallback>
        </mc:AlternateContent>
      </w:r>
      <w:r w:rsidR="0074601B" w:rsidRPr="00FE027D">
        <w:rPr>
          <w:noProof/>
        </w:rPr>
        <mc:AlternateContent>
          <mc:Choice Requires="wps">
            <w:drawing>
              <wp:anchor distT="0" distB="0" distL="114300" distR="114300" simplePos="0" relativeHeight="251691008" behindDoc="0" locked="0" layoutInCell="1" allowOverlap="1" wp14:anchorId="12174F91" wp14:editId="4172F675">
                <wp:simplePos x="0" y="0"/>
                <wp:positionH relativeFrom="column">
                  <wp:posOffset>1434465</wp:posOffset>
                </wp:positionH>
                <wp:positionV relativeFrom="paragraph">
                  <wp:posOffset>1044575</wp:posOffset>
                </wp:positionV>
                <wp:extent cx="447675" cy="361950"/>
                <wp:effectExtent l="0" t="0" r="0" b="0"/>
                <wp:wrapNone/>
                <wp:docPr id="25" name="Надпись 25"/>
                <wp:cNvGraphicFramePr/>
                <a:graphic xmlns:a="http://schemas.openxmlformats.org/drawingml/2006/main">
                  <a:graphicData uri="http://schemas.microsoft.com/office/word/2010/wordprocessingShape">
                    <wps:wsp>
                      <wps:cNvSpPr txBox="1"/>
                      <wps:spPr>
                        <a:xfrm>
                          <a:off x="0" y="0"/>
                          <a:ext cx="447675" cy="361950"/>
                        </a:xfrm>
                        <a:prstGeom prst="rect">
                          <a:avLst/>
                        </a:prstGeom>
                        <a:noFill/>
                        <a:ln w="6350">
                          <a:noFill/>
                        </a:ln>
                      </wps:spPr>
                      <wps:txbx>
                        <w:txbxContent>
                          <w:p w14:paraId="647CA8E4" w14:textId="3495AE9B" w:rsidR="009B4CB5" w:rsidRPr="0074601B" w:rsidRDefault="009B4CB5" w:rsidP="0074601B">
                            <w:pPr>
                              <w:rPr>
                                <w:rFonts w:ascii="Arial" w:hAnsi="Arial" w:cs="Arial"/>
                                <w:b/>
                                <w:bCs/>
                                <w:sz w:val="28"/>
                                <w:szCs w:val="28"/>
                              </w:rPr>
                            </w:pPr>
                            <w:r>
                              <w:rPr>
                                <w:rFonts w:ascii="Arial" w:hAnsi="Arial" w:cs="Arial"/>
                                <w:b/>
                                <w:bCs/>
                                <w:sz w:val="28"/>
                                <w:szCs w:val="28"/>
                              </w:rPr>
                              <w:t>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174F91" id="Надпись 25" o:spid="_x0000_s1035" type="#_x0000_t202" style="position:absolute;left:0;text-align:left;margin-left:112.95pt;margin-top:82.25pt;width:35.25pt;height:28.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" filled="f" stroked="f" strokeweight=".5pt">
                <v:textbox>
                  <w:txbxContent>
                    <w:p w14:paraId="647CA8E4" w14:textId="3495AE9B" w:rsidR="009B4CB5" w:rsidRPr="0074601B" w:rsidRDefault="009B4CB5" w:rsidP="0074601B">
                      <w:pPr>
                        <w:rPr>
                          <w:rFonts w:ascii="Arial" w:hAnsi="Arial" w:cs="Arial"/>
                          <w:b/>
                          <w:bCs/>
                          <w:sz w:val="28"/>
                          <w:szCs w:val="28"/>
                        </w:rPr>
                      </w:pPr>
                      <w:r>
                        <w:rPr>
                          <w:rFonts w:ascii="Arial" w:hAnsi="Arial" w:cs="Arial"/>
                          <w:b/>
                          <w:bCs/>
                          <w:sz w:val="28"/>
                          <w:szCs w:val="28"/>
                        </w:rPr>
                        <w:t>14</w:t>
                      </w:r>
                    </w:p>
                  </w:txbxContent>
                </v:textbox>
              </v:shape>
            </w:pict>
          </mc:Fallback>
        </mc:AlternateContent>
      </w:r>
      <w:r w:rsidR="0074601B" w:rsidRPr="00FE027D">
        <w:rPr>
          <w:noProof/>
        </w:rPr>
        <mc:AlternateContent>
          <mc:Choice Requires="wps">
            <w:drawing>
              <wp:anchor distT="0" distB="0" distL="114300" distR="114300" simplePos="0" relativeHeight="251688960" behindDoc="0" locked="0" layoutInCell="1" allowOverlap="1" wp14:anchorId="5DA03830" wp14:editId="58AA76ED">
                <wp:simplePos x="0" y="0"/>
                <wp:positionH relativeFrom="column">
                  <wp:posOffset>1215390</wp:posOffset>
                </wp:positionH>
                <wp:positionV relativeFrom="paragraph">
                  <wp:posOffset>1577974</wp:posOffset>
                </wp:positionV>
                <wp:extent cx="400050" cy="352425"/>
                <wp:effectExtent l="0" t="0" r="0" b="0"/>
                <wp:wrapNone/>
                <wp:docPr id="24" name="Надпись 24"/>
                <wp:cNvGraphicFramePr/>
                <a:graphic xmlns:a="http://schemas.openxmlformats.org/drawingml/2006/main">
                  <a:graphicData uri="http://schemas.microsoft.com/office/word/2010/wordprocessingShape">
                    <wps:wsp>
                      <wps:cNvSpPr txBox="1"/>
                      <wps:spPr>
                        <a:xfrm>
                          <a:off x="0" y="0"/>
                          <a:ext cx="400050" cy="352425"/>
                        </a:xfrm>
                        <a:prstGeom prst="rect">
                          <a:avLst/>
                        </a:prstGeom>
                        <a:noFill/>
                        <a:ln w="6350">
                          <a:noFill/>
                        </a:ln>
                      </wps:spPr>
                      <wps:txbx>
                        <w:txbxContent>
                          <w:p w14:paraId="0CB8A357" w14:textId="6CA40FC7" w:rsidR="009B4CB5" w:rsidRPr="0074601B" w:rsidRDefault="009B4CB5" w:rsidP="0074601B">
                            <w:pPr>
                              <w:rPr>
                                <w:rFonts w:ascii="Arial" w:hAnsi="Arial" w:cs="Arial"/>
                                <w:b/>
                                <w:bCs/>
                                <w:sz w:val="28"/>
                                <w:szCs w:val="28"/>
                              </w:rPr>
                            </w:pPr>
                            <w:r>
                              <w:rPr>
                                <w:rFonts w:ascii="Arial" w:hAnsi="Arial" w:cs="Arial"/>
                                <w:b/>
                                <w:bCs/>
                                <w:sz w:val="28"/>
                                <w:szCs w:val="28"/>
                              </w:rPr>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A03830" id="Надпись 24" o:spid="_x0000_s1036" type="#_x0000_t202" style="position:absolute;left:0;text-align:left;margin-left:95.7pt;margin-top:124.25pt;width:31.5pt;height:27.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" filled="f" stroked="f" strokeweight=".5pt">
                <v:textbox>
                  <w:txbxContent>
                    <w:p w14:paraId="0CB8A357" w14:textId="6CA40FC7" w:rsidR="009B4CB5" w:rsidRPr="0074601B" w:rsidRDefault="009B4CB5" w:rsidP="0074601B">
                      <w:pPr>
                        <w:rPr>
                          <w:rFonts w:ascii="Arial" w:hAnsi="Arial" w:cs="Arial"/>
                          <w:b/>
                          <w:bCs/>
                          <w:sz w:val="28"/>
                          <w:szCs w:val="28"/>
                        </w:rPr>
                      </w:pPr>
                      <w:r>
                        <w:rPr>
                          <w:rFonts w:ascii="Arial" w:hAnsi="Arial" w:cs="Arial"/>
                          <w:b/>
                          <w:bCs/>
                          <w:sz w:val="28"/>
                          <w:szCs w:val="28"/>
                        </w:rPr>
                        <w:t>13</w:t>
                      </w:r>
                    </w:p>
                  </w:txbxContent>
                </v:textbox>
              </v:shape>
            </w:pict>
          </mc:Fallback>
        </mc:AlternateContent>
      </w:r>
      <w:r w:rsidR="0074601B" w:rsidRPr="00FE027D">
        <w:rPr>
          <w:noProof/>
        </w:rPr>
        <mc:AlternateContent>
          <mc:Choice Requires="wps">
            <w:drawing>
              <wp:anchor distT="0" distB="0" distL="114300" distR="114300" simplePos="0" relativeHeight="251686912" behindDoc="0" locked="0" layoutInCell="1" allowOverlap="1" wp14:anchorId="3230BEFC" wp14:editId="4F517792">
                <wp:simplePos x="0" y="0"/>
                <wp:positionH relativeFrom="column">
                  <wp:posOffset>1520190</wp:posOffset>
                </wp:positionH>
                <wp:positionV relativeFrom="paragraph">
                  <wp:posOffset>1644650</wp:posOffset>
                </wp:positionV>
                <wp:extent cx="457200" cy="285750"/>
                <wp:effectExtent l="0" t="0" r="0" b="0"/>
                <wp:wrapNone/>
                <wp:docPr id="23" name="Надпись 23"/>
                <wp:cNvGraphicFramePr/>
                <a:graphic xmlns:a="http://schemas.openxmlformats.org/drawingml/2006/main">
                  <a:graphicData uri="http://schemas.microsoft.com/office/word/2010/wordprocessingShape">
                    <wps:wsp>
                      <wps:cNvSpPr txBox="1"/>
                      <wps:spPr>
                        <a:xfrm>
                          <a:off x="0" y="0"/>
                          <a:ext cx="457200" cy="285750"/>
                        </a:xfrm>
                        <a:prstGeom prst="rect">
                          <a:avLst/>
                        </a:prstGeom>
                        <a:noFill/>
                        <a:ln w="6350">
                          <a:noFill/>
                        </a:ln>
                      </wps:spPr>
                      <wps:txbx>
                        <w:txbxContent>
                          <w:p w14:paraId="5710C44C" w14:textId="50297CB6" w:rsidR="009B4CB5" w:rsidRPr="0074601B" w:rsidRDefault="009B4CB5" w:rsidP="0074601B">
                            <w:pPr>
                              <w:rPr>
                                <w:rFonts w:ascii="Arial" w:hAnsi="Arial" w:cs="Arial"/>
                                <w:b/>
                                <w:bCs/>
                                <w:sz w:val="28"/>
                                <w:szCs w:val="28"/>
                              </w:rPr>
                            </w:pPr>
                            <w:r>
                              <w:rPr>
                                <w:rFonts w:ascii="Arial" w:hAnsi="Arial" w:cs="Arial"/>
                                <w:b/>
                                <w:bCs/>
                                <w:sz w:val="28"/>
                                <w:szCs w:val="28"/>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30BEFC" id="Надпись 23" o:spid="_x0000_s1037" type="#_x0000_t202" style="position:absolute;left:0;text-align:left;margin-left:119.7pt;margin-top:129.5pt;width:36pt;height:2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" filled="f" stroked="f" strokeweight=".5pt">
                <v:textbox>
                  <w:txbxContent>
                    <w:p w14:paraId="5710C44C" w14:textId="50297CB6" w:rsidR="009B4CB5" w:rsidRPr="0074601B" w:rsidRDefault="009B4CB5" w:rsidP="0074601B">
                      <w:pPr>
                        <w:rPr>
                          <w:rFonts w:ascii="Arial" w:hAnsi="Arial" w:cs="Arial"/>
                          <w:b/>
                          <w:bCs/>
                          <w:sz w:val="28"/>
                          <w:szCs w:val="28"/>
                        </w:rPr>
                      </w:pPr>
                      <w:r>
                        <w:rPr>
                          <w:rFonts w:ascii="Arial" w:hAnsi="Arial" w:cs="Arial"/>
                          <w:b/>
                          <w:bCs/>
                          <w:sz w:val="28"/>
                          <w:szCs w:val="28"/>
                        </w:rPr>
                        <w:t>12</w:t>
                      </w:r>
                    </w:p>
                  </w:txbxContent>
                </v:textbox>
              </v:shape>
            </w:pict>
          </mc:Fallback>
        </mc:AlternateContent>
      </w:r>
      <w:r w:rsidR="0074601B" w:rsidRPr="00FE027D">
        <w:rPr>
          <w:noProof/>
        </w:rPr>
        <mc:AlternateContent>
          <mc:Choice Requires="wps">
            <w:drawing>
              <wp:anchor distT="0" distB="0" distL="114300" distR="114300" simplePos="0" relativeHeight="251682816" behindDoc="0" locked="0" layoutInCell="1" allowOverlap="1" wp14:anchorId="29170C83" wp14:editId="1315ADD9">
                <wp:simplePos x="0" y="0"/>
                <wp:positionH relativeFrom="column">
                  <wp:posOffset>2367914</wp:posOffset>
                </wp:positionH>
                <wp:positionV relativeFrom="paragraph">
                  <wp:posOffset>1644650</wp:posOffset>
                </wp:positionV>
                <wp:extent cx="485775" cy="285750"/>
                <wp:effectExtent l="0" t="0" r="0" b="0"/>
                <wp:wrapNone/>
                <wp:docPr id="21" name="Надпись 21"/>
                <wp:cNvGraphicFramePr/>
                <a:graphic xmlns:a="http://schemas.openxmlformats.org/drawingml/2006/main">
                  <a:graphicData uri="http://schemas.microsoft.com/office/word/2010/wordprocessingShape">
                    <wps:wsp>
                      <wps:cNvSpPr txBox="1"/>
                      <wps:spPr>
                        <a:xfrm>
                          <a:off x="0" y="0"/>
                          <a:ext cx="485775" cy="285750"/>
                        </a:xfrm>
                        <a:prstGeom prst="rect">
                          <a:avLst/>
                        </a:prstGeom>
                        <a:noFill/>
                        <a:ln w="6350">
                          <a:noFill/>
                        </a:ln>
                      </wps:spPr>
                      <wps:txbx>
                        <w:txbxContent>
                          <w:p w14:paraId="54D7A438" w14:textId="55010F3C" w:rsidR="009B4CB5" w:rsidRPr="0074601B" w:rsidRDefault="009B4CB5" w:rsidP="0074601B">
                            <w:pPr>
                              <w:rPr>
                                <w:rFonts w:ascii="Arial" w:hAnsi="Arial" w:cs="Arial"/>
                                <w:b/>
                                <w:bCs/>
                                <w:sz w:val="28"/>
                                <w:szCs w:val="28"/>
                              </w:rPr>
                            </w:pPr>
                            <w:r>
                              <w:rPr>
                                <w:rFonts w:ascii="Arial" w:hAnsi="Arial" w:cs="Arial"/>
                                <w:b/>
                                <w:bCs/>
                                <w:sz w:val="28"/>
                                <w:szCs w:val="28"/>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170C83" id="Надпись 21" o:spid="_x0000_s1038" type="#_x0000_t202" style="position:absolute;left:0;text-align:left;margin-left:186.45pt;margin-top:129.5pt;width:38.25pt;height:2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" filled="f" stroked="f" strokeweight=".5pt">
                <v:textbox>
                  <w:txbxContent>
                    <w:p w14:paraId="54D7A438" w14:textId="55010F3C" w:rsidR="009B4CB5" w:rsidRPr="0074601B" w:rsidRDefault="009B4CB5" w:rsidP="0074601B">
                      <w:pPr>
                        <w:rPr>
                          <w:rFonts w:ascii="Arial" w:hAnsi="Arial" w:cs="Arial"/>
                          <w:b/>
                          <w:bCs/>
                          <w:sz w:val="28"/>
                          <w:szCs w:val="28"/>
                        </w:rPr>
                      </w:pPr>
                      <w:r>
                        <w:rPr>
                          <w:rFonts w:ascii="Arial" w:hAnsi="Arial" w:cs="Arial"/>
                          <w:b/>
                          <w:bCs/>
                          <w:sz w:val="28"/>
                          <w:szCs w:val="28"/>
                        </w:rPr>
                        <w:t>11</w:t>
                      </w:r>
                    </w:p>
                  </w:txbxContent>
                </v:textbox>
              </v:shape>
            </w:pict>
          </mc:Fallback>
        </mc:AlternateContent>
      </w:r>
      <w:r w:rsidR="0074601B" w:rsidRPr="00FE027D">
        <w:rPr>
          <w:noProof/>
        </w:rPr>
        <mc:AlternateContent>
          <mc:Choice Requires="wps">
            <w:drawing>
              <wp:anchor distT="0" distB="0" distL="114300" distR="114300" simplePos="0" relativeHeight="251684864" behindDoc="0" locked="0" layoutInCell="1" allowOverlap="1" wp14:anchorId="383B9397" wp14:editId="2D56777A">
                <wp:simplePos x="0" y="0"/>
                <wp:positionH relativeFrom="column">
                  <wp:posOffset>2167889</wp:posOffset>
                </wp:positionH>
                <wp:positionV relativeFrom="paragraph">
                  <wp:posOffset>1063625</wp:posOffset>
                </wp:positionV>
                <wp:extent cx="428625" cy="285750"/>
                <wp:effectExtent l="0" t="0" r="0" b="0"/>
                <wp:wrapNone/>
                <wp:docPr id="22" name="Надпись 22"/>
                <wp:cNvGraphicFramePr/>
                <a:graphic xmlns:a="http://schemas.openxmlformats.org/drawingml/2006/main">
                  <a:graphicData uri="http://schemas.microsoft.com/office/word/2010/wordprocessingShape">
                    <wps:wsp>
                      <wps:cNvSpPr txBox="1"/>
                      <wps:spPr>
                        <a:xfrm>
                          <a:off x="0" y="0"/>
                          <a:ext cx="428625" cy="285750"/>
                        </a:xfrm>
                        <a:prstGeom prst="rect">
                          <a:avLst/>
                        </a:prstGeom>
                        <a:noFill/>
                        <a:ln w="6350">
                          <a:noFill/>
                        </a:ln>
                      </wps:spPr>
                      <wps:txbx>
                        <w:txbxContent>
                          <w:p w14:paraId="1D8554D8" w14:textId="6BC62627" w:rsidR="009B4CB5" w:rsidRPr="0074601B" w:rsidRDefault="009B4CB5" w:rsidP="0074601B">
                            <w:pPr>
                              <w:rPr>
                                <w:rFonts w:ascii="Arial" w:hAnsi="Arial" w:cs="Arial"/>
                                <w:b/>
                                <w:bCs/>
                                <w:sz w:val="28"/>
                                <w:szCs w:val="28"/>
                              </w:rPr>
                            </w:pPr>
                            <w:r>
                              <w:rPr>
                                <w:rFonts w:ascii="Arial" w:hAnsi="Arial" w:cs="Arial"/>
                                <w:b/>
                                <w:bCs/>
                                <w:sz w:val="28"/>
                                <w:szCs w:val="28"/>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3B9397" id="Надпись 22" o:spid="_x0000_s1039" type="#_x0000_t202" style="position:absolute;left:0;text-align:left;margin-left:170.7pt;margin-top:83.75pt;width:33.75pt;height:2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" filled="f" stroked="f" strokeweight=".5pt">
                <v:textbox>
                  <w:txbxContent>
                    <w:p w14:paraId="1D8554D8" w14:textId="6BC62627" w:rsidR="009B4CB5" w:rsidRPr="0074601B" w:rsidRDefault="009B4CB5" w:rsidP="0074601B">
                      <w:pPr>
                        <w:rPr>
                          <w:rFonts w:ascii="Arial" w:hAnsi="Arial" w:cs="Arial"/>
                          <w:b/>
                          <w:bCs/>
                          <w:sz w:val="28"/>
                          <w:szCs w:val="28"/>
                        </w:rPr>
                      </w:pPr>
                      <w:r>
                        <w:rPr>
                          <w:rFonts w:ascii="Arial" w:hAnsi="Arial" w:cs="Arial"/>
                          <w:b/>
                          <w:bCs/>
                          <w:sz w:val="28"/>
                          <w:szCs w:val="28"/>
                        </w:rPr>
                        <w:t>10</w:t>
                      </w:r>
                    </w:p>
                  </w:txbxContent>
                </v:textbox>
              </v:shape>
            </w:pict>
          </mc:Fallback>
        </mc:AlternateContent>
      </w:r>
      <w:r w:rsidR="0074601B" w:rsidRPr="00FE027D">
        <w:rPr>
          <w:noProof/>
        </w:rPr>
        <mc:AlternateContent>
          <mc:Choice Requires="wps">
            <w:drawing>
              <wp:anchor distT="0" distB="0" distL="114300" distR="114300" simplePos="0" relativeHeight="251680768" behindDoc="0" locked="0" layoutInCell="1" allowOverlap="1" wp14:anchorId="2F81E9B7" wp14:editId="31432AD9">
                <wp:simplePos x="0" y="0"/>
                <wp:positionH relativeFrom="column">
                  <wp:posOffset>2853690</wp:posOffset>
                </wp:positionH>
                <wp:positionV relativeFrom="paragraph">
                  <wp:posOffset>1397000</wp:posOffset>
                </wp:positionV>
                <wp:extent cx="304800" cy="285750"/>
                <wp:effectExtent l="0" t="0" r="0" b="0"/>
                <wp:wrapNone/>
                <wp:docPr id="20" name="Надпись 20"/>
                <wp:cNvGraphicFramePr/>
                <a:graphic xmlns:a="http://schemas.openxmlformats.org/drawingml/2006/main">
                  <a:graphicData uri="http://schemas.microsoft.com/office/word/2010/wordprocessingShape">
                    <wps:wsp>
                      <wps:cNvSpPr txBox="1"/>
                      <wps:spPr>
                        <a:xfrm>
                          <a:off x="0" y="0"/>
                          <a:ext cx="304800" cy="285750"/>
                        </a:xfrm>
                        <a:prstGeom prst="rect">
                          <a:avLst/>
                        </a:prstGeom>
                        <a:noFill/>
                        <a:ln w="6350">
                          <a:noFill/>
                        </a:ln>
                      </wps:spPr>
                      <wps:txbx>
                        <w:txbxContent>
                          <w:p w14:paraId="781F7E05" w14:textId="2908932F" w:rsidR="009B4CB5" w:rsidRPr="0074601B" w:rsidRDefault="009B4CB5" w:rsidP="0074601B">
                            <w:pPr>
                              <w:rPr>
                                <w:rFonts w:ascii="Arial" w:hAnsi="Arial" w:cs="Arial"/>
                                <w:b/>
                                <w:bCs/>
                                <w:sz w:val="28"/>
                                <w:szCs w:val="28"/>
                              </w:rPr>
                            </w:pPr>
                            <w:r>
                              <w:rPr>
                                <w:rFonts w:ascii="Arial" w:hAnsi="Arial" w:cs="Arial"/>
                                <w:b/>
                                <w:bCs/>
                                <w:sz w:val="28"/>
                                <w:szCs w:val="28"/>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81E9B7" id="Надпись 20" o:spid="_x0000_s1040" type="#_x0000_t202" style="position:absolute;left:0;text-align:left;margin-left:224.7pt;margin-top:110pt;width:24pt;height:2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" filled="f" stroked="f" strokeweight=".5pt">
                <v:textbox>
                  <w:txbxContent>
                    <w:p w14:paraId="781F7E05" w14:textId="2908932F" w:rsidR="009B4CB5" w:rsidRPr="0074601B" w:rsidRDefault="009B4CB5" w:rsidP="0074601B">
                      <w:pPr>
                        <w:rPr>
                          <w:rFonts w:ascii="Arial" w:hAnsi="Arial" w:cs="Arial"/>
                          <w:b/>
                          <w:bCs/>
                          <w:sz w:val="28"/>
                          <w:szCs w:val="28"/>
                        </w:rPr>
                      </w:pPr>
                      <w:r>
                        <w:rPr>
                          <w:rFonts w:ascii="Arial" w:hAnsi="Arial" w:cs="Arial"/>
                          <w:b/>
                          <w:bCs/>
                          <w:sz w:val="28"/>
                          <w:szCs w:val="28"/>
                        </w:rPr>
                        <w:t>9</w:t>
                      </w:r>
                    </w:p>
                  </w:txbxContent>
                </v:textbox>
              </v:shape>
            </w:pict>
          </mc:Fallback>
        </mc:AlternateContent>
      </w:r>
      <w:r w:rsidR="0074601B" w:rsidRPr="00FE027D">
        <w:rPr>
          <w:noProof/>
        </w:rPr>
        <mc:AlternateContent>
          <mc:Choice Requires="wps">
            <w:drawing>
              <wp:anchor distT="0" distB="0" distL="114300" distR="114300" simplePos="0" relativeHeight="251678720" behindDoc="0" locked="0" layoutInCell="1" allowOverlap="1" wp14:anchorId="4B77CAFF" wp14:editId="13B6971C">
                <wp:simplePos x="0" y="0"/>
                <wp:positionH relativeFrom="column">
                  <wp:posOffset>2787015</wp:posOffset>
                </wp:positionH>
                <wp:positionV relativeFrom="paragraph">
                  <wp:posOffset>882650</wp:posOffset>
                </wp:positionV>
                <wp:extent cx="304800" cy="285750"/>
                <wp:effectExtent l="0" t="0" r="0" b="0"/>
                <wp:wrapNone/>
                <wp:docPr id="19" name="Надпись 19"/>
                <wp:cNvGraphicFramePr/>
                <a:graphic xmlns:a="http://schemas.openxmlformats.org/drawingml/2006/main">
                  <a:graphicData uri="http://schemas.microsoft.com/office/word/2010/wordprocessingShape">
                    <wps:wsp>
                      <wps:cNvSpPr txBox="1"/>
                      <wps:spPr>
                        <a:xfrm>
                          <a:off x="0" y="0"/>
                          <a:ext cx="304800" cy="285750"/>
                        </a:xfrm>
                        <a:prstGeom prst="rect">
                          <a:avLst/>
                        </a:prstGeom>
                        <a:noFill/>
                        <a:ln w="6350">
                          <a:noFill/>
                        </a:ln>
                      </wps:spPr>
                      <wps:txbx>
                        <w:txbxContent>
                          <w:p w14:paraId="50BB57B5" w14:textId="55B7AE6F" w:rsidR="009B4CB5" w:rsidRPr="0074601B" w:rsidRDefault="009B4CB5" w:rsidP="0074601B">
                            <w:pPr>
                              <w:rPr>
                                <w:rFonts w:ascii="Arial" w:hAnsi="Arial" w:cs="Arial"/>
                                <w:b/>
                                <w:bCs/>
                                <w:sz w:val="28"/>
                                <w:szCs w:val="28"/>
                              </w:rPr>
                            </w:pPr>
                            <w:r>
                              <w:rPr>
                                <w:rFonts w:ascii="Arial" w:hAnsi="Arial" w:cs="Arial"/>
                                <w:b/>
                                <w:bCs/>
                                <w:sz w:val="28"/>
                                <w:szCs w:val="28"/>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7CAFF" id="Надпись 19" o:spid="_x0000_s1041" type="#_x0000_t202" style="position:absolute;left:0;text-align:left;margin-left:219.45pt;margin-top:69.5pt;width:24pt;height:2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" filled="f" stroked="f" strokeweight=".5pt">
                <v:textbox>
                  <w:txbxContent>
                    <w:p w14:paraId="50BB57B5" w14:textId="55B7AE6F" w:rsidR="009B4CB5" w:rsidRPr="0074601B" w:rsidRDefault="009B4CB5" w:rsidP="0074601B">
                      <w:pPr>
                        <w:rPr>
                          <w:rFonts w:ascii="Arial" w:hAnsi="Arial" w:cs="Arial"/>
                          <w:b/>
                          <w:bCs/>
                          <w:sz w:val="28"/>
                          <w:szCs w:val="28"/>
                        </w:rPr>
                      </w:pPr>
                      <w:r>
                        <w:rPr>
                          <w:rFonts w:ascii="Arial" w:hAnsi="Arial" w:cs="Arial"/>
                          <w:b/>
                          <w:bCs/>
                          <w:sz w:val="28"/>
                          <w:szCs w:val="28"/>
                        </w:rPr>
                        <w:t>8</w:t>
                      </w:r>
                    </w:p>
                  </w:txbxContent>
                </v:textbox>
              </v:shape>
            </w:pict>
          </mc:Fallback>
        </mc:AlternateContent>
      </w:r>
      <w:r w:rsidR="0074601B" w:rsidRPr="00FE027D">
        <w:rPr>
          <w:noProof/>
        </w:rPr>
        <mc:AlternateContent>
          <mc:Choice Requires="wps">
            <w:drawing>
              <wp:anchor distT="0" distB="0" distL="114300" distR="114300" simplePos="0" relativeHeight="251676672" behindDoc="0" locked="0" layoutInCell="1" allowOverlap="1" wp14:anchorId="1C56A764" wp14:editId="161965C9">
                <wp:simplePos x="0" y="0"/>
                <wp:positionH relativeFrom="column">
                  <wp:posOffset>3710940</wp:posOffset>
                </wp:positionH>
                <wp:positionV relativeFrom="paragraph">
                  <wp:posOffset>1349375</wp:posOffset>
                </wp:positionV>
                <wp:extent cx="304800" cy="285750"/>
                <wp:effectExtent l="0" t="0" r="0" b="0"/>
                <wp:wrapNone/>
                <wp:docPr id="18" name="Надпись 18"/>
                <wp:cNvGraphicFramePr/>
                <a:graphic xmlns:a="http://schemas.openxmlformats.org/drawingml/2006/main">
                  <a:graphicData uri="http://schemas.microsoft.com/office/word/2010/wordprocessingShape">
                    <wps:wsp>
                      <wps:cNvSpPr txBox="1"/>
                      <wps:spPr>
                        <a:xfrm>
                          <a:off x="0" y="0"/>
                          <a:ext cx="304800" cy="285750"/>
                        </a:xfrm>
                        <a:prstGeom prst="rect">
                          <a:avLst/>
                        </a:prstGeom>
                        <a:noFill/>
                        <a:ln w="6350">
                          <a:noFill/>
                        </a:ln>
                      </wps:spPr>
                      <wps:txbx>
                        <w:txbxContent>
                          <w:p w14:paraId="762E52E1" w14:textId="3019DC3C" w:rsidR="009B4CB5" w:rsidRPr="0074601B" w:rsidRDefault="009B4CB5" w:rsidP="0074601B">
                            <w:pPr>
                              <w:rPr>
                                <w:rFonts w:ascii="Arial" w:hAnsi="Arial" w:cs="Arial"/>
                                <w:b/>
                                <w:bCs/>
                                <w:sz w:val="28"/>
                                <w:szCs w:val="28"/>
                              </w:rPr>
                            </w:pPr>
                            <w:r>
                              <w:rPr>
                                <w:rFonts w:ascii="Arial" w:hAnsi="Arial" w:cs="Arial"/>
                                <w:b/>
                                <w:bCs/>
                                <w:sz w:val="28"/>
                                <w:szCs w:val="28"/>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56A764" id="Надпись 18" o:spid="_x0000_s1042" type="#_x0000_t202" style="position:absolute;left:0;text-align:left;margin-left:292.2pt;margin-top:106.25pt;width:24pt;height:2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" filled="f" stroked="f" strokeweight=".5pt">
                <v:textbox>
                  <w:txbxContent>
                    <w:p w14:paraId="762E52E1" w14:textId="3019DC3C" w:rsidR="009B4CB5" w:rsidRPr="0074601B" w:rsidRDefault="009B4CB5" w:rsidP="0074601B">
                      <w:pPr>
                        <w:rPr>
                          <w:rFonts w:ascii="Arial" w:hAnsi="Arial" w:cs="Arial"/>
                          <w:b/>
                          <w:bCs/>
                          <w:sz w:val="28"/>
                          <w:szCs w:val="28"/>
                        </w:rPr>
                      </w:pPr>
                      <w:r>
                        <w:rPr>
                          <w:rFonts w:ascii="Arial" w:hAnsi="Arial" w:cs="Arial"/>
                          <w:b/>
                          <w:bCs/>
                          <w:sz w:val="28"/>
                          <w:szCs w:val="28"/>
                        </w:rPr>
                        <w:t>7</w:t>
                      </w:r>
                    </w:p>
                  </w:txbxContent>
                </v:textbox>
              </v:shape>
            </w:pict>
          </mc:Fallback>
        </mc:AlternateContent>
      </w:r>
      <w:r w:rsidR="0074601B" w:rsidRPr="00FE027D">
        <w:rPr>
          <w:noProof/>
        </w:rPr>
        <mc:AlternateContent>
          <mc:Choice Requires="wps">
            <w:drawing>
              <wp:anchor distT="0" distB="0" distL="114300" distR="114300" simplePos="0" relativeHeight="251668480" behindDoc="0" locked="0" layoutInCell="1" allowOverlap="1" wp14:anchorId="054363FE" wp14:editId="3E213783">
                <wp:simplePos x="0" y="0"/>
                <wp:positionH relativeFrom="column">
                  <wp:posOffset>4177665</wp:posOffset>
                </wp:positionH>
                <wp:positionV relativeFrom="paragraph">
                  <wp:posOffset>1235075</wp:posOffset>
                </wp:positionV>
                <wp:extent cx="304800" cy="285750"/>
                <wp:effectExtent l="0" t="0" r="0" b="0"/>
                <wp:wrapNone/>
                <wp:docPr id="14" name="Надпись 14"/>
                <wp:cNvGraphicFramePr/>
                <a:graphic xmlns:a="http://schemas.openxmlformats.org/drawingml/2006/main">
                  <a:graphicData uri="http://schemas.microsoft.com/office/word/2010/wordprocessingShape">
                    <wps:wsp>
                      <wps:cNvSpPr txBox="1"/>
                      <wps:spPr>
                        <a:xfrm>
                          <a:off x="0" y="0"/>
                          <a:ext cx="304800" cy="285750"/>
                        </a:xfrm>
                        <a:prstGeom prst="rect">
                          <a:avLst/>
                        </a:prstGeom>
                        <a:noFill/>
                        <a:ln w="6350">
                          <a:noFill/>
                        </a:ln>
                      </wps:spPr>
                      <wps:txbx>
                        <w:txbxContent>
                          <w:p w14:paraId="6FEA212E" w14:textId="008D40E6" w:rsidR="009B4CB5" w:rsidRPr="0074601B" w:rsidRDefault="009B4CB5" w:rsidP="0074601B">
                            <w:pPr>
                              <w:rPr>
                                <w:rFonts w:ascii="Arial" w:hAnsi="Arial" w:cs="Arial"/>
                                <w:b/>
                                <w:bCs/>
                                <w:sz w:val="28"/>
                                <w:szCs w:val="28"/>
                              </w:rPr>
                            </w:pPr>
                            <w:r>
                              <w:rPr>
                                <w:rFonts w:ascii="Arial" w:hAnsi="Arial" w:cs="Arial"/>
                                <w:b/>
                                <w:bCs/>
                                <w:sz w:val="28"/>
                                <w:szCs w:val="28"/>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4363FE" id="Надпись 14" o:spid="_x0000_s1043" type="#_x0000_t202" style="position:absolute;left:0;text-align:left;margin-left:328.95pt;margin-top:97.25pt;width:24pt;height:2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" filled="f" stroked="f" strokeweight=".5pt">
                <v:textbox>
                  <w:txbxContent>
                    <w:p w14:paraId="6FEA212E" w14:textId="008D40E6" w:rsidR="009B4CB5" w:rsidRPr="0074601B" w:rsidRDefault="009B4CB5" w:rsidP="0074601B">
                      <w:pPr>
                        <w:rPr>
                          <w:rFonts w:ascii="Arial" w:hAnsi="Arial" w:cs="Arial"/>
                          <w:b/>
                          <w:bCs/>
                          <w:sz w:val="28"/>
                          <w:szCs w:val="28"/>
                        </w:rPr>
                      </w:pPr>
                      <w:r>
                        <w:rPr>
                          <w:rFonts w:ascii="Arial" w:hAnsi="Arial" w:cs="Arial"/>
                          <w:b/>
                          <w:bCs/>
                          <w:sz w:val="28"/>
                          <w:szCs w:val="28"/>
                        </w:rPr>
                        <w:t>4</w:t>
                      </w:r>
                    </w:p>
                  </w:txbxContent>
                </v:textbox>
              </v:shape>
            </w:pict>
          </mc:Fallback>
        </mc:AlternateContent>
      </w:r>
      <w:r w:rsidR="0074601B" w:rsidRPr="00FE027D">
        <w:rPr>
          <w:noProof/>
        </w:rPr>
        <mc:AlternateContent>
          <mc:Choice Requires="wps">
            <w:drawing>
              <wp:anchor distT="0" distB="0" distL="114300" distR="114300" simplePos="0" relativeHeight="251666432" behindDoc="0" locked="0" layoutInCell="1" allowOverlap="1" wp14:anchorId="3E722451" wp14:editId="7FCA24C1">
                <wp:simplePos x="0" y="0"/>
                <wp:positionH relativeFrom="column">
                  <wp:posOffset>4610100</wp:posOffset>
                </wp:positionH>
                <wp:positionV relativeFrom="paragraph">
                  <wp:posOffset>1100455</wp:posOffset>
                </wp:positionV>
                <wp:extent cx="304800" cy="285750"/>
                <wp:effectExtent l="0" t="0" r="0" b="0"/>
                <wp:wrapNone/>
                <wp:docPr id="13" name="Надпись 13"/>
                <wp:cNvGraphicFramePr/>
                <a:graphic xmlns:a="http://schemas.openxmlformats.org/drawingml/2006/main">
                  <a:graphicData uri="http://schemas.microsoft.com/office/word/2010/wordprocessingShape">
                    <wps:wsp>
                      <wps:cNvSpPr txBox="1"/>
                      <wps:spPr>
                        <a:xfrm>
                          <a:off x="0" y="0"/>
                          <a:ext cx="304800" cy="285750"/>
                        </a:xfrm>
                        <a:prstGeom prst="rect">
                          <a:avLst/>
                        </a:prstGeom>
                        <a:noFill/>
                        <a:ln w="6350">
                          <a:noFill/>
                        </a:ln>
                      </wps:spPr>
                      <wps:txbx>
                        <w:txbxContent>
                          <w:p w14:paraId="099E4FC7" w14:textId="1816CB6D" w:rsidR="009B4CB5" w:rsidRPr="0074601B" w:rsidRDefault="009B4CB5" w:rsidP="0074601B">
                            <w:pPr>
                              <w:rPr>
                                <w:rFonts w:ascii="Arial" w:hAnsi="Arial" w:cs="Arial"/>
                                <w:b/>
                                <w:bCs/>
                                <w:sz w:val="28"/>
                                <w:szCs w:val="28"/>
                              </w:rPr>
                            </w:pPr>
                            <w:r>
                              <w:rPr>
                                <w:rFonts w:ascii="Arial" w:hAnsi="Arial" w:cs="Arial"/>
                                <w:b/>
                                <w:bCs/>
                                <w:sz w:val="28"/>
                                <w:szCs w:val="2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722451" id="Надпись 13" o:spid="_x0000_s1044" type="#_x0000_t202" style="position:absolute;left:0;text-align:left;margin-left:363pt;margin-top:86.65pt;width:24pt;height:2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" filled="f" stroked="f" strokeweight=".5pt">
                <v:textbox>
                  <w:txbxContent>
                    <w:p w14:paraId="099E4FC7" w14:textId="1816CB6D" w:rsidR="009B4CB5" w:rsidRPr="0074601B" w:rsidRDefault="009B4CB5" w:rsidP="0074601B">
                      <w:pPr>
                        <w:rPr>
                          <w:rFonts w:ascii="Arial" w:hAnsi="Arial" w:cs="Arial"/>
                          <w:b/>
                          <w:bCs/>
                          <w:sz w:val="28"/>
                          <w:szCs w:val="28"/>
                        </w:rPr>
                      </w:pPr>
                      <w:r>
                        <w:rPr>
                          <w:rFonts w:ascii="Arial" w:hAnsi="Arial" w:cs="Arial"/>
                          <w:b/>
                          <w:bCs/>
                          <w:sz w:val="28"/>
                          <w:szCs w:val="28"/>
                        </w:rPr>
                        <w:t>2</w:t>
                      </w:r>
                    </w:p>
                  </w:txbxContent>
                </v:textbox>
              </v:shape>
            </w:pict>
          </mc:Fallback>
        </mc:AlternateContent>
      </w:r>
      <w:r w:rsidR="0074601B" w:rsidRPr="00FE027D">
        <w:rPr>
          <w:noProof/>
        </w:rPr>
        <mc:AlternateContent>
          <mc:Choice Requires="wps">
            <w:drawing>
              <wp:anchor distT="0" distB="0" distL="114300" distR="114300" simplePos="0" relativeHeight="251664384" behindDoc="0" locked="0" layoutInCell="1" allowOverlap="1" wp14:anchorId="3EAD7C3A" wp14:editId="52FA2898">
                <wp:simplePos x="0" y="0"/>
                <wp:positionH relativeFrom="column">
                  <wp:posOffset>4606290</wp:posOffset>
                </wp:positionH>
                <wp:positionV relativeFrom="paragraph">
                  <wp:posOffset>596900</wp:posOffset>
                </wp:positionV>
                <wp:extent cx="304800" cy="285750"/>
                <wp:effectExtent l="0" t="0" r="0" b="0"/>
                <wp:wrapNone/>
                <wp:docPr id="11" name="Надпись 11"/>
                <wp:cNvGraphicFramePr/>
                <a:graphic xmlns:a="http://schemas.openxmlformats.org/drawingml/2006/main">
                  <a:graphicData uri="http://schemas.microsoft.com/office/word/2010/wordprocessingShape">
                    <wps:wsp>
                      <wps:cNvSpPr txBox="1"/>
                      <wps:spPr>
                        <a:xfrm>
                          <a:off x="0" y="0"/>
                          <a:ext cx="304800" cy="285750"/>
                        </a:xfrm>
                        <a:prstGeom prst="rect">
                          <a:avLst/>
                        </a:prstGeom>
                        <a:noFill/>
                        <a:ln w="6350">
                          <a:noFill/>
                        </a:ln>
                      </wps:spPr>
                      <wps:txbx>
                        <w:txbxContent>
                          <w:p w14:paraId="4BDA3B09" w14:textId="6379E4E4" w:rsidR="009B4CB5" w:rsidRPr="0074601B" w:rsidRDefault="009B4CB5">
                            <w:pPr>
                              <w:rPr>
                                <w:rFonts w:ascii="Arial" w:hAnsi="Arial" w:cs="Arial"/>
                                <w:b/>
                                <w:bCs/>
                                <w:sz w:val="28"/>
                                <w:szCs w:val="28"/>
                              </w:rPr>
                            </w:pPr>
                            <w:r w:rsidRPr="0074601B">
                              <w:rPr>
                                <w:rFonts w:ascii="Arial" w:hAnsi="Arial" w:cs="Arial"/>
                                <w:b/>
                                <w:bCs/>
                                <w:sz w:val="28"/>
                                <w:szCs w:val="2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AD7C3A" id="Надпись 11" o:spid="_x0000_s1045" type="#_x0000_t202" style="position:absolute;left:0;text-align:left;margin-left:362.7pt;margin-top:47pt;width:24pt;height:2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" filled="f" stroked="f" strokeweight=".5pt">
                <v:textbox>
                  <w:txbxContent>
                    <w:p w14:paraId="4BDA3B09" w14:textId="6379E4E4" w:rsidR="009B4CB5" w:rsidRPr="0074601B" w:rsidRDefault="009B4CB5">
                      <w:pPr>
                        <w:rPr>
                          <w:rFonts w:ascii="Arial" w:hAnsi="Arial" w:cs="Arial"/>
                          <w:b/>
                          <w:bCs/>
                          <w:sz w:val="28"/>
                          <w:szCs w:val="28"/>
                        </w:rPr>
                      </w:pPr>
                      <w:r w:rsidRPr="0074601B">
                        <w:rPr>
                          <w:rFonts w:ascii="Arial" w:hAnsi="Arial" w:cs="Arial"/>
                          <w:b/>
                          <w:bCs/>
                          <w:sz w:val="28"/>
                          <w:szCs w:val="28"/>
                        </w:rPr>
                        <w:t>1</w:t>
                      </w:r>
                    </w:p>
                  </w:txbxContent>
                </v:textbox>
              </v:shape>
            </w:pict>
          </mc:Fallback>
        </mc:AlternateContent>
      </w:r>
      <w:r w:rsidR="0074601B" w:rsidRPr="00FE027D">
        <w:rPr>
          <w:noProof/>
        </w:rPr>
        <w:drawing>
          <wp:inline distT="0" distB="0" distL="0" distR="0" wp14:anchorId="03644D60" wp14:editId="6950D0E2">
            <wp:extent cx="5939790" cy="2981325"/>
            <wp:effectExtent l="0" t="0" r="381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9790" cy="2981325"/>
                    </a:xfrm>
                    <a:prstGeom prst="rect">
                      <a:avLst/>
                    </a:prstGeom>
                    <a:noFill/>
                    <a:ln>
                      <a:noFill/>
                    </a:ln>
                  </pic:spPr>
                </pic:pic>
              </a:graphicData>
            </a:graphic>
          </wp:inline>
        </w:drawing>
      </w:r>
    </w:p>
    <w:p w14:paraId="4F319A13" w14:textId="57CFBE3F" w:rsidR="002E1FF6" w:rsidRPr="00FE027D" w:rsidRDefault="00D86FAE" w:rsidP="006D76BB">
      <w:pPr>
        <w:spacing w:after="0" w:line="360" w:lineRule="auto"/>
        <w:ind w:firstLine="567"/>
        <w:jc w:val="center"/>
        <w:rPr>
          <w:rFonts w:ascii="Times New Roman" w:hAnsi="Times New Roman"/>
          <w:sz w:val="28"/>
          <w:szCs w:val="28"/>
          <w:lang w:eastAsia="ru-RU"/>
        </w:rPr>
      </w:pPr>
      <w:r w:rsidRPr="00FE027D">
        <w:rPr>
          <w:rFonts w:ascii="Times New Roman" w:hAnsi="Times New Roman"/>
          <w:sz w:val="28"/>
          <w:szCs w:val="28"/>
          <w:lang w:eastAsia="ru-RU"/>
        </w:rPr>
        <w:t>Рис. 4. Схема точек отбора проб</w:t>
      </w:r>
    </w:p>
    <w:p w14:paraId="2216E4AF" w14:textId="77777777" w:rsidR="002E1FF6" w:rsidRPr="00FE027D" w:rsidRDefault="002E1FF6" w:rsidP="006D76BB">
      <w:pPr>
        <w:spacing w:line="312" w:lineRule="auto"/>
        <w:ind w:left="900" w:right="458" w:firstLine="540"/>
        <w:jc w:val="center"/>
        <w:rPr>
          <w:rFonts w:ascii="Times New Roman" w:hAnsi="Times New Roman"/>
          <w:sz w:val="28"/>
          <w:szCs w:val="28"/>
        </w:rPr>
      </w:pPr>
      <w:r w:rsidRPr="00FE027D">
        <w:rPr>
          <w:rFonts w:ascii="Times New Roman" w:hAnsi="Times New Roman"/>
          <w:b/>
          <w:bCs/>
          <w:iCs/>
          <w:sz w:val="28"/>
          <w:szCs w:val="28"/>
        </w:rPr>
        <w:t>3.2. Определение сложения почвы</w:t>
      </w:r>
    </w:p>
    <w:p w14:paraId="634FE444" w14:textId="77777777" w:rsidR="002E1FF6" w:rsidRPr="00FE027D" w:rsidRDefault="002E1FF6" w:rsidP="006D76BB">
      <w:pPr>
        <w:pStyle w:val="3"/>
        <w:spacing w:after="0" w:line="360" w:lineRule="auto"/>
        <w:ind w:firstLine="360"/>
        <w:jc w:val="both"/>
        <w:rPr>
          <w:rFonts w:ascii="Times New Roman" w:hAnsi="Times New Roman"/>
          <w:sz w:val="28"/>
          <w:szCs w:val="28"/>
        </w:rPr>
      </w:pPr>
      <w:r w:rsidRPr="00FE027D">
        <w:rPr>
          <w:rFonts w:ascii="Times New Roman" w:hAnsi="Times New Roman"/>
          <w:sz w:val="28"/>
          <w:szCs w:val="28"/>
        </w:rPr>
        <w:t>Материалы и оборудование: нож.</w:t>
      </w:r>
    </w:p>
    <w:p w14:paraId="0AF4E49D" w14:textId="77777777" w:rsidR="002E1FF6" w:rsidRPr="00FE027D" w:rsidRDefault="002E1FF6" w:rsidP="006D76BB">
      <w:pPr>
        <w:pStyle w:val="3"/>
        <w:spacing w:after="0" w:line="360" w:lineRule="auto"/>
        <w:ind w:firstLine="360"/>
        <w:jc w:val="both"/>
        <w:rPr>
          <w:rFonts w:ascii="Times New Roman" w:hAnsi="Times New Roman"/>
          <w:sz w:val="28"/>
          <w:szCs w:val="28"/>
        </w:rPr>
      </w:pPr>
      <w:r w:rsidRPr="00FE027D">
        <w:rPr>
          <w:rFonts w:ascii="Times New Roman" w:hAnsi="Times New Roman"/>
          <w:sz w:val="28"/>
          <w:szCs w:val="28"/>
        </w:rPr>
        <w:t>Сложение почвы определялось в полевых условиях. При определении пользовались следующими градациями:</w:t>
      </w:r>
    </w:p>
    <w:p w14:paraId="6FF321B1" w14:textId="77777777" w:rsidR="002E1FF6" w:rsidRPr="00FE027D" w:rsidRDefault="002E1FF6" w:rsidP="006D76BB">
      <w:pPr>
        <w:pStyle w:val="3"/>
        <w:numPr>
          <w:ilvl w:val="0"/>
          <w:numId w:val="5"/>
        </w:numPr>
        <w:spacing w:after="0" w:line="360" w:lineRule="auto"/>
        <w:jc w:val="both"/>
        <w:rPr>
          <w:rFonts w:ascii="Times New Roman" w:hAnsi="Times New Roman"/>
          <w:sz w:val="28"/>
          <w:szCs w:val="28"/>
        </w:rPr>
      </w:pPr>
      <w:r w:rsidRPr="00FE027D">
        <w:rPr>
          <w:rFonts w:ascii="Times New Roman" w:hAnsi="Times New Roman"/>
          <w:i/>
          <w:iCs/>
          <w:sz w:val="28"/>
          <w:szCs w:val="28"/>
        </w:rPr>
        <w:lastRenderedPageBreak/>
        <w:t>Очень плотное сложение</w:t>
      </w:r>
      <w:r w:rsidRPr="00FE027D">
        <w:rPr>
          <w:rFonts w:ascii="Times New Roman" w:hAnsi="Times New Roman"/>
          <w:sz w:val="28"/>
          <w:szCs w:val="28"/>
        </w:rPr>
        <w:t xml:space="preserve"> – лопата или нож не входят в почву.</w:t>
      </w:r>
    </w:p>
    <w:p w14:paraId="5D606827" w14:textId="77777777" w:rsidR="002E1FF6" w:rsidRPr="00FE027D" w:rsidRDefault="002E1FF6" w:rsidP="006D76BB">
      <w:pPr>
        <w:pStyle w:val="3"/>
        <w:numPr>
          <w:ilvl w:val="0"/>
          <w:numId w:val="5"/>
        </w:numPr>
        <w:spacing w:after="0" w:line="360" w:lineRule="auto"/>
        <w:jc w:val="both"/>
        <w:rPr>
          <w:rFonts w:ascii="Times New Roman" w:hAnsi="Times New Roman"/>
          <w:sz w:val="28"/>
          <w:szCs w:val="28"/>
        </w:rPr>
      </w:pPr>
      <w:r w:rsidRPr="00FE027D">
        <w:rPr>
          <w:rFonts w:ascii="Times New Roman" w:hAnsi="Times New Roman"/>
          <w:i/>
          <w:iCs/>
          <w:sz w:val="28"/>
          <w:szCs w:val="28"/>
        </w:rPr>
        <w:t>Плотное сложение</w:t>
      </w:r>
      <w:r w:rsidRPr="00FE027D">
        <w:rPr>
          <w:rFonts w:ascii="Times New Roman" w:hAnsi="Times New Roman"/>
          <w:sz w:val="28"/>
          <w:szCs w:val="28"/>
        </w:rPr>
        <w:t xml:space="preserve"> – лопата или нож входит в почву с большим усилием.</w:t>
      </w:r>
    </w:p>
    <w:p w14:paraId="56888CE3" w14:textId="77777777" w:rsidR="002E1FF6" w:rsidRPr="00FE027D" w:rsidRDefault="002E1FF6" w:rsidP="006D76BB">
      <w:pPr>
        <w:pStyle w:val="3"/>
        <w:numPr>
          <w:ilvl w:val="0"/>
          <w:numId w:val="5"/>
        </w:numPr>
        <w:spacing w:after="0" w:line="360" w:lineRule="auto"/>
        <w:jc w:val="both"/>
        <w:rPr>
          <w:rFonts w:ascii="Times New Roman" w:hAnsi="Times New Roman"/>
          <w:sz w:val="28"/>
          <w:szCs w:val="28"/>
        </w:rPr>
      </w:pPr>
      <w:r w:rsidRPr="00FE027D">
        <w:rPr>
          <w:rFonts w:ascii="Times New Roman" w:hAnsi="Times New Roman"/>
          <w:i/>
          <w:iCs/>
          <w:sz w:val="28"/>
          <w:szCs w:val="28"/>
        </w:rPr>
        <w:t>Уплотненное сложение</w:t>
      </w:r>
      <w:r w:rsidRPr="00FE027D">
        <w:rPr>
          <w:rFonts w:ascii="Times New Roman" w:hAnsi="Times New Roman"/>
          <w:sz w:val="28"/>
          <w:szCs w:val="28"/>
        </w:rPr>
        <w:t xml:space="preserve"> – лопата или нож входят с некоторым усилием.</w:t>
      </w:r>
    </w:p>
    <w:p w14:paraId="4F91CFCF" w14:textId="77777777" w:rsidR="002E1FF6" w:rsidRPr="00FE027D" w:rsidRDefault="002E1FF6" w:rsidP="006D76BB">
      <w:pPr>
        <w:pStyle w:val="3"/>
        <w:numPr>
          <w:ilvl w:val="0"/>
          <w:numId w:val="5"/>
        </w:numPr>
        <w:spacing w:after="0" w:line="360" w:lineRule="auto"/>
        <w:jc w:val="both"/>
        <w:rPr>
          <w:rFonts w:ascii="Times New Roman" w:hAnsi="Times New Roman"/>
          <w:sz w:val="28"/>
          <w:szCs w:val="28"/>
        </w:rPr>
      </w:pPr>
      <w:r w:rsidRPr="00FE027D">
        <w:rPr>
          <w:rFonts w:ascii="Times New Roman" w:hAnsi="Times New Roman"/>
          <w:i/>
          <w:iCs/>
          <w:sz w:val="28"/>
          <w:szCs w:val="28"/>
        </w:rPr>
        <w:t>Рыхлое сложение</w:t>
      </w:r>
      <w:r w:rsidRPr="00FE027D">
        <w:rPr>
          <w:rFonts w:ascii="Times New Roman" w:hAnsi="Times New Roman"/>
          <w:sz w:val="28"/>
          <w:szCs w:val="28"/>
        </w:rPr>
        <w:t xml:space="preserve"> – лопата или нож хорошо входит в почву.</w:t>
      </w:r>
    </w:p>
    <w:p w14:paraId="27DE0EE5" w14:textId="749F85BB" w:rsidR="002E1FF6" w:rsidRPr="00FE027D" w:rsidRDefault="002E1FF6" w:rsidP="006D76BB">
      <w:pPr>
        <w:pStyle w:val="3"/>
        <w:numPr>
          <w:ilvl w:val="0"/>
          <w:numId w:val="5"/>
        </w:numPr>
        <w:spacing w:after="0" w:line="360" w:lineRule="auto"/>
        <w:jc w:val="both"/>
        <w:rPr>
          <w:rFonts w:ascii="Times New Roman" w:hAnsi="Times New Roman"/>
          <w:sz w:val="28"/>
          <w:szCs w:val="28"/>
        </w:rPr>
      </w:pPr>
      <w:r w:rsidRPr="00FE027D">
        <w:rPr>
          <w:rFonts w:ascii="Times New Roman" w:hAnsi="Times New Roman"/>
          <w:i/>
          <w:iCs/>
          <w:sz w:val="28"/>
          <w:szCs w:val="28"/>
        </w:rPr>
        <w:t>Рассыпчатое сложение</w:t>
      </w:r>
      <w:r w:rsidRPr="00FE027D">
        <w:rPr>
          <w:rFonts w:ascii="Times New Roman" w:hAnsi="Times New Roman"/>
          <w:sz w:val="28"/>
          <w:szCs w:val="28"/>
        </w:rPr>
        <w:t xml:space="preserve"> – почва сыпуча.</w:t>
      </w:r>
    </w:p>
    <w:p w14:paraId="0CEE20BD" w14:textId="77777777" w:rsidR="002E1FF6" w:rsidRPr="00FE027D" w:rsidRDefault="002E1FF6" w:rsidP="006D76BB">
      <w:pPr>
        <w:spacing w:after="0" w:line="360" w:lineRule="auto"/>
        <w:ind w:firstLine="567"/>
        <w:jc w:val="center"/>
        <w:rPr>
          <w:rFonts w:ascii="Times New Roman" w:hAnsi="Times New Roman"/>
          <w:b/>
          <w:sz w:val="28"/>
          <w:szCs w:val="28"/>
          <w:lang w:eastAsia="ru-RU"/>
        </w:rPr>
      </w:pPr>
      <w:r w:rsidRPr="00FE027D">
        <w:rPr>
          <w:rFonts w:ascii="Times New Roman" w:hAnsi="Times New Roman"/>
          <w:b/>
          <w:sz w:val="28"/>
          <w:szCs w:val="28"/>
          <w:lang w:eastAsia="ru-RU"/>
        </w:rPr>
        <w:t xml:space="preserve">3.3. Определение кислотности почвы </w:t>
      </w:r>
    </w:p>
    <w:p w14:paraId="266AB952" w14:textId="5B1B1FC5" w:rsidR="002E1FF6" w:rsidRPr="00FE027D" w:rsidRDefault="002E1FF6" w:rsidP="006D76BB">
      <w:pPr>
        <w:spacing w:after="0" w:line="360" w:lineRule="auto"/>
        <w:ind w:firstLine="709"/>
        <w:jc w:val="both"/>
        <w:rPr>
          <w:rFonts w:ascii="Times New Roman" w:hAnsi="Times New Roman"/>
          <w:sz w:val="28"/>
          <w:szCs w:val="28"/>
          <w:shd w:val="clear" w:color="auto" w:fill="FFFFFF"/>
        </w:rPr>
      </w:pPr>
      <w:r w:rsidRPr="00FE027D">
        <w:rPr>
          <w:rStyle w:val="a4"/>
          <w:rFonts w:ascii="Times New Roman" w:hAnsi="Times New Roman"/>
          <w:b w:val="0"/>
          <w:bCs/>
          <w:sz w:val="28"/>
          <w:szCs w:val="28"/>
          <w:bdr w:val="none" w:sz="0" w:space="0" w:color="auto" w:frame="1"/>
          <w:shd w:val="clear" w:color="auto" w:fill="FFFFFF"/>
        </w:rPr>
        <w:t>Кислотность почвы</w:t>
      </w:r>
      <w:r w:rsidR="00F9787F" w:rsidRPr="00FE027D">
        <w:rPr>
          <w:rStyle w:val="apple-converted-space"/>
          <w:rFonts w:ascii="Times New Roman" w:hAnsi="Times New Roman"/>
          <w:sz w:val="28"/>
          <w:szCs w:val="28"/>
          <w:shd w:val="clear" w:color="auto" w:fill="FFFFFF"/>
        </w:rPr>
        <w:t xml:space="preserve"> </w:t>
      </w:r>
      <w:r w:rsidRPr="00FE027D">
        <w:rPr>
          <w:rFonts w:ascii="Times New Roman" w:hAnsi="Times New Roman"/>
          <w:sz w:val="28"/>
          <w:szCs w:val="28"/>
          <w:lang w:eastAsia="ru-RU"/>
        </w:rPr>
        <w:t>(рН)</w:t>
      </w:r>
      <w:r w:rsidRPr="00FE027D">
        <w:rPr>
          <w:rFonts w:ascii="Times New Roman" w:hAnsi="Times New Roman"/>
          <w:sz w:val="28"/>
          <w:szCs w:val="28"/>
          <w:shd w:val="clear" w:color="auto" w:fill="FFFFFF"/>
        </w:rPr>
        <w:t xml:space="preserve"> – это показатель, обозначающий количество свободных ионов водорода по отношению к основаниям в почве. Нормой считается рН =7, а изменение его на 1 показывает десятикратное увеличение или уменьшение кислотности.</w:t>
      </w:r>
    </w:p>
    <w:p w14:paraId="67543D47" w14:textId="5BD91755" w:rsidR="002E1FF6" w:rsidRPr="00FE027D" w:rsidRDefault="002E1FF6" w:rsidP="006D76BB">
      <w:pPr>
        <w:spacing w:after="0" w:line="360" w:lineRule="auto"/>
        <w:ind w:firstLine="709"/>
        <w:jc w:val="center"/>
        <w:rPr>
          <w:rFonts w:ascii="Times New Roman" w:hAnsi="Times New Roman"/>
          <w:sz w:val="28"/>
          <w:szCs w:val="28"/>
          <w:lang w:eastAsia="ru-RU"/>
        </w:rPr>
      </w:pPr>
      <w:r w:rsidRPr="00FE027D">
        <w:rPr>
          <w:rFonts w:ascii="Times New Roman" w:hAnsi="Times New Roman"/>
          <w:noProof/>
          <w:sz w:val="28"/>
          <w:szCs w:val="28"/>
          <w:lang w:eastAsia="ru-RU"/>
        </w:rPr>
        <w:drawing>
          <wp:inline distT="0" distB="0" distL="0" distR="0" wp14:anchorId="11BC974B" wp14:editId="70B49C32">
            <wp:extent cx="4724400" cy="26098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24400" cy="2609850"/>
                    </a:xfrm>
                    <a:prstGeom prst="rect">
                      <a:avLst/>
                    </a:prstGeom>
                    <a:noFill/>
                    <a:ln>
                      <a:noFill/>
                    </a:ln>
                  </pic:spPr>
                </pic:pic>
              </a:graphicData>
            </a:graphic>
          </wp:inline>
        </w:drawing>
      </w:r>
    </w:p>
    <w:p w14:paraId="25BFB95E" w14:textId="169E4BEE" w:rsidR="002E1FF6" w:rsidRPr="00FE027D" w:rsidRDefault="002E1FF6" w:rsidP="006D76BB">
      <w:pPr>
        <w:spacing w:after="0" w:line="360" w:lineRule="auto"/>
        <w:ind w:firstLine="709"/>
        <w:jc w:val="center"/>
        <w:rPr>
          <w:rFonts w:ascii="Times New Roman" w:hAnsi="Times New Roman"/>
          <w:sz w:val="28"/>
          <w:szCs w:val="28"/>
          <w:lang w:eastAsia="ru-RU"/>
        </w:rPr>
      </w:pPr>
      <w:r w:rsidRPr="00FE027D">
        <w:rPr>
          <w:rFonts w:ascii="Times New Roman" w:hAnsi="Times New Roman"/>
          <w:sz w:val="28"/>
          <w:szCs w:val="28"/>
          <w:lang w:eastAsia="ru-RU"/>
        </w:rPr>
        <w:t xml:space="preserve">Рис. </w:t>
      </w:r>
      <w:r w:rsidR="006D6DCC" w:rsidRPr="00FE027D">
        <w:rPr>
          <w:rFonts w:ascii="Times New Roman" w:hAnsi="Times New Roman"/>
          <w:sz w:val="28"/>
          <w:szCs w:val="28"/>
          <w:lang w:eastAsia="ru-RU"/>
        </w:rPr>
        <w:t>5</w:t>
      </w:r>
      <w:r w:rsidRPr="00FE027D">
        <w:rPr>
          <w:rFonts w:ascii="Times New Roman" w:hAnsi="Times New Roman"/>
          <w:sz w:val="28"/>
          <w:szCs w:val="28"/>
          <w:lang w:eastAsia="ru-RU"/>
        </w:rPr>
        <w:t>. Цветовая шкала кислотности почвы</w:t>
      </w:r>
    </w:p>
    <w:p w14:paraId="47370631" w14:textId="77777777" w:rsidR="002E1FF6" w:rsidRPr="00FE027D" w:rsidRDefault="002E1FF6" w:rsidP="006D76BB">
      <w:pPr>
        <w:tabs>
          <w:tab w:val="left" w:pos="7755"/>
          <w:tab w:val="right" w:pos="9354"/>
        </w:tabs>
        <w:spacing w:after="0" w:line="360" w:lineRule="auto"/>
        <w:ind w:firstLine="709"/>
        <w:rPr>
          <w:rFonts w:ascii="Times New Roman" w:hAnsi="Times New Roman"/>
          <w:sz w:val="28"/>
          <w:szCs w:val="28"/>
          <w:lang w:eastAsia="ru-RU"/>
        </w:rPr>
      </w:pPr>
      <w:r w:rsidRPr="00FE027D">
        <w:rPr>
          <w:rFonts w:ascii="Times New Roman" w:hAnsi="Times New Roman"/>
          <w:sz w:val="28"/>
          <w:szCs w:val="28"/>
          <w:lang w:eastAsia="ru-RU"/>
        </w:rPr>
        <w:tab/>
      </w:r>
      <w:r w:rsidRPr="00FE027D">
        <w:rPr>
          <w:rFonts w:ascii="Times New Roman" w:hAnsi="Times New Roman"/>
          <w:sz w:val="28"/>
          <w:szCs w:val="28"/>
          <w:lang w:eastAsia="ru-RU"/>
        </w:rPr>
        <w:tab/>
        <w:t>Таблица 6.</w:t>
      </w:r>
    </w:p>
    <w:p w14:paraId="24F564BD" w14:textId="77777777" w:rsidR="002E1FF6" w:rsidRPr="00FE027D" w:rsidRDefault="002E1FF6" w:rsidP="006D76BB">
      <w:pPr>
        <w:spacing w:after="0" w:line="360" w:lineRule="auto"/>
        <w:ind w:firstLine="709"/>
        <w:jc w:val="center"/>
        <w:rPr>
          <w:rFonts w:ascii="Times New Roman" w:hAnsi="Times New Roman"/>
          <w:sz w:val="28"/>
          <w:szCs w:val="28"/>
          <w:lang w:eastAsia="ru-RU"/>
        </w:rPr>
      </w:pPr>
      <w:r w:rsidRPr="00FE027D">
        <w:rPr>
          <w:rFonts w:ascii="Times New Roman" w:hAnsi="Times New Roman"/>
          <w:sz w:val="28"/>
          <w:szCs w:val="28"/>
          <w:lang w:eastAsia="ru-RU"/>
        </w:rPr>
        <w:t>Градация кислотности почвы</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495"/>
        <w:gridCol w:w="3042"/>
      </w:tblGrid>
      <w:tr w:rsidR="002E1FF6" w:rsidRPr="00FE027D" w14:paraId="262187AB" w14:textId="77777777" w:rsidTr="009B4CB5">
        <w:trPr>
          <w:jc w:val="center"/>
        </w:trPr>
        <w:tc>
          <w:tcPr>
            <w:tcW w:w="5495" w:type="dxa"/>
            <w:vAlign w:val="center"/>
          </w:tcPr>
          <w:p w14:paraId="75265F74" w14:textId="77777777" w:rsidR="002E1FF6" w:rsidRPr="00FE027D" w:rsidRDefault="002E1FF6" w:rsidP="006D76BB">
            <w:pPr>
              <w:spacing w:after="0" w:line="240" w:lineRule="auto"/>
              <w:jc w:val="center"/>
              <w:rPr>
                <w:rFonts w:ascii="Times New Roman" w:hAnsi="Times New Roman"/>
                <w:b/>
                <w:sz w:val="28"/>
                <w:szCs w:val="28"/>
                <w:lang w:eastAsia="ru-RU"/>
              </w:rPr>
            </w:pPr>
            <w:r w:rsidRPr="00FE027D">
              <w:rPr>
                <w:rFonts w:ascii="Times New Roman" w:hAnsi="Times New Roman"/>
                <w:b/>
                <w:sz w:val="28"/>
                <w:szCs w:val="28"/>
                <w:lang w:eastAsia="ru-RU"/>
              </w:rPr>
              <w:t>Кислотность почвы</w:t>
            </w:r>
          </w:p>
        </w:tc>
        <w:tc>
          <w:tcPr>
            <w:tcW w:w="3042" w:type="dxa"/>
            <w:vAlign w:val="center"/>
          </w:tcPr>
          <w:p w14:paraId="5C28D934" w14:textId="77777777" w:rsidR="002E1FF6" w:rsidRPr="00FE027D" w:rsidRDefault="002E1FF6" w:rsidP="006D76BB">
            <w:pPr>
              <w:spacing w:after="0" w:line="240" w:lineRule="auto"/>
              <w:jc w:val="center"/>
              <w:rPr>
                <w:rFonts w:ascii="Times New Roman" w:hAnsi="Times New Roman"/>
                <w:b/>
                <w:sz w:val="28"/>
                <w:szCs w:val="28"/>
                <w:lang w:eastAsia="ru-RU"/>
              </w:rPr>
            </w:pPr>
            <w:r w:rsidRPr="00FE027D">
              <w:rPr>
                <w:rFonts w:ascii="Times New Roman" w:hAnsi="Times New Roman"/>
                <w:b/>
                <w:sz w:val="28"/>
                <w:szCs w:val="28"/>
                <w:lang w:eastAsia="ru-RU"/>
              </w:rPr>
              <w:t>Степень кислотности</w:t>
            </w:r>
          </w:p>
        </w:tc>
      </w:tr>
      <w:tr w:rsidR="002E1FF6" w:rsidRPr="00FE027D" w14:paraId="3A81FA0B" w14:textId="77777777" w:rsidTr="009B4CB5">
        <w:trPr>
          <w:jc w:val="center"/>
        </w:trPr>
        <w:tc>
          <w:tcPr>
            <w:tcW w:w="5495" w:type="dxa"/>
            <w:vAlign w:val="center"/>
          </w:tcPr>
          <w:p w14:paraId="6F5E748C" w14:textId="77777777" w:rsidR="002E1FF6" w:rsidRPr="00FE027D" w:rsidRDefault="002E1FF6" w:rsidP="006D76BB">
            <w:pPr>
              <w:spacing w:after="0" w:line="240" w:lineRule="auto"/>
              <w:jc w:val="center"/>
              <w:rPr>
                <w:rFonts w:ascii="Times New Roman" w:hAnsi="Times New Roman"/>
                <w:sz w:val="28"/>
                <w:szCs w:val="28"/>
                <w:lang w:eastAsia="ru-RU"/>
              </w:rPr>
            </w:pPr>
            <w:r w:rsidRPr="00FE027D">
              <w:rPr>
                <w:rFonts w:ascii="Times New Roman" w:hAnsi="Times New Roman"/>
                <w:sz w:val="28"/>
                <w:szCs w:val="28"/>
                <w:lang w:eastAsia="ru-RU"/>
              </w:rPr>
              <w:t>Сильнокислые</w:t>
            </w:r>
          </w:p>
        </w:tc>
        <w:tc>
          <w:tcPr>
            <w:tcW w:w="3042" w:type="dxa"/>
            <w:vAlign w:val="center"/>
          </w:tcPr>
          <w:p w14:paraId="15AA1F5D" w14:textId="77777777" w:rsidR="002E1FF6" w:rsidRPr="00FE027D" w:rsidRDefault="002E1FF6" w:rsidP="006D76BB">
            <w:pPr>
              <w:spacing w:after="0" w:line="240" w:lineRule="auto"/>
              <w:jc w:val="center"/>
              <w:rPr>
                <w:rFonts w:ascii="Times New Roman" w:hAnsi="Times New Roman"/>
                <w:sz w:val="28"/>
                <w:szCs w:val="28"/>
                <w:lang w:eastAsia="ru-RU"/>
              </w:rPr>
            </w:pPr>
            <w:r w:rsidRPr="00FE027D">
              <w:rPr>
                <w:rFonts w:ascii="Times New Roman" w:hAnsi="Times New Roman"/>
                <w:sz w:val="28"/>
                <w:szCs w:val="28"/>
                <w:lang w:eastAsia="ru-RU"/>
              </w:rPr>
              <w:t>4,5 и меньше</w:t>
            </w:r>
          </w:p>
        </w:tc>
      </w:tr>
      <w:tr w:rsidR="002E1FF6" w:rsidRPr="00FE027D" w14:paraId="4A86C870" w14:textId="77777777" w:rsidTr="009B4CB5">
        <w:trPr>
          <w:jc w:val="center"/>
        </w:trPr>
        <w:tc>
          <w:tcPr>
            <w:tcW w:w="5495" w:type="dxa"/>
            <w:vAlign w:val="center"/>
          </w:tcPr>
          <w:p w14:paraId="276247DF" w14:textId="77777777" w:rsidR="002E1FF6" w:rsidRPr="00FE027D" w:rsidRDefault="002E1FF6" w:rsidP="006D76BB">
            <w:pPr>
              <w:spacing w:after="0" w:line="240" w:lineRule="auto"/>
              <w:jc w:val="center"/>
              <w:rPr>
                <w:rFonts w:ascii="Times New Roman" w:hAnsi="Times New Roman"/>
                <w:sz w:val="28"/>
                <w:szCs w:val="28"/>
                <w:lang w:eastAsia="ru-RU"/>
              </w:rPr>
            </w:pPr>
            <w:r w:rsidRPr="00FE027D">
              <w:rPr>
                <w:rFonts w:ascii="Times New Roman" w:hAnsi="Times New Roman"/>
                <w:sz w:val="28"/>
                <w:szCs w:val="28"/>
                <w:lang w:eastAsia="ru-RU"/>
              </w:rPr>
              <w:t>Среднекислые</w:t>
            </w:r>
          </w:p>
        </w:tc>
        <w:tc>
          <w:tcPr>
            <w:tcW w:w="3042" w:type="dxa"/>
            <w:vAlign w:val="center"/>
          </w:tcPr>
          <w:p w14:paraId="006C019E" w14:textId="77777777" w:rsidR="002E1FF6" w:rsidRPr="00FE027D" w:rsidRDefault="002E1FF6" w:rsidP="006D76BB">
            <w:pPr>
              <w:spacing w:after="0" w:line="240" w:lineRule="auto"/>
              <w:jc w:val="center"/>
              <w:rPr>
                <w:rFonts w:ascii="Times New Roman" w:hAnsi="Times New Roman"/>
                <w:sz w:val="28"/>
                <w:szCs w:val="28"/>
                <w:lang w:eastAsia="ru-RU"/>
              </w:rPr>
            </w:pPr>
            <w:r w:rsidRPr="00FE027D">
              <w:rPr>
                <w:rFonts w:ascii="Times New Roman" w:hAnsi="Times New Roman"/>
                <w:sz w:val="28"/>
                <w:szCs w:val="28"/>
                <w:lang w:eastAsia="ru-RU"/>
              </w:rPr>
              <w:t>4,6-5</w:t>
            </w:r>
          </w:p>
        </w:tc>
      </w:tr>
      <w:tr w:rsidR="002E1FF6" w:rsidRPr="00FE027D" w14:paraId="6185E9C7" w14:textId="77777777" w:rsidTr="009B4CB5">
        <w:trPr>
          <w:jc w:val="center"/>
        </w:trPr>
        <w:tc>
          <w:tcPr>
            <w:tcW w:w="5495" w:type="dxa"/>
            <w:vAlign w:val="center"/>
          </w:tcPr>
          <w:p w14:paraId="2FC459D0" w14:textId="77777777" w:rsidR="002E1FF6" w:rsidRPr="00FE027D" w:rsidRDefault="002E1FF6" w:rsidP="006D76BB">
            <w:pPr>
              <w:spacing w:after="0" w:line="240" w:lineRule="auto"/>
              <w:jc w:val="center"/>
              <w:rPr>
                <w:rFonts w:ascii="Times New Roman" w:hAnsi="Times New Roman"/>
                <w:sz w:val="28"/>
                <w:szCs w:val="28"/>
                <w:lang w:eastAsia="ru-RU"/>
              </w:rPr>
            </w:pPr>
            <w:r w:rsidRPr="00FE027D">
              <w:rPr>
                <w:rFonts w:ascii="Times New Roman" w:hAnsi="Times New Roman"/>
                <w:sz w:val="28"/>
                <w:szCs w:val="28"/>
                <w:lang w:eastAsia="ru-RU"/>
              </w:rPr>
              <w:t>Слабокислые</w:t>
            </w:r>
          </w:p>
        </w:tc>
        <w:tc>
          <w:tcPr>
            <w:tcW w:w="3042" w:type="dxa"/>
            <w:vAlign w:val="center"/>
          </w:tcPr>
          <w:p w14:paraId="1AB65FCD" w14:textId="77777777" w:rsidR="002E1FF6" w:rsidRPr="00FE027D" w:rsidRDefault="002E1FF6" w:rsidP="006D76BB">
            <w:pPr>
              <w:spacing w:after="0" w:line="240" w:lineRule="auto"/>
              <w:jc w:val="center"/>
              <w:rPr>
                <w:rFonts w:ascii="Times New Roman" w:hAnsi="Times New Roman"/>
                <w:sz w:val="28"/>
                <w:szCs w:val="28"/>
                <w:lang w:eastAsia="ru-RU"/>
              </w:rPr>
            </w:pPr>
            <w:r w:rsidRPr="00FE027D">
              <w:rPr>
                <w:rFonts w:ascii="Times New Roman" w:hAnsi="Times New Roman"/>
                <w:sz w:val="28"/>
                <w:szCs w:val="28"/>
                <w:lang w:eastAsia="ru-RU"/>
              </w:rPr>
              <w:t>5,1-5,5</w:t>
            </w:r>
          </w:p>
        </w:tc>
      </w:tr>
      <w:tr w:rsidR="002E1FF6" w:rsidRPr="00FE027D" w14:paraId="5330205B" w14:textId="77777777" w:rsidTr="009B4CB5">
        <w:trPr>
          <w:jc w:val="center"/>
        </w:trPr>
        <w:tc>
          <w:tcPr>
            <w:tcW w:w="5495" w:type="dxa"/>
            <w:vAlign w:val="center"/>
          </w:tcPr>
          <w:p w14:paraId="69665ADF" w14:textId="77777777" w:rsidR="002E1FF6" w:rsidRPr="00FE027D" w:rsidRDefault="002E1FF6" w:rsidP="006D76BB">
            <w:pPr>
              <w:spacing w:after="0" w:line="240" w:lineRule="auto"/>
              <w:jc w:val="center"/>
              <w:rPr>
                <w:rFonts w:ascii="Times New Roman" w:hAnsi="Times New Roman"/>
                <w:sz w:val="28"/>
                <w:szCs w:val="28"/>
                <w:lang w:eastAsia="ru-RU"/>
              </w:rPr>
            </w:pPr>
            <w:r w:rsidRPr="00FE027D">
              <w:rPr>
                <w:rFonts w:ascii="Times New Roman" w:hAnsi="Times New Roman"/>
                <w:sz w:val="28"/>
                <w:szCs w:val="28"/>
                <w:lang w:eastAsia="ru-RU"/>
              </w:rPr>
              <w:t>Близкие к нейтральной</w:t>
            </w:r>
          </w:p>
        </w:tc>
        <w:tc>
          <w:tcPr>
            <w:tcW w:w="3042" w:type="dxa"/>
            <w:vAlign w:val="center"/>
          </w:tcPr>
          <w:p w14:paraId="16B90637" w14:textId="77777777" w:rsidR="002E1FF6" w:rsidRPr="00FE027D" w:rsidRDefault="002E1FF6" w:rsidP="006D76BB">
            <w:pPr>
              <w:spacing w:after="0" w:line="240" w:lineRule="auto"/>
              <w:jc w:val="center"/>
              <w:rPr>
                <w:rFonts w:ascii="Times New Roman" w:hAnsi="Times New Roman"/>
                <w:sz w:val="28"/>
                <w:szCs w:val="28"/>
                <w:lang w:eastAsia="ru-RU"/>
              </w:rPr>
            </w:pPr>
            <w:r w:rsidRPr="00FE027D">
              <w:rPr>
                <w:rFonts w:ascii="Times New Roman" w:hAnsi="Times New Roman"/>
                <w:sz w:val="28"/>
                <w:szCs w:val="28"/>
                <w:lang w:eastAsia="ru-RU"/>
              </w:rPr>
              <w:t>5,6-6,6</w:t>
            </w:r>
          </w:p>
        </w:tc>
      </w:tr>
      <w:tr w:rsidR="002E1FF6" w:rsidRPr="00FE027D" w14:paraId="1FB40365" w14:textId="77777777" w:rsidTr="009B4CB5">
        <w:trPr>
          <w:jc w:val="center"/>
        </w:trPr>
        <w:tc>
          <w:tcPr>
            <w:tcW w:w="5495" w:type="dxa"/>
            <w:vAlign w:val="center"/>
          </w:tcPr>
          <w:p w14:paraId="78561B9F" w14:textId="77777777" w:rsidR="002E1FF6" w:rsidRPr="00FE027D" w:rsidRDefault="002E1FF6" w:rsidP="006D76BB">
            <w:pPr>
              <w:spacing w:after="0" w:line="240" w:lineRule="auto"/>
              <w:jc w:val="center"/>
              <w:rPr>
                <w:rFonts w:ascii="Times New Roman" w:hAnsi="Times New Roman"/>
                <w:sz w:val="28"/>
                <w:szCs w:val="28"/>
                <w:lang w:eastAsia="ru-RU"/>
              </w:rPr>
            </w:pPr>
            <w:r w:rsidRPr="00FE027D">
              <w:rPr>
                <w:rFonts w:ascii="Times New Roman" w:hAnsi="Times New Roman"/>
                <w:sz w:val="28"/>
                <w:szCs w:val="28"/>
                <w:lang w:eastAsia="ru-RU"/>
              </w:rPr>
              <w:t>Нейтральные</w:t>
            </w:r>
          </w:p>
        </w:tc>
        <w:tc>
          <w:tcPr>
            <w:tcW w:w="3042" w:type="dxa"/>
            <w:vAlign w:val="center"/>
          </w:tcPr>
          <w:p w14:paraId="1A6E976D" w14:textId="77777777" w:rsidR="002E1FF6" w:rsidRPr="00FE027D" w:rsidRDefault="002E1FF6" w:rsidP="006D76BB">
            <w:pPr>
              <w:spacing w:after="0" w:line="240" w:lineRule="auto"/>
              <w:jc w:val="center"/>
              <w:rPr>
                <w:rFonts w:ascii="Times New Roman" w:hAnsi="Times New Roman"/>
                <w:sz w:val="28"/>
                <w:szCs w:val="28"/>
                <w:lang w:eastAsia="ru-RU"/>
              </w:rPr>
            </w:pPr>
            <w:r w:rsidRPr="00FE027D">
              <w:rPr>
                <w:rFonts w:ascii="Times New Roman" w:hAnsi="Times New Roman"/>
                <w:sz w:val="28"/>
                <w:szCs w:val="28"/>
                <w:lang w:eastAsia="ru-RU"/>
              </w:rPr>
              <w:t>6,7-7,3</w:t>
            </w:r>
          </w:p>
        </w:tc>
      </w:tr>
      <w:tr w:rsidR="002E1FF6" w:rsidRPr="00FE027D" w14:paraId="41237CBA" w14:textId="77777777" w:rsidTr="009B4CB5">
        <w:trPr>
          <w:jc w:val="center"/>
        </w:trPr>
        <w:tc>
          <w:tcPr>
            <w:tcW w:w="5495" w:type="dxa"/>
            <w:vAlign w:val="center"/>
          </w:tcPr>
          <w:p w14:paraId="57F30884" w14:textId="77777777" w:rsidR="002E1FF6" w:rsidRPr="00FE027D" w:rsidRDefault="002E1FF6" w:rsidP="006D76BB">
            <w:pPr>
              <w:spacing w:after="0" w:line="240" w:lineRule="auto"/>
              <w:jc w:val="center"/>
              <w:rPr>
                <w:rFonts w:ascii="Times New Roman" w:hAnsi="Times New Roman"/>
                <w:sz w:val="28"/>
                <w:szCs w:val="28"/>
                <w:lang w:eastAsia="ru-RU"/>
              </w:rPr>
            </w:pPr>
            <w:r w:rsidRPr="00FE027D">
              <w:rPr>
                <w:rFonts w:ascii="Times New Roman" w:hAnsi="Times New Roman"/>
                <w:sz w:val="28"/>
                <w:szCs w:val="28"/>
                <w:lang w:eastAsia="ru-RU"/>
              </w:rPr>
              <w:t xml:space="preserve">Слабощелочные </w:t>
            </w:r>
          </w:p>
        </w:tc>
        <w:tc>
          <w:tcPr>
            <w:tcW w:w="3042" w:type="dxa"/>
            <w:vAlign w:val="center"/>
          </w:tcPr>
          <w:p w14:paraId="219A8D17" w14:textId="77777777" w:rsidR="002E1FF6" w:rsidRPr="00FE027D" w:rsidRDefault="002E1FF6" w:rsidP="006D76BB">
            <w:pPr>
              <w:spacing w:after="0" w:line="240" w:lineRule="auto"/>
              <w:jc w:val="center"/>
              <w:rPr>
                <w:rFonts w:ascii="Times New Roman" w:hAnsi="Times New Roman"/>
                <w:sz w:val="28"/>
                <w:szCs w:val="28"/>
                <w:lang w:eastAsia="ru-RU"/>
              </w:rPr>
            </w:pPr>
            <w:r w:rsidRPr="00FE027D">
              <w:rPr>
                <w:rFonts w:ascii="Times New Roman" w:hAnsi="Times New Roman"/>
                <w:sz w:val="28"/>
                <w:szCs w:val="28"/>
                <w:lang w:eastAsia="ru-RU"/>
              </w:rPr>
              <w:t>7,4-8,0</w:t>
            </w:r>
          </w:p>
        </w:tc>
      </w:tr>
      <w:tr w:rsidR="002E1FF6" w:rsidRPr="00FE027D" w14:paraId="07747EAB" w14:textId="77777777" w:rsidTr="009B4CB5">
        <w:trPr>
          <w:jc w:val="center"/>
        </w:trPr>
        <w:tc>
          <w:tcPr>
            <w:tcW w:w="5495" w:type="dxa"/>
            <w:vAlign w:val="center"/>
          </w:tcPr>
          <w:p w14:paraId="0974CF74" w14:textId="77777777" w:rsidR="002E1FF6" w:rsidRPr="00FE027D" w:rsidRDefault="002E1FF6" w:rsidP="006D76BB">
            <w:pPr>
              <w:spacing w:after="0" w:line="240" w:lineRule="auto"/>
              <w:jc w:val="center"/>
              <w:rPr>
                <w:rFonts w:ascii="Times New Roman" w:hAnsi="Times New Roman"/>
                <w:sz w:val="28"/>
                <w:szCs w:val="28"/>
                <w:lang w:eastAsia="ru-RU"/>
              </w:rPr>
            </w:pPr>
            <w:r w:rsidRPr="00FE027D">
              <w:rPr>
                <w:rFonts w:ascii="Times New Roman" w:hAnsi="Times New Roman"/>
                <w:sz w:val="28"/>
                <w:szCs w:val="28"/>
                <w:lang w:eastAsia="ru-RU"/>
              </w:rPr>
              <w:t xml:space="preserve">Щелочные </w:t>
            </w:r>
          </w:p>
        </w:tc>
        <w:tc>
          <w:tcPr>
            <w:tcW w:w="3042" w:type="dxa"/>
            <w:vAlign w:val="center"/>
          </w:tcPr>
          <w:p w14:paraId="61474D7C" w14:textId="77777777" w:rsidR="002E1FF6" w:rsidRPr="00FE027D" w:rsidRDefault="002E1FF6" w:rsidP="006D76BB">
            <w:pPr>
              <w:spacing w:after="0" w:line="240" w:lineRule="auto"/>
              <w:jc w:val="center"/>
              <w:rPr>
                <w:rFonts w:ascii="Times New Roman" w:hAnsi="Times New Roman"/>
                <w:sz w:val="28"/>
                <w:szCs w:val="28"/>
                <w:lang w:eastAsia="ru-RU"/>
              </w:rPr>
            </w:pPr>
            <w:r w:rsidRPr="00FE027D">
              <w:rPr>
                <w:rFonts w:ascii="Times New Roman" w:hAnsi="Times New Roman"/>
                <w:sz w:val="28"/>
                <w:szCs w:val="28"/>
                <w:lang w:eastAsia="ru-RU"/>
              </w:rPr>
              <w:t>8,1 и более</w:t>
            </w:r>
          </w:p>
        </w:tc>
      </w:tr>
    </w:tbl>
    <w:p w14:paraId="1B2C19D3" w14:textId="77777777" w:rsidR="002E1FF6" w:rsidRPr="00FE027D" w:rsidRDefault="002E1FF6" w:rsidP="006D76BB">
      <w:pPr>
        <w:spacing w:after="0" w:line="360" w:lineRule="auto"/>
        <w:ind w:firstLine="709"/>
        <w:jc w:val="center"/>
        <w:rPr>
          <w:rFonts w:ascii="Times New Roman" w:hAnsi="Times New Roman"/>
          <w:sz w:val="28"/>
          <w:szCs w:val="28"/>
          <w:lang w:eastAsia="ru-RU"/>
        </w:rPr>
      </w:pPr>
    </w:p>
    <w:p w14:paraId="5FE77DFF" w14:textId="6EF3D20B" w:rsidR="006D6DCC" w:rsidRPr="00FE027D" w:rsidRDefault="002E1FF6" w:rsidP="006D76BB">
      <w:pPr>
        <w:pStyle w:val="a3"/>
        <w:spacing w:before="0" w:beforeAutospacing="0" w:after="0" w:afterAutospacing="0" w:line="360" w:lineRule="auto"/>
        <w:ind w:firstLine="709"/>
        <w:jc w:val="both"/>
        <w:rPr>
          <w:sz w:val="28"/>
          <w:szCs w:val="28"/>
        </w:rPr>
      </w:pPr>
      <w:r w:rsidRPr="00FE027D">
        <w:rPr>
          <w:sz w:val="28"/>
          <w:szCs w:val="28"/>
          <w:shd w:val="clear" w:color="auto" w:fill="FFFFFF"/>
        </w:rPr>
        <w:lastRenderedPageBreak/>
        <w:t xml:space="preserve">Кислотность почвы </w:t>
      </w:r>
      <w:r w:rsidRPr="00FE027D">
        <w:rPr>
          <w:sz w:val="28"/>
          <w:szCs w:val="28"/>
        </w:rPr>
        <w:t>определяли лакмусовыми бумажками. В мерный цилиндр с дистиллированной водой добавили 10 г почвы, перемешали, отстояли и опустили в полученную суспензию лакмусовую бумажку. Сравнили цвет на лакмусовой бумаге со шкалой на рис</w:t>
      </w:r>
      <w:r w:rsidR="00CC62AB" w:rsidRPr="00FE027D">
        <w:rPr>
          <w:sz w:val="28"/>
          <w:szCs w:val="28"/>
        </w:rPr>
        <w:t>.</w:t>
      </w:r>
      <w:r w:rsidRPr="00FE027D">
        <w:rPr>
          <w:sz w:val="28"/>
          <w:szCs w:val="28"/>
        </w:rPr>
        <w:t xml:space="preserve"> </w:t>
      </w:r>
      <w:r w:rsidR="006D6DCC" w:rsidRPr="00FE027D">
        <w:rPr>
          <w:sz w:val="28"/>
          <w:szCs w:val="28"/>
        </w:rPr>
        <w:t>5</w:t>
      </w:r>
      <w:r w:rsidRPr="00FE027D">
        <w:rPr>
          <w:sz w:val="28"/>
          <w:szCs w:val="28"/>
        </w:rPr>
        <w:t>.</w:t>
      </w:r>
    </w:p>
    <w:p w14:paraId="05E773DF" w14:textId="15CCFF9D" w:rsidR="002E1FF6" w:rsidRPr="00FE027D" w:rsidRDefault="002E1FF6" w:rsidP="006D76BB">
      <w:pPr>
        <w:pStyle w:val="a3"/>
        <w:spacing w:before="0" w:beforeAutospacing="0" w:after="0" w:afterAutospacing="0" w:line="360" w:lineRule="auto"/>
        <w:ind w:firstLine="709"/>
        <w:jc w:val="both"/>
        <w:rPr>
          <w:sz w:val="28"/>
          <w:szCs w:val="28"/>
        </w:rPr>
      </w:pPr>
      <w:r w:rsidRPr="00FE027D">
        <w:rPr>
          <w:sz w:val="28"/>
          <w:szCs w:val="28"/>
        </w:rPr>
        <w:t>Значение кислотности почвы сравнивали с градацией в таблице 6 (</w:t>
      </w:r>
      <w:r w:rsidRPr="00FE027D">
        <w:rPr>
          <w:iCs/>
          <w:sz w:val="28"/>
          <w:szCs w:val="28"/>
        </w:rPr>
        <w:t>Прудникова, 2010</w:t>
      </w:r>
      <w:r w:rsidRPr="00FE027D">
        <w:rPr>
          <w:sz w:val="28"/>
          <w:szCs w:val="28"/>
        </w:rPr>
        <w:t>).</w:t>
      </w:r>
    </w:p>
    <w:p w14:paraId="1B54D8AD" w14:textId="77777777" w:rsidR="002E1FF6" w:rsidRPr="00FE027D" w:rsidRDefault="002E1FF6" w:rsidP="006D76BB">
      <w:pPr>
        <w:spacing w:after="0" w:line="360" w:lineRule="auto"/>
        <w:jc w:val="center"/>
        <w:rPr>
          <w:rFonts w:ascii="Times New Roman" w:hAnsi="Times New Roman"/>
          <w:b/>
          <w:sz w:val="28"/>
          <w:szCs w:val="28"/>
          <w:lang w:eastAsia="ru-RU"/>
        </w:rPr>
      </w:pPr>
      <w:r w:rsidRPr="00FE027D">
        <w:rPr>
          <w:rFonts w:ascii="Times New Roman" w:hAnsi="Times New Roman"/>
          <w:b/>
          <w:sz w:val="28"/>
          <w:szCs w:val="28"/>
          <w:lang w:eastAsia="ru-RU"/>
        </w:rPr>
        <w:t>3.4. Определение гранулометрического (механического) состава почвы</w:t>
      </w:r>
    </w:p>
    <w:p w14:paraId="792449B6" w14:textId="1104D85A" w:rsidR="002E1FF6" w:rsidRPr="00FE027D" w:rsidRDefault="002E1FF6" w:rsidP="006D76BB">
      <w:pPr>
        <w:pStyle w:val="a3"/>
        <w:spacing w:before="0" w:beforeAutospacing="0" w:after="0" w:afterAutospacing="0" w:line="360" w:lineRule="auto"/>
        <w:ind w:firstLine="709"/>
        <w:jc w:val="both"/>
        <w:rPr>
          <w:sz w:val="28"/>
          <w:szCs w:val="28"/>
        </w:rPr>
      </w:pPr>
      <w:r w:rsidRPr="00FE027D">
        <w:rPr>
          <w:bCs/>
          <w:sz w:val="28"/>
          <w:szCs w:val="28"/>
        </w:rPr>
        <w:t>Гранулометрический состав</w:t>
      </w:r>
      <w:r w:rsidR="00C04B3B" w:rsidRPr="00FE027D">
        <w:rPr>
          <w:rStyle w:val="apple-converted-space"/>
          <w:b/>
          <w:bCs/>
          <w:sz w:val="28"/>
          <w:szCs w:val="28"/>
        </w:rPr>
        <w:t xml:space="preserve"> </w:t>
      </w:r>
      <w:r w:rsidRPr="00FE027D">
        <w:rPr>
          <w:sz w:val="28"/>
          <w:szCs w:val="28"/>
        </w:rPr>
        <w:t xml:space="preserve">– содержание в почве элементарных почвенных частиц, обладающих постоянной формой и размером. В отличие от структурных агрегатов, гранулометрические элементы почвы не распадаются при увлажнении, сохраняя свою структуру в водной взвеси. Гранулометрические элементы разделяются на группы в зависимости от размера. Гранулометрический состав оказывает существенное влияние на водно-физические и физико-механические свойства почвы, ее водный и воздушный режим, окислительно-восстановительные условия, поглотительную способность, накопление в почве гумуса и зольных элементов (Ковриго, 2004). </w:t>
      </w:r>
      <w:r w:rsidRPr="00FE027D">
        <w:rPr>
          <w:bCs/>
          <w:sz w:val="28"/>
          <w:szCs w:val="28"/>
        </w:rPr>
        <w:t>Гранулометрический состав</w:t>
      </w:r>
      <w:r w:rsidR="00C933C5" w:rsidRPr="00FE027D">
        <w:rPr>
          <w:rStyle w:val="apple-converted-space"/>
          <w:b/>
          <w:bCs/>
          <w:sz w:val="28"/>
          <w:szCs w:val="28"/>
        </w:rPr>
        <w:t xml:space="preserve"> </w:t>
      </w:r>
      <w:r w:rsidRPr="00FE027D">
        <w:rPr>
          <w:rStyle w:val="apple-converted-space"/>
          <w:bCs/>
          <w:sz w:val="28"/>
          <w:szCs w:val="28"/>
        </w:rPr>
        <w:t xml:space="preserve">почвы определялся </w:t>
      </w:r>
      <w:r w:rsidRPr="00FE027D">
        <w:rPr>
          <w:sz w:val="28"/>
          <w:szCs w:val="28"/>
        </w:rPr>
        <w:t xml:space="preserve">«методом скатывания» Н.А. Качинского (рисунок </w:t>
      </w:r>
      <w:r w:rsidR="00C933C5" w:rsidRPr="00FE027D">
        <w:rPr>
          <w:sz w:val="28"/>
          <w:szCs w:val="28"/>
        </w:rPr>
        <w:t>6</w:t>
      </w:r>
      <w:r w:rsidRPr="00FE027D">
        <w:rPr>
          <w:sz w:val="28"/>
          <w:szCs w:val="28"/>
        </w:rPr>
        <w:t xml:space="preserve">), который основан на оценке механических качеств почвенной массы при увлажнении ее до тестообразной консистенции (приложение </w:t>
      </w:r>
      <w:r w:rsidR="0075713B" w:rsidRPr="00FE027D">
        <w:rPr>
          <w:sz w:val="28"/>
          <w:szCs w:val="28"/>
        </w:rPr>
        <w:t>1</w:t>
      </w:r>
      <w:r w:rsidRPr="00FE027D">
        <w:rPr>
          <w:sz w:val="28"/>
          <w:szCs w:val="28"/>
        </w:rPr>
        <w:t>, таблица 7) (</w:t>
      </w:r>
      <w:r w:rsidRPr="00FE027D">
        <w:rPr>
          <w:iCs/>
          <w:sz w:val="28"/>
          <w:szCs w:val="28"/>
        </w:rPr>
        <w:t>Прудникова, 2010</w:t>
      </w:r>
      <w:r w:rsidRPr="00FE027D">
        <w:rPr>
          <w:sz w:val="28"/>
          <w:szCs w:val="28"/>
        </w:rPr>
        <w:t>).</w:t>
      </w:r>
    </w:p>
    <w:p w14:paraId="5F266499" w14:textId="77777777" w:rsidR="002E1FF6" w:rsidRPr="00FE027D" w:rsidRDefault="002E1FF6" w:rsidP="006D76BB">
      <w:pPr>
        <w:pStyle w:val="a3"/>
        <w:spacing w:before="0" w:beforeAutospacing="0" w:after="0" w:afterAutospacing="0" w:line="360" w:lineRule="auto"/>
        <w:ind w:firstLine="567"/>
        <w:jc w:val="center"/>
        <w:rPr>
          <w:sz w:val="28"/>
          <w:szCs w:val="28"/>
        </w:rPr>
      </w:pPr>
    </w:p>
    <w:p w14:paraId="5EEE1F51" w14:textId="6486F213" w:rsidR="002E1FF6" w:rsidRPr="00FE027D" w:rsidRDefault="002E1FF6" w:rsidP="006D76BB">
      <w:pPr>
        <w:pStyle w:val="a3"/>
        <w:spacing w:before="0" w:beforeAutospacing="0" w:after="0" w:afterAutospacing="0" w:line="360" w:lineRule="auto"/>
        <w:jc w:val="center"/>
        <w:rPr>
          <w:sz w:val="28"/>
          <w:szCs w:val="28"/>
        </w:rPr>
      </w:pPr>
      <w:r w:rsidRPr="00FE027D">
        <w:rPr>
          <w:noProof/>
          <w:sz w:val="28"/>
          <w:szCs w:val="28"/>
        </w:rPr>
        <w:drawing>
          <wp:inline distT="0" distB="0" distL="0" distR="0" wp14:anchorId="55EADD22" wp14:editId="2371EC67">
            <wp:extent cx="5657850" cy="271462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57850" cy="2714625"/>
                    </a:xfrm>
                    <a:prstGeom prst="rect">
                      <a:avLst/>
                    </a:prstGeom>
                    <a:noFill/>
                    <a:ln>
                      <a:noFill/>
                    </a:ln>
                  </pic:spPr>
                </pic:pic>
              </a:graphicData>
            </a:graphic>
          </wp:inline>
        </w:drawing>
      </w:r>
    </w:p>
    <w:p w14:paraId="7034492E" w14:textId="0E404807" w:rsidR="002E1FF6" w:rsidRPr="00FE027D" w:rsidRDefault="002E1FF6" w:rsidP="006D76BB">
      <w:pPr>
        <w:pStyle w:val="a3"/>
        <w:spacing w:before="0" w:beforeAutospacing="0" w:after="0" w:afterAutospacing="0" w:line="360" w:lineRule="auto"/>
        <w:jc w:val="center"/>
        <w:rPr>
          <w:sz w:val="28"/>
          <w:szCs w:val="28"/>
        </w:rPr>
      </w:pPr>
      <w:r w:rsidRPr="00FE027D">
        <w:rPr>
          <w:sz w:val="28"/>
          <w:szCs w:val="28"/>
        </w:rPr>
        <w:lastRenderedPageBreak/>
        <w:t xml:space="preserve">Рис. </w:t>
      </w:r>
      <w:r w:rsidR="00C933C5" w:rsidRPr="00FE027D">
        <w:rPr>
          <w:sz w:val="28"/>
          <w:szCs w:val="28"/>
        </w:rPr>
        <w:t>6</w:t>
      </w:r>
      <w:r w:rsidRPr="00FE027D">
        <w:rPr>
          <w:sz w:val="28"/>
          <w:szCs w:val="28"/>
        </w:rPr>
        <w:t>.</w:t>
      </w:r>
      <w:r w:rsidRPr="00FE027D">
        <w:rPr>
          <w:b/>
          <w:bCs/>
          <w:sz w:val="28"/>
          <w:szCs w:val="28"/>
        </w:rPr>
        <w:t xml:space="preserve"> </w:t>
      </w:r>
      <w:r w:rsidRPr="00FE027D">
        <w:rPr>
          <w:bCs/>
          <w:sz w:val="28"/>
          <w:szCs w:val="28"/>
        </w:rPr>
        <w:t>Стандартные критерии полевого определения гранулометрического состава почв</w:t>
      </w:r>
    </w:p>
    <w:p w14:paraId="20E852FD" w14:textId="77777777" w:rsidR="002E1FF6" w:rsidRPr="00FE027D" w:rsidRDefault="002E1FF6" w:rsidP="006D76BB">
      <w:pPr>
        <w:autoSpaceDE w:val="0"/>
        <w:autoSpaceDN w:val="0"/>
        <w:adjustRightInd w:val="0"/>
        <w:spacing w:line="360" w:lineRule="auto"/>
        <w:ind w:left="567"/>
        <w:jc w:val="center"/>
        <w:rPr>
          <w:rFonts w:ascii="Times New Roman" w:hAnsi="Times New Roman"/>
          <w:b/>
          <w:sz w:val="28"/>
          <w:szCs w:val="28"/>
        </w:rPr>
      </w:pPr>
      <w:r w:rsidRPr="00FE027D">
        <w:rPr>
          <w:rFonts w:ascii="Times New Roman" w:hAnsi="Times New Roman"/>
          <w:b/>
          <w:sz w:val="28"/>
          <w:szCs w:val="28"/>
        </w:rPr>
        <w:t>3.5. Оценка состояния почвы по целлюлазной активности</w:t>
      </w:r>
    </w:p>
    <w:p w14:paraId="0BC46F55" w14:textId="77777777" w:rsidR="002E1FF6" w:rsidRPr="00FE027D" w:rsidRDefault="002E1FF6" w:rsidP="006D76BB">
      <w:pPr>
        <w:autoSpaceDE w:val="0"/>
        <w:autoSpaceDN w:val="0"/>
        <w:adjustRightInd w:val="0"/>
        <w:spacing w:after="0" w:line="360" w:lineRule="auto"/>
        <w:jc w:val="both"/>
        <w:rPr>
          <w:rFonts w:ascii="Times New Roman" w:hAnsi="Times New Roman"/>
          <w:sz w:val="28"/>
          <w:szCs w:val="28"/>
          <w:lang w:eastAsia="ru-RU"/>
        </w:rPr>
      </w:pPr>
      <w:r w:rsidRPr="00FE027D">
        <w:rPr>
          <w:rFonts w:ascii="Times New Roman" w:hAnsi="Times New Roman"/>
          <w:sz w:val="28"/>
          <w:szCs w:val="28"/>
          <w:lang w:eastAsia="ru-RU"/>
        </w:rPr>
        <w:tab/>
        <w:t>Определение интенсивности разложения целлюлозы проводилось следующим образом:</w:t>
      </w:r>
    </w:p>
    <w:p w14:paraId="09EFC4EF" w14:textId="3F83DCA4" w:rsidR="002E1FF6" w:rsidRPr="00FE027D" w:rsidRDefault="002E1FF6" w:rsidP="006D76BB">
      <w:pPr>
        <w:autoSpaceDE w:val="0"/>
        <w:autoSpaceDN w:val="0"/>
        <w:adjustRightInd w:val="0"/>
        <w:spacing w:after="0" w:line="360" w:lineRule="auto"/>
        <w:ind w:firstLine="708"/>
        <w:jc w:val="both"/>
        <w:rPr>
          <w:rFonts w:ascii="Times New Roman" w:eastAsia="TimesNewRomanPSMT" w:hAnsi="Times New Roman"/>
          <w:sz w:val="28"/>
          <w:szCs w:val="28"/>
          <w:lang w:eastAsia="ru-RU"/>
        </w:rPr>
      </w:pPr>
      <w:r w:rsidRPr="00FE027D">
        <w:rPr>
          <w:rFonts w:ascii="Times New Roman" w:hAnsi="Times New Roman"/>
          <w:sz w:val="28"/>
          <w:szCs w:val="28"/>
          <w:lang w:eastAsia="ru-RU"/>
        </w:rPr>
        <w:t xml:space="preserve">Некрашеную льняную ткань диаметром примерно 10 см взвесили на весах с точностью до 1 мг и определили ее начальный вес. Полученные значения записывались в лабораторный журнал (М1). В чашки Петри раскладывали почвенные пробы одинаковой массой. Ткань закапывалась на глубину 2 см (рисунок </w:t>
      </w:r>
      <w:r w:rsidR="00C04B3B" w:rsidRPr="00FE027D">
        <w:rPr>
          <w:rFonts w:ascii="Times New Roman" w:hAnsi="Times New Roman"/>
          <w:sz w:val="28"/>
          <w:szCs w:val="28"/>
          <w:lang w:eastAsia="ru-RU"/>
        </w:rPr>
        <w:t>7</w:t>
      </w:r>
      <w:r w:rsidRPr="00FE027D">
        <w:rPr>
          <w:rFonts w:ascii="Times New Roman" w:hAnsi="Times New Roman"/>
          <w:sz w:val="28"/>
          <w:szCs w:val="28"/>
          <w:lang w:eastAsia="ru-RU"/>
        </w:rPr>
        <w:t xml:space="preserve">). Ткань оставлялась в почве на 1 месяц. Почву поливали дистиллированной водой по мере ее высыхания. </w:t>
      </w:r>
      <w:r w:rsidRPr="00FE027D">
        <w:rPr>
          <w:rFonts w:ascii="Times New Roman" w:eastAsia="TimesNewRomanPSMT" w:hAnsi="Times New Roman"/>
          <w:sz w:val="28"/>
          <w:szCs w:val="28"/>
          <w:lang w:eastAsia="ru-RU"/>
        </w:rPr>
        <w:t>Через месяц полотно осторожно извлекли, отмыли от почвы, высушили и взвесили. Полученные значения записывались в лабораторный журнал (М2). Рассчитывали убыль массы ткани за месяц в процентах и по этому показателю судили об интенсивности процесса разрушения клетчатки, используя оценочную шкалу (таблица 8) (Экологическое почвоведение, 2002).</w:t>
      </w:r>
    </w:p>
    <w:p w14:paraId="65BEB8A2" w14:textId="7FDAEFE4" w:rsidR="002E1FF6" w:rsidRPr="00FE027D" w:rsidRDefault="002E1FF6" w:rsidP="006D76BB">
      <w:pPr>
        <w:autoSpaceDE w:val="0"/>
        <w:autoSpaceDN w:val="0"/>
        <w:adjustRightInd w:val="0"/>
        <w:spacing w:after="0" w:line="360" w:lineRule="auto"/>
        <w:jc w:val="center"/>
        <w:rPr>
          <w:rFonts w:ascii="Times New Roman" w:eastAsia="TimesNewRomanPSMT" w:hAnsi="Times New Roman"/>
          <w:sz w:val="28"/>
          <w:szCs w:val="28"/>
          <w:lang w:eastAsia="ru-RU"/>
        </w:rPr>
      </w:pPr>
      <w:r w:rsidRPr="00FE027D">
        <w:rPr>
          <w:rFonts w:ascii="Times New Roman" w:eastAsia="TimesNewRomanPSMT" w:hAnsi="Times New Roman"/>
          <w:noProof/>
          <w:sz w:val="28"/>
          <w:szCs w:val="28"/>
          <w:lang w:eastAsia="ru-RU"/>
        </w:rPr>
        <w:drawing>
          <wp:inline distT="0" distB="0" distL="0" distR="0" wp14:anchorId="2E32344C" wp14:editId="21FA3485">
            <wp:extent cx="2514396" cy="1887397"/>
            <wp:effectExtent l="0" t="0" r="63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32277" cy="1900819"/>
                    </a:xfrm>
                    <a:prstGeom prst="rect">
                      <a:avLst/>
                    </a:prstGeom>
                    <a:noFill/>
                    <a:ln>
                      <a:noFill/>
                    </a:ln>
                  </pic:spPr>
                </pic:pic>
              </a:graphicData>
            </a:graphic>
          </wp:inline>
        </w:drawing>
      </w:r>
      <w:r w:rsidR="00A963D4" w:rsidRPr="00FE027D">
        <w:rPr>
          <w:rFonts w:ascii="Times New Roman" w:eastAsia="TimesNewRomanPSMT" w:hAnsi="Times New Roman"/>
          <w:sz w:val="28"/>
          <w:szCs w:val="28"/>
          <w:lang w:eastAsia="ru-RU"/>
        </w:rPr>
        <w:t xml:space="preserve"> </w:t>
      </w:r>
      <w:r w:rsidR="00A963D4" w:rsidRPr="00FE027D">
        <w:rPr>
          <w:rFonts w:ascii="Times New Roman" w:hAnsi="Times New Roman"/>
          <w:noProof/>
          <w:sz w:val="28"/>
          <w:szCs w:val="28"/>
          <w:lang w:eastAsia="ru-RU"/>
        </w:rPr>
        <w:drawing>
          <wp:inline distT="0" distB="0" distL="0" distR="0" wp14:anchorId="0D31F292" wp14:editId="75645C41">
            <wp:extent cx="2509776" cy="1885723"/>
            <wp:effectExtent l="0" t="0" r="5080" b="63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15105" cy="1889727"/>
                    </a:xfrm>
                    <a:prstGeom prst="rect">
                      <a:avLst/>
                    </a:prstGeom>
                    <a:noFill/>
                    <a:ln>
                      <a:noFill/>
                    </a:ln>
                  </pic:spPr>
                </pic:pic>
              </a:graphicData>
            </a:graphic>
          </wp:inline>
        </w:drawing>
      </w:r>
    </w:p>
    <w:p w14:paraId="60BE13BD" w14:textId="155A728D" w:rsidR="002E1FF6" w:rsidRPr="00FE027D" w:rsidRDefault="002E1FF6" w:rsidP="006D76BB">
      <w:pPr>
        <w:autoSpaceDE w:val="0"/>
        <w:autoSpaceDN w:val="0"/>
        <w:adjustRightInd w:val="0"/>
        <w:spacing w:after="0" w:line="360" w:lineRule="auto"/>
        <w:jc w:val="center"/>
        <w:rPr>
          <w:rFonts w:ascii="Times New Roman" w:eastAsia="TimesNewRomanPSMT" w:hAnsi="Times New Roman"/>
          <w:sz w:val="28"/>
          <w:szCs w:val="28"/>
          <w:lang w:eastAsia="ru-RU"/>
        </w:rPr>
      </w:pPr>
      <w:r w:rsidRPr="00FE027D">
        <w:rPr>
          <w:rFonts w:ascii="Times New Roman" w:eastAsia="TimesNewRomanPSMT" w:hAnsi="Times New Roman"/>
          <w:sz w:val="28"/>
          <w:szCs w:val="28"/>
          <w:lang w:eastAsia="ru-RU"/>
        </w:rPr>
        <w:t xml:space="preserve">Рис. </w:t>
      </w:r>
      <w:r w:rsidR="00C04B3B" w:rsidRPr="00FE027D">
        <w:rPr>
          <w:rFonts w:ascii="Times New Roman" w:eastAsia="TimesNewRomanPSMT" w:hAnsi="Times New Roman"/>
          <w:sz w:val="28"/>
          <w:szCs w:val="28"/>
          <w:lang w:eastAsia="ru-RU"/>
        </w:rPr>
        <w:t>7</w:t>
      </w:r>
      <w:r w:rsidRPr="00FE027D">
        <w:rPr>
          <w:rFonts w:ascii="Times New Roman" w:eastAsia="TimesNewRomanPSMT" w:hAnsi="Times New Roman"/>
          <w:sz w:val="28"/>
          <w:szCs w:val="28"/>
          <w:lang w:eastAsia="ru-RU"/>
        </w:rPr>
        <w:t xml:space="preserve">. Заложение льняной ткани в чашки Петри </w:t>
      </w:r>
      <w:r w:rsidR="00A963D4" w:rsidRPr="00FE027D">
        <w:rPr>
          <w:rFonts w:ascii="Times New Roman" w:eastAsia="TimesNewRomanPSMT" w:hAnsi="Times New Roman"/>
          <w:sz w:val="28"/>
          <w:szCs w:val="28"/>
          <w:lang w:eastAsia="ru-RU"/>
        </w:rPr>
        <w:t>и результат оценки целлюлазной активности почвы</w:t>
      </w:r>
    </w:p>
    <w:p w14:paraId="5DEC59DF" w14:textId="77777777" w:rsidR="002E1FF6" w:rsidRPr="00FE027D" w:rsidRDefault="002E1FF6" w:rsidP="006D76BB">
      <w:pPr>
        <w:autoSpaceDE w:val="0"/>
        <w:autoSpaceDN w:val="0"/>
        <w:adjustRightInd w:val="0"/>
        <w:spacing w:after="0" w:line="360" w:lineRule="auto"/>
        <w:ind w:firstLine="708"/>
        <w:jc w:val="right"/>
        <w:rPr>
          <w:rFonts w:ascii="Times New Roman" w:eastAsia="TimesNewRomanPSMT" w:hAnsi="Times New Roman"/>
          <w:sz w:val="28"/>
          <w:szCs w:val="28"/>
          <w:lang w:eastAsia="ru-RU"/>
        </w:rPr>
      </w:pPr>
      <w:r w:rsidRPr="00FE027D">
        <w:rPr>
          <w:rFonts w:ascii="Times New Roman" w:eastAsia="TimesNewRomanPSMT" w:hAnsi="Times New Roman"/>
          <w:sz w:val="28"/>
          <w:szCs w:val="28"/>
          <w:lang w:eastAsia="ru-RU"/>
        </w:rPr>
        <w:t>Таблица 8.</w:t>
      </w:r>
    </w:p>
    <w:p w14:paraId="4F40B9B2" w14:textId="77777777" w:rsidR="002E1FF6" w:rsidRPr="00FE027D" w:rsidRDefault="002E1FF6" w:rsidP="006D76BB">
      <w:pPr>
        <w:autoSpaceDE w:val="0"/>
        <w:autoSpaceDN w:val="0"/>
        <w:adjustRightInd w:val="0"/>
        <w:spacing w:after="0" w:line="360" w:lineRule="auto"/>
        <w:jc w:val="center"/>
        <w:rPr>
          <w:rFonts w:ascii="Times New Roman" w:hAnsi="Times New Roman"/>
          <w:bCs/>
          <w:iCs/>
          <w:sz w:val="28"/>
          <w:szCs w:val="28"/>
          <w:lang w:eastAsia="ru-RU"/>
        </w:rPr>
      </w:pPr>
      <w:r w:rsidRPr="00FE027D">
        <w:rPr>
          <w:rFonts w:ascii="Times New Roman" w:hAnsi="Times New Roman"/>
          <w:bCs/>
          <w:iCs/>
          <w:sz w:val="28"/>
          <w:szCs w:val="28"/>
          <w:lang w:eastAsia="ru-RU"/>
        </w:rPr>
        <w:t>Оценочная шкала интенсивности разрушения клетчатки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54"/>
        <w:gridCol w:w="5208"/>
      </w:tblGrid>
      <w:tr w:rsidR="002E1FF6" w:rsidRPr="00FE027D" w14:paraId="6B3E36F6" w14:textId="77777777" w:rsidTr="009B4CB5">
        <w:trPr>
          <w:jc w:val="center"/>
        </w:trPr>
        <w:tc>
          <w:tcPr>
            <w:tcW w:w="3454" w:type="dxa"/>
            <w:vAlign w:val="center"/>
          </w:tcPr>
          <w:p w14:paraId="0120BAE8" w14:textId="77777777" w:rsidR="002E1FF6" w:rsidRPr="00FE027D" w:rsidRDefault="002E1FF6" w:rsidP="006D76BB">
            <w:pPr>
              <w:autoSpaceDE w:val="0"/>
              <w:autoSpaceDN w:val="0"/>
              <w:adjustRightInd w:val="0"/>
              <w:spacing w:after="0" w:line="240" w:lineRule="auto"/>
              <w:jc w:val="center"/>
              <w:rPr>
                <w:rFonts w:ascii="Times New Roman" w:hAnsi="Times New Roman"/>
                <w:iCs/>
                <w:sz w:val="28"/>
                <w:szCs w:val="28"/>
                <w:lang w:eastAsia="ru-RU"/>
              </w:rPr>
            </w:pPr>
            <w:r w:rsidRPr="00FE027D">
              <w:rPr>
                <w:rFonts w:ascii="Times New Roman" w:hAnsi="Times New Roman"/>
                <w:iCs/>
                <w:sz w:val="28"/>
                <w:szCs w:val="28"/>
                <w:lang w:eastAsia="ru-RU"/>
              </w:rPr>
              <w:t>Убыль массы, (%)</w:t>
            </w:r>
          </w:p>
        </w:tc>
        <w:tc>
          <w:tcPr>
            <w:tcW w:w="5208" w:type="dxa"/>
            <w:vAlign w:val="center"/>
          </w:tcPr>
          <w:p w14:paraId="5FAF1691" w14:textId="77777777" w:rsidR="002E1FF6" w:rsidRPr="00FE027D" w:rsidRDefault="002E1FF6" w:rsidP="006D76BB">
            <w:pPr>
              <w:autoSpaceDE w:val="0"/>
              <w:autoSpaceDN w:val="0"/>
              <w:adjustRightInd w:val="0"/>
              <w:spacing w:after="0" w:line="240" w:lineRule="auto"/>
              <w:jc w:val="center"/>
              <w:rPr>
                <w:rFonts w:ascii="Times New Roman" w:hAnsi="Times New Roman"/>
                <w:iCs/>
                <w:sz w:val="28"/>
                <w:szCs w:val="28"/>
                <w:lang w:eastAsia="ru-RU"/>
              </w:rPr>
            </w:pPr>
            <w:r w:rsidRPr="00FE027D">
              <w:rPr>
                <w:rFonts w:ascii="Times New Roman" w:hAnsi="Times New Roman"/>
                <w:iCs/>
                <w:sz w:val="28"/>
                <w:szCs w:val="28"/>
                <w:lang w:eastAsia="ru-RU"/>
              </w:rPr>
              <w:t>Интенсивность</w:t>
            </w:r>
          </w:p>
          <w:p w14:paraId="5B01B309" w14:textId="77777777" w:rsidR="002E1FF6" w:rsidRPr="00FE027D" w:rsidRDefault="002E1FF6" w:rsidP="006D76BB">
            <w:pPr>
              <w:autoSpaceDE w:val="0"/>
              <w:autoSpaceDN w:val="0"/>
              <w:adjustRightInd w:val="0"/>
              <w:spacing w:after="0" w:line="240" w:lineRule="auto"/>
              <w:jc w:val="center"/>
              <w:rPr>
                <w:rFonts w:ascii="Times New Roman" w:hAnsi="Times New Roman"/>
                <w:iCs/>
                <w:sz w:val="28"/>
                <w:szCs w:val="28"/>
                <w:lang w:eastAsia="ru-RU"/>
              </w:rPr>
            </w:pPr>
            <w:r w:rsidRPr="00FE027D">
              <w:rPr>
                <w:rFonts w:ascii="Times New Roman" w:hAnsi="Times New Roman"/>
                <w:iCs/>
                <w:sz w:val="28"/>
                <w:szCs w:val="28"/>
                <w:lang w:eastAsia="ru-RU"/>
              </w:rPr>
              <w:t>разрушения клетчатки</w:t>
            </w:r>
          </w:p>
        </w:tc>
      </w:tr>
      <w:tr w:rsidR="002E1FF6" w:rsidRPr="00FE027D" w14:paraId="365915A2" w14:textId="77777777" w:rsidTr="009B4CB5">
        <w:trPr>
          <w:jc w:val="center"/>
        </w:trPr>
        <w:tc>
          <w:tcPr>
            <w:tcW w:w="3454" w:type="dxa"/>
            <w:vAlign w:val="center"/>
          </w:tcPr>
          <w:p w14:paraId="4CCF5B46" w14:textId="77777777" w:rsidR="002E1FF6" w:rsidRPr="00FE027D" w:rsidRDefault="002E1FF6" w:rsidP="006D76BB">
            <w:pPr>
              <w:autoSpaceDE w:val="0"/>
              <w:autoSpaceDN w:val="0"/>
              <w:adjustRightInd w:val="0"/>
              <w:spacing w:after="0" w:line="240" w:lineRule="auto"/>
              <w:jc w:val="center"/>
              <w:rPr>
                <w:rFonts w:ascii="Times New Roman" w:hAnsi="Times New Roman"/>
                <w:iCs/>
                <w:sz w:val="28"/>
                <w:szCs w:val="28"/>
                <w:lang w:eastAsia="ru-RU"/>
              </w:rPr>
            </w:pPr>
            <w:r w:rsidRPr="00FE027D">
              <w:rPr>
                <w:rFonts w:ascii="Times New Roman" w:eastAsia="TimesNewRomanPSMT" w:hAnsi="Times New Roman"/>
                <w:sz w:val="28"/>
                <w:szCs w:val="28"/>
                <w:lang w:eastAsia="ru-RU"/>
              </w:rPr>
              <w:t>Менее 10</w:t>
            </w:r>
          </w:p>
        </w:tc>
        <w:tc>
          <w:tcPr>
            <w:tcW w:w="5208" w:type="dxa"/>
            <w:vAlign w:val="center"/>
          </w:tcPr>
          <w:p w14:paraId="49ED7973" w14:textId="77777777" w:rsidR="002E1FF6" w:rsidRPr="00FE027D" w:rsidRDefault="002E1FF6" w:rsidP="006D76BB">
            <w:pPr>
              <w:autoSpaceDE w:val="0"/>
              <w:autoSpaceDN w:val="0"/>
              <w:adjustRightInd w:val="0"/>
              <w:spacing w:after="0" w:line="240" w:lineRule="auto"/>
              <w:jc w:val="center"/>
              <w:rPr>
                <w:rFonts w:ascii="Times New Roman" w:hAnsi="Times New Roman"/>
                <w:iCs/>
                <w:sz w:val="28"/>
                <w:szCs w:val="28"/>
                <w:lang w:eastAsia="ru-RU"/>
              </w:rPr>
            </w:pPr>
            <w:r w:rsidRPr="00FE027D">
              <w:rPr>
                <w:rFonts w:ascii="Times New Roman" w:hAnsi="Times New Roman"/>
                <w:iCs/>
                <w:sz w:val="28"/>
                <w:szCs w:val="28"/>
                <w:lang w:eastAsia="ru-RU"/>
              </w:rPr>
              <w:t>Очень слабая</w:t>
            </w:r>
          </w:p>
        </w:tc>
      </w:tr>
      <w:tr w:rsidR="002E1FF6" w:rsidRPr="00FE027D" w14:paraId="0341EE7F" w14:textId="77777777" w:rsidTr="009B4CB5">
        <w:trPr>
          <w:jc w:val="center"/>
        </w:trPr>
        <w:tc>
          <w:tcPr>
            <w:tcW w:w="3454" w:type="dxa"/>
            <w:vAlign w:val="center"/>
          </w:tcPr>
          <w:p w14:paraId="129FAE10" w14:textId="77777777" w:rsidR="002E1FF6" w:rsidRPr="00FE027D" w:rsidRDefault="002E1FF6" w:rsidP="006D76BB">
            <w:pPr>
              <w:autoSpaceDE w:val="0"/>
              <w:autoSpaceDN w:val="0"/>
              <w:adjustRightInd w:val="0"/>
              <w:spacing w:after="0" w:line="240" w:lineRule="auto"/>
              <w:jc w:val="center"/>
              <w:rPr>
                <w:rFonts w:ascii="Times New Roman" w:eastAsia="TimesNewRomanPSMT" w:hAnsi="Times New Roman"/>
                <w:sz w:val="28"/>
                <w:szCs w:val="28"/>
                <w:lang w:eastAsia="ru-RU"/>
              </w:rPr>
            </w:pPr>
            <w:r w:rsidRPr="00FE027D">
              <w:rPr>
                <w:rFonts w:ascii="Times New Roman" w:eastAsia="TimesNewRomanPSMT" w:hAnsi="Times New Roman"/>
                <w:sz w:val="28"/>
                <w:szCs w:val="28"/>
                <w:lang w:eastAsia="ru-RU"/>
              </w:rPr>
              <w:t>10 – 30</w:t>
            </w:r>
          </w:p>
        </w:tc>
        <w:tc>
          <w:tcPr>
            <w:tcW w:w="5208" w:type="dxa"/>
            <w:vAlign w:val="center"/>
          </w:tcPr>
          <w:p w14:paraId="12E556DC" w14:textId="77777777" w:rsidR="002E1FF6" w:rsidRPr="00FE027D" w:rsidRDefault="002E1FF6" w:rsidP="006D76BB">
            <w:pPr>
              <w:autoSpaceDE w:val="0"/>
              <w:autoSpaceDN w:val="0"/>
              <w:adjustRightInd w:val="0"/>
              <w:spacing w:after="0" w:line="240" w:lineRule="auto"/>
              <w:jc w:val="center"/>
              <w:rPr>
                <w:rFonts w:ascii="Times New Roman" w:eastAsia="TimesNewRomanPSMT" w:hAnsi="Times New Roman"/>
                <w:sz w:val="28"/>
                <w:szCs w:val="28"/>
                <w:lang w:eastAsia="ru-RU"/>
              </w:rPr>
            </w:pPr>
            <w:r w:rsidRPr="00FE027D">
              <w:rPr>
                <w:rFonts w:ascii="Times New Roman" w:eastAsia="TimesNewRomanPSMT" w:hAnsi="Times New Roman"/>
                <w:sz w:val="28"/>
                <w:szCs w:val="28"/>
                <w:lang w:eastAsia="ru-RU"/>
              </w:rPr>
              <w:t>Слабая</w:t>
            </w:r>
          </w:p>
        </w:tc>
      </w:tr>
      <w:tr w:rsidR="002E1FF6" w:rsidRPr="00FE027D" w14:paraId="6C25DF62" w14:textId="77777777" w:rsidTr="009B4CB5">
        <w:trPr>
          <w:jc w:val="center"/>
        </w:trPr>
        <w:tc>
          <w:tcPr>
            <w:tcW w:w="3454" w:type="dxa"/>
            <w:vAlign w:val="center"/>
          </w:tcPr>
          <w:p w14:paraId="136736EF" w14:textId="77777777" w:rsidR="002E1FF6" w:rsidRPr="00FE027D" w:rsidRDefault="002E1FF6" w:rsidP="006D76BB">
            <w:pPr>
              <w:autoSpaceDE w:val="0"/>
              <w:autoSpaceDN w:val="0"/>
              <w:adjustRightInd w:val="0"/>
              <w:spacing w:after="0" w:line="240" w:lineRule="auto"/>
              <w:jc w:val="center"/>
              <w:rPr>
                <w:rFonts w:ascii="Times New Roman" w:eastAsia="TimesNewRomanPSMT" w:hAnsi="Times New Roman"/>
                <w:sz w:val="28"/>
                <w:szCs w:val="28"/>
                <w:lang w:eastAsia="ru-RU"/>
              </w:rPr>
            </w:pPr>
            <w:r w:rsidRPr="00FE027D">
              <w:rPr>
                <w:rFonts w:ascii="Times New Roman" w:eastAsia="TimesNewRomanPSMT" w:hAnsi="Times New Roman"/>
                <w:sz w:val="28"/>
                <w:szCs w:val="28"/>
                <w:lang w:eastAsia="ru-RU"/>
              </w:rPr>
              <w:t>30 – 50</w:t>
            </w:r>
          </w:p>
        </w:tc>
        <w:tc>
          <w:tcPr>
            <w:tcW w:w="5208" w:type="dxa"/>
            <w:vAlign w:val="center"/>
          </w:tcPr>
          <w:p w14:paraId="79B33C86" w14:textId="77777777" w:rsidR="002E1FF6" w:rsidRPr="00FE027D" w:rsidRDefault="002E1FF6" w:rsidP="006D76BB">
            <w:pPr>
              <w:autoSpaceDE w:val="0"/>
              <w:autoSpaceDN w:val="0"/>
              <w:adjustRightInd w:val="0"/>
              <w:spacing w:after="0" w:line="240" w:lineRule="auto"/>
              <w:jc w:val="center"/>
              <w:rPr>
                <w:rFonts w:ascii="Times New Roman" w:eastAsia="TimesNewRomanPSMT" w:hAnsi="Times New Roman"/>
                <w:sz w:val="28"/>
                <w:szCs w:val="28"/>
                <w:lang w:eastAsia="ru-RU"/>
              </w:rPr>
            </w:pPr>
            <w:r w:rsidRPr="00FE027D">
              <w:rPr>
                <w:rFonts w:ascii="Times New Roman" w:eastAsia="TimesNewRomanPSMT" w:hAnsi="Times New Roman"/>
                <w:sz w:val="28"/>
                <w:szCs w:val="28"/>
                <w:lang w:eastAsia="ru-RU"/>
              </w:rPr>
              <w:t>Средняя</w:t>
            </w:r>
          </w:p>
        </w:tc>
      </w:tr>
      <w:tr w:rsidR="002E1FF6" w:rsidRPr="00FE027D" w14:paraId="293435B9" w14:textId="77777777" w:rsidTr="009B4CB5">
        <w:trPr>
          <w:jc w:val="center"/>
        </w:trPr>
        <w:tc>
          <w:tcPr>
            <w:tcW w:w="3454" w:type="dxa"/>
            <w:vAlign w:val="center"/>
          </w:tcPr>
          <w:p w14:paraId="03F79270" w14:textId="77777777" w:rsidR="002E1FF6" w:rsidRPr="00FE027D" w:rsidRDefault="002E1FF6" w:rsidP="006D76BB">
            <w:pPr>
              <w:autoSpaceDE w:val="0"/>
              <w:autoSpaceDN w:val="0"/>
              <w:adjustRightInd w:val="0"/>
              <w:spacing w:after="0" w:line="240" w:lineRule="auto"/>
              <w:jc w:val="center"/>
              <w:rPr>
                <w:rFonts w:ascii="Times New Roman" w:eastAsia="TimesNewRomanPSMT" w:hAnsi="Times New Roman"/>
                <w:sz w:val="28"/>
                <w:szCs w:val="28"/>
                <w:lang w:eastAsia="ru-RU"/>
              </w:rPr>
            </w:pPr>
            <w:r w:rsidRPr="00FE027D">
              <w:rPr>
                <w:rFonts w:ascii="Times New Roman" w:eastAsia="TimesNewRomanPSMT" w:hAnsi="Times New Roman"/>
                <w:sz w:val="28"/>
                <w:szCs w:val="28"/>
                <w:lang w:eastAsia="ru-RU"/>
              </w:rPr>
              <w:lastRenderedPageBreak/>
              <w:t>50 – 80</w:t>
            </w:r>
          </w:p>
        </w:tc>
        <w:tc>
          <w:tcPr>
            <w:tcW w:w="5208" w:type="dxa"/>
            <w:vAlign w:val="center"/>
          </w:tcPr>
          <w:p w14:paraId="4BB99273" w14:textId="77777777" w:rsidR="002E1FF6" w:rsidRPr="00FE027D" w:rsidRDefault="002E1FF6" w:rsidP="006D76BB">
            <w:pPr>
              <w:autoSpaceDE w:val="0"/>
              <w:autoSpaceDN w:val="0"/>
              <w:adjustRightInd w:val="0"/>
              <w:spacing w:after="0" w:line="240" w:lineRule="auto"/>
              <w:jc w:val="center"/>
              <w:rPr>
                <w:rFonts w:ascii="Times New Roman" w:eastAsia="TimesNewRomanPSMT" w:hAnsi="Times New Roman"/>
                <w:sz w:val="28"/>
                <w:szCs w:val="28"/>
                <w:lang w:eastAsia="ru-RU"/>
              </w:rPr>
            </w:pPr>
            <w:r w:rsidRPr="00FE027D">
              <w:rPr>
                <w:rFonts w:ascii="Times New Roman" w:eastAsia="TimesNewRomanPSMT" w:hAnsi="Times New Roman"/>
                <w:sz w:val="28"/>
                <w:szCs w:val="28"/>
                <w:lang w:eastAsia="ru-RU"/>
              </w:rPr>
              <w:t>Сильная</w:t>
            </w:r>
          </w:p>
        </w:tc>
      </w:tr>
      <w:tr w:rsidR="002E1FF6" w:rsidRPr="00FE027D" w14:paraId="210FB581" w14:textId="77777777" w:rsidTr="009B4CB5">
        <w:trPr>
          <w:jc w:val="center"/>
        </w:trPr>
        <w:tc>
          <w:tcPr>
            <w:tcW w:w="3454" w:type="dxa"/>
            <w:vAlign w:val="center"/>
          </w:tcPr>
          <w:p w14:paraId="52FDBBEB" w14:textId="77777777" w:rsidR="002E1FF6" w:rsidRPr="00FE027D" w:rsidRDefault="002E1FF6" w:rsidP="006D76BB">
            <w:pPr>
              <w:autoSpaceDE w:val="0"/>
              <w:autoSpaceDN w:val="0"/>
              <w:adjustRightInd w:val="0"/>
              <w:spacing w:after="0" w:line="240" w:lineRule="auto"/>
              <w:jc w:val="center"/>
              <w:rPr>
                <w:rFonts w:ascii="Times New Roman" w:eastAsia="TimesNewRomanPSMT" w:hAnsi="Times New Roman"/>
                <w:sz w:val="28"/>
                <w:szCs w:val="28"/>
                <w:lang w:eastAsia="ru-RU"/>
              </w:rPr>
            </w:pPr>
            <w:r w:rsidRPr="00FE027D">
              <w:rPr>
                <w:rFonts w:ascii="Times New Roman" w:eastAsia="TimesNewRomanPSMT" w:hAnsi="Times New Roman"/>
                <w:sz w:val="28"/>
                <w:szCs w:val="28"/>
                <w:lang w:eastAsia="ru-RU"/>
              </w:rPr>
              <w:t>Более 80</w:t>
            </w:r>
          </w:p>
        </w:tc>
        <w:tc>
          <w:tcPr>
            <w:tcW w:w="5208" w:type="dxa"/>
            <w:vAlign w:val="center"/>
          </w:tcPr>
          <w:p w14:paraId="6B1F0BAC" w14:textId="77777777" w:rsidR="002E1FF6" w:rsidRPr="00FE027D" w:rsidRDefault="002E1FF6" w:rsidP="006D76BB">
            <w:pPr>
              <w:autoSpaceDE w:val="0"/>
              <w:autoSpaceDN w:val="0"/>
              <w:adjustRightInd w:val="0"/>
              <w:spacing w:after="0" w:line="240" w:lineRule="auto"/>
              <w:jc w:val="center"/>
              <w:rPr>
                <w:rFonts w:ascii="Times New Roman" w:eastAsia="TimesNewRomanPSMT" w:hAnsi="Times New Roman"/>
                <w:sz w:val="28"/>
                <w:szCs w:val="28"/>
                <w:lang w:eastAsia="ru-RU"/>
              </w:rPr>
            </w:pPr>
            <w:r w:rsidRPr="00FE027D">
              <w:rPr>
                <w:rFonts w:ascii="Times New Roman" w:eastAsia="TimesNewRomanPSMT" w:hAnsi="Times New Roman"/>
                <w:sz w:val="28"/>
                <w:szCs w:val="28"/>
                <w:lang w:eastAsia="ru-RU"/>
              </w:rPr>
              <w:t>Очень сильная</w:t>
            </w:r>
          </w:p>
        </w:tc>
      </w:tr>
    </w:tbl>
    <w:p w14:paraId="241FEDDC" w14:textId="77777777" w:rsidR="0075713B" w:rsidRPr="00FE027D" w:rsidRDefault="0075713B" w:rsidP="006D76BB">
      <w:pPr>
        <w:autoSpaceDE w:val="0"/>
        <w:autoSpaceDN w:val="0"/>
        <w:adjustRightInd w:val="0"/>
        <w:spacing w:after="0" w:line="360" w:lineRule="auto"/>
        <w:ind w:firstLine="708"/>
        <w:jc w:val="both"/>
        <w:rPr>
          <w:rFonts w:ascii="Times New Roman" w:hAnsi="Times New Roman"/>
          <w:iCs/>
          <w:sz w:val="28"/>
          <w:szCs w:val="28"/>
          <w:lang w:eastAsia="ru-RU"/>
        </w:rPr>
      </w:pPr>
    </w:p>
    <w:p w14:paraId="23E05648" w14:textId="0A817987" w:rsidR="0075713B" w:rsidRPr="00FE027D" w:rsidRDefault="002E1FF6" w:rsidP="006D76BB">
      <w:pPr>
        <w:autoSpaceDE w:val="0"/>
        <w:autoSpaceDN w:val="0"/>
        <w:adjustRightInd w:val="0"/>
        <w:spacing w:after="0" w:line="360" w:lineRule="auto"/>
        <w:ind w:firstLine="708"/>
        <w:jc w:val="both"/>
        <w:rPr>
          <w:rFonts w:ascii="Times New Roman" w:hAnsi="Times New Roman"/>
          <w:b/>
          <w:bCs/>
          <w:sz w:val="28"/>
          <w:szCs w:val="28"/>
          <w:lang w:eastAsia="ru-RU"/>
        </w:rPr>
      </w:pPr>
      <w:r w:rsidRPr="00FE027D">
        <w:rPr>
          <w:rFonts w:ascii="Times New Roman" w:hAnsi="Times New Roman"/>
          <w:iCs/>
          <w:sz w:val="28"/>
          <w:szCs w:val="28"/>
          <w:lang w:eastAsia="ru-RU"/>
        </w:rPr>
        <w:t>Сводн</w:t>
      </w:r>
      <w:r w:rsidR="0075713B" w:rsidRPr="00FE027D">
        <w:rPr>
          <w:rFonts w:ascii="Times New Roman" w:hAnsi="Times New Roman"/>
          <w:iCs/>
          <w:sz w:val="28"/>
          <w:szCs w:val="28"/>
          <w:lang w:eastAsia="ru-RU"/>
        </w:rPr>
        <w:t>ая</w:t>
      </w:r>
      <w:r w:rsidRPr="00FE027D">
        <w:rPr>
          <w:rFonts w:ascii="Times New Roman" w:hAnsi="Times New Roman"/>
          <w:iCs/>
          <w:sz w:val="28"/>
          <w:szCs w:val="28"/>
          <w:lang w:eastAsia="ru-RU"/>
        </w:rPr>
        <w:t xml:space="preserve"> таблиц</w:t>
      </w:r>
      <w:r w:rsidR="0075713B" w:rsidRPr="00FE027D">
        <w:rPr>
          <w:rFonts w:ascii="Times New Roman" w:hAnsi="Times New Roman"/>
          <w:iCs/>
          <w:sz w:val="28"/>
          <w:szCs w:val="28"/>
          <w:lang w:eastAsia="ru-RU"/>
        </w:rPr>
        <w:t>а</w:t>
      </w:r>
      <w:r w:rsidRPr="00FE027D">
        <w:rPr>
          <w:rFonts w:ascii="Times New Roman" w:hAnsi="Times New Roman"/>
          <w:iCs/>
          <w:sz w:val="28"/>
          <w:szCs w:val="28"/>
          <w:lang w:eastAsia="ru-RU"/>
        </w:rPr>
        <w:t xml:space="preserve"> постановки эксперимента приведен</w:t>
      </w:r>
      <w:r w:rsidR="0075713B" w:rsidRPr="00FE027D">
        <w:rPr>
          <w:rFonts w:ascii="Times New Roman" w:hAnsi="Times New Roman"/>
          <w:iCs/>
          <w:sz w:val="28"/>
          <w:szCs w:val="28"/>
          <w:lang w:eastAsia="ru-RU"/>
        </w:rPr>
        <w:t>а</w:t>
      </w:r>
      <w:r w:rsidRPr="00FE027D">
        <w:rPr>
          <w:rFonts w:ascii="Times New Roman" w:hAnsi="Times New Roman"/>
          <w:iCs/>
          <w:sz w:val="28"/>
          <w:szCs w:val="28"/>
          <w:lang w:eastAsia="ru-RU"/>
        </w:rPr>
        <w:t xml:space="preserve"> в приложении </w:t>
      </w:r>
      <w:r w:rsidR="0075713B" w:rsidRPr="00FE027D">
        <w:rPr>
          <w:rFonts w:ascii="Times New Roman" w:hAnsi="Times New Roman"/>
          <w:iCs/>
          <w:sz w:val="28"/>
          <w:szCs w:val="28"/>
          <w:lang w:eastAsia="ru-RU"/>
        </w:rPr>
        <w:t>2</w:t>
      </w:r>
      <w:r w:rsidRPr="00FE027D">
        <w:rPr>
          <w:rFonts w:ascii="Times New Roman" w:hAnsi="Times New Roman"/>
          <w:iCs/>
          <w:sz w:val="28"/>
          <w:szCs w:val="28"/>
          <w:lang w:eastAsia="ru-RU"/>
        </w:rPr>
        <w:t xml:space="preserve"> (таблица 9)</w:t>
      </w:r>
      <w:r w:rsidR="0075713B" w:rsidRPr="00FE027D">
        <w:rPr>
          <w:rFonts w:ascii="Times New Roman" w:hAnsi="Times New Roman"/>
          <w:iCs/>
          <w:sz w:val="28"/>
          <w:szCs w:val="28"/>
          <w:lang w:eastAsia="ru-RU"/>
        </w:rPr>
        <w:t>.</w:t>
      </w:r>
    </w:p>
    <w:p w14:paraId="09077637" w14:textId="38961A1C" w:rsidR="0075713B" w:rsidRPr="00FE027D" w:rsidRDefault="005F6A7A" w:rsidP="006D76BB">
      <w:pPr>
        <w:jc w:val="center"/>
        <w:rPr>
          <w:rFonts w:ascii="Times New Roman" w:hAnsi="Times New Roman"/>
          <w:b/>
          <w:bCs/>
          <w:sz w:val="28"/>
          <w:szCs w:val="28"/>
          <w:lang w:eastAsia="ru-RU"/>
        </w:rPr>
      </w:pPr>
      <w:r w:rsidRPr="00FE027D">
        <w:rPr>
          <w:rFonts w:ascii="Times New Roman" w:hAnsi="Times New Roman"/>
          <w:b/>
          <w:bCs/>
          <w:sz w:val="28"/>
          <w:szCs w:val="28"/>
          <w:lang w:eastAsia="ru-RU"/>
        </w:rPr>
        <w:t>3.6. Оценка фитотоксичности почвы</w:t>
      </w:r>
    </w:p>
    <w:p w14:paraId="131E1354" w14:textId="6CD9B976" w:rsidR="005F6A7A" w:rsidRPr="00FE027D" w:rsidRDefault="005F6A7A" w:rsidP="006D76BB">
      <w:pPr>
        <w:tabs>
          <w:tab w:val="left" w:pos="-284"/>
        </w:tabs>
        <w:spacing w:after="0" w:line="360" w:lineRule="auto"/>
        <w:ind w:right="-2" w:firstLine="709"/>
        <w:jc w:val="both"/>
        <w:rPr>
          <w:rFonts w:ascii="Times New Roman" w:hAnsi="Times New Roman"/>
          <w:sz w:val="28"/>
          <w:szCs w:val="28"/>
        </w:rPr>
      </w:pPr>
      <w:r w:rsidRPr="00FE027D">
        <w:rPr>
          <w:rFonts w:ascii="Times New Roman" w:hAnsi="Times New Roman"/>
          <w:sz w:val="28"/>
          <w:szCs w:val="28"/>
        </w:rPr>
        <w:t>Фитотоксичность почвы оценивалась при помощи кресс-салата. В одноразовую тарелки помещали одинаковую массу почвы с разных участков дороги. Высаживали по 30 семян кресс-салата. Опыт проводили в 3-х кратной повторности. Нормой считается прорастание 90-95 % семян в течение 3-4 суток (Ашихмина, Зубкина, 2000). Всхожестью семян называется количество нормально проросших семян в пробе, взятой для анализа, выраженной в процентах (Андреев, 2003).</w:t>
      </w:r>
    </w:p>
    <w:p w14:paraId="11A6D724" w14:textId="021E4A6D" w:rsidR="005F6A7A" w:rsidRPr="00FE027D" w:rsidRDefault="005F6A7A" w:rsidP="006D76BB">
      <w:pPr>
        <w:spacing w:after="0" w:line="360" w:lineRule="auto"/>
        <w:ind w:firstLine="709"/>
        <w:jc w:val="both"/>
        <w:rPr>
          <w:rFonts w:ascii="Times New Roman" w:hAnsi="Times New Roman"/>
          <w:sz w:val="28"/>
          <w:szCs w:val="28"/>
        </w:rPr>
      </w:pPr>
      <w:r w:rsidRPr="00FE027D">
        <w:rPr>
          <w:rFonts w:ascii="Times New Roman" w:hAnsi="Times New Roman"/>
          <w:sz w:val="28"/>
          <w:szCs w:val="28"/>
        </w:rPr>
        <w:t xml:space="preserve">В зависимости от результатов опыта субстратам присваивают один из четырех уровней загрязнения: </w:t>
      </w:r>
      <w:r w:rsidRPr="00FE027D">
        <w:rPr>
          <w:rFonts w:ascii="Times New Roman" w:hAnsi="Times New Roman"/>
          <w:i/>
          <w:iCs/>
          <w:sz w:val="28"/>
          <w:szCs w:val="28"/>
        </w:rPr>
        <w:t xml:space="preserve">Загрязнение отсутствует. </w:t>
      </w:r>
      <w:r w:rsidRPr="00FE027D">
        <w:rPr>
          <w:rFonts w:ascii="Times New Roman" w:hAnsi="Times New Roman"/>
          <w:sz w:val="28"/>
          <w:szCs w:val="28"/>
        </w:rPr>
        <w:t xml:space="preserve">Всхожесть семян достигает 90-100%, всходы дружные, проростки крепкие, ровные. Эти признаки  характерны для контроля, с которым следует сравнивать опытные образцы. </w:t>
      </w:r>
      <w:r w:rsidRPr="00FE027D">
        <w:rPr>
          <w:rFonts w:ascii="Times New Roman" w:hAnsi="Times New Roman"/>
          <w:i/>
          <w:iCs/>
          <w:sz w:val="28"/>
          <w:szCs w:val="28"/>
        </w:rPr>
        <w:t xml:space="preserve">Слабое загрязнение. </w:t>
      </w:r>
      <w:r w:rsidRPr="00FE027D">
        <w:rPr>
          <w:rFonts w:ascii="Times New Roman" w:hAnsi="Times New Roman"/>
          <w:sz w:val="28"/>
          <w:szCs w:val="28"/>
        </w:rPr>
        <w:t xml:space="preserve">Всхожесть 60-90%. Проростки почти нормальной длины, крепкие, ровные. </w:t>
      </w:r>
      <w:r w:rsidRPr="00FE027D">
        <w:rPr>
          <w:rFonts w:ascii="Times New Roman" w:hAnsi="Times New Roman"/>
          <w:i/>
          <w:iCs/>
          <w:sz w:val="28"/>
          <w:szCs w:val="28"/>
        </w:rPr>
        <w:t>Среднее загрязнение</w:t>
      </w:r>
      <w:r w:rsidRPr="00FE027D">
        <w:rPr>
          <w:rFonts w:ascii="Times New Roman" w:hAnsi="Times New Roman"/>
          <w:sz w:val="28"/>
          <w:szCs w:val="28"/>
        </w:rPr>
        <w:t xml:space="preserve">. Всхожесть 20-60%. Проростки по сравнению с контролем короче и тоньше. Некоторые проростки имеют уродства. </w:t>
      </w:r>
      <w:r w:rsidRPr="00FE027D">
        <w:rPr>
          <w:rFonts w:ascii="Times New Roman" w:hAnsi="Times New Roman"/>
          <w:i/>
          <w:iCs/>
          <w:sz w:val="28"/>
          <w:szCs w:val="28"/>
        </w:rPr>
        <w:t>Сильное загрязнение</w:t>
      </w:r>
      <w:r w:rsidRPr="00FE027D">
        <w:rPr>
          <w:rFonts w:ascii="Times New Roman" w:hAnsi="Times New Roman"/>
          <w:sz w:val="28"/>
          <w:szCs w:val="28"/>
        </w:rPr>
        <w:t xml:space="preserve">. Всхожесть семян очень слабая (менее 20%). Проростки мелкие и уродливые (Ашихмина, Зубкина, 2000). </w:t>
      </w:r>
    </w:p>
    <w:p w14:paraId="13D89C6C" w14:textId="22093272" w:rsidR="00A87AED" w:rsidRPr="00FE027D" w:rsidRDefault="00A87AED" w:rsidP="006D76BB">
      <w:pPr>
        <w:spacing w:after="0" w:line="360" w:lineRule="auto"/>
        <w:ind w:firstLine="709"/>
        <w:jc w:val="center"/>
        <w:rPr>
          <w:rFonts w:ascii="Times New Roman" w:hAnsi="Times New Roman"/>
          <w:b/>
          <w:bCs/>
          <w:sz w:val="28"/>
          <w:szCs w:val="28"/>
          <w:lang w:eastAsia="ru-RU"/>
        </w:rPr>
      </w:pPr>
      <w:r w:rsidRPr="00FE027D">
        <w:rPr>
          <w:rFonts w:ascii="Times New Roman" w:hAnsi="Times New Roman"/>
          <w:b/>
          <w:bCs/>
          <w:sz w:val="28"/>
          <w:szCs w:val="28"/>
          <w:lang w:eastAsia="ru-RU"/>
        </w:rPr>
        <w:t>3.7. Оценка уровня засоления почвы</w:t>
      </w:r>
    </w:p>
    <w:p w14:paraId="7B91CED3" w14:textId="2459B99D" w:rsidR="002A4AFD" w:rsidRPr="00FE027D" w:rsidRDefault="002A4AFD" w:rsidP="006D76BB">
      <w:pPr>
        <w:spacing w:after="0" w:line="360" w:lineRule="auto"/>
        <w:ind w:firstLine="567"/>
        <w:jc w:val="both"/>
        <w:rPr>
          <w:rFonts w:ascii="Times New Roman" w:hAnsi="Times New Roman"/>
          <w:sz w:val="28"/>
          <w:szCs w:val="28"/>
        </w:rPr>
      </w:pPr>
      <w:r w:rsidRPr="00FE027D">
        <w:rPr>
          <w:rFonts w:ascii="Times New Roman" w:hAnsi="Times New Roman"/>
          <w:sz w:val="28"/>
          <w:szCs w:val="28"/>
        </w:rPr>
        <w:t>Определение иона хлорида</w:t>
      </w:r>
      <w:r w:rsidR="00F1419E" w:rsidRPr="00FE027D">
        <w:rPr>
          <w:rFonts w:ascii="Times New Roman" w:hAnsi="Times New Roman"/>
          <w:sz w:val="28"/>
          <w:szCs w:val="28"/>
        </w:rPr>
        <w:t xml:space="preserve"> в почве проводилось</w:t>
      </w:r>
      <w:r w:rsidRPr="00FE027D">
        <w:rPr>
          <w:rFonts w:ascii="Times New Roman" w:hAnsi="Times New Roman"/>
          <w:sz w:val="28"/>
          <w:szCs w:val="28"/>
        </w:rPr>
        <w:t xml:space="preserve"> аргентометрическим методом по Мору (ГОСТ 26425-85)</w:t>
      </w:r>
      <w:r w:rsidR="00F64F35" w:rsidRPr="00FE027D">
        <w:rPr>
          <w:rFonts w:ascii="Times New Roman" w:hAnsi="Times New Roman"/>
          <w:sz w:val="28"/>
          <w:szCs w:val="28"/>
        </w:rPr>
        <w:t xml:space="preserve"> (рис. 8)</w:t>
      </w:r>
      <w:r w:rsidRPr="00FE027D">
        <w:rPr>
          <w:rFonts w:ascii="Times New Roman" w:hAnsi="Times New Roman"/>
          <w:sz w:val="28"/>
          <w:szCs w:val="28"/>
        </w:rPr>
        <w:t>. Сущность метода заключается в титровании иона хлорида в водной вытяжке раствором азотнокислого серебра, образующим с ионом хлорида труднорастворимое соединение. Для установления конечной точки титрования в раствор добавляют хромат калия, образующий с избытком серебра осадок, вызывающий переход окраски раствора от желтой к красно-бурой.</w:t>
      </w:r>
    </w:p>
    <w:p w14:paraId="23B8608D" w14:textId="77777777" w:rsidR="002A4AFD" w:rsidRPr="00FE027D" w:rsidRDefault="002A4AFD" w:rsidP="006D76BB">
      <w:pPr>
        <w:spacing w:after="0" w:line="360" w:lineRule="auto"/>
        <w:ind w:firstLine="567"/>
        <w:jc w:val="both"/>
        <w:rPr>
          <w:rFonts w:ascii="Times New Roman" w:hAnsi="Times New Roman"/>
          <w:sz w:val="28"/>
          <w:szCs w:val="28"/>
        </w:rPr>
      </w:pPr>
      <w:r w:rsidRPr="00FE027D">
        <w:rPr>
          <w:rFonts w:ascii="Times New Roman" w:hAnsi="Times New Roman"/>
          <w:sz w:val="28"/>
          <w:szCs w:val="28"/>
        </w:rPr>
        <w:t>Подготовка к анализу</w:t>
      </w:r>
    </w:p>
    <w:p w14:paraId="735CCA46" w14:textId="77777777" w:rsidR="002A4AFD" w:rsidRPr="00FE027D" w:rsidRDefault="002A4AFD" w:rsidP="006D76BB">
      <w:pPr>
        <w:pStyle w:val="a9"/>
        <w:numPr>
          <w:ilvl w:val="0"/>
          <w:numId w:val="9"/>
        </w:numPr>
        <w:tabs>
          <w:tab w:val="left" w:pos="709"/>
          <w:tab w:val="left" w:pos="993"/>
        </w:tabs>
        <w:spacing w:line="360" w:lineRule="auto"/>
        <w:ind w:left="0" w:firstLine="567"/>
        <w:jc w:val="both"/>
        <w:rPr>
          <w:sz w:val="28"/>
          <w:szCs w:val="28"/>
        </w:rPr>
      </w:pPr>
      <w:r w:rsidRPr="00FE027D">
        <w:rPr>
          <w:sz w:val="28"/>
          <w:szCs w:val="28"/>
        </w:rPr>
        <w:lastRenderedPageBreak/>
        <w:t>Приготовление раствора хлорида концентрации 0,1 моль/дм</w:t>
      </w:r>
      <w:r w:rsidRPr="00FE027D">
        <w:rPr>
          <w:sz w:val="28"/>
          <w:szCs w:val="28"/>
          <w:vertAlign w:val="superscript"/>
        </w:rPr>
        <w:t>3</w:t>
      </w:r>
      <w:r w:rsidRPr="00FE027D">
        <w:rPr>
          <w:sz w:val="28"/>
          <w:szCs w:val="28"/>
        </w:rPr>
        <w:t>.</w:t>
      </w:r>
    </w:p>
    <w:p w14:paraId="49C8E374" w14:textId="77777777" w:rsidR="002A4AFD" w:rsidRPr="00FE027D" w:rsidRDefault="002A4AFD" w:rsidP="006D76BB">
      <w:pPr>
        <w:pStyle w:val="a9"/>
        <w:tabs>
          <w:tab w:val="left" w:pos="709"/>
          <w:tab w:val="left" w:pos="993"/>
        </w:tabs>
        <w:spacing w:line="360" w:lineRule="auto"/>
        <w:ind w:left="0" w:firstLine="567"/>
        <w:jc w:val="both"/>
        <w:rPr>
          <w:sz w:val="28"/>
          <w:szCs w:val="28"/>
        </w:rPr>
      </w:pPr>
      <w:smartTag w:uri="urn:schemas-microsoft-com:office:smarttags" w:element="metricconverter">
        <w:smartTagPr>
          <w:attr w:name="ProductID" w:val="7,456 г"/>
        </w:smartTagPr>
        <w:r w:rsidRPr="00FE027D">
          <w:rPr>
            <w:sz w:val="28"/>
            <w:szCs w:val="28"/>
          </w:rPr>
          <w:t>7,456 г</w:t>
        </w:r>
      </w:smartTag>
      <w:r w:rsidRPr="00FE027D">
        <w:rPr>
          <w:sz w:val="28"/>
          <w:szCs w:val="28"/>
        </w:rPr>
        <w:t xml:space="preserve"> хлористого калия, прокаленного до постоянной массы при температуре 500°С, взвешивают с погрешностью не более </w:t>
      </w:r>
      <w:smartTag w:uri="urn:schemas-microsoft-com:office:smarttags" w:element="metricconverter">
        <w:smartTagPr>
          <w:attr w:name="ProductID" w:val="0,001 г"/>
        </w:smartTagPr>
        <w:r w:rsidRPr="00FE027D">
          <w:rPr>
            <w:sz w:val="28"/>
            <w:szCs w:val="28"/>
          </w:rPr>
          <w:t>0,001 г</w:t>
        </w:r>
      </w:smartTag>
      <w:r w:rsidRPr="00FE027D">
        <w:rPr>
          <w:sz w:val="28"/>
          <w:szCs w:val="28"/>
        </w:rPr>
        <w:t>, помещают в мерную колбу вместимостью 1000 см</w:t>
      </w:r>
      <w:r w:rsidRPr="00FE027D">
        <w:rPr>
          <w:sz w:val="28"/>
          <w:szCs w:val="28"/>
          <w:vertAlign w:val="superscript"/>
        </w:rPr>
        <w:t>3</w:t>
      </w:r>
      <w:r w:rsidRPr="00FE027D">
        <w:rPr>
          <w:sz w:val="28"/>
          <w:szCs w:val="28"/>
        </w:rPr>
        <w:t xml:space="preserve"> и растворяют в дистиллированной воде, доводя объем раствора до метки. Приготовленный раствор тщательно перемешивают.</w:t>
      </w:r>
    </w:p>
    <w:p w14:paraId="3ACAB514" w14:textId="77777777" w:rsidR="002A4AFD" w:rsidRPr="00FE027D" w:rsidRDefault="002A4AFD" w:rsidP="006D76BB">
      <w:pPr>
        <w:pStyle w:val="a9"/>
        <w:tabs>
          <w:tab w:val="left" w:pos="709"/>
        </w:tabs>
        <w:spacing w:line="360" w:lineRule="auto"/>
        <w:ind w:left="0" w:firstLine="567"/>
        <w:jc w:val="both"/>
        <w:rPr>
          <w:sz w:val="28"/>
          <w:szCs w:val="28"/>
        </w:rPr>
      </w:pPr>
      <w:r w:rsidRPr="00FE027D">
        <w:rPr>
          <w:sz w:val="28"/>
          <w:szCs w:val="28"/>
        </w:rPr>
        <w:t>Для приготовления раствора допускается использовать стандарт-титр хлористого калия или хлористого натрия.</w:t>
      </w:r>
    </w:p>
    <w:p w14:paraId="2516F7E3" w14:textId="77777777" w:rsidR="002A4AFD" w:rsidRPr="00FE027D" w:rsidRDefault="002A4AFD" w:rsidP="006D76BB">
      <w:pPr>
        <w:pStyle w:val="a9"/>
        <w:numPr>
          <w:ilvl w:val="0"/>
          <w:numId w:val="9"/>
        </w:numPr>
        <w:tabs>
          <w:tab w:val="left" w:pos="709"/>
          <w:tab w:val="left" w:pos="993"/>
        </w:tabs>
        <w:spacing w:line="360" w:lineRule="auto"/>
        <w:ind w:left="0" w:firstLine="567"/>
        <w:jc w:val="both"/>
        <w:rPr>
          <w:sz w:val="28"/>
          <w:szCs w:val="28"/>
        </w:rPr>
      </w:pPr>
      <w:r w:rsidRPr="00FE027D">
        <w:rPr>
          <w:sz w:val="28"/>
          <w:szCs w:val="28"/>
        </w:rPr>
        <w:t>Приготовление раствора хлорида концентрации 0,01 моль/дм</w:t>
      </w:r>
      <w:r w:rsidRPr="00FE027D">
        <w:rPr>
          <w:sz w:val="28"/>
          <w:szCs w:val="28"/>
          <w:vertAlign w:val="superscript"/>
        </w:rPr>
        <w:t>3</w:t>
      </w:r>
      <w:r w:rsidRPr="00FE027D">
        <w:rPr>
          <w:sz w:val="28"/>
          <w:szCs w:val="28"/>
        </w:rPr>
        <w:t>.</w:t>
      </w:r>
    </w:p>
    <w:p w14:paraId="7D30982D" w14:textId="77777777" w:rsidR="002A4AFD" w:rsidRPr="00FE027D" w:rsidRDefault="002A4AFD" w:rsidP="006D76BB">
      <w:pPr>
        <w:tabs>
          <w:tab w:val="left" w:pos="709"/>
          <w:tab w:val="left" w:pos="993"/>
        </w:tabs>
        <w:spacing w:after="0" w:line="360" w:lineRule="auto"/>
        <w:ind w:firstLine="567"/>
        <w:jc w:val="both"/>
        <w:rPr>
          <w:rFonts w:ascii="Times New Roman" w:hAnsi="Times New Roman"/>
          <w:sz w:val="28"/>
          <w:szCs w:val="28"/>
        </w:rPr>
      </w:pPr>
      <w:r w:rsidRPr="00FE027D">
        <w:rPr>
          <w:rFonts w:ascii="Times New Roman" w:hAnsi="Times New Roman"/>
          <w:sz w:val="28"/>
          <w:szCs w:val="28"/>
        </w:rPr>
        <w:t>10 см</w:t>
      </w:r>
      <w:r w:rsidRPr="00FE027D">
        <w:rPr>
          <w:rFonts w:ascii="Times New Roman" w:hAnsi="Times New Roman"/>
          <w:sz w:val="28"/>
          <w:szCs w:val="28"/>
          <w:vertAlign w:val="superscript"/>
        </w:rPr>
        <w:t>3</w:t>
      </w:r>
      <w:r w:rsidRPr="00FE027D">
        <w:rPr>
          <w:rFonts w:ascii="Times New Roman" w:hAnsi="Times New Roman"/>
          <w:sz w:val="28"/>
          <w:szCs w:val="28"/>
        </w:rPr>
        <w:t xml:space="preserve"> раствора, приготовленного по п.1, помещают в мерную колбу вместимостью 100 см</w:t>
      </w:r>
      <w:r w:rsidRPr="00FE027D">
        <w:rPr>
          <w:rFonts w:ascii="Times New Roman" w:hAnsi="Times New Roman"/>
          <w:sz w:val="28"/>
          <w:szCs w:val="28"/>
          <w:vertAlign w:val="superscript"/>
        </w:rPr>
        <w:t>3</w:t>
      </w:r>
      <w:r w:rsidRPr="00FE027D">
        <w:rPr>
          <w:rFonts w:ascii="Times New Roman" w:hAnsi="Times New Roman"/>
          <w:sz w:val="28"/>
          <w:szCs w:val="28"/>
        </w:rPr>
        <w:t xml:space="preserve"> и доводят объем до метки с дистиллированной водой.</w:t>
      </w:r>
    </w:p>
    <w:p w14:paraId="4C4AF8F2" w14:textId="77777777" w:rsidR="002A4AFD" w:rsidRPr="00FE027D" w:rsidRDefault="002A4AFD" w:rsidP="006D76BB">
      <w:pPr>
        <w:tabs>
          <w:tab w:val="left" w:pos="709"/>
          <w:tab w:val="left" w:pos="993"/>
        </w:tabs>
        <w:spacing w:after="0" w:line="360" w:lineRule="auto"/>
        <w:ind w:firstLine="567"/>
        <w:jc w:val="both"/>
        <w:rPr>
          <w:rFonts w:ascii="Times New Roman" w:hAnsi="Times New Roman"/>
          <w:sz w:val="28"/>
          <w:szCs w:val="28"/>
        </w:rPr>
      </w:pPr>
      <w:r w:rsidRPr="00FE027D">
        <w:rPr>
          <w:rFonts w:ascii="Times New Roman" w:hAnsi="Times New Roman"/>
          <w:sz w:val="28"/>
          <w:szCs w:val="28"/>
        </w:rPr>
        <w:t>Раствор готовят в день применения.</w:t>
      </w:r>
    </w:p>
    <w:p w14:paraId="11B956F5" w14:textId="77777777" w:rsidR="002A4AFD" w:rsidRPr="00FE027D" w:rsidRDefault="002A4AFD" w:rsidP="006D76BB">
      <w:pPr>
        <w:pStyle w:val="a9"/>
        <w:numPr>
          <w:ilvl w:val="0"/>
          <w:numId w:val="9"/>
        </w:numPr>
        <w:tabs>
          <w:tab w:val="left" w:pos="709"/>
          <w:tab w:val="left" w:pos="993"/>
        </w:tabs>
        <w:spacing w:line="360" w:lineRule="auto"/>
        <w:ind w:left="0" w:firstLine="567"/>
        <w:jc w:val="both"/>
        <w:rPr>
          <w:sz w:val="28"/>
          <w:szCs w:val="28"/>
        </w:rPr>
      </w:pPr>
      <w:r w:rsidRPr="00FE027D">
        <w:rPr>
          <w:sz w:val="28"/>
          <w:szCs w:val="28"/>
        </w:rPr>
        <w:t>Приготовление раствора азотнокислого серебра концентрации 0,02 моль/дм</w:t>
      </w:r>
      <w:r w:rsidRPr="00FE027D">
        <w:rPr>
          <w:sz w:val="28"/>
          <w:szCs w:val="28"/>
          <w:vertAlign w:val="superscript"/>
        </w:rPr>
        <w:t>3</w:t>
      </w:r>
      <w:r w:rsidRPr="00FE027D">
        <w:rPr>
          <w:sz w:val="28"/>
          <w:szCs w:val="28"/>
        </w:rPr>
        <w:t>.</w:t>
      </w:r>
    </w:p>
    <w:p w14:paraId="0E49A4E3" w14:textId="77777777" w:rsidR="002A4AFD" w:rsidRPr="00FE027D" w:rsidRDefault="002A4AFD" w:rsidP="006D76BB">
      <w:pPr>
        <w:pStyle w:val="a9"/>
        <w:tabs>
          <w:tab w:val="left" w:pos="709"/>
        </w:tabs>
        <w:spacing w:line="360" w:lineRule="auto"/>
        <w:ind w:left="0" w:firstLine="567"/>
        <w:jc w:val="both"/>
        <w:rPr>
          <w:sz w:val="28"/>
          <w:szCs w:val="28"/>
        </w:rPr>
      </w:pPr>
      <w:smartTag w:uri="urn:schemas-microsoft-com:office:smarttags" w:element="metricconverter">
        <w:smartTagPr>
          <w:attr w:name="ProductID" w:val="3,4 г"/>
        </w:smartTagPr>
        <w:r w:rsidRPr="00FE027D">
          <w:rPr>
            <w:sz w:val="28"/>
            <w:szCs w:val="28"/>
          </w:rPr>
          <w:t>3,4 г</w:t>
        </w:r>
      </w:smartTag>
      <w:r w:rsidRPr="00FE027D">
        <w:rPr>
          <w:sz w:val="28"/>
          <w:szCs w:val="28"/>
        </w:rPr>
        <w:t xml:space="preserve"> азотнокислого серебра, взвешенного с погрешностью не более </w:t>
      </w:r>
      <w:smartTag w:uri="urn:schemas-microsoft-com:office:smarttags" w:element="metricconverter">
        <w:smartTagPr>
          <w:attr w:name="ProductID" w:val="0,1 г"/>
        </w:smartTagPr>
        <w:r w:rsidRPr="00FE027D">
          <w:rPr>
            <w:sz w:val="28"/>
            <w:szCs w:val="28"/>
          </w:rPr>
          <w:t>0,1 г</w:t>
        </w:r>
      </w:smartTag>
      <w:r w:rsidRPr="00FE027D">
        <w:rPr>
          <w:sz w:val="28"/>
          <w:szCs w:val="28"/>
        </w:rPr>
        <w:t xml:space="preserve"> помещают в мерную колбу вместимостью 1000 см</w:t>
      </w:r>
      <w:r w:rsidRPr="00FE027D">
        <w:rPr>
          <w:sz w:val="28"/>
          <w:szCs w:val="28"/>
          <w:vertAlign w:val="superscript"/>
        </w:rPr>
        <w:t>3</w:t>
      </w:r>
      <w:r w:rsidRPr="00FE027D">
        <w:rPr>
          <w:sz w:val="28"/>
          <w:szCs w:val="28"/>
        </w:rPr>
        <w:t xml:space="preserve"> и растворяют в дистиллированной воде, доводя объем до метки. Точную концентрацию раствора проверяют титрованием. Для этого отбирают 10 см</w:t>
      </w:r>
      <w:r w:rsidRPr="00FE027D">
        <w:rPr>
          <w:sz w:val="28"/>
          <w:szCs w:val="28"/>
          <w:vertAlign w:val="superscript"/>
        </w:rPr>
        <w:t>3</w:t>
      </w:r>
      <w:r w:rsidRPr="00FE027D">
        <w:rPr>
          <w:sz w:val="28"/>
          <w:szCs w:val="28"/>
        </w:rPr>
        <w:t xml:space="preserve"> раствора хлорида концентрации 0,01 моль/дм</w:t>
      </w:r>
      <w:r w:rsidRPr="00FE027D">
        <w:rPr>
          <w:sz w:val="28"/>
          <w:szCs w:val="28"/>
          <w:vertAlign w:val="superscript"/>
        </w:rPr>
        <w:t>3</w:t>
      </w:r>
      <w:r w:rsidRPr="00FE027D">
        <w:rPr>
          <w:sz w:val="28"/>
          <w:szCs w:val="28"/>
        </w:rPr>
        <w:t xml:space="preserve"> в коническую колбу, приливают 1 см</w:t>
      </w:r>
      <w:r w:rsidRPr="00FE027D">
        <w:rPr>
          <w:sz w:val="28"/>
          <w:szCs w:val="28"/>
          <w:vertAlign w:val="superscript"/>
        </w:rPr>
        <w:t>3</w:t>
      </w:r>
      <w:r w:rsidRPr="00FE027D">
        <w:rPr>
          <w:sz w:val="28"/>
          <w:szCs w:val="28"/>
        </w:rPr>
        <w:t xml:space="preserve"> раствора хромовокислого калия с массовой долей 10% и титруют раствором азотнокислого серебра до перехода окраски от желтой к красно-бурой. Титрование проводят три раза и для расчета точной концентрации используют среднее арифметическое результатов трех титрований. Точную концентрацию раствора азотнокислого серебра (</w:t>
      </w:r>
      <m:oMath>
        <m:r>
          <w:rPr>
            <w:rFonts w:ascii="Cambria Math" w:hAnsi="Cambria Math"/>
            <w:sz w:val="28"/>
            <w:szCs w:val="28"/>
          </w:rPr>
          <m:t>X</m:t>
        </m:r>
      </m:oMath>
      <w:r w:rsidRPr="00FE027D">
        <w:rPr>
          <w:sz w:val="28"/>
          <w:szCs w:val="28"/>
        </w:rPr>
        <w:t xml:space="preserve"> ), моль/дм</w:t>
      </w:r>
      <w:r w:rsidRPr="00FE027D">
        <w:rPr>
          <w:sz w:val="28"/>
          <w:szCs w:val="28"/>
          <w:vertAlign w:val="superscript"/>
        </w:rPr>
        <w:t xml:space="preserve">3, </w:t>
      </w:r>
      <w:r w:rsidRPr="00FE027D">
        <w:rPr>
          <w:sz w:val="28"/>
          <w:szCs w:val="28"/>
        </w:rPr>
        <w:t>вычисляют по формуле:</w:t>
      </w:r>
    </w:p>
    <w:p w14:paraId="3A474E90" w14:textId="77777777" w:rsidR="002A4AFD" w:rsidRPr="00FE027D" w:rsidRDefault="002A4AFD" w:rsidP="006D76BB">
      <w:pPr>
        <w:pStyle w:val="a9"/>
        <w:tabs>
          <w:tab w:val="left" w:pos="709"/>
        </w:tabs>
        <w:spacing w:line="360" w:lineRule="auto"/>
        <w:ind w:left="0"/>
        <w:jc w:val="center"/>
        <w:rPr>
          <w:sz w:val="28"/>
          <w:szCs w:val="28"/>
        </w:rPr>
      </w:pPr>
      <m:oMath>
        <m:r>
          <w:rPr>
            <w:rFonts w:ascii="Cambria Math" w:hAnsi="Cambria Math"/>
            <w:sz w:val="28"/>
            <w:szCs w:val="28"/>
          </w:rPr>
          <m:t>X=</m:t>
        </m:r>
        <m:f>
          <m:fPr>
            <m:ctrlPr>
              <w:rPr>
                <w:rFonts w:ascii="Cambria Math" w:hAnsi="Cambria Math"/>
                <w:i/>
                <w:sz w:val="28"/>
                <w:szCs w:val="28"/>
              </w:rPr>
            </m:ctrlPr>
          </m:fPr>
          <m:num>
            <m:r>
              <w:rPr>
                <w:rFonts w:ascii="Cambria Math" w:hAnsi="Cambria Math"/>
                <w:sz w:val="28"/>
                <w:szCs w:val="28"/>
              </w:rPr>
              <m:t>0,01*V</m:t>
            </m:r>
          </m:num>
          <m:den>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1</m:t>
                </m:r>
              </m:sub>
            </m:sSub>
          </m:den>
        </m:f>
      </m:oMath>
      <w:r w:rsidRPr="00FE027D">
        <w:rPr>
          <w:sz w:val="28"/>
          <w:szCs w:val="28"/>
        </w:rPr>
        <w:t>,</w:t>
      </w:r>
    </w:p>
    <w:p w14:paraId="5C9DC9B2" w14:textId="77777777" w:rsidR="002A4AFD" w:rsidRPr="00FE027D" w:rsidRDefault="002A4AFD" w:rsidP="006D76BB">
      <w:pPr>
        <w:pStyle w:val="a9"/>
        <w:tabs>
          <w:tab w:val="left" w:pos="709"/>
        </w:tabs>
        <w:spacing w:line="360" w:lineRule="auto"/>
        <w:ind w:left="0"/>
        <w:rPr>
          <w:sz w:val="28"/>
          <w:szCs w:val="28"/>
        </w:rPr>
      </w:pPr>
      <w:r w:rsidRPr="00FE027D">
        <w:rPr>
          <w:sz w:val="28"/>
          <w:szCs w:val="28"/>
        </w:rPr>
        <w:t>где 0,01 – концентрация раствора хлорида, взятого для титрования, моль/дм</w:t>
      </w:r>
      <w:r w:rsidRPr="00FE027D">
        <w:rPr>
          <w:sz w:val="28"/>
          <w:szCs w:val="28"/>
          <w:vertAlign w:val="superscript"/>
        </w:rPr>
        <w:t>3</w:t>
      </w:r>
      <w:r w:rsidRPr="00FE027D">
        <w:rPr>
          <w:sz w:val="28"/>
          <w:szCs w:val="28"/>
        </w:rPr>
        <w:t>;</w:t>
      </w:r>
    </w:p>
    <w:p w14:paraId="2C4F9445" w14:textId="77777777" w:rsidR="002A4AFD" w:rsidRPr="00FE027D" w:rsidRDefault="002A4AFD" w:rsidP="006D76BB">
      <w:pPr>
        <w:pStyle w:val="a9"/>
        <w:tabs>
          <w:tab w:val="left" w:pos="709"/>
        </w:tabs>
        <w:spacing w:line="360" w:lineRule="auto"/>
        <w:ind w:left="0" w:firstLine="426"/>
        <w:rPr>
          <w:sz w:val="28"/>
          <w:szCs w:val="28"/>
        </w:rPr>
      </w:pPr>
      <m:oMath>
        <m:r>
          <w:rPr>
            <w:rFonts w:ascii="Cambria Math" w:hAnsi="Cambria Math"/>
            <w:sz w:val="28"/>
            <w:szCs w:val="28"/>
          </w:rPr>
          <m:t>V</m:t>
        </m:r>
      </m:oMath>
      <w:r w:rsidRPr="00FE027D">
        <w:rPr>
          <w:sz w:val="28"/>
          <w:szCs w:val="28"/>
        </w:rPr>
        <w:t xml:space="preserve"> – объем раствора хлорида, взятого для титрования, см</w:t>
      </w:r>
      <w:r w:rsidRPr="00FE027D">
        <w:rPr>
          <w:sz w:val="28"/>
          <w:szCs w:val="28"/>
          <w:vertAlign w:val="superscript"/>
        </w:rPr>
        <w:t>3</w:t>
      </w:r>
      <w:r w:rsidRPr="00FE027D">
        <w:rPr>
          <w:sz w:val="28"/>
          <w:szCs w:val="28"/>
        </w:rPr>
        <w:t>;</w:t>
      </w:r>
    </w:p>
    <w:p w14:paraId="03F7F668" w14:textId="77777777" w:rsidR="002A4AFD" w:rsidRPr="00FE027D" w:rsidRDefault="000830A4" w:rsidP="006D76BB">
      <w:pPr>
        <w:pStyle w:val="a9"/>
        <w:tabs>
          <w:tab w:val="left" w:pos="709"/>
        </w:tabs>
        <w:spacing w:line="360" w:lineRule="auto"/>
        <w:ind w:left="0" w:firstLine="426"/>
        <w:rPr>
          <w:sz w:val="28"/>
          <w:szCs w:val="28"/>
          <w:vertAlign w:val="superscript"/>
        </w:rPr>
      </w:pPr>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1</m:t>
            </m:r>
          </m:sub>
        </m:sSub>
      </m:oMath>
      <w:r w:rsidR="002A4AFD" w:rsidRPr="00FE027D">
        <w:rPr>
          <w:sz w:val="28"/>
          <w:szCs w:val="28"/>
        </w:rPr>
        <w:t>- объем раствора азотнокислого серебра, пошедший на титрование, см</w:t>
      </w:r>
      <w:r w:rsidR="002A4AFD" w:rsidRPr="00FE027D">
        <w:rPr>
          <w:sz w:val="28"/>
          <w:szCs w:val="28"/>
          <w:vertAlign w:val="superscript"/>
        </w:rPr>
        <w:t>3</w:t>
      </w:r>
      <w:r w:rsidR="002A4AFD" w:rsidRPr="00FE027D">
        <w:rPr>
          <w:sz w:val="28"/>
          <w:szCs w:val="28"/>
        </w:rPr>
        <w:t>.</w:t>
      </w:r>
      <w:r w:rsidR="002A4AFD" w:rsidRPr="00FE027D">
        <w:rPr>
          <w:sz w:val="28"/>
          <w:szCs w:val="28"/>
          <w:vertAlign w:val="superscript"/>
        </w:rPr>
        <w:t>.</w:t>
      </w:r>
    </w:p>
    <w:p w14:paraId="5AB4B75E" w14:textId="77777777" w:rsidR="002A4AFD" w:rsidRPr="00FE027D" w:rsidRDefault="002A4AFD" w:rsidP="006D76BB">
      <w:pPr>
        <w:pStyle w:val="a9"/>
        <w:tabs>
          <w:tab w:val="left" w:pos="709"/>
        </w:tabs>
        <w:spacing w:line="360" w:lineRule="auto"/>
        <w:ind w:left="0" w:firstLine="426"/>
        <w:jc w:val="both"/>
        <w:rPr>
          <w:sz w:val="28"/>
          <w:szCs w:val="28"/>
        </w:rPr>
      </w:pPr>
      <w:r w:rsidRPr="00FE027D">
        <w:rPr>
          <w:sz w:val="28"/>
          <w:szCs w:val="28"/>
        </w:rPr>
        <w:lastRenderedPageBreak/>
        <w:t>Раствор хранят</w:t>
      </w:r>
      <w:r w:rsidRPr="00FE027D">
        <w:rPr>
          <w:sz w:val="28"/>
          <w:szCs w:val="28"/>
          <w:vertAlign w:val="superscript"/>
        </w:rPr>
        <w:t xml:space="preserve"> </w:t>
      </w:r>
      <w:r w:rsidRPr="00FE027D">
        <w:rPr>
          <w:sz w:val="28"/>
          <w:szCs w:val="28"/>
        </w:rPr>
        <w:t>в склянке оранжевого стекла с притертой пробкой. Концентрацию раствора проверяют титрованием не реже одного раза в неделю.</w:t>
      </w:r>
    </w:p>
    <w:p w14:paraId="61EB64D7" w14:textId="77777777" w:rsidR="002A4AFD" w:rsidRPr="00FE027D" w:rsidRDefault="002A4AFD" w:rsidP="006D76BB">
      <w:pPr>
        <w:pStyle w:val="a9"/>
        <w:numPr>
          <w:ilvl w:val="0"/>
          <w:numId w:val="9"/>
        </w:numPr>
        <w:tabs>
          <w:tab w:val="left" w:pos="709"/>
        </w:tabs>
        <w:spacing w:line="360" w:lineRule="auto"/>
        <w:ind w:hanging="153"/>
        <w:rPr>
          <w:sz w:val="28"/>
          <w:szCs w:val="28"/>
        </w:rPr>
      </w:pPr>
      <w:r w:rsidRPr="00FE027D">
        <w:rPr>
          <w:sz w:val="28"/>
          <w:szCs w:val="28"/>
        </w:rPr>
        <w:t>Проведение анализа</w:t>
      </w:r>
      <w:r w:rsidRPr="00FE027D">
        <w:rPr>
          <w:sz w:val="28"/>
          <w:szCs w:val="28"/>
          <w:lang w:val="en-US"/>
        </w:rPr>
        <w:t>.</w:t>
      </w:r>
    </w:p>
    <w:p w14:paraId="1E888830" w14:textId="77777777" w:rsidR="002A4AFD" w:rsidRPr="00FE027D" w:rsidRDefault="002A4AFD" w:rsidP="006D76BB">
      <w:pPr>
        <w:pStyle w:val="a9"/>
        <w:numPr>
          <w:ilvl w:val="1"/>
          <w:numId w:val="9"/>
        </w:numPr>
        <w:tabs>
          <w:tab w:val="left" w:pos="709"/>
        </w:tabs>
        <w:spacing w:line="360" w:lineRule="auto"/>
        <w:rPr>
          <w:sz w:val="28"/>
          <w:szCs w:val="28"/>
        </w:rPr>
      </w:pPr>
      <w:r w:rsidRPr="00FE027D">
        <w:rPr>
          <w:sz w:val="28"/>
          <w:szCs w:val="28"/>
        </w:rPr>
        <w:t xml:space="preserve"> Приготовление вытяжки из почвы</w:t>
      </w:r>
      <w:r w:rsidRPr="00FE027D">
        <w:rPr>
          <w:sz w:val="28"/>
          <w:szCs w:val="28"/>
          <w:lang w:val="en-US"/>
        </w:rPr>
        <w:t>.</w:t>
      </w:r>
    </w:p>
    <w:p w14:paraId="76DD6B7B" w14:textId="77777777" w:rsidR="002A4AFD" w:rsidRPr="00FE027D" w:rsidRDefault="002A4AFD" w:rsidP="006D76BB">
      <w:pPr>
        <w:pStyle w:val="a9"/>
        <w:tabs>
          <w:tab w:val="left" w:pos="709"/>
        </w:tabs>
        <w:spacing w:line="360" w:lineRule="auto"/>
        <w:ind w:left="0" w:firstLine="567"/>
        <w:jc w:val="both"/>
        <w:rPr>
          <w:sz w:val="28"/>
          <w:szCs w:val="28"/>
        </w:rPr>
      </w:pPr>
      <w:r w:rsidRPr="00FE027D">
        <w:rPr>
          <w:sz w:val="28"/>
          <w:szCs w:val="28"/>
        </w:rPr>
        <w:t>Для анализа используют фильтраты вытяжек, приготовленных по ГОСТ 26423-85.</w:t>
      </w:r>
    </w:p>
    <w:p w14:paraId="277149EB" w14:textId="77777777" w:rsidR="002A4AFD" w:rsidRPr="00FE027D" w:rsidRDefault="002A4AFD" w:rsidP="006D76BB">
      <w:pPr>
        <w:pStyle w:val="a9"/>
        <w:numPr>
          <w:ilvl w:val="1"/>
          <w:numId w:val="9"/>
        </w:numPr>
        <w:tabs>
          <w:tab w:val="left" w:pos="709"/>
        </w:tabs>
        <w:spacing w:line="360" w:lineRule="auto"/>
        <w:rPr>
          <w:sz w:val="28"/>
          <w:szCs w:val="28"/>
        </w:rPr>
      </w:pPr>
      <w:r w:rsidRPr="00FE027D">
        <w:rPr>
          <w:sz w:val="28"/>
          <w:szCs w:val="28"/>
        </w:rPr>
        <w:t xml:space="preserve"> Определение иона хлорида</w:t>
      </w:r>
      <w:r w:rsidRPr="00FE027D">
        <w:rPr>
          <w:sz w:val="28"/>
          <w:szCs w:val="28"/>
          <w:lang w:val="en-US"/>
        </w:rPr>
        <w:t>.</w:t>
      </w:r>
    </w:p>
    <w:p w14:paraId="402D7624" w14:textId="77777777" w:rsidR="002A4AFD" w:rsidRPr="00FE027D" w:rsidRDefault="002A4AFD" w:rsidP="006D76BB">
      <w:pPr>
        <w:pStyle w:val="a9"/>
        <w:tabs>
          <w:tab w:val="left" w:pos="709"/>
        </w:tabs>
        <w:spacing w:line="360" w:lineRule="auto"/>
        <w:ind w:left="0" w:firstLine="567"/>
        <w:jc w:val="both"/>
        <w:rPr>
          <w:sz w:val="28"/>
          <w:szCs w:val="28"/>
        </w:rPr>
      </w:pPr>
      <w:r w:rsidRPr="00FE027D">
        <w:rPr>
          <w:sz w:val="28"/>
          <w:szCs w:val="28"/>
        </w:rPr>
        <w:t>Пробу водной вытяжки объемом от 2 до 20 см</w:t>
      </w:r>
      <w:r w:rsidRPr="00FE027D">
        <w:rPr>
          <w:sz w:val="28"/>
          <w:szCs w:val="28"/>
          <w:vertAlign w:val="superscript"/>
        </w:rPr>
        <w:t xml:space="preserve">3 </w:t>
      </w:r>
      <w:r w:rsidRPr="00FE027D">
        <w:rPr>
          <w:sz w:val="28"/>
          <w:szCs w:val="28"/>
        </w:rPr>
        <w:t>отбирают дозатором или пипеткой в коническую колбу, приливают дистиллированную воду до объема 20-30 см</w:t>
      </w:r>
      <w:r w:rsidRPr="00FE027D">
        <w:rPr>
          <w:sz w:val="28"/>
          <w:szCs w:val="28"/>
          <w:vertAlign w:val="superscript"/>
        </w:rPr>
        <w:t>3</w:t>
      </w:r>
      <w:r w:rsidRPr="00FE027D">
        <w:rPr>
          <w:sz w:val="28"/>
          <w:szCs w:val="28"/>
        </w:rPr>
        <w:t>, 1 см</w:t>
      </w:r>
      <w:r w:rsidRPr="00FE027D">
        <w:rPr>
          <w:sz w:val="28"/>
          <w:szCs w:val="28"/>
          <w:vertAlign w:val="superscript"/>
        </w:rPr>
        <w:t xml:space="preserve">3 </w:t>
      </w:r>
      <w:r w:rsidRPr="00FE027D">
        <w:rPr>
          <w:sz w:val="28"/>
          <w:szCs w:val="28"/>
        </w:rPr>
        <w:t>раствора хромовокислого калия с массовой долей 10% титруют раствором азотнокислого серебра до перехода окраски от желтой к красно-бурой.</w:t>
      </w:r>
    </w:p>
    <w:p w14:paraId="2B1A1EA4" w14:textId="77777777" w:rsidR="002A4AFD" w:rsidRPr="00FE027D" w:rsidRDefault="002A4AFD" w:rsidP="006D76BB">
      <w:pPr>
        <w:pStyle w:val="a9"/>
        <w:tabs>
          <w:tab w:val="left" w:pos="709"/>
        </w:tabs>
        <w:spacing w:line="360" w:lineRule="auto"/>
        <w:ind w:left="0" w:firstLine="567"/>
        <w:jc w:val="both"/>
        <w:rPr>
          <w:sz w:val="28"/>
          <w:szCs w:val="28"/>
        </w:rPr>
      </w:pPr>
      <w:r w:rsidRPr="00FE027D">
        <w:rPr>
          <w:sz w:val="28"/>
          <w:szCs w:val="28"/>
        </w:rPr>
        <w:t>Объем пробы вытяжки устанавливают по величине удельной электрической проводимости или по величине плотного остатка:</w:t>
      </w:r>
    </w:p>
    <w:p w14:paraId="24165212" w14:textId="77777777" w:rsidR="002A4AFD" w:rsidRPr="00FE027D" w:rsidRDefault="002A4AFD" w:rsidP="006D76BB">
      <w:pPr>
        <w:pStyle w:val="a9"/>
        <w:tabs>
          <w:tab w:val="left" w:pos="709"/>
        </w:tabs>
        <w:spacing w:line="360" w:lineRule="auto"/>
        <w:ind w:left="0" w:firstLine="567"/>
        <w:jc w:val="both"/>
        <w:rPr>
          <w:sz w:val="28"/>
          <w:szCs w:val="28"/>
        </w:rPr>
      </w:pPr>
      <w:r w:rsidRPr="00FE027D">
        <w:rPr>
          <w:sz w:val="28"/>
          <w:szCs w:val="28"/>
        </w:rPr>
        <w:t>20 см</w:t>
      </w:r>
      <w:r w:rsidRPr="00FE027D">
        <w:rPr>
          <w:sz w:val="28"/>
          <w:szCs w:val="28"/>
          <w:vertAlign w:val="superscript"/>
        </w:rPr>
        <w:t>3</w:t>
      </w:r>
      <w:r w:rsidRPr="00FE027D">
        <w:rPr>
          <w:sz w:val="28"/>
          <w:szCs w:val="28"/>
        </w:rPr>
        <w:t>- при удельной электрической проводимости вытяжки до 1,5 мСм/см или массовой доле плотного остатка до 0,7%;</w:t>
      </w:r>
    </w:p>
    <w:p w14:paraId="075743E0" w14:textId="77777777" w:rsidR="002A4AFD" w:rsidRPr="00FE027D" w:rsidRDefault="002A4AFD" w:rsidP="006D76BB">
      <w:pPr>
        <w:pStyle w:val="a9"/>
        <w:tabs>
          <w:tab w:val="left" w:pos="709"/>
        </w:tabs>
        <w:spacing w:line="360" w:lineRule="auto"/>
        <w:ind w:left="0" w:firstLine="567"/>
        <w:jc w:val="both"/>
        <w:rPr>
          <w:sz w:val="28"/>
          <w:szCs w:val="28"/>
        </w:rPr>
      </w:pPr>
      <w:r w:rsidRPr="00FE027D">
        <w:rPr>
          <w:sz w:val="28"/>
          <w:szCs w:val="28"/>
        </w:rPr>
        <w:t>10 см</w:t>
      </w:r>
      <w:r w:rsidRPr="00FE027D">
        <w:rPr>
          <w:sz w:val="28"/>
          <w:szCs w:val="28"/>
          <w:vertAlign w:val="superscript"/>
        </w:rPr>
        <w:t>3</w:t>
      </w:r>
      <w:r w:rsidRPr="00FE027D">
        <w:rPr>
          <w:sz w:val="28"/>
          <w:szCs w:val="28"/>
        </w:rPr>
        <w:t>- при удельной электрической проводимости вытяжки до 1,5-3 мСм/см или массовой доле плотного остатка до 0,7-1,5%;</w:t>
      </w:r>
    </w:p>
    <w:p w14:paraId="39D398DB" w14:textId="77777777" w:rsidR="002A4AFD" w:rsidRPr="00FE027D" w:rsidRDefault="002A4AFD" w:rsidP="006D76BB">
      <w:pPr>
        <w:pStyle w:val="a9"/>
        <w:tabs>
          <w:tab w:val="left" w:pos="709"/>
        </w:tabs>
        <w:spacing w:line="360" w:lineRule="auto"/>
        <w:ind w:left="0" w:firstLine="567"/>
        <w:jc w:val="both"/>
        <w:rPr>
          <w:sz w:val="28"/>
          <w:szCs w:val="28"/>
        </w:rPr>
      </w:pPr>
      <w:r w:rsidRPr="00FE027D">
        <w:rPr>
          <w:sz w:val="28"/>
          <w:szCs w:val="28"/>
        </w:rPr>
        <w:t>2 см</w:t>
      </w:r>
      <w:r w:rsidRPr="00FE027D">
        <w:rPr>
          <w:sz w:val="28"/>
          <w:szCs w:val="28"/>
          <w:vertAlign w:val="superscript"/>
        </w:rPr>
        <w:t>3</w:t>
      </w:r>
      <w:r w:rsidRPr="00FE027D">
        <w:rPr>
          <w:sz w:val="28"/>
          <w:szCs w:val="28"/>
        </w:rPr>
        <w:t>- при удельной электрической проводимости вытяжки св. 3 мСм/см или массовой доле плотного остатка св. 1,5%.</w:t>
      </w:r>
    </w:p>
    <w:p w14:paraId="059BD10B" w14:textId="77777777" w:rsidR="002A4AFD" w:rsidRPr="00FE027D" w:rsidRDefault="002A4AFD" w:rsidP="006D76BB">
      <w:pPr>
        <w:pStyle w:val="a9"/>
        <w:tabs>
          <w:tab w:val="left" w:pos="709"/>
        </w:tabs>
        <w:spacing w:line="360" w:lineRule="auto"/>
        <w:ind w:left="0" w:firstLine="567"/>
        <w:jc w:val="both"/>
        <w:rPr>
          <w:sz w:val="28"/>
          <w:szCs w:val="28"/>
        </w:rPr>
      </w:pPr>
      <w:r w:rsidRPr="00FE027D">
        <w:rPr>
          <w:sz w:val="28"/>
          <w:szCs w:val="28"/>
        </w:rPr>
        <w:t>Для анализа допускается использовать пробу вытяжки, в которой проводилось определение карбонат- и бикарбонат-иона.</w:t>
      </w:r>
    </w:p>
    <w:p w14:paraId="45AF5169" w14:textId="77777777" w:rsidR="002A4AFD" w:rsidRPr="00FE027D" w:rsidRDefault="002A4AFD" w:rsidP="006D76BB">
      <w:pPr>
        <w:pStyle w:val="a9"/>
        <w:numPr>
          <w:ilvl w:val="0"/>
          <w:numId w:val="9"/>
        </w:numPr>
        <w:tabs>
          <w:tab w:val="left" w:pos="709"/>
        </w:tabs>
        <w:spacing w:line="360" w:lineRule="auto"/>
        <w:rPr>
          <w:sz w:val="28"/>
          <w:szCs w:val="28"/>
        </w:rPr>
      </w:pPr>
      <w:r w:rsidRPr="00FE027D">
        <w:rPr>
          <w:sz w:val="28"/>
          <w:szCs w:val="28"/>
        </w:rPr>
        <w:t>Обработка результатов.</w:t>
      </w:r>
    </w:p>
    <w:p w14:paraId="71D30EBF" w14:textId="77777777" w:rsidR="002A4AFD" w:rsidRPr="00FE027D" w:rsidRDefault="002A4AFD" w:rsidP="006D76BB">
      <w:pPr>
        <w:pStyle w:val="a9"/>
        <w:numPr>
          <w:ilvl w:val="1"/>
          <w:numId w:val="9"/>
        </w:numPr>
        <w:tabs>
          <w:tab w:val="left" w:pos="709"/>
        </w:tabs>
        <w:spacing w:line="360" w:lineRule="auto"/>
        <w:ind w:left="0" w:firstLine="720"/>
        <w:jc w:val="both"/>
        <w:rPr>
          <w:sz w:val="28"/>
          <w:szCs w:val="28"/>
        </w:rPr>
      </w:pPr>
      <w:r w:rsidRPr="00FE027D">
        <w:rPr>
          <w:sz w:val="28"/>
          <w:szCs w:val="28"/>
        </w:rPr>
        <w:t xml:space="preserve"> Количество эквивалентов иона хлорида (</w:t>
      </w:r>
      <m:oMath>
        <m:r>
          <w:rPr>
            <w:rFonts w:ascii="Cambria Math" w:hAnsi="Cambria Math"/>
            <w:sz w:val="28"/>
            <w:szCs w:val="28"/>
          </w:rPr>
          <m:t>X)</m:t>
        </m:r>
      </m:oMath>
      <w:r w:rsidRPr="00FE027D">
        <w:rPr>
          <w:sz w:val="28"/>
          <w:szCs w:val="28"/>
        </w:rPr>
        <w:t xml:space="preserve">, ммоль в </w:t>
      </w:r>
      <w:smartTag w:uri="urn:schemas-microsoft-com:office:smarttags" w:element="metricconverter">
        <w:smartTagPr>
          <w:attr w:name="ProductID" w:val="100 г"/>
        </w:smartTagPr>
        <w:r w:rsidRPr="00FE027D">
          <w:rPr>
            <w:sz w:val="28"/>
            <w:szCs w:val="28"/>
          </w:rPr>
          <w:t>100 г</w:t>
        </w:r>
      </w:smartTag>
      <w:r w:rsidRPr="00FE027D">
        <w:rPr>
          <w:sz w:val="28"/>
          <w:szCs w:val="28"/>
        </w:rPr>
        <w:t xml:space="preserve"> почвы, вычисляют по формуле:</w:t>
      </w:r>
    </w:p>
    <w:p w14:paraId="48E99AEA" w14:textId="77777777" w:rsidR="002A4AFD" w:rsidRPr="00FE027D" w:rsidRDefault="002A4AFD" w:rsidP="006D76BB">
      <w:pPr>
        <w:pStyle w:val="a9"/>
        <w:tabs>
          <w:tab w:val="left" w:pos="709"/>
        </w:tabs>
        <w:spacing w:line="360" w:lineRule="auto"/>
        <w:ind w:left="0"/>
        <w:jc w:val="center"/>
        <w:rPr>
          <w:sz w:val="28"/>
          <w:szCs w:val="28"/>
        </w:rPr>
      </w:pPr>
      <m:oMath>
        <m:r>
          <w:rPr>
            <w:rFonts w:ascii="Cambria Math" w:hAnsi="Cambria Math"/>
            <w:sz w:val="28"/>
            <w:szCs w:val="28"/>
          </w:rPr>
          <m:t>X=</m:t>
        </m:r>
        <m:f>
          <m:fPr>
            <m:ctrlPr>
              <w:rPr>
                <w:rFonts w:ascii="Cambria Math" w:hAnsi="Cambria Math"/>
                <w:i/>
                <w:sz w:val="28"/>
                <w:szCs w:val="28"/>
              </w:rPr>
            </m:ctrlPr>
          </m:fPr>
          <m:num>
            <m:r>
              <w:rPr>
                <w:rFonts w:ascii="Cambria Math" w:hAnsi="Cambria Math"/>
                <w:sz w:val="28"/>
                <w:szCs w:val="28"/>
              </w:rPr>
              <m:t>V*с*500</m:t>
            </m:r>
          </m:num>
          <m:den>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1</m:t>
                </m:r>
              </m:sub>
            </m:sSub>
          </m:den>
        </m:f>
      </m:oMath>
      <w:r w:rsidRPr="00FE027D">
        <w:rPr>
          <w:sz w:val="28"/>
          <w:szCs w:val="28"/>
        </w:rPr>
        <w:t>,</w:t>
      </w:r>
    </w:p>
    <w:p w14:paraId="44E8E1A4" w14:textId="77777777" w:rsidR="002A4AFD" w:rsidRPr="00FE027D" w:rsidRDefault="002A4AFD" w:rsidP="006D76BB">
      <w:pPr>
        <w:pStyle w:val="a9"/>
        <w:tabs>
          <w:tab w:val="left" w:pos="709"/>
        </w:tabs>
        <w:spacing w:line="360" w:lineRule="auto"/>
        <w:ind w:left="0"/>
        <w:rPr>
          <w:sz w:val="28"/>
          <w:szCs w:val="28"/>
        </w:rPr>
      </w:pPr>
      <w:r w:rsidRPr="00FE027D">
        <w:rPr>
          <w:sz w:val="28"/>
          <w:szCs w:val="28"/>
        </w:rPr>
        <w:t xml:space="preserve">где </w:t>
      </w:r>
      <m:oMath>
        <m:r>
          <w:rPr>
            <w:rFonts w:ascii="Cambria Math" w:hAnsi="Cambria Math"/>
            <w:sz w:val="28"/>
            <w:szCs w:val="28"/>
          </w:rPr>
          <m:t xml:space="preserve">V </m:t>
        </m:r>
      </m:oMath>
      <w:r w:rsidRPr="00FE027D">
        <w:rPr>
          <w:sz w:val="28"/>
          <w:szCs w:val="28"/>
        </w:rPr>
        <w:t>- объем раствора азотнокислого серебра, пошедший на титрование, см</w:t>
      </w:r>
      <w:r w:rsidRPr="00FE027D">
        <w:rPr>
          <w:sz w:val="28"/>
          <w:szCs w:val="28"/>
          <w:vertAlign w:val="superscript"/>
        </w:rPr>
        <w:t>3</w:t>
      </w:r>
      <w:r w:rsidRPr="00FE027D">
        <w:rPr>
          <w:sz w:val="28"/>
          <w:szCs w:val="28"/>
        </w:rPr>
        <w:t>;</w:t>
      </w:r>
    </w:p>
    <w:p w14:paraId="35253A3A" w14:textId="77777777" w:rsidR="002A4AFD" w:rsidRPr="00FE027D" w:rsidRDefault="002A4AFD" w:rsidP="006D76BB">
      <w:pPr>
        <w:pStyle w:val="a9"/>
        <w:tabs>
          <w:tab w:val="left" w:pos="709"/>
        </w:tabs>
        <w:spacing w:line="360" w:lineRule="auto"/>
        <w:ind w:left="0" w:firstLine="426"/>
        <w:rPr>
          <w:sz w:val="28"/>
          <w:szCs w:val="28"/>
        </w:rPr>
      </w:pPr>
      <w:r w:rsidRPr="00FE027D">
        <w:rPr>
          <w:sz w:val="28"/>
          <w:szCs w:val="28"/>
        </w:rPr>
        <w:t>с</w:t>
      </w:r>
      <m:oMath>
        <m:r>
          <w:rPr>
            <w:rFonts w:ascii="Cambria Math" w:hAnsi="Cambria Math"/>
            <w:sz w:val="28"/>
            <w:szCs w:val="28"/>
          </w:rPr>
          <m:t xml:space="preserve">с </m:t>
        </m:r>
      </m:oMath>
      <w:r w:rsidRPr="00FE027D">
        <w:rPr>
          <w:sz w:val="28"/>
          <w:szCs w:val="28"/>
        </w:rPr>
        <w:t>- концентрация раствора азотнокислого серебра, ммоль/ см</w:t>
      </w:r>
      <w:r w:rsidRPr="00FE027D">
        <w:rPr>
          <w:sz w:val="28"/>
          <w:szCs w:val="28"/>
          <w:vertAlign w:val="superscript"/>
        </w:rPr>
        <w:t>3</w:t>
      </w:r>
      <w:r w:rsidRPr="00FE027D">
        <w:rPr>
          <w:sz w:val="28"/>
          <w:szCs w:val="28"/>
        </w:rPr>
        <w:t>;</w:t>
      </w:r>
    </w:p>
    <w:p w14:paraId="7037A141" w14:textId="77777777" w:rsidR="002A4AFD" w:rsidRPr="00FE027D" w:rsidRDefault="002A4AFD" w:rsidP="006D76BB">
      <w:pPr>
        <w:pStyle w:val="a9"/>
        <w:tabs>
          <w:tab w:val="left" w:pos="709"/>
        </w:tabs>
        <w:spacing w:line="360" w:lineRule="auto"/>
        <w:ind w:left="0" w:firstLine="426"/>
        <w:rPr>
          <w:sz w:val="28"/>
          <w:szCs w:val="28"/>
        </w:rPr>
      </w:pPr>
      <w:r w:rsidRPr="00FE027D">
        <w:rPr>
          <w:sz w:val="28"/>
          <w:szCs w:val="28"/>
        </w:rPr>
        <w:t xml:space="preserve">500 – коэффициент пересчета на </w:t>
      </w:r>
      <w:smartTag w:uri="urn:schemas-microsoft-com:office:smarttags" w:element="metricconverter">
        <w:smartTagPr>
          <w:attr w:name="ProductID" w:val="100 г"/>
        </w:smartTagPr>
        <w:r w:rsidRPr="00FE027D">
          <w:rPr>
            <w:sz w:val="28"/>
            <w:szCs w:val="28"/>
          </w:rPr>
          <w:t>100 г</w:t>
        </w:r>
      </w:smartTag>
      <w:r w:rsidRPr="00FE027D">
        <w:rPr>
          <w:sz w:val="28"/>
          <w:szCs w:val="28"/>
        </w:rPr>
        <w:t xml:space="preserve"> почвы;</w:t>
      </w:r>
    </w:p>
    <w:p w14:paraId="213220D1" w14:textId="77777777" w:rsidR="002A4AFD" w:rsidRPr="00FE027D" w:rsidRDefault="000830A4" w:rsidP="006D76BB">
      <w:pPr>
        <w:pStyle w:val="a9"/>
        <w:tabs>
          <w:tab w:val="left" w:pos="709"/>
        </w:tabs>
        <w:spacing w:line="360" w:lineRule="auto"/>
        <w:ind w:left="0" w:firstLine="426"/>
        <w:rPr>
          <w:sz w:val="28"/>
          <w:szCs w:val="28"/>
        </w:rPr>
      </w:pPr>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1</m:t>
            </m:r>
          </m:sub>
        </m:sSub>
        <m:r>
          <w:rPr>
            <w:rFonts w:ascii="Cambria Math" w:hAnsi="Cambria Math"/>
            <w:sz w:val="28"/>
            <w:szCs w:val="28"/>
          </w:rPr>
          <m:t xml:space="preserve"> </m:t>
        </m:r>
      </m:oMath>
      <w:r w:rsidR="002A4AFD" w:rsidRPr="00FE027D">
        <w:rPr>
          <w:sz w:val="28"/>
          <w:szCs w:val="28"/>
        </w:rPr>
        <w:t>– объем пробы водной вытяжки, см</w:t>
      </w:r>
      <w:r w:rsidR="002A4AFD" w:rsidRPr="00FE027D">
        <w:rPr>
          <w:sz w:val="28"/>
          <w:szCs w:val="28"/>
          <w:vertAlign w:val="superscript"/>
        </w:rPr>
        <w:t>3</w:t>
      </w:r>
      <w:r w:rsidR="002A4AFD" w:rsidRPr="00FE027D">
        <w:rPr>
          <w:sz w:val="28"/>
          <w:szCs w:val="28"/>
        </w:rPr>
        <w:t>.</w:t>
      </w:r>
    </w:p>
    <w:p w14:paraId="1B21C27A" w14:textId="77777777" w:rsidR="002A4AFD" w:rsidRPr="00FE027D" w:rsidRDefault="002A4AFD" w:rsidP="006D76BB">
      <w:pPr>
        <w:pStyle w:val="a9"/>
        <w:tabs>
          <w:tab w:val="left" w:pos="709"/>
        </w:tabs>
        <w:spacing w:line="360" w:lineRule="auto"/>
        <w:ind w:left="0" w:firstLine="709"/>
        <w:jc w:val="both"/>
        <w:rPr>
          <w:sz w:val="28"/>
          <w:szCs w:val="28"/>
        </w:rPr>
      </w:pPr>
      <w:r w:rsidRPr="00FE027D">
        <w:rPr>
          <w:sz w:val="28"/>
          <w:szCs w:val="28"/>
        </w:rPr>
        <w:t>Массовую долю иона хлорида в почве (</w:t>
      </w:r>
      <w:r w:rsidRPr="00FE027D">
        <w:rPr>
          <w:i/>
          <w:sz w:val="28"/>
          <w:szCs w:val="28"/>
        </w:rPr>
        <w:t>Х</w:t>
      </w:r>
      <w:r w:rsidRPr="00FE027D">
        <w:rPr>
          <w:i/>
          <w:sz w:val="28"/>
          <w:szCs w:val="28"/>
          <w:vertAlign w:val="subscript"/>
        </w:rPr>
        <w:t>1</w:t>
      </w:r>
      <m:oMath>
        <m:r>
          <w:rPr>
            <w:rFonts w:ascii="Cambria Math" w:hAnsi="Cambria Math"/>
            <w:sz w:val="28"/>
            <w:szCs w:val="28"/>
          </w:rPr>
          <m:t>)</m:t>
        </m:r>
      </m:oMath>
      <w:r w:rsidRPr="00FE027D">
        <w:rPr>
          <w:sz w:val="28"/>
          <w:szCs w:val="28"/>
        </w:rPr>
        <w:t xml:space="preserve"> в процентах вычисляют по формуле:</w:t>
      </w:r>
    </w:p>
    <w:p w14:paraId="792E7FE9" w14:textId="77777777" w:rsidR="002A4AFD" w:rsidRPr="00FE027D" w:rsidRDefault="002A4AFD" w:rsidP="006D76BB">
      <w:pPr>
        <w:pStyle w:val="a9"/>
        <w:tabs>
          <w:tab w:val="left" w:pos="709"/>
        </w:tabs>
        <w:spacing w:line="360" w:lineRule="auto"/>
        <w:ind w:left="0"/>
        <w:jc w:val="center"/>
        <w:rPr>
          <w:sz w:val="28"/>
          <w:szCs w:val="28"/>
        </w:rPr>
      </w:pPr>
      <m:oMath>
        <m:r>
          <w:rPr>
            <w:rFonts w:ascii="Cambria Math" w:hAnsi="Cambria Math"/>
            <w:sz w:val="28"/>
            <w:szCs w:val="28"/>
          </w:rPr>
          <m:t>X</m:t>
        </m:r>
      </m:oMath>
      <w:r w:rsidRPr="00FE027D">
        <w:rPr>
          <w:sz w:val="28"/>
          <w:szCs w:val="28"/>
          <w:vertAlign w:val="subscript"/>
        </w:rPr>
        <w:t>1</w:t>
      </w:r>
      <w:r w:rsidRPr="00FE027D">
        <w:rPr>
          <w:sz w:val="28"/>
          <w:szCs w:val="28"/>
        </w:rPr>
        <w:fldChar w:fldCharType="begin"/>
      </w:r>
      <w:r w:rsidRPr="00FE027D">
        <w:rPr>
          <w:sz w:val="28"/>
          <w:szCs w:val="28"/>
        </w:rPr>
        <w:instrText xml:space="preserve"> QUOTE </w:instrText>
      </w:r>
      <m:oMath>
        <m:r>
          <m:rPr>
            <m:sty m:val="p"/>
          </m:rPr>
          <w:rPr>
            <w:rFonts w:ascii="Cambria Math" w:hAnsi="Cambria Math"/>
            <w:sz w:val="28"/>
            <w:szCs w:val="28"/>
          </w:rPr>
          <m:t>=С-0,0355</m:t>
        </m:r>
      </m:oMath>
      <w:r w:rsidRPr="00FE027D">
        <w:rPr>
          <w:sz w:val="28"/>
          <w:szCs w:val="28"/>
        </w:rPr>
        <w:instrText xml:space="preserve"> </w:instrText>
      </w:r>
      <w:r w:rsidRPr="00FE027D">
        <w:rPr>
          <w:sz w:val="28"/>
          <w:szCs w:val="28"/>
        </w:rPr>
        <w:fldChar w:fldCharType="separate"/>
      </w:r>
      <w:r w:rsidRPr="00FE027D">
        <w:t xml:space="preserve"> </w:t>
      </w:r>
      <w:r w:rsidRPr="00FE027D">
        <w:rPr>
          <w:sz w:val="28"/>
          <w:szCs w:val="28"/>
        </w:rPr>
        <w:fldChar w:fldCharType="end"/>
      </w:r>
      <w:r w:rsidRPr="00FE027D">
        <w:rPr>
          <w:sz w:val="28"/>
          <w:szCs w:val="28"/>
        </w:rPr>
        <w:t>= С*0,0355,</w:t>
      </w:r>
    </w:p>
    <w:p w14:paraId="07EDF353" w14:textId="77777777" w:rsidR="002A4AFD" w:rsidRPr="00FE027D" w:rsidRDefault="002A4AFD" w:rsidP="006D76BB">
      <w:pPr>
        <w:pStyle w:val="a9"/>
        <w:tabs>
          <w:tab w:val="left" w:pos="709"/>
        </w:tabs>
        <w:spacing w:line="360" w:lineRule="auto"/>
        <w:ind w:left="0"/>
        <w:jc w:val="both"/>
        <w:rPr>
          <w:sz w:val="28"/>
          <w:szCs w:val="28"/>
        </w:rPr>
      </w:pPr>
      <w:r w:rsidRPr="00FE027D">
        <w:rPr>
          <w:sz w:val="28"/>
          <w:szCs w:val="28"/>
        </w:rPr>
        <w:t>где С – количество эквивалентов иона хлорида в почве, ммоль в 100 г:</w:t>
      </w:r>
    </w:p>
    <w:p w14:paraId="4E9C7D5C" w14:textId="77777777" w:rsidR="002A4AFD" w:rsidRPr="00FE027D" w:rsidRDefault="002A4AFD" w:rsidP="006D76BB">
      <w:pPr>
        <w:pStyle w:val="a9"/>
        <w:tabs>
          <w:tab w:val="left" w:pos="709"/>
        </w:tabs>
        <w:spacing w:line="360" w:lineRule="auto"/>
        <w:ind w:left="426"/>
        <w:jc w:val="both"/>
        <w:rPr>
          <w:sz w:val="28"/>
          <w:szCs w:val="28"/>
        </w:rPr>
      </w:pPr>
      <w:r w:rsidRPr="00FE027D">
        <w:rPr>
          <w:sz w:val="28"/>
          <w:szCs w:val="28"/>
        </w:rPr>
        <w:t>0,0355 – коэффициент пересчета в проценты.</w:t>
      </w:r>
    </w:p>
    <w:p w14:paraId="648213D4" w14:textId="77777777" w:rsidR="002A4AFD" w:rsidRPr="00FE027D" w:rsidRDefault="002A4AFD" w:rsidP="006D76BB">
      <w:pPr>
        <w:pStyle w:val="a9"/>
        <w:tabs>
          <w:tab w:val="left" w:pos="709"/>
        </w:tabs>
        <w:spacing w:line="360" w:lineRule="auto"/>
        <w:ind w:left="0" w:firstLine="426"/>
        <w:jc w:val="both"/>
        <w:rPr>
          <w:sz w:val="28"/>
          <w:szCs w:val="28"/>
        </w:rPr>
      </w:pPr>
      <w:r w:rsidRPr="00FE027D">
        <w:rPr>
          <w:sz w:val="28"/>
          <w:szCs w:val="28"/>
        </w:rPr>
        <w:t>За результат анализа принимают значение единичного определения иона хлорида.</w:t>
      </w:r>
    </w:p>
    <w:p w14:paraId="6D3F8AF3" w14:textId="77777777" w:rsidR="002A4AFD" w:rsidRPr="00FE027D" w:rsidRDefault="002A4AFD" w:rsidP="006D76BB">
      <w:pPr>
        <w:pStyle w:val="a9"/>
        <w:tabs>
          <w:tab w:val="left" w:pos="709"/>
        </w:tabs>
        <w:spacing w:line="360" w:lineRule="auto"/>
        <w:ind w:left="0" w:firstLine="426"/>
        <w:jc w:val="both"/>
        <w:rPr>
          <w:sz w:val="28"/>
          <w:szCs w:val="28"/>
        </w:rPr>
      </w:pPr>
      <w:r w:rsidRPr="00FE027D">
        <w:rPr>
          <w:sz w:val="28"/>
          <w:szCs w:val="28"/>
        </w:rPr>
        <w:t xml:space="preserve">Результат выражают в миллимолях в </w:t>
      </w:r>
      <w:smartTag w:uri="urn:schemas-microsoft-com:office:smarttags" w:element="metricconverter">
        <w:smartTagPr>
          <w:attr w:name="ProductID" w:val="100 г"/>
        </w:smartTagPr>
        <w:r w:rsidRPr="00FE027D">
          <w:rPr>
            <w:sz w:val="28"/>
            <w:szCs w:val="28"/>
          </w:rPr>
          <w:t>100 г</w:t>
        </w:r>
      </w:smartTag>
      <w:r w:rsidRPr="00FE027D">
        <w:rPr>
          <w:sz w:val="28"/>
          <w:szCs w:val="28"/>
        </w:rPr>
        <w:t xml:space="preserve"> почвы и в процентах с округлением до трех значащих цифр.</w:t>
      </w:r>
    </w:p>
    <w:p w14:paraId="30D50E2F" w14:textId="77777777" w:rsidR="00F64F35" w:rsidRPr="00FE027D" w:rsidRDefault="00F64F35" w:rsidP="006D76BB">
      <w:pPr>
        <w:tabs>
          <w:tab w:val="left" w:pos="709"/>
        </w:tabs>
        <w:autoSpaceDE w:val="0"/>
        <w:autoSpaceDN w:val="0"/>
        <w:adjustRightInd w:val="0"/>
        <w:spacing w:line="360" w:lineRule="auto"/>
        <w:ind w:right="-1"/>
        <w:jc w:val="center"/>
        <w:rPr>
          <w:rFonts w:ascii="Times New Roman" w:hAnsi="Times New Roman"/>
          <w:b/>
          <w:sz w:val="28"/>
          <w:szCs w:val="28"/>
        </w:rPr>
      </w:pPr>
      <w:r w:rsidRPr="00FE027D">
        <w:rPr>
          <w:rFonts w:ascii="Times New Roman" w:hAnsi="Times New Roman"/>
          <w:noProof/>
        </w:rPr>
        <w:drawing>
          <wp:inline distT="0" distB="0" distL="0" distR="0" wp14:anchorId="76D79798" wp14:editId="47DFA21F">
            <wp:extent cx="3609975" cy="2707482"/>
            <wp:effectExtent l="19050" t="0" r="9525" b="0"/>
            <wp:docPr id="97" name="Рисунок 97" descr="https://pp.userapi.com/c851324/v851324656/66205/syLCvmYj3l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pp.userapi.com/c851324/v851324656/66205/syLCvmYj3lw.jpg"/>
                    <pic:cNvPicPr>
                      <a:picLocks noChangeAspect="1" noChangeArrowheads="1"/>
                    </pic:cNvPicPr>
                  </pic:nvPicPr>
                  <pic:blipFill>
                    <a:blip r:embed="rId15" cstate="print"/>
                    <a:srcRect/>
                    <a:stretch>
                      <a:fillRect/>
                    </a:stretch>
                  </pic:blipFill>
                  <pic:spPr bwMode="auto">
                    <a:xfrm>
                      <a:off x="0" y="0"/>
                      <a:ext cx="3609975" cy="2707482"/>
                    </a:xfrm>
                    <a:prstGeom prst="rect">
                      <a:avLst/>
                    </a:prstGeom>
                    <a:noFill/>
                    <a:ln w="9525">
                      <a:noFill/>
                      <a:miter lim="800000"/>
                      <a:headEnd/>
                      <a:tailEnd/>
                    </a:ln>
                  </pic:spPr>
                </pic:pic>
              </a:graphicData>
            </a:graphic>
          </wp:inline>
        </w:drawing>
      </w:r>
    </w:p>
    <w:p w14:paraId="788DE6AE" w14:textId="548A4FAC" w:rsidR="00F64F35" w:rsidRPr="00FE027D" w:rsidRDefault="00F64F35" w:rsidP="006D76BB">
      <w:pPr>
        <w:tabs>
          <w:tab w:val="left" w:pos="709"/>
        </w:tabs>
        <w:autoSpaceDE w:val="0"/>
        <w:autoSpaceDN w:val="0"/>
        <w:adjustRightInd w:val="0"/>
        <w:spacing w:line="360" w:lineRule="auto"/>
        <w:ind w:right="-1"/>
        <w:jc w:val="center"/>
        <w:rPr>
          <w:rFonts w:ascii="Times New Roman" w:hAnsi="Times New Roman"/>
          <w:sz w:val="28"/>
          <w:szCs w:val="28"/>
        </w:rPr>
      </w:pPr>
      <w:r w:rsidRPr="00FE027D">
        <w:rPr>
          <w:rFonts w:ascii="Times New Roman" w:hAnsi="Times New Roman"/>
          <w:sz w:val="28"/>
          <w:szCs w:val="28"/>
        </w:rPr>
        <w:t>Рис. 8. Определение содержания хлоридов в почве</w:t>
      </w:r>
    </w:p>
    <w:p w14:paraId="51725E66" w14:textId="77F4E523" w:rsidR="002E1FF6" w:rsidRPr="00FE027D" w:rsidRDefault="002E1FF6" w:rsidP="006D76BB">
      <w:pPr>
        <w:jc w:val="center"/>
        <w:rPr>
          <w:rFonts w:ascii="Times New Roman" w:hAnsi="Times New Roman"/>
          <w:b/>
          <w:bCs/>
          <w:sz w:val="28"/>
          <w:szCs w:val="28"/>
          <w:lang w:eastAsia="ru-RU"/>
        </w:rPr>
      </w:pPr>
      <w:r w:rsidRPr="00FE027D">
        <w:rPr>
          <w:rFonts w:ascii="Times New Roman" w:hAnsi="Times New Roman"/>
          <w:b/>
          <w:bCs/>
          <w:sz w:val="28"/>
          <w:szCs w:val="28"/>
          <w:lang w:eastAsia="ru-RU"/>
        </w:rPr>
        <w:t>ГЛАВА 4. РЕЗУЛЬТАТЫ И ИХ ОБСУЖДЕНИЕ</w:t>
      </w:r>
    </w:p>
    <w:p w14:paraId="2B9C4AB2" w14:textId="77777777" w:rsidR="002E1FF6" w:rsidRPr="00FE027D" w:rsidRDefault="002E1FF6" w:rsidP="006D76BB">
      <w:pPr>
        <w:pStyle w:val="a9"/>
        <w:spacing w:line="360" w:lineRule="auto"/>
        <w:ind w:left="360"/>
        <w:jc w:val="center"/>
        <w:rPr>
          <w:b/>
          <w:bCs/>
          <w:sz w:val="28"/>
          <w:szCs w:val="28"/>
        </w:rPr>
      </w:pPr>
      <w:r w:rsidRPr="00FE027D">
        <w:rPr>
          <w:b/>
          <w:bCs/>
          <w:sz w:val="28"/>
          <w:szCs w:val="28"/>
        </w:rPr>
        <w:t>4.1. Сложение почв и стадии антропогенного нарушения</w:t>
      </w:r>
    </w:p>
    <w:p w14:paraId="25EA47C3" w14:textId="6146C139" w:rsidR="002E1FF6" w:rsidRPr="00FE027D" w:rsidRDefault="002E1FF6" w:rsidP="006D76BB">
      <w:pPr>
        <w:pStyle w:val="a9"/>
        <w:spacing w:line="360" w:lineRule="auto"/>
        <w:ind w:left="0" w:firstLine="709"/>
        <w:jc w:val="both"/>
        <w:rPr>
          <w:sz w:val="28"/>
          <w:szCs w:val="28"/>
        </w:rPr>
      </w:pPr>
      <w:r w:rsidRPr="00FE027D">
        <w:rPr>
          <w:bCs/>
          <w:sz w:val="28"/>
          <w:szCs w:val="28"/>
        </w:rPr>
        <w:t xml:space="preserve">В результате изучения почвенного покрова выявлены типы нарушения почв по С.В. Алексееву (1996) – строительные, транспортные, лесохозяйственные и рекреационные. Данные нарушения выражаются в </w:t>
      </w:r>
      <w:r w:rsidRPr="00FE027D">
        <w:rPr>
          <w:sz w:val="28"/>
          <w:szCs w:val="28"/>
        </w:rPr>
        <w:t>перекрытии и уплотнении почвенного профиля, развитии водной и ветровой эрозии, а также наблюдается замусоривание почвы вблизи автодороги</w:t>
      </w:r>
      <w:r w:rsidR="00FD1732" w:rsidRPr="00FE027D">
        <w:rPr>
          <w:sz w:val="28"/>
          <w:szCs w:val="28"/>
        </w:rPr>
        <w:t xml:space="preserve"> (рис. 9)</w:t>
      </w:r>
      <w:r w:rsidRPr="00FE027D">
        <w:rPr>
          <w:sz w:val="28"/>
          <w:szCs w:val="28"/>
        </w:rPr>
        <w:t>.</w:t>
      </w:r>
    </w:p>
    <w:p w14:paraId="27CFC70D" w14:textId="3E6CFFA1" w:rsidR="002E1FF6" w:rsidRPr="00FE027D" w:rsidRDefault="00B006B1" w:rsidP="006D76BB">
      <w:pPr>
        <w:spacing w:after="0" w:line="360" w:lineRule="auto"/>
        <w:ind w:firstLine="709"/>
        <w:jc w:val="both"/>
        <w:rPr>
          <w:rFonts w:ascii="Times New Roman" w:hAnsi="Times New Roman"/>
          <w:sz w:val="28"/>
        </w:rPr>
      </w:pPr>
      <w:r w:rsidRPr="00FE027D">
        <w:rPr>
          <w:rFonts w:ascii="Times New Roman" w:hAnsi="Times New Roman"/>
          <w:sz w:val="28"/>
          <w:szCs w:val="28"/>
        </w:rPr>
        <w:t xml:space="preserve">В первой трети улицы Клубной на участки автодороги от </w:t>
      </w:r>
      <w:r w:rsidR="00E924EC" w:rsidRPr="00FE027D">
        <w:rPr>
          <w:rFonts w:ascii="Times New Roman" w:hAnsi="Times New Roman"/>
          <w:sz w:val="28"/>
          <w:szCs w:val="28"/>
        </w:rPr>
        <w:t xml:space="preserve">ул. 12-ая </w:t>
      </w:r>
      <w:r w:rsidRPr="00FE027D">
        <w:rPr>
          <w:rFonts w:ascii="Times New Roman" w:hAnsi="Times New Roman"/>
          <w:sz w:val="28"/>
          <w:szCs w:val="28"/>
        </w:rPr>
        <w:t>и до</w:t>
      </w:r>
      <w:r w:rsidR="00E924EC" w:rsidRPr="00FE027D">
        <w:rPr>
          <w:rFonts w:ascii="Times New Roman" w:hAnsi="Times New Roman"/>
          <w:sz w:val="28"/>
          <w:szCs w:val="28"/>
        </w:rPr>
        <w:t xml:space="preserve"> ул. Новошестнадцатая</w:t>
      </w:r>
      <w:r w:rsidR="002E1FF6" w:rsidRPr="00FE027D">
        <w:rPr>
          <w:rFonts w:ascii="Times New Roman" w:hAnsi="Times New Roman"/>
          <w:sz w:val="28"/>
        </w:rPr>
        <w:t xml:space="preserve"> выявлена стадия значительного нарушения почв. На </w:t>
      </w:r>
      <w:r w:rsidR="002E1FF6" w:rsidRPr="00FE027D">
        <w:rPr>
          <w:rFonts w:ascii="Times New Roman" w:hAnsi="Times New Roman"/>
          <w:sz w:val="28"/>
        </w:rPr>
        <w:lastRenderedPageBreak/>
        <w:t>данную территорию оказывается сильная антропогенная нагрузка, которая ведет к изменению физических свойств почвы, что выражается в очень плотном сложении с нарушением растительного покрова, вплоть до его отсутствия, и разрушением структуры почвы до мелкочешуйчатой</w:t>
      </w:r>
      <w:r w:rsidR="00FD1732" w:rsidRPr="00FE027D">
        <w:rPr>
          <w:rFonts w:ascii="Times New Roman" w:hAnsi="Times New Roman"/>
          <w:sz w:val="28"/>
        </w:rPr>
        <w:t xml:space="preserve"> (приложение 3, рис. 10)</w:t>
      </w:r>
      <w:r w:rsidR="002E1FF6" w:rsidRPr="00FE027D">
        <w:rPr>
          <w:rFonts w:ascii="Times New Roman" w:hAnsi="Times New Roman"/>
          <w:sz w:val="28"/>
        </w:rPr>
        <w:t xml:space="preserve">. Из-за угла уклона насыпи у автодороги почвы подвержены водной эрозии, которая выражается смывом частиц почвы со склонов. В результате деятельности водной эрозии происходит также ухудшение физических свойств почвы, снижается количество элементов питания, что оказывает отрицательное воздействие на жизнедеятельность растений и микрофлору почвы. </w:t>
      </w:r>
    </w:p>
    <w:p w14:paraId="691414F0" w14:textId="77777777" w:rsidR="002E1FF6" w:rsidRPr="00FE027D" w:rsidRDefault="002E1FF6" w:rsidP="006D76BB">
      <w:pPr>
        <w:spacing w:after="0" w:line="360" w:lineRule="auto"/>
        <w:ind w:firstLine="709"/>
        <w:jc w:val="both"/>
        <w:rPr>
          <w:rFonts w:ascii="Times New Roman" w:hAnsi="Times New Roman"/>
          <w:sz w:val="28"/>
        </w:rPr>
      </w:pPr>
      <w:r w:rsidRPr="00FE027D">
        <w:rPr>
          <w:rFonts w:ascii="Times New Roman" w:hAnsi="Times New Roman"/>
          <w:sz w:val="28"/>
        </w:rPr>
        <w:t xml:space="preserve">В результате уничтожения растительного покрова на песчаных насыпях вблизи автодороги наблюдается дефляция (ветровая эрозия), что служит дополнительной потерей элементов питания. </w:t>
      </w:r>
    </w:p>
    <w:p w14:paraId="42742583" w14:textId="0B422C80" w:rsidR="002E1FF6" w:rsidRPr="00FE027D" w:rsidRDefault="002E1FF6" w:rsidP="006D76BB">
      <w:pPr>
        <w:spacing w:after="0" w:line="360" w:lineRule="auto"/>
        <w:ind w:firstLine="709"/>
        <w:jc w:val="both"/>
        <w:rPr>
          <w:rFonts w:ascii="Times New Roman" w:hAnsi="Times New Roman"/>
          <w:sz w:val="28"/>
        </w:rPr>
      </w:pPr>
      <w:r w:rsidRPr="00FE027D">
        <w:rPr>
          <w:rFonts w:ascii="Times New Roman" w:hAnsi="Times New Roman"/>
          <w:sz w:val="28"/>
        </w:rPr>
        <w:t xml:space="preserve">Загрязнение придорожных почв твердыми </w:t>
      </w:r>
      <w:r w:rsidR="00B006B1" w:rsidRPr="00FE027D">
        <w:rPr>
          <w:rFonts w:ascii="Times New Roman" w:hAnsi="Times New Roman"/>
          <w:sz w:val="28"/>
        </w:rPr>
        <w:t>коммунальными</w:t>
      </w:r>
      <w:r w:rsidRPr="00FE027D">
        <w:rPr>
          <w:rFonts w:ascii="Times New Roman" w:hAnsi="Times New Roman"/>
          <w:sz w:val="28"/>
        </w:rPr>
        <w:t xml:space="preserve"> отходами ведет к снижению процесса гумусообразования, что может также привести к истощению почв.</w:t>
      </w:r>
    </w:p>
    <w:p w14:paraId="324B5225" w14:textId="09DE2E55" w:rsidR="00083447" w:rsidRPr="00FE027D" w:rsidRDefault="00083447" w:rsidP="006D76BB">
      <w:pPr>
        <w:spacing w:after="0" w:line="360" w:lineRule="auto"/>
        <w:jc w:val="center"/>
        <w:rPr>
          <w:rFonts w:ascii="Times New Roman" w:hAnsi="Times New Roman"/>
          <w:sz w:val="28"/>
        </w:rPr>
      </w:pPr>
      <w:r w:rsidRPr="00FE027D">
        <w:rPr>
          <w:noProof/>
        </w:rPr>
        <w:drawing>
          <wp:inline distT="0" distB="0" distL="0" distR="0" wp14:anchorId="0C65F058" wp14:editId="54D636F6">
            <wp:extent cx="2962275" cy="2221864"/>
            <wp:effectExtent l="0" t="0" r="0" b="762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67333" cy="2225658"/>
                    </a:xfrm>
                    <a:prstGeom prst="rect">
                      <a:avLst/>
                    </a:prstGeom>
                    <a:noFill/>
                    <a:ln>
                      <a:noFill/>
                    </a:ln>
                  </pic:spPr>
                </pic:pic>
              </a:graphicData>
            </a:graphic>
          </wp:inline>
        </w:drawing>
      </w:r>
      <w:r w:rsidR="00BD610B" w:rsidRPr="00FE027D">
        <w:rPr>
          <w:rFonts w:ascii="Times New Roman" w:hAnsi="Times New Roman"/>
          <w:sz w:val="28"/>
        </w:rPr>
        <w:t xml:space="preserve">  </w:t>
      </w:r>
      <w:r w:rsidR="00BD610B" w:rsidRPr="00FE027D">
        <w:rPr>
          <w:noProof/>
        </w:rPr>
        <w:drawing>
          <wp:inline distT="0" distB="0" distL="0" distR="0" wp14:anchorId="05F3A033" wp14:editId="513460E8">
            <wp:extent cx="2885235" cy="2164080"/>
            <wp:effectExtent l="0" t="0" r="0" b="762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93884" cy="2170567"/>
                    </a:xfrm>
                    <a:prstGeom prst="rect">
                      <a:avLst/>
                    </a:prstGeom>
                    <a:noFill/>
                    <a:ln>
                      <a:noFill/>
                    </a:ln>
                  </pic:spPr>
                </pic:pic>
              </a:graphicData>
            </a:graphic>
          </wp:inline>
        </w:drawing>
      </w:r>
    </w:p>
    <w:p w14:paraId="45C0315F" w14:textId="579F396D" w:rsidR="00083447" w:rsidRPr="00FE027D" w:rsidRDefault="00083447" w:rsidP="006D76BB">
      <w:pPr>
        <w:spacing w:after="0" w:line="360" w:lineRule="auto"/>
        <w:ind w:firstLine="709"/>
        <w:jc w:val="center"/>
        <w:rPr>
          <w:rFonts w:ascii="Times New Roman" w:hAnsi="Times New Roman"/>
          <w:sz w:val="28"/>
        </w:rPr>
      </w:pPr>
      <w:r w:rsidRPr="00FE027D">
        <w:rPr>
          <w:rFonts w:ascii="Times New Roman" w:hAnsi="Times New Roman"/>
          <w:sz w:val="28"/>
        </w:rPr>
        <w:t>Рис. 9. Нарушение почвы на участках исследования</w:t>
      </w:r>
    </w:p>
    <w:p w14:paraId="5DE63CD2" w14:textId="0A39390E" w:rsidR="00BD610B" w:rsidRPr="00FE027D" w:rsidRDefault="00BD610B" w:rsidP="006D76BB">
      <w:pPr>
        <w:spacing w:after="0" w:line="360" w:lineRule="auto"/>
        <w:ind w:firstLine="709"/>
        <w:jc w:val="both"/>
        <w:rPr>
          <w:rFonts w:ascii="Times New Roman" w:hAnsi="Times New Roman"/>
          <w:sz w:val="28"/>
        </w:rPr>
      </w:pPr>
      <w:r w:rsidRPr="00FE027D">
        <w:rPr>
          <w:rFonts w:ascii="Times New Roman" w:hAnsi="Times New Roman"/>
          <w:sz w:val="28"/>
        </w:rPr>
        <w:t>На участке дороги от</w:t>
      </w:r>
      <w:r w:rsidR="00E924EC" w:rsidRPr="00FE027D">
        <w:rPr>
          <w:rFonts w:ascii="Times New Roman" w:hAnsi="Times New Roman"/>
          <w:sz w:val="28"/>
        </w:rPr>
        <w:t xml:space="preserve"> ул. Новошестнадцатая</w:t>
      </w:r>
      <w:r w:rsidRPr="00FE027D">
        <w:rPr>
          <w:rFonts w:ascii="Times New Roman" w:hAnsi="Times New Roman"/>
          <w:sz w:val="28"/>
        </w:rPr>
        <w:t xml:space="preserve"> и до </w:t>
      </w:r>
      <w:r w:rsidR="00E924EC" w:rsidRPr="00FE027D">
        <w:rPr>
          <w:rFonts w:ascii="Times New Roman" w:hAnsi="Times New Roman"/>
          <w:sz w:val="28"/>
        </w:rPr>
        <w:t xml:space="preserve">ул. Мужвайская </w:t>
      </w:r>
      <w:r w:rsidRPr="00FE027D">
        <w:rPr>
          <w:rFonts w:ascii="Times New Roman" w:hAnsi="Times New Roman"/>
          <w:sz w:val="28"/>
        </w:rPr>
        <w:t xml:space="preserve">выявлена средняя стадия антропогенных нарушений. Почвы с зернистой структурой и уплотненным сложением. Здесь выявлен рекреационный тип нарушения почв, который выражается в уплотнении почвы и угнетении растительного покрова. В растительном покрове наиболее представлены </w:t>
      </w:r>
      <w:r w:rsidRPr="00FE027D">
        <w:rPr>
          <w:rFonts w:ascii="Times New Roman" w:hAnsi="Times New Roman"/>
          <w:sz w:val="28"/>
        </w:rPr>
        <w:lastRenderedPageBreak/>
        <w:t xml:space="preserve">сложноцветные (одуванчик лекарственный, тысячелистник обыкновенный), а также горец птичий, семейство </w:t>
      </w:r>
      <w:r w:rsidRPr="00FE027D">
        <w:rPr>
          <w:rFonts w:ascii="Times New Roman" w:hAnsi="Times New Roman"/>
          <w:sz w:val="28"/>
          <w:szCs w:val="28"/>
          <w:shd w:val="clear" w:color="auto" w:fill="FFFFFF"/>
        </w:rPr>
        <w:t>гречишные.</w:t>
      </w:r>
    </w:p>
    <w:p w14:paraId="64B838A7" w14:textId="6A72E104" w:rsidR="00BD610B" w:rsidRPr="00FE027D" w:rsidRDefault="00BD610B" w:rsidP="006D76BB">
      <w:pPr>
        <w:spacing w:after="0" w:line="360" w:lineRule="auto"/>
        <w:ind w:firstLine="709"/>
        <w:jc w:val="both"/>
        <w:rPr>
          <w:rFonts w:ascii="Times New Roman" w:hAnsi="Times New Roman"/>
          <w:sz w:val="28"/>
          <w:szCs w:val="28"/>
        </w:rPr>
      </w:pPr>
      <w:r w:rsidRPr="00FE027D">
        <w:rPr>
          <w:rFonts w:ascii="Times New Roman" w:hAnsi="Times New Roman"/>
          <w:sz w:val="28"/>
        </w:rPr>
        <w:t>На участке дороги от</w:t>
      </w:r>
      <w:r w:rsidR="00E924EC" w:rsidRPr="00FE027D">
        <w:rPr>
          <w:rFonts w:ascii="Times New Roman" w:hAnsi="Times New Roman"/>
          <w:sz w:val="28"/>
        </w:rPr>
        <w:t xml:space="preserve"> ул. Мужвайская</w:t>
      </w:r>
      <w:r w:rsidRPr="00FE027D">
        <w:rPr>
          <w:rFonts w:ascii="Times New Roman" w:hAnsi="Times New Roman"/>
          <w:sz w:val="28"/>
        </w:rPr>
        <w:t xml:space="preserve"> и до </w:t>
      </w:r>
      <w:r w:rsidR="00E924EC" w:rsidRPr="00FE027D">
        <w:rPr>
          <w:rFonts w:ascii="Times New Roman" w:hAnsi="Times New Roman"/>
          <w:sz w:val="28"/>
        </w:rPr>
        <w:t xml:space="preserve">ул. Олега Кошевого </w:t>
      </w:r>
      <w:r w:rsidRPr="00FE027D">
        <w:rPr>
          <w:rFonts w:ascii="Times New Roman" w:hAnsi="Times New Roman"/>
          <w:sz w:val="28"/>
        </w:rPr>
        <w:t>на всех точках исследования выявлен рекреационный тип нарушения почв, который выражается в уплотнении, замусоривании почвы. По стадии антропогенного нарушения почвенный покров во всех точках является слабо нарушенным, наблюдается п</w:t>
      </w:r>
      <w:r w:rsidRPr="00FE027D">
        <w:rPr>
          <w:rFonts w:ascii="Times New Roman" w:hAnsi="Times New Roman"/>
          <w:sz w:val="28"/>
          <w:szCs w:val="28"/>
        </w:rPr>
        <w:t>олная сохранность растительного покрова.</w:t>
      </w:r>
    </w:p>
    <w:p w14:paraId="4A8C826E" w14:textId="7797A68D" w:rsidR="002E1FF6" w:rsidRPr="00FE027D" w:rsidRDefault="002E1FF6" w:rsidP="006D76BB">
      <w:pPr>
        <w:spacing w:after="0" w:line="360" w:lineRule="auto"/>
        <w:ind w:firstLine="709"/>
        <w:jc w:val="both"/>
        <w:rPr>
          <w:rFonts w:ascii="Times New Roman" w:hAnsi="Times New Roman"/>
          <w:sz w:val="28"/>
          <w:szCs w:val="28"/>
        </w:rPr>
      </w:pPr>
      <w:r w:rsidRPr="00FE027D">
        <w:rPr>
          <w:rFonts w:ascii="Times New Roman" w:hAnsi="Times New Roman"/>
          <w:sz w:val="28"/>
        </w:rPr>
        <w:t xml:space="preserve">Сложение почвы </w:t>
      </w:r>
      <w:r w:rsidR="00B006B1" w:rsidRPr="00FE027D">
        <w:rPr>
          <w:rFonts w:ascii="Times New Roman" w:hAnsi="Times New Roman"/>
          <w:sz w:val="28"/>
        </w:rPr>
        <w:t>изменяется</w:t>
      </w:r>
      <w:r w:rsidRPr="00FE027D">
        <w:rPr>
          <w:rFonts w:ascii="Times New Roman" w:hAnsi="Times New Roman"/>
          <w:sz w:val="28"/>
        </w:rPr>
        <w:t xml:space="preserve"> от плотного до уплотненного. </w:t>
      </w:r>
      <w:r w:rsidRPr="00FE027D">
        <w:rPr>
          <w:rFonts w:ascii="Times New Roman" w:hAnsi="Times New Roman"/>
          <w:spacing w:val="4"/>
          <w:sz w:val="28"/>
          <w:szCs w:val="28"/>
          <w:shd w:val="clear" w:color="auto" w:fill="FFFFFF"/>
        </w:rPr>
        <w:t>Согласно литературным данным (Ревута,1972), плотное сложение часто создает антагонизм между водой и воздухом. В плотной влажной почве нет воздуха, и развитие корневой системы затруднено; в сухой плотной почве воздух есть и часто в достаточном количестве, но при недостатке воды корни также растут плохо.</w:t>
      </w:r>
    </w:p>
    <w:p w14:paraId="0B74A442" w14:textId="158F5697" w:rsidR="002E1FF6" w:rsidRPr="00FE027D" w:rsidRDefault="002E1FF6" w:rsidP="006D76BB">
      <w:pPr>
        <w:tabs>
          <w:tab w:val="left" w:pos="3945"/>
        </w:tabs>
        <w:spacing w:after="0" w:line="360" w:lineRule="auto"/>
        <w:ind w:firstLine="709"/>
        <w:jc w:val="both"/>
        <w:rPr>
          <w:rFonts w:ascii="Times New Roman" w:hAnsi="Times New Roman"/>
          <w:sz w:val="28"/>
          <w:szCs w:val="28"/>
          <w:shd w:val="clear" w:color="auto" w:fill="FFFFFF"/>
        </w:rPr>
      </w:pPr>
      <w:r w:rsidRPr="00FE027D">
        <w:rPr>
          <w:rFonts w:ascii="Times New Roman" w:hAnsi="Times New Roman"/>
          <w:sz w:val="28"/>
        </w:rPr>
        <w:t xml:space="preserve">Почвенная структура </w:t>
      </w:r>
      <w:r w:rsidR="00B006B1" w:rsidRPr="00FE027D">
        <w:rPr>
          <w:rFonts w:ascii="Times New Roman" w:hAnsi="Times New Roman"/>
          <w:sz w:val="28"/>
        </w:rPr>
        <w:t>вдоль дороги</w:t>
      </w:r>
      <w:r w:rsidRPr="00FE027D">
        <w:rPr>
          <w:rFonts w:ascii="Times New Roman" w:hAnsi="Times New Roman"/>
          <w:sz w:val="28"/>
        </w:rPr>
        <w:t xml:space="preserve"> изменяется от зернистой до мелкокомковатой. </w:t>
      </w:r>
      <w:r w:rsidRPr="00FE027D">
        <w:rPr>
          <w:rFonts w:ascii="Times New Roman" w:hAnsi="Times New Roman"/>
          <w:sz w:val="28"/>
          <w:szCs w:val="28"/>
          <w:shd w:val="clear" w:color="auto" w:fill="FFFFFF"/>
        </w:rPr>
        <w:t>Чем прочнее структура почв</w:t>
      </w:r>
      <w:r w:rsidR="00B006B1" w:rsidRPr="00FE027D">
        <w:rPr>
          <w:rFonts w:ascii="Times New Roman" w:hAnsi="Times New Roman"/>
          <w:sz w:val="28"/>
          <w:szCs w:val="28"/>
          <w:shd w:val="clear" w:color="auto" w:fill="FFFFFF"/>
        </w:rPr>
        <w:t>,</w:t>
      </w:r>
      <w:r w:rsidRPr="00FE027D">
        <w:rPr>
          <w:rFonts w:ascii="Times New Roman" w:hAnsi="Times New Roman"/>
          <w:sz w:val="28"/>
          <w:szCs w:val="28"/>
          <w:shd w:val="clear" w:color="auto" w:fill="FFFFFF"/>
        </w:rPr>
        <w:t xml:space="preserve"> тем они менее заплывают при сильном увлажнении и более устойчивы к разрушению при механической обработке (Ковриго, 2000). </w:t>
      </w:r>
    </w:p>
    <w:p w14:paraId="14CE39D7" w14:textId="77777777" w:rsidR="002E1FF6" w:rsidRPr="00FE027D" w:rsidRDefault="002E1FF6" w:rsidP="006D76BB">
      <w:pPr>
        <w:tabs>
          <w:tab w:val="left" w:pos="3945"/>
        </w:tabs>
        <w:spacing w:after="0" w:line="360" w:lineRule="auto"/>
        <w:ind w:firstLine="709"/>
        <w:jc w:val="both"/>
        <w:rPr>
          <w:rFonts w:ascii="Times New Roman" w:hAnsi="Times New Roman"/>
          <w:sz w:val="28"/>
          <w:szCs w:val="28"/>
          <w:shd w:val="clear" w:color="auto" w:fill="FFFFFF"/>
        </w:rPr>
      </w:pPr>
      <w:r w:rsidRPr="00FE027D">
        <w:rPr>
          <w:rFonts w:ascii="Times New Roman" w:hAnsi="Times New Roman"/>
          <w:sz w:val="28"/>
        </w:rPr>
        <w:t xml:space="preserve">Мелкокомковатая </w:t>
      </w:r>
      <w:r w:rsidRPr="00FE027D">
        <w:rPr>
          <w:rFonts w:ascii="Times New Roman" w:hAnsi="Times New Roman"/>
          <w:sz w:val="28"/>
          <w:szCs w:val="28"/>
          <w:shd w:val="clear" w:color="auto" w:fill="FFFFFF"/>
        </w:rPr>
        <w:t>структура согласно литературным данным (</w:t>
      </w:r>
      <w:r w:rsidRPr="00FE027D">
        <w:rPr>
          <w:rFonts w:ascii="Times New Roman" w:hAnsi="Times New Roman"/>
          <w:sz w:val="28"/>
          <w:szCs w:val="28"/>
        </w:rPr>
        <w:t>Ковриго, 2004</w:t>
      </w:r>
      <w:r w:rsidRPr="00FE027D">
        <w:rPr>
          <w:rFonts w:ascii="Times New Roman" w:hAnsi="Times New Roman"/>
          <w:sz w:val="28"/>
          <w:szCs w:val="28"/>
          <w:shd w:val="clear" w:color="auto" w:fill="FFFFFF"/>
        </w:rPr>
        <w:t>) положительно влияет на следующие свойства и режимы почв:</w:t>
      </w:r>
    </w:p>
    <w:p w14:paraId="468DB9FB" w14:textId="77777777" w:rsidR="002E1FF6" w:rsidRPr="00FE027D" w:rsidRDefault="002E1FF6" w:rsidP="006D76BB">
      <w:pPr>
        <w:pStyle w:val="a9"/>
        <w:numPr>
          <w:ilvl w:val="0"/>
          <w:numId w:val="7"/>
        </w:numPr>
        <w:tabs>
          <w:tab w:val="left" w:pos="284"/>
          <w:tab w:val="left" w:pos="3945"/>
        </w:tabs>
        <w:spacing w:line="360" w:lineRule="auto"/>
        <w:ind w:left="0" w:hanging="11"/>
        <w:jc w:val="both"/>
        <w:rPr>
          <w:sz w:val="28"/>
          <w:szCs w:val="28"/>
          <w:shd w:val="clear" w:color="auto" w:fill="FFFFFF"/>
        </w:rPr>
      </w:pPr>
      <w:r w:rsidRPr="00FE027D">
        <w:rPr>
          <w:sz w:val="28"/>
          <w:szCs w:val="28"/>
          <w:shd w:val="clear" w:color="auto" w:fill="FFFFFF"/>
        </w:rPr>
        <w:t xml:space="preserve">пористость и плотность сложения (общие физические свойства); </w:t>
      </w:r>
    </w:p>
    <w:p w14:paraId="4624B9F6" w14:textId="77777777" w:rsidR="002E1FF6" w:rsidRPr="00FE027D" w:rsidRDefault="002E1FF6" w:rsidP="006D76BB">
      <w:pPr>
        <w:pStyle w:val="a9"/>
        <w:numPr>
          <w:ilvl w:val="0"/>
          <w:numId w:val="7"/>
        </w:numPr>
        <w:tabs>
          <w:tab w:val="left" w:pos="284"/>
          <w:tab w:val="left" w:pos="3945"/>
        </w:tabs>
        <w:spacing w:line="360" w:lineRule="auto"/>
        <w:ind w:left="0" w:hanging="11"/>
        <w:jc w:val="both"/>
        <w:rPr>
          <w:sz w:val="28"/>
          <w:szCs w:val="28"/>
          <w:shd w:val="clear" w:color="auto" w:fill="FFFFFF"/>
        </w:rPr>
      </w:pPr>
      <w:r w:rsidRPr="00FE027D">
        <w:rPr>
          <w:sz w:val="28"/>
          <w:szCs w:val="28"/>
          <w:shd w:val="clear" w:color="auto" w:fill="FFFFFF"/>
        </w:rPr>
        <w:t xml:space="preserve">связность, </w:t>
      </w:r>
    </w:p>
    <w:p w14:paraId="09FEDBCD" w14:textId="77777777" w:rsidR="002E1FF6" w:rsidRPr="00FE027D" w:rsidRDefault="002E1FF6" w:rsidP="006D76BB">
      <w:pPr>
        <w:pStyle w:val="a9"/>
        <w:numPr>
          <w:ilvl w:val="0"/>
          <w:numId w:val="7"/>
        </w:numPr>
        <w:tabs>
          <w:tab w:val="left" w:pos="284"/>
          <w:tab w:val="left" w:pos="3945"/>
        </w:tabs>
        <w:spacing w:line="360" w:lineRule="auto"/>
        <w:ind w:left="0" w:hanging="11"/>
        <w:jc w:val="both"/>
        <w:rPr>
          <w:sz w:val="28"/>
          <w:szCs w:val="28"/>
          <w:shd w:val="clear" w:color="auto" w:fill="FFFFFF"/>
        </w:rPr>
      </w:pPr>
      <w:r w:rsidRPr="00FE027D">
        <w:rPr>
          <w:sz w:val="28"/>
          <w:szCs w:val="28"/>
          <w:shd w:val="clear" w:color="auto" w:fill="FFFFFF"/>
        </w:rPr>
        <w:t xml:space="preserve">удельное сопротивление при обработке и коркообразование (физико - механические свойства); </w:t>
      </w:r>
    </w:p>
    <w:p w14:paraId="1142FB40" w14:textId="77777777" w:rsidR="002E1FF6" w:rsidRPr="00FE027D" w:rsidRDefault="002E1FF6" w:rsidP="006D76BB">
      <w:pPr>
        <w:pStyle w:val="a9"/>
        <w:numPr>
          <w:ilvl w:val="0"/>
          <w:numId w:val="7"/>
        </w:numPr>
        <w:tabs>
          <w:tab w:val="left" w:pos="284"/>
          <w:tab w:val="left" w:pos="3945"/>
        </w:tabs>
        <w:spacing w:line="360" w:lineRule="auto"/>
        <w:ind w:left="0" w:hanging="11"/>
        <w:jc w:val="both"/>
        <w:rPr>
          <w:sz w:val="28"/>
          <w:szCs w:val="28"/>
          <w:shd w:val="clear" w:color="auto" w:fill="FFFFFF"/>
        </w:rPr>
      </w:pPr>
      <w:r w:rsidRPr="00FE027D">
        <w:rPr>
          <w:sz w:val="28"/>
          <w:szCs w:val="28"/>
          <w:shd w:val="clear" w:color="auto" w:fill="FFFFFF"/>
        </w:rPr>
        <w:t xml:space="preserve">противоэрозионную устойчивость почв; </w:t>
      </w:r>
    </w:p>
    <w:p w14:paraId="51AD8D6E" w14:textId="77777777" w:rsidR="002E1FF6" w:rsidRPr="00FE027D" w:rsidRDefault="002E1FF6" w:rsidP="006D76BB">
      <w:pPr>
        <w:pStyle w:val="a9"/>
        <w:numPr>
          <w:ilvl w:val="0"/>
          <w:numId w:val="7"/>
        </w:numPr>
        <w:tabs>
          <w:tab w:val="left" w:pos="284"/>
          <w:tab w:val="left" w:pos="3945"/>
        </w:tabs>
        <w:spacing w:line="360" w:lineRule="auto"/>
        <w:ind w:left="0" w:hanging="11"/>
        <w:jc w:val="both"/>
        <w:rPr>
          <w:sz w:val="28"/>
          <w:szCs w:val="28"/>
          <w:shd w:val="clear" w:color="auto" w:fill="FFFFFF"/>
        </w:rPr>
      </w:pPr>
      <w:r w:rsidRPr="00FE027D">
        <w:rPr>
          <w:sz w:val="28"/>
          <w:szCs w:val="28"/>
          <w:shd w:val="clear" w:color="auto" w:fill="FFFFFF"/>
        </w:rPr>
        <w:t xml:space="preserve">на водный, воздушный, тепловой режимы; </w:t>
      </w:r>
    </w:p>
    <w:p w14:paraId="0A17A43C" w14:textId="77777777" w:rsidR="002E1FF6" w:rsidRPr="00FE027D" w:rsidRDefault="002E1FF6" w:rsidP="006D76BB">
      <w:pPr>
        <w:pStyle w:val="a9"/>
        <w:numPr>
          <w:ilvl w:val="0"/>
          <w:numId w:val="7"/>
        </w:numPr>
        <w:tabs>
          <w:tab w:val="left" w:pos="284"/>
          <w:tab w:val="left" w:pos="3945"/>
        </w:tabs>
        <w:spacing w:line="360" w:lineRule="auto"/>
        <w:ind w:left="0" w:hanging="11"/>
        <w:jc w:val="both"/>
        <w:rPr>
          <w:sz w:val="28"/>
          <w:szCs w:val="28"/>
          <w:shd w:val="clear" w:color="auto" w:fill="FFFFFF"/>
        </w:rPr>
      </w:pPr>
      <w:r w:rsidRPr="00FE027D">
        <w:rPr>
          <w:sz w:val="28"/>
          <w:szCs w:val="28"/>
          <w:shd w:val="clear" w:color="auto" w:fill="FFFFFF"/>
        </w:rPr>
        <w:t xml:space="preserve">окислительно-восстановительный, микробиологический и питательный режимы. </w:t>
      </w:r>
    </w:p>
    <w:p w14:paraId="655E518F" w14:textId="77777777" w:rsidR="002E1FF6" w:rsidRPr="00FE027D" w:rsidRDefault="002E1FF6" w:rsidP="006D76BB">
      <w:pPr>
        <w:spacing w:after="0" w:line="360" w:lineRule="auto"/>
        <w:jc w:val="center"/>
        <w:rPr>
          <w:rFonts w:ascii="Times New Roman" w:hAnsi="Times New Roman"/>
          <w:b/>
          <w:bCs/>
          <w:sz w:val="28"/>
          <w:szCs w:val="28"/>
        </w:rPr>
      </w:pPr>
      <w:r w:rsidRPr="00FE027D">
        <w:rPr>
          <w:rFonts w:ascii="Times New Roman" w:hAnsi="Times New Roman"/>
          <w:b/>
          <w:bCs/>
          <w:sz w:val="28"/>
          <w:szCs w:val="28"/>
        </w:rPr>
        <w:t>4.2. Гранулометрический состав почвы</w:t>
      </w:r>
    </w:p>
    <w:p w14:paraId="3A74EB7F" w14:textId="37D11E35" w:rsidR="00887DA8" w:rsidRPr="00FE027D" w:rsidRDefault="00887DA8" w:rsidP="006D76BB">
      <w:pPr>
        <w:spacing w:after="0" w:line="360" w:lineRule="auto"/>
        <w:ind w:firstLine="709"/>
        <w:jc w:val="both"/>
        <w:rPr>
          <w:rFonts w:ascii="Arial" w:hAnsi="Arial" w:cs="Arial"/>
          <w:sz w:val="18"/>
          <w:szCs w:val="18"/>
          <w:lang w:eastAsia="ru-RU"/>
        </w:rPr>
      </w:pPr>
      <w:r w:rsidRPr="00FE027D">
        <w:rPr>
          <w:rFonts w:ascii="Times New Roman" w:hAnsi="Times New Roman"/>
          <w:sz w:val="28"/>
        </w:rPr>
        <w:t>Гранулометрический состав почвы на участках исследования изменялся от песка до среднего суглинка (таблица 10). Изученные почвы</w:t>
      </w:r>
      <w:r w:rsidR="002E1FF6" w:rsidRPr="00FE027D">
        <w:rPr>
          <w:rFonts w:ascii="Times New Roman" w:hAnsi="Times New Roman"/>
          <w:sz w:val="28"/>
        </w:rPr>
        <w:t xml:space="preserve"> </w:t>
      </w:r>
      <w:r w:rsidRPr="00FE027D">
        <w:rPr>
          <w:rFonts w:ascii="Times New Roman" w:hAnsi="Times New Roman"/>
          <w:sz w:val="28"/>
        </w:rPr>
        <w:t xml:space="preserve">вдоль </w:t>
      </w:r>
      <w:r w:rsidRPr="00FE027D">
        <w:rPr>
          <w:rFonts w:ascii="Times New Roman" w:hAnsi="Times New Roman"/>
          <w:sz w:val="28"/>
        </w:rPr>
        <w:lastRenderedPageBreak/>
        <w:t xml:space="preserve">автодороги улица Клубная </w:t>
      </w:r>
      <w:r w:rsidR="002E1FF6" w:rsidRPr="00FE027D">
        <w:rPr>
          <w:rFonts w:ascii="Times New Roman" w:hAnsi="Times New Roman"/>
          <w:sz w:val="28"/>
        </w:rPr>
        <w:t xml:space="preserve">отличаются легким гранулометрическим (механическим) составом, обладают хорошей водопроницаемостью и благоприятным воздушным режимом, быстро прогреваются. Имея низкую влагоемкость и незначительную поглотительную способность, такие почвы не обеспечивают растения влагой и элементами питания. Снижается жизнедеятельность организмов деструкторов органического вещества. Образцы почвы в пробах № </w:t>
      </w:r>
      <w:r w:rsidRPr="00FE027D">
        <w:rPr>
          <w:rFonts w:ascii="Times New Roman" w:hAnsi="Times New Roman"/>
          <w:sz w:val="28"/>
        </w:rPr>
        <w:t>7</w:t>
      </w:r>
      <w:r w:rsidR="002E1FF6" w:rsidRPr="00FE027D">
        <w:rPr>
          <w:rFonts w:ascii="Times New Roman" w:hAnsi="Times New Roman"/>
          <w:sz w:val="28"/>
        </w:rPr>
        <w:t xml:space="preserve"> – № 10 </w:t>
      </w:r>
      <w:r w:rsidRPr="00FE027D">
        <w:rPr>
          <w:rFonts w:ascii="Times New Roman" w:hAnsi="Times New Roman"/>
          <w:sz w:val="28"/>
        </w:rPr>
        <w:t xml:space="preserve">и № 20 </w:t>
      </w:r>
      <w:r w:rsidR="002E1FF6" w:rsidRPr="00FE027D">
        <w:rPr>
          <w:rFonts w:ascii="Times New Roman" w:hAnsi="Times New Roman"/>
          <w:sz w:val="28"/>
        </w:rPr>
        <w:t xml:space="preserve">отличаются наиболее благоприятным для жизнедеятельности организмов-деструкторов и растений гранулометрическим составом (таблица 10). Гранулометрический состав – легкий </w:t>
      </w:r>
      <w:r w:rsidRPr="00FE027D">
        <w:rPr>
          <w:rFonts w:ascii="Times New Roman" w:hAnsi="Times New Roman"/>
          <w:sz w:val="28"/>
        </w:rPr>
        <w:t xml:space="preserve">и средний </w:t>
      </w:r>
      <w:r w:rsidR="002E1FF6" w:rsidRPr="00FE027D">
        <w:rPr>
          <w:rFonts w:ascii="Times New Roman" w:hAnsi="Times New Roman"/>
          <w:sz w:val="28"/>
        </w:rPr>
        <w:t>суглинок. Влагоемкость почв выше, по сравнению с образцами почвы</w:t>
      </w:r>
      <w:r w:rsidRPr="00FE027D">
        <w:rPr>
          <w:rFonts w:ascii="Times New Roman" w:hAnsi="Times New Roman"/>
          <w:sz w:val="28"/>
        </w:rPr>
        <w:t xml:space="preserve"> с песчаным гранулометрическим составом</w:t>
      </w:r>
      <w:r w:rsidR="002E1FF6" w:rsidRPr="00FE027D">
        <w:rPr>
          <w:rFonts w:ascii="Times New Roman" w:hAnsi="Times New Roman"/>
          <w:sz w:val="28"/>
        </w:rPr>
        <w:t xml:space="preserve">. Растения на таких почвах лучше обеспечены элементами питания и влагой. </w:t>
      </w:r>
      <w:r w:rsidRPr="00FE027D">
        <w:rPr>
          <w:rFonts w:ascii="Times New Roman" w:hAnsi="Times New Roman"/>
          <w:sz w:val="28"/>
          <w:szCs w:val="28"/>
          <w:lang w:eastAsia="ru-RU"/>
        </w:rPr>
        <w:t>Почвенный</w:t>
      </w:r>
      <w:r w:rsidRPr="00FE027D">
        <w:rPr>
          <w:rFonts w:ascii="Times New Roman" w:hAnsi="Times New Roman"/>
          <w:b/>
          <w:bCs/>
          <w:sz w:val="28"/>
          <w:lang w:eastAsia="ru-RU"/>
        </w:rPr>
        <w:t xml:space="preserve"> </w:t>
      </w:r>
      <w:r w:rsidRPr="00FE027D">
        <w:rPr>
          <w:rFonts w:ascii="Times New Roman" w:hAnsi="Times New Roman"/>
          <w:bCs/>
          <w:sz w:val="28"/>
          <w:szCs w:val="28"/>
          <w:lang w:eastAsia="ru-RU"/>
        </w:rPr>
        <w:t>суглинистый грунт</w:t>
      </w:r>
      <w:r w:rsidRPr="00FE027D">
        <w:rPr>
          <w:rFonts w:ascii="Times New Roman" w:hAnsi="Times New Roman"/>
          <w:b/>
          <w:bCs/>
          <w:sz w:val="28"/>
          <w:szCs w:val="28"/>
          <w:lang w:eastAsia="ru-RU"/>
        </w:rPr>
        <w:t>,</w:t>
      </w:r>
      <w:r w:rsidRPr="00FE027D">
        <w:rPr>
          <w:rFonts w:ascii="Times New Roman" w:hAnsi="Times New Roman"/>
          <w:b/>
          <w:bCs/>
          <w:sz w:val="28"/>
          <w:lang w:eastAsia="ru-RU"/>
        </w:rPr>
        <w:t xml:space="preserve"> </w:t>
      </w:r>
      <w:r w:rsidRPr="00FE027D">
        <w:rPr>
          <w:rFonts w:ascii="Times New Roman" w:hAnsi="Times New Roman"/>
          <w:sz w:val="28"/>
          <w:szCs w:val="28"/>
          <w:lang w:eastAsia="ru-RU"/>
        </w:rPr>
        <w:t>поглотив воду, уже не отдаёт её обратно, даже полностью высыхая. Замерзая, вода кристаллизуется в лёд. Расширяясь, он соответственно увеличивает объём почвы. Чем более глины содержится в почве, тем более проявлено это физическое свойство. Размер пор суглинка позволяет воде находящейся в них, связывать между собой глинистые частицы, за счёт капиллярного притяжения. Это позволяет почве сохранять пластичность. Поэтому чем более в суглинке количества глины, тем более он пластичен. Обычно суглинки обладают высокой пластичностью, за счёт небольшого содержания</w:t>
      </w:r>
      <w:r w:rsidRPr="00FE027D">
        <w:rPr>
          <w:rFonts w:ascii="Times New Roman" w:hAnsi="Times New Roman"/>
          <w:sz w:val="28"/>
          <w:lang w:eastAsia="ru-RU"/>
        </w:rPr>
        <w:t xml:space="preserve"> </w:t>
      </w:r>
      <w:r w:rsidRPr="00FE027D">
        <w:rPr>
          <w:rFonts w:ascii="Times New Roman" w:hAnsi="Times New Roman"/>
          <w:bCs/>
          <w:sz w:val="28"/>
          <w:szCs w:val="28"/>
          <w:lang w:eastAsia="ru-RU"/>
        </w:rPr>
        <w:t>песка</w:t>
      </w:r>
      <w:r w:rsidRPr="00FE027D">
        <w:rPr>
          <w:rFonts w:ascii="Times New Roman" w:hAnsi="Times New Roman"/>
          <w:b/>
          <w:bCs/>
          <w:sz w:val="28"/>
          <w:szCs w:val="28"/>
          <w:lang w:eastAsia="ru-RU"/>
        </w:rPr>
        <w:t xml:space="preserve">. </w:t>
      </w:r>
      <w:r w:rsidRPr="00FE027D">
        <w:rPr>
          <w:rFonts w:ascii="Times New Roman" w:hAnsi="Times New Roman"/>
          <w:bCs/>
          <w:sz w:val="28"/>
          <w:szCs w:val="28"/>
          <w:lang w:eastAsia="ru-RU"/>
        </w:rPr>
        <w:t>Суглинок</w:t>
      </w:r>
      <w:r w:rsidRPr="00FE027D">
        <w:rPr>
          <w:rFonts w:ascii="Times New Roman" w:hAnsi="Times New Roman"/>
          <w:sz w:val="28"/>
          <w:lang w:eastAsia="ru-RU"/>
        </w:rPr>
        <w:t xml:space="preserve"> </w:t>
      </w:r>
      <w:r w:rsidRPr="00FE027D">
        <w:rPr>
          <w:rFonts w:ascii="Times New Roman" w:hAnsi="Times New Roman"/>
          <w:sz w:val="28"/>
          <w:szCs w:val="28"/>
          <w:lang w:eastAsia="ru-RU"/>
        </w:rPr>
        <w:t>по содержанию влаги значительно превосходит супеси. Это обуславливает высокий пористый</w:t>
      </w:r>
      <w:r w:rsidRPr="00FE027D">
        <w:rPr>
          <w:rFonts w:ascii="Times New Roman" w:hAnsi="Times New Roman"/>
          <w:sz w:val="28"/>
          <w:lang w:eastAsia="ru-RU"/>
        </w:rPr>
        <w:t xml:space="preserve"> </w:t>
      </w:r>
      <w:r w:rsidRPr="00FE027D">
        <w:rPr>
          <w:rFonts w:ascii="Times New Roman" w:hAnsi="Times New Roman"/>
          <w:bCs/>
          <w:sz w:val="28"/>
          <w:szCs w:val="28"/>
          <w:lang w:eastAsia="ru-RU"/>
        </w:rPr>
        <w:t>коэффициент суглинка</w:t>
      </w:r>
      <w:r w:rsidRPr="00FE027D">
        <w:rPr>
          <w:rFonts w:ascii="Times New Roman" w:hAnsi="Times New Roman"/>
          <w:sz w:val="28"/>
          <w:szCs w:val="28"/>
          <w:lang w:eastAsia="ru-RU"/>
        </w:rPr>
        <w:t>, гораздо больше, тот же коэффициент супеси (Ковриго, 2000).</w:t>
      </w:r>
    </w:p>
    <w:p w14:paraId="7839C11E" w14:textId="02980FD8" w:rsidR="002E1FF6" w:rsidRPr="00FE027D" w:rsidRDefault="002E1FF6" w:rsidP="006D76BB">
      <w:pPr>
        <w:spacing w:after="0" w:line="360" w:lineRule="auto"/>
        <w:jc w:val="right"/>
        <w:rPr>
          <w:rFonts w:ascii="Times New Roman" w:hAnsi="Times New Roman"/>
          <w:bCs/>
          <w:sz w:val="28"/>
          <w:szCs w:val="28"/>
        </w:rPr>
      </w:pPr>
      <w:r w:rsidRPr="00FE027D">
        <w:rPr>
          <w:rFonts w:ascii="Times New Roman" w:hAnsi="Times New Roman"/>
          <w:bCs/>
          <w:sz w:val="28"/>
          <w:szCs w:val="28"/>
        </w:rPr>
        <w:t>Таблица 1</w:t>
      </w:r>
      <w:r w:rsidR="00887DA8" w:rsidRPr="00FE027D">
        <w:rPr>
          <w:rFonts w:ascii="Times New Roman" w:hAnsi="Times New Roman"/>
          <w:bCs/>
          <w:sz w:val="28"/>
          <w:szCs w:val="28"/>
        </w:rPr>
        <w:t>0</w:t>
      </w:r>
      <w:r w:rsidRPr="00FE027D">
        <w:rPr>
          <w:rFonts w:ascii="Times New Roman" w:hAnsi="Times New Roman"/>
          <w:bCs/>
          <w:sz w:val="28"/>
          <w:szCs w:val="28"/>
        </w:rPr>
        <w:t>.</w:t>
      </w:r>
    </w:p>
    <w:p w14:paraId="5AB2A132" w14:textId="77777777" w:rsidR="002E1FF6" w:rsidRPr="00FE027D" w:rsidRDefault="002E1FF6" w:rsidP="006D76BB">
      <w:pPr>
        <w:spacing w:after="0" w:line="360" w:lineRule="auto"/>
        <w:jc w:val="center"/>
        <w:rPr>
          <w:rFonts w:ascii="Times New Roman" w:hAnsi="Times New Roman"/>
          <w:bCs/>
          <w:sz w:val="28"/>
          <w:szCs w:val="28"/>
        </w:rPr>
      </w:pPr>
      <w:r w:rsidRPr="00FE027D">
        <w:rPr>
          <w:rFonts w:ascii="Times New Roman" w:hAnsi="Times New Roman"/>
          <w:bCs/>
          <w:sz w:val="28"/>
          <w:szCs w:val="28"/>
        </w:rPr>
        <w:t>Гранулометрический состав почвы</w:t>
      </w:r>
    </w:p>
    <w:tbl>
      <w:tblPr>
        <w:tblW w:w="69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05"/>
        <w:gridCol w:w="4536"/>
      </w:tblGrid>
      <w:tr w:rsidR="00DD0D3A" w:rsidRPr="00FE027D" w14:paraId="74D02E14" w14:textId="77777777" w:rsidTr="00DD0D3A">
        <w:trPr>
          <w:jc w:val="center"/>
        </w:trPr>
        <w:tc>
          <w:tcPr>
            <w:tcW w:w="2405" w:type="dxa"/>
            <w:vAlign w:val="center"/>
          </w:tcPr>
          <w:p w14:paraId="2D6D4FBA" w14:textId="2E605BC6" w:rsidR="00DD0D3A" w:rsidRPr="00FE027D" w:rsidRDefault="00DD0D3A" w:rsidP="006D76BB">
            <w:pPr>
              <w:spacing w:after="0" w:line="240" w:lineRule="auto"/>
              <w:jc w:val="center"/>
              <w:rPr>
                <w:rFonts w:ascii="Times New Roman" w:hAnsi="Times New Roman"/>
                <w:sz w:val="28"/>
                <w:szCs w:val="28"/>
              </w:rPr>
            </w:pPr>
            <w:r w:rsidRPr="00FE027D">
              <w:rPr>
                <w:rFonts w:ascii="Times New Roman" w:hAnsi="Times New Roman"/>
                <w:sz w:val="28"/>
                <w:szCs w:val="28"/>
              </w:rPr>
              <w:t>№ пробы</w:t>
            </w:r>
          </w:p>
        </w:tc>
        <w:tc>
          <w:tcPr>
            <w:tcW w:w="4536" w:type="dxa"/>
            <w:vAlign w:val="center"/>
          </w:tcPr>
          <w:p w14:paraId="4F39BB38" w14:textId="77777777" w:rsidR="00DD0D3A" w:rsidRPr="00FE027D" w:rsidRDefault="00DD0D3A" w:rsidP="006D76BB">
            <w:pPr>
              <w:spacing w:after="0" w:line="240" w:lineRule="auto"/>
              <w:jc w:val="center"/>
              <w:rPr>
                <w:rFonts w:ascii="Times New Roman" w:hAnsi="Times New Roman"/>
                <w:sz w:val="28"/>
                <w:szCs w:val="28"/>
              </w:rPr>
            </w:pPr>
            <w:r w:rsidRPr="00FE027D">
              <w:rPr>
                <w:rFonts w:ascii="Times New Roman" w:hAnsi="Times New Roman"/>
                <w:bCs/>
                <w:sz w:val="28"/>
                <w:szCs w:val="28"/>
              </w:rPr>
              <w:t>Гранулометрический состав</w:t>
            </w:r>
          </w:p>
        </w:tc>
      </w:tr>
      <w:tr w:rsidR="00DD0D3A" w:rsidRPr="00FE027D" w14:paraId="61E07AB0" w14:textId="77777777" w:rsidTr="00DD0D3A">
        <w:trPr>
          <w:jc w:val="center"/>
        </w:trPr>
        <w:tc>
          <w:tcPr>
            <w:tcW w:w="2405" w:type="dxa"/>
            <w:vAlign w:val="center"/>
          </w:tcPr>
          <w:p w14:paraId="0B01B09E" w14:textId="77777777" w:rsidR="00DD0D3A" w:rsidRPr="00FE027D" w:rsidRDefault="00DD0D3A" w:rsidP="006D76BB">
            <w:pPr>
              <w:spacing w:after="0" w:line="240" w:lineRule="auto"/>
              <w:jc w:val="center"/>
              <w:rPr>
                <w:rFonts w:ascii="Times New Roman" w:hAnsi="Times New Roman"/>
                <w:sz w:val="28"/>
                <w:szCs w:val="28"/>
              </w:rPr>
            </w:pPr>
            <w:r w:rsidRPr="00FE027D">
              <w:rPr>
                <w:rFonts w:ascii="Times New Roman" w:hAnsi="Times New Roman"/>
                <w:sz w:val="28"/>
                <w:szCs w:val="28"/>
              </w:rPr>
              <w:t>1</w:t>
            </w:r>
          </w:p>
        </w:tc>
        <w:tc>
          <w:tcPr>
            <w:tcW w:w="4536" w:type="dxa"/>
            <w:vAlign w:val="center"/>
          </w:tcPr>
          <w:p w14:paraId="11F0E727" w14:textId="77777777" w:rsidR="00DD0D3A" w:rsidRPr="00FE027D" w:rsidRDefault="00DD0D3A" w:rsidP="006D76BB">
            <w:pPr>
              <w:spacing w:after="0" w:line="240" w:lineRule="auto"/>
              <w:jc w:val="center"/>
              <w:rPr>
                <w:rFonts w:ascii="Times New Roman" w:hAnsi="Times New Roman"/>
                <w:sz w:val="28"/>
                <w:szCs w:val="28"/>
              </w:rPr>
            </w:pPr>
            <w:r w:rsidRPr="00FE027D">
              <w:rPr>
                <w:rFonts w:ascii="Times New Roman" w:hAnsi="Times New Roman"/>
                <w:sz w:val="28"/>
                <w:szCs w:val="28"/>
              </w:rPr>
              <w:t>Песок</w:t>
            </w:r>
          </w:p>
        </w:tc>
      </w:tr>
      <w:tr w:rsidR="00DD0D3A" w:rsidRPr="00FE027D" w14:paraId="0E497E9A" w14:textId="77777777" w:rsidTr="00DD0D3A">
        <w:trPr>
          <w:jc w:val="center"/>
        </w:trPr>
        <w:tc>
          <w:tcPr>
            <w:tcW w:w="2405" w:type="dxa"/>
            <w:vAlign w:val="center"/>
          </w:tcPr>
          <w:p w14:paraId="679EDB85" w14:textId="77777777" w:rsidR="00DD0D3A" w:rsidRPr="00FE027D" w:rsidRDefault="00DD0D3A" w:rsidP="006D76BB">
            <w:pPr>
              <w:spacing w:after="0" w:line="240" w:lineRule="auto"/>
              <w:jc w:val="center"/>
              <w:rPr>
                <w:rFonts w:ascii="Times New Roman" w:hAnsi="Times New Roman"/>
                <w:sz w:val="28"/>
                <w:szCs w:val="28"/>
              </w:rPr>
            </w:pPr>
            <w:r w:rsidRPr="00FE027D">
              <w:rPr>
                <w:rFonts w:ascii="Times New Roman" w:hAnsi="Times New Roman"/>
                <w:sz w:val="28"/>
                <w:szCs w:val="28"/>
              </w:rPr>
              <w:t>2</w:t>
            </w:r>
          </w:p>
        </w:tc>
        <w:tc>
          <w:tcPr>
            <w:tcW w:w="4536" w:type="dxa"/>
            <w:vAlign w:val="center"/>
          </w:tcPr>
          <w:p w14:paraId="5D61DC33" w14:textId="77777777" w:rsidR="00DD0D3A" w:rsidRPr="00FE027D" w:rsidRDefault="00DD0D3A" w:rsidP="006D76BB">
            <w:pPr>
              <w:spacing w:after="0" w:line="240" w:lineRule="auto"/>
              <w:jc w:val="center"/>
              <w:rPr>
                <w:rFonts w:ascii="Times New Roman" w:hAnsi="Times New Roman"/>
                <w:sz w:val="28"/>
                <w:szCs w:val="28"/>
              </w:rPr>
            </w:pPr>
            <w:r w:rsidRPr="00FE027D">
              <w:rPr>
                <w:rFonts w:ascii="Times New Roman" w:hAnsi="Times New Roman"/>
                <w:sz w:val="28"/>
                <w:szCs w:val="28"/>
              </w:rPr>
              <w:t>Песок</w:t>
            </w:r>
          </w:p>
        </w:tc>
      </w:tr>
      <w:tr w:rsidR="00DD0D3A" w:rsidRPr="00FE027D" w14:paraId="072F06C5" w14:textId="77777777" w:rsidTr="00DD0D3A">
        <w:trPr>
          <w:jc w:val="center"/>
        </w:trPr>
        <w:tc>
          <w:tcPr>
            <w:tcW w:w="2405" w:type="dxa"/>
            <w:vAlign w:val="center"/>
          </w:tcPr>
          <w:p w14:paraId="41662528" w14:textId="77777777" w:rsidR="00DD0D3A" w:rsidRPr="00FE027D" w:rsidRDefault="00DD0D3A" w:rsidP="006D76BB">
            <w:pPr>
              <w:spacing w:after="0" w:line="240" w:lineRule="auto"/>
              <w:jc w:val="center"/>
              <w:rPr>
                <w:rFonts w:ascii="Times New Roman" w:hAnsi="Times New Roman"/>
                <w:sz w:val="28"/>
                <w:szCs w:val="28"/>
              </w:rPr>
            </w:pPr>
            <w:r w:rsidRPr="00FE027D">
              <w:rPr>
                <w:rFonts w:ascii="Times New Roman" w:hAnsi="Times New Roman"/>
                <w:sz w:val="28"/>
                <w:szCs w:val="28"/>
              </w:rPr>
              <w:t>3</w:t>
            </w:r>
          </w:p>
        </w:tc>
        <w:tc>
          <w:tcPr>
            <w:tcW w:w="4536" w:type="dxa"/>
            <w:vAlign w:val="center"/>
          </w:tcPr>
          <w:p w14:paraId="1C731D12" w14:textId="77777777" w:rsidR="00DD0D3A" w:rsidRPr="00FE027D" w:rsidRDefault="00DD0D3A" w:rsidP="006D76BB">
            <w:pPr>
              <w:spacing w:after="0" w:line="240" w:lineRule="auto"/>
              <w:jc w:val="center"/>
              <w:rPr>
                <w:rFonts w:ascii="Times New Roman" w:hAnsi="Times New Roman"/>
                <w:sz w:val="28"/>
                <w:szCs w:val="28"/>
              </w:rPr>
            </w:pPr>
            <w:r w:rsidRPr="00FE027D">
              <w:rPr>
                <w:rFonts w:ascii="Times New Roman" w:hAnsi="Times New Roman"/>
                <w:sz w:val="28"/>
                <w:szCs w:val="28"/>
              </w:rPr>
              <w:t>Песок</w:t>
            </w:r>
          </w:p>
        </w:tc>
      </w:tr>
      <w:tr w:rsidR="00DD0D3A" w:rsidRPr="00FE027D" w14:paraId="1AAF050D" w14:textId="77777777" w:rsidTr="00DD0D3A">
        <w:trPr>
          <w:jc w:val="center"/>
        </w:trPr>
        <w:tc>
          <w:tcPr>
            <w:tcW w:w="2405" w:type="dxa"/>
            <w:vAlign w:val="center"/>
          </w:tcPr>
          <w:p w14:paraId="15514A5C" w14:textId="77777777" w:rsidR="00DD0D3A" w:rsidRPr="00FE027D" w:rsidRDefault="00DD0D3A" w:rsidP="006D76BB">
            <w:pPr>
              <w:spacing w:after="0" w:line="240" w:lineRule="auto"/>
              <w:jc w:val="center"/>
              <w:rPr>
                <w:rFonts w:ascii="Times New Roman" w:hAnsi="Times New Roman"/>
                <w:sz w:val="28"/>
                <w:szCs w:val="28"/>
              </w:rPr>
            </w:pPr>
            <w:r w:rsidRPr="00FE027D">
              <w:rPr>
                <w:rFonts w:ascii="Times New Roman" w:hAnsi="Times New Roman"/>
                <w:sz w:val="28"/>
                <w:szCs w:val="28"/>
              </w:rPr>
              <w:t>4</w:t>
            </w:r>
          </w:p>
        </w:tc>
        <w:tc>
          <w:tcPr>
            <w:tcW w:w="4536" w:type="dxa"/>
            <w:vAlign w:val="center"/>
          </w:tcPr>
          <w:p w14:paraId="577ABCEF" w14:textId="77777777" w:rsidR="00DD0D3A" w:rsidRPr="00FE027D" w:rsidRDefault="00DD0D3A" w:rsidP="006D76BB">
            <w:pPr>
              <w:spacing w:after="0" w:line="240" w:lineRule="auto"/>
              <w:jc w:val="center"/>
              <w:rPr>
                <w:rFonts w:ascii="Times New Roman" w:hAnsi="Times New Roman"/>
                <w:sz w:val="28"/>
                <w:szCs w:val="28"/>
              </w:rPr>
            </w:pPr>
            <w:r w:rsidRPr="00FE027D">
              <w:rPr>
                <w:rFonts w:ascii="Times New Roman" w:hAnsi="Times New Roman"/>
                <w:sz w:val="28"/>
                <w:szCs w:val="28"/>
              </w:rPr>
              <w:t>Песок</w:t>
            </w:r>
          </w:p>
        </w:tc>
      </w:tr>
      <w:tr w:rsidR="00DD0D3A" w:rsidRPr="00FE027D" w14:paraId="2CB9566D" w14:textId="77777777" w:rsidTr="00DD0D3A">
        <w:trPr>
          <w:jc w:val="center"/>
        </w:trPr>
        <w:tc>
          <w:tcPr>
            <w:tcW w:w="2405" w:type="dxa"/>
            <w:vAlign w:val="center"/>
          </w:tcPr>
          <w:p w14:paraId="04F5255D" w14:textId="77777777" w:rsidR="00DD0D3A" w:rsidRPr="00FE027D" w:rsidRDefault="00DD0D3A" w:rsidP="006D76BB">
            <w:pPr>
              <w:spacing w:after="0" w:line="240" w:lineRule="auto"/>
              <w:jc w:val="center"/>
              <w:rPr>
                <w:rFonts w:ascii="Times New Roman" w:hAnsi="Times New Roman"/>
                <w:sz w:val="28"/>
                <w:szCs w:val="28"/>
              </w:rPr>
            </w:pPr>
            <w:r w:rsidRPr="00FE027D">
              <w:rPr>
                <w:rFonts w:ascii="Times New Roman" w:hAnsi="Times New Roman"/>
                <w:sz w:val="28"/>
                <w:szCs w:val="28"/>
              </w:rPr>
              <w:t>5</w:t>
            </w:r>
          </w:p>
        </w:tc>
        <w:tc>
          <w:tcPr>
            <w:tcW w:w="4536" w:type="dxa"/>
            <w:vAlign w:val="center"/>
          </w:tcPr>
          <w:p w14:paraId="614B9C55" w14:textId="77777777" w:rsidR="00DD0D3A" w:rsidRPr="00FE027D" w:rsidRDefault="00DD0D3A" w:rsidP="006D76BB">
            <w:pPr>
              <w:spacing w:after="0" w:line="240" w:lineRule="auto"/>
              <w:jc w:val="center"/>
              <w:rPr>
                <w:rFonts w:ascii="Times New Roman" w:hAnsi="Times New Roman"/>
                <w:sz w:val="28"/>
                <w:szCs w:val="28"/>
              </w:rPr>
            </w:pPr>
            <w:r w:rsidRPr="00FE027D">
              <w:rPr>
                <w:rFonts w:ascii="Times New Roman" w:hAnsi="Times New Roman"/>
                <w:sz w:val="28"/>
                <w:szCs w:val="28"/>
              </w:rPr>
              <w:t>Песок</w:t>
            </w:r>
          </w:p>
        </w:tc>
      </w:tr>
      <w:tr w:rsidR="00DD0D3A" w:rsidRPr="00FE027D" w14:paraId="43FC95E4" w14:textId="77777777" w:rsidTr="00DD0D3A">
        <w:trPr>
          <w:jc w:val="center"/>
        </w:trPr>
        <w:tc>
          <w:tcPr>
            <w:tcW w:w="2405" w:type="dxa"/>
            <w:vAlign w:val="center"/>
          </w:tcPr>
          <w:p w14:paraId="632A9096" w14:textId="77777777" w:rsidR="00DD0D3A" w:rsidRPr="00FE027D" w:rsidRDefault="00DD0D3A" w:rsidP="006D76BB">
            <w:pPr>
              <w:spacing w:after="0" w:line="240" w:lineRule="auto"/>
              <w:jc w:val="center"/>
              <w:rPr>
                <w:rFonts w:ascii="Times New Roman" w:hAnsi="Times New Roman"/>
                <w:sz w:val="28"/>
                <w:szCs w:val="28"/>
              </w:rPr>
            </w:pPr>
            <w:r w:rsidRPr="00FE027D">
              <w:rPr>
                <w:rFonts w:ascii="Times New Roman" w:hAnsi="Times New Roman"/>
                <w:sz w:val="28"/>
                <w:szCs w:val="28"/>
              </w:rPr>
              <w:t>6</w:t>
            </w:r>
          </w:p>
        </w:tc>
        <w:tc>
          <w:tcPr>
            <w:tcW w:w="4536" w:type="dxa"/>
            <w:vAlign w:val="center"/>
          </w:tcPr>
          <w:p w14:paraId="6FA910F6" w14:textId="77777777" w:rsidR="00DD0D3A" w:rsidRPr="00FE027D" w:rsidRDefault="00DD0D3A" w:rsidP="006D76BB">
            <w:pPr>
              <w:spacing w:after="0" w:line="240" w:lineRule="auto"/>
              <w:jc w:val="center"/>
              <w:rPr>
                <w:rFonts w:ascii="Times New Roman" w:hAnsi="Times New Roman"/>
                <w:sz w:val="28"/>
                <w:szCs w:val="28"/>
              </w:rPr>
            </w:pPr>
            <w:r w:rsidRPr="00FE027D">
              <w:rPr>
                <w:rFonts w:ascii="Times New Roman" w:hAnsi="Times New Roman"/>
                <w:sz w:val="28"/>
                <w:szCs w:val="28"/>
              </w:rPr>
              <w:t>Песок</w:t>
            </w:r>
          </w:p>
        </w:tc>
      </w:tr>
      <w:tr w:rsidR="00DD0D3A" w:rsidRPr="00FE027D" w14:paraId="1164FDFA" w14:textId="77777777" w:rsidTr="00DD0D3A">
        <w:trPr>
          <w:trHeight w:val="167"/>
          <w:jc w:val="center"/>
        </w:trPr>
        <w:tc>
          <w:tcPr>
            <w:tcW w:w="2405" w:type="dxa"/>
            <w:vAlign w:val="center"/>
          </w:tcPr>
          <w:p w14:paraId="7E63C8ED" w14:textId="77777777" w:rsidR="00DD0D3A" w:rsidRPr="00FE027D" w:rsidRDefault="00DD0D3A" w:rsidP="006D76BB">
            <w:pPr>
              <w:spacing w:after="0" w:line="240" w:lineRule="auto"/>
              <w:jc w:val="center"/>
              <w:rPr>
                <w:rFonts w:ascii="Times New Roman" w:hAnsi="Times New Roman"/>
                <w:sz w:val="28"/>
                <w:szCs w:val="28"/>
              </w:rPr>
            </w:pPr>
            <w:r w:rsidRPr="00FE027D">
              <w:rPr>
                <w:rFonts w:ascii="Times New Roman" w:hAnsi="Times New Roman"/>
                <w:sz w:val="28"/>
                <w:szCs w:val="28"/>
              </w:rPr>
              <w:lastRenderedPageBreak/>
              <w:t>7</w:t>
            </w:r>
          </w:p>
        </w:tc>
        <w:tc>
          <w:tcPr>
            <w:tcW w:w="4536" w:type="dxa"/>
            <w:vAlign w:val="center"/>
          </w:tcPr>
          <w:p w14:paraId="4B763891" w14:textId="77777777" w:rsidR="00DD0D3A" w:rsidRPr="00FE027D" w:rsidRDefault="00DD0D3A" w:rsidP="006D76BB">
            <w:pPr>
              <w:spacing w:after="0" w:line="240" w:lineRule="auto"/>
              <w:jc w:val="center"/>
              <w:rPr>
                <w:rFonts w:ascii="Times New Roman" w:hAnsi="Times New Roman"/>
                <w:sz w:val="28"/>
                <w:szCs w:val="28"/>
              </w:rPr>
            </w:pPr>
            <w:r w:rsidRPr="00FE027D">
              <w:rPr>
                <w:rFonts w:ascii="Times New Roman" w:hAnsi="Times New Roman"/>
                <w:sz w:val="28"/>
                <w:szCs w:val="28"/>
              </w:rPr>
              <w:t xml:space="preserve">Легкий суглинок </w:t>
            </w:r>
          </w:p>
        </w:tc>
      </w:tr>
      <w:tr w:rsidR="00DD0D3A" w:rsidRPr="00FE027D" w14:paraId="4046C069" w14:textId="77777777" w:rsidTr="00DD0D3A">
        <w:trPr>
          <w:jc w:val="center"/>
        </w:trPr>
        <w:tc>
          <w:tcPr>
            <w:tcW w:w="2405" w:type="dxa"/>
            <w:vAlign w:val="center"/>
          </w:tcPr>
          <w:p w14:paraId="69421509" w14:textId="77777777" w:rsidR="00DD0D3A" w:rsidRPr="00FE027D" w:rsidRDefault="00DD0D3A" w:rsidP="006D76BB">
            <w:pPr>
              <w:spacing w:after="0" w:line="240" w:lineRule="auto"/>
              <w:jc w:val="center"/>
              <w:rPr>
                <w:rFonts w:ascii="Times New Roman" w:hAnsi="Times New Roman"/>
                <w:sz w:val="28"/>
                <w:szCs w:val="28"/>
              </w:rPr>
            </w:pPr>
            <w:r w:rsidRPr="00FE027D">
              <w:rPr>
                <w:rFonts w:ascii="Times New Roman" w:hAnsi="Times New Roman"/>
                <w:sz w:val="28"/>
                <w:szCs w:val="28"/>
              </w:rPr>
              <w:t>8</w:t>
            </w:r>
          </w:p>
        </w:tc>
        <w:tc>
          <w:tcPr>
            <w:tcW w:w="4536" w:type="dxa"/>
            <w:vAlign w:val="center"/>
          </w:tcPr>
          <w:p w14:paraId="29C68771" w14:textId="77777777" w:rsidR="00DD0D3A" w:rsidRPr="00FE027D" w:rsidRDefault="00DD0D3A" w:rsidP="006D76BB">
            <w:pPr>
              <w:spacing w:after="0" w:line="240" w:lineRule="auto"/>
              <w:jc w:val="center"/>
              <w:rPr>
                <w:rFonts w:ascii="Times New Roman" w:hAnsi="Times New Roman"/>
                <w:sz w:val="28"/>
                <w:szCs w:val="28"/>
              </w:rPr>
            </w:pPr>
            <w:r w:rsidRPr="00FE027D">
              <w:rPr>
                <w:rFonts w:ascii="Times New Roman" w:hAnsi="Times New Roman"/>
                <w:sz w:val="28"/>
                <w:szCs w:val="28"/>
              </w:rPr>
              <w:t>Легкий суглинок</w:t>
            </w:r>
          </w:p>
        </w:tc>
      </w:tr>
      <w:tr w:rsidR="00DD0D3A" w:rsidRPr="00FE027D" w14:paraId="31EC054D" w14:textId="77777777" w:rsidTr="00DD0D3A">
        <w:trPr>
          <w:jc w:val="center"/>
        </w:trPr>
        <w:tc>
          <w:tcPr>
            <w:tcW w:w="2405" w:type="dxa"/>
            <w:vAlign w:val="center"/>
          </w:tcPr>
          <w:p w14:paraId="2378B352" w14:textId="77777777" w:rsidR="00DD0D3A" w:rsidRPr="00FE027D" w:rsidRDefault="00DD0D3A" w:rsidP="006D76BB">
            <w:pPr>
              <w:spacing w:after="0" w:line="240" w:lineRule="auto"/>
              <w:jc w:val="center"/>
              <w:rPr>
                <w:rFonts w:ascii="Times New Roman" w:hAnsi="Times New Roman"/>
                <w:sz w:val="28"/>
                <w:szCs w:val="28"/>
              </w:rPr>
            </w:pPr>
            <w:r w:rsidRPr="00FE027D">
              <w:rPr>
                <w:rFonts w:ascii="Times New Roman" w:hAnsi="Times New Roman"/>
                <w:sz w:val="28"/>
                <w:szCs w:val="28"/>
              </w:rPr>
              <w:t>9</w:t>
            </w:r>
          </w:p>
        </w:tc>
        <w:tc>
          <w:tcPr>
            <w:tcW w:w="4536" w:type="dxa"/>
            <w:vAlign w:val="center"/>
          </w:tcPr>
          <w:p w14:paraId="2C902BC6" w14:textId="77777777" w:rsidR="00DD0D3A" w:rsidRPr="00FE027D" w:rsidRDefault="00DD0D3A" w:rsidP="006D76BB">
            <w:pPr>
              <w:spacing w:after="0" w:line="240" w:lineRule="auto"/>
              <w:jc w:val="center"/>
              <w:rPr>
                <w:rFonts w:ascii="Times New Roman" w:hAnsi="Times New Roman"/>
                <w:sz w:val="28"/>
                <w:szCs w:val="28"/>
              </w:rPr>
            </w:pPr>
            <w:r w:rsidRPr="00FE027D">
              <w:rPr>
                <w:rFonts w:ascii="Times New Roman" w:hAnsi="Times New Roman"/>
                <w:sz w:val="28"/>
                <w:szCs w:val="28"/>
              </w:rPr>
              <w:t>Средний суглинок</w:t>
            </w:r>
          </w:p>
        </w:tc>
      </w:tr>
      <w:tr w:rsidR="00DD0D3A" w:rsidRPr="00FE027D" w14:paraId="3B1AE6C1" w14:textId="77777777" w:rsidTr="00DD0D3A">
        <w:trPr>
          <w:jc w:val="center"/>
        </w:trPr>
        <w:tc>
          <w:tcPr>
            <w:tcW w:w="2405" w:type="dxa"/>
            <w:vAlign w:val="center"/>
          </w:tcPr>
          <w:p w14:paraId="3BD82279" w14:textId="77777777" w:rsidR="00DD0D3A" w:rsidRPr="00FE027D" w:rsidRDefault="00DD0D3A" w:rsidP="006D76BB">
            <w:pPr>
              <w:spacing w:after="0" w:line="240" w:lineRule="auto"/>
              <w:jc w:val="center"/>
              <w:rPr>
                <w:rFonts w:ascii="Times New Roman" w:hAnsi="Times New Roman"/>
                <w:sz w:val="28"/>
                <w:szCs w:val="28"/>
              </w:rPr>
            </w:pPr>
            <w:r w:rsidRPr="00FE027D">
              <w:rPr>
                <w:rFonts w:ascii="Times New Roman" w:hAnsi="Times New Roman"/>
                <w:sz w:val="28"/>
                <w:szCs w:val="28"/>
              </w:rPr>
              <w:t>10</w:t>
            </w:r>
          </w:p>
        </w:tc>
        <w:tc>
          <w:tcPr>
            <w:tcW w:w="4536" w:type="dxa"/>
            <w:vAlign w:val="center"/>
          </w:tcPr>
          <w:p w14:paraId="78283F8C" w14:textId="77777777" w:rsidR="00DD0D3A" w:rsidRPr="00FE027D" w:rsidRDefault="00DD0D3A" w:rsidP="006D76BB">
            <w:pPr>
              <w:spacing w:after="0" w:line="240" w:lineRule="auto"/>
              <w:jc w:val="center"/>
              <w:rPr>
                <w:rFonts w:ascii="Times New Roman" w:hAnsi="Times New Roman"/>
                <w:sz w:val="28"/>
                <w:szCs w:val="28"/>
              </w:rPr>
            </w:pPr>
            <w:r w:rsidRPr="00FE027D">
              <w:rPr>
                <w:rFonts w:ascii="Times New Roman" w:hAnsi="Times New Roman"/>
                <w:sz w:val="28"/>
                <w:szCs w:val="28"/>
              </w:rPr>
              <w:t>Легкий суглинок</w:t>
            </w:r>
          </w:p>
        </w:tc>
      </w:tr>
      <w:tr w:rsidR="00DD0D3A" w:rsidRPr="00FE027D" w14:paraId="24267256" w14:textId="77777777" w:rsidTr="00DD0D3A">
        <w:trPr>
          <w:jc w:val="center"/>
        </w:trPr>
        <w:tc>
          <w:tcPr>
            <w:tcW w:w="2405" w:type="dxa"/>
            <w:vAlign w:val="center"/>
          </w:tcPr>
          <w:p w14:paraId="09B992A1" w14:textId="075A3852" w:rsidR="00DD0D3A" w:rsidRPr="00FE027D" w:rsidRDefault="00DD0D3A" w:rsidP="006D76BB">
            <w:pPr>
              <w:spacing w:after="0" w:line="240" w:lineRule="auto"/>
              <w:jc w:val="center"/>
              <w:rPr>
                <w:rFonts w:ascii="Times New Roman" w:hAnsi="Times New Roman"/>
                <w:sz w:val="28"/>
                <w:szCs w:val="28"/>
              </w:rPr>
            </w:pPr>
            <w:r w:rsidRPr="00FE027D">
              <w:rPr>
                <w:rFonts w:ascii="Times New Roman" w:hAnsi="Times New Roman"/>
                <w:sz w:val="28"/>
                <w:szCs w:val="28"/>
              </w:rPr>
              <w:t>11</w:t>
            </w:r>
          </w:p>
        </w:tc>
        <w:tc>
          <w:tcPr>
            <w:tcW w:w="4536" w:type="dxa"/>
            <w:vAlign w:val="center"/>
          </w:tcPr>
          <w:p w14:paraId="7EC9F0C3" w14:textId="77777777" w:rsidR="00DD0D3A" w:rsidRPr="00FE027D" w:rsidRDefault="00DD0D3A" w:rsidP="006D76BB">
            <w:pPr>
              <w:spacing w:after="0" w:line="240" w:lineRule="auto"/>
              <w:jc w:val="center"/>
              <w:rPr>
                <w:rFonts w:ascii="Times New Roman" w:hAnsi="Times New Roman"/>
                <w:sz w:val="28"/>
                <w:szCs w:val="28"/>
              </w:rPr>
            </w:pPr>
            <w:r w:rsidRPr="00FE027D">
              <w:rPr>
                <w:rFonts w:ascii="Times New Roman" w:hAnsi="Times New Roman"/>
                <w:sz w:val="28"/>
                <w:szCs w:val="28"/>
              </w:rPr>
              <w:t>Песок</w:t>
            </w:r>
          </w:p>
        </w:tc>
      </w:tr>
      <w:tr w:rsidR="00DD0D3A" w:rsidRPr="00FE027D" w14:paraId="2F3F5BBD" w14:textId="77777777" w:rsidTr="00DD0D3A">
        <w:trPr>
          <w:jc w:val="center"/>
        </w:trPr>
        <w:tc>
          <w:tcPr>
            <w:tcW w:w="2405" w:type="dxa"/>
            <w:vAlign w:val="center"/>
          </w:tcPr>
          <w:p w14:paraId="13DD4FD4" w14:textId="2B2F66A6" w:rsidR="00DD0D3A" w:rsidRPr="00FE027D" w:rsidRDefault="00DD0D3A" w:rsidP="006D76BB">
            <w:pPr>
              <w:spacing w:after="0" w:line="240" w:lineRule="auto"/>
              <w:jc w:val="center"/>
              <w:rPr>
                <w:rFonts w:ascii="Times New Roman" w:hAnsi="Times New Roman"/>
                <w:sz w:val="28"/>
                <w:szCs w:val="28"/>
              </w:rPr>
            </w:pPr>
            <w:r w:rsidRPr="00FE027D">
              <w:rPr>
                <w:rFonts w:ascii="Times New Roman" w:hAnsi="Times New Roman"/>
                <w:sz w:val="28"/>
                <w:szCs w:val="28"/>
              </w:rPr>
              <w:t>12</w:t>
            </w:r>
          </w:p>
        </w:tc>
        <w:tc>
          <w:tcPr>
            <w:tcW w:w="4536" w:type="dxa"/>
            <w:vAlign w:val="center"/>
          </w:tcPr>
          <w:p w14:paraId="000DDF62" w14:textId="77777777" w:rsidR="00DD0D3A" w:rsidRPr="00FE027D" w:rsidRDefault="00DD0D3A" w:rsidP="006D76BB">
            <w:pPr>
              <w:spacing w:after="0" w:line="240" w:lineRule="auto"/>
              <w:jc w:val="center"/>
              <w:rPr>
                <w:rFonts w:ascii="Times New Roman" w:hAnsi="Times New Roman"/>
                <w:sz w:val="28"/>
                <w:szCs w:val="28"/>
              </w:rPr>
            </w:pPr>
            <w:r w:rsidRPr="00FE027D">
              <w:rPr>
                <w:rFonts w:ascii="Times New Roman" w:hAnsi="Times New Roman"/>
                <w:sz w:val="28"/>
                <w:szCs w:val="28"/>
              </w:rPr>
              <w:t>Песок</w:t>
            </w:r>
          </w:p>
        </w:tc>
      </w:tr>
      <w:tr w:rsidR="00DD0D3A" w:rsidRPr="00FE027D" w14:paraId="70BD1955" w14:textId="77777777" w:rsidTr="00DD0D3A">
        <w:trPr>
          <w:jc w:val="center"/>
        </w:trPr>
        <w:tc>
          <w:tcPr>
            <w:tcW w:w="2405" w:type="dxa"/>
            <w:vAlign w:val="center"/>
          </w:tcPr>
          <w:p w14:paraId="57EF6F4D" w14:textId="5481C55F" w:rsidR="00DD0D3A" w:rsidRPr="00FE027D" w:rsidRDefault="00DD0D3A" w:rsidP="006D76BB">
            <w:pPr>
              <w:spacing w:after="0" w:line="240" w:lineRule="auto"/>
              <w:jc w:val="center"/>
              <w:rPr>
                <w:rFonts w:ascii="Times New Roman" w:hAnsi="Times New Roman"/>
                <w:sz w:val="28"/>
                <w:szCs w:val="28"/>
              </w:rPr>
            </w:pPr>
            <w:r w:rsidRPr="00FE027D">
              <w:rPr>
                <w:rFonts w:ascii="Times New Roman" w:hAnsi="Times New Roman"/>
                <w:sz w:val="28"/>
                <w:szCs w:val="28"/>
              </w:rPr>
              <w:t>13</w:t>
            </w:r>
          </w:p>
        </w:tc>
        <w:tc>
          <w:tcPr>
            <w:tcW w:w="4536" w:type="dxa"/>
            <w:vAlign w:val="center"/>
          </w:tcPr>
          <w:p w14:paraId="3503E035" w14:textId="77777777" w:rsidR="00DD0D3A" w:rsidRPr="00FE027D" w:rsidRDefault="00DD0D3A" w:rsidP="006D76BB">
            <w:pPr>
              <w:spacing w:after="0" w:line="240" w:lineRule="auto"/>
              <w:jc w:val="center"/>
              <w:rPr>
                <w:rFonts w:ascii="Times New Roman" w:hAnsi="Times New Roman"/>
                <w:sz w:val="28"/>
                <w:szCs w:val="28"/>
              </w:rPr>
            </w:pPr>
            <w:r w:rsidRPr="00FE027D">
              <w:rPr>
                <w:rFonts w:ascii="Times New Roman" w:hAnsi="Times New Roman"/>
                <w:sz w:val="28"/>
                <w:szCs w:val="28"/>
              </w:rPr>
              <w:t>Песок</w:t>
            </w:r>
          </w:p>
        </w:tc>
      </w:tr>
      <w:tr w:rsidR="00DD0D3A" w:rsidRPr="00FE027D" w14:paraId="0712D99A" w14:textId="77777777" w:rsidTr="00DD0D3A">
        <w:trPr>
          <w:jc w:val="center"/>
        </w:trPr>
        <w:tc>
          <w:tcPr>
            <w:tcW w:w="2405" w:type="dxa"/>
            <w:vAlign w:val="center"/>
          </w:tcPr>
          <w:p w14:paraId="0AE412B5" w14:textId="117DA9E7" w:rsidR="00DD0D3A" w:rsidRPr="00FE027D" w:rsidRDefault="00DD0D3A" w:rsidP="006D76BB">
            <w:pPr>
              <w:spacing w:after="0" w:line="240" w:lineRule="auto"/>
              <w:jc w:val="center"/>
              <w:rPr>
                <w:rFonts w:ascii="Times New Roman" w:hAnsi="Times New Roman"/>
                <w:sz w:val="28"/>
                <w:szCs w:val="28"/>
              </w:rPr>
            </w:pPr>
            <w:r w:rsidRPr="00FE027D">
              <w:rPr>
                <w:rFonts w:ascii="Times New Roman" w:hAnsi="Times New Roman"/>
                <w:sz w:val="28"/>
                <w:szCs w:val="28"/>
              </w:rPr>
              <w:t>14</w:t>
            </w:r>
          </w:p>
        </w:tc>
        <w:tc>
          <w:tcPr>
            <w:tcW w:w="4536" w:type="dxa"/>
            <w:vAlign w:val="center"/>
          </w:tcPr>
          <w:p w14:paraId="417A2CBB" w14:textId="77777777" w:rsidR="00DD0D3A" w:rsidRPr="00FE027D" w:rsidRDefault="00DD0D3A" w:rsidP="006D76BB">
            <w:pPr>
              <w:spacing w:after="0" w:line="240" w:lineRule="auto"/>
              <w:jc w:val="center"/>
              <w:rPr>
                <w:rFonts w:ascii="Times New Roman" w:hAnsi="Times New Roman"/>
                <w:sz w:val="28"/>
                <w:szCs w:val="28"/>
              </w:rPr>
            </w:pPr>
            <w:r w:rsidRPr="00FE027D">
              <w:rPr>
                <w:rFonts w:ascii="Times New Roman" w:hAnsi="Times New Roman"/>
                <w:sz w:val="28"/>
                <w:szCs w:val="28"/>
              </w:rPr>
              <w:t>Песок</w:t>
            </w:r>
          </w:p>
        </w:tc>
      </w:tr>
      <w:tr w:rsidR="00DD0D3A" w:rsidRPr="00FE027D" w14:paraId="36353F06" w14:textId="77777777" w:rsidTr="00DD0D3A">
        <w:trPr>
          <w:jc w:val="center"/>
        </w:trPr>
        <w:tc>
          <w:tcPr>
            <w:tcW w:w="2405" w:type="dxa"/>
            <w:vAlign w:val="center"/>
          </w:tcPr>
          <w:p w14:paraId="28A44A82" w14:textId="1CEBB4F9" w:rsidR="00DD0D3A" w:rsidRPr="00FE027D" w:rsidRDefault="00DD0D3A" w:rsidP="006D76BB">
            <w:pPr>
              <w:spacing w:after="0" w:line="240" w:lineRule="auto"/>
              <w:jc w:val="center"/>
              <w:rPr>
                <w:rFonts w:ascii="Times New Roman" w:hAnsi="Times New Roman"/>
                <w:sz w:val="28"/>
                <w:szCs w:val="28"/>
              </w:rPr>
            </w:pPr>
            <w:r w:rsidRPr="00FE027D">
              <w:rPr>
                <w:rFonts w:ascii="Times New Roman" w:hAnsi="Times New Roman"/>
                <w:sz w:val="28"/>
                <w:szCs w:val="28"/>
              </w:rPr>
              <w:t>15</w:t>
            </w:r>
          </w:p>
        </w:tc>
        <w:tc>
          <w:tcPr>
            <w:tcW w:w="4536" w:type="dxa"/>
            <w:vAlign w:val="center"/>
          </w:tcPr>
          <w:p w14:paraId="28ADFFA6" w14:textId="77777777" w:rsidR="00DD0D3A" w:rsidRPr="00FE027D" w:rsidRDefault="00DD0D3A" w:rsidP="006D76BB">
            <w:pPr>
              <w:spacing w:after="0" w:line="240" w:lineRule="auto"/>
              <w:jc w:val="center"/>
              <w:rPr>
                <w:rFonts w:ascii="Times New Roman" w:hAnsi="Times New Roman"/>
                <w:sz w:val="28"/>
                <w:szCs w:val="28"/>
              </w:rPr>
            </w:pPr>
            <w:r w:rsidRPr="00FE027D">
              <w:rPr>
                <w:rFonts w:ascii="Times New Roman" w:hAnsi="Times New Roman"/>
                <w:sz w:val="28"/>
                <w:szCs w:val="28"/>
              </w:rPr>
              <w:t>Песок</w:t>
            </w:r>
          </w:p>
        </w:tc>
      </w:tr>
      <w:tr w:rsidR="00DD0D3A" w:rsidRPr="00FE027D" w14:paraId="40BB4BDF" w14:textId="77777777" w:rsidTr="00DD0D3A">
        <w:trPr>
          <w:jc w:val="center"/>
        </w:trPr>
        <w:tc>
          <w:tcPr>
            <w:tcW w:w="2405" w:type="dxa"/>
            <w:vAlign w:val="center"/>
          </w:tcPr>
          <w:p w14:paraId="5887B7E0" w14:textId="198A74D3" w:rsidR="00DD0D3A" w:rsidRPr="00FE027D" w:rsidRDefault="00DD0D3A" w:rsidP="006D76BB">
            <w:pPr>
              <w:spacing w:after="0" w:line="240" w:lineRule="auto"/>
              <w:jc w:val="center"/>
              <w:rPr>
                <w:rFonts w:ascii="Times New Roman" w:hAnsi="Times New Roman"/>
                <w:sz w:val="28"/>
                <w:szCs w:val="28"/>
              </w:rPr>
            </w:pPr>
            <w:r w:rsidRPr="00FE027D">
              <w:rPr>
                <w:rFonts w:ascii="Times New Roman" w:hAnsi="Times New Roman"/>
                <w:sz w:val="28"/>
                <w:szCs w:val="28"/>
              </w:rPr>
              <w:t>16</w:t>
            </w:r>
          </w:p>
        </w:tc>
        <w:tc>
          <w:tcPr>
            <w:tcW w:w="4536" w:type="dxa"/>
            <w:vAlign w:val="center"/>
          </w:tcPr>
          <w:p w14:paraId="20ED0A92" w14:textId="77777777" w:rsidR="00DD0D3A" w:rsidRPr="00FE027D" w:rsidRDefault="00DD0D3A" w:rsidP="006D76BB">
            <w:pPr>
              <w:spacing w:after="0" w:line="240" w:lineRule="auto"/>
              <w:jc w:val="center"/>
              <w:rPr>
                <w:rFonts w:ascii="Times New Roman" w:hAnsi="Times New Roman"/>
                <w:sz w:val="28"/>
                <w:szCs w:val="28"/>
              </w:rPr>
            </w:pPr>
            <w:r w:rsidRPr="00FE027D">
              <w:rPr>
                <w:rFonts w:ascii="Times New Roman" w:hAnsi="Times New Roman"/>
                <w:sz w:val="28"/>
                <w:szCs w:val="28"/>
              </w:rPr>
              <w:t>Песок</w:t>
            </w:r>
          </w:p>
        </w:tc>
      </w:tr>
      <w:tr w:rsidR="00DD0D3A" w:rsidRPr="00FE027D" w14:paraId="4ED3AD53" w14:textId="77777777" w:rsidTr="00DD0D3A">
        <w:trPr>
          <w:jc w:val="center"/>
        </w:trPr>
        <w:tc>
          <w:tcPr>
            <w:tcW w:w="2405" w:type="dxa"/>
            <w:vAlign w:val="center"/>
          </w:tcPr>
          <w:p w14:paraId="64F1B15A" w14:textId="6FB07740" w:rsidR="00DD0D3A" w:rsidRPr="00FE027D" w:rsidRDefault="00DD0D3A" w:rsidP="006D76BB">
            <w:pPr>
              <w:spacing w:after="0" w:line="240" w:lineRule="auto"/>
              <w:jc w:val="center"/>
              <w:rPr>
                <w:rFonts w:ascii="Times New Roman" w:hAnsi="Times New Roman"/>
                <w:sz w:val="28"/>
                <w:szCs w:val="28"/>
              </w:rPr>
            </w:pPr>
            <w:r w:rsidRPr="00FE027D">
              <w:rPr>
                <w:rFonts w:ascii="Times New Roman" w:hAnsi="Times New Roman"/>
                <w:sz w:val="28"/>
                <w:szCs w:val="28"/>
              </w:rPr>
              <w:t>17</w:t>
            </w:r>
          </w:p>
        </w:tc>
        <w:tc>
          <w:tcPr>
            <w:tcW w:w="4536" w:type="dxa"/>
            <w:vAlign w:val="center"/>
          </w:tcPr>
          <w:p w14:paraId="1FB0705F" w14:textId="77777777" w:rsidR="00DD0D3A" w:rsidRPr="00FE027D" w:rsidRDefault="00DD0D3A" w:rsidP="006D76BB">
            <w:pPr>
              <w:spacing w:after="0" w:line="240" w:lineRule="auto"/>
              <w:jc w:val="center"/>
              <w:rPr>
                <w:rFonts w:ascii="Times New Roman" w:hAnsi="Times New Roman"/>
                <w:sz w:val="28"/>
                <w:szCs w:val="28"/>
              </w:rPr>
            </w:pPr>
            <w:r w:rsidRPr="00FE027D">
              <w:rPr>
                <w:rFonts w:ascii="Times New Roman" w:hAnsi="Times New Roman"/>
                <w:sz w:val="28"/>
                <w:szCs w:val="28"/>
              </w:rPr>
              <w:t>Песок</w:t>
            </w:r>
          </w:p>
        </w:tc>
      </w:tr>
      <w:tr w:rsidR="00DD0D3A" w:rsidRPr="00FE027D" w14:paraId="12DB2351" w14:textId="77777777" w:rsidTr="00DD0D3A">
        <w:trPr>
          <w:jc w:val="center"/>
        </w:trPr>
        <w:tc>
          <w:tcPr>
            <w:tcW w:w="2405" w:type="dxa"/>
            <w:vAlign w:val="center"/>
          </w:tcPr>
          <w:p w14:paraId="72D3940E" w14:textId="5FDBBFB8" w:rsidR="00DD0D3A" w:rsidRPr="00FE027D" w:rsidRDefault="00DD0D3A" w:rsidP="006D76BB">
            <w:pPr>
              <w:spacing w:after="0" w:line="240" w:lineRule="auto"/>
              <w:jc w:val="center"/>
              <w:rPr>
                <w:rFonts w:ascii="Times New Roman" w:hAnsi="Times New Roman"/>
                <w:sz w:val="28"/>
                <w:szCs w:val="28"/>
              </w:rPr>
            </w:pPr>
            <w:r w:rsidRPr="00FE027D">
              <w:rPr>
                <w:rFonts w:ascii="Times New Roman" w:hAnsi="Times New Roman"/>
                <w:sz w:val="28"/>
                <w:szCs w:val="28"/>
              </w:rPr>
              <w:t>18</w:t>
            </w:r>
          </w:p>
        </w:tc>
        <w:tc>
          <w:tcPr>
            <w:tcW w:w="4536" w:type="dxa"/>
            <w:vAlign w:val="center"/>
          </w:tcPr>
          <w:p w14:paraId="726E7714" w14:textId="77777777" w:rsidR="00DD0D3A" w:rsidRPr="00FE027D" w:rsidRDefault="00DD0D3A" w:rsidP="006D76BB">
            <w:pPr>
              <w:spacing w:after="0" w:line="240" w:lineRule="auto"/>
              <w:jc w:val="center"/>
              <w:rPr>
                <w:rFonts w:ascii="Times New Roman" w:hAnsi="Times New Roman"/>
                <w:sz w:val="28"/>
                <w:szCs w:val="28"/>
              </w:rPr>
            </w:pPr>
            <w:r w:rsidRPr="00FE027D">
              <w:rPr>
                <w:rFonts w:ascii="Times New Roman" w:hAnsi="Times New Roman"/>
                <w:sz w:val="28"/>
                <w:szCs w:val="28"/>
              </w:rPr>
              <w:t>Песок</w:t>
            </w:r>
          </w:p>
        </w:tc>
      </w:tr>
      <w:tr w:rsidR="00DD0D3A" w:rsidRPr="00FE027D" w14:paraId="0D30F688" w14:textId="77777777" w:rsidTr="00DD0D3A">
        <w:trPr>
          <w:jc w:val="center"/>
        </w:trPr>
        <w:tc>
          <w:tcPr>
            <w:tcW w:w="2405" w:type="dxa"/>
            <w:vAlign w:val="center"/>
          </w:tcPr>
          <w:p w14:paraId="5AAFFC9E" w14:textId="0C56DE39" w:rsidR="00DD0D3A" w:rsidRPr="00FE027D" w:rsidRDefault="00DD0D3A" w:rsidP="006D76BB">
            <w:pPr>
              <w:spacing w:after="0" w:line="240" w:lineRule="auto"/>
              <w:jc w:val="center"/>
              <w:rPr>
                <w:rFonts w:ascii="Times New Roman" w:hAnsi="Times New Roman"/>
                <w:sz w:val="28"/>
                <w:szCs w:val="28"/>
              </w:rPr>
            </w:pPr>
            <w:r w:rsidRPr="00FE027D">
              <w:rPr>
                <w:rFonts w:ascii="Times New Roman" w:hAnsi="Times New Roman"/>
                <w:sz w:val="28"/>
                <w:szCs w:val="28"/>
              </w:rPr>
              <w:t>19</w:t>
            </w:r>
          </w:p>
        </w:tc>
        <w:tc>
          <w:tcPr>
            <w:tcW w:w="4536" w:type="dxa"/>
            <w:vAlign w:val="center"/>
          </w:tcPr>
          <w:p w14:paraId="0B4FBDCC" w14:textId="77777777" w:rsidR="00DD0D3A" w:rsidRPr="00FE027D" w:rsidRDefault="00DD0D3A" w:rsidP="006D76BB">
            <w:pPr>
              <w:spacing w:after="0" w:line="240" w:lineRule="auto"/>
              <w:jc w:val="center"/>
              <w:rPr>
                <w:rFonts w:ascii="Times New Roman" w:hAnsi="Times New Roman"/>
                <w:sz w:val="28"/>
                <w:szCs w:val="28"/>
              </w:rPr>
            </w:pPr>
            <w:r w:rsidRPr="00FE027D">
              <w:rPr>
                <w:rFonts w:ascii="Times New Roman" w:hAnsi="Times New Roman"/>
                <w:sz w:val="28"/>
                <w:szCs w:val="28"/>
              </w:rPr>
              <w:t>Песок</w:t>
            </w:r>
          </w:p>
        </w:tc>
      </w:tr>
      <w:tr w:rsidR="00DD0D3A" w:rsidRPr="00FE027D" w14:paraId="3D2AB1F4" w14:textId="77777777" w:rsidTr="00DD0D3A">
        <w:trPr>
          <w:jc w:val="center"/>
        </w:trPr>
        <w:tc>
          <w:tcPr>
            <w:tcW w:w="2405" w:type="dxa"/>
            <w:vAlign w:val="center"/>
          </w:tcPr>
          <w:p w14:paraId="6A76770E" w14:textId="0D3F0F11" w:rsidR="00DD0D3A" w:rsidRPr="00FE027D" w:rsidRDefault="00DD0D3A" w:rsidP="006D76BB">
            <w:pPr>
              <w:spacing w:after="0" w:line="240" w:lineRule="auto"/>
              <w:jc w:val="center"/>
              <w:rPr>
                <w:rFonts w:ascii="Times New Roman" w:hAnsi="Times New Roman"/>
                <w:sz w:val="28"/>
                <w:szCs w:val="28"/>
              </w:rPr>
            </w:pPr>
            <w:r w:rsidRPr="00FE027D">
              <w:rPr>
                <w:rFonts w:ascii="Times New Roman" w:hAnsi="Times New Roman"/>
                <w:sz w:val="28"/>
                <w:szCs w:val="28"/>
              </w:rPr>
              <w:t>20</w:t>
            </w:r>
          </w:p>
        </w:tc>
        <w:tc>
          <w:tcPr>
            <w:tcW w:w="4536" w:type="dxa"/>
            <w:vAlign w:val="center"/>
          </w:tcPr>
          <w:p w14:paraId="019E9E47" w14:textId="77777777" w:rsidR="00DD0D3A" w:rsidRPr="00FE027D" w:rsidRDefault="00DD0D3A" w:rsidP="006D76BB">
            <w:pPr>
              <w:spacing w:after="0" w:line="240" w:lineRule="auto"/>
              <w:jc w:val="center"/>
              <w:rPr>
                <w:rFonts w:ascii="Times New Roman" w:hAnsi="Times New Roman"/>
                <w:sz w:val="28"/>
                <w:szCs w:val="28"/>
              </w:rPr>
            </w:pPr>
            <w:r w:rsidRPr="00FE027D">
              <w:rPr>
                <w:rFonts w:ascii="Times New Roman" w:hAnsi="Times New Roman"/>
                <w:sz w:val="28"/>
                <w:szCs w:val="28"/>
              </w:rPr>
              <w:t>Легкий суглинок</w:t>
            </w:r>
          </w:p>
        </w:tc>
      </w:tr>
    </w:tbl>
    <w:p w14:paraId="681E4457" w14:textId="77777777" w:rsidR="002E1FF6" w:rsidRPr="00FE027D" w:rsidRDefault="002E1FF6" w:rsidP="006D76BB">
      <w:pPr>
        <w:pStyle w:val="a9"/>
        <w:jc w:val="center"/>
        <w:rPr>
          <w:b/>
          <w:bCs/>
          <w:sz w:val="28"/>
          <w:szCs w:val="28"/>
        </w:rPr>
      </w:pPr>
    </w:p>
    <w:p w14:paraId="2A408C85" w14:textId="77777777" w:rsidR="002E1FF6" w:rsidRPr="00FE027D" w:rsidRDefault="002E1FF6" w:rsidP="006D76BB">
      <w:pPr>
        <w:pStyle w:val="a9"/>
        <w:ind w:left="0"/>
        <w:jc w:val="center"/>
        <w:rPr>
          <w:b/>
          <w:bCs/>
          <w:sz w:val="28"/>
          <w:szCs w:val="28"/>
        </w:rPr>
      </w:pPr>
    </w:p>
    <w:p w14:paraId="095B939A" w14:textId="77777777" w:rsidR="002E1FF6" w:rsidRPr="00FE027D" w:rsidRDefault="002E1FF6" w:rsidP="006D76BB">
      <w:pPr>
        <w:pStyle w:val="a9"/>
        <w:ind w:left="0"/>
        <w:jc w:val="center"/>
        <w:rPr>
          <w:b/>
          <w:bCs/>
          <w:sz w:val="28"/>
          <w:szCs w:val="28"/>
        </w:rPr>
      </w:pPr>
      <w:r w:rsidRPr="00FE027D">
        <w:rPr>
          <w:b/>
          <w:bCs/>
          <w:sz w:val="28"/>
          <w:szCs w:val="28"/>
        </w:rPr>
        <w:t>4.3. Кислотность почвы</w:t>
      </w:r>
    </w:p>
    <w:p w14:paraId="193A20C9" w14:textId="77777777" w:rsidR="002E1FF6" w:rsidRPr="00FE027D" w:rsidRDefault="002E1FF6" w:rsidP="006D76BB">
      <w:pPr>
        <w:pStyle w:val="a9"/>
        <w:jc w:val="center"/>
        <w:rPr>
          <w:b/>
          <w:bCs/>
          <w:sz w:val="28"/>
          <w:szCs w:val="28"/>
        </w:rPr>
      </w:pPr>
    </w:p>
    <w:p w14:paraId="66088E71" w14:textId="72ECC172" w:rsidR="002E1FF6" w:rsidRPr="00FE027D" w:rsidRDefault="002E1FF6" w:rsidP="006D76BB">
      <w:pPr>
        <w:pStyle w:val="a9"/>
        <w:spacing w:line="360" w:lineRule="auto"/>
        <w:ind w:left="0" w:firstLine="709"/>
        <w:jc w:val="both"/>
        <w:rPr>
          <w:bCs/>
          <w:sz w:val="28"/>
          <w:szCs w:val="28"/>
        </w:rPr>
      </w:pPr>
      <w:r w:rsidRPr="00FE027D">
        <w:rPr>
          <w:bCs/>
          <w:sz w:val="28"/>
          <w:szCs w:val="28"/>
        </w:rPr>
        <w:t xml:space="preserve">Кислотность почвы измеряли лакмусовыми бумажками. Во всех пробах почвы кислотность почвы = 9 (рисунок </w:t>
      </w:r>
      <w:r w:rsidR="00F7159E" w:rsidRPr="00FE027D">
        <w:rPr>
          <w:bCs/>
          <w:sz w:val="28"/>
          <w:szCs w:val="28"/>
        </w:rPr>
        <w:t>1</w:t>
      </w:r>
      <w:r w:rsidR="00FD1732" w:rsidRPr="00FE027D">
        <w:rPr>
          <w:bCs/>
          <w:sz w:val="28"/>
          <w:szCs w:val="28"/>
        </w:rPr>
        <w:t>1</w:t>
      </w:r>
      <w:r w:rsidRPr="00FE027D">
        <w:rPr>
          <w:bCs/>
          <w:sz w:val="28"/>
          <w:szCs w:val="28"/>
        </w:rPr>
        <w:t>, таблица 1</w:t>
      </w:r>
      <w:r w:rsidR="00F7159E" w:rsidRPr="00FE027D">
        <w:rPr>
          <w:bCs/>
          <w:sz w:val="28"/>
          <w:szCs w:val="28"/>
        </w:rPr>
        <w:t>1</w:t>
      </w:r>
      <w:r w:rsidRPr="00FE027D">
        <w:rPr>
          <w:bCs/>
          <w:sz w:val="28"/>
          <w:szCs w:val="28"/>
        </w:rPr>
        <w:t>). Почвы относятся к умеренно щелочным.</w:t>
      </w:r>
    </w:p>
    <w:p w14:paraId="714D7391" w14:textId="0BF3A569" w:rsidR="002E1FF6" w:rsidRPr="00FE027D" w:rsidRDefault="002E1FF6" w:rsidP="006D76BB">
      <w:pPr>
        <w:pStyle w:val="a9"/>
        <w:spacing w:line="360" w:lineRule="auto"/>
        <w:ind w:left="0" w:firstLine="709"/>
        <w:jc w:val="center"/>
        <w:rPr>
          <w:bCs/>
          <w:sz w:val="28"/>
          <w:szCs w:val="28"/>
        </w:rPr>
      </w:pPr>
      <w:r w:rsidRPr="00FE027D">
        <w:rPr>
          <w:noProof/>
          <w:sz w:val="28"/>
          <w:szCs w:val="28"/>
        </w:rPr>
        <w:drawing>
          <wp:inline distT="0" distB="0" distL="0" distR="0" wp14:anchorId="41F9F2C1" wp14:editId="0ADAEE46">
            <wp:extent cx="2867025" cy="195262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67025" cy="1952625"/>
                    </a:xfrm>
                    <a:prstGeom prst="rect">
                      <a:avLst/>
                    </a:prstGeom>
                    <a:noFill/>
                    <a:ln>
                      <a:noFill/>
                    </a:ln>
                  </pic:spPr>
                </pic:pic>
              </a:graphicData>
            </a:graphic>
          </wp:inline>
        </w:drawing>
      </w:r>
    </w:p>
    <w:p w14:paraId="43577ECE" w14:textId="6F4C0344" w:rsidR="002E1FF6" w:rsidRPr="00FE027D" w:rsidRDefault="002E1FF6" w:rsidP="006D76BB">
      <w:pPr>
        <w:pStyle w:val="a9"/>
        <w:spacing w:line="360" w:lineRule="auto"/>
        <w:ind w:left="0" w:firstLine="709"/>
        <w:jc w:val="center"/>
        <w:rPr>
          <w:bCs/>
          <w:sz w:val="28"/>
          <w:szCs w:val="28"/>
        </w:rPr>
      </w:pPr>
      <w:r w:rsidRPr="00FE027D">
        <w:rPr>
          <w:bCs/>
          <w:sz w:val="28"/>
          <w:szCs w:val="28"/>
        </w:rPr>
        <w:t>Рис. 1</w:t>
      </w:r>
      <w:r w:rsidR="00FD1732" w:rsidRPr="00FE027D">
        <w:rPr>
          <w:bCs/>
          <w:sz w:val="28"/>
          <w:szCs w:val="28"/>
        </w:rPr>
        <w:t>1</w:t>
      </w:r>
      <w:r w:rsidRPr="00FE027D">
        <w:rPr>
          <w:bCs/>
          <w:sz w:val="28"/>
          <w:szCs w:val="28"/>
        </w:rPr>
        <w:t>. Кислотность исследуемых образцов почвы</w:t>
      </w:r>
    </w:p>
    <w:p w14:paraId="0EA88BDE" w14:textId="177E4215" w:rsidR="002E1FF6" w:rsidRPr="00FE027D" w:rsidRDefault="002E1FF6" w:rsidP="006D76BB">
      <w:pPr>
        <w:pStyle w:val="a9"/>
        <w:spacing w:line="360" w:lineRule="auto"/>
        <w:jc w:val="right"/>
        <w:rPr>
          <w:bCs/>
          <w:sz w:val="28"/>
          <w:szCs w:val="28"/>
        </w:rPr>
      </w:pPr>
      <w:r w:rsidRPr="00FE027D">
        <w:rPr>
          <w:bCs/>
          <w:sz w:val="28"/>
          <w:szCs w:val="28"/>
        </w:rPr>
        <w:t>Таблица 1</w:t>
      </w:r>
      <w:r w:rsidR="00F7159E" w:rsidRPr="00FE027D">
        <w:rPr>
          <w:bCs/>
          <w:sz w:val="28"/>
          <w:szCs w:val="28"/>
        </w:rPr>
        <w:t>1</w:t>
      </w:r>
      <w:r w:rsidRPr="00FE027D">
        <w:rPr>
          <w:bCs/>
          <w:sz w:val="28"/>
          <w:szCs w:val="28"/>
        </w:rPr>
        <w:t>.</w:t>
      </w:r>
    </w:p>
    <w:p w14:paraId="730A6DC1" w14:textId="77777777" w:rsidR="002E1FF6" w:rsidRPr="00FE027D" w:rsidRDefault="002E1FF6" w:rsidP="006D76BB">
      <w:pPr>
        <w:pStyle w:val="a9"/>
        <w:spacing w:line="360" w:lineRule="auto"/>
        <w:jc w:val="center"/>
        <w:rPr>
          <w:bCs/>
          <w:sz w:val="28"/>
          <w:szCs w:val="28"/>
        </w:rPr>
      </w:pPr>
      <w:r w:rsidRPr="00FE027D">
        <w:rPr>
          <w:bCs/>
          <w:sz w:val="28"/>
          <w:szCs w:val="28"/>
        </w:rPr>
        <w:t>Кислотность почвы в изученных образцах почвы</w:t>
      </w:r>
    </w:p>
    <w:tbl>
      <w:tblPr>
        <w:tblW w:w="53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413"/>
        <w:gridCol w:w="3969"/>
      </w:tblGrid>
      <w:tr w:rsidR="00F7159E" w:rsidRPr="00FE027D" w14:paraId="3CEBCC6B" w14:textId="77777777" w:rsidTr="00F7159E">
        <w:trPr>
          <w:jc w:val="center"/>
        </w:trPr>
        <w:tc>
          <w:tcPr>
            <w:tcW w:w="1413" w:type="dxa"/>
            <w:vAlign w:val="center"/>
          </w:tcPr>
          <w:p w14:paraId="0B7D00BF" w14:textId="77777777" w:rsidR="00F7159E" w:rsidRPr="00FE027D" w:rsidRDefault="00F7159E" w:rsidP="006D76BB">
            <w:pPr>
              <w:spacing w:after="0" w:line="240" w:lineRule="auto"/>
              <w:jc w:val="center"/>
              <w:rPr>
                <w:rFonts w:ascii="Times New Roman" w:hAnsi="Times New Roman"/>
                <w:sz w:val="28"/>
                <w:szCs w:val="28"/>
              </w:rPr>
            </w:pPr>
            <w:r w:rsidRPr="00FE027D">
              <w:rPr>
                <w:rFonts w:ascii="Times New Roman" w:hAnsi="Times New Roman"/>
                <w:sz w:val="28"/>
                <w:szCs w:val="28"/>
              </w:rPr>
              <w:t>№</w:t>
            </w:r>
          </w:p>
        </w:tc>
        <w:tc>
          <w:tcPr>
            <w:tcW w:w="3969" w:type="dxa"/>
            <w:vAlign w:val="center"/>
          </w:tcPr>
          <w:p w14:paraId="678D9075" w14:textId="77777777" w:rsidR="00F7159E" w:rsidRPr="00FE027D" w:rsidRDefault="00F7159E" w:rsidP="006D76BB">
            <w:pPr>
              <w:spacing w:after="0" w:line="240" w:lineRule="auto"/>
              <w:jc w:val="center"/>
              <w:rPr>
                <w:rFonts w:ascii="Times New Roman" w:hAnsi="Times New Roman"/>
                <w:sz w:val="28"/>
                <w:szCs w:val="28"/>
              </w:rPr>
            </w:pPr>
            <w:r w:rsidRPr="00FE027D">
              <w:rPr>
                <w:rFonts w:ascii="Times New Roman" w:hAnsi="Times New Roman"/>
                <w:sz w:val="28"/>
                <w:szCs w:val="28"/>
              </w:rPr>
              <w:t>Кислотность почвы</w:t>
            </w:r>
          </w:p>
        </w:tc>
      </w:tr>
      <w:tr w:rsidR="00F7159E" w:rsidRPr="00FE027D" w14:paraId="555BA3EA" w14:textId="77777777" w:rsidTr="00F7159E">
        <w:trPr>
          <w:jc w:val="center"/>
        </w:trPr>
        <w:tc>
          <w:tcPr>
            <w:tcW w:w="1413" w:type="dxa"/>
            <w:vAlign w:val="center"/>
          </w:tcPr>
          <w:p w14:paraId="5CEE7DEB" w14:textId="77777777" w:rsidR="00F7159E" w:rsidRPr="00FE027D" w:rsidRDefault="00F7159E" w:rsidP="006D76BB">
            <w:pPr>
              <w:spacing w:after="0" w:line="240" w:lineRule="auto"/>
              <w:jc w:val="center"/>
              <w:rPr>
                <w:rFonts w:ascii="Times New Roman" w:hAnsi="Times New Roman"/>
                <w:sz w:val="28"/>
                <w:szCs w:val="28"/>
              </w:rPr>
            </w:pPr>
            <w:r w:rsidRPr="00FE027D">
              <w:rPr>
                <w:rFonts w:ascii="Times New Roman" w:hAnsi="Times New Roman"/>
                <w:sz w:val="28"/>
                <w:szCs w:val="28"/>
              </w:rPr>
              <w:t>1</w:t>
            </w:r>
          </w:p>
        </w:tc>
        <w:tc>
          <w:tcPr>
            <w:tcW w:w="3969" w:type="dxa"/>
            <w:vAlign w:val="center"/>
          </w:tcPr>
          <w:p w14:paraId="6B2714F3" w14:textId="77777777" w:rsidR="00F7159E" w:rsidRPr="00FE027D" w:rsidRDefault="00F7159E" w:rsidP="006D76BB">
            <w:pPr>
              <w:spacing w:after="0" w:line="240" w:lineRule="auto"/>
              <w:jc w:val="center"/>
              <w:rPr>
                <w:rFonts w:ascii="Times New Roman" w:hAnsi="Times New Roman"/>
                <w:sz w:val="28"/>
                <w:szCs w:val="28"/>
              </w:rPr>
            </w:pPr>
            <w:r w:rsidRPr="00FE027D">
              <w:rPr>
                <w:rFonts w:ascii="Times New Roman" w:hAnsi="Times New Roman"/>
                <w:sz w:val="28"/>
                <w:szCs w:val="28"/>
              </w:rPr>
              <w:t>9</w:t>
            </w:r>
          </w:p>
        </w:tc>
      </w:tr>
      <w:tr w:rsidR="00F7159E" w:rsidRPr="00FE027D" w14:paraId="36E7A5CE" w14:textId="77777777" w:rsidTr="00F7159E">
        <w:trPr>
          <w:jc w:val="center"/>
        </w:trPr>
        <w:tc>
          <w:tcPr>
            <w:tcW w:w="1413" w:type="dxa"/>
            <w:vAlign w:val="center"/>
          </w:tcPr>
          <w:p w14:paraId="62A3C79B" w14:textId="77777777" w:rsidR="00F7159E" w:rsidRPr="00FE027D" w:rsidRDefault="00F7159E" w:rsidP="006D76BB">
            <w:pPr>
              <w:spacing w:after="0" w:line="240" w:lineRule="auto"/>
              <w:jc w:val="center"/>
              <w:rPr>
                <w:rFonts w:ascii="Times New Roman" w:hAnsi="Times New Roman"/>
                <w:sz w:val="28"/>
                <w:szCs w:val="28"/>
              </w:rPr>
            </w:pPr>
            <w:r w:rsidRPr="00FE027D">
              <w:rPr>
                <w:rFonts w:ascii="Times New Roman" w:hAnsi="Times New Roman"/>
                <w:sz w:val="28"/>
                <w:szCs w:val="28"/>
              </w:rPr>
              <w:t>2</w:t>
            </w:r>
          </w:p>
        </w:tc>
        <w:tc>
          <w:tcPr>
            <w:tcW w:w="3969" w:type="dxa"/>
            <w:vAlign w:val="center"/>
          </w:tcPr>
          <w:p w14:paraId="28433F7F" w14:textId="77777777" w:rsidR="00F7159E" w:rsidRPr="00FE027D" w:rsidRDefault="00F7159E" w:rsidP="006D76BB">
            <w:pPr>
              <w:spacing w:after="0" w:line="240" w:lineRule="auto"/>
              <w:jc w:val="center"/>
              <w:rPr>
                <w:rFonts w:ascii="Times New Roman" w:hAnsi="Times New Roman"/>
                <w:sz w:val="28"/>
                <w:szCs w:val="28"/>
              </w:rPr>
            </w:pPr>
            <w:r w:rsidRPr="00FE027D">
              <w:rPr>
                <w:rFonts w:ascii="Times New Roman" w:hAnsi="Times New Roman"/>
                <w:sz w:val="28"/>
                <w:szCs w:val="28"/>
              </w:rPr>
              <w:t>9</w:t>
            </w:r>
          </w:p>
        </w:tc>
      </w:tr>
      <w:tr w:rsidR="00F7159E" w:rsidRPr="00FE027D" w14:paraId="0A9A9944" w14:textId="77777777" w:rsidTr="00F7159E">
        <w:trPr>
          <w:jc w:val="center"/>
        </w:trPr>
        <w:tc>
          <w:tcPr>
            <w:tcW w:w="1413" w:type="dxa"/>
            <w:vAlign w:val="center"/>
          </w:tcPr>
          <w:p w14:paraId="3454B4A6" w14:textId="77777777" w:rsidR="00F7159E" w:rsidRPr="00FE027D" w:rsidRDefault="00F7159E" w:rsidP="006D76BB">
            <w:pPr>
              <w:spacing w:after="0" w:line="240" w:lineRule="auto"/>
              <w:jc w:val="center"/>
              <w:rPr>
                <w:rFonts w:ascii="Times New Roman" w:hAnsi="Times New Roman"/>
                <w:sz w:val="28"/>
                <w:szCs w:val="28"/>
              </w:rPr>
            </w:pPr>
            <w:r w:rsidRPr="00FE027D">
              <w:rPr>
                <w:rFonts w:ascii="Times New Roman" w:hAnsi="Times New Roman"/>
                <w:sz w:val="28"/>
                <w:szCs w:val="28"/>
              </w:rPr>
              <w:t>3</w:t>
            </w:r>
          </w:p>
        </w:tc>
        <w:tc>
          <w:tcPr>
            <w:tcW w:w="3969" w:type="dxa"/>
            <w:vAlign w:val="center"/>
          </w:tcPr>
          <w:p w14:paraId="7AB19B2A" w14:textId="77777777" w:rsidR="00F7159E" w:rsidRPr="00FE027D" w:rsidRDefault="00F7159E" w:rsidP="006D76BB">
            <w:pPr>
              <w:spacing w:after="0" w:line="240" w:lineRule="auto"/>
              <w:jc w:val="center"/>
              <w:rPr>
                <w:rFonts w:ascii="Times New Roman" w:hAnsi="Times New Roman"/>
                <w:sz w:val="28"/>
                <w:szCs w:val="28"/>
              </w:rPr>
            </w:pPr>
            <w:r w:rsidRPr="00FE027D">
              <w:rPr>
                <w:rFonts w:ascii="Times New Roman" w:hAnsi="Times New Roman"/>
                <w:sz w:val="28"/>
                <w:szCs w:val="28"/>
              </w:rPr>
              <w:t>9</w:t>
            </w:r>
          </w:p>
        </w:tc>
      </w:tr>
      <w:tr w:rsidR="00F7159E" w:rsidRPr="00FE027D" w14:paraId="2A5F24FC" w14:textId="77777777" w:rsidTr="00F7159E">
        <w:trPr>
          <w:jc w:val="center"/>
        </w:trPr>
        <w:tc>
          <w:tcPr>
            <w:tcW w:w="1413" w:type="dxa"/>
            <w:vAlign w:val="center"/>
          </w:tcPr>
          <w:p w14:paraId="74E73324" w14:textId="77777777" w:rsidR="00F7159E" w:rsidRPr="00FE027D" w:rsidRDefault="00F7159E" w:rsidP="006D76BB">
            <w:pPr>
              <w:spacing w:after="0" w:line="240" w:lineRule="auto"/>
              <w:jc w:val="center"/>
              <w:rPr>
                <w:rFonts w:ascii="Times New Roman" w:hAnsi="Times New Roman"/>
                <w:sz w:val="28"/>
                <w:szCs w:val="28"/>
              </w:rPr>
            </w:pPr>
            <w:r w:rsidRPr="00FE027D">
              <w:rPr>
                <w:rFonts w:ascii="Times New Roman" w:hAnsi="Times New Roman"/>
                <w:sz w:val="28"/>
                <w:szCs w:val="28"/>
              </w:rPr>
              <w:t>4</w:t>
            </w:r>
          </w:p>
        </w:tc>
        <w:tc>
          <w:tcPr>
            <w:tcW w:w="3969" w:type="dxa"/>
            <w:vAlign w:val="center"/>
          </w:tcPr>
          <w:p w14:paraId="2FB0BD69" w14:textId="77777777" w:rsidR="00F7159E" w:rsidRPr="00FE027D" w:rsidRDefault="00F7159E" w:rsidP="006D76BB">
            <w:pPr>
              <w:spacing w:after="0" w:line="240" w:lineRule="auto"/>
              <w:jc w:val="center"/>
              <w:rPr>
                <w:rFonts w:ascii="Times New Roman" w:hAnsi="Times New Roman"/>
                <w:sz w:val="28"/>
                <w:szCs w:val="28"/>
              </w:rPr>
            </w:pPr>
            <w:r w:rsidRPr="00FE027D">
              <w:rPr>
                <w:rFonts w:ascii="Times New Roman" w:hAnsi="Times New Roman"/>
                <w:sz w:val="28"/>
                <w:szCs w:val="28"/>
              </w:rPr>
              <w:t>9</w:t>
            </w:r>
          </w:p>
        </w:tc>
      </w:tr>
      <w:tr w:rsidR="00F7159E" w:rsidRPr="00FE027D" w14:paraId="3275A3C5" w14:textId="77777777" w:rsidTr="00F7159E">
        <w:trPr>
          <w:jc w:val="center"/>
        </w:trPr>
        <w:tc>
          <w:tcPr>
            <w:tcW w:w="1413" w:type="dxa"/>
            <w:vAlign w:val="center"/>
          </w:tcPr>
          <w:p w14:paraId="5CAF84AC" w14:textId="77777777" w:rsidR="00F7159E" w:rsidRPr="00FE027D" w:rsidRDefault="00F7159E" w:rsidP="006D76BB">
            <w:pPr>
              <w:spacing w:after="0" w:line="240" w:lineRule="auto"/>
              <w:jc w:val="center"/>
              <w:rPr>
                <w:rFonts w:ascii="Times New Roman" w:hAnsi="Times New Roman"/>
                <w:sz w:val="28"/>
                <w:szCs w:val="28"/>
              </w:rPr>
            </w:pPr>
            <w:r w:rsidRPr="00FE027D">
              <w:rPr>
                <w:rFonts w:ascii="Times New Roman" w:hAnsi="Times New Roman"/>
                <w:sz w:val="28"/>
                <w:szCs w:val="28"/>
              </w:rPr>
              <w:t>5</w:t>
            </w:r>
          </w:p>
        </w:tc>
        <w:tc>
          <w:tcPr>
            <w:tcW w:w="3969" w:type="dxa"/>
            <w:vAlign w:val="center"/>
          </w:tcPr>
          <w:p w14:paraId="0BEA3165" w14:textId="77777777" w:rsidR="00F7159E" w:rsidRPr="00FE027D" w:rsidRDefault="00F7159E" w:rsidP="006D76BB">
            <w:pPr>
              <w:spacing w:after="0" w:line="240" w:lineRule="auto"/>
              <w:jc w:val="center"/>
              <w:rPr>
                <w:rFonts w:ascii="Times New Roman" w:hAnsi="Times New Roman"/>
                <w:sz w:val="28"/>
                <w:szCs w:val="28"/>
              </w:rPr>
            </w:pPr>
            <w:r w:rsidRPr="00FE027D">
              <w:rPr>
                <w:rFonts w:ascii="Times New Roman" w:hAnsi="Times New Roman"/>
                <w:sz w:val="28"/>
                <w:szCs w:val="28"/>
              </w:rPr>
              <w:t>9</w:t>
            </w:r>
          </w:p>
        </w:tc>
      </w:tr>
      <w:tr w:rsidR="00F7159E" w:rsidRPr="00FE027D" w14:paraId="0D83AF11" w14:textId="77777777" w:rsidTr="00F7159E">
        <w:trPr>
          <w:jc w:val="center"/>
        </w:trPr>
        <w:tc>
          <w:tcPr>
            <w:tcW w:w="1413" w:type="dxa"/>
            <w:vAlign w:val="center"/>
          </w:tcPr>
          <w:p w14:paraId="53F0B7C3" w14:textId="77777777" w:rsidR="00F7159E" w:rsidRPr="00FE027D" w:rsidRDefault="00F7159E" w:rsidP="006D76BB">
            <w:pPr>
              <w:spacing w:after="0" w:line="240" w:lineRule="auto"/>
              <w:jc w:val="center"/>
              <w:rPr>
                <w:rFonts w:ascii="Times New Roman" w:hAnsi="Times New Roman"/>
                <w:sz w:val="28"/>
                <w:szCs w:val="28"/>
              </w:rPr>
            </w:pPr>
            <w:r w:rsidRPr="00FE027D">
              <w:rPr>
                <w:rFonts w:ascii="Times New Roman" w:hAnsi="Times New Roman"/>
                <w:sz w:val="28"/>
                <w:szCs w:val="28"/>
              </w:rPr>
              <w:t>6</w:t>
            </w:r>
          </w:p>
        </w:tc>
        <w:tc>
          <w:tcPr>
            <w:tcW w:w="3969" w:type="dxa"/>
            <w:vAlign w:val="center"/>
          </w:tcPr>
          <w:p w14:paraId="5EEB8CC1" w14:textId="77777777" w:rsidR="00F7159E" w:rsidRPr="00FE027D" w:rsidRDefault="00F7159E" w:rsidP="006D76BB">
            <w:pPr>
              <w:spacing w:after="0" w:line="240" w:lineRule="auto"/>
              <w:jc w:val="center"/>
              <w:rPr>
                <w:rFonts w:ascii="Times New Roman" w:hAnsi="Times New Roman"/>
                <w:sz w:val="28"/>
                <w:szCs w:val="28"/>
              </w:rPr>
            </w:pPr>
            <w:r w:rsidRPr="00FE027D">
              <w:rPr>
                <w:rFonts w:ascii="Times New Roman" w:hAnsi="Times New Roman"/>
                <w:sz w:val="28"/>
                <w:szCs w:val="28"/>
              </w:rPr>
              <w:t>9</w:t>
            </w:r>
          </w:p>
        </w:tc>
      </w:tr>
      <w:tr w:rsidR="00F7159E" w:rsidRPr="00FE027D" w14:paraId="10E7D087" w14:textId="77777777" w:rsidTr="00F7159E">
        <w:trPr>
          <w:trHeight w:val="167"/>
          <w:jc w:val="center"/>
        </w:trPr>
        <w:tc>
          <w:tcPr>
            <w:tcW w:w="1413" w:type="dxa"/>
            <w:vAlign w:val="center"/>
          </w:tcPr>
          <w:p w14:paraId="1BEE3C52" w14:textId="77777777" w:rsidR="00F7159E" w:rsidRPr="00FE027D" w:rsidRDefault="00F7159E" w:rsidP="006D76BB">
            <w:pPr>
              <w:spacing w:after="0" w:line="240" w:lineRule="auto"/>
              <w:jc w:val="center"/>
              <w:rPr>
                <w:rFonts w:ascii="Times New Roman" w:hAnsi="Times New Roman"/>
                <w:sz w:val="28"/>
                <w:szCs w:val="28"/>
              </w:rPr>
            </w:pPr>
            <w:r w:rsidRPr="00FE027D">
              <w:rPr>
                <w:rFonts w:ascii="Times New Roman" w:hAnsi="Times New Roman"/>
                <w:sz w:val="28"/>
                <w:szCs w:val="28"/>
              </w:rPr>
              <w:lastRenderedPageBreak/>
              <w:t>7</w:t>
            </w:r>
          </w:p>
        </w:tc>
        <w:tc>
          <w:tcPr>
            <w:tcW w:w="3969" w:type="dxa"/>
            <w:vAlign w:val="center"/>
          </w:tcPr>
          <w:p w14:paraId="3F67EC7A" w14:textId="77777777" w:rsidR="00F7159E" w:rsidRPr="00FE027D" w:rsidRDefault="00F7159E" w:rsidP="006D76BB">
            <w:pPr>
              <w:spacing w:after="0" w:line="240" w:lineRule="auto"/>
              <w:jc w:val="center"/>
              <w:rPr>
                <w:rFonts w:ascii="Times New Roman" w:hAnsi="Times New Roman"/>
                <w:sz w:val="28"/>
                <w:szCs w:val="28"/>
              </w:rPr>
            </w:pPr>
            <w:r w:rsidRPr="00FE027D">
              <w:rPr>
                <w:rFonts w:ascii="Times New Roman" w:hAnsi="Times New Roman"/>
                <w:sz w:val="28"/>
                <w:szCs w:val="28"/>
              </w:rPr>
              <w:t>9</w:t>
            </w:r>
          </w:p>
        </w:tc>
      </w:tr>
      <w:tr w:rsidR="00F7159E" w:rsidRPr="00FE027D" w14:paraId="3B5AEBCE" w14:textId="77777777" w:rsidTr="00F7159E">
        <w:trPr>
          <w:jc w:val="center"/>
        </w:trPr>
        <w:tc>
          <w:tcPr>
            <w:tcW w:w="1413" w:type="dxa"/>
            <w:vAlign w:val="center"/>
          </w:tcPr>
          <w:p w14:paraId="726DF7F6" w14:textId="77777777" w:rsidR="00F7159E" w:rsidRPr="00FE027D" w:rsidRDefault="00F7159E" w:rsidP="006D76BB">
            <w:pPr>
              <w:spacing w:after="0" w:line="240" w:lineRule="auto"/>
              <w:jc w:val="center"/>
              <w:rPr>
                <w:rFonts w:ascii="Times New Roman" w:hAnsi="Times New Roman"/>
                <w:sz w:val="28"/>
                <w:szCs w:val="28"/>
              </w:rPr>
            </w:pPr>
            <w:r w:rsidRPr="00FE027D">
              <w:rPr>
                <w:rFonts w:ascii="Times New Roman" w:hAnsi="Times New Roman"/>
                <w:sz w:val="28"/>
                <w:szCs w:val="28"/>
              </w:rPr>
              <w:t>8</w:t>
            </w:r>
          </w:p>
        </w:tc>
        <w:tc>
          <w:tcPr>
            <w:tcW w:w="3969" w:type="dxa"/>
            <w:vAlign w:val="center"/>
          </w:tcPr>
          <w:p w14:paraId="334A102A" w14:textId="77777777" w:rsidR="00F7159E" w:rsidRPr="00FE027D" w:rsidRDefault="00F7159E" w:rsidP="006D76BB">
            <w:pPr>
              <w:spacing w:after="0" w:line="240" w:lineRule="auto"/>
              <w:jc w:val="center"/>
              <w:rPr>
                <w:rFonts w:ascii="Times New Roman" w:hAnsi="Times New Roman"/>
                <w:sz w:val="28"/>
                <w:szCs w:val="28"/>
              </w:rPr>
            </w:pPr>
            <w:r w:rsidRPr="00FE027D">
              <w:rPr>
                <w:rFonts w:ascii="Times New Roman" w:hAnsi="Times New Roman"/>
                <w:sz w:val="28"/>
                <w:szCs w:val="28"/>
              </w:rPr>
              <w:t>9</w:t>
            </w:r>
          </w:p>
        </w:tc>
      </w:tr>
      <w:tr w:rsidR="00F7159E" w:rsidRPr="00FE027D" w14:paraId="7B04D0BF" w14:textId="77777777" w:rsidTr="00F7159E">
        <w:trPr>
          <w:jc w:val="center"/>
        </w:trPr>
        <w:tc>
          <w:tcPr>
            <w:tcW w:w="1413" w:type="dxa"/>
            <w:vAlign w:val="center"/>
          </w:tcPr>
          <w:p w14:paraId="07BE2810" w14:textId="77777777" w:rsidR="00F7159E" w:rsidRPr="00FE027D" w:rsidRDefault="00F7159E" w:rsidP="006D76BB">
            <w:pPr>
              <w:spacing w:after="0" w:line="240" w:lineRule="auto"/>
              <w:jc w:val="center"/>
              <w:rPr>
                <w:rFonts w:ascii="Times New Roman" w:hAnsi="Times New Roman"/>
                <w:sz w:val="28"/>
                <w:szCs w:val="28"/>
              </w:rPr>
            </w:pPr>
            <w:r w:rsidRPr="00FE027D">
              <w:rPr>
                <w:rFonts w:ascii="Times New Roman" w:hAnsi="Times New Roman"/>
                <w:sz w:val="28"/>
                <w:szCs w:val="28"/>
              </w:rPr>
              <w:t>9</w:t>
            </w:r>
          </w:p>
        </w:tc>
        <w:tc>
          <w:tcPr>
            <w:tcW w:w="3969" w:type="dxa"/>
            <w:vAlign w:val="center"/>
          </w:tcPr>
          <w:p w14:paraId="7FEB2559" w14:textId="77777777" w:rsidR="00F7159E" w:rsidRPr="00FE027D" w:rsidRDefault="00F7159E" w:rsidP="006D76BB">
            <w:pPr>
              <w:spacing w:after="0" w:line="240" w:lineRule="auto"/>
              <w:jc w:val="center"/>
              <w:rPr>
                <w:rFonts w:ascii="Times New Roman" w:hAnsi="Times New Roman"/>
                <w:sz w:val="28"/>
                <w:szCs w:val="28"/>
              </w:rPr>
            </w:pPr>
            <w:r w:rsidRPr="00FE027D">
              <w:rPr>
                <w:rFonts w:ascii="Times New Roman" w:hAnsi="Times New Roman"/>
                <w:sz w:val="28"/>
                <w:szCs w:val="28"/>
              </w:rPr>
              <w:t>9</w:t>
            </w:r>
          </w:p>
        </w:tc>
      </w:tr>
      <w:tr w:rsidR="00F7159E" w:rsidRPr="00FE027D" w14:paraId="0894C771" w14:textId="77777777" w:rsidTr="00F7159E">
        <w:trPr>
          <w:jc w:val="center"/>
        </w:trPr>
        <w:tc>
          <w:tcPr>
            <w:tcW w:w="1413" w:type="dxa"/>
            <w:vAlign w:val="center"/>
          </w:tcPr>
          <w:p w14:paraId="7BF6FCCE" w14:textId="77777777" w:rsidR="00F7159E" w:rsidRPr="00FE027D" w:rsidRDefault="00F7159E" w:rsidP="006D76BB">
            <w:pPr>
              <w:spacing w:after="0" w:line="240" w:lineRule="auto"/>
              <w:jc w:val="center"/>
              <w:rPr>
                <w:rFonts w:ascii="Times New Roman" w:hAnsi="Times New Roman"/>
                <w:sz w:val="28"/>
                <w:szCs w:val="28"/>
              </w:rPr>
            </w:pPr>
            <w:r w:rsidRPr="00FE027D">
              <w:rPr>
                <w:rFonts w:ascii="Times New Roman" w:hAnsi="Times New Roman"/>
                <w:sz w:val="28"/>
                <w:szCs w:val="28"/>
              </w:rPr>
              <w:t>10</w:t>
            </w:r>
          </w:p>
        </w:tc>
        <w:tc>
          <w:tcPr>
            <w:tcW w:w="3969" w:type="dxa"/>
            <w:vAlign w:val="center"/>
          </w:tcPr>
          <w:p w14:paraId="2D49F04F" w14:textId="77777777" w:rsidR="00F7159E" w:rsidRPr="00FE027D" w:rsidRDefault="00F7159E" w:rsidP="006D76BB">
            <w:pPr>
              <w:spacing w:after="0" w:line="240" w:lineRule="auto"/>
              <w:jc w:val="center"/>
              <w:rPr>
                <w:rFonts w:ascii="Times New Roman" w:hAnsi="Times New Roman"/>
                <w:sz w:val="28"/>
                <w:szCs w:val="28"/>
              </w:rPr>
            </w:pPr>
            <w:r w:rsidRPr="00FE027D">
              <w:rPr>
                <w:rFonts w:ascii="Times New Roman" w:hAnsi="Times New Roman"/>
                <w:sz w:val="28"/>
                <w:szCs w:val="28"/>
              </w:rPr>
              <w:t>9</w:t>
            </w:r>
          </w:p>
        </w:tc>
      </w:tr>
      <w:tr w:rsidR="00F7159E" w:rsidRPr="00FE027D" w14:paraId="0857A1FC" w14:textId="77777777" w:rsidTr="00F7159E">
        <w:trPr>
          <w:jc w:val="center"/>
        </w:trPr>
        <w:tc>
          <w:tcPr>
            <w:tcW w:w="1413" w:type="dxa"/>
            <w:vAlign w:val="center"/>
          </w:tcPr>
          <w:p w14:paraId="09627A5F" w14:textId="3370B114" w:rsidR="00F7159E" w:rsidRPr="00FE027D" w:rsidRDefault="00F7159E" w:rsidP="006D76BB">
            <w:pPr>
              <w:spacing w:after="0" w:line="240" w:lineRule="auto"/>
              <w:jc w:val="center"/>
              <w:rPr>
                <w:rFonts w:ascii="Times New Roman" w:hAnsi="Times New Roman"/>
                <w:sz w:val="28"/>
                <w:szCs w:val="28"/>
              </w:rPr>
            </w:pPr>
            <w:r w:rsidRPr="00FE027D">
              <w:rPr>
                <w:rFonts w:ascii="Times New Roman" w:hAnsi="Times New Roman"/>
                <w:sz w:val="28"/>
                <w:szCs w:val="28"/>
              </w:rPr>
              <w:t>11</w:t>
            </w:r>
          </w:p>
        </w:tc>
        <w:tc>
          <w:tcPr>
            <w:tcW w:w="3969" w:type="dxa"/>
            <w:vAlign w:val="center"/>
          </w:tcPr>
          <w:p w14:paraId="0E0F9F1C" w14:textId="77777777" w:rsidR="00F7159E" w:rsidRPr="00FE027D" w:rsidRDefault="00F7159E" w:rsidP="006D76BB">
            <w:pPr>
              <w:spacing w:after="0" w:line="240" w:lineRule="auto"/>
              <w:jc w:val="center"/>
              <w:rPr>
                <w:rFonts w:ascii="Times New Roman" w:hAnsi="Times New Roman"/>
                <w:sz w:val="28"/>
                <w:szCs w:val="28"/>
              </w:rPr>
            </w:pPr>
            <w:r w:rsidRPr="00FE027D">
              <w:rPr>
                <w:rFonts w:ascii="Times New Roman" w:hAnsi="Times New Roman"/>
                <w:sz w:val="28"/>
                <w:szCs w:val="28"/>
              </w:rPr>
              <w:t>9</w:t>
            </w:r>
          </w:p>
        </w:tc>
      </w:tr>
      <w:tr w:rsidR="00F7159E" w:rsidRPr="00FE027D" w14:paraId="11A3BC04" w14:textId="77777777" w:rsidTr="00F7159E">
        <w:trPr>
          <w:jc w:val="center"/>
        </w:trPr>
        <w:tc>
          <w:tcPr>
            <w:tcW w:w="1413" w:type="dxa"/>
            <w:vAlign w:val="center"/>
          </w:tcPr>
          <w:p w14:paraId="5589B4F1" w14:textId="0546152D" w:rsidR="00F7159E" w:rsidRPr="00FE027D" w:rsidRDefault="00F7159E" w:rsidP="006D76BB">
            <w:pPr>
              <w:spacing w:after="0" w:line="240" w:lineRule="auto"/>
              <w:jc w:val="center"/>
              <w:rPr>
                <w:rFonts w:ascii="Times New Roman" w:hAnsi="Times New Roman"/>
                <w:sz w:val="28"/>
                <w:szCs w:val="28"/>
              </w:rPr>
            </w:pPr>
            <w:r w:rsidRPr="00FE027D">
              <w:rPr>
                <w:rFonts w:ascii="Times New Roman" w:hAnsi="Times New Roman"/>
                <w:sz w:val="28"/>
                <w:szCs w:val="28"/>
              </w:rPr>
              <w:t>12</w:t>
            </w:r>
          </w:p>
        </w:tc>
        <w:tc>
          <w:tcPr>
            <w:tcW w:w="3969" w:type="dxa"/>
            <w:vAlign w:val="center"/>
          </w:tcPr>
          <w:p w14:paraId="5E94E861" w14:textId="77777777" w:rsidR="00F7159E" w:rsidRPr="00FE027D" w:rsidRDefault="00F7159E" w:rsidP="006D76BB">
            <w:pPr>
              <w:spacing w:after="0" w:line="240" w:lineRule="auto"/>
              <w:jc w:val="center"/>
              <w:rPr>
                <w:rFonts w:ascii="Times New Roman" w:hAnsi="Times New Roman"/>
                <w:sz w:val="28"/>
                <w:szCs w:val="28"/>
              </w:rPr>
            </w:pPr>
            <w:r w:rsidRPr="00FE027D">
              <w:rPr>
                <w:rFonts w:ascii="Times New Roman" w:hAnsi="Times New Roman"/>
                <w:sz w:val="28"/>
                <w:szCs w:val="28"/>
              </w:rPr>
              <w:t>9</w:t>
            </w:r>
          </w:p>
        </w:tc>
      </w:tr>
      <w:tr w:rsidR="00F7159E" w:rsidRPr="00FE027D" w14:paraId="29631761" w14:textId="77777777" w:rsidTr="00F7159E">
        <w:trPr>
          <w:jc w:val="center"/>
        </w:trPr>
        <w:tc>
          <w:tcPr>
            <w:tcW w:w="1413" w:type="dxa"/>
            <w:vAlign w:val="center"/>
          </w:tcPr>
          <w:p w14:paraId="66B91EDD" w14:textId="6CA708B5" w:rsidR="00F7159E" w:rsidRPr="00FE027D" w:rsidRDefault="00F7159E" w:rsidP="006D76BB">
            <w:pPr>
              <w:spacing w:after="0" w:line="240" w:lineRule="auto"/>
              <w:jc w:val="center"/>
              <w:rPr>
                <w:rFonts w:ascii="Times New Roman" w:hAnsi="Times New Roman"/>
                <w:sz w:val="28"/>
                <w:szCs w:val="28"/>
              </w:rPr>
            </w:pPr>
            <w:r w:rsidRPr="00FE027D">
              <w:rPr>
                <w:rFonts w:ascii="Times New Roman" w:hAnsi="Times New Roman"/>
                <w:sz w:val="28"/>
                <w:szCs w:val="28"/>
              </w:rPr>
              <w:t>13</w:t>
            </w:r>
          </w:p>
        </w:tc>
        <w:tc>
          <w:tcPr>
            <w:tcW w:w="3969" w:type="dxa"/>
            <w:vAlign w:val="center"/>
          </w:tcPr>
          <w:p w14:paraId="0746276C" w14:textId="77777777" w:rsidR="00F7159E" w:rsidRPr="00FE027D" w:rsidRDefault="00F7159E" w:rsidP="006D76BB">
            <w:pPr>
              <w:spacing w:after="0" w:line="240" w:lineRule="auto"/>
              <w:jc w:val="center"/>
              <w:rPr>
                <w:rFonts w:ascii="Times New Roman" w:hAnsi="Times New Roman"/>
                <w:sz w:val="28"/>
                <w:szCs w:val="28"/>
              </w:rPr>
            </w:pPr>
            <w:r w:rsidRPr="00FE027D">
              <w:rPr>
                <w:rFonts w:ascii="Times New Roman" w:hAnsi="Times New Roman"/>
                <w:sz w:val="28"/>
                <w:szCs w:val="28"/>
              </w:rPr>
              <w:t>9</w:t>
            </w:r>
          </w:p>
        </w:tc>
      </w:tr>
      <w:tr w:rsidR="00F7159E" w:rsidRPr="00FE027D" w14:paraId="6F5D056D" w14:textId="77777777" w:rsidTr="00F7159E">
        <w:trPr>
          <w:jc w:val="center"/>
        </w:trPr>
        <w:tc>
          <w:tcPr>
            <w:tcW w:w="1413" w:type="dxa"/>
            <w:vAlign w:val="center"/>
          </w:tcPr>
          <w:p w14:paraId="4FFF0AAB" w14:textId="5F05EBC8" w:rsidR="00F7159E" w:rsidRPr="00FE027D" w:rsidRDefault="00F7159E" w:rsidP="006D76BB">
            <w:pPr>
              <w:spacing w:after="0" w:line="240" w:lineRule="auto"/>
              <w:jc w:val="center"/>
              <w:rPr>
                <w:rFonts w:ascii="Times New Roman" w:hAnsi="Times New Roman"/>
                <w:sz w:val="28"/>
                <w:szCs w:val="28"/>
              </w:rPr>
            </w:pPr>
            <w:r w:rsidRPr="00FE027D">
              <w:rPr>
                <w:rFonts w:ascii="Times New Roman" w:hAnsi="Times New Roman"/>
                <w:sz w:val="28"/>
                <w:szCs w:val="28"/>
              </w:rPr>
              <w:t>14</w:t>
            </w:r>
          </w:p>
        </w:tc>
        <w:tc>
          <w:tcPr>
            <w:tcW w:w="3969" w:type="dxa"/>
            <w:vAlign w:val="center"/>
          </w:tcPr>
          <w:p w14:paraId="3D8340E2" w14:textId="77777777" w:rsidR="00F7159E" w:rsidRPr="00FE027D" w:rsidRDefault="00F7159E" w:rsidP="006D76BB">
            <w:pPr>
              <w:spacing w:after="0" w:line="240" w:lineRule="auto"/>
              <w:jc w:val="center"/>
              <w:rPr>
                <w:rFonts w:ascii="Times New Roman" w:hAnsi="Times New Roman"/>
                <w:sz w:val="28"/>
                <w:szCs w:val="28"/>
              </w:rPr>
            </w:pPr>
            <w:r w:rsidRPr="00FE027D">
              <w:rPr>
                <w:rFonts w:ascii="Times New Roman" w:hAnsi="Times New Roman"/>
                <w:sz w:val="28"/>
                <w:szCs w:val="28"/>
              </w:rPr>
              <w:t>9</w:t>
            </w:r>
          </w:p>
        </w:tc>
      </w:tr>
      <w:tr w:rsidR="00F7159E" w:rsidRPr="00FE027D" w14:paraId="61D026AE" w14:textId="77777777" w:rsidTr="00F7159E">
        <w:trPr>
          <w:jc w:val="center"/>
        </w:trPr>
        <w:tc>
          <w:tcPr>
            <w:tcW w:w="1413" w:type="dxa"/>
            <w:vAlign w:val="center"/>
          </w:tcPr>
          <w:p w14:paraId="24319A91" w14:textId="01334462" w:rsidR="00F7159E" w:rsidRPr="00FE027D" w:rsidRDefault="00F7159E" w:rsidP="006D76BB">
            <w:pPr>
              <w:spacing w:after="0" w:line="240" w:lineRule="auto"/>
              <w:jc w:val="center"/>
              <w:rPr>
                <w:rFonts w:ascii="Times New Roman" w:hAnsi="Times New Roman"/>
                <w:sz w:val="28"/>
                <w:szCs w:val="28"/>
              </w:rPr>
            </w:pPr>
            <w:r w:rsidRPr="00FE027D">
              <w:rPr>
                <w:rFonts w:ascii="Times New Roman" w:hAnsi="Times New Roman"/>
                <w:sz w:val="28"/>
                <w:szCs w:val="28"/>
              </w:rPr>
              <w:t>15</w:t>
            </w:r>
          </w:p>
        </w:tc>
        <w:tc>
          <w:tcPr>
            <w:tcW w:w="3969" w:type="dxa"/>
            <w:vAlign w:val="center"/>
          </w:tcPr>
          <w:p w14:paraId="0740F3A8" w14:textId="77777777" w:rsidR="00F7159E" w:rsidRPr="00FE027D" w:rsidRDefault="00F7159E" w:rsidP="006D76BB">
            <w:pPr>
              <w:spacing w:after="0" w:line="240" w:lineRule="auto"/>
              <w:jc w:val="center"/>
              <w:rPr>
                <w:rFonts w:ascii="Times New Roman" w:hAnsi="Times New Roman"/>
                <w:sz w:val="28"/>
                <w:szCs w:val="28"/>
              </w:rPr>
            </w:pPr>
            <w:r w:rsidRPr="00FE027D">
              <w:rPr>
                <w:rFonts w:ascii="Times New Roman" w:hAnsi="Times New Roman"/>
                <w:sz w:val="28"/>
                <w:szCs w:val="28"/>
              </w:rPr>
              <w:t>9</w:t>
            </w:r>
          </w:p>
        </w:tc>
      </w:tr>
      <w:tr w:rsidR="00F7159E" w:rsidRPr="00FE027D" w14:paraId="080B2064" w14:textId="77777777" w:rsidTr="00F7159E">
        <w:trPr>
          <w:jc w:val="center"/>
        </w:trPr>
        <w:tc>
          <w:tcPr>
            <w:tcW w:w="1413" w:type="dxa"/>
            <w:vAlign w:val="center"/>
          </w:tcPr>
          <w:p w14:paraId="1665FF26" w14:textId="26D30638" w:rsidR="00F7159E" w:rsidRPr="00FE027D" w:rsidRDefault="00F7159E" w:rsidP="006D76BB">
            <w:pPr>
              <w:spacing w:after="0" w:line="240" w:lineRule="auto"/>
              <w:jc w:val="center"/>
              <w:rPr>
                <w:rFonts w:ascii="Times New Roman" w:hAnsi="Times New Roman"/>
                <w:sz w:val="28"/>
                <w:szCs w:val="28"/>
              </w:rPr>
            </w:pPr>
            <w:r w:rsidRPr="00FE027D">
              <w:rPr>
                <w:rFonts w:ascii="Times New Roman" w:hAnsi="Times New Roman"/>
                <w:sz w:val="28"/>
                <w:szCs w:val="28"/>
              </w:rPr>
              <w:t>16</w:t>
            </w:r>
          </w:p>
        </w:tc>
        <w:tc>
          <w:tcPr>
            <w:tcW w:w="3969" w:type="dxa"/>
            <w:vAlign w:val="center"/>
          </w:tcPr>
          <w:p w14:paraId="53809CC5" w14:textId="77777777" w:rsidR="00F7159E" w:rsidRPr="00FE027D" w:rsidRDefault="00F7159E" w:rsidP="006D76BB">
            <w:pPr>
              <w:spacing w:after="0" w:line="240" w:lineRule="auto"/>
              <w:jc w:val="center"/>
              <w:rPr>
                <w:rFonts w:ascii="Times New Roman" w:hAnsi="Times New Roman"/>
                <w:sz w:val="28"/>
                <w:szCs w:val="28"/>
              </w:rPr>
            </w:pPr>
            <w:r w:rsidRPr="00FE027D">
              <w:rPr>
                <w:rFonts w:ascii="Times New Roman" w:hAnsi="Times New Roman"/>
                <w:sz w:val="28"/>
                <w:szCs w:val="28"/>
              </w:rPr>
              <w:t>9</w:t>
            </w:r>
          </w:p>
        </w:tc>
      </w:tr>
      <w:tr w:rsidR="00F7159E" w:rsidRPr="00FE027D" w14:paraId="447F1217" w14:textId="77777777" w:rsidTr="00F7159E">
        <w:trPr>
          <w:jc w:val="center"/>
        </w:trPr>
        <w:tc>
          <w:tcPr>
            <w:tcW w:w="1413" w:type="dxa"/>
            <w:vAlign w:val="center"/>
          </w:tcPr>
          <w:p w14:paraId="75881AEA" w14:textId="08A2690A" w:rsidR="00F7159E" w:rsidRPr="00FE027D" w:rsidRDefault="00F7159E" w:rsidP="006D76BB">
            <w:pPr>
              <w:spacing w:after="0" w:line="240" w:lineRule="auto"/>
              <w:jc w:val="center"/>
              <w:rPr>
                <w:rFonts w:ascii="Times New Roman" w:hAnsi="Times New Roman"/>
                <w:sz w:val="28"/>
                <w:szCs w:val="28"/>
              </w:rPr>
            </w:pPr>
            <w:r w:rsidRPr="00FE027D">
              <w:rPr>
                <w:rFonts w:ascii="Times New Roman" w:hAnsi="Times New Roman"/>
                <w:sz w:val="28"/>
                <w:szCs w:val="28"/>
              </w:rPr>
              <w:t>17</w:t>
            </w:r>
          </w:p>
        </w:tc>
        <w:tc>
          <w:tcPr>
            <w:tcW w:w="3969" w:type="dxa"/>
            <w:vAlign w:val="center"/>
          </w:tcPr>
          <w:p w14:paraId="43DB05EC" w14:textId="77777777" w:rsidR="00F7159E" w:rsidRPr="00FE027D" w:rsidRDefault="00F7159E" w:rsidP="006D76BB">
            <w:pPr>
              <w:spacing w:after="0" w:line="240" w:lineRule="auto"/>
              <w:jc w:val="center"/>
              <w:rPr>
                <w:rFonts w:ascii="Times New Roman" w:hAnsi="Times New Roman"/>
                <w:sz w:val="28"/>
                <w:szCs w:val="28"/>
              </w:rPr>
            </w:pPr>
            <w:r w:rsidRPr="00FE027D">
              <w:rPr>
                <w:rFonts w:ascii="Times New Roman" w:hAnsi="Times New Roman"/>
                <w:sz w:val="28"/>
                <w:szCs w:val="28"/>
              </w:rPr>
              <w:t>9</w:t>
            </w:r>
          </w:p>
        </w:tc>
      </w:tr>
      <w:tr w:rsidR="00F7159E" w:rsidRPr="00FE027D" w14:paraId="1908C1BF" w14:textId="77777777" w:rsidTr="00F7159E">
        <w:trPr>
          <w:jc w:val="center"/>
        </w:trPr>
        <w:tc>
          <w:tcPr>
            <w:tcW w:w="1413" w:type="dxa"/>
            <w:vAlign w:val="center"/>
          </w:tcPr>
          <w:p w14:paraId="623A239E" w14:textId="59A469AE" w:rsidR="00F7159E" w:rsidRPr="00FE027D" w:rsidRDefault="00F7159E" w:rsidP="006D76BB">
            <w:pPr>
              <w:spacing w:after="0" w:line="240" w:lineRule="auto"/>
              <w:jc w:val="center"/>
              <w:rPr>
                <w:rFonts w:ascii="Times New Roman" w:hAnsi="Times New Roman"/>
                <w:sz w:val="28"/>
                <w:szCs w:val="28"/>
              </w:rPr>
            </w:pPr>
            <w:r w:rsidRPr="00FE027D">
              <w:rPr>
                <w:rFonts w:ascii="Times New Roman" w:hAnsi="Times New Roman"/>
                <w:sz w:val="28"/>
                <w:szCs w:val="28"/>
              </w:rPr>
              <w:t>18</w:t>
            </w:r>
          </w:p>
        </w:tc>
        <w:tc>
          <w:tcPr>
            <w:tcW w:w="3969" w:type="dxa"/>
            <w:vAlign w:val="center"/>
          </w:tcPr>
          <w:p w14:paraId="0EC43A99" w14:textId="77777777" w:rsidR="00F7159E" w:rsidRPr="00FE027D" w:rsidRDefault="00F7159E" w:rsidP="006D76BB">
            <w:pPr>
              <w:spacing w:after="0" w:line="240" w:lineRule="auto"/>
              <w:jc w:val="center"/>
              <w:rPr>
                <w:rFonts w:ascii="Times New Roman" w:hAnsi="Times New Roman"/>
                <w:sz w:val="28"/>
                <w:szCs w:val="28"/>
              </w:rPr>
            </w:pPr>
            <w:r w:rsidRPr="00FE027D">
              <w:rPr>
                <w:rFonts w:ascii="Times New Roman" w:hAnsi="Times New Roman"/>
                <w:sz w:val="28"/>
                <w:szCs w:val="28"/>
              </w:rPr>
              <w:t>9</w:t>
            </w:r>
          </w:p>
        </w:tc>
      </w:tr>
      <w:tr w:rsidR="00F7159E" w:rsidRPr="00FE027D" w14:paraId="4DAC6172" w14:textId="77777777" w:rsidTr="00F7159E">
        <w:trPr>
          <w:jc w:val="center"/>
        </w:trPr>
        <w:tc>
          <w:tcPr>
            <w:tcW w:w="1413" w:type="dxa"/>
            <w:vAlign w:val="center"/>
          </w:tcPr>
          <w:p w14:paraId="3AF54939" w14:textId="13770D85" w:rsidR="00F7159E" w:rsidRPr="00FE027D" w:rsidRDefault="00F7159E" w:rsidP="006D76BB">
            <w:pPr>
              <w:spacing w:after="0" w:line="240" w:lineRule="auto"/>
              <w:jc w:val="center"/>
              <w:rPr>
                <w:rFonts w:ascii="Times New Roman" w:hAnsi="Times New Roman"/>
                <w:sz w:val="28"/>
                <w:szCs w:val="28"/>
              </w:rPr>
            </w:pPr>
            <w:r w:rsidRPr="00FE027D">
              <w:rPr>
                <w:rFonts w:ascii="Times New Roman" w:hAnsi="Times New Roman"/>
                <w:sz w:val="28"/>
                <w:szCs w:val="28"/>
              </w:rPr>
              <w:t>19</w:t>
            </w:r>
          </w:p>
        </w:tc>
        <w:tc>
          <w:tcPr>
            <w:tcW w:w="3969" w:type="dxa"/>
            <w:vAlign w:val="center"/>
          </w:tcPr>
          <w:p w14:paraId="75014B23" w14:textId="77777777" w:rsidR="00F7159E" w:rsidRPr="00FE027D" w:rsidRDefault="00F7159E" w:rsidP="006D76BB">
            <w:pPr>
              <w:spacing w:after="0" w:line="240" w:lineRule="auto"/>
              <w:jc w:val="center"/>
              <w:rPr>
                <w:rFonts w:ascii="Times New Roman" w:hAnsi="Times New Roman"/>
                <w:sz w:val="28"/>
                <w:szCs w:val="28"/>
              </w:rPr>
            </w:pPr>
            <w:r w:rsidRPr="00FE027D">
              <w:rPr>
                <w:rFonts w:ascii="Times New Roman" w:hAnsi="Times New Roman"/>
                <w:sz w:val="28"/>
                <w:szCs w:val="28"/>
              </w:rPr>
              <w:t>9</w:t>
            </w:r>
          </w:p>
        </w:tc>
      </w:tr>
      <w:tr w:rsidR="00F7159E" w:rsidRPr="00FE027D" w14:paraId="4214A27C" w14:textId="77777777" w:rsidTr="00F7159E">
        <w:trPr>
          <w:jc w:val="center"/>
        </w:trPr>
        <w:tc>
          <w:tcPr>
            <w:tcW w:w="1413" w:type="dxa"/>
            <w:tcBorders>
              <w:bottom w:val="nil"/>
            </w:tcBorders>
            <w:vAlign w:val="center"/>
          </w:tcPr>
          <w:p w14:paraId="040C9ACF" w14:textId="2FB5BBA2" w:rsidR="00F7159E" w:rsidRPr="00FE027D" w:rsidRDefault="00F7159E" w:rsidP="006D76BB">
            <w:pPr>
              <w:spacing w:after="0" w:line="240" w:lineRule="auto"/>
              <w:jc w:val="center"/>
              <w:rPr>
                <w:rFonts w:ascii="Times New Roman" w:hAnsi="Times New Roman"/>
                <w:sz w:val="28"/>
                <w:szCs w:val="28"/>
              </w:rPr>
            </w:pPr>
            <w:r w:rsidRPr="00FE027D">
              <w:rPr>
                <w:rFonts w:ascii="Times New Roman" w:hAnsi="Times New Roman"/>
                <w:sz w:val="28"/>
                <w:szCs w:val="28"/>
              </w:rPr>
              <w:t>20</w:t>
            </w:r>
          </w:p>
        </w:tc>
        <w:tc>
          <w:tcPr>
            <w:tcW w:w="3969" w:type="dxa"/>
            <w:tcBorders>
              <w:bottom w:val="nil"/>
            </w:tcBorders>
            <w:vAlign w:val="center"/>
          </w:tcPr>
          <w:p w14:paraId="583D4889" w14:textId="77777777" w:rsidR="00F7159E" w:rsidRPr="00FE027D" w:rsidRDefault="00F7159E" w:rsidP="006D76BB">
            <w:pPr>
              <w:spacing w:after="0" w:line="240" w:lineRule="auto"/>
              <w:jc w:val="center"/>
              <w:rPr>
                <w:rFonts w:ascii="Times New Roman" w:hAnsi="Times New Roman"/>
                <w:sz w:val="28"/>
                <w:szCs w:val="28"/>
              </w:rPr>
            </w:pPr>
            <w:r w:rsidRPr="00FE027D">
              <w:rPr>
                <w:rFonts w:ascii="Times New Roman" w:hAnsi="Times New Roman"/>
                <w:sz w:val="28"/>
                <w:szCs w:val="28"/>
              </w:rPr>
              <w:t>9</w:t>
            </w:r>
          </w:p>
        </w:tc>
      </w:tr>
    </w:tbl>
    <w:p w14:paraId="51AF6758" w14:textId="77777777" w:rsidR="002E1FF6" w:rsidRPr="00FE027D" w:rsidRDefault="002E1FF6" w:rsidP="006D76BB">
      <w:pPr>
        <w:spacing w:after="0" w:line="360" w:lineRule="auto"/>
        <w:ind w:firstLine="709"/>
        <w:jc w:val="both"/>
        <w:rPr>
          <w:rFonts w:ascii="Times New Roman" w:hAnsi="Times New Roman"/>
          <w:bCs/>
          <w:sz w:val="28"/>
          <w:szCs w:val="28"/>
          <w:lang w:eastAsia="ru-RU"/>
        </w:rPr>
      </w:pPr>
    </w:p>
    <w:p w14:paraId="511C6ED0" w14:textId="02197FF5" w:rsidR="002E1FF6" w:rsidRPr="00FE027D" w:rsidRDefault="002E1FF6" w:rsidP="006D76BB">
      <w:pPr>
        <w:spacing w:after="0" w:line="360" w:lineRule="auto"/>
        <w:ind w:firstLine="709"/>
        <w:jc w:val="both"/>
        <w:rPr>
          <w:rStyle w:val="apple-converted-space"/>
          <w:rFonts w:ascii="Times New Roman" w:hAnsi="Times New Roman"/>
          <w:sz w:val="28"/>
          <w:szCs w:val="28"/>
        </w:rPr>
      </w:pPr>
      <w:r w:rsidRPr="00FE027D">
        <w:rPr>
          <w:rFonts w:ascii="Times New Roman" w:hAnsi="Times New Roman"/>
          <w:bCs/>
          <w:sz w:val="28"/>
          <w:szCs w:val="28"/>
          <w:lang w:eastAsia="ru-RU"/>
        </w:rPr>
        <w:t xml:space="preserve">Согласно природно-зональному типу почв и типу растительности, на территории исследования распространены дерново-подзолистые почвы, которые </w:t>
      </w:r>
      <w:r w:rsidRPr="00FE027D">
        <w:rPr>
          <w:rFonts w:ascii="Times New Roman" w:hAnsi="Times New Roman"/>
          <w:sz w:val="28"/>
          <w:szCs w:val="28"/>
        </w:rPr>
        <w:t>имеют кислую реакцию почвенного раствора,</w:t>
      </w:r>
      <w:r w:rsidRPr="00FE027D">
        <w:rPr>
          <w:rFonts w:ascii="Times New Roman" w:hAnsi="Times New Roman"/>
          <w:bCs/>
          <w:sz w:val="28"/>
          <w:szCs w:val="28"/>
          <w:lang w:eastAsia="ru-RU"/>
        </w:rPr>
        <w:t xml:space="preserve"> кислотность почв должна быть в пределах </w:t>
      </w:r>
      <w:r w:rsidRPr="00FE027D">
        <w:rPr>
          <w:rStyle w:val="apple-converted-space"/>
          <w:rFonts w:ascii="Times New Roman" w:hAnsi="Times New Roman"/>
          <w:sz w:val="28"/>
          <w:szCs w:val="28"/>
        </w:rPr>
        <w:t>5-6 (Ковриго, 2000). Обработка дорог противогололедными реагентами сдвигают реакцию почвенного раствора в сторону щелочности (Оценка воздействия на окружающую среду…, 2012), данный факт подтвердился в наших исследованиях.</w:t>
      </w:r>
    </w:p>
    <w:p w14:paraId="4AD40537" w14:textId="77777777" w:rsidR="002E1FF6" w:rsidRPr="00FE027D" w:rsidRDefault="002E1FF6" w:rsidP="006D76BB">
      <w:pPr>
        <w:pStyle w:val="a9"/>
        <w:spacing w:line="360" w:lineRule="auto"/>
        <w:ind w:left="0" w:firstLine="709"/>
        <w:jc w:val="both"/>
        <w:rPr>
          <w:bCs/>
          <w:sz w:val="28"/>
          <w:szCs w:val="28"/>
        </w:rPr>
      </w:pPr>
      <w:r w:rsidRPr="00FE027D">
        <w:rPr>
          <w:bCs/>
          <w:sz w:val="28"/>
          <w:szCs w:val="28"/>
        </w:rPr>
        <w:t>Щелочная среда не очень благоприятна для развития растений и жизнедеятельности целлюлозоразрушающих микроорганизмов – она препятствует усвоению целого ряда микро- и макроэлементов, и снижает процесс разрушения в почве органического вещества.</w:t>
      </w:r>
    </w:p>
    <w:p w14:paraId="42D8FF26" w14:textId="0CD86AE0" w:rsidR="002E1FF6" w:rsidRPr="00FE027D" w:rsidRDefault="002E1FF6" w:rsidP="006D76BB">
      <w:pPr>
        <w:spacing w:after="0" w:line="360" w:lineRule="auto"/>
        <w:ind w:firstLine="709"/>
        <w:jc w:val="both"/>
        <w:rPr>
          <w:rFonts w:ascii="Times New Roman" w:hAnsi="Times New Roman"/>
          <w:bCs/>
          <w:sz w:val="28"/>
          <w:szCs w:val="28"/>
          <w:lang w:eastAsia="ru-RU"/>
        </w:rPr>
      </w:pPr>
      <w:r w:rsidRPr="00FE027D">
        <w:rPr>
          <w:rFonts w:ascii="Times New Roman" w:hAnsi="Times New Roman"/>
          <w:bCs/>
          <w:sz w:val="28"/>
          <w:szCs w:val="28"/>
          <w:lang w:eastAsia="ru-RU"/>
        </w:rPr>
        <w:t>В таблице 1</w:t>
      </w:r>
      <w:r w:rsidR="00F7159E" w:rsidRPr="00FE027D">
        <w:rPr>
          <w:rFonts w:ascii="Times New Roman" w:hAnsi="Times New Roman"/>
          <w:bCs/>
          <w:sz w:val="28"/>
          <w:szCs w:val="28"/>
          <w:lang w:eastAsia="ru-RU"/>
        </w:rPr>
        <w:t>2</w:t>
      </w:r>
      <w:r w:rsidRPr="00FE027D">
        <w:rPr>
          <w:rFonts w:ascii="Times New Roman" w:hAnsi="Times New Roman"/>
          <w:bCs/>
          <w:sz w:val="28"/>
          <w:szCs w:val="28"/>
          <w:lang w:eastAsia="ru-RU"/>
        </w:rPr>
        <w:t xml:space="preserve"> указана зависимость доступности элементов от кислотности почвенной среды.</w:t>
      </w:r>
    </w:p>
    <w:p w14:paraId="19C12B6D" w14:textId="77777777" w:rsidR="002E1FF6" w:rsidRPr="00FE027D" w:rsidRDefault="002E1FF6" w:rsidP="006D76BB">
      <w:pPr>
        <w:spacing w:after="0" w:line="360" w:lineRule="auto"/>
        <w:ind w:firstLine="709"/>
        <w:jc w:val="both"/>
        <w:rPr>
          <w:rFonts w:ascii="Times New Roman" w:hAnsi="Times New Roman"/>
          <w:bCs/>
          <w:sz w:val="28"/>
          <w:szCs w:val="28"/>
          <w:lang w:eastAsia="ru-RU"/>
        </w:rPr>
      </w:pPr>
      <w:r w:rsidRPr="00FE027D">
        <w:rPr>
          <w:rFonts w:ascii="Times New Roman" w:hAnsi="Times New Roman"/>
          <w:bCs/>
          <w:sz w:val="28"/>
          <w:szCs w:val="28"/>
          <w:lang w:eastAsia="ru-RU"/>
        </w:rPr>
        <w:t>При умеренно щелочной реакции почвенного раствора для растений наиболее максимально доступны – калий, сера, бор; д</w:t>
      </w:r>
      <w:r w:rsidRPr="00FE027D">
        <w:rPr>
          <w:rFonts w:ascii="Times New Roman" w:hAnsi="Times New Roman"/>
          <w:sz w:val="28"/>
          <w:szCs w:val="28"/>
          <w:lang w:eastAsia="ru-RU"/>
        </w:rPr>
        <w:t>оступность элемента уменьшается от максимальной к полной недоступности у азота, кальция, магния, железа, марганца, меди, цинка. Низкая доступность (20-30% от максимальной) для растений при щелочности почвы отмечена для фосфора.</w:t>
      </w:r>
    </w:p>
    <w:p w14:paraId="62EB9989" w14:textId="50F25988" w:rsidR="002E1FF6" w:rsidRPr="00FE027D" w:rsidRDefault="002E1FF6" w:rsidP="006D76BB">
      <w:pPr>
        <w:spacing w:after="0" w:line="360" w:lineRule="auto"/>
        <w:jc w:val="right"/>
        <w:rPr>
          <w:rFonts w:ascii="Times New Roman" w:hAnsi="Times New Roman"/>
          <w:bCs/>
          <w:sz w:val="28"/>
          <w:szCs w:val="28"/>
          <w:lang w:eastAsia="ru-RU"/>
        </w:rPr>
      </w:pPr>
      <w:r w:rsidRPr="00FE027D">
        <w:rPr>
          <w:rFonts w:ascii="Times New Roman" w:hAnsi="Times New Roman"/>
          <w:bCs/>
          <w:sz w:val="28"/>
          <w:szCs w:val="28"/>
          <w:lang w:eastAsia="ru-RU"/>
        </w:rPr>
        <w:t>Таблица 1</w:t>
      </w:r>
      <w:r w:rsidR="00C55DB2" w:rsidRPr="00FE027D">
        <w:rPr>
          <w:rFonts w:ascii="Times New Roman" w:hAnsi="Times New Roman"/>
          <w:bCs/>
          <w:sz w:val="28"/>
          <w:szCs w:val="28"/>
          <w:lang w:eastAsia="ru-RU"/>
        </w:rPr>
        <w:t>2</w:t>
      </w:r>
      <w:r w:rsidRPr="00FE027D">
        <w:rPr>
          <w:rFonts w:ascii="Times New Roman" w:hAnsi="Times New Roman"/>
          <w:bCs/>
          <w:sz w:val="28"/>
          <w:szCs w:val="28"/>
          <w:lang w:eastAsia="ru-RU"/>
        </w:rPr>
        <w:t>.</w:t>
      </w:r>
    </w:p>
    <w:p w14:paraId="036E12C9" w14:textId="77777777" w:rsidR="002E1FF6" w:rsidRPr="00FE027D" w:rsidRDefault="002E1FF6" w:rsidP="006D76BB">
      <w:pPr>
        <w:spacing w:after="0" w:line="360" w:lineRule="auto"/>
        <w:jc w:val="center"/>
        <w:rPr>
          <w:rFonts w:ascii="Times New Roman" w:hAnsi="Times New Roman"/>
          <w:sz w:val="28"/>
          <w:szCs w:val="28"/>
          <w:lang w:eastAsia="ru-RU"/>
        </w:rPr>
      </w:pPr>
      <w:r w:rsidRPr="00FE027D">
        <w:rPr>
          <w:rFonts w:ascii="Times New Roman" w:hAnsi="Times New Roman"/>
          <w:bCs/>
          <w:sz w:val="28"/>
          <w:szCs w:val="28"/>
          <w:lang w:eastAsia="ru-RU"/>
        </w:rPr>
        <w:lastRenderedPageBreak/>
        <w:t>Таблица зависимости доступности элементов от кислотности почвенной смеси (Добровольский, 2000)</w:t>
      </w:r>
    </w:p>
    <w:tbl>
      <w:tblPr>
        <w:tblW w:w="6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3500"/>
        <w:gridCol w:w="3214"/>
      </w:tblGrid>
      <w:tr w:rsidR="002E1FF6" w:rsidRPr="00FE027D" w14:paraId="3AA6B8E3" w14:textId="77777777" w:rsidTr="009B4CB5">
        <w:trPr>
          <w:jc w:val="center"/>
        </w:trPr>
        <w:tc>
          <w:tcPr>
            <w:tcW w:w="3500" w:type="dxa"/>
            <w:tcMar>
              <w:top w:w="30" w:type="dxa"/>
              <w:left w:w="30" w:type="dxa"/>
              <w:bottom w:w="30" w:type="dxa"/>
              <w:right w:w="30" w:type="dxa"/>
            </w:tcMar>
            <w:vAlign w:val="center"/>
          </w:tcPr>
          <w:p w14:paraId="30D35FB8" w14:textId="77777777" w:rsidR="002E1FF6" w:rsidRPr="00FE027D" w:rsidRDefault="002E1FF6" w:rsidP="006D76BB">
            <w:pPr>
              <w:spacing w:before="100" w:beforeAutospacing="1" w:after="100" w:afterAutospacing="1" w:line="240" w:lineRule="auto"/>
              <w:jc w:val="center"/>
              <w:rPr>
                <w:rFonts w:ascii="Times New Roman" w:hAnsi="Times New Roman"/>
                <w:b/>
                <w:sz w:val="28"/>
                <w:szCs w:val="28"/>
                <w:lang w:eastAsia="ru-RU"/>
              </w:rPr>
            </w:pPr>
            <w:r w:rsidRPr="00FE027D">
              <w:rPr>
                <w:rFonts w:ascii="Times New Roman" w:hAnsi="Times New Roman"/>
                <w:b/>
                <w:sz w:val="28"/>
                <w:szCs w:val="28"/>
                <w:lang w:eastAsia="ru-RU"/>
              </w:rPr>
              <w:t>Показатели</w:t>
            </w:r>
          </w:p>
        </w:tc>
        <w:tc>
          <w:tcPr>
            <w:tcW w:w="3214" w:type="dxa"/>
            <w:tcMar>
              <w:top w:w="30" w:type="dxa"/>
              <w:left w:w="30" w:type="dxa"/>
              <w:bottom w:w="30" w:type="dxa"/>
              <w:right w:w="30" w:type="dxa"/>
            </w:tcMar>
            <w:vAlign w:val="center"/>
          </w:tcPr>
          <w:p w14:paraId="380BE040" w14:textId="77777777" w:rsidR="002E1FF6" w:rsidRPr="00FE027D" w:rsidRDefault="002E1FF6" w:rsidP="006D76BB">
            <w:pPr>
              <w:spacing w:before="100" w:beforeAutospacing="1" w:after="100" w:afterAutospacing="1" w:line="240" w:lineRule="auto"/>
              <w:jc w:val="center"/>
              <w:rPr>
                <w:rFonts w:ascii="Times New Roman" w:hAnsi="Times New Roman"/>
                <w:b/>
                <w:sz w:val="28"/>
                <w:szCs w:val="28"/>
                <w:lang w:eastAsia="ru-RU"/>
              </w:rPr>
            </w:pPr>
            <w:r w:rsidRPr="00FE027D">
              <w:rPr>
                <w:rFonts w:ascii="Times New Roman" w:hAnsi="Times New Roman"/>
                <w:b/>
                <w:sz w:val="28"/>
                <w:szCs w:val="28"/>
                <w:lang w:eastAsia="ru-RU"/>
              </w:rPr>
              <w:t>Доступность элемента</w:t>
            </w:r>
          </w:p>
        </w:tc>
      </w:tr>
      <w:tr w:rsidR="002E1FF6" w:rsidRPr="00FE027D" w14:paraId="0F75178F" w14:textId="77777777" w:rsidTr="009B4CB5">
        <w:trPr>
          <w:jc w:val="center"/>
        </w:trPr>
        <w:tc>
          <w:tcPr>
            <w:tcW w:w="3500" w:type="dxa"/>
            <w:tcMar>
              <w:top w:w="30" w:type="dxa"/>
              <w:left w:w="30" w:type="dxa"/>
              <w:bottom w:w="30" w:type="dxa"/>
              <w:right w:w="30" w:type="dxa"/>
            </w:tcMar>
          </w:tcPr>
          <w:p w14:paraId="290FBACD" w14:textId="77777777" w:rsidR="002E1FF6" w:rsidRPr="00FE027D" w:rsidRDefault="002E1FF6" w:rsidP="006D76BB">
            <w:pPr>
              <w:spacing w:before="100" w:beforeAutospacing="1" w:after="100" w:afterAutospacing="1" w:line="240" w:lineRule="auto"/>
              <w:jc w:val="center"/>
              <w:rPr>
                <w:rFonts w:ascii="Times New Roman" w:hAnsi="Times New Roman"/>
                <w:b/>
                <w:sz w:val="28"/>
                <w:szCs w:val="28"/>
                <w:lang w:eastAsia="ru-RU"/>
              </w:rPr>
            </w:pPr>
            <w:r w:rsidRPr="00FE027D">
              <w:rPr>
                <w:rFonts w:ascii="Times New Roman" w:hAnsi="Times New Roman"/>
                <w:b/>
                <w:sz w:val="28"/>
                <w:szCs w:val="28"/>
                <w:lang w:eastAsia="ru-RU"/>
              </w:rPr>
              <w:t>pH</w:t>
            </w:r>
          </w:p>
        </w:tc>
        <w:tc>
          <w:tcPr>
            <w:tcW w:w="3214" w:type="dxa"/>
            <w:tcMar>
              <w:top w:w="30" w:type="dxa"/>
              <w:left w:w="30" w:type="dxa"/>
              <w:bottom w:w="30" w:type="dxa"/>
              <w:right w:w="30" w:type="dxa"/>
            </w:tcMar>
          </w:tcPr>
          <w:p w14:paraId="5B7E183F" w14:textId="77777777" w:rsidR="002E1FF6" w:rsidRPr="00FE027D" w:rsidRDefault="002E1FF6" w:rsidP="006D76BB">
            <w:pPr>
              <w:spacing w:before="100" w:beforeAutospacing="1" w:after="100" w:afterAutospacing="1" w:line="240" w:lineRule="auto"/>
              <w:jc w:val="center"/>
              <w:rPr>
                <w:rFonts w:ascii="Times New Roman" w:hAnsi="Times New Roman"/>
                <w:b/>
                <w:sz w:val="28"/>
                <w:szCs w:val="28"/>
                <w:lang w:eastAsia="ru-RU"/>
              </w:rPr>
            </w:pPr>
            <w:r w:rsidRPr="00FE027D">
              <w:rPr>
                <w:rFonts w:ascii="Times New Roman" w:hAnsi="Times New Roman"/>
                <w:b/>
                <w:sz w:val="28"/>
                <w:szCs w:val="28"/>
                <w:lang w:eastAsia="ru-RU"/>
              </w:rPr>
              <w:t>9.0</w:t>
            </w:r>
          </w:p>
        </w:tc>
      </w:tr>
      <w:tr w:rsidR="002E1FF6" w:rsidRPr="00FE027D" w14:paraId="19C4B19B" w14:textId="77777777" w:rsidTr="009B4CB5">
        <w:trPr>
          <w:jc w:val="center"/>
        </w:trPr>
        <w:tc>
          <w:tcPr>
            <w:tcW w:w="3500" w:type="dxa"/>
            <w:tcMar>
              <w:top w:w="30" w:type="dxa"/>
              <w:left w:w="30" w:type="dxa"/>
              <w:bottom w:w="30" w:type="dxa"/>
              <w:right w:w="30" w:type="dxa"/>
            </w:tcMar>
          </w:tcPr>
          <w:p w14:paraId="1A15874B" w14:textId="77777777" w:rsidR="002E1FF6" w:rsidRPr="00FE027D" w:rsidRDefault="002E1FF6" w:rsidP="006D76BB">
            <w:pPr>
              <w:spacing w:before="100" w:beforeAutospacing="1" w:after="100" w:afterAutospacing="1" w:line="240" w:lineRule="auto"/>
              <w:jc w:val="center"/>
              <w:rPr>
                <w:rFonts w:ascii="Times New Roman" w:hAnsi="Times New Roman"/>
                <w:sz w:val="28"/>
                <w:szCs w:val="28"/>
                <w:lang w:eastAsia="ru-RU"/>
              </w:rPr>
            </w:pPr>
            <w:r w:rsidRPr="00FE027D">
              <w:rPr>
                <w:rFonts w:ascii="Times New Roman" w:hAnsi="Times New Roman"/>
                <w:sz w:val="28"/>
                <w:szCs w:val="28"/>
                <w:lang w:eastAsia="ru-RU"/>
              </w:rPr>
              <w:t>азот</w:t>
            </w:r>
          </w:p>
        </w:tc>
        <w:tc>
          <w:tcPr>
            <w:tcW w:w="3214" w:type="dxa"/>
            <w:tcMar>
              <w:top w:w="30" w:type="dxa"/>
              <w:left w:w="30" w:type="dxa"/>
              <w:bottom w:w="30" w:type="dxa"/>
              <w:right w:w="30" w:type="dxa"/>
            </w:tcMar>
          </w:tcPr>
          <w:p w14:paraId="46F40084" w14:textId="77777777" w:rsidR="002E1FF6" w:rsidRPr="00FE027D" w:rsidRDefault="002E1FF6" w:rsidP="006D76BB">
            <w:pPr>
              <w:spacing w:before="100" w:beforeAutospacing="1" w:after="100" w:afterAutospacing="1" w:line="240" w:lineRule="auto"/>
              <w:jc w:val="center"/>
              <w:rPr>
                <w:rFonts w:ascii="Times New Roman" w:hAnsi="Times New Roman"/>
                <w:sz w:val="28"/>
                <w:szCs w:val="28"/>
                <w:lang w:eastAsia="ru-RU"/>
              </w:rPr>
            </w:pPr>
            <w:r w:rsidRPr="00FE027D">
              <w:rPr>
                <w:rFonts w:ascii="Times New Roman" w:hAnsi="Times New Roman"/>
                <w:sz w:val="28"/>
                <w:szCs w:val="28"/>
                <w:lang w:eastAsia="ru-RU"/>
              </w:rPr>
              <w:t>ДУ</w:t>
            </w:r>
          </w:p>
        </w:tc>
      </w:tr>
      <w:tr w:rsidR="002E1FF6" w:rsidRPr="00FE027D" w14:paraId="0BA2175A" w14:textId="77777777" w:rsidTr="009B4CB5">
        <w:trPr>
          <w:jc w:val="center"/>
        </w:trPr>
        <w:tc>
          <w:tcPr>
            <w:tcW w:w="3500" w:type="dxa"/>
            <w:tcMar>
              <w:top w:w="30" w:type="dxa"/>
              <w:left w:w="30" w:type="dxa"/>
              <w:bottom w:w="30" w:type="dxa"/>
              <w:right w:w="30" w:type="dxa"/>
            </w:tcMar>
          </w:tcPr>
          <w:p w14:paraId="29DE3F22" w14:textId="77777777" w:rsidR="002E1FF6" w:rsidRPr="00FE027D" w:rsidRDefault="002E1FF6" w:rsidP="006D76BB">
            <w:pPr>
              <w:spacing w:before="100" w:beforeAutospacing="1" w:after="100" w:afterAutospacing="1" w:line="240" w:lineRule="auto"/>
              <w:jc w:val="center"/>
              <w:rPr>
                <w:rFonts w:ascii="Times New Roman" w:hAnsi="Times New Roman"/>
                <w:sz w:val="28"/>
                <w:szCs w:val="28"/>
                <w:lang w:eastAsia="ru-RU"/>
              </w:rPr>
            </w:pPr>
            <w:r w:rsidRPr="00FE027D">
              <w:rPr>
                <w:rFonts w:ascii="Times New Roman" w:hAnsi="Times New Roman"/>
                <w:sz w:val="28"/>
                <w:szCs w:val="28"/>
                <w:lang w:eastAsia="ru-RU"/>
              </w:rPr>
              <w:t>фосфор</w:t>
            </w:r>
          </w:p>
        </w:tc>
        <w:tc>
          <w:tcPr>
            <w:tcW w:w="3214" w:type="dxa"/>
            <w:tcMar>
              <w:top w:w="30" w:type="dxa"/>
              <w:left w:w="30" w:type="dxa"/>
              <w:bottom w:w="30" w:type="dxa"/>
              <w:right w:w="30" w:type="dxa"/>
            </w:tcMar>
          </w:tcPr>
          <w:p w14:paraId="4E28BB31" w14:textId="77777777" w:rsidR="002E1FF6" w:rsidRPr="00FE027D" w:rsidRDefault="002E1FF6" w:rsidP="006D76BB">
            <w:pPr>
              <w:spacing w:before="100" w:beforeAutospacing="1" w:after="100" w:afterAutospacing="1" w:line="240" w:lineRule="auto"/>
              <w:jc w:val="center"/>
              <w:rPr>
                <w:rFonts w:ascii="Times New Roman" w:hAnsi="Times New Roman"/>
                <w:sz w:val="28"/>
                <w:szCs w:val="28"/>
                <w:lang w:eastAsia="ru-RU"/>
              </w:rPr>
            </w:pPr>
            <w:r w:rsidRPr="00FE027D">
              <w:rPr>
                <w:rFonts w:ascii="Times New Roman" w:hAnsi="Times New Roman"/>
                <w:sz w:val="28"/>
                <w:szCs w:val="28"/>
                <w:lang w:eastAsia="ru-RU"/>
              </w:rPr>
              <w:t>НД</w:t>
            </w:r>
          </w:p>
        </w:tc>
      </w:tr>
      <w:tr w:rsidR="002E1FF6" w:rsidRPr="00FE027D" w14:paraId="380D25A9" w14:textId="77777777" w:rsidTr="009B4CB5">
        <w:trPr>
          <w:jc w:val="center"/>
        </w:trPr>
        <w:tc>
          <w:tcPr>
            <w:tcW w:w="3500" w:type="dxa"/>
            <w:tcMar>
              <w:top w:w="30" w:type="dxa"/>
              <w:left w:w="30" w:type="dxa"/>
              <w:bottom w:w="30" w:type="dxa"/>
              <w:right w:w="30" w:type="dxa"/>
            </w:tcMar>
          </w:tcPr>
          <w:p w14:paraId="64669549" w14:textId="77777777" w:rsidR="002E1FF6" w:rsidRPr="00FE027D" w:rsidRDefault="002E1FF6" w:rsidP="006D76BB">
            <w:pPr>
              <w:spacing w:before="100" w:beforeAutospacing="1" w:after="100" w:afterAutospacing="1" w:line="240" w:lineRule="auto"/>
              <w:jc w:val="center"/>
              <w:rPr>
                <w:rFonts w:ascii="Times New Roman" w:hAnsi="Times New Roman"/>
                <w:sz w:val="28"/>
                <w:szCs w:val="28"/>
                <w:lang w:eastAsia="ru-RU"/>
              </w:rPr>
            </w:pPr>
            <w:r w:rsidRPr="00FE027D">
              <w:rPr>
                <w:rFonts w:ascii="Times New Roman" w:hAnsi="Times New Roman"/>
                <w:sz w:val="28"/>
                <w:szCs w:val="28"/>
                <w:lang w:eastAsia="ru-RU"/>
              </w:rPr>
              <w:t>калий</w:t>
            </w:r>
          </w:p>
        </w:tc>
        <w:tc>
          <w:tcPr>
            <w:tcW w:w="3214" w:type="dxa"/>
            <w:tcMar>
              <w:top w:w="30" w:type="dxa"/>
              <w:left w:w="30" w:type="dxa"/>
              <w:bottom w:w="30" w:type="dxa"/>
              <w:right w:w="30" w:type="dxa"/>
            </w:tcMar>
          </w:tcPr>
          <w:p w14:paraId="4E79F732" w14:textId="77777777" w:rsidR="002E1FF6" w:rsidRPr="00FE027D" w:rsidRDefault="002E1FF6" w:rsidP="006D76BB">
            <w:pPr>
              <w:spacing w:before="100" w:beforeAutospacing="1" w:after="100" w:afterAutospacing="1" w:line="240" w:lineRule="auto"/>
              <w:jc w:val="center"/>
              <w:rPr>
                <w:rFonts w:ascii="Times New Roman" w:hAnsi="Times New Roman"/>
                <w:sz w:val="28"/>
                <w:szCs w:val="28"/>
                <w:lang w:eastAsia="ru-RU"/>
              </w:rPr>
            </w:pPr>
            <w:r w:rsidRPr="00FE027D">
              <w:rPr>
                <w:rFonts w:ascii="Times New Roman" w:hAnsi="Times New Roman"/>
                <w:sz w:val="28"/>
                <w:szCs w:val="28"/>
                <w:lang w:eastAsia="ru-RU"/>
              </w:rPr>
              <w:t>Д</w:t>
            </w:r>
          </w:p>
        </w:tc>
      </w:tr>
      <w:tr w:rsidR="002E1FF6" w:rsidRPr="00FE027D" w14:paraId="10546543" w14:textId="77777777" w:rsidTr="009B4CB5">
        <w:trPr>
          <w:jc w:val="center"/>
        </w:trPr>
        <w:tc>
          <w:tcPr>
            <w:tcW w:w="3500" w:type="dxa"/>
            <w:tcMar>
              <w:top w:w="30" w:type="dxa"/>
              <w:left w:w="30" w:type="dxa"/>
              <w:bottom w:w="30" w:type="dxa"/>
              <w:right w:w="30" w:type="dxa"/>
            </w:tcMar>
          </w:tcPr>
          <w:p w14:paraId="6B6A9ED5" w14:textId="77777777" w:rsidR="002E1FF6" w:rsidRPr="00FE027D" w:rsidRDefault="002E1FF6" w:rsidP="006D76BB">
            <w:pPr>
              <w:spacing w:before="100" w:beforeAutospacing="1" w:after="100" w:afterAutospacing="1" w:line="240" w:lineRule="auto"/>
              <w:jc w:val="center"/>
              <w:rPr>
                <w:rFonts w:ascii="Times New Roman" w:hAnsi="Times New Roman"/>
                <w:sz w:val="28"/>
                <w:szCs w:val="28"/>
                <w:lang w:eastAsia="ru-RU"/>
              </w:rPr>
            </w:pPr>
            <w:r w:rsidRPr="00FE027D">
              <w:rPr>
                <w:rFonts w:ascii="Times New Roman" w:hAnsi="Times New Roman"/>
                <w:sz w:val="28"/>
                <w:szCs w:val="28"/>
                <w:lang w:eastAsia="ru-RU"/>
              </w:rPr>
              <w:t>сера</w:t>
            </w:r>
          </w:p>
        </w:tc>
        <w:tc>
          <w:tcPr>
            <w:tcW w:w="3214" w:type="dxa"/>
            <w:tcMar>
              <w:top w:w="30" w:type="dxa"/>
              <w:left w:w="30" w:type="dxa"/>
              <w:bottom w:w="30" w:type="dxa"/>
              <w:right w:w="30" w:type="dxa"/>
            </w:tcMar>
          </w:tcPr>
          <w:p w14:paraId="745C346E" w14:textId="77777777" w:rsidR="002E1FF6" w:rsidRPr="00FE027D" w:rsidRDefault="002E1FF6" w:rsidP="006D76BB">
            <w:pPr>
              <w:spacing w:before="100" w:beforeAutospacing="1" w:after="100" w:afterAutospacing="1" w:line="240" w:lineRule="auto"/>
              <w:jc w:val="center"/>
              <w:rPr>
                <w:rFonts w:ascii="Times New Roman" w:hAnsi="Times New Roman"/>
                <w:sz w:val="28"/>
                <w:szCs w:val="28"/>
                <w:lang w:eastAsia="ru-RU"/>
              </w:rPr>
            </w:pPr>
            <w:r w:rsidRPr="00FE027D">
              <w:rPr>
                <w:rFonts w:ascii="Times New Roman" w:hAnsi="Times New Roman"/>
                <w:sz w:val="28"/>
                <w:szCs w:val="28"/>
                <w:lang w:eastAsia="ru-RU"/>
              </w:rPr>
              <w:t>Д</w:t>
            </w:r>
          </w:p>
        </w:tc>
      </w:tr>
      <w:tr w:rsidR="002E1FF6" w:rsidRPr="00FE027D" w14:paraId="1C1DA41A" w14:textId="77777777" w:rsidTr="009B4CB5">
        <w:trPr>
          <w:jc w:val="center"/>
        </w:trPr>
        <w:tc>
          <w:tcPr>
            <w:tcW w:w="3500" w:type="dxa"/>
            <w:tcMar>
              <w:top w:w="30" w:type="dxa"/>
              <w:left w:w="30" w:type="dxa"/>
              <w:bottom w:w="30" w:type="dxa"/>
              <w:right w:w="30" w:type="dxa"/>
            </w:tcMar>
          </w:tcPr>
          <w:p w14:paraId="10BD7437" w14:textId="77777777" w:rsidR="002E1FF6" w:rsidRPr="00FE027D" w:rsidRDefault="002E1FF6" w:rsidP="006D76BB">
            <w:pPr>
              <w:spacing w:before="100" w:beforeAutospacing="1" w:after="100" w:afterAutospacing="1" w:line="240" w:lineRule="auto"/>
              <w:jc w:val="center"/>
              <w:rPr>
                <w:rFonts w:ascii="Times New Roman" w:hAnsi="Times New Roman"/>
                <w:sz w:val="28"/>
                <w:szCs w:val="28"/>
                <w:lang w:eastAsia="ru-RU"/>
              </w:rPr>
            </w:pPr>
            <w:r w:rsidRPr="00FE027D">
              <w:rPr>
                <w:rFonts w:ascii="Times New Roman" w:hAnsi="Times New Roman"/>
                <w:sz w:val="28"/>
                <w:szCs w:val="28"/>
                <w:lang w:eastAsia="ru-RU"/>
              </w:rPr>
              <w:t>кальций</w:t>
            </w:r>
          </w:p>
        </w:tc>
        <w:tc>
          <w:tcPr>
            <w:tcW w:w="3214" w:type="dxa"/>
            <w:tcMar>
              <w:top w:w="30" w:type="dxa"/>
              <w:left w:w="30" w:type="dxa"/>
              <w:bottom w:w="30" w:type="dxa"/>
              <w:right w:w="30" w:type="dxa"/>
            </w:tcMar>
          </w:tcPr>
          <w:p w14:paraId="4F201049" w14:textId="77777777" w:rsidR="002E1FF6" w:rsidRPr="00FE027D" w:rsidRDefault="002E1FF6" w:rsidP="006D76BB">
            <w:pPr>
              <w:spacing w:before="100" w:beforeAutospacing="1" w:after="100" w:afterAutospacing="1" w:line="240" w:lineRule="auto"/>
              <w:jc w:val="center"/>
              <w:rPr>
                <w:rFonts w:ascii="Times New Roman" w:hAnsi="Times New Roman"/>
                <w:sz w:val="28"/>
                <w:szCs w:val="28"/>
                <w:lang w:eastAsia="ru-RU"/>
              </w:rPr>
            </w:pPr>
            <w:r w:rsidRPr="00FE027D">
              <w:rPr>
                <w:rFonts w:ascii="Times New Roman" w:hAnsi="Times New Roman"/>
                <w:sz w:val="28"/>
                <w:szCs w:val="28"/>
                <w:lang w:eastAsia="ru-RU"/>
              </w:rPr>
              <w:t>ДУ</w:t>
            </w:r>
          </w:p>
        </w:tc>
      </w:tr>
      <w:tr w:rsidR="002E1FF6" w:rsidRPr="00FE027D" w14:paraId="39EDD9C2" w14:textId="77777777" w:rsidTr="009B4CB5">
        <w:trPr>
          <w:jc w:val="center"/>
        </w:trPr>
        <w:tc>
          <w:tcPr>
            <w:tcW w:w="3500" w:type="dxa"/>
            <w:tcMar>
              <w:top w:w="30" w:type="dxa"/>
              <w:left w:w="30" w:type="dxa"/>
              <w:bottom w:w="30" w:type="dxa"/>
              <w:right w:w="30" w:type="dxa"/>
            </w:tcMar>
          </w:tcPr>
          <w:p w14:paraId="382D3C48" w14:textId="77777777" w:rsidR="002E1FF6" w:rsidRPr="00FE027D" w:rsidRDefault="002E1FF6" w:rsidP="006D76BB">
            <w:pPr>
              <w:spacing w:before="100" w:beforeAutospacing="1" w:after="100" w:afterAutospacing="1" w:line="240" w:lineRule="auto"/>
              <w:jc w:val="center"/>
              <w:rPr>
                <w:rFonts w:ascii="Times New Roman" w:hAnsi="Times New Roman"/>
                <w:sz w:val="28"/>
                <w:szCs w:val="28"/>
                <w:lang w:eastAsia="ru-RU"/>
              </w:rPr>
            </w:pPr>
            <w:r w:rsidRPr="00FE027D">
              <w:rPr>
                <w:rFonts w:ascii="Times New Roman" w:hAnsi="Times New Roman"/>
                <w:sz w:val="28"/>
                <w:szCs w:val="28"/>
                <w:lang w:eastAsia="ru-RU"/>
              </w:rPr>
              <w:t>магний</w:t>
            </w:r>
          </w:p>
        </w:tc>
        <w:tc>
          <w:tcPr>
            <w:tcW w:w="3214" w:type="dxa"/>
            <w:tcMar>
              <w:top w:w="30" w:type="dxa"/>
              <w:left w:w="30" w:type="dxa"/>
              <w:bottom w:w="30" w:type="dxa"/>
              <w:right w:w="30" w:type="dxa"/>
            </w:tcMar>
          </w:tcPr>
          <w:p w14:paraId="3A6E70E5" w14:textId="77777777" w:rsidR="002E1FF6" w:rsidRPr="00FE027D" w:rsidRDefault="002E1FF6" w:rsidP="006D76BB">
            <w:pPr>
              <w:spacing w:before="100" w:beforeAutospacing="1" w:after="100" w:afterAutospacing="1" w:line="240" w:lineRule="auto"/>
              <w:jc w:val="center"/>
              <w:rPr>
                <w:rFonts w:ascii="Times New Roman" w:hAnsi="Times New Roman"/>
                <w:sz w:val="28"/>
                <w:szCs w:val="28"/>
                <w:lang w:eastAsia="ru-RU"/>
              </w:rPr>
            </w:pPr>
            <w:r w:rsidRPr="00FE027D">
              <w:rPr>
                <w:rFonts w:ascii="Times New Roman" w:hAnsi="Times New Roman"/>
                <w:sz w:val="28"/>
                <w:szCs w:val="28"/>
                <w:lang w:eastAsia="ru-RU"/>
              </w:rPr>
              <w:t>ДУ</w:t>
            </w:r>
          </w:p>
        </w:tc>
      </w:tr>
      <w:tr w:rsidR="002E1FF6" w:rsidRPr="00FE027D" w14:paraId="7A776F4E" w14:textId="77777777" w:rsidTr="009B4CB5">
        <w:trPr>
          <w:jc w:val="center"/>
        </w:trPr>
        <w:tc>
          <w:tcPr>
            <w:tcW w:w="3500" w:type="dxa"/>
            <w:tcMar>
              <w:top w:w="30" w:type="dxa"/>
              <w:left w:w="30" w:type="dxa"/>
              <w:bottom w:w="30" w:type="dxa"/>
              <w:right w:w="30" w:type="dxa"/>
            </w:tcMar>
          </w:tcPr>
          <w:p w14:paraId="74C7B5C6" w14:textId="77777777" w:rsidR="002E1FF6" w:rsidRPr="00FE027D" w:rsidRDefault="002E1FF6" w:rsidP="006D76BB">
            <w:pPr>
              <w:spacing w:before="100" w:beforeAutospacing="1" w:after="100" w:afterAutospacing="1" w:line="240" w:lineRule="auto"/>
              <w:jc w:val="center"/>
              <w:rPr>
                <w:rFonts w:ascii="Times New Roman" w:hAnsi="Times New Roman"/>
                <w:sz w:val="28"/>
                <w:szCs w:val="28"/>
                <w:lang w:eastAsia="ru-RU"/>
              </w:rPr>
            </w:pPr>
            <w:r w:rsidRPr="00FE027D">
              <w:rPr>
                <w:rFonts w:ascii="Times New Roman" w:hAnsi="Times New Roman"/>
                <w:sz w:val="28"/>
                <w:szCs w:val="28"/>
                <w:lang w:eastAsia="ru-RU"/>
              </w:rPr>
              <w:t>железо</w:t>
            </w:r>
          </w:p>
        </w:tc>
        <w:tc>
          <w:tcPr>
            <w:tcW w:w="3214" w:type="dxa"/>
            <w:tcMar>
              <w:top w:w="30" w:type="dxa"/>
              <w:left w:w="30" w:type="dxa"/>
              <w:bottom w:w="30" w:type="dxa"/>
              <w:right w:w="30" w:type="dxa"/>
            </w:tcMar>
          </w:tcPr>
          <w:p w14:paraId="2C956604" w14:textId="77777777" w:rsidR="002E1FF6" w:rsidRPr="00FE027D" w:rsidRDefault="002E1FF6" w:rsidP="006D76BB">
            <w:pPr>
              <w:spacing w:before="100" w:beforeAutospacing="1" w:after="100" w:afterAutospacing="1" w:line="240" w:lineRule="auto"/>
              <w:jc w:val="center"/>
              <w:rPr>
                <w:rFonts w:ascii="Times New Roman" w:hAnsi="Times New Roman"/>
                <w:sz w:val="28"/>
                <w:szCs w:val="28"/>
                <w:lang w:eastAsia="ru-RU"/>
              </w:rPr>
            </w:pPr>
            <w:r w:rsidRPr="00FE027D">
              <w:rPr>
                <w:rFonts w:ascii="Times New Roman" w:hAnsi="Times New Roman"/>
                <w:sz w:val="28"/>
                <w:szCs w:val="28"/>
                <w:lang w:eastAsia="ru-RU"/>
              </w:rPr>
              <w:t>ДУ</w:t>
            </w:r>
          </w:p>
        </w:tc>
      </w:tr>
      <w:tr w:rsidR="002E1FF6" w:rsidRPr="00FE027D" w14:paraId="14D0E925" w14:textId="77777777" w:rsidTr="009B4CB5">
        <w:trPr>
          <w:jc w:val="center"/>
        </w:trPr>
        <w:tc>
          <w:tcPr>
            <w:tcW w:w="3500" w:type="dxa"/>
            <w:tcMar>
              <w:top w:w="30" w:type="dxa"/>
              <w:left w:w="30" w:type="dxa"/>
              <w:bottom w:w="30" w:type="dxa"/>
              <w:right w:w="30" w:type="dxa"/>
            </w:tcMar>
          </w:tcPr>
          <w:p w14:paraId="52F60AF5" w14:textId="77777777" w:rsidR="002E1FF6" w:rsidRPr="00FE027D" w:rsidRDefault="002E1FF6" w:rsidP="006D76BB">
            <w:pPr>
              <w:spacing w:before="100" w:beforeAutospacing="1" w:after="100" w:afterAutospacing="1" w:line="240" w:lineRule="auto"/>
              <w:jc w:val="center"/>
              <w:rPr>
                <w:rFonts w:ascii="Times New Roman" w:hAnsi="Times New Roman"/>
                <w:sz w:val="28"/>
                <w:szCs w:val="28"/>
                <w:lang w:eastAsia="ru-RU"/>
              </w:rPr>
            </w:pPr>
            <w:r w:rsidRPr="00FE027D">
              <w:rPr>
                <w:rFonts w:ascii="Times New Roman" w:hAnsi="Times New Roman"/>
                <w:sz w:val="28"/>
                <w:szCs w:val="28"/>
                <w:lang w:eastAsia="ru-RU"/>
              </w:rPr>
              <w:t>марганец</w:t>
            </w:r>
          </w:p>
        </w:tc>
        <w:tc>
          <w:tcPr>
            <w:tcW w:w="3214" w:type="dxa"/>
            <w:tcMar>
              <w:top w:w="30" w:type="dxa"/>
              <w:left w:w="30" w:type="dxa"/>
              <w:bottom w:w="30" w:type="dxa"/>
              <w:right w:w="30" w:type="dxa"/>
            </w:tcMar>
          </w:tcPr>
          <w:p w14:paraId="440F2A27" w14:textId="77777777" w:rsidR="002E1FF6" w:rsidRPr="00FE027D" w:rsidRDefault="002E1FF6" w:rsidP="006D76BB">
            <w:pPr>
              <w:spacing w:before="100" w:beforeAutospacing="1" w:after="100" w:afterAutospacing="1" w:line="240" w:lineRule="auto"/>
              <w:jc w:val="center"/>
              <w:rPr>
                <w:rFonts w:ascii="Times New Roman" w:hAnsi="Times New Roman"/>
                <w:sz w:val="28"/>
                <w:szCs w:val="28"/>
                <w:lang w:eastAsia="ru-RU"/>
              </w:rPr>
            </w:pPr>
            <w:r w:rsidRPr="00FE027D">
              <w:rPr>
                <w:rFonts w:ascii="Times New Roman" w:hAnsi="Times New Roman"/>
                <w:sz w:val="28"/>
                <w:szCs w:val="28"/>
                <w:lang w:eastAsia="ru-RU"/>
              </w:rPr>
              <w:t>ДУ</w:t>
            </w:r>
          </w:p>
        </w:tc>
      </w:tr>
      <w:tr w:rsidR="002E1FF6" w:rsidRPr="00FE027D" w14:paraId="5450223D" w14:textId="77777777" w:rsidTr="009B4CB5">
        <w:trPr>
          <w:jc w:val="center"/>
        </w:trPr>
        <w:tc>
          <w:tcPr>
            <w:tcW w:w="3500" w:type="dxa"/>
            <w:tcMar>
              <w:top w:w="30" w:type="dxa"/>
              <w:left w:w="30" w:type="dxa"/>
              <w:bottom w:w="30" w:type="dxa"/>
              <w:right w:w="30" w:type="dxa"/>
            </w:tcMar>
          </w:tcPr>
          <w:p w14:paraId="2D8CF527" w14:textId="77777777" w:rsidR="002E1FF6" w:rsidRPr="00FE027D" w:rsidRDefault="002E1FF6" w:rsidP="006D76BB">
            <w:pPr>
              <w:spacing w:before="100" w:beforeAutospacing="1" w:after="100" w:afterAutospacing="1" w:line="240" w:lineRule="auto"/>
              <w:jc w:val="center"/>
              <w:rPr>
                <w:rFonts w:ascii="Times New Roman" w:hAnsi="Times New Roman"/>
                <w:sz w:val="28"/>
                <w:szCs w:val="28"/>
                <w:lang w:eastAsia="ru-RU"/>
              </w:rPr>
            </w:pPr>
            <w:r w:rsidRPr="00FE027D">
              <w:rPr>
                <w:rFonts w:ascii="Times New Roman" w:hAnsi="Times New Roman"/>
                <w:sz w:val="28"/>
                <w:szCs w:val="28"/>
                <w:lang w:eastAsia="ru-RU"/>
              </w:rPr>
              <w:t>бор</w:t>
            </w:r>
          </w:p>
        </w:tc>
        <w:tc>
          <w:tcPr>
            <w:tcW w:w="3214" w:type="dxa"/>
            <w:tcMar>
              <w:top w:w="30" w:type="dxa"/>
              <w:left w:w="30" w:type="dxa"/>
              <w:bottom w:w="30" w:type="dxa"/>
              <w:right w:w="30" w:type="dxa"/>
            </w:tcMar>
          </w:tcPr>
          <w:p w14:paraId="13A5A24D" w14:textId="77777777" w:rsidR="002E1FF6" w:rsidRPr="00FE027D" w:rsidRDefault="002E1FF6" w:rsidP="006D76BB">
            <w:pPr>
              <w:spacing w:before="100" w:beforeAutospacing="1" w:after="100" w:afterAutospacing="1" w:line="240" w:lineRule="auto"/>
              <w:jc w:val="center"/>
              <w:rPr>
                <w:rFonts w:ascii="Times New Roman" w:hAnsi="Times New Roman"/>
                <w:sz w:val="28"/>
                <w:szCs w:val="28"/>
                <w:lang w:eastAsia="ru-RU"/>
              </w:rPr>
            </w:pPr>
            <w:r w:rsidRPr="00FE027D">
              <w:rPr>
                <w:rFonts w:ascii="Times New Roman" w:hAnsi="Times New Roman"/>
                <w:sz w:val="28"/>
                <w:szCs w:val="28"/>
                <w:lang w:eastAsia="ru-RU"/>
              </w:rPr>
              <w:t>Д</w:t>
            </w:r>
          </w:p>
        </w:tc>
      </w:tr>
      <w:tr w:rsidR="002E1FF6" w:rsidRPr="00FE027D" w14:paraId="20C5A60C" w14:textId="77777777" w:rsidTr="009B4CB5">
        <w:trPr>
          <w:jc w:val="center"/>
        </w:trPr>
        <w:tc>
          <w:tcPr>
            <w:tcW w:w="3500" w:type="dxa"/>
            <w:tcMar>
              <w:top w:w="30" w:type="dxa"/>
              <w:left w:w="30" w:type="dxa"/>
              <w:bottom w:w="30" w:type="dxa"/>
              <w:right w:w="30" w:type="dxa"/>
            </w:tcMar>
          </w:tcPr>
          <w:p w14:paraId="213E55D4" w14:textId="77777777" w:rsidR="002E1FF6" w:rsidRPr="00FE027D" w:rsidRDefault="002E1FF6" w:rsidP="006D76BB">
            <w:pPr>
              <w:spacing w:before="100" w:beforeAutospacing="1" w:after="100" w:afterAutospacing="1" w:line="240" w:lineRule="auto"/>
              <w:jc w:val="center"/>
              <w:rPr>
                <w:rFonts w:ascii="Times New Roman" w:hAnsi="Times New Roman"/>
                <w:sz w:val="28"/>
                <w:szCs w:val="28"/>
                <w:lang w:eastAsia="ru-RU"/>
              </w:rPr>
            </w:pPr>
            <w:r w:rsidRPr="00FE027D">
              <w:rPr>
                <w:rFonts w:ascii="Times New Roman" w:hAnsi="Times New Roman"/>
                <w:sz w:val="28"/>
                <w:szCs w:val="28"/>
                <w:lang w:eastAsia="ru-RU"/>
              </w:rPr>
              <w:t>медь</w:t>
            </w:r>
          </w:p>
        </w:tc>
        <w:tc>
          <w:tcPr>
            <w:tcW w:w="3214" w:type="dxa"/>
            <w:tcMar>
              <w:top w:w="30" w:type="dxa"/>
              <w:left w:w="30" w:type="dxa"/>
              <w:bottom w:w="30" w:type="dxa"/>
              <w:right w:w="30" w:type="dxa"/>
            </w:tcMar>
          </w:tcPr>
          <w:p w14:paraId="6F6F6D6B" w14:textId="77777777" w:rsidR="002E1FF6" w:rsidRPr="00FE027D" w:rsidRDefault="002E1FF6" w:rsidP="006D76BB">
            <w:pPr>
              <w:spacing w:before="100" w:beforeAutospacing="1" w:after="100" w:afterAutospacing="1" w:line="240" w:lineRule="auto"/>
              <w:jc w:val="center"/>
              <w:rPr>
                <w:rFonts w:ascii="Times New Roman" w:hAnsi="Times New Roman"/>
                <w:sz w:val="28"/>
                <w:szCs w:val="28"/>
                <w:lang w:eastAsia="ru-RU"/>
              </w:rPr>
            </w:pPr>
            <w:r w:rsidRPr="00FE027D">
              <w:rPr>
                <w:rFonts w:ascii="Times New Roman" w:hAnsi="Times New Roman"/>
                <w:sz w:val="28"/>
                <w:szCs w:val="28"/>
                <w:lang w:eastAsia="ru-RU"/>
              </w:rPr>
              <w:t>ДУ</w:t>
            </w:r>
          </w:p>
        </w:tc>
      </w:tr>
      <w:tr w:rsidR="002E1FF6" w:rsidRPr="00FE027D" w14:paraId="091DD8B9" w14:textId="77777777" w:rsidTr="009B4CB5">
        <w:trPr>
          <w:jc w:val="center"/>
        </w:trPr>
        <w:tc>
          <w:tcPr>
            <w:tcW w:w="3500" w:type="dxa"/>
            <w:tcMar>
              <w:top w:w="30" w:type="dxa"/>
              <w:left w:w="30" w:type="dxa"/>
              <w:bottom w:w="30" w:type="dxa"/>
              <w:right w:w="30" w:type="dxa"/>
            </w:tcMar>
          </w:tcPr>
          <w:p w14:paraId="597FDDB8" w14:textId="77777777" w:rsidR="002E1FF6" w:rsidRPr="00FE027D" w:rsidRDefault="002E1FF6" w:rsidP="006D76BB">
            <w:pPr>
              <w:spacing w:before="100" w:beforeAutospacing="1" w:after="100" w:afterAutospacing="1" w:line="240" w:lineRule="auto"/>
              <w:jc w:val="center"/>
              <w:rPr>
                <w:rFonts w:ascii="Times New Roman" w:hAnsi="Times New Roman"/>
                <w:sz w:val="28"/>
                <w:szCs w:val="28"/>
                <w:lang w:eastAsia="ru-RU"/>
              </w:rPr>
            </w:pPr>
            <w:r w:rsidRPr="00FE027D">
              <w:rPr>
                <w:rFonts w:ascii="Times New Roman" w:hAnsi="Times New Roman"/>
                <w:sz w:val="28"/>
                <w:szCs w:val="28"/>
                <w:lang w:eastAsia="ru-RU"/>
              </w:rPr>
              <w:t>цинк</w:t>
            </w:r>
          </w:p>
        </w:tc>
        <w:tc>
          <w:tcPr>
            <w:tcW w:w="3214" w:type="dxa"/>
            <w:tcMar>
              <w:top w:w="30" w:type="dxa"/>
              <w:left w:w="30" w:type="dxa"/>
              <w:bottom w:w="30" w:type="dxa"/>
              <w:right w:w="30" w:type="dxa"/>
            </w:tcMar>
          </w:tcPr>
          <w:p w14:paraId="1969C100" w14:textId="77777777" w:rsidR="002E1FF6" w:rsidRPr="00FE027D" w:rsidRDefault="002E1FF6" w:rsidP="006D76BB">
            <w:pPr>
              <w:spacing w:before="100" w:beforeAutospacing="1" w:after="100" w:afterAutospacing="1" w:line="240" w:lineRule="auto"/>
              <w:jc w:val="center"/>
              <w:rPr>
                <w:rFonts w:ascii="Times New Roman" w:hAnsi="Times New Roman"/>
                <w:sz w:val="28"/>
                <w:szCs w:val="28"/>
                <w:lang w:eastAsia="ru-RU"/>
              </w:rPr>
            </w:pPr>
            <w:r w:rsidRPr="00FE027D">
              <w:rPr>
                <w:rFonts w:ascii="Times New Roman" w:hAnsi="Times New Roman"/>
                <w:sz w:val="28"/>
                <w:szCs w:val="28"/>
                <w:lang w:eastAsia="ru-RU"/>
              </w:rPr>
              <w:t>ДУ</w:t>
            </w:r>
          </w:p>
        </w:tc>
      </w:tr>
    </w:tbl>
    <w:p w14:paraId="590FDBC4" w14:textId="77777777" w:rsidR="002E1FF6" w:rsidRPr="00FE027D" w:rsidRDefault="002E1FF6" w:rsidP="006D76BB">
      <w:pPr>
        <w:spacing w:before="100" w:beforeAutospacing="1" w:after="100" w:afterAutospacing="1" w:line="240" w:lineRule="auto"/>
        <w:jc w:val="both"/>
        <w:rPr>
          <w:rFonts w:ascii="Times New Roman" w:hAnsi="Times New Roman"/>
          <w:bCs/>
          <w:sz w:val="24"/>
          <w:szCs w:val="24"/>
          <w:lang w:eastAsia="ru-RU"/>
        </w:rPr>
      </w:pPr>
      <w:r w:rsidRPr="00FE027D">
        <w:rPr>
          <w:rFonts w:ascii="Times New Roman" w:hAnsi="Times New Roman"/>
          <w:sz w:val="24"/>
          <w:szCs w:val="24"/>
          <w:lang w:eastAsia="ru-RU"/>
        </w:rPr>
        <w:t>Обозначения в таблице: Д – доступен максимально; ДУ – доступность элемента уменьшается от максимальной к полной недоступности; НД – низкая доступность (20-30% от максимальной).</w:t>
      </w:r>
    </w:p>
    <w:p w14:paraId="506ECEA3" w14:textId="77777777" w:rsidR="002E1FF6" w:rsidRPr="00FE027D" w:rsidRDefault="002E1FF6" w:rsidP="006D76BB">
      <w:pPr>
        <w:jc w:val="center"/>
        <w:rPr>
          <w:rFonts w:ascii="Times New Roman" w:hAnsi="Times New Roman"/>
          <w:b/>
          <w:bCs/>
          <w:sz w:val="28"/>
          <w:szCs w:val="28"/>
          <w:lang w:eastAsia="ru-RU"/>
        </w:rPr>
      </w:pPr>
      <w:r w:rsidRPr="00FE027D">
        <w:rPr>
          <w:rFonts w:ascii="Times New Roman" w:hAnsi="Times New Roman"/>
          <w:b/>
          <w:bCs/>
          <w:sz w:val="28"/>
          <w:szCs w:val="28"/>
          <w:lang w:eastAsia="ru-RU"/>
        </w:rPr>
        <w:t>4.4.  Целлюлазная активность почвы</w:t>
      </w:r>
    </w:p>
    <w:p w14:paraId="45FA144A" w14:textId="77777777" w:rsidR="002E1FF6" w:rsidRPr="00FE027D" w:rsidRDefault="002E1FF6" w:rsidP="006D76BB">
      <w:pPr>
        <w:spacing w:after="0" w:line="360" w:lineRule="auto"/>
        <w:ind w:firstLine="709"/>
        <w:jc w:val="both"/>
        <w:rPr>
          <w:rFonts w:ascii="Times New Roman" w:hAnsi="Times New Roman"/>
          <w:bCs/>
          <w:sz w:val="28"/>
          <w:szCs w:val="28"/>
          <w:lang w:eastAsia="ru-RU"/>
        </w:rPr>
      </w:pPr>
      <w:r w:rsidRPr="00FE027D">
        <w:rPr>
          <w:rFonts w:ascii="Times New Roman" w:hAnsi="Times New Roman"/>
          <w:bCs/>
          <w:sz w:val="28"/>
          <w:szCs w:val="28"/>
          <w:lang w:eastAsia="ru-RU"/>
        </w:rPr>
        <w:t>До 1977 года анализами ферментативной активности почв на территории Удмуртии никто не занимался. Первооткрывателем этой деятельности была Н.С. Пухидская (1977). По данным ее исследования, целлюлазная активность почв республики колеблется от 3,2 % до 28,7 % в месяц.</w:t>
      </w:r>
    </w:p>
    <w:p w14:paraId="7BEC4DA8" w14:textId="1D56A4FA" w:rsidR="002E1FF6" w:rsidRPr="00FE027D" w:rsidRDefault="002E1FF6" w:rsidP="006D76BB">
      <w:pPr>
        <w:spacing w:after="0" w:line="360" w:lineRule="auto"/>
        <w:ind w:firstLine="709"/>
        <w:jc w:val="both"/>
        <w:rPr>
          <w:rFonts w:ascii="Times New Roman" w:hAnsi="Times New Roman"/>
          <w:bCs/>
          <w:sz w:val="28"/>
          <w:szCs w:val="28"/>
          <w:lang w:eastAsia="ru-RU"/>
        </w:rPr>
      </w:pPr>
      <w:r w:rsidRPr="00FE027D">
        <w:rPr>
          <w:rFonts w:ascii="Times New Roman" w:hAnsi="Times New Roman"/>
          <w:bCs/>
          <w:sz w:val="28"/>
          <w:szCs w:val="28"/>
        </w:rPr>
        <w:t>Сводные таблицы расчета целлюлазной активности почв</w:t>
      </w:r>
      <w:r w:rsidR="00A963D4" w:rsidRPr="00FE027D">
        <w:rPr>
          <w:rFonts w:ascii="Times New Roman" w:hAnsi="Times New Roman"/>
          <w:bCs/>
          <w:sz w:val="28"/>
          <w:szCs w:val="28"/>
        </w:rPr>
        <w:t>ы</w:t>
      </w:r>
      <w:r w:rsidRPr="00FE027D">
        <w:rPr>
          <w:rFonts w:ascii="Times New Roman" w:hAnsi="Times New Roman"/>
          <w:bCs/>
          <w:sz w:val="28"/>
          <w:szCs w:val="28"/>
        </w:rPr>
        <w:t xml:space="preserve"> приведены в приложении </w:t>
      </w:r>
      <w:r w:rsidR="00A963D4" w:rsidRPr="00FE027D">
        <w:rPr>
          <w:rFonts w:ascii="Times New Roman" w:hAnsi="Times New Roman"/>
          <w:bCs/>
          <w:sz w:val="28"/>
          <w:szCs w:val="28"/>
        </w:rPr>
        <w:t xml:space="preserve">2 </w:t>
      </w:r>
      <w:r w:rsidRPr="00FE027D">
        <w:rPr>
          <w:rFonts w:ascii="Times New Roman" w:hAnsi="Times New Roman"/>
          <w:bCs/>
          <w:sz w:val="28"/>
          <w:szCs w:val="28"/>
        </w:rPr>
        <w:t>(таблица 9)</w:t>
      </w:r>
      <w:r w:rsidR="00A963D4" w:rsidRPr="00FE027D">
        <w:rPr>
          <w:rFonts w:ascii="Times New Roman" w:hAnsi="Times New Roman"/>
          <w:bCs/>
          <w:sz w:val="28"/>
          <w:szCs w:val="28"/>
        </w:rPr>
        <w:t>.</w:t>
      </w:r>
    </w:p>
    <w:p w14:paraId="1FFCDC15" w14:textId="7217F0A9" w:rsidR="002E1FF6" w:rsidRPr="00FE027D" w:rsidRDefault="005F56C8" w:rsidP="006D76BB">
      <w:pPr>
        <w:spacing w:after="0" w:line="360" w:lineRule="auto"/>
        <w:jc w:val="both"/>
        <w:rPr>
          <w:rFonts w:ascii="Times New Roman" w:hAnsi="Times New Roman"/>
          <w:bCs/>
          <w:sz w:val="28"/>
          <w:szCs w:val="28"/>
          <w:lang w:eastAsia="ru-RU"/>
        </w:rPr>
      </w:pPr>
      <w:r w:rsidRPr="00FE027D">
        <w:rPr>
          <w:rFonts w:ascii="Times New Roman" w:hAnsi="Times New Roman"/>
          <w:bCs/>
          <w:noProof/>
          <w:sz w:val="28"/>
          <w:szCs w:val="28"/>
          <w:lang w:eastAsia="ru-RU"/>
        </w:rPr>
        <w:lastRenderedPageBreak/>
        <w:drawing>
          <wp:inline distT="0" distB="0" distL="0" distR="0" wp14:anchorId="691E189A" wp14:editId="559CB6FF">
            <wp:extent cx="6172200" cy="3248025"/>
            <wp:effectExtent l="0" t="0" r="0" b="9525"/>
            <wp:docPr id="52" name="Диаграмма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B787E5B" w14:textId="20E3A991" w:rsidR="005F56C8" w:rsidRPr="00FE027D" w:rsidRDefault="005F56C8" w:rsidP="006D76BB">
      <w:pPr>
        <w:spacing w:after="0" w:line="360" w:lineRule="auto"/>
        <w:jc w:val="center"/>
        <w:rPr>
          <w:rFonts w:ascii="Times New Roman" w:hAnsi="Times New Roman"/>
          <w:bCs/>
          <w:sz w:val="28"/>
          <w:szCs w:val="28"/>
          <w:lang w:eastAsia="ru-RU"/>
        </w:rPr>
      </w:pPr>
      <w:r w:rsidRPr="00FE027D">
        <w:rPr>
          <w:rFonts w:ascii="Times New Roman" w:hAnsi="Times New Roman"/>
          <w:bCs/>
          <w:sz w:val="28"/>
          <w:szCs w:val="28"/>
          <w:lang w:eastAsia="ru-RU"/>
        </w:rPr>
        <w:t>Рис. 1</w:t>
      </w:r>
      <w:r w:rsidR="00FD1732" w:rsidRPr="00FE027D">
        <w:rPr>
          <w:rFonts w:ascii="Times New Roman" w:hAnsi="Times New Roman"/>
          <w:bCs/>
          <w:sz w:val="28"/>
          <w:szCs w:val="28"/>
          <w:lang w:eastAsia="ru-RU"/>
        </w:rPr>
        <w:t>2</w:t>
      </w:r>
      <w:r w:rsidRPr="00FE027D">
        <w:rPr>
          <w:rFonts w:ascii="Times New Roman" w:hAnsi="Times New Roman"/>
          <w:bCs/>
          <w:sz w:val="28"/>
          <w:szCs w:val="28"/>
          <w:lang w:eastAsia="ru-RU"/>
        </w:rPr>
        <w:t>. Целлюлазная активность почвы</w:t>
      </w:r>
    </w:p>
    <w:p w14:paraId="4293D118" w14:textId="1491469E" w:rsidR="002E1FF6" w:rsidRPr="00FE027D" w:rsidRDefault="002E1FF6" w:rsidP="006D76BB">
      <w:pPr>
        <w:spacing w:after="0" w:line="360" w:lineRule="auto"/>
        <w:ind w:firstLine="709"/>
        <w:jc w:val="both"/>
        <w:rPr>
          <w:rFonts w:ascii="Times New Roman" w:hAnsi="Times New Roman"/>
          <w:bCs/>
          <w:sz w:val="28"/>
          <w:szCs w:val="28"/>
          <w:lang w:eastAsia="ru-RU"/>
        </w:rPr>
      </w:pPr>
      <w:r w:rsidRPr="00FE027D">
        <w:rPr>
          <w:rFonts w:ascii="Times New Roman" w:hAnsi="Times New Roman"/>
          <w:bCs/>
          <w:sz w:val="28"/>
          <w:szCs w:val="28"/>
          <w:lang w:eastAsia="ru-RU"/>
        </w:rPr>
        <w:t xml:space="preserve">Значения целлюлазной активности почвы </w:t>
      </w:r>
      <w:r w:rsidR="005F56C8" w:rsidRPr="00FE027D">
        <w:rPr>
          <w:rFonts w:ascii="Times New Roman" w:hAnsi="Times New Roman"/>
          <w:bCs/>
          <w:sz w:val="28"/>
          <w:szCs w:val="28"/>
          <w:lang w:eastAsia="ru-RU"/>
        </w:rPr>
        <w:t>вдоль автодороги ул. Клубная изменял</w:t>
      </w:r>
      <w:r w:rsidR="00FD1732" w:rsidRPr="00FE027D">
        <w:rPr>
          <w:rFonts w:ascii="Times New Roman" w:hAnsi="Times New Roman"/>
          <w:bCs/>
          <w:sz w:val="28"/>
          <w:szCs w:val="28"/>
          <w:lang w:eastAsia="ru-RU"/>
        </w:rPr>
        <w:t>и</w:t>
      </w:r>
      <w:r w:rsidR="005F56C8" w:rsidRPr="00FE027D">
        <w:rPr>
          <w:rFonts w:ascii="Times New Roman" w:hAnsi="Times New Roman"/>
          <w:bCs/>
          <w:sz w:val="28"/>
          <w:szCs w:val="28"/>
          <w:lang w:eastAsia="ru-RU"/>
        </w:rPr>
        <w:t>сь</w:t>
      </w:r>
      <w:r w:rsidRPr="00FE027D">
        <w:rPr>
          <w:rFonts w:ascii="Times New Roman" w:hAnsi="Times New Roman"/>
          <w:bCs/>
          <w:sz w:val="28"/>
          <w:szCs w:val="28"/>
          <w:lang w:eastAsia="ru-RU"/>
        </w:rPr>
        <w:t xml:space="preserve"> от </w:t>
      </w:r>
      <w:r w:rsidR="005F56C8" w:rsidRPr="00FE027D">
        <w:rPr>
          <w:rFonts w:ascii="Times New Roman" w:hAnsi="Times New Roman"/>
          <w:bCs/>
          <w:sz w:val="28"/>
          <w:szCs w:val="28"/>
          <w:lang w:eastAsia="ru-RU"/>
        </w:rPr>
        <w:t>13,2</w:t>
      </w:r>
      <w:r w:rsidRPr="00FE027D">
        <w:rPr>
          <w:rFonts w:ascii="Times New Roman" w:hAnsi="Times New Roman"/>
          <w:bCs/>
          <w:sz w:val="28"/>
          <w:szCs w:val="28"/>
          <w:lang w:eastAsia="ru-RU"/>
        </w:rPr>
        <w:t xml:space="preserve"> % (проба </w:t>
      </w:r>
      <w:r w:rsidR="005F56C8" w:rsidRPr="00FE027D">
        <w:rPr>
          <w:rFonts w:ascii="Times New Roman" w:hAnsi="Times New Roman"/>
          <w:bCs/>
          <w:sz w:val="28"/>
          <w:szCs w:val="28"/>
          <w:lang w:eastAsia="ru-RU"/>
        </w:rPr>
        <w:t>2</w:t>
      </w:r>
      <w:r w:rsidRPr="00FE027D">
        <w:rPr>
          <w:rFonts w:ascii="Times New Roman" w:hAnsi="Times New Roman"/>
          <w:bCs/>
          <w:sz w:val="28"/>
          <w:szCs w:val="28"/>
          <w:lang w:eastAsia="ru-RU"/>
        </w:rPr>
        <w:t>) до 5</w:t>
      </w:r>
      <w:r w:rsidR="005F56C8" w:rsidRPr="00FE027D">
        <w:rPr>
          <w:rFonts w:ascii="Times New Roman" w:hAnsi="Times New Roman"/>
          <w:bCs/>
          <w:sz w:val="28"/>
          <w:szCs w:val="28"/>
          <w:lang w:eastAsia="ru-RU"/>
        </w:rPr>
        <w:t>7</w:t>
      </w:r>
      <w:r w:rsidRPr="00FE027D">
        <w:rPr>
          <w:rFonts w:ascii="Times New Roman" w:hAnsi="Times New Roman"/>
          <w:bCs/>
          <w:sz w:val="28"/>
          <w:szCs w:val="28"/>
          <w:lang w:eastAsia="ru-RU"/>
        </w:rPr>
        <w:t>,</w:t>
      </w:r>
      <w:r w:rsidR="005F56C8" w:rsidRPr="00FE027D">
        <w:rPr>
          <w:rFonts w:ascii="Times New Roman" w:hAnsi="Times New Roman"/>
          <w:bCs/>
          <w:sz w:val="28"/>
          <w:szCs w:val="28"/>
          <w:lang w:eastAsia="ru-RU"/>
        </w:rPr>
        <w:t>7</w:t>
      </w:r>
      <w:r w:rsidRPr="00FE027D">
        <w:rPr>
          <w:rFonts w:ascii="Times New Roman" w:hAnsi="Times New Roman"/>
          <w:bCs/>
          <w:sz w:val="28"/>
          <w:szCs w:val="28"/>
          <w:lang w:eastAsia="ru-RU"/>
        </w:rPr>
        <w:t xml:space="preserve"> % (проба </w:t>
      </w:r>
      <w:r w:rsidR="005F56C8" w:rsidRPr="00FE027D">
        <w:rPr>
          <w:rFonts w:ascii="Times New Roman" w:hAnsi="Times New Roman"/>
          <w:bCs/>
          <w:sz w:val="28"/>
          <w:szCs w:val="28"/>
          <w:lang w:eastAsia="ru-RU"/>
        </w:rPr>
        <w:t>7</w:t>
      </w:r>
      <w:r w:rsidRPr="00FE027D">
        <w:rPr>
          <w:rFonts w:ascii="Times New Roman" w:hAnsi="Times New Roman"/>
          <w:bCs/>
          <w:sz w:val="28"/>
          <w:szCs w:val="28"/>
          <w:lang w:eastAsia="ru-RU"/>
        </w:rPr>
        <w:t>) (рис</w:t>
      </w:r>
      <w:r w:rsidR="005F56C8" w:rsidRPr="00FE027D">
        <w:rPr>
          <w:rFonts w:ascii="Times New Roman" w:hAnsi="Times New Roman"/>
          <w:bCs/>
          <w:sz w:val="28"/>
          <w:szCs w:val="28"/>
          <w:lang w:eastAsia="ru-RU"/>
        </w:rPr>
        <w:t>.</w:t>
      </w:r>
      <w:r w:rsidRPr="00FE027D">
        <w:rPr>
          <w:rFonts w:ascii="Times New Roman" w:hAnsi="Times New Roman"/>
          <w:bCs/>
          <w:sz w:val="28"/>
          <w:szCs w:val="28"/>
          <w:lang w:eastAsia="ru-RU"/>
        </w:rPr>
        <w:t xml:space="preserve"> 1</w:t>
      </w:r>
      <w:r w:rsidR="00FD1732" w:rsidRPr="00FE027D">
        <w:rPr>
          <w:rFonts w:ascii="Times New Roman" w:hAnsi="Times New Roman"/>
          <w:bCs/>
          <w:sz w:val="28"/>
          <w:szCs w:val="28"/>
          <w:lang w:eastAsia="ru-RU"/>
        </w:rPr>
        <w:t>2</w:t>
      </w:r>
      <w:r w:rsidRPr="00FE027D">
        <w:rPr>
          <w:rFonts w:ascii="Times New Roman" w:hAnsi="Times New Roman"/>
          <w:bCs/>
          <w:sz w:val="28"/>
          <w:szCs w:val="28"/>
          <w:lang w:eastAsia="ru-RU"/>
        </w:rPr>
        <w:t>).</w:t>
      </w:r>
      <w:r w:rsidR="009A06F6" w:rsidRPr="00FE027D">
        <w:rPr>
          <w:rFonts w:ascii="Times New Roman" w:hAnsi="Times New Roman"/>
          <w:bCs/>
          <w:sz w:val="28"/>
          <w:szCs w:val="28"/>
          <w:lang w:eastAsia="ru-RU"/>
        </w:rPr>
        <w:t xml:space="preserve"> По интенсивности разложения целлюлозы изученные почвы вдоль автодороги ул. Клубная характеризуются слабой интенсивностью целлюлазной активности – пробы №№ 1-6, 16, 17, 19 и 20; средней активностью разложения целлюлазы – пробы №№ 7-15 и № 18.</w:t>
      </w:r>
    </w:p>
    <w:p w14:paraId="3BC959CA" w14:textId="7F8E2B98" w:rsidR="002E1FF6" w:rsidRPr="00FE027D" w:rsidRDefault="002E1FF6" w:rsidP="006D76BB">
      <w:pPr>
        <w:spacing w:after="0" w:line="360" w:lineRule="auto"/>
        <w:ind w:firstLine="709"/>
        <w:jc w:val="both"/>
        <w:rPr>
          <w:rFonts w:ascii="Times New Roman" w:hAnsi="Times New Roman"/>
          <w:sz w:val="28"/>
        </w:rPr>
      </w:pPr>
      <w:r w:rsidRPr="00FE027D">
        <w:rPr>
          <w:rFonts w:ascii="Times New Roman" w:hAnsi="Times New Roman"/>
          <w:bCs/>
          <w:sz w:val="28"/>
          <w:szCs w:val="28"/>
          <w:lang w:eastAsia="ru-RU"/>
        </w:rPr>
        <w:t>Согласно рисунку 1</w:t>
      </w:r>
      <w:r w:rsidR="00FD1732" w:rsidRPr="00FE027D">
        <w:rPr>
          <w:rFonts w:ascii="Times New Roman" w:hAnsi="Times New Roman"/>
          <w:bCs/>
          <w:sz w:val="28"/>
          <w:szCs w:val="28"/>
          <w:lang w:eastAsia="ru-RU"/>
        </w:rPr>
        <w:t>2</w:t>
      </w:r>
      <w:r w:rsidRPr="00FE027D">
        <w:rPr>
          <w:rFonts w:ascii="Times New Roman" w:hAnsi="Times New Roman"/>
          <w:bCs/>
          <w:sz w:val="28"/>
          <w:szCs w:val="28"/>
          <w:lang w:eastAsia="ru-RU"/>
        </w:rPr>
        <w:t xml:space="preserve">, минимальные значения целлюлазной активности почвы </w:t>
      </w:r>
      <w:r w:rsidR="005F56C8" w:rsidRPr="00FE027D">
        <w:rPr>
          <w:rFonts w:ascii="Times New Roman" w:hAnsi="Times New Roman"/>
          <w:bCs/>
          <w:sz w:val="28"/>
          <w:szCs w:val="28"/>
          <w:lang w:eastAsia="ru-RU"/>
        </w:rPr>
        <w:t xml:space="preserve">выявлены в 1/3 автодороги на участке дороги </w:t>
      </w:r>
      <w:r w:rsidR="005F56C8" w:rsidRPr="00FE027D">
        <w:rPr>
          <w:rFonts w:ascii="Times New Roman" w:hAnsi="Times New Roman"/>
          <w:sz w:val="28"/>
          <w:szCs w:val="28"/>
        </w:rPr>
        <w:t>от ул. 12-ая и до ул. Новошестнадцатая</w:t>
      </w:r>
      <w:r w:rsidRPr="00FE027D">
        <w:rPr>
          <w:rFonts w:ascii="Times New Roman" w:hAnsi="Times New Roman"/>
          <w:bCs/>
          <w:sz w:val="28"/>
          <w:szCs w:val="28"/>
          <w:lang w:eastAsia="ru-RU"/>
        </w:rPr>
        <w:t xml:space="preserve">. </w:t>
      </w:r>
      <w:r w:rsidR="005F56C8" w:rsidRPr="00FE027D">
        <w:rPr>
          <w:rFonts w:ascii="Times New Roman" w:hAnsi="Times New Roman"/>
          <w:bCs/>
          <w:sz w:val="28"/>
          <w:szCs w:val="28"/>
          <w:lang w:eastAsia="ru-RU"/>
        </w:rPr>
        <w:t>Почвы</w:t>
      </w:r>
      <w:r w:rsidRPr="00FE027D">
        <w:rPr>
          <w:rFonts w:ascii="Times New Roman" w:hAnsi="Times New Roman"/>
          <w:bCs/>
          <w:sz w:val="28"/>
          <w:szCs w:val="28"/>
          <w:lang w:eastAsia="ru-RU"/>
        </w:rPr>
        <w:t xml:space="preserve"> характеризу</w:t>
      </w:r>
      <w:r w:rsidR="005F56C8" w:rsidRPr="00FE027D">
        <w:rPr>
          <w:rFonts w:ascii="Times New Roman" w:hAnsi="Times New Roman"/>
          <w:bCs/>
          <w:sz w:val="28"/>
          <w:szCs w:val="28"/>
          <w:lang w:eastAsia="ru-RU"/>
        </w:rPr>
        <w:t>ю</w:t>
      </w:r>
      <w:r w:rsidRPr="00FE027D">
        <w:rPr>
          <w:rFonts w:ascii="Times New Roman" w:hAnsi="Times New Roman"/>
          <w:bCs/>
          <w:sz w:val="28"/>
          <w:szCs w:val="28"/>
          <w:lang w:eastAsia="ru-RU"/>
        </w:rPr>
        <w:t xml:space="preserve">тся </w:t>
      </w:r>
      <w:r w:rsidRPr="00FE027D">
        <w:rPr>
          <w:rFonts w:ascii="Times New Roman" w:hAnsi="Times New Roman"/>
          <w:sz w:val="28"/>
        </w:rPr>
        <w:t>значительным нарушением, отсутствием растительного покрова. Почвы здесь очень плотного сложения, легкого механического состава, структура мелкочешуйчатая. Наблюдается водная и ветровая эрозия (дефляция).</w:t>
      </w:r>
    </w:p>
    <w:p w14:paraId="36866C94" w14:textId="32A5CE42" w:rsidR="002E1FF6" w:rsidRPr="00FE027D" w:rsidRDefault="002E1FF6" w:rsidP="006D76BB">
      <w:pPr>
        <w:spacing w:after="0" w:line="360" w:lineRule="auto"/>
        <w:ind w:firstLine="709"/>
        <w:jc w:val="both"/>
        <w:rPr>
          <w:rFonts w:ascii="Times New Roman" w:hAnsi="Times New Roman"/>
          <w:sz w:val="28"/>
        </w:rPr>
      </w:pPr>
      <w:r w:rsidRPr="00FE027D">
        <w:rPr>
          <w:rFonts w:ascii="Times New Roman" w:hAnsi="Times New Roman"/>
          <w:sz w:val="28"/>
        </w:rPr>
        <w:t xml:space="preserve">Наибольшие значения целлюлазной активности выявлены для проб </w:t>
      </w:r>
      <w:r w:rsidR="005F56C8" w:rsidRPr="00FE027D">
        <w:rPr>
          <w:rFonts w:ascii="Times New Roman" w:hAnsi="Times New Roman"/>
          <w:sz w:val="28"/>
        </w:rPr>
        <w:t>почвы на среднем участке дороги – на участке дороги от ул. Мужвайская и до ул. Олега Кошевого</w:t>
      </w:r>
      <w:r w:rsidRPr="00FE027D">
        <w:rPr>
          <w:rFonts w:ascii="Times New Roman" w:hAnsi="Times New Roman"/>
          <w:sz w:val="28"/>
        </w:rPr>
        <w:t xml:space="preserve">. Целлюлазная активность на данном участке взятия проб изменяется от </w:t>
      </w:r>
      <w:r w:rsidR="005F56C8" w:rsidRPr="00FE027D">
        <w:rPr>
          <w:rFonts w:ascii="Times New Roman" w:hAnsi="Times New Roman"/>
          <w:sz w:val="28"/>
        </w:rPr>
        <w:t>43</w:t>
      </w:r>
      <w:r w:rsidRPr="00FE027D">
        <w:rPr>
          <w:rFonts w:ascii="Times New Roman" w:hAnsi="Times New Roman"/>
          <w:sz w:val="28"/>
        </w:rPr>
        <w:t xml:space="preserve"> % (проба </w:t>
      </w:r>
      <w:r w:rsidR="005F56C8" w:rsidRPr="00FE027D">
        <w:rPr>
          <w:rFonts w:ascii="Times New Roman" w:hAnsi="Times New Roman"/>
          <w:sz w:val="28"/>
        </w:rPr>
        <w:t>10</w:t>
      </w:r>
      <w:r w:rsidRPr="00FE027D">
        <w:rPr>
          <w:rFonts w:ascii="Times New Roman" w:hAnsi="Times New Roman"/>
          <w:sz w:val="28"/>
        </w:rPr>
        <w:t xml:space="preserve">) до </w:t>
      </w:r>
      <w:r w:rsidR="005F56C8" w:rsidRPr="00FE027D">
        <w:rPr>
          <w:rFonts w:ascii="Times New Roman" w:hAnsi="Times New Roman"/>
          <w:sz w:val="28"/>
        </w:rPr>
        <w:t>57</w:t>
      </w:r>
      <w:r w:rsidRPr="00FE027D">
        <w:rPr>
          <w:rFonts w:ascii="Times New Roman" w:hAnsi="Times New Roman"/>
          <w:sz w:val="28"/>
        </w:rPr>
        <w:t>,</w:t>
      </w:r>
      <w:r w:rsidR="005F56C8" w:rsidRPr="00FE027D">
        <w:rPr>
          <w:rFonts w:ascii="Times New Roman" w:hAnsi="Times New Roman"/>
          <w:sz w:val="28"/>
        </w:rPr>
        <w:t>7</w:t>
      </w:r>
      <w:r w:rsidRPr="00FE027D">
        <w:rPr>
          <w:rFonts w:ascii="Times New Roman" w:hAnsi="Times New Roman"/>
          <w:sz w:val="28"/>
        </w:rPr>
        <w:t xml:space="preserve"> % (проба </w:t>
      </w:r>
      <w:r w:rsidR="005F56C8" w:rsidRPr="00FE027D">
        <w:rPr>
          <w:rFonts w:ascii="Times New Roman" w:hAnsi="Times New Roman"/>
          <w:sz w:val="28"/>
        </w:rPr>
        <w:t>7</w:t>
      </w:r>
      <w:r w:rsidRPr="00FE027D">
        <w:rPr>
          <w:rFonts w:ascii="Times New Roman" w:hAnsi="Times New Roman"/>
          <w:sz w:val="28"/>
        </w:rPr>
        <w:t xml:space="preserve">).  Данный участок исследования характеризуется тем, что после ремонта автодороги он попал в зону рекультивации. Здесь присутствуют насыпные грунты в виде торфа, </w:t>
      </w:r>
      <w:r w:rsidRPr="00FE027D">
        <w:rPr>
          <w:rFonts w:ascii="Times New Roman" w:hAnsi="Times New Roman"/>
          <w:sz w:val="28"/>
        </w:rPr>
        <w:lastRenderedPageBreak/>
        <w:t>которые богаты органическим веществом, что повышает численность организмов-деструкторов и процессы разрушения органического вещества.</w:t>
      </w:r>
    </w:p>
    <w:p w14:paraId="4CACB1C8" w14:textId="131FC053" w:rsidR="002E1FF6" w:rsidRPr="00FE027D" w:rsidRDefault="002E1FF6" w:rsidP="006D76BB">
      <w:pPr>
        <w:spacing w:after="0" w:line="360" w:lineRule="auto"/>
        <w:ind w:firstLine="709"/>
        <w:jc w:val="both"/>
        <w:rPr>
          <w:rFonts w:ascii="Times New Roman" w:hAnsi="Times New Roman"/>
          <w:bCs/>
          <w:sz w:val="28"/>
          <w:szCs w:val="28"/>
          <w:lang w:eastAsia="ru-RU"/>
        </w:rPr>
      </w:pPr>
      <w:r w:rsidRPr="00FE027D">
        <w:rPr>
          <w:rFonts w:ascii="Times New Roman" w:hAnsi="Times New Roman"/>
          <w:bCs/>
          <w:sz w:val="28"/>
          <w:szCs w:val="28"/>
          <w:lang w:eastAsia="ru-RU"/>
        </w:rPr>
        <w:t xml:space="preserve">Снижение целлюлазной активности почвы </w:t>
      </w:r>
      <w:r w:rsidR="005F56C8" w:rsidRPr="00FE027D">
        <w:rPr>
          <w:rFonts w:ascii="Times New Roman" w:hAnsi="Times New Roman"/>
          <w:bCs/>
          <w:sz w:val="28"/>
          <w:szCs w:val="28"/>
          <w:lang w:eastAsia="ru-RU"/>
        </w:rPr>
        <w:t>около</w:t>
      </w:r>
      <w:r w:rsidRPr="00FE027D">
        <w:rPr>
          <w:rFonts w:ascii="Times New Roman" w:hAnsi="Times New Roman"/>
          <w:bCs/>
          <w:sz w:val="28"/>
          <w:szCs w:val="28"/>
          <w:lang w:eastAsia="ru-RU"/>
        </w:rPr>
        <w:t xml:space="preserve"> автодороги возможно связано с загрязнением почв от автомобильных выхлопов, а также обработкой дорог в зимний период времени противогалоледными реагентами, которые могут приводить к засолению почв. Согласно литературным данным, вблизи автодороги создаются специфические сообщества растений, которые включают галофитные виды (</w:t>
      </w:r>
      <w:r w:rsidRPr="00FE027D">
        <w:rPr>
          <w:rFonts w:ascii="Times New Roman" w:hAnsi="Times New Roman"/>
          <w:sz w:val="28"/>
          <w:szCs w:val="28"/>
          <w:shd w:val="clear" w:color="auto" w:fill="FFFFFF"/>
        </w:rPr>
        <w:t>Шувалова</w:t>
      </w:r>
      <w:r w:rsidR="005F56C8" w:rsidRPr="00FE027D">
        <w:rPr>
          <w:rFonts w:ascii="Times New Roman" w:hAnsi="Times New Roman"/>
          <w:sz w:val="28"/>
          <w:szCs w:val="28"/>
          <w:shd w:val="clear" w:color="auto" w:fill="FFFFFF"/>
        </w:rPr>
        <w:t xml:space="preserve"> </w:t>
      </w:r>
      <w:r w:rsidRPr="00FE027D">
        <w:rPr>
          <w:rFonts w:ascii="Times New Roman" w:hAnsi="Times New Roman"/>
          <w:sz w:val="28"/>
          <w:szCs w:val="28"/>
          <w:shd w:val="clear" w:color="auto" w:fill="FFFFFF"/>
        </w:rPr>
        <w:t>и др.., 2009</w:t>
      </w:r>
      <w:r w:rsidRPr="00FE027D">
        <w:rPr>
          <w:rFonts w:ascii="Times New Roman" w:hAnsi="Times New Roman"/>
          <w:bCs/>
          <w:sz w:val="28"/>
          <w:szCs w:val="28"/>
          <w:lang w:eastAsia="ru-RU"/>
        </w:rPr>
        <w:t xml:space="preserve">). </w:t>
      </w:r>
    </w:p>
    <w:p w14:paraId="261666ED" w14:textId="42402CAB" w:rsidR="002E1FF6" w:rsidRPr="00FE027D" w:rsidRDefault="002E1FF6" w:rsidP="006D76BB">
      <w:pPr>
        <w:autoSpaceDE w:val="0"/>
        <w:autoSpaceDN w:val="0"/>
        <w:adjustRightInd w:val="0"/>
        <w:spacing w:after="0" w:line="360" w:lineRule="auto"/>
        <w:jc w:val="center"/>
        <w:rPr>
          <w:rFonts w:ascii="Times New Roman" w:hAnsi="Times New Roman"/>
          <w:b/>
          <w:bCs/>
          <w:sz w:val="28"/>
          <w:szCs w:val="28"/>
          <w:lang w:eastAsia="ru-RU"/>
        </w:rPr>
      </w:pPr>
      <w:r w:rsidRPr="00FE027D">
        <w:rPr>
          <w:rFonts w:ascii="Times New Roman" w:hAnsi="Times New Roman"/>
          <w:b/>
          <w:bCs/>
          <w:sz w:val="28"/>
          <w:szCs w:val="28"/>
          <w:lang w:eastAsia="ru-RU"/>
        </w:rPr>
        <w:t xml:space="preserve">4.5. </w:t>
      </w:r>
      <w:r w:rsidR="009A06F6" w:rsidRPr="00FE027D">
        <w:rPr>
          <w:rFonts w:ascii="Times New Roman" w:hAnsi="Times New Roman"/>
          <w:b/>
          <w:bCs/>
          <w:sz w:val="28"/>
          <w:szCs w:val="28"/>
          <w:lang w:eastAsia="ru-RU"/>
        </w:rPr>
        <w:t>Фитотоксичность придорожной почвы</w:t>
      </w:r>
    </w:p>
    <w:p w14:paraId="7E2C5AB5" w14:textId="7EDC5FD7" w:rsidR="009B4CB5" w:rsidRPr="00FE027D" w:rsidRDefault="009B4CB5" w:rsidP="006D76BB">
      <w:pPr>
        <w:autoSpaceDE w:val="0"/>
        <w:autoSpaceDN w:val="0"/>
        <w:adjustRightInd w:val="0"/>
        <w:spacing w:after="0" w:line="360" w:lineRule="auto"/>
        <w:ind w:firstLine="708"/>
        <w:jc w:val="both"/>
        <w:rPr>
          <w:rFonts w:ascii="Times New Roman" w:hAnsi="Times New Roman"/>
          <w:bCs/>
          <w:sz w:val="28"/>
          <w:szCs w:val="28"/>
          <w:lang w:eastAsia="ru-RU"/>
        </w:rPr>
      </w:pPr>
      <w:r w:rsidRPr="00FE027D">
        <w:rPr>
          <w:rFonts w:ascii="Times New Roman" w:hAnsi="Times New Roman"/>
          <w:bCs/>
          <w:sz w:val="28"/>
          <w:szCs w:val="28"/>
          <w:lang w:eastAsia="ru-RU"/>
        </w:rPr>
        <w:t xml:space="preserve">Всхожесть кресс-салата изменялась от </w:t>
      </w:r>
      <w:r w:rsidR="005A33D7" w:rsidRPr="00FE027D">
        <w:rPr>
          <w:rFonts w:ascii="Times New Roman" w:hAnsi="Times New Roman"/>
          <w:bCs/>
          <w:sz w:val="28"/>
          <w:szCs w:val="28"/>
          <w:lang w:eastAsia="ru-RU"/>
        </w:rPr>
        <w:t xml:space="preserve">10 </w:t>
      </w:r>
      <w:r w:rsidRPr="00FE027D">
        <w:rPr>
          <w:rFonts w:ascii="Times New Roman" w:hAnsi="Times New Roman"/>
          <w:bCs/>
          <w:sz w:val="28"/>
          <w:szCs w:val="28"/>
          <w:lang w:eastAsia="ru-RU"/>
        </w:rPr>
        <w:t>до</w:t>
      </w:r>
      <w:r w:rsidR="005A33D7" w:rsidRPr="00FE027D">
        <w:rPr>
          <w:rFonts w:ascii="Times New Roman" w:hAnsi="Times New Roman"/>
          <w:bCs/>
          <w:sz w:val="28"/>
          <w:szCs w:val="28"/>
          <w:lang w:eastAsia="ru-RU"/>
        </w:rPr>
        <w:t xml:space="preserve"> 42 % (рис. 13)</w:t>
      </w:r>
      <w:r w:rsidRPr="00FE027D">
        <w:rPr>
          <w:rFonts w:ascii="Times New Roman" w:hAnsi="Times New Roman"/>
          <w:bCs/>
          <w:sz w:val="28"/>
          <w:szCs w:val="28"/>
          <w:lang w:eastAsia="ru-RU"/>
        </w:rPr>
        <w:t>.</w:t>
      </w:r>
      <w:r w:rsidR="005A33D7" w:rsidRPr="00FE027D">
        <w:rPr>
          <w:rFonts w:ascii="Times New Roman" w:hAnsi="Times New Roman"/>
          <w:bCs/>
          <w:sz w:val="28"/>
          <w:szCs w:val="28"/>
          <w:lang w:eastAsia="ru-RU"/>
        </w:rPr>
        <w:t xml:space="preserve"> Наименьшая всхожесть тест-объекта выявлена на наиболее нарушенном участки </w:t>
      </w:r>
      <w:r w:rsidR="005A33D7" w:rsidRPr="00FE027D">
        <w:rPr>
          <w:rFonts w:ascii="Times New Roman" w:hAnsi="Times New Roman"/>
          <w:sz w:val="28"/>
          <w:szCs w:val="28"/>
        </w:rPr>
        <w:t>– в первой трети улицы Клубной на участки автодороги от ул. 12-ая и до ул. Новошестнадцатая</w:t>
      </w:r>
      <w:r w:rsidR="005A33D7" w:rsidRPr="00FE027D">
        <w:rPr>
          <w:rFonts w:ascii="Times New Roman" w:hAnsi="Times New Roman"/>
          <w:sz w:val="28"/>
        </w:rPr>
        <w:t xml:space="preserve">, где выявлена стадия значительного нарушения почв. Согласно градации всхожести тест-объекта, почва на большинстве участков вдоль ул. Клубная относится к загрязненной. На станции №№ 9 – 14 и с 16-19 – к среднезагрязненной. </w:t>
      </w:r>
    </w:p>
    <w:p w14:paraId="287FDBE9" w14:textId="24735DF6" w:rsidR="009B4CB5" w:rsidRPr="00FE027D" w:rsidRDefault="009B4CB5" w:rsidP="006D76BB">
      <w:pPr>
        <w:autoSpaceDE w:val="0"/>
        <w:autoSpaceDN w:val="0"/>
        <w:adjustRightInd w:val="0"/>
        <w:spacing w:after="0" w:line="360" w:lineRule="auto"/>
        <w:jc w:val="center"/>
        <w:rPr>
          <w:rFonts w:ascii="Times New Roman" w:hAnsi="Times New Roman"/>
          <w:bCs/>
          <w:sz w:val="28"/>
          <w:szCs w:val="28"/>
          <w:lang w:eastAsia="ru-RU"/>
        </w:rPr>
      </w:pPr>
      <w:r w:rsidRPr="00FE027D">
        <w:rPr>
          <w:rFonts w:ascii="Times New Roman" w:hAnsi="Times New Roman"/>
          <w:bCs/>
          <w:noProof/>
          <w:sz w:val="28"/>
          <w:szCs w:val="28"/>
          <w:lang w:eastAsia="ru-RU"/>
        </w:rPr>
        <w:drawing>
          <wp:inline distT="0" distB="0" distL="0" distR="0" wp14:anchorId="78E85C03" wp14:editId="295BDAD9">
            <wp:extent cx="6362700" cy="3352800"/>
            <wp:effectExtent l="0" t="0" r="0" b="0"/>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9882082" w14:textId="7820CB8F" w:rsidR="002E1FF6" w:rsidRPr="00FE027D" w:rsidRDefault="002A4FE0" w:rsidP="006D76BB">
      <w:pPr>
        <w:autoSpaceDE w:val="0"/>
        <w:autoSpaceDN w:val="0"/>
        <w:adjustRightInd w:val="0"/>
        <w:spacing w:after="0" w:line="360" w:lineRule="auto"/>
        <w:jc w:val="center"/>
        <w:rPr>
          <w:rFonts w:ascii="Times New Roman" w:hAnsi="Times New Roman"/>
          <w:bCs/>
          <w:sz w:val="28"/>
          <w:szCs w:val="28"/>
          <w:lang w:eastAsia="ru-RU"/>
        </w:rPr>
      </w:pPr>
      <w:r w:rsidRPr="00FE027D">
        <w:rPr>
          <w:rFonts w:ascii="Times New Roman" w:hAnsi="Times New Roman"/>
          <w:bCs/>
          <w:sz w:val="28"/>
          <w:szCs w:val="28"/>
          <w:lang w:eastAsia="ru-RU"/>
        </w:rPr>
        <w:t>Рис. 13.</w:t>
      </w:r>
      <w:r w:rsidR="009B4CB5" w:rsidRPr="00FE027D">
        <w:rPr>
          <w:rFonts w:ascii="Times New Roman" w:hAnsi="Times New Roman"/>
          <w:bCs/>
          <w:sz w:val="28"/>
          <w:szCs w:val="28"/>
          <w:lang w:eastAsia="ru-RU"/>
        </w:rPr>
        <w:t xml:space="preserve"> Фитотоксичность почвы</w:t>
      </w:r>
    </w:p>
    <w:p w14:paraId="63E00949" w14:textId="77777777" w:rsidR="00B040BA" w:rsidRPr="00FE027D" w:rsidRDefault="00B040BA" w:rsidP="006D76BB">
      <w:pPr>
        <w:autoSpaceDE w:val="0"/>
        <w:autoSpaceDN w:val="0"/>
        <w:adjustRightInd w:val="0"/>
        <w:spacing w:after="0" w:line="360" w:lineRule="auto"/>
        <w:jc w:val="center"/>
        <w:rPr>
          <w:rFonts w:ascii="Times New Roman" w:hAnsi="Times New Roman"/>
          <w:b/>
          <w:bCs/>
          <w:sz w:val="28"/>
          <w:szCs w:val="28"/>
          <w:lang w:eastAsia="ru-RU"/>
        </w:rPr>
      </w:pPr>
    </w:p>
    <w:p w14:paraId="081B167D" w14:textId="77777777" w:rsidR="00B040BA" w:rsidRPr="00FE027D" w:rsidRDefault="00B040BA" w:rsidP="006D76BB">
      <w:pPr>
        <w:autoSpaceDE w:val="0"/>
        <w:autoSpaceDN w:val="0"/>
        <w:adjustRightInd w:val="0"/>
        <w:spacing w:after="0" w:line="360" w:lineRule="auto"/>
        <w:jc w:val="center"/>
        <w:rPr>
          <w:rFonts w:ascii="Times New Roman" w:hAnsi="Times New Roman"/>
          <w:b/>
          <w:bCs/>
          <w:sz w:val="28"/>
          <w:szCs w:val="28"/>
          <w:lang w:eastAsia="ru-RU"/>
        </w:rPr>
      </w:pPr>
    </w:p>
    <w:p w14:paraId="5653FFC7" w14:textId="24D12F94" w:rsidR="002E1FF6" w:rsidRPr="00FE027D" w:rsidRDefault="002A4FE0" w:rsidP="006D76BB">
      <w:pPr>
        <w:autoSpaceDE w:val="0"/>
        <w:autoSpaceDN w:val="0"/>
        <w:adjustRightInd w:val="0"/>
        <w:spacing w:after="0" w:line="360" w:lineRule="auto"/>
        <w:jc w:val="center"/>
        <w:rPr>
          <w:rFonts w:ascii="Times New Roman" w:hAnsi="Times New Roman"/>
          <w:b/>
          <w:bCs/>
          <w:sz w:val="28"/>
          <w:szCs w:val="28"/>
          <w:lang w:eastAsia="ru-RU"/>
        </w:rPr>
      </w:pPr>
      <w:r w:rsidRPr="00FE027D">
        <w:rPr>
          <w:rFonts w:ascii="Times New Roman" w:hAnsi="Times New Roman"/>
          <w:b/>
          <w:bCs/>
          <w:sz w:val="28"/>
          <w:szCs w:val="28"/>
          <w:lang w:eastAsia="ru-RU"/>
        </w:rPr>
        <w:lastRenderedPageBreak/>
        <w:t>4.6. Содержание хлоридов в почве</w:t>
      </w:r>
    </w:p>
    <w:p w14:paraId="7D2A7538" w14:textId="396DA9AA" w:rsidR="002A4FE0" w:rsidRPr="00FE027D" w:rsidRDefault="002A4FE0" w:rsidP="006D76BB">
      <w:pPr>
        <w:pStyle w:val="a3"/>
        <w:spacing w:before="0" w:beforeAutospacing="0" w:after="0" w:afterAutospacing="0" w:line="360" w:lineRule="auto"/>
        <w:ind w:firstLine="709"/>
        <w:jc w:val="both"/>
        <w:rPr>
          <w:sz w:val="28"/>
          <w:szCs w:val="28"/>
        </w:rPr>
      </w:pPr>
      <w:r w:rsidRPr="00FE027D">
        <w:rPr>
          <w:sz w:val="28"/>
          <w:szCs w:val="28"/>
        </w:rPr>
        <w:t>Содержание хлоридов в исследуемых образцах почвы изменялось от 0,1</w:t>
      </w:r>
      <w:r w:rsidR="001E5FD1" w:rsidRPr="00FE027D">
        <w:rPr>
          <w:sz w:val="28"/>
          <w:szCs w:val="28"/>
        </w:rPr>
        <w:t>8</w:t>
      </w:r>
      <w:r w:rsidRPr="00FE027D">
        <w:rPr>
          <w:sz w:val="28"/>
          <w:szCs w:val="28"/>
        </w:rPr>
        <w:t xml:space="preserve"> ммоль/100г почвы, % (точка </w:t>
      </w:r>
      <w:r w:rsidR="001E5FD1" w:rsidRPr="00FE027D">
        <w:rPr>
          <w:sz w:val="28"/>
          <w:szCs w:val="28"/>
        </w:rPr>
        <w:t>19</w:t>
      </w:r>
      <w:r w:rsidRPr="00FE027D">
        <w:rPr>
          <w:sz w:val="28"/>
          <w:szCs w:val="28"/>
        </w:rPr>
        <w:t>) до 0,</w:t>
      </w:r>
      <w:r w:rsidR="001E5FD1" w:rsidRPr="00FE027D">
        <w:rPr>
          <w:sz w:val="28"/>
          <w:szCs w:val="28"/>
        </w:rPr>
        <w:t>4</w:t>
      </w:r>
      <w:r w:rsidRPr="00FE027D">
        <w:rPr>
          <w:sz w:val="28"/>
          <w:szCs w:val="28"/>
        </w:rPr>
        <w:t xml:space="preserve">3 ммоль/100г почвы, % (точка </w:t>
      </w:r>
      <w:r w:rsidR="001E5FD1" w:rsidRPr="00FE027D">
        <w:rPr>
          <w:sz w:val="28"/>
          <w:szCs w:val="28"/>
        </w:rPr>
        <w:t>3</w:t>
      </w:r>
      <w:r w:rsidRPr="00FE027D">
        <w:rPr>
          <w:sz w:val="28"/>
          <w:szCs w:val="28"/>
        </w:rPr>
        <w:t>) (рис.14). Исследуемые образцы почвы по содержанию хлорид-ионов характеризуются как среднезасоленные и сильнозасоленные</w:t>
      </w:r>
      <w:r w:rsidR="009D7B1F" w:rsidRPr="00FE027D">
        <w:rPr>
          <w:sz w:val="28"/>
          <w:szCs w:val="28"/>
        </w:rPr>
        <w:t xml:space="preserve"> (табл. 13)</w:t>
      </w:r>
      <w:r w:rsidRPr="00FE027D">
        <w:rPr>
          <w:sz w:val="28"/>
          <w:szCs w:val="28"/>
        </w:rPr>
        <w:t>.</w:t>
      </w:r>
    </w:p>
    <w:p w14:paraId="3F12BC58" w14:textId="73C64B53" w:rsidR="009D7B1F" w:rsidRPr="00FE027D" w:rsidRDefault="009D7B1F" w:rsidP="006D76BB">
      <w:pPr>
        <w:pStyle w:val="a3"/>
        <w:spacing w:before="0" w:beforeAutospacing="0" w:after="0" w:afterAutospacing="0" w:line="360" w:lineRule="auto"/>
        <w:ind w:firstLine="709"/>
        <w:jc w:val="both"/>
        <w:rPr>
          <w:sz w:val="28"/>
          <w:szCs w:val="28"/>
        </w:rPr>
      </w:pPr>
      <w:r w:rsidRPr="00FE027D">
        <w:rPr>
          <w:bCs/>
          <w:sz w:val="28"/>
          <w:szCs w:val="28"/>
        </w:rPr>
        <w:t xml:space="preserve">Наибольшие значения содержания хлоридов в почве выявлены в 1/3 автодороги на участке дороги </w:t>
      </w:r>
      <w:r w:rsidRPr="00FE027D">
        <w:rPr>
          <w:sz w:val="28"/>
          <w:szCs w:val="28"/>
        </w:rPr>
        <w:t>от ул. 12-ая и до ул. Новошестнадцатая</w:t>
      </w:r>
      <w:r w:rsidRPr="00FE027D">
        <w:rPr>
          <w:bCs/>
          <w:sz w:val="28"/>
          <w:szCs w:val="28"/>
        </w:rPr>
        <w:t>. Данный участок отличается сильным засолением.</w:t>
      </w:r>
    </w:p>
    <w:p w14:paraId="7926E06E" w14:textId="4A80DBFA" w:rsidR="00B4370B" w:rsidRPr="00FE027D" w:rsidRDefault="004D50C2" w:rsidP="006D76BB">
      <w:pPr>
        <w:spacing w:line="360" w:lineRule="auto"/>
        <w:ind w:left="-426"/>
        <w:jc w:val="center"/>
        <w:rPr>
          <w:rFonts w:ascii="Times New Roman" w:hAnsi="Times New Roman"/>
          <w:sz w:val="28"/>
          <w:szCs w:val="28"/>
        </w:rPr>
      </w:pPr>
      <w:r w:rsidRPr="00FE027D">
        <w:rPr>
          <w:rFonts w:ascii="Times New Roman" w:hAnsi="Times New Roman"/>
          <w:noProof/>
          <w:sz w:val="28"/>
          <w:szCs w:val="28"/>
        </w:rPr>
        <mc:AlternateContent>
          <mc:Choice Requires="wps">
            <w:drawing>
              <wp:anchor distT="0" distB="0" distL="114300" distR="114300" simplePos="0" relativeHeight="251661312" behindDoc="0" locked="0" layoutInCell="1" allowOverlap="1" wp14:anchorId="69AC17E3" wp14:editId="72BD30AF">
                <wp:simplePos x="0" y="0"/>
                <wp:positionH relativeFrom="column">
                  <wp:posOffset>5758815</wp:posOffset>
                </wp:positionH>
                <wp:positionV relativeFrom="paragraph">
                  <wp:posOffset>854075</wp:posOffset>
                </wp:positionV>
                <wp:extent cx="819150" cy="247650"/>
                <wp:effectExtent l="0" t="0" r="0" b="0"/>
                <wp:wrapNone/>
                <wp:docPr id="6" name="Надпись 6"/>
                <wp:cNvGraphicFramePr/>
                <a:graphic xmlns:a="http://schemas.openxmlformats.org/drawingml/2006/main">
                  <a:graphicData uri="http://schemas.microsoft.com/office/word/2010/wordprocessingShape">
                    <wps:wsp>
                      <wps:cNvSpPr txBox="1"/>
                      <wps:spPr>
                        <a:xfrm>
                          <a:off x="0" y="0"/>
                          <a:ext cx="819150" cy="247650"/>
                        </a:xfrm>
                        <a:prstGeom prst="rect">
                          <a:avLst/>
                        </a:prstGeom>
                        <a:noFill/>
                        <a:ln w="6350">
                          <a:noFill/>
                        </a:ln>
                      </wps:spPr>
                      <wps:txbx>
                        <w:txbxContent>
                          <w:p w14:paraId="26E0C7BF" w14:textId="7BDE120C" w:rsidR="009B4CB5" w:rsidRPr="004D50C2" w:rsidRDefault="009B4CB5">
                            <w:pPr>
                              <w:rPr>
                                <w:rFonts w:ascii="Times New Roman" w:hAnsi="Times New Roman"/>
                                <w:b/>
                                <w:bCs/>
                              </w:rPr>
                            </w:pPr>
                            <w:r w:rsidRPr="004D50C2">
                              <w:rPr>
                                <w:rFonts w:ascii="Times New Roman" w:hAnsi="Times New Roman"/>
                                <w:b/>
                                <w:bCs/>
                              </w:rPr>
                              <w:t>средне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9AC17E3" id="Надпись 6" o:spid="_x0000_s1046" type="#_x0000_t202" style="position:absolute;left:0;text-align:left;margin-left:453.45pt;margin-top:67.25pt;width:64.5pt;height:19.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" filled="f" stroked="f" strokeweight=".5pt">
                <v:textbox>
                  <w:txbxContent>
                    <w:p w14:paraId="26E0C7BF" w14:textId="7BDE120C" w:rsidR="009B4CB5" w:rsidRPr="004D50C2" w:rsidRDefault="009B4CB5">
                      <w:pPr>
                        <w:rPr>
                          <w:rFonts w:ascii="Times New Roman" w:hAnsi="Times New Roman"/>
                          <w:b/>
                          <w:bCs/>
                        </w:rPr>
                      </w:pPr>
                      <w:r w:rsidRPr="004D50C2">
                        <w:rPr>
                          <w:rFonts w:ascii="Times New Roman" w:hAnsi="Times New Roman"/>
                          <w:b/>
                          <w:bCs/>
                        </w:rPr>
                        <w:t>средне</w:t>
                      </w:r>
                    </w:p>
                  </w:txbxContent>
                </v:textbox>
              </v:shape>
            </w:pict>
          </mc:Fallback>
        </mc:AlternateContent>
      </w:r>
      <w:r w:rsidRPr="00FE027D">
        <w:rPr>
          <w:rFonts w:ascii="Times New Roman" w:hAnsi="Times New Roman"/>
          <w:noProof/>
          <w:sz w:val="28"/>
          <w:szCs w:val="28"/>
        </w:rPr>
        <mc:AlternateContent>
          <mc:Choice Requires="wps">
            <w:drawing>
              <wp:anchor distT="0" distB="0" distL="114300" distR="114300" simplePos="0" relativeHeight="251663360" behindDoc="0" locked="0" layoutInCell="1" allowOverlap="1" wp14:anchorId="5F17E503" wp14:editId="2E93DA61">
                <wp:simplePos x="0" y="0"/>
                <wp:positionH relativeFrom="column">
                  <wp:posOffset>5711190</wp:posOffset>
                </wp:positionH>
                <wp:positionV relativeFrom="paragraph">
                  <wp:posOffset>501015</wp:posOffset>
                </wp:positionV>
                <wp:extent cx="647700" cy="352425"/>
                <wp:effectExtent l="0" t="0" r="0" b="0"/>
                <wp:wrapNone/>
                <wp:docPr id="7" name="Надпись 7"/>
                <wp:cNvGraphicFramePr/>
                <a:graphic xmlns:a="http://schemas.openxmlformats.org/drawingml/2006/main">
                  <a:graphicData uri="http://schemas.microsoft.com/office/word/2010/wordprocessingShape">
                    <wps:wsp>
                      <wps:cNvSpPr txBox="1"/>
                      <wps:spPr>
                        <a:xfrm>
                          <a:off x="0" y="0"/>
                          <a:ext cx="647700" cy="352425"/>
                        </a:xfrm>
                        <a:prstGeom prst="rect">
                          <a:avLst/>
                        </a:prstGeom>
                        <a:noFill/>
                        <a:ln w="6350">
                          <a:noFill/>
                        </a:ln>
                      </wps:spPr>
                      <wps:txbx>
                        <w:txbxContent>
                          <w:p w14:paraId="37C23F01" w14:textId="1EF3DC51" w:rsidR="009B4CB5" w:rsidRPr="004D50C2" w:rsidRDefault="009B4CB5" w:rsidP="004D50C2">
                            <w:pPr>
                              <w:rPr>
                                <w:rFonts w:ascii="Times New Roman" w:hAnsi="Times New Roman"/>
                                <w:b/>
                                <w:bCs/>
                              </w:rPr>
                            </w:pPr>
                            <w:r w:rsidRPr="004D50C2">
                              <w:rPr>
                                <w:rFonts w:ascii="Times New Roman" w:hAnsi="Times New Roman"/>
                                <w:b/>
                                <w:bCs/>
                              </w:rPr>
                              <w:t>сильно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17E503" id="Надпись 7" o:spid="_x0000_s1047" type="#_x0000_t202" style="position:absolute;left:0;text-align:left;margin-left:449.7pt;margin-top:39.45pt;width:51pt;height:27.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" filled="f" stroked="f" strokeweight=".5pt">
                <v:textbox>
                  <w:txbxContent>
                    <w:p w14:paraId="37C23F01" w14:textId="1EF3DC51" w:rsidR="009B4CB5" w:rsidRPr="004D50C2" w:rsidRDefault="009B4CB5" w:rsidP="004D50C2">
                      <w:pPr>
                        <w:rPr>
                          <w:rFonts w:ascii="Times New Roman" w:hAnsi="Times New Roman"/>
                          <w:b/>
                          <w:bCs/>
                        </w:rPr>
                      </w:pPr>
                      <w:r w:rsidRPr="004D50C2">
                        <w:rPr>
                          <w:rFonts w:ascii="Times New Roman" w:hAnsi="Times New Roman"/>
                          <w:b/>
                          <w:bCs/>
                        </w:rPr>
                        <w:t>сильно</w:t>
                      </w:r>
                    </w:p>
                  </w:txbxContent>
                </v:textbox>
              </v:shape>
            </w:pict>
          </mc:Fallback>
        </mc:AlternateContent>
      </w:r>
      <w:r w:rsidRPr="00FE027D">
        <w:rPr>
          <w:rFonts w:ascii="Times New Roman" w:hAnsi="Times New Roman"/>
          <w:noProof/>
          <w:sz w:val="28"/>
          <w:szCs w:val="28"/>
        </w:rPr>
        <mc:AlternateContent>
          <mc:Choice Requires="wps">
            <w:drawing>
              <wp:anchor distT="0" distB="0" distL="114300" distR="114300" simplePos="0" relativeHeight="251660288" behindDoc="0" locked="0" layoutInCell="1" allowOverlap="1" wp14:anchorId="7D469E8C" wp14:editId="185BC367">
                <wp:simplePos x="0" y="0"/>
                <wp:positionH relativeFrom="column">
                  <wp:posOffset>443864</wp:posOffset>
                </wp:positionH>
                <wp:positionV relativeFrom="paragraph">
                  <wp:posOffset>854075</wp:posOffset>
                </wp:positionV>
                <wp:extent cx="5819775" cy="0"/>
                <wp:effectExtent l="0" t="0" r="0" b="0"/>
                <wp:wrapNone/>
                <wp:docPr id="3" name="Прямая соединительная линия 3"/>
                <wp:cNvGraphicFramePr/>
                <a:graphic xmlns:a="http://schemas.openxmlformats.org/drawingml/2006/main">
                  <a:graphicData uri="http://schemas.microsoft.com/office/word/2010/wordprocessingShape">
                    <wps:wsp>
                      <wps:cNvCnPr/>
                      <wps:spPr>
                        <a:xfrm>
                          <a:off x="0" y="0"/>
                          <a:ext cx="58197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781BC16" id="Прямая соединительная линия 3"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34.95pt,67.25pt" to="493.2pt,6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" strokecolor="#4472c4 [3204]" strokeweight=".5pt">
                <v:stroke joinstyle="miter"/>
              </v:line>
            </w:pict>
          </mc:Fallback>
        </mc:AlternateContent>
      </w:r>
      <w:r w:rsidR="00B4370B" w:rsidRPr="00FE027D">
        <w:rPr>
          <w:rFonts w:ascii="Times New Roman" w:hAnsi="Times New Roman"/>
          <w:noProof/>
          <w:sz w:val="28"/>
          <w:szCs w:val="28"/>
        </w:rPr>
        <w:drawing>
          <wp:inline distT="0" distB="0" distL="0" distR="0" wp14:anchorId="354F4F2B" wp14:editId="604D1A99">
            <wp:extent cx="6296025" cy="3152775"/>
            <wp:effectExtent l="0" t="0" r="9525" b="9525"/>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AA86AF7" w14:textId="16E271EB" w:rsidR="00B040BA" w:rsidRPr="00FE027D" w:rsidRDefault="00B040BA" w:rsidP="006D76BB">
      <w:pPr>
        <w:spacing w:line="360" w:lineRule="auto"/>
        <w:jc w:val="center"/>
        <w:rPr>
          <w:rFonts w:ascii="Times New Roman" w:hAnsi="Times New Roman"/>
          <w:sz w:val="28"/>
          <w:szCs w:val="28"/>
        </w:rPr>
      </w:pPr>
      <w:r w:rsidRPr="00FE027D">
        <w:rPr>
          <w:rFonts w:ascii="Times New Roman" w:hAnsi="Times New Roman"/>
          <w:sz w:val="28"/>
          <w:szCs w:val="28"/>
        </w:rPr>
        <w:t>Рис. 14. Содержание хлоридов в почве</w:t>
      </w:r>
    </w:p>
    <w:p w14:paraId="7D8D8B3A" w14:textId="69FDD929" w:rsidR="00B040BA" w:rsidRPr="00FE027D" w:rsidRDefault="00B040BA" w:rsidP="006D76BB">
      <w:pPr>
        <w:spacing w:line="360" w:lineRule="auto"/>
        <w:jc w:val="right"/>
        <w:rPr>
          <w:rFonts w:ascii="Times New Roman" w:hAnsi="Times New Roman"/>
          <w:sz w:val="28"/>
          <w:szCs w:val="28"/>
        </w:rPr>
      </w:pPr>
      <w:r w:rsidRPr="00FE027D">
        <w:rPr>
          <w:rFonts w:ascii="Times New Roman" w:hAnsi="Times New Roman"/>
          <w:sz w:val="28"/>
          <w:szCs w:val="28"/>
        </w:rPr>
        <w:t>Таблица 13.</w:t>
      </w:r>
    </w:p>
    <w:p w14:paraId="3A233D9C" w14:textId="7A71F03B" w:rsidR="00B040BA" w:rsidRPr="00FE027D" w:rsidRDefault="00B040BA" w:rsidP="006D76BB">
      <w:pPr>
        <w:spacing w:line="360" w:lineRule="auto"/>
        <w:ind w:firstLine="709"/>
        <w:jc w:val="center"/>
        <w:rPr>
          <w:rFonts w:ascii="Times New Roman" w:hAnsi="Times New Roman"/>
          <w:sz w:val="28"/>
          <w:szCs w:val="28"/>
        </w:rPr>
      </w:pPr>
      <w:r w:rsidRPr="00FE027D">
        <w:rPr>
          <w:rFonts w:ascii="Times New Roman" w:hAnsi="Times New Roman"/>
          <w:sz w:val="28"/>
          <w:szCs w:val="28"/>
        </w:rPr>
        <w:t xml:space="preserve">Характеристика уровня засоления почвы </w:t>
      </w:r>
    </w:p>
    <w:tbl>
      <w:tblPr>
        <w:tblW w:w="103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2"/>
        <w:gridCol w:w="2797"/>
        <w:gridCol w:w="3639"/>
      </w:tblGrid>
      <w:tr w:rsidR="00B040BA" w:rsidRPr="00FE027D" w14:paraId="2DC4EE2A" w14:textId="77777777" w:rsidTr="009B4CB5">
        <w:trPr>
          <w:jc w:val="center"/>
        </w:trPr>
        <w:tc>
          <w:tcPr>
            <w:tcW w:w="3962" w:type="dxa"/>
            <w:vAlign w:val="center"/>
          </w:tcPr>
          <w:p w14:paraId="4AE1444E" w14:textId="77777777" w:rsidR="00B040BA" w:rsidRPr="00FE027D" w:rsidRDefault="00B040BA" w:rsidP="006D76BB">
            <w:pPr>
              <w:rPr>
                <w:rFonts w:ascii="Times New Roman" w:hAnsi="Times New Roman"/>
                <w:sz w:val="28"/>
                <w:szCs w:val="28"/>
                <w:lang w:val="en-US"/>
              </w:rPr>
            </w:pPr>
            <w:r w:rsidRPr="00FE027D">
              <w:rPr>
                <w:rFonts w:ascii="Times New Roman" w:hAnsi="Times New Roman"/>
                <w:sz w:val="28"/>
                <w:szCs w:val="28"/>
              </w:rPr>
              <w:t>хлорид-ион</w:t>
            </w:r>
          </w:p>
        </w:tc>
        <w:tc>
          <w:tcPr>
            <w:tcW w:w="2797" w:type="dxa"/>
            <w:vAlign w:val="center"/>
          </w:tcPr>
          <w:p w14:paraId="3F06302A" w14:textId="77777777" w:rsidR="00B040BA" w:rsidRPr="00FE027D" w:rsidRDefault="00B040BA" w:rsidP="006D76BB">
            <w:pPr>
              <w:jc w:val="center"/>
              <w:rPr>
                <w:rFonts w:ascii="Times New Roman" w:hAnsi="Times New Roman"/>
                <w:sz w:val="28"/>
                <w:szCs w:val="28"/>
                <w:lang w:val="en-US"/>
              </w:rPr>
            </w:pPr>
            <w:r w:rsidRPr="00FE027D">
              <w:rPr>
                <w:rFonts w:ascii="Times New Roman" w:hAnsi="Times New Roman"/>
                <w:sz w:val="28"/>
                <w:szCs w:val="28"/>
                <w:lang w:val="en-US"/>
              </w:rPr>
              <w:t>Cl</w:t>
            </w:r>
            <w:r w:rsidRPr="00FE027D">
              <w:rPr>
                <w:rFonts w:ascii="Times New Roman" w:hAnsi="Times New Roman"/>
                <w:sz w:val="28"/>
                <w:szCs w:val="28"/>
                <w:vertAlign w:val="superscript"/>
                <w:lang w:val="en-US"/>
              </w:rPr>
              <w:t>-</w:t>
            </w:r>
            <w:r w:rsidRPr="00FE027D">
              <w:rPr>
                <w:rFonts w:ascii="Times New Roman" w:hAnsi="Times New Roman"/>
                <w:sz w:val="28"/>
                <w:szCs w:val="28"/>
              </w:rPr>
              <w:t>, ммоль/100г почвы, %</w:t>
            </w:r>
          </w:p>
        </w:tc>
        <w:tc>
          <w:tcPr>
            <w:tcW w:w="3639" w:type="dxa"/>
            <w:vAlign w:val="center"/>
          </w:tcPr>
          <w:p w14:paraId="6B728E33" w14:textId="77777777" w:rsidR="00B040BA" w:rsidRPr="00FE027D" w:rsidRDefault="00B040BA" w:rsidP="006D76BB">
            <w:pPr>
              <w:tabs>
                <w:tab w:val="left" w:pos="945"/>
              </w:tabs>
              <w:rPr>
                <w:rFonts w:ascii="Times New Roman" w:hAnsi="Times New Roman"/>
                <w:sz w:val="28"/>
                <w:szCs w:val="28"/>
              </w:rPr>
            </w:pPr>
            <w:r w:rsidRPr="00FE027D">
              <w:rPr>
                <w:rFonts w:ascii="Times New Roman" w:hAnsi="Times New Roman"/>
                <w:sz w:val="28"/>
                <w:szCs w:val="28"/>
              </w:rPr>
              <w:t>&lt; 0,05 незасоленные</w:t>
            </w:r>
          </w:p>
          <w:p w14:paraId="24C63DA7" w14:textId="77777777" w:rsidR="00B040BA" w:rsidRPr="00FE027D" w:rsidRDefault="00B040BA" w:rsidP="006D76BB">
            <w:pPr>
              <w:tabs>
                <w:tab w:val="left" w:pos="945"/>
              </w:tabs>
              <w:rPr>
                <w:rFonts w:ascii="Times New Roman" w:hAnsi="Times New Roman"/>
                <w:sz w:val="28"/>
                <w:szCs w:val="28"/>
              </w:rPr>
            </w:pPr>
            <w:r w:rsidRPr="00FE027D">
              <w:rPr>
                <w:rFonts w:ascii="Times New Roman" w:hAnsi="Times New Roman"/>
                <w:sz w:val="28"/>
                <w:szCs w:val="28"/>
              </w:rPr>
              <w:t>0,05-0,12 слабозасоленные</w:t>
            </w:r>
          </w:p>
          <w:p w14:paraId="643804B6" w14:textId="77777777" w:rsidR="00B040BA" w:rsidRPr="00FE027D" w:rsidRDefault="00B040BA" w:rsidP="006D76BB">
            <w:pPr>
              <w:tabs>
                <w:tab w:val="left" w:pos="945"/>
              </w:tabs>
              <w:rPr>
                <w:rFonts w:ascii="Times New Roman" w:hAnsi="Times New Roman"/>
                <w:sz w:val="28"/>
                <w:szCs w:val="28"/>
              </w:rPr>
            </w:pPr>
            <w:r w:rsidRPr="00FE027D">
              <w:rPr>
                <w:rFonts w:ascii="Times New Roman" w:hAnsi="Times New Roman"/>
                <w:sz w:val="28"/>
                <w:szCs w:val="28"/>
              </w:rPr>
              <w:t>0,12-0,35 среднезасоленные</w:t>
            </w:r>
          </w:p>
          <w:p w14:paraId="54199A2D" w14:textId="77777777" w:rsidR="00B040BA" w:rsidRPr="00FE027D" w:rsidRDefault="00B040BA" w:rsidP="006D76BB">
            <w:pPr>
              <w:tabs>
                <w:tab w:val="left" w:pos="945"/>
              </w:tabs>
              <w:rPr>
                <w:rFonts w:ascii="Times New Roman" w:hAnsi="Times New Roman"/>
                <w:sz w:val="28"/>
                <w:szCs w:val="28"/>
              </w:rPr>
            </w:pPr>
            <w:r w:rsidRPr="00FE027D">
              <w:rPr>
                <w:rFonts w:ascii="Times New Roman" w:hAnsi="Times New Roman"/>
                <w:sz w:val="28"/>
                <w:szCs w:val="28"/>
              </w:rPr>
              <w:t>0,35-0,7 сильнозасоленные</w:t>
            </w:r>
          </w:p>
          <w:p w14:paraId="753C84F0" w14:textId="77777777" w:rsidR="00B040BA" w:rsidRPr="00FE027D" w:rsidRDefault="00B040BA" w:rsidP="006D76BB">
            <w:pPr>
              <w:tabs>
                <w:tab w:val="left" w:pos="945"/>
              </w:tabs>
              <w:rPr>
                <w:rFonts w:ascii="Times New Roman" w:hAnsi="Times New Roman"/>
                <w:sz w:val="28"/>
                <w:szCs w:val="28"/>
              </w:rPr>
            </w:pPr>
            <w:r w:rsidRPr="00FE027D">
              <w:rPr>
                <w:rFonts w:ascii="Times New Roman" w:hAnsi="Times New Roman"/>
                <w:sz w:val="28"/>
                <w:szCs w:val="28"/>
              </w:rPr>
              <w:t>&gt;0,7 солончаки</w:t>
            </w:r>
          </w:p>
        </w:tc>
      </w:tr>
    </w:tbl>
    <w:p w14:paraId="10C39F11" w14:textId="77777777" w:rsidR="00B040BA" w:rsidRPr="00FE027D" w:rsidRDefault="00B040BA" w:rsidP="006D76BB">
      <w:pPr>
        <w:tabs>
          <w:tab w:val="left" w:pos="945"/>
        </w:tabs>
        <w:spacing w:line="360" w:lineRule="auto"/>
        <w:ind w:firstLine="709"/>
        <w:rPr>
          <w:rFonts w:ascii="Times New Roman" w:hAnsi="Times New Roman"/>
          <w:sz w:val="28"/>
          <w:szCs w:val="28"/>
        </w:rPr>
      </w:pPr>
    </w:p>
    <w:p w14:paraId="60DFE1B9" w14:textId="0F782F84" w:rsidR="002A4FE0" w:rsidRPr="00FE027D" w:rsidRDefault="002A4FE0" w:rsidP="006D76BB">
      <w:pPr>
        <w:tabs>
          <w:tab w:val="left" w:pos="945"/>
        </w:tabs>
        <w:spacing w:line="360" w:lineRule="auto"/>
        <w:ind w:firstLine="709"/>
        <w:rPr>
          <w:rFonts w:ascii="Times New Roman" w:hAnsi="Times New Roman"/>
          <w:sz w:val="28"/>
          <w:szCs w:val="28"/>
        </w:rPr>
      </w:pPr>
      <w:r w:rsidRPr="00FE027D">
        <w:rPr>
          <w:rFonts w:ascii="Times New Roman" w:hAnsi="Times New Roman"/>
          <w:sz w:val="28"/>
          <w:szCs w:val="28"/>
        </w:rPr>
        <w:lastRenderedPageBreak/>
        <w:t>Причиной избыточного содержания хлоридов в почвенных образцах на участках исследования может быть обработка проезжих частей и тротуаров в зимнее время песчано-солевыми смесями, которые весной с талыми водами поступают в почву.</w:t>
      </w:r>
    </w:p>
    <w:p w14:paraId="07E36421" w14:textId="77777777" w:rsidR="002A4FE0" w:rsidRPr="00FE027D" w:rsidRDefault="002A4FE0" w:rsidP="006D76BB">
      <w:pPr>
        <w:spacing w:line="360" w:lineRule="auto"/>
        <w:ind w:firstLine="709"/>
        <w:jc w:val="both"/>
        <w:rPr>
          <w:rFonts w:ascii="Times New Roman" w:hAnsi="Times New Roman"/>
          <w:sz w:val="28"/>
          <w:szCs w:val="28"/>
          <w:shd w:val="clear" w:color="auto" w:fill="FFFFFF"/>
        </w:rPr>
      </w:pPr>
      <w:r w:rsidRPr="00FE027D">
        <w:rPr>
          <w:rFonts w:ascii="Times New Roman" w:hAnsi="Times New Roman"/>
          <w:sz w:val="28"/>
          <w:szCs w:val="28"/>
          <w:shd w:val="clear" w:color="auto" w:fill="FFFFFF"/>
        </w:rPr>
        <w:t>Засоление почвы ведет к созданию низкого водного потенциала, в связи с этим нарушается поступление воды в растение. Наличие солей в почве ведет к нарушению процессов обмена. Повышение концентраций солей в почве является причиной невозможности роста растений. Так, например, в пределах участка высоких концентраций солей происходит гибель растений.</w:t>
      </w:r>
    </w:p>
    <w:p w14:paraId="441BE4EF" w14:textId="77777777" w:rsidR="002A4FE0" w:rsidRPr="00FE027D" w:rsidRDefault="002A4FE0" w:rsidP="006D76BB">
      <w:pPr>
        <w:autoSpaceDE w:val="0"/>
        <w:autoSpaceDN w:val="0"/>
        <w:adjustRightInd w:val="0"/>
        <w:spacing w:after="0" w:line="360" w:lineRule="auto"/>
        <w:jc w:val="center"/>
        <w:rPr>
          <w:rFonts w:ascii="Times New Roman" w:hAnsi="Times New Roman"/>
          <w:b/>
          <w:bCs/>
          <w:sz w:val="28"/>
          <w:szCs w:val="28"/>
          <w:lang w:eastAsia="ru-RU"/>
        </w:rPr>
      </w:pPr>
    </w:p>
    <w:p w14:paraId="6F886C5A" w14:textId="77777777" w:rsidR="002E1FF6" w:rsidRPr="00FE027D" w:rsidRDefault="002E1FF6" w:rsidP="006D76BB">
      <w:pPr>
        <w:jc w:val="center"/>
        <w:rPr>
          <w:rFonts w:ascii="Times New Roman" w:hAnsi="Times New Roman"/>
          <w:b/>
          <w:bCs/>
          <w:sz w:val="28"/>
          <w:szCs w:val="28"/>
          <w:lang w:eastAsia="ru-RU"/>
        </w:rPr>
      </w:pPr>
      <w:r w:rsidRPr="00FE027D">
        <w:rPr>
          <w:rFonts w:ascii="Times New Roman" w:hAnsi="Times New Roman"/>
          <w:b/>
          <w:bCs/>
          <w:sz w:val="28"/>
          <w:szCs w:val="28"/>
          <w:lang w:eastAsia="ru-RU"/>
        </w:rPr>
        <w:br w:type="page"/>
      </w:r>
      <w:r w:rsidRPr="00FE027D">
        <w:rPr>
          <w:rFonts w:ascii="Times New Roman" w:hAnsi="Times New Roman"/>
          <w:b/>
          <w:bCs/>
          <w:sz w:val="28"/>
          <w:szCs w:val="28"/>
          <w:lang w:eastAsia="ru-RU"/>
        </w:rPr>
        <w:lastRenderedPageBreak/>
        <w:t>ВЫВОДЫ</w:t>
      </w:r>
    </w:p>
    <w:p w14:paraId="5FB1AA96" w14:textId="70517076" w:rsidR="002E1FF6" w:rsidRPr="00FE027D" w:rsidRDefault="002E1FF6" w:rsidP="006D76BB">
      <w:pPr>
        <w:autoSpaceDE w:val="0"/>
        <w:autoSpaceDN w:val="0"/>
        <w:adjustRightInd w:val="0"/>
        <w:spacing w:after="0" w:line="360" w:lineRule="auto"/>
        <w:ind w:firstLine="709"/>
        <w:jc w:val="both"/>
        <w:rPr>
          <w:rFonts w:ascii="Times New Roman" w:hAnsi="Times New Roman"/>
          <w:sz w:val="28"/>
        </w:rPr>
      </w:pPr>
      <w:r w:rsidRPr="00FE027D">
        <w:rPr>
          <w:rFonts w:ascii="Times New Roman" w:hAnsi="Times New Roman"/>
          <w:bCs/>
          <w:sz w:val="28"/>
          <w:szCs w:val="28"/>
          <w:lang w:eastAsia="ru-RU"/>
        </w:rPr>
        <w:t xml:space="preserve">1. </w:t>
      </w:r>
      <w:r w:rsidRPr="00FE027D">
        <w:rPr>
          <w:rFonts w:ascii="Times New Roman" w:hAnsi="Times New Roman"/>
          <w:bCs/>
          <w:sz w:val="28"/>
          <w:szCs w:val="28"/>
        </w:rPr>
        <w:t xml:space="preserve">В результате изучения почвенного покрова вблизи автодороги выявлены типы нарушения почв – строительные, транспортные, лесохозяйственные и рекреационные. </w:t>
      </w:r>
      <w:r w:rsidRPr="00FE027D">
        <w:rPr>
          <w:rFonts w:ascii="Times New Roman" w:hAnsi="Times New Roman"/>
          <w:sz w:val="28"/>
          <w:szCs w:val="28"/>
        </w:rPr>
        <w:t xml:space="preserve">В точках исследования почвы </w:t>
      </w:r>
      <w:r w:rsidRPr="00FE027D">
        <w:rPr>
          <w:rFonts w:ascii="Times New Roman" w:hAnsi="Times New Roman"/>
          <w:sz w:val="28"/>
        </w:rPr>
        <w:t>выявлены стадии значительного и среднего нарушения почв</w:t>
      </w:r>
      <w:r w:rsidR="00E75621" w:rsidRPr="00FE027D">
        <w:rPr>
          <w:rFonts w:ascii="Times New Roman" w:hAnsi="Times New Roman"/>
          <w:sz w:val="28"/>
        </w:rPr>
        <w:t>.</w:t>
      </w:r>
    </w:p>
    <w:p w14:paraId="3DEA19EE" w14:textId="134890A2" w:rsidR="002E1FF6" w:rsidRPr="00FE027D" w:rsidRDefault="002E1FF6" w:rsidP="006D76BB">
      <w:pPr>
        <w:autoSpaceDE w:val="0"/>
        <w:autoSpaceDN w:val="0"/>
        <w:adjustRightInd w:val="0"/>
        <w:spacing w:after="0" w:line="360" w:lineRule="auto"/>
        <w:ind w:firstLine="709"/>
        <w:jc w:val="both"/>
        <w:rPr>
          <w:rFonts w:ascii="Times New Roman" w:hAnsi="Times New Roman"/>
          <w:sz w:val="28"/>
        </w:rPr>
      </w:pPr>
      <w:r w:rsidRPr="00FE027D">
        <w:rPr>
          <w:rFonts w:ascii="Times New Roman" w:hAnsi="Times New Roman"/>
          <w:sz w:val="28"/>
        </w:rPr>
        <w:t>2. Сложение почвы изменя</w:t>
      </w:r>
      <w:r w:rsidR="00E75621" w:rsidRPr="00FE027D">
        <w:rPr>
          <w:rFonts w:ascii="Times New Roman" w:hAnsi="Times New Roman"/>
          <w:sz w:val="28"/>
        </w:rPr>
        <w:t>лось</w:t>
      </w:r>
      <w:r w:rsidRPr="00FE027D">
        <w:rPr>
          <w:rFonts w:ascii="Times New Roman" w:hAnsi="Times New Roman"/>
          <w:sz w:val="28"/>
        </w:rPr>
        <w:t xml:space="preserve"> от очень плотной до уплотненной, что подтверждает гипотезу исследования.</w:t>
      </w:r>
    </w:p>
    <w:p w14:paraId="58F18658" w14:textId="52991DC4" w:rsidR="002E1FF6" w:rsidRPr="00FE027D" w:rsidRDefault="002E1FF6" w:rsidP="006D76BB">
      <w:pPr>
        <w:autoSpaceDE w:val="0"/>
        <w:autoSpaceDN w:val="0"/>
        <w:adjustRightInd w:val="0"/>
        <w:spacing w:after="0" w:line="360" w:lineRule="auto"/>
        <w:ind w:firstLine="709"/>
        <w:jc w:val="both"/>
        <w:rPr>
          <w:rFonts w:ascii="Times New Roman" w:hAnsi="Times New Roman"/>
          <w:sz w:val="28"/>
        </w:rPr>
      </w:pPr>
      <w:r w:rsidRPr="00FE027D">
        <w:rPr>
          <w:rFonts w:ascii="Times New Roman" w:hAnsi="Times New Roman"/>
          <w:sz w:val="28"/>
        </w:rPr>
        <w:t xml:space="preserve">3. Гранулометрический состав почвы </w:t>
      </w:r>
      <w:r w:rsidR="00E75621" w:rsidRPr="00FE027D">
        <w:rPr>
          <w:rFonts w:ascii="Times New Roman" w:hAnsi="Times New Roman"/>
          <w:sz w:val="28"/>
        </w:rPr>
        <w:t>на разных участках исследования</w:t>
      </w:r>
      <w:r w:rsidR="00933A73" w:rsidRPr="00FE027D">
        <w:rPr>
          <w:rFonts w:ascii="Times New Roman" w:hAnsi="Times New Roman"/>
          <w:sz w:val="28"/>
        </w:rPr>
        <w:t xml:space="preserve"> </w:t>
      </w:r>
      <w:r w:rsidR="00E75621" w:rsidRPr="00FE027D">
        <w:rPr>
          <w:rFonts w:ascii="Times New Roman" w:hAnsi="Times New Roman"/>
          <w:sz w:val="28"/>
        </w:rPr>
        <w:t>изменялся</w:t>
      </w:r>
      <w:r w:rsidRPr="00FE027D">
        <w:rPr>
          <w:rFonts w:ascii="Times New Roman" w:hAnsi="Times New Roman"/>
          <w:sz w:val="28"/>
        </w:rPr>
        <w:t xml:space="preserve"> от песка до среднего суглинка.</w:t>
      </w:r>
    </w:p>
    <w:p w14:paraId="44BBB15D" w14:textId="3F2E9A6F" w:rsidR="002E1FF6" w:rsidRPr="00FE027D" w:rsidRDefault="002E1FF6" w:rsidP="006D76BB">
      <w:pPr>
        <w:pStyle w:val="a9"/>
        <w:spacing w:line="360" w:lineRule="auto"/>
        <w:ind w:left="0" w:firstLine="709"/>
        <w:jc w:val="both"/>
        <w:rPr>
          <w:bCs/>
          <w:sz w:val="28"/>
          <w:szCs w:val="28"/>
        </w:rPr>
      </w:pPr>
      <w:r w:rsidRPr="00FE027D">
        <w:rPr>
          <w:sz w:val="28"/>
        </w:rPr>
        <w:t xml:space="preserve">3. </w:t>
      </w:r>
      <w:r w:rsidRPr="00FE027D">
        <w:rPr>
          <w:bCs/>
          <w:sz w:val="28"/>
          <w:szCs w:val="28"/>
        </w:rPr>
        <w:t>Во всех пробах почвы кислотность почвы = 9. Почвы относятся к умеренно щелочным.</w:t>
      </w:r>
    </w:p>
    <w:p w14:paraId="3A661B73" w14:textId="459569E7" w:rsidR="00E75621" w:rsidRPr="00FE027D" w:rsidRDefault="00E75621" w:rsidP="006D76BB">
      <w:pPr>
        <w:spacing w:after="0" w:line="360" w:lineRule="auto"/>
        <w:ind w:firstLine="709"/>
        <w:jc w:val="both"/>
        <w:rPr>
          <w:rFonts w:ascii="Times New Roman" w:hAnsi="Times New Roman"/>
          <w:bCs/>
          <w:sz w:val="28"/>
          <w:szCs w:val="28"/>
          <w:lang w:eastAsia="ru-RU"/>
        </w:rPr>
      </w:pPr>
      <w:r w:rsidRPr="00FE027D">
        <w:rPr>
          <w:rFonts w:ascii="Times New Roman" w:hAnsi="Times New Roman"/>
          <w:bCs/>
          <w:sz w:val="28"/>
          <w:szCs w:val="28"/>
        </w:rPr>
        <w:t>4.</w:t>
      </w:r>
      <w:r w:rsidRPr="00FE027D">
        <w:rPr>
          <w:rFonts w:ascii="Times New Roman" w:hAnsi="Times New Roman"/>
          <w:bCs/>
          <w:sz w:val="28"/>
          <w:szCs w:val="28"/>
          <w:lang w:eastAsia="ru-RU"/>
        </w:rPr>
        <w:t xml:space="preserve"> Значения целлюлазной активности почвы вдоль автодороги ул. Клубная изменялись от 13,2 % до 57,7 %. По интенсивности разложения целлюлозы изученные почвы вдоль автодороги ул. Клубная характеризуются слабой интенсивностью целлюлазной активности и средней активностью разложения целлюлозы.</w:t>
      </w:r>
    </w:p>
    <w:p w14:paraId="79E765B1" w14:textId="2835183F" w:rsidR="00E75621" w:rsidRPr="00FE027D" w:rsidRDefault="00E75621" w:rsidP="006D76BB">
      <w:pPr>
        <w:autoSpaceDE w:val="0"/>
        <w:autoSpaceDN w:val="0"/>
        <w:adjustRightInd w:val="0"/>
        <w:spacing w:after="0" w:line="360" w:lineRule="auto"/>
        <w:ind w:firstLine="708"/>
        <w:jc w:val="both"/>
        <w:rPr>
          <w:bCs/>
          <w:sz w:val="28"/>
          <w:szCs w:val="28"/>
        </w:rPr>
      </w:pPr>
      <w:r w:rsidRPr="00FE027D">
        <w:rPr>
          <w:bCs/>
          <w:sz w:val="28"/>
          <w:szCs w:val="28"/>
        </w:rPr>
        <w:t xml:space="preserve">5. </w:t>
      </w:r>
      <w:r w:rsidR="00933A73" w:rsidRPr="00FE027D">
        <w:rPr>
          <w:rFonts w:ascii="Times New Roman" w:hAnsi="Times New Roman"/>
          <w:sz w:val="28"/>
        </w:rPr>
        <w:t xml:space="preserve">Согласно градации всхожести тест-объекта, почва на большинстве участков вдоль ул. Клубная относится к загрязненной. На станции №№ 9 – 14 и с 16-19 – к среднезагрязненной. </w:t>
      </w:r>
    </w:p>
    <w:p w14:paraId="6F901CFE" w14:textId="7D79993D" w:rsidR="002E1FF6" w:rsidRPr="00FE027D" w:rsidRDefault="00E75621" w:rsidP="006D76BB">
      <w:pPr>
        <w:pStyle w:val="a9"/>
        <w:spacing w:line="360" w:lineRule="auto"/>
        <w:ind w:left="0" w:firstLine="709"/>
        <w:jc w:val="both"/>
        <w:rPr>
          <w:bCs/>
          <w:sz w:val="28"/>
          <w:szCs w:val="28"/>
        </w:rPr>
      </w:pPr>
      <w:r w:rsidRPr="00FE027D">
        <w:rPr>
          <w:bCs/>
          <w:sz w:val="28"/>
          <w:szCs w:val="28"/>
        </w:rPr>
        <w:t>6</w:t>
      </w:r>
      <w:r w:rsidR="002E1FF6" w:rsidRPr="00FE027D">
        <w:rPr>
          <w:bCs/>
          <w:sz w:val="28"/>
          <w:szCs w:val="28"/>
        </w:rPr>
        <w:t xml:space="preserve">. </w:t>
      </w:r>
      <w:r w:rsidRPr="00FE027D">
        <w:rPr>
          <w:sz w:val="28"/>
          <w:szCs w:val="28"/>
        </w:rPr>
        <w:t>Содержание хлоридов в исследуемых образцах почвы изменялось от 0,18 до 0,43 ммоль/100г почвы, %. Исследуемые образцы почвы по содержанию хлорид-ионов характеризуются как среднезасоленные и сильнозасоленные.</w:t>
      </w:r>
    </w:p>
    <w:p w14:paraId="53E42DD5" w14:textId="5A15D52C" w:rsidR="002E1FF6" w:rsidRPr="00FE027D" w:rsidRDefault="00933A73" w:rsidP="006D76BB">
      <w:pPr>
        <w:spacing w:after="0" w:line="360" w:lineRule="auto"/>
        <w:ind w:firstLine="709"/>
        <w:jc w:val="both"/>
        <w:rPr>
          <w:rFonts w:ascii="Times New Roman" w:hAnsi="Times New Roman"/>
          <w:b/>
          <w:bCs/>
          <w:sz w:val="28"/>
          <w:szCs w:val="28"/>
          <w:lang w:eastAsia="ru-RU"/>
        </w:rPr>
      </w:pPr>
      <w:r w:rsidRPr="00FE027D">
        <w:rPr>
          <w:rFonts w:ascii="Times New Roman" w:hAnsi="Times New Roman"/>
          <w:bCs/>
          <w:sz w:val="28"/>
          <w:szCs w:val="28"/>
          <w:lang w:eastAsia="ru-RU"/>
        </w:rPr>
        <w:t>Таким образом, почва вдоль ул. Клубная является сильнонарушенной, отличается щелочной реакцией почвенного раствора, слабой интенсивностью целлюлазной активности и средней активностью разложения целлюлозы, сильной и средней фитотоксичностью, являются средне и сильнозасоленной. Необходимо проведение рекультивационных мероприятий, создание эффективных и современных многовидовых газонов, высадка вдоль дороги солеустойчивых растений.</w:t>
      </w:r>
    </w:p>
    <w:p w14:paraId="678FDA41" w14:textId="77777777" w:rsidR="002E1FF6" w:rsidRPr="00FE027D" w:rsidRDefault="002E1FF6" w:rsidP="006D76BB">
      <w:pPr>
        <w:autoSpaceDE w:val="0"/>
        <w:autoSpaceDN w:val="0"/>
        <w:adjustRightInd w:val="0"/>
        <w:spacing w:after="0" w:line="360" w:lineRule="auto"/>
        <w:jc w:val="center"/>
        <w:rPr>
          <w:rFonts w:ascii="Times New Roman" w:hAnsi="Times New Roman"/>
          <w:b/>
          <w:bCs/>
          <w:sz w:val="28"/>
          <w:szCs w:val="28"/>
          <w:lang w:eastAsia="ru-RU"/>
        </w:rPr>
      </w:pPr>
      <w:r w:rsidRPr="00FE027D">
        <w:rPr>
          <w:rFonts w:ascii="Times New Roman" w:hAnsi="Times New Roman"/>
          <w:b/>
          <w:bCs/>
          <w:sz w:val="28"/>
          <w:szCs w:val="28"/>
          <w:lang w:eastAsia="ru-RU"/>
        </w:rPr>
        <w:lastRenderedPageBreak/>
        <w:t>СПИСОК ЛИТЕРАТУРЫ</w:t>
      </w:r>
    </w:p>
    <w:p w14:paraId="06384289" w14:textId="77777777" w:rsidR="00524B23" w:rsidRPr="00FE027D" w:rsidRDefault="00524B23" w:rsidP="006D76BB">
      <w:pPr>
        <w:pStyle w:val="a9"/>
        <w:numPr>
          <w:ilvl w:val="0"/>
          <w:numId w:val="2"/>
        </w:numPr>
        <w:spacing w:line="360" w:lineRule="auto"/>
        <w:ind w:left="0" w:hanging="11"/>
        <w:jc w:val="both"/>
        <w:rPr>
          <w:sz w:val="28"/>
          <w:szCs w:val="28"/>
        </w:rPr>
      </w:pPr>
      <w:r w:rsidRPr="00FE027D">
        <w:rPr>
          <w:sz w:val="28"/>
          <w:szCs w:val="28"/>
        </w:rPr>
        <w:t>Алексеев</w:t>
      </w:r>
      <w:r w:rsidRPr="00FE027D">
        <w:rPr>
          <w:bCs/>
          <w:sz w:val="28"/>
          <w:szCs w:val="28"/>
        </w:rPr>
        <w:t xml:space="preserve"> С.В.,</w:t>
      </w:r>
      <w:r w:rsidRPr="00FE027D">
        <w:rPr>
          <w:b/>
          <w:bCs/>
          <w:sz w:val="28"/>
          <w:szCs w:val="28"/>
        </w:rPr>
        <w:t xml:space="preserve"> </w:t>
      </w:r>
      <w:r w:rsidRPr="00FE027D">
        <w:rPr>
          <w:sz w:val="28"/>
          <w:szCs w:val="28"/>
        </w:rPr>
        <w:t>Груздева Н.В. ,Муравьева А.Г. Гущина  А.В. Практикум по экологии. - М.: АО МДС,1996. – 234 с.</w:t>
      </w:r>
    </w:p>
    <w:p w14:paraId="375D4654" w14:textId="77777777" w:rsidR="00524B23" w:rsidRPr="00FE027D" w:rsidRDefault="00524B23" w:rsidP="006D76BB">
      <w:pPr>
        <w:numPr>
          <w:ilvl w:val="0"/>
          <w:numId w:val="2"/>
        </w:numPr>
        <w:tabs>
          <w:tab w:val="left" w:pos="426"/>
          <w:tab w:val="left" w:pos="993"/>
        </w:tabs>
        <w:spacing w:after="0" w:line="360" w:lineRule="auto"/>
        <w:ind w:left="0" w:firstLine="0"/>
        <w:jc w:val="both"/>
        <w:rPr>
          <w:rFonts w:ascii="Times New Roman" w:hAnsi="Times New Roman"/>
          <w:sz w:val="28"/>
          <w:szCs w:val="28"/>
        </w:rPr>
      </w:pPr>
      <w:r w:rsidRPr="00FE027D">
        <w:rPr>
          <w:rFonts w:ascii="Times New Roman" w:hAnsi="Times New Roman"/>
          <w:sz w:val="28"/>
          <w:szCs w:val="28"/>
        </w:rPr>
        <w:t>Андреев Ю.М «Овощеводство: учебник для нач. проф. образования».  - М.: Издательский центр «Академия», 2003. – 256 с.</w:t>
      </w:r>
    </w:p>
    <w:p w14:paraId="105FE613" w14:textId="77777777" w:rsidR="00524B23" w:rsidRPr="00FE027D" w:rsidRDefault="00524B23" w:rsidP="006D76BB">
      <w:pPr>
        <w:pStyle w:val="a9"/>
        <w:numPr>
          <w:ilvl w:val="0"/>
          <w:numId w:val="2"/>
        </w:numPr>
        <w:tabs>
          <w:tab w:val="left" w:pos="-284"/>
          <w:tab w:val="left" w:pos="284"/>
          <w:tab w:val="left" w:pos="426"/>
          <w:tab w:val="left" w:pos="567"/>
          <w:tab w:val="left" w:pos="709"/>
          <w:tab w:val="left" w:pos="993"/>
          <w:tab w:val="left" w:pos="1418"/>
        </w:tabs>
        <w:spacing w:line="360" w:lineRule="auto"/>
        <w:ind w:left="0" w:right="-284" w:firstLine="0"/>
        <w:jc w:val="both"/>
        <w:rPr>
          <w:sz w:val="28"/>
          <w:szCs w:val="28"/>
        </w:rPr>
      </w:pPr>
      <w:r w:rsidRPr="00FE027D">
        <w:rPr>
          <w:sz w:val="28"/>
          <w:szCs w:val="28"/>
        </w:rPr>
        <w:t>Ашихмина Т.Я. Зубкина Н.Б. Школьный экологический мониторинг: учебн. - методическое пособие / под ред. Т.Я. Ашихминой – М: Издательство «Арго», 2000 – 231 с.</w:t>
      </w:r>
    </w:p>
    <w:p w14:paraId="037CEC11" w14:textId="77777777" w:rsidR="00524B23" w:rsidRPr="00FE027D" w:rsidRDefault="00524B23" w:rsidP="006D76BB">
      <w:pPr>
        <w:pStyle w:val="a9"/>
        <w:numPr>
          <w:ilvl w:val="0"/>
          <w:numId w:val="2"/>
        </w:numPr>
        <w:spacing w:line="360" w:lineRule="auto"/>
        <w:ind w:left="0" w:hanging="11"/>
        <w:jc w:val="both"/>
        <w:rPr>
          <w:sz w:val="28"/>
          <w:szCs w:val="28"/>
        </w:rPr>
      </w:pPr>
      <w:r w:rsidRPr="00FE027D">
        <w:rPr>
          <w:sz w:val="28"/>
          <w:szCs w:val="28"/>
        </w:rPr>
        <w:t>Вальков В. Ф.Почвоведение: учеб. для вузов рек. МО РФ / В. Ф. Вальков, К. Ш. Казеев, С. И. Колесников. - Ростов н/Д. ; М. : МарТ, 2004. – 493 с.</w:t>
      </w:r>
    </w:p>
    <w:p w14:paraId="6A78F043" w14:textId="77777777" w:rsidR="00524B23" w:rsidRPr="00FE027D" w:rsidRDefault="00524B23" w:rsidP="006D76BB">
      <w:pPr>
        <w:pStyle w:val="a9"/>
        <w:numPr>
          <w:ilvl w:val="0"/>
          <w:numId w:val="2"/>
        </w:numPr>
        <w:tabs>
          <w:tab w:val="left" w:pos="709"/>
          <w:tab w:val="left" w:pos="993"/>
        </w:tabs>
        <w:autoSpaceDE w:val="0"/>
        <w:autoSpaceDN w:val="0"/>
        <w:adjustRightInd w:val="0"/>
        <w:spacing w:line="360" w:lineRule="auto"/>
        <w:ind w:left="0" w:hanging="11"/>
        <w:jc w:val="both"/>
        <w:rPr>
          <w:spacing w:val="-2"/>
          <w:sz w:val="28"/>
          <w:szCs w:val="28"/>
        </w:rPr>
      </w:pPr>
      <w:r w:rsidRPr="00FE027D">
        <w:rPr>
          <w:spacing w:val="-2"/>
          <w:sz w:val="28"/>
          <w:szCs w:val="28"/>
        </w:rPr>
        <w:t>Воздушный бассейн Ижевска. Москва-Ижевск: Институт компьютерных исследований, 2002. – 96 с.</w:t>
      </w:r>
    </w:p>
    <w:p w14:paraId="3CA61AFF" w14:textId="77777777" w:rsidR="00524B23" w:rsidRPr="00FE027D" w:rsidRDefault="00524B23" w:rsidP="006D76BB">
      <w:pPr>
        <w:pStyle w:val="a9"/>
        <w:numPr>
          <w:ilvl w:val="0"/>
          <w:numId w:val="2"/>
        </w:numPr>
        <w:tabs>
          <w:tab w:val="left" w:pos="709"/>
          <w:tab w:val="left" w:pos="993"/>
        </w:tabs>
        <w:autoSpaceDE w:val="0"/>
        <w:autoSpaceDN w:val="0"/>
        <w:adjustRightInd w:val="0"/>
        <w:spacing w:line="360" w:lineRule="auto"/>
        <w:ind w:left="0" w:hanging="11"/>
        <w:jc w:val="both"/>
        <w:rPr>
          <w:spacing w:val="-2"/>
          <w:sz w:val="28"/>
          <w:szCs w:val="28"/>
        </w:rPr>
      </w:pPr>
      <w:r w:rsidRPr="00FE027D">
        <w:rPr>
          <w:spacing w:val="-2"/>
          <w:sz w:val="28"/>
          <w:szCs w:val="28"/>
        </w:rPr>
        <w:t>Гельцер О.Г. Показатели биологической активности в почвенных исследованиях // Почвоведение, 1990. № 9. – С. 47-59.</w:t>
      </w:r>
    </w:p>
    <w:p w14:paraId="4B668E9D" w14:textId="77777777" w:rsidR="00524B23" w:rsidRPr="00FE027D" w:rsidRDefault="00524B23" w:rsidP="006D76BB">
      <w:pPr>
        <w:pStyle w:val="a9"/>
        <w:widowControl w:val="0"/>
        <w:numPr>
          <w:ilvl w:val="0"/>
          <w:numId w:val="2"/>
        </w:numPr>
        <w:tabs>
          <w:tab w:val="left" w:pos="567"/>
          <w:tab w:val="left" w:pos="709"/>
          <w:tab w:val="left" w:pos="851"/>
        </w:tabs>
        <w:autoSpaceDE w:val="0"/>
        <w:autoSpaceDN w:val="0"/>
        <w:adjustRightInd w:val="0"/>
        <w:spacing w:line="360" w:lineRule="auto"/>
        <w:ind w:left="0" w:hanging="11"/>
        <w:jc w:val="both"/>
        <w:rPr>
          <w:sz w:val="28"/>
          <w:szCs w:val="28"/>
        </w:rPr>
      </w:pPr>
      <w:r w:rsidRPr="00FE027D">
        <w:rPr>
          <w:sz w:val="28"/>
          <w:szCs w:val="28"/>
        </w:rPr>
        <w:t>ГОСТ 17.4.3.01-83 Почвы. Общие требования к отбору проб</w:t>
      </w:r>
    </w:p>
    <w:p w14:paraId="3879FF0B" w14:textId="77777777" w:rsidR="00524B23" w:rsidRPr="00FE027D" w:rsidRDefault="00524B23" w:rsidP="006D76BB">
      <w:pPr>
        <w:pStyle w:val="a9"/>
        <w:widowControl w:val="0"/>
        <w:numPr>
          <w:ilvl w:val="0"/>
          <w:numId w:val="2"/>
        </w:numPr>
        <w:tabs>
          <w:tab w:val="left" w:pos="709"/>
          <w:tab w:val="left" w:pos="851"/>
        </w:tabs>
        <w:autoSpaceDE w:val="0"/>
        <w:autoSpaceDN w:val="0"/>
        <w:adjustRightInd w:val="0"/>
        <w:spacing w:line="360" w:lineRule="auto"/>
        <w:ind w:left="0" w:hanging="11"/>
        <w:jc w:val="both"/>
        <w:rPr>
          <w:sz w:val="28"/>
          <w:szCs w:val="28"/>
        </w:rPr>
      </w:pPr>
      <w:r w:rsidRPr="00FE027D">
        <w:rPr>
          <w:snapToGrid w:val="0"/>
          <w:sz w:val="28"/>
          <w:szCs w:val="28"/>
        </w:rPr>
        <w:t xml:space="preserve">ГОСТ 17.4.4.02-84. Охрана природы. Почвы. Методы отбора и подготовки проб для химического, бактериологического, гельминтологического анализа. </w:t>
      </w:r>
    </w:p>
    <w:p w14:paraId="3B3A12F3" w14:textId="77777777" w:rsidR="00524B23" w:rsidRPr="00FE027D" w:rsidRDefault="00524B23" w:rsidP="006D76BB">
      <w:pPr>
        <w:pStyle w:val="Default"/>
        <w:numPr>
          <w:ilvl w:val="0"/>
          <w:numId w:val="2"/>
        </w:numPr>
        <w:spacing w:line="360" w:lineRule="auto"/>
        <w:ind w:left="0" w:firstLine="0"/>
        <w:jc w:val="both"/>
        <w:rPr>
          <w:color w:val="auto"/>
          <w:sz w:val="28"/>
          <w:szCs w:val="28"/>
        </w:rPr>
      </w:pPr>
      <w:r w:rsidRPr="00FE027D">
        <w:rPr>
          <w:color w:val="auto"/>
          <w:sz w:val="28"/>
          <w:szCs w:val="28"/>
        </w:rPr>
        <w:t xml:space="preserve"> Добровольский Г.В. Сохранение почв как незаменимого компонента биосферы: функционально-экологический подход / Г.В. Добровольский, Е.Д. Никитин. – М.: Наука, МАИК «Наука/ Интерпериодика», 2000. –185 с. </w:t>
      </w:r>
    </w:p>
    <w:p w14:paraId="3DF5D8D5" w14:textId="77777777" w:rsidR="00524B23" w:rsidRPr="00FE027D" w:rsidRDefault="00524B23" w:rsidP="006D76BB">
      <w:pPr>
        <w:widowControl w:val="0"/>
        <w:numPr>
          <w:ilvl w:val="0"/>
          <w:numId w:val="2"/>
        </w:numPr>
        <w:tabs>
          <w:tab w:val="left" w:pos="426"/>
          <w:tab w:val="left" w:pos="993"/>
          <w:tab w:val="left" w:pos="1418"/>
          <w:tab w:val="left" w:pos="1560"/>
        </w:tabs>
        <w:spacing w:after="0" w:line="360" w:lineRule="auto"/>
        <w:ind w:left="0" w:firstLine="0"/>
        <w:jc w:val="both"/>
        <w:rPr>
          <w:rFonts w:ascii="Times New Roman" w:hAnsi="Times New Roman"/>
          <w:sz w:val="28"/>
          <w:szCs w:val="28"/>
        </w:rPr>
      </w:pPr>
      <w:r w:rsidRPr="00FE027D">
        <w:rPr>
          <w:rFonts w:ascii="Times New Roman" w:hAnsi="Times New Roman"/>
          <w:sz w:val="28"/>
          <w:szCs w:val="28"/>
        </w:rPr>
        <w:t>Зейферт Д.В. Использование кресс-салата как тест-объекта при оценке токсичности природных и сточных вод Стерлитамакского промузла // Башкирский экологический вестник, 2010. №2, - с. 39-50.</w:t>
      </w:r>
    </w:p>
    <w:p w14:paraId="1B8C3414" w14:textId="6B6CA8A6" w:rsidR="00524B23" w:rsidRPr="00FE027D" w:rsidRDefault="00524B23" w:rsidP="006D76BB">
      <w:pPr>
        <w:numPr>
          <w:ilvl w:val="0"/>
          <w:numId w:val="2"/>
        </w:numPr>
        <w:tabs>
          <w:tab w:val="left" w:pos="567"/>
          <w:tab w:val="left" w:pos="709"/>
          <w:tab w:val="left" w:pos="851"/>
          <w:tab w:val="left" w:pos="993"/>
        </w:tabs>
        <w:autoSpaceDE w:val="0"/>
        <w:autoSpaceDN w:val="0"/>
        <w:adjustRightInd w:val="0"/>
        <w:spacing w:after="0" w:line="360" w:lineRule="auto"/>
        <w:ind w:left="0" w:firstLine="0"/>
        <w:jc w:val="both"/>
        <w:rPr>
          <w:rFonts w:ascii="Times New Roman" w:eastAsia="TimesNewRomanPSMT" w:hAnsi="Times New Roman"/>
          <w:sz w:val="28"/>
          <w:szCs w:val="28"/>
          <w:lang w:eastAsia="ru-RU"/>
        </w:rPr>
      </w:pPr>
      <w:r w:rsidRPr="00FE027D">
        <w:rPr>
          <w:rFonts w:ascii="Times New Roman" w:eastAsia="TimesNewRomanPSMT" w:hAnsi="Times New Roman"/>
          <w:sz w:val="28"/>
          <w:szCs w:val="28"/>
          <w:lang w:eastAsia="ru-RU"/>
        </w:rPr>
        <w:t>Илюшкина Л.Н. Биологическая активность почв урболандшафтов г. Ростова-на-Дону и г. Азова: автореф. дисс. … канд. биол. наук: 03.00.27, 03.00.16 / Илюшкина Любовь Николаевна. – Ростов-на-Дону: КМЦ «Копицентр», 2004. – 24 с.</w:t>
      </w:r>
    </w:p>
    <w:p w14:paraId="6CB6AECA" w14:textId="77777777" w:rsidR="00524B23" w:rsidRPr="00FE027D" w:rsidRDefault="00524B23" w:rsidP="006D76BB">
      <w:pPr>
        <w:numPr>
          <w:ilvl w:val="0"/>
          <w:numId w:val="2"/>
        </w:numPr>
        <w:tabs>
          <w:tab w:val="left" w:pos="567"/>
          <w:tab w:val="left" w:pos="709"/>
          <w:tab w:val="left" w:pos="851"/>
          <w:tab w:val="left" w:pos="993"/>
        </w:tabs>
        <w:autoSpaceDE w:val="0"/>
        <w:autoSpaceDN w:val="0"/>
        <w:adjustRightInd w:val="0"/>
        <w:spacing w:after="0" w:line="360" w:lineRule="auto"/>
        <w:ind w:left="0" w:firstLine="0"/>
        <w:jc w:val="both"/>
        <w:rPr>
          <w:rFonts w:ascii="Times New Roman" w:eastAsia="TimesNewRomanPSMT" w:hAnsi="Times New Roman"/>
          <w:sz w:val="28"/>
          <w:szCs w:val="28"/>
          <w:lang w:eastAsia="ru-RU"/>
        </w:rPr>
      </w:pPr>
      <w:r w:rsidRPr="00FE027D">
        <w:rPr>
          <w:rFonts w:ascii="Times New Roman" w:eastAsia="TimesNewRomanPSMT" w:hAnsi="Times New Roman"/>
          <w:sz w:val="28"/>
          <w:szCs w:val="28"/>
          <w:lang w:eastAsia="ru-RU"/>
        </w:rPr>
        <w:lastRenderedPageBreak/>
        <w:t>Кириенко О.А. Микробиологическая оценка экологического состояния урбанизированных почв / О.А. Кириенко, Е.Л. Имранова // Экология урбанизированных территорий. - 2008. – № 4. – С. 57-61.</w:t>
      </w:r>
    </w:p>
    <w:p w14:paraId="375C7F2F" w14:textId="77777777" w:rsidR="00524B23" w:rsidRPr="00FE027D" w:rsidRDefault="00524B23" w:rsidP="006D76BB">
      <w:pPr>
        <w:numPr>
          <w:ilvl w:val="0"/>
          <w:numId w:val="2"/>
        </w:numPr>
        <w:tabs>
          <w:tab w:val="left" w:pos="567"/>
          <w:tab w:val="left" w:pos="709"/>
          <w:tab w:val="left" w:pos="851"/>
          <w:tab w:val="left" w:pos="993"/>
        </w:tabs>
        <w:autoSpaceDE w:val="0"/>
        <w:autoSpaceDN w:val="0"/>
        <w:adjustRightInd w:val="0"/>
        <w:spacing w:after="0" w:line="360" w:lineRule="auto"/>
        <w:ind w:left="0" w:firstLine="0"/>
        <w:jc w:val="both"/>
        <w:rPr>
          <w:rFonts w:ascii="Times New Roman" w:eastAsia="TimesNewRomanPSMT" w:hAnsi="Times New Roman"/>
          <w:sz w:val="28"/>
          <w:szCs w:val="28"/>
          <w:lang w:eastAsia="ru-RU"/>
        </w:rPr>
      </w:pPr>
      <w:r w:rsidRPr="00FE027D">
        <w:rPr>
          <w:rFonts w:ascii="Times New Roman" w:eastAsia="TimesNewRomanPSMT" w:hAnsi="Times New Roman"/>
          <w:sz w:val="28"/>
          <w:szCs w:val="28"/>
          <w:lang w:eastAsia="ru-RU"/>
        </w:rPr>
        <w:t>Ковриго В.П. Почвоведение с основами геологии: Учеб.для вузов рек.Мин.с/х РФ / Под ред.В.П.Ковриго. - М. : Колос, 2000. – 415 с.</w:t>
      </w:r>
    </w:p>
    <w:p w14:paraId="7287F507" w14:textId="77777777" w:rsidR="00524B23" w:rsidRPr="00FE027D" w:rsidRDefault="00524B23" w:rsidP="006D76BB">
      <w:pPr>
        <w:pStyle w:val="HTML"/>
        <w:numPr>
          <w:ilvl w:val="0"/>
          <w:numId w:val="2"/>
        </w:numPr>
        <w:tabs>
          <w:tab w:val="left" w:pos="426"/>
          <w:tab w:val="left" w:pos="993"/>
        </w:tabs>
        <w:spacing w:line="360" w:lineRule="auto"/>
        <w:ind w:left="0" w:hanging="11"/>
        <w:jc w:val="both"/>
        <w:rPr>
          <w:rFonts w:ascii="Times New Roman" w:hAnsi="Times New Roman" w:cs="Times New Roman"/>
          <w:sz w:val="28"/>
          <w:szCs w:val="28"/>
        </w:rPr>
      </w:pPr>
      <w:r w:rsidRPr="00FE027D">
        <w:rPr>
          <w:rFonts w:ascii="Times New Roman" w:hAnsi="Times New Roman" w:cs="Times New Roman"/>
          <w:sz w:val="28"/>
          <w:szCs w:val="28"/>
        </w:rPr>
        <w:t>Ковриго В.П. Почвы Удмуртской республики. Ижевск: РИО Ижевская ГСХА, 2004. – 490 с.</w:t>
      </w:r>
    </w:p>
    <w:p w14:paraId="64D00E45" w14:textId="66CE9D55" w:rsidR="00524B23" w:rsidRPr="00FE027D" w:rsidRDefault="00524B23" w:rsidP="006D76BB">
      <w:pPr>
        <w:widowControl w:val="0"/>
        <w:numPr>
          <w:ilvl w:val="0"/>
          <w:numId w:val="2"/>
        </w:numPr>
        <w:tabs>
          <w:tab w:val="left" w:pos="567"/>
          <w:tab w:val="left" w:pos="851"/>
          <w:tab w:val="left" w:pos="993"/>
        </w:tabs>
        <w:autoSpaceDE w:val="0"/>
        <w:autoSpaceDN w:val="0"/>
        <w:adjustRightInd w:val="0"/>
        <w:spacing w:after="0" w:line="360" w:lineRule="auto"/>
        <w:ind w:left="0" w:hanging="11"/>
        <w:jc w:val="both"/>
        <w:rPr>
          <w:rFonts w:ascii="Times New Roman" w:hAnsi="Times New Roman"/>
          <w:sz w:val="28"/>
          <w:szCs w:val="28"/>
        </w:rPr>
      </w:pPr>
      <w:r w:rsidRPr="00FE027D">
        <w:rPr>
          <w:rFonts w:ascii="Times New Roman" w:hAnsi="Times New Roman"/>
          <w:sz w:val="28"/>
          <w:szCs w:val="28"/>
        </w:rPr>
        <w:t xml:space="preserve">Ленинский район // </w:t>
      </w:r>
      <w:r w:rsidRPr="00FE027D">
        <w:rPr>
          <w:rFonts w:ascii="Times New Roman" w:hAnsi="Times New Roman"/>
          <w:sz w:val="28"/>
          <w:szCs w:val="28"/>
          <w:shd w:val="clear" w:color="auto" w:fill="FFFFFF"/>
        </w:rPr>
        <w:t>URL:</w:t>
      </w:r>
      <w:r w:rsidRPr="00FE027D">
        <w:rPr>
          <w:rStyle w:val="apple-converted-space"/>
          <w:rFonts w:ascii="Times New Roman" w:hAnsi="Times New Roman"/>
          <w:sz w:val="28"/>
          <w:szCs w:val="28"/>
          <w:shd w:val="clear" w:color="auto" w:fill="FFFFFF"/>
        </w:rPr>
        <w:t xml:space="preserve"> </w:t>
      </w:r>
      <w:hyperlink r:id="rId22" w:history="1">
        <w:r w:rsidRPr="00FE027D">
          <w:rPr>
            <w:rStyle w:val="a5"/>
            <w:rFonts w:ascii="Times New Roman" w:hAnsi="Times New Roman"/>
            <w:color w:val="auto"/>
            <w:sz w:val="28"/>
            <w:szCs w:val="28"/>
            <w:u w:val="none"/>
          </w:rPr>
          <w:t>http://www.izh.ru/i/info/14238.html</w:t>
        </w:r>
      </w:hyperlink>
      <w:r w:rsidRPr="00FE027D">
        <w:rPr>
          <w:rFonts w:ascii="Times New Roman" w:hAnsi="Times New Roman"/>
          <w:sz w:val="28"/>
          <w:szCs w:val="28"/>
        </w:rPr>
        <w:t xml:space="preserve"> </w:t>
      </w:r>
      <w:r w:rsidRPr="00FE027D">
        <w:rPr>
          <w:rFonts w:ascii="Times New Roman" w:hAnsi="Times New Roman"/>
          <w:sz w:val="28"/>
          <w:szCs w:val="28"/>
          <w:shd w:val="clear" w:color="auto" w:fill="FFFFFF"/>
        </w:rPr>
        <w:t>(дата обращения - 06.0</w:t>
      </w:r>
      <w:r w:rsidR="00470E4C">
        <w:rPr>
          <w:rFonts w:ascii="Times New Roman" w:hAnsi="Times New Roman"/>
          <w:sz w:val="28"/>
          <w:szCs w:val="28"/>
          <w:shd w:val="clear" w:color="auto" w:fill="FFFFFF"/>
        </w:rPr>
        <w:t>8</w:t>
      </w:r>
      <w:r w:rsidRPr="00FE027D">
        <w:rPr>
          <w:rFonts w:ascii="Times New Roman" w:hAnsi="Times New Roman"/>
          <w:sz w:val="28"/>
          <w:szCs w:val="28"/>
          <w:shd w:val="clear" w:color="auto" w:fill="FFFFFF"/>
        </w:rPr>
        <w:t>.20</w:t>
      </w:r>
      <w:r w:rsidR="00470E4C">
        <w:rPr>
          <w:rFonts w:ascii="Times New Roman" w:hAnsi="Times New Roman"/>
          <w:sz w:val="28"/>
          <w:szCs w:val="28"/>
          <w:shd w:val="clear" w:color="auto" w:fill="FFFFFF"/>
        </w:rPr>
        <w:t>20</w:t>
      </w:r>
      <w:r w:rsidRPr="00FE027D">
        <w:rPr>
          <w:rFonts w:ascii="Times New Roman" w:hAnsi="Times New Roman"/>
          <w:sz w:val="28"/>
          <w:szCs w:val="28"/>
          <w:shd w:val="clear" w:color="auto" w:fill="FFFFFF"/>
        </w:rPr>
        <w:t>).</w:t>
      </w:r>
    </w:p>
    <w:p w14:paraId="1CC0494E" w14:textId="77777777" w:rsidR="00524B23" w:rsidRPr="00FE027D" w:rsidRDefault="00524B23" w:rsidP="006D76BB">
      <w:pPr>
        <w:pStyle w:val="a9"/>
        <w:numPr>
          <w:ilvl w:val="0"/>
          <w:numId w:val="2"/>
        </w:numPr>
        <w:spacing w:line="360" w:lineRule="auto"/>
        <w:ind w:left="0" w:firstLine="0"/>
        <w:jc w:val="both"/>
        <w:rPr>
          <w:sz w:val="28"/>
          <w:szCs w:val="28"/>
        </w:rPr>
      </w:pPr>
      <w:r w:rsidRPr="00FE027D">
        <w:rPr>
          <w:sz w:val="28"/>
          <w:szCs w:val="28"/>
        </w:rPr>
        <w:t>Малькова И.Л. Экология человека и медицинская география: учеб.-метод. пособие. Ижевск: Изд-во «Удмуртский университет», 2011. – 58с.</w:t>
      </w:r>
    </w:p>
    <w:p w14:paraId="17C8FFD1" w14:textId="77777777" w:rsidR="00524B23" w:rsidRPr="00FE027D" w:rsidRDefault="00524B23" w:rsidP="006D76BB">
      <w:pPr>
        <w:numPr>
          <w:ilvl w:val="0"/>
          <w:numId w:val="2"/>
        </w:numPr>
        <w:tabs>
          <w:tab w:val="left" w:pos="567"/>
          <w:tab w:val="left" w:pos="709"/>
          <w:tab w:val="left" w:pos="851"/>
          <w:tab w:val="left" w:pos="993"/>
        </w:tabs>
        <w:autoSpaceDE w:val="0"/>
        <w:autoSpaceDN w:val="0"/>
        <w:adjustRightInd w:val="0"/>
        <w:spacing w:after="0" w:line="360" w:lineRule="auto"/>
        <w:ind w:left="0" w:firstLine="0"/>
        <w:jc w:val="both"/>
        <w:rPr>
          <w:rFonts w:ascii="Times New Roman" w:eastAsia="TimesNewRomanPSMT" w:hAnsi="Times New Roman"/>
          <w:sz w:val="28"/>
          <w:szCs w:val="28"/>
          <w:lang w:eastAsia="ru-RU"/>
        </w:rPr>
      </w:pPr>
      <w:r w:rsidRPr="00FE027D">
        <w:rPr>
          <w:rFonts w:ascii="Times New Roman" w:eastAsia="TimesNewRomanPSMT" w:hAnsi="Times New Roman"/>
          <w:sz w:val="28"/>
          <w:szCs w:val="28"/>
          <w:lang w:eastAsia="ru-RU"/>
        </w:rPr>
        <w:t xml:space="preserve"> Марфенина О.Е. Ососбенности комплексов микроскопических грибов урбанизированных территорий / О.Е. Марфенина, Н.М. Каравайко, А.Е. Иванова // Микробиология. – 1996. – Т. 65. - № 1. – С. 119-124. </w:t>
      </w:r>
    </w:p>
    <w:p w14:paraId="150ABD89" w14:textId="77777777" w:rsidR="00524B23" w:rsidRPr="00FE027D" w:rsidRDefault="00524B23" w:rsidP="006D76BB">
      <w:pPr>
        <w:pStyle w:val="Default"/>
        <w:numPr>
          <w:ilvl w:val="0"/>
          <w:numId w:val="2"/>
        </w:numPr>
        <w:spacing w:line="360" w:lineRule="auto"/>
        <w:ind w:left="0" w:firstLine="0"/>
        <w:jc w:val="both"/>
        <w:rPr>
          <w:color w:val="auto"/>
          <w:sz w:val="28"/>
          <w:szCs w:val="28"/>
        </w:rPr>
      </w:pPr>
      <w:r w:rsidRPr="00FE027D">
        <w:rPr>
          <w:color w:val="auto"/>
          <w:sz w:val="28"/>
          <w:szCs w:val="28"/>
        </w:rPr>
        <w:t>Мукинина И.А. Влияние экологических факторов на биологическую активность серых лесных почв / И.А. Мукинина // Лесоведение. - 2005. – № 5. – С.41-45.</w:t>
      </w:r>
    </w:p>
    <w:p w14:paraId="5815E49E" w14:textId="77777777" w:rsidR="00524B23" w:rsidRPr="00FE027D" w:rsidRDefault="00524B23" w:rsidP="006D76BB">
      <w:pPr>
        <w:widowControl w:val="0"/>
        <w:numPr>
          <w:ilvl w:val="0"/>
          <w:numId w:val="2"/>
        </w:numPr>
        <w:tabs>
          <w:tab w:val="left" w:pos="567"/>
          <w:tab w:val="left" w:pos="851"/>
          <w:tab w:val="left" w:pos="993"/>
        </w:tabs>
        <w:autoSpaceDE w:val="0"/>
        <w:autoSpaceDN w:val="0"/>
        <w:adjustRightInd w:val="0"/>
        <w:spacing w:after="0" w:line="360" w:lineRule="auto"/>
        <w:ind w:left="0" w:hanging="11"/>
        <w:jc w:val="both"/>
        <w:rPr>
          <w:rFonts w:ascii="Times New Roman" w:hAnsi="Times New Roman"/>
          <w:sz w:val="28"/>
          <w:szCs w:val="28"/>
        </w:rPr>
      </w:pPr>
      <w:r w:rsidRPr="00FE027D">
        <w:rPr>
          <w:rFonts w:ascii="Times New Roman" w:hAnsi="Times New Roman"/>
          <w:spacing w:val="-2"/>
          <w:sz w:val="28"/>
          <w:szCs w:val="28"/>
        </w:rPr>
        <w:t>О состоянии и об охране окружающей среды в Удмуртской Республике в 2014</w:t>
      </w:r>
      <w:r w:rsidRPr="00FE027D">
        <w:rPr>
          <w:rFonts w:ascii="Times New Roman" w:hAnsi="Times New Roman"/>
          <w:spacing w:val="-4"/>
          <w:sz w:val="28"/>
          <w:szCs w:val="28"/>
        </w:rPr>
        <w:t xml:space="preserve"> г.:</w:t>
      </w:r>
      <w:r w:rsidRPr="00FE027D">
        <w:rPr>
          <w:rFonts w:ascii="Times New Roman" w:hAnsi="Times New Roman"/>
          <w:caps/>
          <w:spacing w:val="-4"/>
          <w:sz w:val="28"/>
          <w:szCs w:val="28"/>
        </w:rPr>
        <w:t xml:space="preserve"> </w:t>
      </w:r>
      <w:r w:rsidRPr="00FE027D">
        <w:rPr>
          <w:rFonts w:ascii="Times New Roman" w:hAnsi="Times New Roman"/>
          <w:spacing w:val="-4"/>
          <w:sz w:val="28"/>
          <w:szCs w:val="28"/>
        </w:rPr>
        <w:t>Государственный доклад. – Ижевск: Изд-во , 2014. – 261с.</w:t>
      </w:r>
    </w:p>
    <w:p w14:paraId="5AF075E9" w14:textId="79D7A3A1" w:rsidR="00524B23" w:rsidRPr="00FE027D" w:rsidRDefault="00524B23" w:rsidP="006D76BB">
      <w:pPr>
        <w:widowControl w:val="0"/>
        <w:numPr>
          <w:ilvl w:val="0"/>
          <w:numId w:val="2"/>
        </w:numPr>
        <w:tabs>
          <w:tab w:val="left" w:pos="567"/>
          <w:tab w:val="left" w:pos="851"/>
          <w:tab w:val="left" w:pos="993"/>
        </w:tabs>
        <w:autoSpaceDE w:val="0"/>
        <w:autoSpaceDN w:val="0"/>
        <w:adjustRightInd w:val="0"/>
        <w:spacing w:after="0" w:line="360" w:lineRule="auto"/>
        <w:ind w:left="0" w:hanging="11"/>
        <w:jc w:val="both"/>
        <w:rPr>
          <w:rFonts w:ascii="Times New Roman" w:hAnsi="Times New Roman"/>
          <w:sz w:val="28"/>
          <w:szCs w:val="28"/>
        </w:rPr>
      </w:pPr>
      <w:r w:rsidRPr="00FE027D">
        <w:rPr>
          <w:rFonts w:ascii="Times New Roman" w:hAnsi="Times New Roman"/>
          <w:sz w:val="28"/>
          <w:szCs w:val="28"/>
        </w:rPr>
        <w:t>Оценка воздействия на окружающую среду (ОВОС): Технология зимней уборки проезжей части магистралей, улиц, проездов и площадей (объектов дорожного хозяйства г. Москвы) с применением противогололедных реагентов (на зимние периоды 2012 гг. и далее), 2012. – 136 с. [Электронный ресурс].http://cleaneri.ru/upload/userfiles/1/tehnologiya-zimnei-uborki51d9a4b7b4658.pdf (дата обращения 12.0</w:t>
      </w:r>
      <w:r w:rsidR="00470E4C">
        <w:rPr>
          <w:rFonts w:ascii="Times New Roman" w:hAnsi="Times New Roman"/>
          <w:sz w:val="28"/>
          <w:szCs w:val="28"/>
        </w:rPr>
        <w:t>9</w:t>
      </w:r>
      <w:r w:rsidRPr="00FE027D">
        <w:rPr>
          <w:rFonts w:ascii="Times New Roman" w:hAnsi="Times New Roman"/>
          <w:sz w:val="28"/>
          <w:szCs w:val="28"/>
        </w:rPr>
        <w:t>.20</w:t>
      </w:r>
      <w:r w:rsidR="00470E4C">
        <w:rPr>
          <w:rFonts w:ascii="Times New Roman" w:hAnsi="Times New Roman"/>
          <w:sz w:val="28"/>
          <w:szCs w:val="28"/>
        </w:rPr>
        <w:t>20</w:t>
      </w:r>
      <w:r w:rsidRPr="00FE027D">
        <w:rPr>
          <w:rFonts w:ascii="Times New Roman" w:hAnsi="Times New Roman"/>
          <w:sz w:val="28"/>
          <w:szCs w:val="28"/>
        </w:rPr>
        <w:t>)</w:t>
      </w:r>
    </w:p>
    <w:p w14:paraId="55E856CA" w14:textId="77777777" w:rsidR="00524B23" w:rsidRPr="00FE027D" w:rsidRDefault="00524B23" w:rsidP="006D76BB">
      <w:pPr>
        <w:pStyle w:val="21"/>
        <w:numPr>
          <w:ilvl w:val="0"/>
          <w:numId w:val="2"/>
        </w:numPr>
        <w:tabs>
          <w:tab w:val="left" w:pos="426"/>
          <w:tab w:val="left" w:pos="709"/>
          <w:tab w:val="left" w:pos="993"/>
        </w:tabs>
        <w:spacing w:line="360" w:lineRule="auto"/>
        <w:ind w:left="0" w:right="0" w:hanging="11"/>
        <w:jc w:val="both"/>
        <w:rPr>
          <w:b w:val="0"/>
          <w:spacing w:val="-4"/>
          <w:szCs w:val="28"/>
        </w:rPr>
      </w:pPr>
      <w:r w:rsidRPr="00FE027D">
        <w:rPr>
          <w:b w:val="0"/>
          <w:szCs w:val="28"/>
        </w:rPr>
        <w:t>Переведенцев Ю.П., Наумов Э.П., Шанталинский К.М. Климатические условия и ресурсы Республики Удмуртия. Казань, 2009. – 205 с.</w:t>
      </w:r>
    </w:p>
    <w:p w14:paraId="4D5679D8" w14:textId="77777777" w:rsidR="00524B23" w:rsidRPr="00FE027D" w:rsidRDefault="00524B23" w:rsidP="006D76BB">
      <w:pPr>
        <w:numPr>
          <w:ilvl w:val="0"/>
          <w:numId w:val="2"/>
        </w:numPr>
        <w:tabs>
          <w:tab w:val="left" w:pos="567"/>
          <w:tab w:val="left" w:pos="709"/>
          <w:tab w:val="left" w:pos="851"/>
        </w:tabs>
        <w:autoSpaceDE w:val="0"/>
        <w:autoSpaceDN w:val="0"/>
        <w:adjustRightInd w:val="0"/>
        <w:spacing w:after="0" w:line="360" w:lineRule="auto"/>
        <w:ind w:left="0" w:hanging="11"/>
        <w:jc w:val="both"/>
        <w:rPr>
          <w:rFonts w:ascii="Times New Roman" w:hAnsi="Times New Roman"/>
          <w:sz w:val="28"/>
          <w:szCs w:val="28"/>
        </w:rPr>
      </w:pPr>
      <w:r w:rsidRPr="00FE027D">
        <w:rPr>
          <w:rFonts w:ascii="Times New Roman" w:hAnsi="Times New Roman"/>
          <w:sz w:val="28"/>
          <w:szCs w:val="28"/>
        </w:rPr>
        <w:t>Перевощиков А.П. Природные условия. Ижевск: Удмуртия, 1995. – 352 с.</w:t>
      </w:r>
    </w:p>
    <w:p w14:paraId="098D33FB" w14:textId="77777777" w:rsidR="00524B23" w:rsidRPr="00FE027D" w:rsidRDefault="00524B23" w:rsidP="006D76BB">
      <w:pPr>
        <w:pStyle w:val="21"/>
        <w:numPr>
          <w:ilvl w:val="0"/>
          <w:numId w:val="2"/>
        </w:numPr>
        <w:tabs>
          <w:tab w:val="left" w:pos="567"/>
          <w:tab w:val="left" w:pos="993"/>
        </w:tabs>
        <w:spacing w:line="360" w:lineRule="auto"/>
        <w:ind w:left="0" w:right="0" w:hanging="11"/>
        <w:jc w:val="both"/>
        <w:rPr>
          <w:b w:val="0"/>
          <w:spacing w:val="-4"/>
          <w:szCs w:val="28"/>
        </w:rPr>
      </w:pPr>
      <w:r w:rsidRPr="00FE027D">
        <w:rPr>
          <w:b w:val="0"/>
          <w:iCs/>
          <w:szCs w:val="28"/>
        </w:rPr>
        <w:lastRenderedPageBreak/>
        <w:t>Прудникова Т.И., Леонтьев Д.В., Неделько О.П.</w:t>
      </w:r>
      <w:r w:rsidRPr="00FE027D">
        <w:rPr>
          <w:rStyle w:val="apple-converted-space"/>
          <w:b w:val="0"/>
          <w:iCs/>
          <w:szCs w:val="28"/>
        </w:rPr>
        <w:t> </w:t>
      </w:r>
      <w:r w:rsidRPr="00FE027D">
        <w:rPr>
          <w:b w:val="0"/>
          <w:bCs/>
          <w:szCs w:val="28"/>
        </w:rPr>
        <w:t xml:space="preserve">Почвоведение. </w:t>
      </w:r>
      <w:r w:rsidRPr="00FE027D">
        <w:rPr>
          <w:b w:val="0"/>
          <w:szCs w:val="28"/>
        </w:rPr>
        <w:t>Методические рекомендации к лабораторным занятиям для студентов биологического факультета. – Харьков: ХНУ, 2010. – 42 с.</w:t>
      </w:r>
    </w:p>
    <w:p w14:paraId="090FD5DD" w14:textId="77777777" w:rsidR="00524B23" w:rsidRPr="00FE027D" w:rsidRDefault="00524B23" w:rsidP="006D76BB">
      <w:pPr>
        <w:numPr>
          <w:ilvl w:val="0"/>
          <w:numId w:val="2"/>
        </w:numPr>
        <w:tabs>
          <w:tab w:val="left" w:pos="567"/>
          <w:tab w:val="left" w:pos="709"/>
          <w:tab w:val="left" w:pos="851"/>
          <w:tab w:val="left" w:pos="993"/>
        </w:tabs>
        <w:autoSpaceDE w:val="0"/>
        <w:autoSpaceDN w:val="0"/>
        <w:adjustRightInd w:val="0"/>
        <w:spacing w:after="0" w:line="360" w:lineRule="auto"/>
        <w:ind w:left="0" w:firstLine="0"/>
        <w:jc w:val="both"/>
        <w:rPr>
          <w:rFonts w:ascii="Times New Roman" w:eastAsia="TimesNewRomanPSMT" w:hAnsi="Times New Roman"/>
          <w:sz w:val="28"/>
          <w:szCs w:val="28"/>
          <w:lang w:eastAsia="ru-RU"/>
        </w:rPr>
      </w:pPr>
      <w:r w:rsidRPr="00FE027D">
        <w:rPr>
          <w:rFonts w:ascii="Times New Roman" w:hAnsi="Times New Roman"/>
          <w:bCs/>
          <w:sz w:val="28"/>
          <w:szCs w:val="28"/>
          <w:lang w:eastAsia="ru-RU"/>
        </w:rPr>
        <w:t>Пухидская Н.С. Ферментативная активность почв Удмуртской Республики. Автореф.диссер.на соиск. спепени к.б.н. М, 1997. – 24 с.</w:t>
      </w:r>
    </w:p>
    <w:p w14:paraId="3F8C432C" w14:textId="77777777" w:rsidR="00524B23" w:rsidRPr="00FE027D" w:rsidRDefault="00524B23" w:rsidP="006D76BB">
      <w:pPr>
        <w:numPr>
          <w:ilvl w:val="0"/>
          <w:numId w:val="2"/>
        </w:numPr>
        <w:tabs>
          <w:tab w:val="left" w:pos="567"/>
          <w:tab w:val="left" w:pos="709"/>
          <w:tab w:val="left" w:pos="851"/>
          <w:tab w:val="left" w:pos="993"/>
        </w:tabs>
        <w:autoSpaceDE w:val="0"/>
        <w:autoSpaceDN w:val="0"/>
        <w:adjustRightInd w:val="0"/>
        <w:spacing w:after="0" w:line="360" w:lineRule="auto"/>
        <w:ind w:left="0" w:firstLine="0"/>
        <w:jc w:val="both"/>
        <w:rPr>
          <w:rFonts w:ascii="Times New Roman" w:eastAsia="TimesNewRomanPSMT" w:hAnsi="Times New Roman"/>
          <w:sz w:val="28"/>
          <w:szCs w:val="28"/>
          <w:lang w:eastAsia="ru-RU"/>
        </w:rPr>
      </w:pPr>
      <w:r w:rsidRPr="00FE027D">
        <w:rPr>
          <w:rFonts w:ascii="Times New Roman" w:hAnsi="Times New Roman"/>
          <w:spacing w:val="4"/>
          <w:sz w:val="28"/>
          <w:szCs w:val="28"/>
          <w:shd w:val="clear" w:color="auto" w:fill="FFFFFF"/>
        </w:rPr>
        <w:t>Ревут И.Б. Физика почв. М.: Изд-во «Колос»,1972. – 370 с.</w:t>
      </w:r>
    </w:p>
    <w:p w14:paraId="02F9B832" w14:textId="77777777" w:rsidR="00524B23" w:rsidRPr="00FE027D" w:rsidRDefault="00524B23" w:rsidP="006D76BB">
      <w:pPr>
        <w:pStyle w:val="a9"/>
        <w:widowControl w:val="0"/>
        <w:numPr>
          <w:ilvl w:val="0"/>
          <w:numId w:val="2"/>
        </w:numPr>
        <w:tabs>
          <w:tab w:val="left" w:pos="851"/>
          <w:tab w:val="left" w:pos="1134"/>
        </w:tabs>
        <w:autoSpaceDE w:val="0"/>
        <w:autoSpaceDN w:val="0"/>
        <w:adjustRightInd w:val="0"/>
        <w:spacing w:line="360" w:lineRule="auto"/>
        <w:ind w:left="0" w:firstLine="0"/>
        <w:jc w:val="both"/>
        <w:rPr>
          <w:sz w:val="28"/>
          <w:szCs w:val="28"/>
        </w:rPr>
      </w:pPr>
      <w:r w:rsidRPr="00FE027D">
        <w:rPr>
          <w:sz w:val="28"/>
          <w:szCs w:val="28"/>
        </w:rPr>
        <w:t>СанПиН 2.1.7.1287-03 «Санитарно-эпидемиологические требования к качеству почв».</w:t>
      </w:r>
      <w:r w:rsidRPr="00FE027D">
        <w:rPr>
          <w:spacing w:val="-1"/>
          <w:sz w:val="28"/>
          <w:szCs w:val="28"/>
        </w:rPr>
        <w:t xml:space="preserve"> «Методические рекомендации по выявлению деградированных и загрязненных земель».</w:t>
      </w:r>
    </w:p>
    <w:p w14:paraId="411BF509" w14:textId="77777777" w:rsidR="00524B23" w:rsidRPr="00FE027D" w:rsidRDefault="00524B23" w:rsidP="006D76BB">
      <w:pPr>
        <w:pStyle w:val="Default"/>
        <w:numPr>
          <w:ilvl w:val="0"/>
          <w:numId w:val="2"/>
        </w:numPr>
        <w:tabs>
          <w:tab w:val="left" w:pos="426"/>
        </w:tabs>
        <w:spacing w:line="360" w:lineRule="auto"/>
        <w:ind w:left="0" w:firstLine="0"/>
        <w:jc w:val="both"/>
        <w:rPr>
          <w:color w:val="auto"/>
          <w:sz w:val="28"/>
          <w:szCs w:val="28"/>
        </w:rPr>
      </w:pPr>
      <w:r w:rsidRPr="00FE027D">
        <w:rPr>
          <w:color w:val="auto"/>
          <w:sz w:val="28"/>
          <w:szCs w:val="28"/>
        </w:rPr>
        <w:t>Терехова В.А. Микромицеты в экологической оценке водных и наземных экосистем / В.А. Терехова. – М.: Наука, 2007. – 215 с.</w:t>
      </w:r>
    </w:p>
    <w:p w14:paraId="68942DD1" w14:textId="6087F715" w:rsidR="00524B23" w:rsidRPr="00FE027D" w:rsidRDefault="00524B23" w:rsidP="006D76BB">
      <w:pPr>
        <w:numPr>
          <w:ilvl w:val="0"/>
          <w:numId w:val="2"/>
        </w:numPr>
        <w:tabs>
          <w:tab w:val="left" w:pos="567"/>
          <w:tab w:val="left" w:pos="851"/>
          <w:tab w:val="left" w:pos="993"/>
        </w:tabs>
        <w:autoSpaceDE w:val="0"/>
        <w:autoSpaceDN w:val="0"/>
        <w:adjustRightInd w:val="0"/>
        <w:spacing w:after="0" w:line="360" w:lineRule="auto"/>
        <w:ind w:left="0" w:firstLine="0"/>
        <w:jc w:val="both"/>
        <w:rPr>
          <w:rFonts w:ascii="Times New Roman" w:hAnsi="Times New Roman"/>
          <w:sz w:val="28"/>
          <w:szCs w:val="28"/>
        </w:rPr>
      </w:pPr>
      <w:r w:rsidRPr="00FE027D">
        <w:rPr>
          <w:rFonts w:ascii="Times New Roman" w:hAnsi="Times New Roman"/>
          <w:sz w:val="28"/>
          <w:szCs w:val="28"/>
        </w:rPr>
        <w:t xml:space="preserve">Удмуртская Республика: Энциклопедия. Ижевск: Удмуртия, 2000. </w:t>
      </w:r>
      <w:r w:rsidR="00E75621" w:rsidRPr="00FE027D">
        <w:rPr>
          <w:rFonts w:ascii="Times New Roman" w:hAnsi="Times New Roman"/>
          <w:sz w:val="28"/>
          <w:szCs w:val="28"/>
        </w:rPr>
        <w:t xml:space="preserve">– </w:t>
      </w:r>
      <w:r w:rsidRPr="00FE027D">
        <w:rPr>
          <w:rFonts w:ascii="Times New Roman" w:hAnsi="Times New Roman"/>
          <w:sz w:val="28"/>
          <w:szCs w:val="28"/>
        </w:rPr>
        <w:t xml:space="preserve">802 с. </w:t>
      </w:r>
    </w:p>
    <w:p w14:paraId="17AE89B6" w14:textId="7B260CD5" w:rsidR="00524B23" w:rsidRPr="00FE027D" w:rsidRDefault="00524B23" w:rsidP="006D76BB">
      <w:pPr>
        <w:numPr>
          <w:ilvl w:val="0"/>
          <w:numId w:val="2"/>
        </w:numPr>
        <w:tabs>
          <w:tab w:val="left" w:pos="567"/>
          <w:tab w:val="left" w:pos="851"/>
          <w:tab w:val="left" w:pos="993"/>
        </w:tabs>
        <w:autoSpaceDE w:val="0"/>
        <w:autoSpaceDN w:val="0"/>
        <w:adjustRightInd w:val="0"/>
        <w:spacing w:after="0" w:line="360" w:lineRule="auto"/>
        <w:ind w:left="0" w:firstLine="0"/>
        <w:jc w:val="both"/>
        <w:rPr>
          <w:rFonts w:ascii="Times New Roman" w:hAnsi="Times New Roman"/>
          <w:sz w:val="28"/>
          <w:szCs w:val="28"/>
        </w:rPr>
      </w:pPr>
      <w:r w:rsidRPr="00FE027D">
        <w:rPr>
          <w:rFonts w:ascii="Times New Roman" w:hAnsi="Times New Roman"/>
          <w:sz w:val="28"/>
          <w:szCs w:val="28"/>
          <w:shd w:val="clear" w:color="auto" w:fill="FFFFFF"/>
        </w:rPr>
        <w:t>Шувалова</w:t>
      </w:r>
      <w:r w:rsidR="00E75621" w:rsidRPr="00FE027D">
        <w:rPr>
          <w:rFonts w:ascii="Times New Roman" w:hAnsi="Times New Roman"/>
          <w:sz w:val="28"/>
          <w:szCs w:val="28"/>
          <w:shd w:val="clear" w:color="auto" w:fill="FFFFFF"/>
        </w:rPr>
        <w:t xml:space="preserve"> </w:t>
      </w:r>
      <w:r w:rsidRPr="00FE027D">
        <w:rPr>
          <w:rFonts w:ascii="Times New Roman" w:hAnsi="Times New Roman"/>
          <w:sz w:val="28"/>
          <w:szCs w:val="28"/>
          <w:shd w:val="clear" w:color="auto" w:fill="FFFFFF"/>
        </w:rPr>
        <w:t>В.</w:t>
      </w:r>
      <w:r w:rsidR="00E75621" w:rsidRPr="00FE027D">
        <w:rPr>
          <w:rFonts w:ascii="Times New Roman" w:hAnsi="Times New Roman"/>
          <w:sz w:val="28"/>
          <w:szCs w:val="28"/>
          <w:shd w:val="clear" w:color="auto" w:fill="FFFFFF"/>
        </w:rPr>
        <w:t xml:space="preserve"> </w:t>
      </w:r>
      <w:r w:rsidRPr="00FE027D">
        <w:rPr>
          <w:rFonts w:ascii="Times New Roman" w:hAnsi="Times New Roman"/>
          <w:sz w:val="28"/>
          <w:szCs w:val="28"/>
          <w:shd w:val="clear" w:color="auto" w:fill="FFFFFF"/>
        </w:rPr>
        <w:t>А., Нафикова</w:t>
      </w:r>
      <w:r w:rsidR="00E75621" w:rsidRPr="00FE027D">
        <w:rPr>
          <w:rFonts w:ascii="Times New Roman" w:hAnsi="Times New Roman"/>
          <w:sz w:val="28"/>
          <w:szCs w:val="28"/>
          <w:shd w:val="clear" w:color="auto" w:fill="FFFFFF"/>
        </w:rPr>
        <w:t xml:space="preserve"> </w:t>
      </w:r>
      <w:r w:rsidRPr="00FE027D">
        <w:rPr>
          <w:rFonts w:ascii="Times New Roman" w:hAnsi="Times New Roman"/>
          <w:sz w:val="28"/>
          <w:szCs w:val="28"/>
          <w:shd w:val="clear" w:color="auto" w:fill="FFFFFF"/>
        </w:rPr>
        <w:t>И.</w:t>
      </w:r>
      <w:r w:rsidR="00E75621" w:rsidRPr="00FE027D">
        <w:rPr>
          <w:rFonts w:ascii="Times New Roman" w:hAnsi="Times New Roman"/>
          <w:sz w:val="28"/>
          <w:szCs w:val="28"/>
          <w:shd w:val="clear" w:color="auto" w:fill="FFFFFF"/>
        </w:rPr>
        <w:t xml:space="preserve"> </w:t>
      </w:r>
      <w:r w:rsidRPr="00FE027D">
        <w:rPr>
          <w:rFonts w:ascii="Times New Roman" w:hAnsi="Times New Roman"/>
          <w:sz w:val="28"/>
          <w:szCs w:val="28"/>
          <w:shd w:val="clear" w:color="auto" w:fill="FFFFFF"/>
        </w:rPr>
        <w:t>Р., Шадрин</w:t>
      </w:r>
      <w:r w:rsidR="00E75621" w:rsidRPr="00FE027D">
        <w:rPr>
          <w:rFonts w:ascii="Times New Roman" w:hAnsi="Times New Roman"/>
          <w:sz w:val="28"/>
          <w:szCs w:val="28"/>
          <w:shd w:val="clear" w:color="auto" w:fill="FFFFFF"/>
        </w:rPr>
        <w:t xml:space="preserve"> </w:t>
      </w:r>
      <w:r w:rsidRPr="00FE027D">
        <w:rPr>
          <w:rFonts w:ascii="Times New Roman" w:hAnsi="Times New Roman"/>
          <w:sz w:val="28"/>
          <w:szCs w:val="28"/>
          <w:shd w:val="clear" w:color="auto" w:fill="FFFFFF"/>
        </w:rPr>
        <w:t>В.</w:t>
      </w:r>
      <w:r w:rsidR="00E75621" w:rsidRPr="00FE027D">
        <w:rPr>
          <w:rFonts w:ascii="Times New Roman" w:hAnsi="Times New Roman"/>
          <w:sz w:val="28"/>
          <w:szCs w:val="28"/>
          <w:shd w:val="clear" w:color="auto" w:fill="FFFFFF"/>
        </w:rPr>
        <w:t xml:space="preserve"> </w:t>
      </w:r>
      <w:r w:rsidRPr="00FE027D">
        <w:rPr>
          <w:rFonts w:ascii="Times New Roman" w:hAnsi="Times New Roman"/>
          <w:sz w:val="28"/>
          <w:szCs w:val="28"/>
          <w:shd w:val="clear" w:color="auto" w:fill="FFFFFF"/>
        </w:rPr>
        <w:t>А. Орбитоценозы г. Ижевска: особенности почв и трансформации флоры // Популяционная и эволюционная экология (назад в будущее): мат. конф. молод. ученых, ИЭРиЖ УрО РАН. – Екатеринбург: "Гощицкий", 2009. – С. 275-276</w:t>
      </w:r>
    </w:p>
    <w:p w14:paraId="1DE5DC58" w14:textId="77777777" w:rsidR="00524B23" w:rsidRPr="00FE027D" w:rsidRDefault="00524B23" w:rsidP="006D76BB">
      <w:pPr>
        <w:numPr>
          <w:ilvl w:val="0"/>
          <w:numId w:val="2"/>
        </w:numPr>
        <w:tabs>
          <w:tab w:val="left" w:pos="567"/>
          <w:tab w:val="left" w:pos="709"/>
          <w:tab w:val="left" w:pos="851"/>
          <w:tab w:val="left" w:pos="993"/>
        </w:tabs>
        <w:autoSpaceDE w:val="0"/>
        <w:autoSpaceDN w:val="0"/>
        <w:adjustRightInd w:val="0"/>
        <w:spacing w:after="0" w:line="360" w:lineRule="auto"/>
        <w:ind w:left="0" w:firstLine="0"/>
        <w:jc w:val="both"/>
        <w:rPr>
          <w:rFonts w:ascii="Times New Roman" w:eastAsia="TimesNewRomanPSMT" w:hAnsi="Times New Roman"/>
          <w:sz w:val="28"/>
          <w:szCs w:val="28"/>
          <w:lang w:eastAsia="ru-RU"/>
        </w:rPr>
      </w:pPr>
      <w:r w:rsidRPr="00FE027D">
        <w:rPr>
          <w:rFonts w:ascii="Times New Roman" w:hAnsi="Times New Roman"/>
          <w:bCs/>
          <w:sz w:val="28"/>
          <w:szCs w:val="28"/>
          <w:lang w:eastAsia="ru-RU"/>
        </w:rPr>
        <w:t>Экологическое почвоведение</w:t>
      </w:r>
      <w:r w:rsidRPr="00FE027D">
        <w:rPr>
          <w:rFonts w:ascii="Times New Roman" w:eastAsia="TimesNewRomanPSMT" w:hAnsi="Times New Roman"/>
          <w:sz w:val="28"/>
          <w:szCs w:val="28"/>
          <w:lang w:eastAsia="ru-RU"/>
        </w:rPr>
        <w:t>: Лабораторные занятия для студентов-экологов (бакалавров): Метод. указания / Сост. И.Н. Волкова, Г.В. Кондакова; Яросл. гос. ун-т. - Ярославль, 2002. – 35 с.</w:t>
      </w:r>
    </w:p>
    <w:p w14:paraId="7924020C" w14:textId="77777777" w:rsidR="00524B23" w:rsidRPr="00FE027D" w:rsidRDefault="00524B23" w:rsidP="006D76BB">
      <w:pPr>
        <w:widowControl w:val="0"/>
        <w:tabs>
          <w:tab w:val="left" w:pos="993"/>
          <w:tab w:val="left" w:pos="1418"/>
          <w:tab w:val="left" w:pos="1560"/>
        </w:tabs>
        <w:spacing w:after="0" w:line="360" w:lineRule="auto"/>
        <w:ind w:left="360"/>
        <w:jc w:val="both"/>
        <w:rPr>
          <w:rFonts w:ascii="Times New Roman" w:hAnsi="Times New Roman"/>
          <w:sz w:val="28"/>
          <w:szCs w:val="28"/>
        </w:rPr>
      </w:pPr>
    </w:p>
    <w:p w14:paraId="1CB5281F" w14:textId="77777777" w:rsidR="002E1FF6" w:rsidRPr="00FE027D" w:rsidRDefault="002E1FF6" w:rsidP="006D76BB">
      <w:pPr>
        <w:tabs>
          <w:tab w:val="left" w:pos="567"/>
          <w:tab w:val="left" w:pos="709"/>
          <w:tab w:val="left" w:pos="851"/>
          <w:tab w:val="left" w:pos="993"/>
        </w:tabs>
        <w:autoSpaceDE w:val="0"/>
        <w:autoSpaceDN w:val="0"/>
        <w:adjustRightInd w:val="0"/>
        <w:spacing w:after="0" w:line="360" w:lineRule="auto"/>
        <w:jc w:val="both"/>
        <w:rPr>
          <w:rFonts w:ascii="Times New Roman" w:eastAsia="TimesNewRomanPSMT" w:hAnsi="Times New Roman"/>
          <w:sz w:val="28"/>
          <w:szCs w:val="28"/>
          <w:lang w:eastAsia="ru-RU"/>
        </w:rPr>
      </w:pPr>
    </w:p>
    <w:p w14:paraId="6CD0F14B" w14:textId="77777777" w:rsidR="002E1FF6" w:rsidRPr="00FE027D" w:rsidRDefault="002E1FF6" w:rsidP="006D76BB">
      <w:pPr>
        <w:rPr>
          <w:rFonts w:ascii="Times New Roman" w:eastAsia="TimesNewRomanPSMT" w:hAnsi="Times New Roman"/>
          <w:sz w:val="28"/>
          <w:szCs w:val="28"/>
          <w:lang w:eastAsia="ru-RU"/>
        </w:rPr>
      </w:pPr>
      <w:r w:rsidRPr="00FE027D">
        <w:rPr>
          <w:rFonts w:ascii="Times New Roman" w:eastAsia="TimesNewRomanPSMT" w:hAnsi="Times New Roman"/>
          <w:sz w:val="28"/>
          <w:szCs w:val="28"/>
          <w:lang w:eastAsia="ru-RU"/>
        </w:rPr>
        <w:br w:type="page"/>
      </w:r>
    </w:p>
    <w:p w14:paraId="26C5C7C1" w14:textId="77777777" w:rsidR="002E1FF6" w:rsidRPr="00FE027D" w:rsidRDefault="002E1FF6" w:rsidP="006D76BB">
      <w:pPr>
        <w:tabs>
          <w:tab w:val="left" w:pos="567"/>
          <w:tab w:val="left" w:pos="709"/>
          <w:tab w:val="left" w:pos="851"/>
          <w:tab w:val="left" w:pos="993"/>
        </w:tabs>
        <w:autoSpaceDE w:val="0"/>
        <w:autoSpaceDN w:val="0"/>
        <w:adjustRightInd w:val="0"/>
        <w:spacing w:after="0" w:line="360" w:lineRule="auto"/>
        <w:jc w:val="center"/>
        <w:rPr>
          <w:rFonts w:ascii="Times New Roman" w:eastAsia="TimesNewRomanPSMT" w:hAnsi="Times New Roman"/>
          <w:sz w:val="28"/>
          <w:szCs w:val="28"/>
          <w:lang w:eastAsia="ru-RU"/>
        </w:rPr>
      </w:pPr>
    </w:p>
    <w:p w14:paraId="0C8CF42F" w14:textId="77777777" w:rsidR="002E1FF6" w:rsidRPr="00FE027D" w:rsidRDefault="002E1FF6" w:rsidP="006D76BB">
      <w:pPr>
        <w:tabs>
          <w:tab w:val="left" w:pos="567"/>
          <w:tab w:val="left" w:pos="709"/>
          <w:tab w:val="left" w:pos="851"/>
          <w:tab w:val="left" w:pos="993"/>
        </w:tabs>
        <w:autoSpaceDE w:val="0"/>
        <w:autoSpaceDN w:val="0"/>
        <w:adjustRightInd w:val="0"/>
        <w:spacing w:after="0" w:line="360" w:lineRule="auto"/>
        <w:jc w:val="center"/>
        <w:rPr>
          <w:rFonts w:ascii="Times New Roman" w:eastAsia="TimesNewRomanPSMT" w:hAnsi="Times New Roman"/>
          <w:sz w:val="28"/>
          <w:szCs w:val="28"/>
          <w:lang w:eastAsia="ru-RU"/>
        </w:rPr>
      </w:pPr>
    </w:p>
    <w:p w14:paraId="168063FA" w14:textId="77777777" w:rsidR="002E1FF6" w:rsidRPr="00FE027D" w:rsidRDefault="002E1FF6" w:rsidP="006D76BB">
      <w:pPr>
        <w:tabs>
          <w:tab w:val="left" w:pos="567"/>
          <w:tab w:val="left" w:pos="709"/>
          <w:tab w:val="left" w:pos="851"/>
          <w:tab w:val="left" w:pos="993"/>
        </w:tabs>
        <w:autoSpaceDE w:val="0"/>
        <w:autoSpaceDN w:val="0"/>
        <w:adjustRightInd w:val="0"/>
        <w:spacing w:after="0" w:line="360" w:lineRule="auto"/>
        <w:jc w:val="center"/>
        <w:rPr>
          <w:rFonts w:ascii="Times New Roman" w:eastAsia="TimesNewRomanPSMT" w:hAnsi="Times New Roman"/>
          <w:sz w:val="28"/>
          <w:szCs w:val="28"/>
          <w:lang w:eastAsia="ru-RU"/>
        </w:rPr>
      </w:pPr>
    </w:p>
    <w:p w14:paraId="56882A70" w14:textId="77777777" w:rsidR="002E1FF6" w:rsidRPr="00FE027D" w:rsidRDefault="002E1FF6" w:rsidP="006D76BB">
      <w:pPr>
        <w:tabs>
          <w:tab w:val="left" w:pos="567"/>
          <w:tab w:val="left" w:pos="709"/>
          <w:tab w:val="left" w:pos="851"/>
          <w:tab w:val="left" w:pos="993"/>
        </w:tabs>
        <w:autoSpaceDE w:val="0"/>
        <w:autoSpaceDN w:val="0"/>
        <w:adjustRightInd w:val="0"/>
        <w:spacing w:after="0" w:line="360" w:lineRule="auto"/>
        <w:jc w:val="center"/>
        <w:rPr>
          <w:rFonts w:ascii="Times New Roman" w:eastAsia="TimesNewRomanPSMT" w:hAnsi="Times New Roman"/>
          <w:sz w:val="28"/>
          <w:szCs w:val="28"/>
          <w:lang w:eastAsia="ru-RU"/>
        </w:rPr>
      </w:pPr>
    </w:p>
    <w:p w14:paraId="40D0E281" w14:textId="77777777" w:rsidR="002E1FF6" w:rsidRPr="00FE027D" w:rsidRDefault="002E1FF6" w:rsidP="006D76BB">
      <w:pPr>
        <w:tabs>
          <w:tab w:val="left" w:pos="567"/>
          <w:tab w:val="left" w:pos="709"/>
          <w:tab w:val="left" w:pos="851"/>
          <w:tab w:val="left" w:pos="993"/>
        </w:tabs>
        <w:autoSpaceDE w:val="0"/>
        <w:autoSpaceDN w:val="0"/>
        <w:adjustRightInd w:val="0"/>
        <w:spacing w:after="0" w:line="360" w:lineRule="auto"/>
        <w:jc w:val="center"/>
        <w:rPr>
          <w:rFonts w:ascii="Times New Roman" w:eastAsia="TimesNewRomanPSMT" w:hAnsi="Times New Roman"/>
          <w:sz w:val="28"/>
          <w:szCs w:val="28"/>
          <w:lang w:eastAsia="ru-RU"/>
        </w:rPr>
      </w:pPr>
    </w:p>
    <w:p w14:paraId="288E4435" w14:textId="77777777" w:rsidR="002E1FF6" w:rsidRPr="00FE027D" w:rsidRDefault="002E1FF6" w:rsidP="006D76BB">
      <w:pPr>
        <w:tabs>
          <w:tab w:val="left" w:pos="567"/>
          <w:tab w:val="left" w:pos="709"/>
          <w:tab w:val="left" w:pos="851"/>
          <w:tab w:val="left" w:pos="993"/>
        </w:tabs>
        <w:autoSpaceDE w:val="0"/>
        <w:autoSpaceDN w:val="0"/>
        <w:adjustRightInd w:val="0"/>
        <w:spacing w:after="0" w:line="360" w:lineRule="auto"/>
        <w:jc w:val="center"/>
        <w:rPr>
          <w:rFonts w:ascii="Times New Roman" w:eastAsia="TimesNewRomanPSMT" w:hAnsi="Times New Roman"/>
          <w:sz w:val="28"/>
          <w:szCs w:val="28"/>
          <w:lang w:eastAsia="ru-RU"/>
        </w:rPr>
      </w:pPr>
    </w:p>
    <w:p w14:paraId="74DB7AD2" w14:textId="77777777" w:rsidR="002E1FF6" w:rsidRPr="00FE027D" w:rsidRDefault="002E1FF6" w:rsidP="006D76BB">
      <w:pPr>
        <w:tabs>
          <w:tab w:val="left" w:pos="567"/>
          <w:tab w:val="left" w:pos="709"/>
          <w:tab w:val="left" w:pos="851"/>
          <w:tab w:val="left" w:pos="993"/>
        </w:tabs>
        <w:autoSpaceDE w:val="0"/>
        <w:autoSpaceDN w:val="0"/>
        <w:adjustRightInd w:val="0"/>
        <w:spacing w:after="0" w:line="360" w:lineRule="auto"/>
        <w:jc w:val="center"/>
        <w:rPr>
          <w:rFonts w:ascii="Times New Roman" w:eastAsia="TimesNewRomanPSMT" w:hAnsi="Times New Roman"/>
          <w:sz w:val="28"/>
          <w:szCs w:val="28"/>
          <w:lang w:eastAsia="ru-RU"/>
        </w:rPr>
      </w:pPr>
    </w:p>
    <w:p w14:paraId="2303B4C4" w14:textId="77777777" w:rsidR="002E1FF6" w:rsidRPr="00FE027D" w:rsidRDefault="002E1FF6" w:rsidP="006D76BB">
      <w:pPr>
        <w:tabs>
          <w:tab w:val="left" w:pos="567"/>
          <w:tab w:val="left" w:pos="709"/>
          <w:tab w:val="left" w:pos="851"/>
          <w:tab w:val="left" w:pos="993"/>
        </w:tabs>
        <w:autoSpaceDE w:val="0"/>
        <w:autoSpaceDN w:val="0"/>
        <w:adjustRightInd w:val="0"/>
        <w:spacing w:after="0" w:line="360" w:lineRule="auto"/>
        <w:jc w:val="center"/>
        <w:rPr>
          <w:rFonts w:ascii="Times New Roman" w:eastAsia="TimesNewRomanPSMT" w:hAnsi="Times New Roman"/>
          <w:sz w:val="28"/>
          <w:szCs w:val="28"/>
          <w:lang w:eastAsia="ru-RU"/>
        </w:rPr>
      </w:pPr>
    </w:p>
    <w:p w14:paraId="603A7B06" w14:textId="77777777" w:rsidR="002E1FF6" w:rsidRPr="00FE027D" w:rsidRDefault="002E1FF6" w:rsidP="006D76BB">
      <w:pPr>
        <w:tabs>
          <w:tab w:val="left" w:pos="567"/>
          <w:tab w:val="left" w:pos="709"/>
          <w:tab w:val="left" w:pos="851"/>
          <w:tab w:val="left" w:pos="993"/>
        </w:tabs>
        <w:autoSpaceDE w:val="0"/>
        <w:autoSpaceDN w:val="0"/>
        <w:adjustRightInd w:val="0"/>
        <w:spacing w:after="0" w:line="360" w:lineRule="auto"/>
        <w:jc w:val="center"/>
        <w:rPr>
          <w:rFonts w:ascii="Times New Roman" w:eastAsia="TimesNewRomanPSMT" w:hAnsi="Times New Roman"/>
          <w:b/>
          <w:sz w:val="28"/>
          <w:szCs w:val="28"/>
          <w:lang w:eastAsia="ru-RU"/>
        </w:rPr>
      </w:pPr>
      <w:r w:rsidRPr="00FE027D">
        <w:rPr>
          <w:rFonts w:ascii="Times New Roman" w:eastAsia="TimesNewRomanPSMT" w:hAnsi="Times New Roman"/>
          <w:b/>
          <w:sz w:val="28"/>
          <w:szCs w:val="28"/>
          <w:lang w:eastAsia="ru-RU"/>
        </w:rPr>
        <w:t>ПРИЛОЖЕНИЯ</w:t>
      </w:r>
    </w:p>
    <w:p w14:paraId="3E8E7B62" w14:textId="77777777" w:rsidR="002E1FF6" w:rsidRPr="00FE027D" w:rsidRDefault="002E1FF6" w:rsidP="006D76BB">
      <w:pPr>
        <w:tabs>
          <w:tab w:val="left" w:pos="567"/>
          <w:tab w:val="left" w:pos="709"/>
          <w:tab w:val="left" w:pos="851"/>
          <w:tab w:val="left" w:pos="993"/>
        </w:tabs>
        <w:autoSpaceDE w:val="0"/>
        <w:autoSpaceDN w:val="0"/>
        <w:adjustRightInd w:val="0"/>
        <w:spacing w:after="0" w:line="360" w:lineRule="auto"/>
        <w:jc w:val="center"/>
        <w:rPr>
          <w:rFonts w:ascii="Times New Roman" w:eastAsia="TimesNewRomanPSMT" w:hAnsi="Times New Roman"/>
          <w:b/>
          <w:sz w:val="28"/>
          <w:szCs w:val="28"/>
          <w:lang w:eastAsia="ru-RU"/>
        </w:rPr>
      </w:pPr>
    </w:p>
    <w:p w14:paraId="7B202F25" w14:textId="77777777" w:rsidR="002E1FF6" w:rsidRPr="00FE027D" w:rsidRDefault="002E1FF6" w:rsidP="006D76BB">
      <w:pPr>
        <w:tabs>
          <w:tab w:val="left" w:pos="567"/>
          <w:tab w:val="left" w:pos="709"/>
          <w:tab w:val="left" w:pos="851"/>
          <w:tab w:val="left" w:pos="993"/>
        </w:tabs>
        <w:autoSpaceDE w:val="0"/>
        <w:autoSpaceDN w:val="0"/>
        <w:adjustRightInd w:val="0"/>
        <w:spacing w:after="0" w:line="360" w:lineRule="auto"/>
        <w:jc w:val="center"/>
        <w:rPr>
          <w:rFonts w:ascii="Times New Roman" w:eastAsia="TimesNewRomanPSMT" w:hAnsi="Times New Roman"/>
          <w:b/>
          <w:sz w:val="28"/>
          <w:szCs w:val="28"/>
          <w:lang w:eastAsia="ru-RU"/>
        </w:rPr>
      </w:pPr>
    </w:p>
    <w:p w14:paraId="1CBDA8C3" w14:textId="77777777" w:rsidR="002E1FF6" w:rsidRPr="00FE027D" w:rsidRDefault="002E1FF6" w:rsidP="006D76BB">
      <w:pPr>
        <w:tabs>
          <w:tab w:val="left" w:pos="567"/>
          <w:tab w:val="left" w:pos="709"/>
          <w:tab w:val="left" w:pos="851"/>
          <w:tab w:val="left" w:pos="993"/>
        </w:tabs>
        <w:autoSpaceDE w:val="0"/>
        <w:autoSpaceDN w:val="0"/>
        <w:adjustRightInd w:val="0"/>
        <w:spacing w:after="0" w:line="360" w:lineRule="auto"/>
        <w:jc w:val="center"/>
        <w:rPr>
          <w:rFonts w:ascii="Times New Roman" w:eastAsia="TimesNewRomanPSMT" w:hAnsi="Times New Roman"/>
          <w:b/>
          <w:sz w:val="28"/>
          <w:szCs w:val="28"/>
          <w:lang w:eastAsia="ru-RU"/>
        </w:rPr>
        <w:sectPr w:rsidR="002E1FF6" w:rsidRPr="00FE027D" w:rsidSect="002E1FF6">
          <w:headerReference w:type="default" r:id="rId23"/>
          <w:footerReference w:type="default" r:id="rId24"/>
          <w:pgSz w:w="11906" w:h="16838"/>
          <w:pgMar w:top="567" w:right="851" w:bottom="567" w:left="1701" w:header="284" w:footer="283" w:gutter="0"/>
          <w:cols w:space="708"/>
          <w:titlePg/>
          <w:docGrid w:linePitch="360"/>
        </w:sectPr>
      </w:pPr>
    </w:p>
    <w:p w14:paraId="37035452" w14:textId="29F44F7B" w:rsidR="002E1FF6" w:rsidRPr="00FE027D" w:rsidRDefault="002E1FF6" w:rsidP="006D76BB">
      <w:pPr>
        <w:pStyle w:val="a3"/>
        <w:spacing w:before="0" w:beforeAutospacing="0" w:after="0" w:afterAutospacing="0" w:line="360" w:lineRule="auto"/>
        <w:ind w:firstLine="708"/>
        <w:jc w:val="right"/>
        <w:rPr>
          <w:sz w:val="28"/>
          <w:szCs w:val="28"/>
        </w:rPr>
      </w:pPr>
      <w:r w:rsidRPr="00FE027D">
        <w:rPr>
          <w:sz w:val="28"/>
          <w:szCs w:val="28"/>
        </w:rPr>
        <w:lastRenderedPageBreak/>
        <w:t xml:space="preserve">Приложение </w:t>
      </w:r>
      <w:r w:rsidR="0075713B" w:rsidRPr="00FE027D">
        <w:rPr>
          <w:sz w:val="28"/>
          <w:szCs w:val="28"/>
        </w:rPr>
        <w:t>1</w:t>
      </w:r>
      <w:r w:rsidRPr="00FE027D">
        <w:rPr>
          <w:sz w:val="28"/>
          <w:szCs w:val="28"/>
        </w:rPr>
        <w:t>.</w:t>
      </w:r>
    </w:p>
    <w:p w14:paraId="15C6A010" w14:textId="77777777" w:rsidR="002E1FF6" w:rsidRPr="00FE027D" w:rsidRDefault="002E1FF6" w:rsidP="006D76BB">
      <w:pPr>
        <w:pStyle w:val="a3"/>
        <w:spacing w:before="0" w:beforeAutospacing="0" w:after="0" w:afterAutospacing="0" w:line="360" w:lineRule="auto"/>
        <w:ind w:firstLine="708"/>
        <w:jc w:val="right"/>
        <w:rPr>
          <w:sz w:val="28"/>
          <w:szCs w:val="28"/>
        </w:rPr>
      </w:pPr>
      <w:r w:rsidRPr="00FE027D">
        <w:rPr>
          <w:sz w:val="28"/>
          <w:szCs w:val="28"/>
        </w:rPr>
        <w:t>Таблица 7.</w:t>
      </w:r>
    </w:p>
    <w:p w14:paraId="7FF74A38" w14:textId="77777777" w:rsidR="002E1FF6" w:rsidRPr="00FE027D" w:rsidRDefault="002E1FF6" w:rsidP="006D76BB">
      <w:pPr>
        <w:pStyle w:val="a3"/>
        <w:spacing w:before="0" w:beforeAutospacing="0" w:after="0" w:afterAutospacing="0" w:line="360" w:lineRule="auto"/>
        <w:ind w:firstLine="708"/>
        <w:jc w:val="center"/>
        <w:rPr>
          <w:bCs/>
          <w:sz w:val="28"/>
          <w:szCs w:val="28"/>
        </w:rPr>
      </w:pPr>
      <w:r w:rsidRPr="00FE027D">
        <w:rPr>
          <w:bCs/>
          <w:sz w:val="28"/>
          <w:szCs w:val="28"/>
        </w:rPr>
        <w:t>Определение гранулометрического состава почв по Н.А. Качинскому</w:t>
      </w:r>
    </w:p>
    <w:tbl>
      <w:tblPr>
        <w:tblW w:w="9566" w:type="dxa"/>
        <w:jc w:val="center"/>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0A0" w:firstRow="1" w:lastRow="0" w:firstColumn="1" w:lastColumn="0" w:noHBand="0" w:noVBand="0"/>
      </w:tblPr>
      <w:tblGrid>
        <w:gridCol w:w="3754"/>
        <w:gridCol w:w="5812"/>
      </w:tblGrid>
      <w:tr w:rsidR="002E1FF6" w:rsidRPr="00FE027D" w14:paraId="141FF7E0" w14:textId="77777777" w:rsidTr="009B4CB5">
        <w:trPr>
          <w:trHeight w:val="270"/>
          <w:jc w:val="center"/>
        </w:trPr>
        <w:tc>
          <w:tcPr>
            <w:tcW w:w="3754" w:type="dxa"/>
            <w:tcBorders>
              <w:top w:val="single" w:sz="6" w:space="0" w:color="000000"/>
              <w:bottom w:val="single" w:sz="6" w:space="0" w:color="000000"/>
              <w:right w:val="single" w:sz="6" w:space="0" w:color="000000"/>
            </w:tcBorders>
          </w:tcPr>
          <w:p w14:paraId="4CE74054" w14:textId="77777777" w:rsidR="002E1FF6" w:rsidRPr="00FE027D" w:rsidRDefault="002E1FF6" w:rsidP="006D76BB">
            <w:pPr>
              <w:pStyle w:val="1"/>
              <w:spacing w:before="0" w:line="240" w:lineRule="auto"/>
              <w:jc w:val="center"/>
              <w:rPr>
                <w:rFonts w:ascii="Times New Roman" w:hAnsi="Times New Roman"/>
                <w:b w:val="0"/>
                <w:bCs w:val="0"/>
                <w:color w:val="auto"/>
                <w:sz w:val="26"/>
                <w:szCs w:val="26"/>
              </w:rPr>
            </w:pPr>
            <w:r w:rsidRPr="00FE027D">
              <w:rPr>
                <w:rFonts w:ascii="Times New Roman" w:hAnsi="Times New Roman"/>
                <w:b w:val="0"/>
                <w:bCs w:val="0"/>
                <w:color w:val="auto"/>
                <w:sz w:val="26"/>
                <w:szCs w:val="26"/>
              </w:rPr>
              <w:t>Гранулометрический тип почв</w:t>
            </w:r>
          </w:p>
        </w:tc>
        <w:tc>
          <w:tcPr>
            <w:tcW w:w="5812" w:type="dxa"/>
            <w:tcBorders>
              <w:top w:val="single" w:sz="6" w:space="0" w:color="000000"/>
              <w:left w:val="single" w:sz="6" w:space="0" w:color="000000"/>
              <w:bottom w:val="single" w:sz="6" w:space="0" w:color="000000"/>
            </w:tcBorders>
          </w:tcPr>
          <w:p w14:paraId="5E9BA544" w14:textId="77777777" w:rsidR="002E1FF6" w:rsidRPr="00FE027D" w:rsidRDefault="002E1FF6" w:rsidP="006D76BB">
            <w:pPr>
              <w:pStyle w:val="1"/>
              <w:spacing w:before="0" w:line="240" w:lineRule="auto"/>
              <w:jc w:val="center"/>
              <w:rPr>
                <w:rFonts w:ascii="Times New Roman" w:hAnsi="Times New Roman"/>
                <w:b w:val="0"/>
                <w:bCs w:val="0"/>
                <w:color w:val="auto"/>
                <w:sz w:val="26"/>
                <w:szCs w:val="26"/>
              </w:rPr>
            </w:pPr>
            <w:r w:rsidRPr="00FE027D">
              <w:rPr>
                <w:rFonts w:ascii="Times New Roman" w:hAnsi="Times New Roman"/>
                <w:b w:val="0"/>
                <w:bCs w:val="0"/>
                <w:color w:val="auto"/>
                <w:sz w:val="26"/>
                <w:szCs w:val="26"/>
              </w:rPr>
              <w:t>Свойства скатываемого комка</w:t>
            </w:r>
          </w:p>
        </w:tc>
      </w:tr>
      <w:tr w:rsidR="002E1FF6" w:rsidRPr="00FE027D" w14:paraId="6D476361" w14:textId="77777777" w:rsidTr="009B4CB5">
        <w:trPr>
          <w:trHeight w:val="255"/>
          <w:jc w:val="center"/>
        </w:trPr>
        <w:tc>
          <w:tcPr>
            <w:tcW w:w="3754" w:type="dxa"/>
            <w:tcBorders>
              <w:top w:val="single" w:sz="6" w:space="0" w:color="000000"/>
              <w:bottom w:val="single" w:sz="6" w:space="0" w:color="000000"/>
              <w:right w:val="single" w:sz="6" w:space="0" w:color="000000"/>
            </w:tcBorders>
          </w:tcPr>
          <w:p w14:paraId="2974FB82" w14:textId="77777777" w:rsidR="002E1FF6" w:rsidRPr="00FE027D" w:rsidRDefault="002E1FF6" w:rsidP="006D76BB">
            <w:pPr>
              <w:pStyle w:val="1"/>
              <w:spacing w:before="0" w:line="240" w:lineRule="auto"/>
              <w:jc w:val="center"/>
              <w:rPr>
                <w:rFonts w:ascii="Times New Roman" w:hAnsi="Times New Roman"/>
                <w:b w:val="0"/>
                <w:bCs w:val="0"/>
                <w:color w:val="auto"/>
                <w:sz w:val="26"/>
                <w:szCs w:val="26"/>
              </w:rPr>
            </w:pPr>
            <w:r w:rsidRPr="00FE027D">
              <w:rPr>
                <w:rFonts w:ascii="Times New Roman" w:hAnsi="Times New Roman"/>
                <w:b w:val="0"/>
                <w:bCs w:val="0"/>
                <w:color w:val="auto"/>
                <w:sz w:val="26"/>
                <w:szCs w:val="26"/>
              </w:rPr>
              <w:t>0 – песок, непластичный</w:t>
            </w:r>
          </w:p>
        </w:tc>
        <w:tc>
          <w:tcPr>
            <w:tcW w:w="5812" w:type="dxa"/>
            <w:tcBorders>
              <w:top w:val="single" w:sz="6" w:space="0" w:color="000000"/>
              <w:left w:val="single" w:sz="6" w:space="0" w:color="000000"/>
              <w:bottom w:val="single" w:sz="6" w:space="0" w:color="000000"/>
            </w:tcBorders>
          </w:tcPr>
          <w:p w14:paraId="07E1675F" w14:textId="77777777" w:rsidR="002E1FF6" w:rsidRPr="00FE027D" w:rsidRDefault="002E1FF6" w:rsidP="006D76BB">
            <w:pPr>
              <w:pStyle w:val="1"/>
              <w:spacing w:before="0" w:line="240" w:lineRule="auto"/>
              <w:jc w:val="center"/>
              <w:rPr>
                <w:rFonts w:ascii="Times New Roman" w:hAnsi="Times New Roman"/>
                <w:b w:val="0"/>
                <w:bCs w:val="0"/>
                <w:color w:val="auto"/>
                <w:sz w:val="26"/>
                <w:szCs w:val="26"/>
              </w:rPr>
            </w:pPr>
            <w:r w:rsidRPr="00FE027D">
              <w:rPr>
                <w:rFonts w:ascii="Times New Roman" w:hAnsi="Times New Roman"/>
                <w:b w:val="0"/>
                <w:bCs w:val="0"/>
                <w:color w:val="auto"/>
                <w:sz w:val="26"/>
                <w:szCs w:val="26"/>
              </w:rPr>
              <w:t>скатать комок или шнур не получается</w:t>
            </w:r>
          </w:p>
        </w:tc>
      </w:tr>
      <w:tr w:rsidR="002E1FF6" w:rsidRPr="00FE027D" w14:paraId="039780FF" w14:textId="77777777" w:rsidTr="009B4CB5">
        <w:trPr>
          <w:trHeight w:val="315"/>
          <w:jc w:val="center"/>
        </w:trPr>
        <w:tc>
          <w:tcPr>
            <w:tcW w:w="3754" w:type="dxa"/>
            <w:tcBorders>
              <w:top w:val="single" w:sz="6" w:space="0" w:color="000000"/>
              <w:bottom w:val="single" w:sz="6" w:space="0" w:color="000000"/>
              <w:right w:val="single" w:sz="6" w:space="0" w:color="000000"/>
            </w:tcBorders>
          </w:tcPr>
          <w:p w14:paraId="66BC5F18" w14:textId="77777777" w:rsidR="002E1FF6" w:rsidRPr="00FE027D" w:rsidRDefault="002E1FF6" w:rsidP="006D76BB">
            <w:pPr>
              <w:pStyle w:val="1"/>
              <w:spacing w:before="0" w:line="240" w:lineRule="auto"/>
              <w:jc w:val="center"/>
              <w:rPr>
                <w:rFonts w:ascii="Times New Roman" w:hAnsi="Times New Roman"/>
                <w:b w:val="0"/>
                <w:bCs w:val="0"/>
                <w:color w:val="auto"/>
                <w:sz w:val="26"/>
                <w:szCs w:val="26"/>
              </w:rPr>
            </w:pPr>
            <w:r w:rsidRPr="00FE027D">
              <w:rPr>
                <w:rFonts w:ascii="Times New Roman" w:hAnsi="Times New Roman"/>
                <w:b w:val="0"/>
                <w:bCs w:val="0"/>
                <w:color w:val="auto"/>
                <w:sz w:val="26"/>
                <w:szCs w:val="26"/>
              </w:rPr>
              <w:t>1 – супесь, очень слабопластичная</w:t>
            </w:r>
          </w:p>
        </w:tc>
        <w:tc>
          <w:tcPr>
            <w:tcW w:w="5812" w:type="dxa"/>
            <w:tcBorders>
              <w:top w:val="single" w:sz="6" w:space="0" w:color="000000"/>
              <w:left w:val="single" w:sz="6" w:space="0" w:color="000000"/>
              <w:bottom w:val="single" w:sz="6" w:space="0" w:color="000000"/>
            </w:tcBorders>
          </w:tcPr>
          <w:p w14:paraId="63991A6C" w14:textId="77777777" w:rsidR="002E1FF6" w:rsidRPr="00FE027D" w:rsidRDefault="002E1FF6" w:rsidP="006D76BB">
            <w:pPr>
              <w:pStyle w:val="1"/>
              <w:spacing w:before="0" w:line="240" w:lineRule="auto"/>
              <w:jc w:val="center"/>
              <w:rPr>
                <w:rFonts w:ascii="Times New Roman" w:hAnsi="Times New Roman"/>
                <w:b w:val="0"/>
                <w:bCs w:val="0"/>
                <w:color w:val="auto"/>
                <w:sz w:val="26"/>
                <w:szCs w:val="26"/>
              </w:rPr>
            </w:pPr>
            <w:r w:rsidRPr="00FE027D">
              <w:rPr>
                <w:rFonts w:ascii="Times New Roman" w:hAnsi="Times New Roman"/>
                <w:b w:val="0"/>
                <w:bCs w:val="0"/>
                <w:color w:val="auto"/>
                <w:sz w:val="26"/>
                <w:szCs w:val="26"/>
              </w:rPr>
              <w:t>почва скатывается в непрочный шарик, но не скатывается в шнур</w:t>
            </w:r>
          </w:p>
        </w:tc>
      </w:tr>
      <w:tr w:rsidR="002E1FF6" w:rsidRPr="00FE027D" w14:paraId="197F3AFE" w14:textId="77777777" w:rsidTr="009B4CB5">
        <w:trPr>
          <w:jc w:val="center"/>
        </w:trPr>
        <w:tc>
          <w:tcPr>
            <w:tcW w:w="3754" w:type="dxa"/>
            <w:tcBorders>
              <w:top w:val="single" w:sz="6" w:space="0" w:color="000000"/>
              <w:bottom w:val="single" w:sz="6" w:space="0" w:color="000000"/>
              <w:right w:val="single" w:sz="6" w:space="0" w:color="000000"/>
            </w:tcBorders>
          </w:tcPr>
          <w:p w14:paraId="663C6F5B" w14:textId="77777777" w:rsidR="002E1FF6" w:rsidRPr="00FE027D" w:rsidRDefault="002E1FF6" w:rsidP="006D76BB">
            <w:pPr>
              <w:pStyle w:val="1"/>
              <w:spacing w:before="0" w:line="240" w:lineRule="auto"/>
              <w:jc w:val="center"/>
              <w:rPr>
                <w:rFonts w:ascii="Times New Roman" w:hAnsi="Times New Roman"/>
                <w:b w:val="0"/>
                <w:bCs w:val="0"/>
                <w:color w:val="auto"/>
                <w:sz w:val="26"/>
                <w:szCs w:val="26"/>
              </w:rPr>
            </w:pPr>
            <w:r w:rsidRPr="00FE027D">
              <w:rPr>
                <w:rFonts w:ascii="Times New Roman" w:hAnsi="Times New Roman"/>
                <w:b w:val="0"/>
                <w:bCs w:val="0"/>
                <w:color w:val="auto"/>
                <w:sz w:val="26"/>
                <w:szCs w:val="26"/>
              </w:rPr>
              <w:t>2 – легкий суглинок, слабопластичный</w:t>
            </w:r>
          </w:p>
        </w:tc>
        <w:tc>
          <w:tcPr>
            <w:tcW w:w="5812" w:type="dxa"/>
            <w:tcBorders>
              <w:top w:val="single" w:sz="6" w:space="0" w:color="000000"/>
              <w:left w:val="single" w:sz="6" w:space="0" w:color="000000"/>
              <w:bottom w:val="single" w:sz="6" w:space="0" w:color="000000"/>
            </w:tcBorders>
            <w:vAlign w:val="center"/>
          </w:tcPr>
          <w:p w14:paraId="3788E328" w14:textId="77777777" w:rsidR="002E1FF6" w:rsidRPr="00FE027D" w:rsidRDefault="002E1FF6" w:rsidP="006D76BB">
            <w:pPr>
              <w:pStyle w:val="1"/>
              <w:spacing w:before="0" w:line="240" w:lineRule="auto"/>
              <w:jc w:val="center"/>
              <w:rPr>
                <w:rFonts w:ascii="Times New Roman" w:hAnsi="Times New Roman"/>
                <w:b w:val="0"/>
                <w:bCs w:val="0"/>
                <w:color w:val="auto"/>
                <w:sz w:val="26"/>
                <w:szCs w:val="26"/>
              </w:rPr>
            </w:pPr>
            <w:r w:rsidRPr="00FE027D">
              <w:rPr>
                <w:rFonts w:ascii="Times New Roman" w:hAnsi="Times New Roman"/>
                <w:b w:val="0"/>
                <w:bCs w:val="0"/>
                <w:color w:val="auto"/>
                <w:sz w:val="26"/>
                <w:szCs w:val="26"/>
              </w:rPr>
              <w:t>почва скатывается в короткие толстые цилиндрики, колбаски, которые растрескиваются при сгибании</w:t>
            </w:r>
          </w:p>
        </w:tc>
      </w:tr>
      <w:tr w:rsidR="002E1FF6" w:rsidRPr="00FE027D" w14:paraId="29E3C94E" w14:textId="77777777" w:rsidTr="009B4CB5">
        <w:trPr>
          <w:jc w:val="center"/>
        </w:trPr>
        <w:tc>
          <w:tcPr>
            <w:tcW w:w="3754" w:type="dxa"/>
            <w:tcBorders>
              <w:top w:val="single" w:sz="6" w:space="0" w:color="000000"/>
              <w:bottom w:val="single" w:sz="6" w:space="0" w:color="000000"/>
              <w:right w:val="single" w:sz="6" w:space="0" w:color="000000"/>
            </w:tcBorders>
          </w:tcPr>
          <w:p w14:paraId="4106E45C" w14:textId="77777777" w:rsidR="002E1FF6" w:rsidRPr="00FE027D" w:rsidRDefault="002E1FF6" w:rsidP="006D76BB">
            <w:pPr>
              <w:pStyle w:val="1"/>
              <w:spacing w:before="0" w:line="240" w:lineRule="auto"/>
              <w:jc w:val="center"/>
              <w:rPr>
                <w:rFonts w:ascii="Times New Roman" w:hAnsi="Times New Roman"/>
                <w:b w:val="0"/>
                <w:bCs w:val="0"/>
                <w:color w:val="auto"/>
                <w:sz w:val="26"/>
                <w:szCs w:val="26"/>
              </w:rPr>
            </w:pPr>
            <w:r w:rsidRPr="00FE027D">
              <w:rPr>
                <w:rFonts w:ascii="Times New Roman" w:hAnsi="Times New Roman"/>
                <w:b w:val="0"/>
                <w:bCs w:val="0"/>
                <w:color w:val="auto"/>
                <w:sz w:val="26"/>
                <w:szCs w:val="26"/>
              </w:rPr>
              <w:t>3 – средний суглинок, среднепластичный</w:t>
            </w:r>
          </w:p>
        </w:tc>
        <w:tc>
          <w:tcPr>
            <w:tcW w:w="5812" w:type="dxa"/>
            <w:tcBorders>
              <w:top w:val="single" w:sz="6" w:space="0" w:color="000000"/>
              <w:left w:val="single" w:sz="6" w:space="0" w:color="000000"/>
              <w:bottom w:val="single" w:sz="6" w:space="0" w:color="000000"/>
            </w:tcBorders>
            <w:vAlign w:val="center"/>
          </w:tcPr>
          <w:p w14:paraId="40737F34" w14:textId="77777777" w:rsidR="002E1FF6" w:rsidRPr="00FE027D" w:rsidRDefault="002E1FF6" w:rsidP="006D76BB">
            <w:pPr>
              <w:pStyle w:val="1"/>
              <w:spacing w:before="0" w:line="240" w:lineRule="auto"/>
              <w:jc w:val="center"/>
              <w:rPr>
                <w:rFonts w:ascii="Times New Roman" w:hAnsi="Times New Roman"/>
                <w:b w:val="0"/>
                <w:bCs w:val="0"/>
                <w:color w:val="auto"/>
                <w:sz w:val="26"/>
                <w:szCs w:val="26"/>
              </w:rPr>
            </w:pPr>
            <w:r w:rsidRPr="00FE027D">
              <w:rPr>
                <w:rFonts w:ascii="Times New Roman" w:hAnsi="Times New Roman"/>
                <w:b w:val="0"/>
                <w:bCs w:val="0"/>
                <w:color w:val="auto"/>
                <w:sz w:val="26"/>
                <w:szCs w:val="26"/>
              </w:rPr>
              <w:t>почва скатывается в шнур диаметром 2-3мм, который легко ломается при дальнейшем скатывании или растрескивается при сгибании</w:t>
            </w:r>
          </w:p>
        </w:tc>
      </w:tr>
      <w:tr w:rsidR="002E1FF6" w:rsidRPr="00FE027D" w14:paraId="440DCE83" w14:textId="77777777" w:rsidTr="009B4CB5">
        <w:trPr>
          <w:jc w:val="center"/>
        </w:trPr>
        <w:tc>
          <w:tcPr>
            <w:tcW w:w="3754" w:type="dxa"/>
            <w:tcBorders>
              <w:top w:val="single" w:sz="6" w:space="0" w:color="000000"/>
              <w:bottom w:val="single" w:sz="6" w:space="0" w:color="000000"/>
              <w:right w:val="single" w:sz="6" w:space="0" w:color="000000"/>
            </w:tcBorders>
          </w:tcPr>
          <w:p w14:paraId="22AE7FE4" w14:textId="77777777" w:rsidR="002E1FF6" w:rsidRPr="00FE027D" w:rsidRDefault="002E1FF6" w:rsidP="006D76BB">
            <w:pPr>
              <w:pStyle w:val="1"/>
              <w:spacing w:before="0" w:line="240" w:lineRule="auto"/>
              <w:jc w:val="center"/>
              <w:rPr>
                <w:rFonts w:ascii="Times New Roman" w:hAnsi="Times New Roman"/>
                <w:b w:val="0"/>
                <w:bCs w:val="0"/>
                <w:color w:val="auto"/>
                <w:sz w:val="26"/>
                <w:szCs w:val="26"/>
              </w:rPr>
            </w:pPr>
            <w:r w:rsidRPr="00FE027D">
              <w:rPr>
                <w:rFonts w:ascii="Times New Roman" w:hAnsi="Times New Roman"/>
                <w:b w:val="0"/>
                <w:bCs w:val="0"/>
                <w:color w:val="auto"/>
                <w:sz w:val="26"/>
                <w:szCs w:val="26"/>
              </w:rPr>
              <w:t>4 – суглинок тяжелый, очень пластичный</w:t>
            </w:r>
          </w:p>
        </w:tc>
        <w:tc>
          <w:tcPr>
            <w:tcW w:w="5812" w:type="dxa"/>
            <w:tcBorders>
              <w:top w:val="single" w:sz="6" w:space="0" w:color="000000"/>
              <w:left w:val="single" w:sz="6" w:space="0" w:color="000000"/>
              <w:bottom w:val="single" w:sz="6" w:space="0" w:color="000000"/>
            </w:tcBorders>
            <w:vAlign w:val="center"/>
          </w:tcPr>
          <w:p w14:paraId="1B6D1D68" w14:textId="77777777" w:rsidR="002E1FF6" w:rsidRPr="00FE027D" w:rsidRDefault="002E1FF6" w:rsidP="006D76BB">
            <w:pPr>
              <w:pStyle w:val="1"/>
              <w:spacing w:before="0" w:line="240" w:lineRule="auto"/>
              <w:jc w:val="center"/>
              <w:rPr>
                <w:rFonts w:ascii="Times New Roman" w:hAnsi="Times New Roman"/>
                <w:b w:val="0"/>
                <w:bCs w:val="0"/>
                <w:color w:val="auto"/>
                <w:sz w:val="26"/>
                <w:szCs w:val="26"/>
              </w:rPr>
            </w:pPr>
            <w:r w:rsidRPr="00FE027D">
              <w:rPr>
                <w:rFonts w:ascii="Times New Roman" w:hAnsi="Times New Roman"/>
                <w:b w:val="0"/>
                <w:bCs w:val="0"/>
                <w:color w:val="auto"/>
                <w:sz w:val="26"/>
                <w:szCs w:val="26"/>
              </w:rPr>
              <w:t>почва скатывается в тонкий, меньше 2мм в диаметре шнур, который надламывается при сгибании его в кольцо диаметром 2-3см</w:t>
            </w:r>
          </w:p>
        </w:tc>
      </w:tr>
      <w:tr w:rsidR="002E1FF6" w:rsidRPr="00FE027D" w14:paraId="36343CC0" w14:textId="77777777" w:rsidTr="009B4CB5">
        <w:trPr>
          <w:jc w:val="center"/>
        </w:trPr>
        <w:tc>
          <w:tcPr>
            <w:tcW w:w="3754" w:type="dxa"/>
            <w:tcBorders>
              <w:top w:val="single" w:sz="6" w:space="0" w:color="000000"/>
              <w:bottom w:val="single" w:sz="6" w:space="0" w:color="000000"/>
              <w:right w:val="single" w:sz="6" w:space="0" w:color="000000"/>
            </w:tcBorders>
          </w:tcPr>
          <w:p w14:paraId="60B8461D" w14:textId="77777777" w:rsidR="002E1FF6" w:rsidRPr="00FE027D" w:rsidRDefault="002E1FF6" w:rsidP="006D76BB">
            <w:pPr>
              <w:pStyle w:val="1"/>
              <w:spacing w:before="0" w:line="240" w:lineRule="auto"/>
              <w:jc w:val="center"/>
              <w:rPr>
                <w:rFonts w:ascii="Times New Roman" w:hAnsi="Times New Roman"/>
                <w:b w:val="0"/>
                <w:bCs w:val="0"/>
                <w:color w:val="auto"/>
                <w:sz w:val="26"/>
                <w:szCs w:val="26"/>
              </w:rPr>
            </w:pPr>
            <w:r w:rsidRPr="00FE027D">
              <w:rPr>
                <w:rFonts w:ascii="Times New Roman" w:hAnsi="Times New Roman"/>
                <w:b w:val="0"/>
                <w:bCs w:val="0"/>
                <w:color w:val="auto"/>
                <w:sz w:val="26"/>
                <w:szCs w:val="26"/>
              </w:rPr>
              <w:t>5 – глина, высокопластичная</w:t>
            </w:r>
          </w:p>
        </w:tc>
        <w:tc>
          <w:tcPr>
            <w:tcW w:w="5812" w:type="dxa"/>
            <w:tcBorders>
              <w:top w:val="single" w:sz="6" w:space="0" w:color="000000"/>
              <w:left w:val="single" w:sz="6" w:space="0" w:color="000000"/>
              <w:bottom w:val="single" w:sz="6" w:space="0" w:color="000000"/>
            </w:tcBorders>
            <w:vAlign w:val="center"/>
          </w:tcPr>
          <w:p w14:paraId="1866AE2A" w14:textId="77777777" w:rsidR="002E1FF6" w:rsidRPr="00FE027D" w:rsidRDefault="002E1FF6" w:rsidP="006D76BB">
            <w:pPr>
              <w:pStyle w:val="1"/>
              <w:spacing w:before="0" w:line="240" w:lineRule="auto"/>
              <w:jc w:val="center"/>
              <w:rPr>
                <w:rFonts w:ascii="Times New Roman" w:hAnsi="Times New Roman"/>
                <w:b w:val="0"/>
                <w:bCs w:val="0"/>
                <w:color w:val="auto"/>
                <w:sz w:val="26"/>
                <w:szCs w:val="26"/>
              </w:rPr>
            </w:pPr>
            <w:r w:rsidRPr="00FE027D">
              <w:rPr>
                <w:rFonts w:ascii="Times New Roman" w:hAnsi="Times New Roman"/>
                <w:b w:val="0"/>
                <w:bCs w:val="0"/>
                <w:color w:val="auto"/>
                <w:sz w:val="26"/>
                <w:szCs w:val="26"/>
              </w:rPr>
              <w:t>почва скатывается в длинный, тонкий, меньше 2мм шнур, который сгибается в кольцо диаметром 2-3см без нарушения его цельности</w:t>
            </w:r>
          </w:p>
        </w:tc>
      </w:tr>
    </w:tbl>
    <w:p w14:paraId="0D0B7422" w14:textId="77777777" w:rsidR="002E1FF6" w:rsidRPr="00FE027D" w:rsidRDefault="002E1FF6" w:rsidP="006D76BB">
      <w:pPr>
        <w:pStyle w:val="a3"/>
        <w:spacing w:before="0" w:beforeAutospacing="0" w:after="0" w:afterAutospacing="0" w:line="360" w:lineRule="auto"/>
        <w:ind w:firstLine="708"/>
        <w:jc w:val="center"/>
        <w:rPr>
          <w:sz w:val="28"/>
          <w:szCs w:val="28"/>
        </w:rPr>
      </w:pPr>
    </w:p>
    <w:p w14:paraId="0B7302CA" w14:textId="77777777" w:rsidR="002E1FF6" w:rsidRPr="00FE027D" w:rsidRDefault="002E1FF6" w:rsidP="006D76BB">
      <w:pPr>
        <w:tabs>
          <w:tab w:val="left" w:pos="567"/>
          <w:tab w:val="left" w:pos="709"/>
          <w:tab w:val="left" w:pos="851"/>
          <w:tab w:val="left" w:pos="993"/>
        </w:tabs>
        <w:autoSpaceDE w:val="0"/>
        <w:autoSpaceDN w:val="0"/>
        <w:adjustRightInd w:val="0"/>
        <w:spacing w:after="0" w:line="360" w:lineRule="auto"/>
        <w:jc w:val="right"/>
        <w:rPr>
          <w:rFonts w:ascii="Times New Roman" w:eastAsia="TimesNewRomanPSMT" w:hAnsi="Times New Roman"/>
          <w:sz w:val="28"/>
          <w:szCs w:val="28"/>
          <w:lang w:eastAsia="ru-RU"/>
        </w:rPr>
      </w:pPr>
    </w:p>
    <w:p w14:paraId="563EA8F8" w14:textId="77777777" w:rsidR="002E1FF6" w:rsidRPr="00FE027D" w:rsidRDefault="002E1FF6" w:rsidP="006D76BB">
      <w:pPr>
        <w:tabs>
          <w:tab w:val="left" w:pos="567"/>
          <w:tab w:val="left" w:pos="709"/>
          <w:tab w:val="left" w:pos="851"/>
          <w:tab w:val="left" w:pos="993"/>
        </w:tabs>
        <w:autoSpaceDE w:val="0"/>
        <w:autoSpaceDN w:val="0"/>
        <w:adjustRightInd w:val="0"/>
        <w:spacing w:after="0" w:line="360" w:lineRule="auto"/>
        <w:jc w:val="right"/>
        <w:rPr>
          <w:rFonts w:ascii="Times New Roman" w:eastAsia="TimesNewRomanPSMT" w:hAnsi="Times New Roman"/>
          <w:sz w:val="28"/>
          <w:szCs w:val="28"/>
          <w:lang w:eastAsia="ru-RU"/>
        </w:rPr>
      </w:pPr>
    </w:p>
    <w:p w14:paraId="3CE504AA" w14:textId="16DAFAE9" w:rsidR="002E1FF6" w:rsidRPr="00FE027D" w:rsidRDefault="002E1FF6" w:rsidP="006D76BB">
      <w:pPr>
        <w:tabs>
          <w:tab w:val="left" w:pos="567"/>
          <w:tab w:val="left" w:pos="709"/>
          <w:tab w:val="left" w:pos="851"/>
          <w:tab w:val="left" w:pos="993"/>
        </w:tabs>
        <w:autoSpaceDE w:val="0"/>
        <w:autoSpaceDN w:val="0"/>
        <w:adjustRightInd w:val="0"/>
        <w:spacing w:after="0" w:line="360" w:lineRule="auto"/>
        <w:jc w:val="right"/>
        <w:rPr>
          <w:rFonts w:ascii="Times New Roman" w:eastAsia="TimesNewRomanPSMT" w:hAnsi="Times New Roman"/>
          <w:sz w:val="28"/>
          <w:szCs w:val="28"/>
          <w:lang w:eastAsia="ru-RU"/>
        </w:rPr>
      </w:pPr>
      <w:r w:rsidRPr="00FE027D">
        <w:rPr>
          <w:rFonts w:ascii="Times New Roman" w:eastAsia="TimesNewRomanPSMT" w:hAnsi="Times New Roman"/>
          <w:sz w:val="28"/>
          <w:szCs w:val="28"/>
          <w:lang w:eastAsia="ru-RU"/>
        </w:rPr>
        <w:lastRenderedPageBreak/>
        <w:t xml:space="preserve">Приложение </w:t>
      </w:r>
      <w:r w:rsidR="0075713B" w:rsidRPr="00FE027D">
        <w:rPr>
          <w:rFonts w:ascii="Times New Roman" w:eastAsia="TimesNewRomanPSMT" w:hAnsi="Times New Roman"/>
          <w:sz w:val="28"/>
          <w:szCs w:val="28"/>
          <w:lang w:eastAsia="ru-RU"/>
        </w:rPr>
        <w:t>2</w:t>
      </w:r>
      <w:r w:rsidRPr="00FE027D">
        <w:rPr>
          <w:rFonts w:ascii="Times New Roman" w:eastAsia="TimesNewRomanPSMT" w:hAnsi="Times New Roman"/>
          <w:sz w:val="28"/>
          <w:szCs w:val="28"/>
          <w:lang w:eastAsia="ru-RU"/>
        </w:rPr>
        <w:t>.</w:t>
      </w:r>
    </w:p>
    <w:p w14:paraId="38F0CE0B" w14:textId="77777777" w:rsidR="002E1FF6" w:rsidRPr="00FE027D" w:rsidRDefault="002E1FF6" w:rsidP="006D76BB">
      <w:pPr>
        <w:tabs>
          <w:tab w:val="left" w:pos="567"/>
          <w:tab w:val="left" w:pos="709"/>
          <w:tab w:val="left" w:pos="851"/>
          <w:tab w:val="left" w:pos="993"/>
        </w:tabs>
        <w:autoSpaceDE w:val="0"/>
        <w:autoSpaceDN w:val="0"/>
        <w:adjustRightInd w:val="0"/>
        <w:spacing w:after="0" w:line="360" w:lineRule="auto"/>
        <w:jc w:val="right"/>
        <w:rPr>
          <w:rFonts w:ascii="Times New Roman" w:eastAsia="TimesNewRomanPSMT" w:hAnsi="Times New Roman"/>
          <w:sz w:val="28"/>
          <w:szCs w:val="28"/>
          <w:lang w:eastAsia="ru-RU"/>
        </w:rPr>
      </w:pPr>
      <w:r w:rsidRPr="00FE027D">
        <w:rPr>
          <w:rFonts w:ascii="Times New Roman" w:eastAsia="TimesNewRomanPSMT" w:hAnsi="Times New Roman"/>
          <w:sz w:val="28"/>
          <w:szCs w:val="28"/>
          <w:lang w:eastAsia="ru-RU"/>
        </w:rPr>
        <w:t>Таблица 9.</w:t>
      </w:r>
    </w:p>
    <w:p w14:paraId="091D3F23" w14:textId="4048EC85" w:rsidR="002E1FF6" w:rsidRPr="00FE027D" w:rsidRDefault="002E1FF6" w:rsidP="006D76BB">
      <w:pPr>
        <w:tabs>
          <w:tab w:val="left" w:pos="567"/>
          <w:tab w:val="left" w:pos="709"/>
          <w:tab w:val="left" w:pos="851"/>
          <w:tab w:val="left" w:pos="993"/>
        </w:tabs>
        <w:autoSpaceDE w:val="0"/>
        <w:autoSpaceDN w:val="0"/>
        <w:adjustRightInd w:val="0"/>
        <w:spacing w:after="0" w:line="360" w:lineRule="auto"/>
        <w:jc w:val="center"/>
        <w:rPr>
          <w:rFonts w:ascii="Times New Roman" w:eastAsia="TimesNewRomanPSMT" w:hAnsi="Times New Roman"/>
          <w:sz w:val="28"/>
          <w:szCs w:val="28"/>
          <w:lang w:eastAsia="ru-RU"/>
        </w:rPr>
      </w:pPr>
      <w:r w:rsidRPr="00FE027D">
        <w:rPr>
          <w:rFonts w:ascii="Times New Roman" w:eastAsia="TimesNewRomanPSMT" w:hAnsi="Times New Roman"/>
          <w:sz w:val="28"/>
          <w:szCs w:val="28"/>
          <w:lang w:eastAsia="ru-RU"/>
        </w:rPr>
        <w:t xml:space="preserve">Сводная таблица результатов </w:t>
      </w:r>
      <w:r w:rsidR="00801B65" w:rsidRPr="00FE027D">
        <w:rPr>
          <w:rFonts w:ascii="Times New Roman" w:eastAsia="TimesNewRomanPSMT" w:hAnsi="Times New Roman"/>
          <w:sz w:val="28"/>
          <w:szCs w:val="28"/>
          <w:lang w:eastAsia="ru-RU"/>
        </w:rPr>
        <w:t>по определению целлюлазной активности почвы</w:t>
      </w:r>
    </w:p>
    <w:tbl>
      <w:tblPr>
        <w:tblW w:w="135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10"/>
        <w:gridCol w:w="2358"/>
        <w:gridCol w:w="1771"/>
        <w:gridCol w:w="1701"/>
        <w:gridCol w:w="1701"/>
        <w:gridCol w:w="1531"/>
        <w:gridCol w:w="1644"/>
        <w:gridCol w:w="1890"/>
      </w:tblGrid>
      <w:tr w:rsidR="0075713B" w:rsidRPr="00FE027D" w14:paraId="51F34A1F" w14:textId="77777777" w:rsidTr="0075713B">
        <w:trPr>
          <w:trHeight w:val="289"/>
          <w:jc w:val="center"/>
        </w:trPr>
        <w:tc>
          <w:tcPr>
            <w:tcW w:w="910" w:type="dxa"/>
            <w:vMerge w:val="restart"/>
          </w:tcPr>
          <w:p w14:paraId="420BCB9A" w14:textId="77777777" w:rsidR="0075713B" w:rsidRPr="00FE027D" w:rsidRDefault="0075713B" w:rsidP="006D76BB">
            <w:pPr>
              <w:spacing w:after="0" w:line="240" w:lineRule="auto"/>
              <w:jc w:val="center"/>
              <w:rPr>
                <w:rFonts w:ascii="Times New Roman" w:hAnsi="Times New Roman"/>
                <w:sz w:val="24"/>
                <w:szCs w:val="24"/>
              </w:rPr>
            </w:pPr>
            <w:r w:rsidRPr="00FE027D">
              <w:rPr>
                <w:rFonts w:ascii="Times New Roman" w:hAnsi="Times New Roman"/>
                <w:sz w:val="24"/>
                <w:szCs w:val="24"/>
              </w:rPr>
              <w:t>№</w:t>
            </w:r>
          </w:p>
        </w:tc>
        <w:tc>
          <w:tcPr>
            <w:tcW w:w="2358" w:type="dxa"/>
            <w:vMerge w:val="restart"/>
          </w:tcPr>
          <w:p w14:paraId="598E9B06" w14:textId="77777777" w:rsidR="0075713B" w:rsidRPr="00FE027D" w:rsidRDefault="0075713B" w:rsidP="006D76BB">
            <w:pPr>
              <w:spacing w:after="0" w:line="240" w:lineRule="auto"/>
              <w:jc w:val="center"/>
              <w:rPr>
                <w:rFonts w:ascii="Times New Roman" w:hAnsi="Times New Roman"/>
                <w:sz w:val="24"/>
                <w:szCs w:val="24"/>
              </w:rPr>
            </w:pPr>
            <w:r w:rsidRPr="00FE027D">
              <w:rPr>
                <w:rFonts w:ascii="Times New Roman" w:hAnsi="Times New Roman"/>
                <w:sz w:val="24"/>
                <w:szCs w:val="24"/>
              </w:rPr>
              <w:t>Почва в чашке петри, г</w:t>
            </w:r>
          </w:p>
        </w:tc>
        <w:tc>
          <w:tcPr>
            <w:tcW w:w="1771" w:type="dxa"/>
            <w:vMerge w:val="restart"/>
          </w:tcPr>
          <w:p w14:paraId="4EDE2B57" w14:textId="77777777" w:rsidR="0075713B" w:rsidRPr="00FE027D" w:rsidRDefault="0075713B" w:rsidP="006D76BB">
            <w:pPr>
              <w:spacing w:after="0" w:line="240" w:lineRule="auto"/>
              <w:jc w:val="center"/>
              <w:rPr>
                <w:rFonts w:ascii="Times New Roman" w:hAnsi="Times New Roman"/>
                <w:sz w:val="24"/>
                <w:szCs w:val="24"/>
              </w:rPr>
            </w:pPr>
            <w:r w:rsidRPr="00FE027D">
              <w:rPr>
                <w:rFonts w:ascii="Times New Roman" w:hAnsi="Times New Roman"/>
                <w:sz w:val="24"/>
                <w:szCs w:val="24"/>
              </w:rPr>
              <w:t>Добавили почву, г</w:t>
            </w:r>
          </w:p>
        </w:tc>
        <w:tc>
          <w:tcPr>
            <w:tcW w:w="3402" w:type="dxa"/>
            <w:gridSpan w:val="2"/>
          </w:tcPr>
          <w:p w14:paraId="3C31939B" w14:textId="77777777" w:rsidR="0075713B" w:rsidRPr="00FE027D" w:rsidRDefault="0075713B" w:rsidP="006D76BB">
            <w:pPr>
              <w:spacing w:after="0" w:line="240" w:lineRule="auto"/>
              <w:jc w:val="center"/>
              <w:rPr>
                <w:rFonts w:ascii="Times New Roman" w:hAnsi="Times New Roman"/>
                <w:sz w:val="24"/>
                <w:szCs w:val="24"/>
              </w:rPr>
            </w:pPr>
            <w:r w:rsidRPr="00FE027D">
              <w:rPr>
                <w:rFonts w:ascii="Times New Roman" w:hAnsi="Times New Roman"/>
                <w:sz w:val="24"/>
                <w:szCs w:val="24"/>
              </w:rPr>
              <w:t>Масса тряпочки</w:t>
            </w:r>
          </w:p>
        </w:tc>
        <w:tc>
          <w:tcPr>
            <w:tcW w:w="1531" w:type="dxa"/>
            <w:vMerge w:val="restart"/>
          </w:tcPr>
          <w:p w14:paraId="54F86378" w14:textId="77777777" w:rsidR="0075713B" w:rsidRPr="00FE027D" w:rsidRDefault="0075713B" w:rsidP="006D76BB">
            <w:pPr>
              <w:spacing w:after="0" w:line="240" w:lineRule="auto"/>
              <w:rPr>
                <w:rFonts w:ascii="Times New Roman" w:hAnsi="Times New Roman"/>
                <w:sz w:val="24"/>
                <w:szCs w:val="24"/>
              </w:rPr>
            </w:pPr>
            <w:r w:rsidRPr="00FE027D">
              <w:rPr>
                <w:rFonts w:ascii="Times New Roman" w:hAnsi="Times New Roman"/>
                <w:sz w:val="24"/>
                <w:szCs w:val="24"/>
              </w:rPr>
              <w:t>Кислотность</w:t>
            </w:r>
          </w:p>
        </w:tc>
        <w:tc>
          <w:tcPr>
            <w:tcW w:w="1644" w:type="dxa"/>
            <w:vMerge w:val="restart"/>
          </w:tcPr>
          <w:p w14:paraId="580CDB58" w14:textId="77777777" w:rsidR="0075713B" w:rsidRPr="00FE027D" w:rsidRDefault="0075713B" w:rsidP="006D76BB">
            <w:pPr>
              <w:spacing w:after="0" w:line="240" w:lineRule="auto"/>
              <w:jc w:val="center"/>
              <w:rPr>
                <w:rFonts w:ascii="Times New Roman" w:hAnsi="Times New Roman"/>
                <w:sz w:val="24"/>
                <w:szCs w:val="24"/>
              </w:rPr>
            </w:pPr>
            <w:r w:rsidRPr="00FE027D">
              <w:rPr>
                <w:rFonts w:ascii="Times New Roman" w:hAnsi="Times New Roman"/>
                <w:sz w:val="24"/>
                <w:szCs w:val="24"/>
              </w:rPr>
              <w:t>Вес тряпочки после разложения, %</w:t>
            </w:r>
          </w:p>
        </w:tc>
        <w:tc>
          <w:tcPr>
            <w:tcW w:w="1890" w:type="dxa"/>
            <w:vMerge w:val="restart"/>
            <w:vAlign w:val="center"/>
          </w:tcPr>
          <w:p w14:paraId="00479644" w14:textId="77777777" w:rsidR="0075713B" w:rsidRPr="00FE027D" w:rsidRDefault="0075713B" w:rsidP="006D76BB">
            <w:pPr>
              <w:spacing w:after="0" w:line="240" w:lineRule="auto"/>
              <w:jc w:val="center"/>
              <w:rPr>
                <w:rFonts w:ascii="Times New Roman" w:hAnsi="Times New Roman"/>
                <w:sz w:val="24"/>
                <w:szCs w:val="24"/>
              </w:rPr>
            </w:pPr>
            <w:r w:rsidRPr="00FE027D">
              <w:rPr>
                <w:rFonts w:ascii="Times New Roman" w:hAnsi="Times New Roman"/>
                <w:sz w:val="24"/>
                <w:szCs w:val="24"/>
              </w:rPr>
              <w:t>Целлюлазная активность,%</w:t>
            </w:r>
          </w:p>
        </w:tc>
      </w:tr>
      <w:tr w:rsidR="0075713B" w:rsidRPr="00FE027D" w14:paraId="093D407A" w14:textId="77777777" w:rsidTr="0075713B">
        <w:trPr>
          <w:trHeight w:val="154"/>
          <w:jc w:val="center"/>
        </w:trPr>
        <w:tc>
          <w:tcPr>
            <w:tcW w:w="910" w:type="dxa"/>
            <w:vMerge/>
          </w:tcPr>
          <w:p w14:paraId="7D6F5722" w14:textId="77777777" w:rsidR="0075713B" w:rsidRPr="00FE027D" w:rsidRDefault="0075713B" w:rsidP="006D76BB">
            <w:pPr>
              <w:spacing w:after="0" w:line="240" w:lineRule="auto"/>
              <w:rPr>
                <w:rFonts w:ascii="Times New Roman" w:hAnsi="Times New Roman"/>
                <w:sz w:val="24"/>
                <w:szCs w:val="24"/>
              </w:rPr>
            </w:pPr>
          </w:p>
        </w:tc>
        <w:tc>
          <w:tcPr>
            <w:tcW w:w="2358" w:type="dxa"/>
            <w:vMerge/>
          </w:tcPr>
          <w:p w14:paraId="336EA552" w14:textId="77777777" w:rsidR="0075713B" w:rsidRPr="00FE027D" w:rsidRDefault="0075713B" w:rsidP="006D76BB">
            <w:pPr>
              <w:spacing w:after="0" w:line="240" w:lineRule="auto"/>
              <w:rPr>
                <w:rFonts w:ascii="Times New Roman" w:hAnsi="Times New Roman"/>
                <w:sz w:val="24"/>
                <w:szCs w:val="24"/>
              </w:rPr>
            </w:pPr>
          </w:p>
        </w:tc>
        <w:tc>
          <w:tcPr>
            <w:tcW w:w="1771" w:type="dxa"/>
            <w:vMerge/>
          </w:tcPr>
          <w:p w14:paraId="36C8F8E8" w14:textId="77777777" w:rsidR="0075713B" w:rsidRPr="00FE027D" w:rsidRDefault="0075713B" w:rsidP="006D76BB">
            <w:pPr>
              <w:spacing w:after="0" w:line="240" w:lineRule="auto"/>
              <w:rPr>
                <w:rFonts w:ascii="Times New Roman" w:hAnsi="Times New Roman"/>
                <w:sz w:val="24"/>
                <w:szCs w:val="24"/>
              </w:rPr>
            </w:pPr>
          </w:p>
        </w:tc>
        <w:tc>
          <w:tcPr>
            <w:tcW w:w="1701" w:type="dxa"/>
          </w:tcPr>
          <w:p w14:paraId="5701A602" w14:textId="77777777" w:rsidR="0075713B" w:rsidRPr="00FE027D" w:rsidRDefault="0075713B" w:rsidP="006D76BB">
            <w:pPr>
              <w:spacing w:after="0" w:line="240" w:lineRule="auto"/>
              <w:jc w:val="center"/>
              <w:rPr>
                <w:rFonts w:ascii="Times New Roman" w:hAnsi="Times New Roman"/>
                <w:sz w:val="24"/>
                <w:szCs w:val="24"/>
              </w:rPr>
            </w:pPr>
            <w:r w:rsidRPr="00FE027D">
              <w:rPr>
                <w:rFonts w:ascii="Times New Roman" w:hAnsi="Times New Roman"/>
                <w:sz w:val="24"/>
                <w:szCs w:val="24"/>
              </w:rPr>
              <w:t>До, г</w:t>
            </w:r>
          </w:p>
        </w:tc>
        <w:tc>
          <w:tcPr>
            <w:tcW w:w="1701" w:type="dxa"/>
          </w:tcPr>
          <w:p w14:paraId="754A90BC" w14:textId="77777777" w:rsidR="0075713B" w:rsidRPr="00FE027D" w:rsidRDefault="0075713B" w:rsidP="006D76BB">
            <w:pPr>
              <w:spacing w:after="0" w:line="240" w:lineRule="auto"/>
              <w:jc w:val="center"/>
              <w:rPr>
                <w:rFonts w:ascii="Times New Roman" w:hAnsi="Times New Roman"/>
                <w:sz w:val="24"/>
                <w:szCs w:val="24"/>
              </w:rPr>
            </w:pPr>
            <w:r w:rsidRPr="00FE027D">
              <w:rPr>
                <w:rFonts w:ascii="Times New Roman" w:hAnsi="Times New Roman"/>
                <w:sz w:val="24"/>
                <w:szCs w:val="24"/>
              </w:rPr>
              <w:t>После, г</w:t>
            </w:r>
          </w:p>
        </w:tc>
        <w:tc>
          <w:tcPr>
            <w:tcW w:w="1531" w:type="dxa"/>
            <w:vMerge/>
          </w:tcPr>
          <w:p w14:paraId="489F7FB9" w14:textId="77777777" w:rsidR="0075713B" w:rsidRPr="00FE027D" w:rsidRDefault="0075713B" w:rsidP="006D76BB">
            <w:pPr>
              <w:spacing w:after="0" w:line="240" w:lineRule="auto"/>
              <w:rPr>
                <w:rFonts w:ascii="Times New Roman" w:hAnsi="Times New Roman"/>
                <w:sz w:val="24"/>
                <w:szCs w:val="24"/>
              </w:rPr>
            </w:pPr>
          </w:p>
        </w:tc>
        <w:tc>
          <w:tcPr>
            <w:tcW w:w="1644" w:type="dxa"/>
            <w:vMerge/>
          </w:tcPr>
          <w:p w14:paraId="29F3A6C3" w14:textId="77777777" w:rsidR="0075713B" w:rsidRPr="00FE027D" w:rsidRDefault="0075713B" w:rsidP="006D76BB">
            <w:pPr>
              <w:spacing w:after="0" w:line="240" w:lineRule="auto"/>
              <w:rPr>
                <w:rFonts w:ascii="Times New Roman" w:hAnsi="Times New Roman"/>
                <w:sz w:val="24"/>
                <w:szCs w:val="24"/>
              </w:rPr>
            </w:pPr>
          </w:p>
        </w:tc>
        <w:tc>
          <w:tcPr>
            <w:tcW w:w="1890" w:type="dxa"/>
            <w:vMerge/>
            <w:vAlign w:val="center"/>
          </w:tcPr>
          <w:p w14:paraId="0351566B" w14:textId="77777777" w:rsidR="0075713B" w:rsidRPr="00FE027D" w:rsidRDefault="0075713B" w:rsidP="006D76BB">
            <w:pPr>
              <w:spacing w:after="0" w:line="240" w:lineRule="auto"/>
              <w:jc w:val="center"/>
              <w:rPr>
                <w:rFonts w:ascii="Times New Roman" w:hAnsi="Times New Roman"/>
                <w:sz w:val="24"/>
                <w:szCs w:val="24"/>
              </w:rPr>
            </w:pPr>
          </w:p>
        </w:tc>
      </w:tr>
      <w:tr w:rsidR="0075713B" w:rsidRPr="00FE027D" w14:paraId="655EC12C" w14:textId="77777777" w:rsidTr="0075713B">
        <w:trPr>
          <w:trHeight w:val="289"/>
          <w:jc w:val="center"/>
        </w:trPr>
        <w:tc>
          <w:tcPr>
            <w:tcW w:w="910" w:type="dxa"/>
          </w:tcPr>
          <w:p w14:paraId="0DDF3A3A" w14:textId="4A258C90" w:rsidR="0075713B" w:rsidRPr="00FE027D" w:rsidRDefault="0075713B" w:rsidP="006D76BB">
            <w:pPr>
              <w:spacing w:after="0" w:line="240" w:lineRule="auto"/>
              <w:jc w:val="center"/>
              <w:rPr>
                <w:rFonts w:ascii="Times New Roman" w:hAnsi="Times New Roman"/>
                <w:sz w:val="24"/>
                <w:szCs w:val="24"/>
              </w:rPr>
            </w:pPr>
            <w:r w:rsidRPr="00FE027D">
              <w:rPr>
                <w:rFonts w:ascii="Times New Roman" w:hAnsi="Times New Roman"/>
                <w:sz w:val="24"/>
                <w:szCs w:val="24"/>
              </w:rPr>
              <w:t>1</w:t>
            </w:r>
          </w:p>
        </w:tc>
        <w:tc>
          <w:tcPr>
            <w:tcW w:w="2358" w:type="dxa"/>
          </w:tcPr>
          <w:p w14:paraId="47C9757F" w14:textId="77777777" w:rsidR="0075713B" w:rsidRPr="00FE027D" w:rsidRDefault="0075713B" w:rsidP="006D76BB">
            <w:pPr>
              <w:spacing w:after="0" w:line="240" w:lineRule="auto"/>
              <w:jc w:val="center"/>
              <w:rPr>
                <w:rFonts w:ascii="Times New Roman" w:hAnsi="Times New Roman"/>
                <w:sz w:val="24"/>
                <w:szCs w:val="24"/>
              </w:rPr>
            </w:pPr>
            <w:r w:rsidRPr="00FE027D">
              <w:rPr>
                <w:rFonts w:ascii="Times New Roman" w:hAnsi="Times New Roman"/>
                <w:sz w:val="24"/>
                <w:szCs w:val="24"/>
              </w:rPr>
              <w:t>45, 877</w:t>
            </w:r>
          </w:p>
        </w:tc>
        <w:tc>
          <w:tcPr>
            <w:tcW w:w="1771" w:type="dxa"/>
          </w:tcPr>
          <w:p w14:paraId="16AD6C58" w14:textId="77777777" w:rsidR="0075713B" w:rsidRPr="00FE027D" w:rsidRDefault="0075713B" w:rsidP="006D76BB">
            <w:pPr>
              <w:spacing w:after="0" w:line="240" w:lineRule="auto"/>
              <w:jc w:val="center"/>
              <w:rPr>
                <w:rFonts w:ascii="Times New Roman" w:hAnsi="Times New Roman"/>
                <w:sz w:val="24"/>
                <w:szCs w:val="24"/>
                <w:lang w:val="en-US"/>
              </w:rPr>
            </w:pPr>
            <w:r w:rsidRPr="00FE027D">
              <w:rPr>
                <w:rFonts w:ascii="Times New Roman" w:hAnsi="Times New Roman"/>
                <w:sz w:val="24"/>
                <w:szCs w:val="24"/>
                <w:lang w:val="en-US"/>
              </w:rPr>
              <w:t>17,342</w:t>
            </w:r>
          </w:p>
        </w:tc>
        <w:tc>
          <w:tcPr>
            <w:tcW w:w="1701" w:type="dxa"/>
          </w:tcPr>
          <w:p w14:paraId="16223254" w14:textId="77777777" w:rsidR="0075713B" w:rsidRPr="00FE027D" w:rsidRDefault="0075713B" w:rsidP="006D76BB">
            <w:pPr>
              <w:spacing w:after="0" w:line="240" w:lineRule="auto"/>
              <w:jc w:val="center"/>
              <w:rPr>
                <w:rFonts w:ascii="Times New Roman" w:hAnsi="Times New Roman"/>
                <w:sz w:val="24"/>
                <w:szCs w:val="24"/>
                <w:lang w:val="en-US"/>
              </w:rPr>
            </w:pPr>
            <w:r w:rsidRPr="00FE027D">
              <w:rPr>
                <w:rFonts w:ascii="Times New Roman" w:hAnsi="Times New Roman"/>
                <w:sz w:val="24"/>
                <w:szCs w:val="24"/>
                <w:lang w:val="en-US"/>
              </w:rPr>
              <w:t>0,337</w:t>
            </w:r>
          </w:p>
        </w:tc>
        <w:tc>
          <w:tcPr>
            <w:tcW w:w="1701" w:type="dxa"/>
          </w:tcPr>
          <w:p w14:paraId="38F1897F" w14:textId="77777777" w:rsidR="0075713B" w:rsidRPr="00FE027D" w:rsidRDefault="0075713B" w:rsidP="006D76BB">
            <w:pPr>
              <w:spacing w:after="0" w:line="240" w:lineRule="auto"/>
              <w:jc w:val="center"/>
              <w:rPr>
                <w:rFonts w:ascii="Times New Roman" w:hAnsi="Times New Roman"/>
                <w:sz w:val="24"/>
                <w:szCs w:val="24"/>
                <w:lang w:val="en-US"/>
              </w:rPr>
            </w:pPr>
            <w:r w:rsidRPr="00FE027D">
              <w:rPr>
                <w:rFonts w:ascii="Times New Roman" w:hAnsi="Times New Roman"/>
                <w:sz w:val="24"/>
                <w:szCs w:val="24"/>
                <w:lang w:val="en-US"/>
              </w:rPr>
              <w:t>0,236</w:t>
            </w:r>
          </w:p>
        </w:tc>
        <w:tc>
          <w:tcPr>
            <w:tcW w:w="1531" w:type="dxa"/>
          </w:tcPr>
          <w:p w14:paraId="2534A3D5" w14:textId="77777777" w:rsidR="0075713B" w:rsidRPr="00FE027D" w:rsidRDefault="0075713B" w:rsidP="006D76BB">
            <w:pPr>
              <w:spacing w:after="0" w:line="240" w:lineRule="auto"/>
              <w:jc w:val="center"/>
              <w:rPr>
                <w:rFonts w:ascii="Times New Roman" w:hAnsi="Times New Roman"/>
                <w:sz w:val="24"/>
                <w:szCs w:val="24"/>
              </w:rPr>
            </w:pPr>
            <w:r w:rsidRPr="00FE027D">
              <w:rPr>
                <w:rFonts w:ascii="Times New Roman" w:hAnsi="Times New Roman"/>
                <w:sz w:val="24"/>
                <w:szCs w:val="24"/>
              </w:rPr>
              <w:t>9</w:t>
            </w:r>
          </w:p>
        </w:tc>
        <w:tc>
          <w:tcPr>
            <w:tcW w:w="1644" w:type="dxa"/>
          </w:tcPr>
          <w:p w14:paraId="6F7DDBEC" w14:textId="77777777" w:rsidR="0075713B" w:rsidRPr="00FE027D" w:rsidRDefault="0075713B" w:rsidP="006D76BB">
            <w:pPr>
              <w:spacing w:after="0" w:line="240" w:lineRule="auto"/>
              <w:jc w:val="center"/>
              <w:rPr>
                <w:rFonts w:ascii="Times New Roman" w:hAnsi="Times New Roman"/>
                <w:sz w:val="24"/>
                <w:szCs w:val="24"/>
              </w:rPr>
            </w:pPr>
            <w:r w:rsidRPr="00FE027D">
              <w:rPr>
                <w:rFonts w:ascii="Times New Roman" w:hAnsi="Times New Roman"/>
                <w:sz w:val="24"/>
                <w:szCs w:val="24"/>
              </w:rPr>
              <w:t>70</w:t>
            </w:r>
          </w:p>
        </w:tc>
        <w:tc>
          <w:tcPr>
            <w:tcW w:w="1890" w:type="dxa"/>
            <w:vAlign w:val="center"/>
          </w:tcPr>
          <w:p w14:paraId="4A6AD9C1" w14:textId="77777777" w:rsidR="0075713B" w:rsidRPr="00FE027D" w:rsidRDefault="0075713B" w:rsidP="006D76BB">
            <w:pPr>
              <w:spacing w:after="0" w:line="240" w:lineRule="auto"/>
              <w:jc w:val="center"/>
              <w:rPr>
                <w:rFonts w:ascii="Times New Roman" w:hAnsi="Times New Roman"/>
                <w:sz w:val="24"/>
                <w:szCs w:val="24"/>
              </w:rPr>
            </w:pPr>
            <w:r w:rsidRPr="00FE027D">
              <w:rPr>
                <w:rFonts w:ascii="Times New Roman" w:hAnsi="Times New Roman"/>
                <w:sz w:val="24"/>
                <w:szCs w:val="24"/>
              </w:rPr>
              <w:t>30</w:t>
            </w:r>
          </w:p>
        </w:tc>
      </w:tr>
      <w:tr w:rsidR="0075713B" w:rsidRPr="00FE027D" w14:paraId="03BE70C2" w14:textId="77777777" w:rsidTr="0075713B">
        <w:trPr>
          <w:trHeight w:val="289"/>
          <w:jc w:val="center"/>
        </w:trPr>
        <w:tc>
          <w:tcPr>
            <w:tcW w:w="910" w:type="dxa"/>
          </w:tcPr>
          <w:p w14:paraId="7F259245" w14:textId="1D8E5EC2" w:rsidR="0075713B" w:rsidRPr="00FE027D" w:rsidRDefault="0075713B" w:rsidP="006D76BB">
            <w:pPr>
              <w:spacing w:after="0" w:line="240" w:lineRule="auto"/>
              <w:jc w:val="center"/>
              <w:rPr>
                <w:rFonts w:ascii="Times New Roman" w:hAnsi="Times New Roman"/>
                <w:sz w:val="24"/>
                <w:szCs w:val="24"/>
              </w:rPr>
            </w:pPr>
            <w:r w:rsidRPr="00FE027D">
              <w:rPr>
                <w:rFonts w:ascii="Times New Roman" w:hAnsi="Times New Roman"/>
                <w:sz w:val="24"/>
                <w:szCs w:val="24"/>
              </w:rPr>
              <w:t>2</w:t>
            </w:r>
          </w:p>
        </w:tc>
        <w:tc>
          <w:tcPr>
            <w:tcW w:w="2358" w:type="dxa"/>
          </w:tcPr>
          <w:p w14:paraId="5F694EC3" w14:textId="77777777" w:rsidR="0075713B" w:rsidRPr="00FE027D" w:rsidRDefault="0075713B" w:rsidP="006D76BB">
            <w:pPr>
              <w:spacing w:after="0" w:line="240" w:lineRule="auto"/>
              <w:jc w:val="center"/>
              <w:rPr>
                <w:rFonts w:ascii="Times New Roman" w:hAnsi="Times New Roman"/>
                <w:sz w:val="24"/>
                <w:szCs w:val="24"/>
                <w:lang w:val="en-US"/>
              </w:rPr>
            </w:pPr>
            <w:r w:rsidRPr="00FE027D">
              <w:rPr>
                <w:rFonts w:ascii="Times New Roman" w:hAnsi="Times New Roman"/>
                <w:sz w:val="24"/>
                <w:szCs w:val="24"/>
              </w:rPr>
              <w:t>46</w:t>
            </w:r>
            <w:r w:rsidRPr="00FE027D">
              <w:rPr>
                <w:rFonts w:ascii="Times New Roman" w:hAnsi="Times New Roman"/>
                <w:sz w:val="24"/>
                <w:szCs w:val="24"/>
                <w:lang w:val="en-US"/>
              </w:rPr>
              <w:t>,351</w:t>
            </w:r>
          </w:p>
        </w:tc>
        <w:tc>
          <w:tcPr>
            <w:tcW w:w="1771" w:type="dxa"/>
          </w:tcPr>
          <w:p w14:paraId="65FF65AE" w14:textId="77777777" w:rsidR="0075713B" w:rsidRPr="00FE027D" w:rsidRDefault="0075713B" w:rsidP="006D76BB">
            <w:pPr>
              <w:spacing w:after="0" w:line="240" w:lineRule="auto"/>
              <w:jc w:val="center"/>
              <w:rPr>
                <w:rFonts w:ascii="Times New Roman" w:hAnsi="Times New Roman"/>
                <w:sz w:val="24"/>
                <w:szCs w:val="24"/>
                <w:lang w:val="en-US"/>
              </w:rPr>
            </w:pPr>
            <w:r w:rsidRPr="00FE027D">
              <w:rPr>
                <w:rFonts w:ascii="Times New Roman" w:hAnsi="Times New Roman"/>
                <w:sz w:val="24"/>
                <w:szCs w:val="24"/>
                <w:lang w:val="en-US"/>
              </w:rPr>
              <w:t>17,588</w:t>
            </w:r>
          </w:p>
        </w:tc>
        <w:tc>
          <w:tcPr>
            <w:tcW w:w="1701" w:type="dxa"/>
          </w:tcPr>
          <w:p w14:paraId="11ECB20F" w14:textId="77777777" w:rsidR="0075713B" w:rsidRPr="00FE027D" w:rsidRDefault="0075713B" w:rsidP="006D76BB">
            <w:pPr>
              <w:spacing w:after="0" w:line="240" w:lineRule="auto"/>
              <w:jc w:val="center"/>
              <w:rPr>
                <w:rFonts w:ascii="Times New Roman" w:hAnsi="Times New Roman"/>
                <w:sz w:val="24"/>
                <w:szCs w:val="24"/>
                <w:lang w:val="en-US"/>
              </w:rPr>
            </w:pPr>
            <w:r w:rsidRPr="00FE027D">
              <w:rPr>
                <w:rFonts w:ascii="Times New Roman" w:hAnsi="Times New Roman"/>
                <w:sz w:val="24"/>
                <w:szCs w:val="24"/>
                <w:lang w:val="en-US"/>
              </w:rPr>
              <w:t>0,374</w:t>
            </w:r>
          </w:p>
        </w:tc>
        <w:tc>
          <w:tcPr>
            <w:tcW w:w="1701" w:type="dxa"/>
          </w:tcPr>
          <w:p w14:paraId="4077A7DD" w14:textId="77777777" w:rsidR="0075713B" w:rsidRPr="00FE027D" w:rsidRDefault="0075713B" w:rsidP="006D76BB">
            <w:pPr>
              <w:spacing w:after="0" w:line="240" w:lineRule="auto"/>
              <w:jc w:val="center"/>
              <w:rPr>
                <w:rFonts w:ascii="Times New Roman" w:hAnsi="Times New Roman"/>
                <w:sz w:val="24"/>
                <w:szCs w:val="24"/>
                <w:lang w:val="en-US"/>
              </w:rPr>
            </w:pPr>
            <w:r w:rsidRPr="00FE027D">
              <w:rPr>
                <w:rFonts w:ascii="Times New Roman" w:hAnsi="Times New Roman"/>
                <w:sz w:val="24"/>
                <w:szCs w:val="24"/>
                <w:lang w:val="en-US"/>
              </w:rPr>
              <w:t>0,325</w:t>
            </w:r>
          </w:p>
        </w:tc>
        <w:tc>
          <w:tcPr>
            <w:tcW w:w="1531" w:type="dxa"/>
          </w:tcPr>
          <w:p w14:paraId="496FAEE3" w14:textId="77777777" w:rsidR="0075713B" w:rsidRPr="00FE027D" w:rsidRDefault="0075713B" w:rsidP="006D76BB">
            <w:pPr>
              <w:spacing w:after="0" w:line="240" w:lineRule="auto"/>
              <w:jc w:val="center"/>
              <w:rPr>
                <w:rFonts w:ascii="Times New Roman" w:hAnsi="Times New Roman"/>
                <w:sz w:val="24"/>
                <w:szCs w:val="24"/>
              </w:rPr>
            </w:pPr>
            <w:r w:rsidRPr="00FE027D">
              <w:rPr>
                <w:rFonts w:ascii="Times New Roman" w:hAnsi="Times New Roman"/>
                <w:sz w:val="24"/>
                <w:szCs w:val="24"/>
              </w:rPr>
              <w:t>9</w:t>
            </w:r>
          </w:p>
        </w:tc>
        <w:tc>
          <w:tcPr>
            <w:tcW w:w="1644" w:type="dxa"/>
          </w:tcPr>
          <w:p w14:paraId="5C951FFE" w14:textId="77777777" w:rsidR="0075713B" w:rsidRPr="00FE027D" w:rsidRDefault="0075713B" w:rsidP="006D76BB">
            <w:pPr>
              <w:spacing w:after="0" w:line="240" w:lineRule="auto"/>
              <w:jc w:val="center"/>
              <w:rPr>
                <w:rFonts w:ascii="Times New Roman" w:hAnsi="Times New Roman"/>
                <w:sz w:val="24"/>
                <w:szCs w:val="24"/>
              </w:rPr>
            </w:pPr>
            <w:r w:rsidRPr="00FE027D">
              <w:rPr>
                <w:rFonts w:ascii="Times New Roman" w:hAnsi="Times New Roman"/>
                <w:sz w:val="24"/>
                <w:szCs w:val="24"/>
              </w:rPr>
              <w:t>86,8</w:t>
            </w:r>
          </w:p>
        </w:tc>
        <w:tc>
          <w:tcPr>
            <w:tcW w:w="1890" w:type="dxa"/>
            <w:vAlign w:val="center"/>
          </w:tcPr>
          <w:p w14:paraId="5FF931D5" w14:textId="77777777" w:rsidR="0075713B" w:rsidRPr="00FE027D" w:rsidRDefault="0075713B" w:rsidP="006D76BB">
            <w:pPr>
              <w:spacing w:after="0" w:line="240" w:lineRule="auto"/>
              <w:jc w:val="center"/>
              <w:rPr>
                <w:rFonts w:ascii="Times New Roman" w:hAnsi="Times New Roman"/>
                <w:sz w:val="24"/>
                <w:szCs w:val="24"/>
              </w:rPr>
            </w:pPr>
            <w:r w:rsidRPr="00FE027D">
              <w:rPr>
                <w:rFonts w:ascii="Times New Roman" w:hAnsi="Times New Roman"/>
                <w:sz w:val="24"/>
                <w:szCs w:val="24"/>
              </w:rPr>
              <w:t>13,2</w:t>
            </w:r>
          </w:p>
        </w:tc>
      </w:tr>
      <w:tr w:rsidR="0075713B" w:rsidRPr="00FE027D" w14:paraId="425498E2" w14:textId="77777777" w:rsidTr="0075713B">
        <w:trPr>
          <w:trHeight w:val="273"/>
          <w:jc w:val="center"/>
        </w:trPr>
        <w:tc>
          <w:tcPr>
            <w:tcW w:w="910" w:type="dxa"/>
          </w:tcPr>
          <w:p w14:paraId="3BF881F1" w14:textId="79D60846" w:rsidR="0075713B" w:rsidRPr="00FE027D" w:rsidRDefault="0075713B" w:rsidP="006D76BB">
            <w:pPr>
              <w:spacing w:after="0" w:line="240" w:lineRule="auto"/>
              <w:jc w:val="center"/>
              <w:rPr>
                <w:rFonts w:ascii="Times New Roman" w:hAnsi="Times New Roman"/>
                <w:sz w:val="24"/>
                <w:szCs w:val="24"/>
              </w:rPr>
            </w:pPr>
            <w:r w:rsidRPr="00FE027D">
              <w:rPr>
                <w:rFonts w:ascii="Times New Roman" w:hAnsi="Times New Roman"/>
                <w:sz w:val="24"/>
                <w:szCs w:val="24"/>
              </w:rPr>
              <w:t>3</w:t>
            </w:r>
          </w:p>
        </w:tc>
        <w:tc>
          <w:tcPr>
            <w:tcW w:w="2358" w:type="dxa"/>
          </w:tcPr>
          <w:p w14:paraId="479DCE9F" w14:textId="77777777" w:rsidR="0075713B" w:rsidRPr="00FE027D" w:rsidRDefault="0075713B" w:rsidP="006D76BB">
            <w:pPr>
              <w:spacing w:after="0" w:line="240" w:lineRule="auto"/>
              <w:jc w:val="center"/>
              <w:rPr>
                <w:rFonts w:ascii="Times New Roman" w:hAnsi="Times New Roman"/>
                <w:sz w:val="24"/>
                <w:szCs w:val="24"/>
                <w:lang w:val="en-US"/>
              </w:rPr>
            </w:pPr>
            <w:r w:rsidRPr="00FE027D">
              <w:rPr>
                <w:rFonts w:ascii="Times New Roman" w:hAnsi="Times New Roman"/>
                <w:sz w:val="24"/>
                <w:szCs w:val="24"/>
                <w:lang w:val="en-US"/>
              </w:rPr>
              <w:t>45,874</w:t>
            </w:r>
          </w:p>
        </w:tc>
        <w:tc>
          <w:tcPr>
            <w:tcW w:w="1771" w:type="dxa"/>
          </w:tcPr>
          <w:p w14:paraId="0C0C7BF6" w14:textId="77777777" w:rsidR="0075713B" w:rsidRPr="00FE027D" w:rsidRDefault="0075713B" w:rsidP="006D76BB">
            <w:pPr>
              <w:spacing w:after="0" w:line="240" w:lineRule="auto"/>
              <w:jc w:val="center"/>
              <w:rPr>
                <w:rFonts w:ascii="Times New Roman" w:hAnsi="Times New Roman"/>
                <w:sz w:val="24"/>
                <w:szCs w:val="24"/>
                <w:lang w:val="en-US"/>
              </w:rPr>
            </w:pPr>
            <w:r w:rsidRPr="00FE027D">
              <w:rPr>
                <w:rFonts w:ascii="Times New Roman" w:hAnsi="Times New Roman"/>
                <w:sz w:val="24"/>
                <w:szCs w:val="24"/>
                <w:lang w:val="en-US"/>
              </w:rPr>
              <w:t>17,506</w:t>
            </w:r>
          </w:p>
        </w:tc>
        <w:tc>
          <w:tcPr>
            <w:tcW w:w="1701" w:type="dxa"/>
          </w:tcPr>
          <w:p w14:paraId="55FC49CF" w14:textId="77777777" w:rsidR="0075713B" w:rsidRPr="00FE027D" w:rsidRDefault="0075713B" w:rsidP="006D76BB">
            <w:pPr>
              <w:spacing w:after="0" w:line="240" w:lineRule="auto"/>
              <w:jc w:val="center"/>
              <w:rPr>
                <w:rFonts w:ascii="Times New Roman" w:hAnsi="Times New Roman"/>
                <w:sz w:val="24"/>
                <w:szCs w:val="24"/>
                <w:lang w:val="en-US"/>
              </w:rPr>
            </w:pPr>
            <w:r w:rsidRPr="00FE027D">
              <w:rPr>
                <w:rFonts w:ascii="Times New Roman" w:hAnsi="Times New Roman"/>
                <w:sz w:val="24"/>
                <w:szCs w:val="24"/>
                <w:lang w:val="en-US"/>
              </w:rPr>
              <w:t>0,344</w:t>
            </w:r>
          </w:p>
        </w:tc>
        <w:tc>
          <w:tcPr>
            <w:tcW w:w="1701" w:type="dxa"/>
          </w:tcPr>
          <w:p w14:paraId="4AA861F1" w14:textId="77777777" w:rsidR="0075713B" w:rsidRPr="00FE027D" w:rsidRDefault="0075713B" w:rsidP="006D76BB">
            <w:pPr>
              <w:spacing w:after="0" w:line="240" w:lineRule="auto"/>
              <w:jc w:val="center"/>
              <w:rPr>
                <w:rFonts w:ascii="Times New Roman" w:hAnsi="Times New Roman"/>
                <w:sz w:val="24"/>
                <w:szCs w:val="24"/>
                <w:lang w:val="en-US"/>
              </w:rPr>
            </w:pPr>
            <w:r w:rsidRPr="00FE027D">
              <w:rPr>
                <w:rFonts w:ascii="Times New Roman" w:hAnsi="Times New Roman"/>
                <w:sz w:val="24"/>
                <w:szCs w:val="24"/>
                <w:lang w:val="en-US"/>
              </w:rPr>
              <w:t>0,282</w:t>
            </w:r>
          </w:p>
        </w:tc>
        <w:tc>
          <w:tcPr>
            <w:tcW w:w="1531" w:type="dxa"/>
          </w:tcPr>
          <w:p w14:paraId="38C228ED" w14:textId="77777777" w:rsidR="0075713B" w:rsidRPr="00FE027D" w:rsidRDefault="0075713B" w:rsidP="006D76BB">
            <w:pPr>
              <w:spacing w:after="0" w:line="240" w:lineRule="auto"/>
              <w:jc w:val="center"/>
              <w:rPr>
                <w:rFonts w:ascii="Times New Roman" w:hAnsi="Times New Roman"/>
                <w:sz w:val="24"/>
                <w:szCs w:val="24"/>
              </w:rPr>
            </w:pPr>
            <w:r w:rsidRPr="00FE027D">
              <w:rPr>
                <w:rFonts w:ascii="Times New Roman" w:hAnsi="Times New Roman"/>
                <w:sz w:val="24"/>
                <w:szCs w:val="24"/>
              </w:rPr>
              <w:t>9</w:t>
            </w:r>
          </w:p>
        </w:tc>
        <w:tc>
          <w:tcPr>
            <w:tcW w:w="1644" w:type="dxa"/>
          </w:tcPr>
          <w:p w14:paraId="0BA8E5CA" w14:textId="77777777" w:rsidR="0075713B" w:rsidRPr="00FE027D" w:rsidRDefault="0075713B" w:rsidP="006D76BB">
            <w:pPr>
              <w:spacing w:after="0" w:line="240" w:lineRule="auto"/>
              <w:jc w:val="center"/>
              <w:rPr>
                <w:rFonts w:ascii="Times New Roman" w:hAnsi="Times New Roman"/>
                <w:sz w:val="24"/>
                <w:szCs w:val="24"/>
              </w:rPr>
            </w:pPr>
            <w:r w:rsidRPr="00FE027D">
              <w:rPr>
                <w:rFonts w:ascii="Times New Roman" w:hAnsi="Times New Roman"/>
                <w:sz w:val="24"/>
                <w:szCs w:val="24"/>
              </w:rPr>
              <w:t>82</w:t>
            </w:r>
          </w:p>
        </w:tc>
        <w:tc>
          <w:tcPr>
            <w:tcW w:w="1890" w:type="dxa"/>
            <w:vAlign w:val="center"/>
          </w:tcPr>
          <w:p w14:paraId="69843A1E" w14:textId="77777777" w:rsidR="0075713B" w:rsidRPr="00FE027D" w:rsidRDefault="0075713B" w:rsidP="006D76BB">
            <w:pPr>
              <w:spacing w:after="0" w:line="240" w:lineRule="auto"/>
              <w:jc w:val="center"/>
              <w:rPr>
                <w:rFonts w:ascii="Times New Roman" w:hAnsi="Times New Roman"/>
                <w:sz w:val="24"/>
                <w:szCs w:val="24"/>
              </w:rPr>
            </w:pPr>
            <w:r w:rsidRPr="00FE027D">
              <w:rPr>
                <w:rFonts w:ascii="Times New Roman" w:hAnsi="Times New Roman"/>
                <w:sz w:val="24"/>
                <w:szCs w:val="24"/>
              </w:rPr>
              <w:t>18</w:t>
            </w:r>
          </w:p>
        </w:tc>
      </w:tr>
      <w:tr w:rsidR="0075713B" w:rsidRPr="00FE027D" w14:paraId="4C8580BD" w14:textId="77777777" w:rsidTr="0075713B">
        <w:trPr>
          <w:trHeight w:val="289"/>
          <w:jc w:val="center"/>
        </w:trPr>
        <w:tc>
          <w:tcPr>
            <w:tcW w:w="910" w:type="dxa"/>
          </w:tcPr>
          <w:p w14:paraId="4279E8E6" w14:textId="2308506E" w:rsidR="0075713B" w:rsidRPr="00FE027D" w:rsidRDefault="0075713B" w:rsidP="006D76BB">
            <w:pPr>
              <w:spacing w:after="0" w:line="240" w:lineRule="auto"/>
              <w:jc w:val="center"/>
              <w:rPr>
                <w:rFonts w:ascii="Times New Roman" w:hAnsi="Times New Roman"/>
                <w:sz w:val="24"/>
                <w:szCs w:val="24"/>
              </w:rPr>
            </w:pPr>
            <w:r w:rsidRPr="00FE027D">
              <w:rPr>
                <w:rFonts w:ascii="Times New Roman" w:hAnsi="Times New Roman"/>
                <w:sz w:val="24"/>
                <w:szCs w:val="24"/>
              </w:rPr>
              <w:t>4</w:t>
            </w:r>
          </w:p>
        </w:tc>
        <w:tc>
          <w:tcPr>
            <w:tcW w:w="2358" w:type="dxa"/>
          </w:tcPr>
          <w:p w14:paraId="59E88E61" w14:textId="77777777" w:rsidR="0075713B" w:rsidRPr="00FE027D" w:rsidRDefault="0075713B" w:rsidP="006D76BB">
            <w:pPr>
              <w:spacing w:after="0" w:line="240" w:lineRule="auto"/>
              <w:jc w:val="center"/>
              <w:rPr>
                <w:rFonts w:ascii="Times New Roman" w:hAnsi="Times New Roman"/>
                <w:sz w:val="24"/>
                <w:szCs w:val="24"/>
                <w:lang w:val="en-US"/>
              </w:rPr>
            </w:pPr>
            <w:r w:rsidRPr="00FE027D">
              <w:rPr>
                <w:rFonts w:ascii="Times New Roman" w:hAnsi="Times New Roman"/>
                <w:sz w:val="24"/>
                <w:szCs w:val="24"/>
                <w:lang w:val="en-US"/>
              </w:rPr>
              <w:t>45,975</w:t>
            </w:r>
          </w:p>
        </w:tc>
        <w:tc>
          <w:tcPr>
            <w:tcW w:w="1771" w:type="dxa"/>
          </w:tcPr>
          <w:p w14:paraId="49AAFC60" w14:textId="77777777" w:rsidR="0075713B" w:rsidRPr="00FE027D" w:rsidRDefault="0075713B" w:rsidP="006D76BB">
            <w:pPr>
              <w:spacing w:after="0" w:line="240" w:lineRule="auto"/>
              <w:jc w:val="center"/>
              <w:rPr>
                <w:rFonts w:ascii="Times New Roman" w:hAnsi="Times New Roman"/>
                <w:sz w:val="24"/>
                <w:szCs w:val="24"/>
                <w:lang w:val="en-US"/>
              </w:rPr>
            </w:pPr>
            <w:r w:rsidRPr="00FE027D">
              <w:rPr>
                <w:rFonts w:ascii="Times New Roman" w:hAnsi="Times New Roman"/>
                <w:sz w:val="24"/>
                <w:szCs w:val="24"/>
                <w:lang w:val="en-US"/>
              </w:rPr>
              <w:t>17,817</w:t>
            </w:r>
          </w:p>
        </w:tc>
        <w:tc>
          <w:tcPr>
            <w:tcW w:w="1701" w:type="dxa"/>
          </w:tcPr>
          <w:p w14:paraId="3FA0C03F" w14:textId="77777777" w:rsidR="0075713B" w:rsidRPr="00FE027D" w:rsidRDefault="0075713B" w:rsidP="006D76BB">
            <w:pPr>
              <w:spacing w:after="0" w:line="240" w:lineRule="auto"/>
              <w:jc w:val="center"/>
              <w:rPr>
                <w:rFonts w:ascii="Times New Roman" w:hAnsi="Times New Roman"/>
                <w:sz w:val="24"/>
                <w:szCs w:val="24"/>
                <w:lang w:val="en-US"/>
              </w:rPr>
            </w:pPr>
            <w:r w:rsidRPr="00FE027D">
              <w:rPr>
                <w:rFonts w:ascii="Times New Roman" w:hAnsi="Times New Roman"/>
                <w:sz w:val="24"/>
                <w:szCs w:val="24"/>
                <w:lang w:val="en-US"/>
              </w:rPr>
              <w:t>0,382</w:t>
            </w:r>
          </w:p>
        </w:tc>
        <w:tc>
          <w:tcPr>
            <w:tcW w:w="1701" w:type="dxa"/>
          </w:tcPr>
          <w:p w14:paraId="14FC14C5" w14:textId="77777777" w:rsidR="0075713B" w:rsidRPr="00FE027D" w:rsidRDefault="0075713B" w:rsidP="006D76BB">
            <w:pPr>
              <w:spacing w:after="0" w:line="240" w:lineRule="auto"/>
              <w:jc w:val="center"/>
              <w:rPr>
                <w:rFonts w:ascii="Times New Roman" w:hAnsi="Times New Roman"/>
                <w:sz w:val="24"/>
                <w:szCs w:val="24"/>
                <w:lang w:val="en-US"/>
              </w:rPr>
            </w:pPr>
            <w:r w:rsidRPr="00FE027D">
              <w:rPr>
                <w:rFonts w:ascii="Times New Roman" w:hAnsi="Times New Roman"/>
                <w:sz w:val="24"/>
                <w:szCs w:val="24"/>
                <w:lang w:val="en-US"/>
              </w:rPr>
              <w:t>0,277</w:t>
            </w:r>
          </w:p>
        </w:tc>
        <w:tc>
          <w:tcPr>
            <w:tcW w:w="1531" w:type="dxa"/>
          </w:tcPr>
          <w:p w14:paraId="25B581EA" w14:textId="77777777" w:rsidR="0075713B" w:rsidRPr="00FE027D" w:rsidRDefault="0075713B" w:rsidP="006D76BB">
            <w:pPr>
              <w:spacing w:after="0" w:line="240" w:lineRule="auto"/>
              <w:jc w:val="center"/>
              <w:rPr>
                <w:rFonts w:ascii="Times New Roman" w:hAnsi="Times New Roman"/>
                <w:sz w:val="24"/>
                <w:szCs w:val="24"/>
              </w:rPr>
            </w:pPr>
            <w:r w:rsidRPr="00FE027D">
              <w:rPr>
                <w:rFonts w:ascii="Times New Roman" w:hAnsi="Times New Roman"/>
                <w:sz w:val="24"/>
                <w:szCs w:val="24"/>
              </w:rPr>
              <w:t>9</w:t>
            </w:r>
          </w:p>
        </w:tc>
        <w:tc>
          <w:tcPr>
            <w:tcW w:w="1644" w:type="dxa"/>
          </w:tcPr>
          <w:p w14:paraId="3F45B843" w14:textId="77777777" w:rsidR="0075713B" w:rsidRPr="00FE027D" w:rsidRDefault="0075713B" w:rsidP="006D76BB">
            <w:pPr>
              <w:spacing w:after="0" w:line="240" w:lineRule="auto"/>
              <w:jc w:val="center"/>
              <w:rPr>
                <w:rFonts w:ascii="Times New Roman" w:hAnsi="Times New Roman"/>
                <w:sz w:val="24"/>
                <w:szCs w:val="24"/>
              </w:rPr>
            </w:pPr>
            <w:r w:rsidRPr="00FE027D">
              <w:rPr>
                <w:rFonts w:ascii="Times New Roman" w:hAnsi="Times New Roman"/>
                <w:sz w:val="24"/>
                <w:szCs w:val="24"/>
              </w:rPr>
              <w:t>72,5</w:t>
            </w:r>
          </w:p>
        </w:tc>
        <w:tc>
          <w:tcPr>
            <w:tcW w:w="1890" w:type="dxa"/>
            <w:vAlign w:val="center"/>
          </w:tcPr>
          <w:p w14:paraId="70BABC67" w14:textId="77777777" w:rsidR="0075713B" w:rsidRPr="00FE027D" w:rsidRDefault="0075713B" w:rsidP="006D76BB">
            <w:pPr>
              <w:spacing w:after="0" w:line="240" w:lineRule="auto"/>
              <w:jc w:val="center"/>
              <w:rPr>
                <w:rFonts w:ascii="Times New Roman" w:hAnsi="Times New Roman"/>
                <w:sz w:val="24"/>
                <w:szCs w:val="24"/>
              </w:rPr>
            </w:pPr>
            <w:r w:rsidRPr="00FE027D">
              <w:rPr>
                <w:rFonts w:ascii="Times New Roman" w:hAnsi="Times New Roman"/>
                <w:sz w:val="24"/>
                <w:szCs w:val="24"/>
              </w:rPr>
              <w:t>27,5</w:t>
            </w:r>
          </w:p>
        </w:tc>
      </w:tr>
      <w:tr w:rsidR="0075713B" w:rsidRPr="00FE027D" w14:paraId="330C04D5" w14:textId="77777777" w:rsidTr="0075713B">
        <w:trPr>
          <w:trHeight w:val="289"/>
          <w:jc w:val="center"/>
        </w:trPr>
        <w:tc>
          <w:tcPr>
            <w:tcW w:w="910" w:type="dxa"/>
          </w:tcPr>
          <w:p w14:paraId="38A8A8FA" w14:textId="11024E20" w:rsidR="0075713B" w:rsidRPr="00FE027D" w:rsidRDefault="0075713B" w:rsidP="006D76BB">
            <w:pPr>
              <w:spacing w:after="0" w:line="240" w:lineRule="auto"/>
              <w:jc w:val="center"/>
              <w:rPr>
                <w:rFonts w:ascii="Times New Roman" w:hAnsi="Times New Roman"/>
                <w:sz w:val="24"/>
                <w:szCs w:val="24"/>
              </w:rPr>
            </w:pPr>
            <w:r w:rsidRPr="00FE027D">
              <w:rPr>
                <w:rFonts w:ascii="Times New Roman" w:hAnsi="Times New Roman"/>
                <w:sz w:val="24"/>
                <w:szCs w:val="24"/>
              </w:rPr>
              <w:t>5</w:t>
            </w:r>
          </w:p>
        </w:tc>
        <w:tc>
          <w:tcPr>
            <w:tcW w:w="2358" w:type="dxa"/>
          </w:tcPr>
          <w:p w14:paraId="39676240" w14:textId="77777777" w:rsidR="0075713B" w:rsidRPr="00FE027D" w:rsidRDefault="0075713B" w:rsidP="006D76BB">
            <w:pPr>
              <w:spacing w:after="0" w:line="240" w:lineRule="auto"/>
              <w:jc w:val="center"/>
              <w:rPr>
                <w:rFonts w:ascii="Times New Roman" w:hAnsi="Times New Roman"/>
                <w:sz w:val="24"/>
                <w:szCs w:val="24"/>
                <w:lang w:val="en-US"/>
              </w:rPr>
            </w:pPr>
            <w:r w:rsidRPr="00FE027D">
              <w:rPr>
                <w:rFonts w:ascii="Times New Roman" w:hAnsi="Times New Roman"/>
                <w:sz w:val="24"/>
                <w:szCs w:val="24"/>
                <w:lang w:val="en-US"/>
              </w:rPr>
              <w:t>45,898</w:t>
            </w:r>
          </w:p>
        </w:tc>
        <w:tc>
          <w:tcPr>
            <w:tcW w:w="1771" w:type="dxa"/>
          </w:tcPr>
          <w:p w14:paraId="4E310C83" w14:textId="77777777" w:rsidR="0075713B" w:rsidRPr="00FE027D" w:rsidRDefault="0075713B" w:rsidP="006D76BB">
            <w:pPr>
              <w:spacing w:after="0" w:line="240" w:lineRule="auto"/>
              <w:jc w:val="center"/>
              <w:rPr>
                <w:rFonts w:ascii="Times New Roman" w:hAnsi="Times New Roman"/>
                <w:sz w:val="24"/>
                <w:szCs w:val="24"/>
                <w:lang w:val="en-US"/>
              </w:rPr>
            </w:pPr>
            <w:r w:rsidRPr="00FE027D">
              <w:rPr>
                <w:rFonts w:ascii="Times New Roman" w:hAnsi="Times New Roman"/>
                <w:sz w:val="24"/>
                <w:szCs w:val="24"/>
                <w:lang w:val="en-US"/>
              </w:rPr>
              <w:t>17,586</w:t>
            </w:r>
          </w:p>
        </w:tc>
        <w:tc>
          <w:tcPr>
            <w:tcW w:w="1701" w:type="dxa"/>
          </w:tcPr>
          <w:p w14:paraId="4AB9E092" w14:textId="77777777" w:rsidR="0075713B" w:rsidRPr="00FE027D" w:rsidRDefault="0075713B" w:rsidP="006D76BB">
            <w:pPr>
              <w:spacing w:after="0" w:line="240" w:lineRule="auto"/>
              <w:jc w:val="center"/>
              <w:rPr>
                <w:rFonts w:ascii="Times New Roman" w:hAnsi="Times New Roman"/>
                <w:sz w:val="24"/>
                <w:szCs w:val="24"/>
                <w:lang w:val="en-US"/>
              </w:rPr>
            </w:pPr>
            <w:r w:rsidRPr="00FE027D">
              <w:rPr>
                <w:rFonts w:ascii="Times New Roman" w:hAnsi="Times New Roman"/>
                <w:sz w:val="24"/>
                <w:szCs w:val="24"/>
                <w:lang w:val="en-US"/>
              </w:rPr>
              <w:t>0,447</w:t>
            </w:r>
          </w:p>
        </w:tc>
        <w:tc>
          <w:tcPr>
            <w:tcW w:w="1701" w:type="dxa"/>
          </w:tcPr>
          <w:p w14:paraId="57E918DB" w14:textId="77777777" w:rsidR="0075713B" w:rsidRPr="00FE027D" w:rsidRDefault="0075713B" w:rsidP="006D76BB">
            <w:pPr>
              <w:spacing w:after="0" w:line="240" w:lineRule="auto"/>
              <w:jc w:val="center"/>
              <w:rPr>
                <w:rFonts w:ascii="Times New Roman" w:hAnsi="Times New Roman"/>
                <w:sz w:val="24"/>
                <w:szCs w:val="24"/>
                <w:lang w:val="en-US"/>
              </w:rPr>
            </w:pPr>
            <w:r w:rsidRPr="00FE027D">
              <w:rPr>
                <w:rFonts w:ascii="Times New Roman" w:hAnsi="Times New Roman"/>
                <w:sz w:val="24"/>
                <w:szCs w:val="24"/>
                <w:lang w:val="en-US"/>
              </w:rPr>
              <w:t>0,350</w:t>
            </w:r>
          </w:p>
        </w:tc>
        <w:tc>
          <w:tcPr>
            <w:tcW w:w="1531" w:type="dxa"/>
          </w:tcPr>
          <w:p w14:paraId="246B5EE7" w14:textId="77777777" w:rsidR="0075713B" w:rsidRPr="00FE027D" w:rsidRDefault="0075713B" w:rsidP="006D76BB">
            <w:pPr>
              <w:spacing w:after="0" w:line="240" w:lineRule="auto"/>
              <w:jc w:val="center"/>
              <w:rPr>
                <w:rFonts w:ascii="Times New Roman" w:hAnsi="Times New Roman"/>
                <w:sz w:val="24"/>
                <w:szCs w:val="24"/>
              </w:rPr>
            </w:pPr>
            <w:r w:rsidRPr="00FE027D">
              <w:rPr>
                <w:rFonts w:ascii="Times New Roman" w:hAnsi="Times New Roman"/>
                <w:sz w:val="24"/>
                <w:szCs w:val="24"/>
              </w:rPr>
              <w:t>9</w:t>
            </w:r>
          </w:p>
        </w:tc>
        <w:tc>
          <w:tcPr>
            <w:tcW w:w="1644" w:type="dxa"/>
          </w:tcPr>
          <w:p w14:paraId="4624997C" w14:textId="77777777" w:rsidR="0075713B" w:rsidRPr="00FE027D" w:rsidRDefault="0075713B" w:rsidP="006D76BB">
            <w:pPr>
              <w:spacing w:after="0" w:line="240" w:lineRule="auto"/>
              <w:jc w:val="center"/>
              <w:rPr>
                <w:rFonts w:ascii="Times New Roman" w:hAnsi="Times New Roman"/>
                <w:sz w:val="24"/>
                <w:szCs w:val="24"/>
              </w:rPr>
            </w:pPr>
            <w:r w:rsidRPr="00FE027D">
              <w:rPr>
                <w:rFonts w:ascii="Times New Roman" w:hAnsi="Times New Roman"/>
                <w:sz w:val="24"/>
                <w:szCs w:val="24"/>
              </w:rPr>
              <w:t>78,2</w:t>
            </w:r>
          </w:p>
        </w:tc>
        <w:tc>
          <w:tcPr>
            <w:tcW w:w="1890" w:type="dxa"/>
            <w:vAlign w:val="center"/>
          </w:tcPr>
          <w:p w14:paraId="05211486" w14:textId="77777777" w:rsidR="0075713B" w:rsidRPr="00FE027D" w:rsidRDefault="0075713B" w:rsidP="006D76BB">
            <w:pPr>
              <w:spacing w:after="0" w:line="240" w:lineRule="auto"/>
              <w:jc w:val="center"/>
              <w:rPr>
                <w:rFonts w:ascii="Times New Roman" w:hAnsi="Times New Roman"/>
                <w:sz w:val="24"/>
                <w:szCs w:val="24"/>
              </w:rPr>
            </w:pPr>
            <w:r w:rsidRPr="00FE027D">
              <w:rPr>
                <w:rFonts w:ascii="Times New Roman" w:hAnsi="Times New Roman"/>
                <w:sz w:val="24"/>
                <w:szCs w:val="24"/>
              </w:rPr>
              <w:t>21,8</w:t>
            </w:r>
          </w:p>
        </w:tc>
      </w:tr>
      <w:tr w:rsidR="0075713B" w:rsidRPr="00FE027D" w14:paraId="2A4D7F08" w14:textId="77777777" w:rsidTr="0075713B">
        <w:trPr>
          <w:trHeight w:val="289"/>
          <w:jc w:val="center"/>
        </w:trPr>
        <w:tc>
          <w:tcPr>
            <w:tcW w:w="910" w:type="dxa"/>
          </w:tcPr>
          <w:p w14:paraId="6F22340C" w14:textId="207BE404" w:rsidR="0075713B" w:rsidRPr="00FE027D" w:rsidRDefault="0075713B" w:rsidP="006D76BB">
            <w:pPr>
              <w:spacing w:after="0" w:line="240" w:lineRule="auto"/>
              <w:jc w:val="center"/>
              <w:rPr>
                <w:rFonts w:ascii="Times New Roman" w:hAnsi="Times New Roman"/>
                <w:sz w:val="24"/>
                <w:szCs w:val="24"/>
              </w:rPr>
            </w:pPr>
            <w:r w:rsidRPr="00FE027D">
              <w:rPr>
                <w:rFonts w:ascii="Times New Roman" w:hAnsi="Times New Roman"/>
                <w:sz w:val="24"/>
                <w:szCs w:val="24"/>
              </w:rPr>
              <w:t>6</w:t>
            </w:r>
          </w:p>
        </w:tc>
        <w:tc>
          <w:tcPr>
            <w:tcW w:w="2358" w:type="dxa"/>
          </w:tcPr>
          <w:p w14:paraId="0E3393F1" w14:textId="77777777" w:rsidR="0075713B" w:rsidRPr="00FE027D" w:rsidRDefault="0075713B" w:rsidP="006D76BB">
            <w:pPr>
              <w:spacing w:after="0" w:line="240" w:lineRule="auto"/>
              <w:jc w:val="center"/>
              <w:rPr>
                <w:rFonts w:ascii="Times New Roman" w:hAnsi="Times New Roman"/>
                <w:sz w:val="24"/>
                <w:szCs w:val="24"/>
                <w:lang w:val="en-US"/>
              </w:rPr>
            </w:pPr>
            <w:r w:rsidRPr="00FE027D">
              <w:rPr>
                <w:rFonts w:ascii="Times New Roman" w:hAnsi="Times New Roman"/>
                <w:sz w:val="24"/>
                <w:szCs w:val="24"/>
                <w:lang w:val="en-US"/>
              </w:rPr>
              <w:t>45,201</w:t>
            </w:r>
          </w:p>
        </w:tc>
        <w:tc>
          <w:tcPr>
            <w:tcW w:w="1771" w:type="dxa"/>
          </w:tcPr>
          <w:p w14:paraId="6BBF4776" w14:textId="77777777" w:rsidR="0075713B" w:rsidRPr="00FE027D" w:rsidRDefault="0075713B" w:rsidP="006D76BB">
            <w:pPr>
              <w:spacing w:after="0" w:line="240" w:lineRule="auto"/>
              <w:jc w:val="center"/>
              <w:rPr>
                <w:rFonts w:ascii="Times New Roman" w:hAnsi="Times New Roman"/>
                <w:sz w:val="24"/>
                <w:szCs w:val="24"/>
                <w:lang w:val="en-US"/>
              </w:rPr>
            </w:pPr>
            <w:r w:rsidRPr="00FE027D">
              <w:rPr>
                <w:rFonts w:ascii="Times New Roman" w:hAnsi="Times New Roman"/>
                <w:sz w:val="24"/>
                <w:szCs w:val="24"/>
                <w:lang w:val="en-US"/>
              </w:rPr>
              <w:t>13,306</w:t>
            </w:r>
          </w:p>
        </w:tc>
        <w:tc>
          <w:tcPr>
            <w:tcW w:w="1701" w:type="dxa"/>
          </w:tcPr>
          <w:p w14:paraId="24255B93" w14:textId="77777777" w:rsidR="0075713B" w:rsidRPr="00FE027D" w:rsidRDefault="0075713B" w:rsidP="006D76BB">
            <w:pPr>
              <w:spacing w:after="0" w:line="240" w:lineRule="auto"/>
              <w:jc w:val="center"/>
              <w:rPr>
                <w:rFonts w:ascii="Times New Roman" w:hAnsi="Times New Roman"/>
                <w:sz w:val="24"/>
                <w:szCs w:val="24"/>
                <w:lang w:val="en-US"/>
              </w:rPr>
            </w:pPr>
            <w:r w:rsidRPr="00FE027D">
              <w:rPr>
                <w:rFonts w:ascii="Times New Roman" w:hAnsi="Times New Roman"/>
                <w:sz w:val="24"/>
                <w:szCs w:val="24"/>
                <w:lang w:val="en-US"/>
              </w:rPr>
              <w:t>0,403</w:t>
            </w:r>
          </w:p>
        </w:tc>
        <w:tc>
          <w:tcPr>
            <w:tcW w:w="1701" w:type="dxa"/>
          </w:tcPr>
          <w:p w14:paraId="4836EAD9" w14:textId="77777777" w:rsidR="0075713B" w:rsidRPr="00FE027D" w:rsidRDefault="0075713B" w:rsidP="006D76BB">
            <w:pPr>
              <w:spacing w:after="0" w:line="240" w:lineRule="auto"/>
              <w:jc w:val="center"/>
              <w:rPr>
                <w:rFonts w:ascii="Times New Roman" w:hAnsi="Times New Roman"/>
                <w:sz w:val="24"/>
                <w:szCs w:val="24"/>
                <w:lang w:val="en-US"/>
              </w:rPr>
            </w:pPr>
            <w:r w:rsidRPr="00FE027D">
              <w:rPr>
                <w:rFonts w:ascii="Times New Roman" w:hAnsi="Times New Roman"/>
                <w:sz w:val="24"/>
                <w:szCs w:val="24"/>
                <w:lang w:val="en-US"/>
              </w:rPr>
              <w:t>0,285</w:t>
            </w:r>
          </w:p>
        </w:tc>
        <w:tc>
          <w:tcPr>
            <w:tcW w:w="1531" w:type="dxa"/>
          </w:tcPr>
          <w:p w14:paraId="7DDC5581" w14:textId="77777777" w:rsidR="0075713B" w:rsidRPr="00FE027D" w:rsidRDefault="0075713B" w:rsidP="006D76BB">
            <w:pPr>
              <w:spacing w:after="0" w:line="240" w:lineRule="auto"/>
              <w:jc w:val="center"/>
              <w:rPr>
                <w:rFonts w:ascii="Times New Roman" w:hAnsi="Times New Roman"/>
                <w:sz w:val="24"/>
                <w:szCs w:val="24"/>
              </w:rPr>
            </w:pPr>
            <w:r w:rsidRPr="00FE027D">
              <w:rPr>
                <w:rFonts w:ascii="Times New Roman" w:hAnsi="Times New Roman"/>
                <w:sz w:val="24"/>
                <w:szCs w:val="24"/>
              </w:rPr>
              <w:t>9</w:t>
            </w:r>
          </w:p>
        </w:tc>
        <w:tc>
          <w:tcPr>
            <w:tcW w:w="1644" w:type="dxa"/>
          </w:tcPr>
          <w:p w14:paraId="08C92B6E" w14:textId="77777777" w:rsidR="0075713B" w:rsidRPr="00FE027D" w:rsidRDefault="0075713B" w:rsidP="006D76BB">
            <w:pPr>
              <w:spacing w:after="0" w:line="240" w:lineRule="auto"/>
              <w:jc w:val="center"/>
              <w:rPr>
                <w:rFonts w:ascii="Times New Roman" w:hAnsi="Times New Roman"/>
                <w:sz w:val="24"/>
                <w:szCs w:val="24"/>
              </w:rPr>
            </w:pPr>
            <w:r w:rsidRPr="00FE027D">
              <w:rPr>
                <w:rFonts w:ascii="Times New Roman" w:hAnsi="Times New Roman"/>
                <w:sz w:val="24"/>
                <w:szCs w:val="24"/>
              </w:rPr>
              <w:t>70,7</w:t>
            </w:r>
          </w:p>
        </w:tc>
        <w:tc>
          <w:tcPr>
            <w:tcW w:w="1890" w:type="dxa"/>
            <w:vAlign w:val="center"/>
          </w:tcPr>
          <w:p w14:paraId="2893CE4A" w14:textId="77777777" w:rsidR="0075713B" w:rsidRPr="00FE027D" w:rsidRDefault="0075713B" w:rsidP="006D76BB">
            <w:pPr>
              <w:spacing w:after="0" w:line="240" w:lineRule="auto"/>
              <w:jc w:val="center"/>
              <w:rPr>
                <w:rFonts w:ascii="Times New Roman" w:hAnsi="Times New Roman"/>
                <w:sz w:val="24"/>
                <w:szCs w:val="24"/>
              </w:rPr>
            </w:pPr>
            <w:r w:rsidRPr="00FE027D">
              <w:rPr>
                <w:rFonts w:ascii="Times New Roman" w:hAnsi="Times New Roman"/>
                <w:sz w:val="24"/>
                <w:szCs w:val="24"/>
              </w:rPr>
              <w:t>29,3</w:t>
            </w:r>
          </w:p>
        </w:tc>
      </w:tr>
      <w:tr w:rsidR="0075713B" w:rsidRPr="00FE027D" w14:paraId="5DBBEF6B" w14:textId="77777777" w:rsidTr="0075713B">
        <w:trPr>
          <w:trHeight w:val="289"/>
          <w:jc w:val="center"/>
        </w:trPr>
        <w:tc>
          <w:tcPr>
            <w:tcW w:w="910" w:type="dxa"/>
          </w:tcPr>
          <w:p w14:paraId="7A0F2361" w14:textId="4BE71E62" w:rsidR="0075713B" w:rsidRPr="00FE027D" w:rsidRDefault="0075713B" w:rsidP="006D76BB">
            <w:pPr>
              <w:spacing w:after="0" w:line="240" w:lineRule="auto"/>
              <w:jc w:val="center"/>
              <w:rPr>
                <w:rFonts w:ascii="Times New Roman" w:hAnsi="Times New Roman"/>
                <w:sz w:val="24"/>
                <w:szCs w:val="24"/>
              </w:rPr>
            </w:pPr>
            <w:r w:rsidRPr="00FE027D">
              <w:rPr>
                <w:rFonts w:ascii="Times New Roman" w:hAnsi="Times New Roman"/>
                <w:sz w:val="24"/>
                <w:szCs w:val="24"/>
              </w:rPr>
              <w:t>7</w:t>
            </w:r>
          </w:p>
        </w:tc>
        <w:tc>
          <w:tcPr>
            <w:tcW w:w="2358" w:type="dxa"/>
          </w:tcPr>
          <w:p w14:paraId="31CD3966" w14:textId="77777777" w:rsidR="0075713B" w:rsidRPr="00FE027D" w:rsidRDefault="0075713B" w:rsidP="006D76BB">
            <w:pPr>
              <w:spacing w:after="0" w:line="240" w:lineRule="auto"/>
              <w:jc w:val="center"/>
              <w:rPr>
                <w:rFonts w:ascii="Times New Roman" w:hAnsi="Times New Roman"/>
                <w:sz w:val="24"/>
                <w:szCs w:val="24"/>
                <w:lang w:val="en-US"/>
              </w:rPr>
            </w:pPr>
            <w:r w:rsidRPr="00FE027D">
              <w:rPr>
                <w:rFonts w:ascii="Times New Roman" w:hAnsi="Times New Roman"/>
                <w:sz w:val="24"/>
                <w:szCs w:val="24"/>
                <w:lang w:val="en-US"/>
              </w:rPr>
              <w:t>45,844</w:t>
            </w:r>
          </w:p>
        </w:tc>
        <w:tc>
          <w:tcPr>
            <w:tcW w:w="1771" w:type="dxa"/>
          </w:tcPr>
          <w:p w14:paraId="291FCCF5" w14:textId="77777777" w:rsidR="0075713B" w:rsidRPr="00FE027D" w:rsidRDefault="0075713B" w:rsidP="006D76BB">
            <w:pPr>
              <w:spacing w:after="0" w:line="240" w:lineRule="auto"/>
              <w:jc w:val="center"/>
              <w:rPr>
                <w:rFonts w:ascii="Times New Roman" w:hAnsi="Times New Roman"/>
                <w:sz w:val="24"/>
                <w:szCs w:val="24"/>
                <w:lang w:val="en-US"/>
              </w:rPr>
            </w:pPr>
            <w:r w:rsidRPr="00FE027D">
              <w:rPr>
                <w:rFonts w:ascii="Times New Roman" w:hAnsi="Times New Roman"/>
                <w:sz w:val="24"/>
                <w:szCs w:val="24"/>
                <w:lang w:val="en-US"/>
              </w:rPr>
              <w:t>17,580</w:t>
            </w:r>
          </w:p>
        </w:tc>
        <w:tc>
          <w:tcPr>
            <w:tcW w:w="1701" w:type="dxa"/>
          </w:tcPr>
          <w:p w14:paraId="440690BF" w14:textId="77777777" w:rsidR="0075713B" w:rsidRPr="00FE027D" w:rsidRDefault="0075713B" w:rsidP="006D76BB">
            <w:pPr>
              <w:spacing w:after="0" w:line="240" w:lineRule="auto"/>
              <w:jc w:val="center"/>
              <w:rPr>
                <w:rFonts w:ascii="Times New Roman" w:hAnsi="Times New Roman"/>
                <w:sz w:val="24"/>
                <w:szCs w:val="24"/>
                <w:lang w:val="en-US"/>
              </w:rPr>
            </w:pPr>
            <w:r w:rsidRPr="00FE027D">
              <w:rPr>
                <w:rFonts w:ascii="Times New Roman" w:hAnsi="Times New Roman"/>
                <w:sz w:val="24"/>
                <w:szCs w:val="24"/>
                <w:lang w:val="en-US"/>
              </w:rPr>
              <w:t>0,394</w:t>
            </w:r>
          </w:p>
        </w:tc>
        <w:tc>
          <w:tcPr>
            <w:tcW w:w="1701" w:type="dxa"/>
          </w:tcPr>
          <w:p w14:paraId="4AEBBCA3" w14:textId="77777777" w:rsidR="0075713B" w:rsidRPr="00FE027D" w:rsidRDefault="0075713B" w:rsidP="006D76BB">
            <w:pPr>
              <w:spacing w:after="0" w:line="240" w:lineRule="auto"/>
              <w:jc w:val="center"/>
              <w:rPr>
                <w:rFonts w:ascii="Times New Roman" w:hAnsi="Times New Roman"/>
                <w:sz w:val="24"/>
                <w:szCs w:val="24"/>
                <w:lang w:val="en-US"/>
              </w:rPr>
            </w:pPr>
            <w:r w:rsidRPr="00FE027D">
              <w:rPr>
                <w:rFonts w:ascii="Times New Roman" w:hAnsi="Times New Roman"/>
                <w:sz w:val="24"/>
                <w:szCs w:val="24"/>
                <w:lang w:val="en-US"/>
              </w:rPr>
              <w:t>0,167</w:t>
            </w:r>
          </w:p>
        </w:tc>
        <w:tc>
          <w:tcPr>
            <w:tcW w:w="1531" w:type="dxa"/>
          </w:tcPr>
          <w:p w14:paraId="50B09D78" w14:textId="77777777" w:rsidR="0075713B" w:rsidRPr="00FE027D" w:rsidRDefault="0075713B" w:rsidP="006D76BB">
            <w:pPr>
              <w:spacing w:after="0" w:line="240" w:lineRule="auto"/>
              <w:jc w:val="center"/>
              <w:rPr>
                <w:rFonts w:ascii="Times New Roman" w:hAnsi="Times New Roman"/>
                <w:sz w:val="24"/>
                <w:szCs w:val="24"/>
              </w:rPr>
            </w:pPr>
            <w:r w:rsidRPr="00FE027D">
              <w:rPr>
                <w:rFonts w:ascii="Times New Roman" w:hAnsi="Times New Roman"/>
                <w:sz w:val="24"/>
                <w:szCs w:val="24"/>
              </w:rPr>
              <w:t>9</w:t>
            </w:r>
          </w:p>
        </w:tc>
        <w:tc>
          <w:tcPr>
            <w:tcW w:w="1644" w:type="dxa"/>
          </w:tcPr>
          <w:p w14:paraId="2295DFC9" w14:textId="77777777" w:rsidR="0075713B" w:rsidRPr="00FE027D" w:rsidRDefault="0075713B" w:rsidP="006D76BB">
            <w:pPr>
              <w:spacing w:after="0" w:line="240" w:lineRule="auto"/>
              <w:jc w:val="center"/>
              <w:rPr>
                <w:rFonts w:ascii="Times New Roman" w:hAnsi="Times New Roman"/>
                <w:sz w:val="24"/>
                <w:szCs w:val="24"/>
              </w:rPr>
            </w:pPr>
            <w:r w:rsidRPr="00FE027D">
              <w:rPr>
                <w:rFonts w:ascii="Times New Roman" w:hAnsi="Times New Roman"/>
                <w:sz w:val="24"/>
                <w:szCs w:val="24"/>
              </w:rPr>
              <w:t>42,3</w:t>
            </w:r>
          </w:p>
        </w:tc>
        <w:tc>
          <w:tcPr>
            <w:tcW w:w="1890" w:type="dxa"/>
            <w:vAlign w:val="center"/>
          </w:tcPr>
          <w:p w14:paraId="6AB6D7AA" w14:textId="77777777" w:rsidR="0075713B" w:rsidRPr="00FE027D" w:rsidRDefault="0075713B" w:rsidP="006D76BB">
            <w:pPr>
              <w:spacing w:after="0" w:line="240" w:lineRule="auto"/>
              <w:jc w:val="center"/>
              <w:rPr>
                <w:rFonts w:ascii="Times New Roman" w:hAnsi="Times New Roman"/>
                <w:sz w:val="24"/>
                <w:szCs w:val="24"/>
              </w:rPr>
            </w:pPr>
            <w:r w:rsidRPr="00FE027D">
              <w:rPr>
                <w:rFonts w:ascii="Times New Roman" w:hAnsi="Times New Roman"/>
                <w:sz w:val="24"/>
                <w:szCs w:val="24"/>
              </w:rPr>
              <w:t>57,7</w:t>
            </w:r>
          </w:p>
        </w:tc>
      </w:tr>
      <w:tr w:rsidR="0075713B" w:rsidRPr="00FE027D" w14:paraId="464FA79A" w14:textId="77777777" w:rsidTr="0075713B">
        <w:trPr>
          <w:trHeight w:val="289"/>
          <w:jc w:val="center"/>
        </w:trPr>
        <w:tc>
          <w:tcPr>
            <w:tcW w:w="910" w:type="dxa"/>
          </w:tcPr>
          <w:p w14:paraId="0DDCB4F7" w14:textId="7C856087" w:rsidR="0075713B" w:rsidRPr="00FE027D" w:rsidRDefault="0075713B" w:rsidP="006D76BB">
            <w:pPr>
              <w:spacing w:after="0" w:line="240" w:lineRule="auto"/>
              <w:jc w:val="center"/>
              <w:rPr>
                <w:rFonts w:ascii="Times New Roman" w:hAnsi="Times New Roman"/>
                <w:sz w:val="24"/>
                <w:szCs w:val="24"/>
              </w:rPr>
            </w:pPr>
            <w:r w:rsidRPr="00FE027D">
              <w:rPr>
                <w:rFonts w:ascii="Times New Roman" w:hAnsi="Times New Roman"/>
                <w:sz w:val="24"/>
                <w:szCs w:val="24"/>
              </w:rPr>
              <w:t>8</w:t>
            </w:r>
          </w:p>
        </w:tc>
        <w:tc>
          <w:tcPr>
            <w:tcW w:w="2358" w:type="dxa"/>
          </w:tcPr>
          <w:p w14:paraId="67171A15" w14:textId="77777777" w:rsidR="0075713B" w:rsidRPr="00FE027D" w:rsidRDefault="0075713B" w:rsidP="006D76BB">
            <w:pPr>
              <w:spacing w:after="0" w:line="240" w:lineRule="auto"/>
              <w:jc w:val="center"/>
              <w:rPr>
                <w:rFonts w:ascii="Times New Roman" w:hAnsi="Times New Roman"/>
                <w:sz w:val="24"/>
                <w:szCs w:val="24"/>
                <w:lang w:val="en-US"/>
              </w:rPr>
            </w:pPr>
            <w:r w:rsidRPr="00FE027D">
              <w:rPr>
                <w:rFonts w:ascii="Times New Roman" w:hAnsi="Times New Roman"/>
                <w:sz w:val="24"/>
                <w:szCs w:val="24"/>
                <w:lang w:val="en-US"/>
              </w:rPr>
              <w:t>45,162</w:t>
            </w:r>
          </w:p>
        </w:tc>
        <w:tc>
          <w:tcPr>
            <w:tcW w:w="1771" w:type="dxa"/>
          </w:tcPr>
          <w:p w14:paraId="7C5073DD" w14:textId="77777777" w:rsidR="0075713B" w:rsidRPr="00FE027D" w:rsidRDefault="0075713B" w:rsidP="006D76BB">
            <w:pPr>
              <w:spacing w:after="0" w:line="240" w:lineRule="auto"/>
              <w:jc w:val="center"/>
              <w:rPr>
                <w:rFonts w:ascii="Times New Roman" w:hAnsi="Times New Roman"/>
                <w:sz w:val="24"/>
                <w:szCs w:val="24"/>
                <w:lang w:val="en-US"/>
              </w:rPr>
            </w:pPr>
            <w:r w:rsidRPr="00FE027D">
              <w:rPr>
                <w:rFonts w:ascii="Times New Roman" w:hAnsi="Times New Roman"/>
                <w:sz w:val="24"/>
                <w:szCs w:val="24"/>
                <w:lang w:val="en-US"/>
              </w:rPr>
              <w:t>17,457</w:t>
            </w:r>
          </w:p>
        </w:tc>
        <w:tc>
          <w:tcPr>
            <w:tcW w:w="1701" w:type="dxa"/>
          </w:tcPr>
          <w:p w14:paraId="3579D621" w14:textId="77777777" w:rsidR="0075713B" w:rsidRPr="00FE027D" w:rsidRDefault="0075713B" w:rsidP="006D76BB">
            <w:pPr>
              <w:spacing w:after="0" w:line="240" w:lineRule="auto"/>
              <w:jc w:val="center"/>
              <w:rPr>
                <w:rFonts w:ascii="Times New Roman" w:hAnsi="Times New Roman"/>
                <w:sz w:val="24"/>
                <w:szCs w:val="24"/>
                <w:lang w:val="en-US"/>
              </w:rPr>
            </w:pPr>
            <w:r w:rsidRPr="00FE027D">
              <w:rPr>
                <w:rFonts w:ascii="Times New Roman" w:hAnsi="Times New Roman"/>
                <w:sz w:val="24"/>
                <w:szCs w:val="24"/>
                <w:lang w:val="en-US"/>
              </w:rPr>
              <w:t>0,369</w:t>
            </w:r>
          </w:p>
        </w:tc>
        <w:tc>
          <w:tcPr>
            <w:tcW w:w="1701" w:type="dxa"/>
          </w:tcPr>
          <w:p w14:paraId="1E1878BF" w14:textId="77777777" w:rsidR="0075713B" w:rsidRPr="00FE027D" w:rsidRDefault="0075713B" w:rsidP="006D76BB">
            <w:pPr>
              <w:spacing w:after="0" w:line="240" w:lineRule="auto"/>
              <w:jc w:val="center"/>
              <w:rPr>
                <w:rFonts w:ascii="Times New Roman" w:hAnsi="Times New Roman"/>
                <w:sz w:val="24"/>
                <w:szCs w:val="24"/>
                <w:lang w:val="en-US"/>
              </w:rPr>
            </w:pPr>
            <w:r w:rsidRPr="00FE027D">
              <w:rPr>
                <w:rFonts w:ascii="Times New Roman" w:hAnsi="Times New Roman"/>
                <w:sz w:val="24"/>
                <w:szCs w:val="24"/>
                <w:lang w:val="en-US"/>
              </w:rPr>
              <w:t>0,180</w:t>
            </w:r>
          </w:p>
        </w:tc>
        <w:tc>
          <w:tcPr>
            <w:tcW w:w="1531" w:type="dxa"/>
          </w:tcPr>
          <w:p w14:paraId="2BDCF92D" w14:textId="77777777" w:rsidR="0075713B" w:rsidRPr="00FE027D" w:rsidRDefault="0075713B" w:rsidP="006D76BB">
            <w:pPr>
              <w:spacing w:after="0" w:line="240" w:lineRule="auto"/>
              <w:jc w:val="center"/>
              <w:rPr>
                <w:rFonts w:ascii="Times New Roman" w:hAnsi="Times New Roman"/>
                <w:sz w:val="24"/>
                <w:szCs w:val="24"/>
              </w:rPr>
            </w:pPr>
            <w:r w:rsidRPr="00FE027D">
              <w:rPr>
                <w:rFonts w:ascii="Times New Roman" w:hAnsi="Times New Roman"/>
                <w:sz w:val="24"/>
                <w:szCs w:val="24"/>
              </w:rPr>
              <w:t>9</w:t>
            </w:r>
          </w:p>
        </w:tc>
        <w:tc>
          <w:tcPr>
            <w:tcW w:w="1644" w:type="dxa"/>
          </w:tcPr>
          <w:p w14:paraId="574FF941" w14:textId="77777777" w:rsidR="0075713B" w:rsidRPr="00FE027D" w:rsidRDefault="0075713B" w:rsidP="006D76BB">
            <w:pPr>
              <w:spacing w:after="0" w:line="240" w:lineRule="auto"/>
              <w:jc w:val="center"/>
              <w:rPr>
                <w:rFonts w:ascii="Times New Roman" w:hAnsi="Times New Roman"/>
                <w:sz w:val="24"/>
                <w:szCs w:val="24"/>
              </w:rPr>
            </w:pPr>
            <w:r w:rsidRPr="00FE027D">
              <w:rPr>
                <w:rFonts w:ascii="Times New Roman" w:hAnsi="Times New Roman"/>
                <w:sz w:val="24"/>
                <w:szCs w:val="24"/>
              </w:rPr>
              <w:t>48,7</w:t>
            </w:r>
          </w:p>
        </w:tc>
        <w:tc>
          <w:tcPr>
            <w:tcW w:w="1890" w:type="dxa"/>
            <w:vAlign w:val="center"/>
          </w:tcPr>
          <w:p w14:paraId="321A1E83" w14:textId="77777777" w:rsidR="0075713B" w:rsidRPr="00FE027D" w:rsidRDefault="0075713B" w:rsidP="006D76BB">
            <w:pPr>
              <w:spacing w:after="0" w:line="240" w:lineRule="auto"/>
              <w:jc w:val="center"/>
              <w:rPr>
                <w:rFonts w:ascii="Times New Roman" w:hAnsi="Times New Roman"/>
                <w:sz w:val="24"/>
                <w:szCs w:val="24"/>
              </w:rPr>
            </w:pPr>
            <w:r w:rsidRPr="00FE027D">
              <w:rPr>
                <w:rFonts w:ascii="Times New Roman" w:hAnsi="Times New Roman"/>
                <w:sz w:val="24"/>
                <w:szCs w:val="24"/>
              </w:rPr>
              <w:t>51,3</w:t>
            </w:r>
          </w:p>
        </w:tc>
      </w:tr>
      <w:tr w:rsidR="0075713B" w:rsidRPr="00FE027D" w14:paraId="5E798FF6" w14:textId="77777777" w:rsidTr="0075713B">
        <w:trPr>
          <w:trHeight w:val="273"/>
          <w:jc w:val="center"/>
        </w:trPr>
        <w:tc>
          <w:tcPr>
            <w:tcW w:w="910" w:type="dxa"/>
          </w:tcPr>
          <w:p w14:paraId="78DD9ABB" w14:textId="23D50D76" w:rsidR="0075713B" w:rsidRPr="00FE027D" w:rsidRDefault="0075713B" w:rsidP="006D76BB">
            <w:pPr>
              <w:spacing w:after="0" w:line="240" w:lineRule="auto"/>
              <w:jc w:val="center"/>
              <w:rPr>
                <w:rFonts w:ascii="Times New Roman" w:hAnsi="Times New Roman"/>
                <w:sz w:val="24"/>
                <w:szCs w:val="24"/>
              </w:rPr>
            </w:pPr>
            <w:r w:rsidRPr="00FE027D">
              <w:rPr>
                <w:rFonts w:ascii="Times New Roman" w:hAnsi="Times New Roman"/>
                <w:sz w:val="24"/>
                <w:szCs w:val="24"/>
              </w:rPr>
              <w:t>9</w:t>
            </w:r>
          </w:p>
        </w:tc>
        <w:tc>
          <w:tcPr>
            <w:tcW w:w="2358" w:type="dxa"/>
          </w:tcPr>
          <w:p w14:paraId="6885E554" w14:textId="77777777" w:rsidR="0075713B" w:rsidRPr="00FE027D" w:rsidRDefault="0075713B" w:rsidP="006D76BB">
            <w:pPr>
              <w:spacing w:after="0" w:line="240" w:lineRule="auto"/>
              <w:jc w:val="center"/>
              <w:rPr>
                <w:rFonts w:ascii="Times New Roman" w:hAnsi="Times New Roman"/>
                <w:sz w:val="24"/>
                <w:szCs w:val="24"/>
                <w:lang w:val="en-US"/>
              </w:rPr>
            </w:pPr>
            <w:r w:rsidRPr="00FE027D">
              <w:rPr>
                <w:rFonts w:ascii="Times New Roman" w:hAnsi="Times New Roman"/>
                <w:sz w:val="24"/>
                <w:szCs w:val="24"/>
                <w:lang w:val="en-US"/>
              </w:rPr>
              <w:t>45,676</w:t>
            </w:r>
          </w:p>
        </w:tc>
        <w:tc>
          <w:tcPr>
            <w:tcW w:w="1771" w:type="dxa"/>
          </w:tcPr>
          <w:p w14:paraId="73BBA8D8" w14:textId="77777777" w:rsidR="0075713B" w:rsidRPr="00FE027D" w:rsidRDefault="0075713B" w:rsidP="006D76BB">
            <w:pPr>
              <w:spacing w:after="0" w:line="240" w:lineRule="auto"/>
              <w:jc w:val="center"/>
              <w:rPr>
                <w:rFonts w:ascii="Times New Roman" w:hAnsi="Times New Roman"/>
                <w:sz w:val="24"/>
                <w:szCs w:val="24"/>
                <w:lang w:val="en-US"/>
              </w:rPr>
            </w:pPr>
            <w:r w:rsidRPr="00FE027D">
              <w:rPr>
                <w:rFonts w:ascii="Times New Roman" w:hAnsi="Times New Roman"/>
                <w:sz w:val="24"/>
                <w:szCs w:val="24"/>
                <w:lang w:val="en-US"/>
              </w:rPr>
              <w:t>17,538</w:t>
            </w:r>
          </w:p>
        </w:tc>
        <w:tc>
          <w:tcPr>
            <w:tcW w:w="1701" w:type="dxa"/>
          </w:tcPr>
          <w:p w14:paraId="014964CD" w14:textId="77777777" w:rsidR="0075713B" w:rsidRPr="00FE027D" w:rsidRDefault="0075713B" w:rsidP="006D76BB">
            <w:pPr>
              <w:spacing w:after="0" w:line="240" w:lineRule="auto"/>
              <w:jc w:val="center"/>
              <w:rPr>
                <w:rFonts w:ascii="Times New Roman" w:hAnsi="Times New Roman"/>
                <w:sz w:val="24"/>
                <w:szCs w:val="24"/>
                <w:lang w:val="en-US"/>
              </w:rPr>
            </w:pPr>
            <w:r w:rsidRPr="00FE027D">
              <w:rPr>
                <w:rFonts w:ascii="Times New Roman" w:hAnsi="Times New Roman"/>
                <w:sz w:val="24"/>
                <w:szCs w:val="24"/>
                <w:lang w:val="en-US"/>
              </w:rPr>
              <w:t>0,367</w:t>
            </w:r>
          </w:p>
        </w:tc>
        <w:tc>
          <w:tcPr>
            <w:tcW w:w="1701" w:type="dxa"/>
          </w:tcPr>
          <w:p w14:paraId="77ACC989" w14:textId="77777777" w:rsidR="0075713B" w:rsidRPr="00FE027D" w:rsidRDefault="0075713B" w:rsidP="006D76BB">
            <w:pPr>
              <w:spacing w:after="0" w:line="240" w:lineRule="auto"/>
              <w:jc w:val="center"/>
              <w:rPr>
                <w:rFonts w:ascii="Times New Roman" w:hAnsi="Times New Roman"/>
                <w:sz w:val="24"/>
                <w:szCs w:val="24"/>
                <w:lang w:val="en-US"/>
              </w:rPr>
            </w:pPr>
            <w:r w:rsidRPr="00FE027D">
              <w:rPr>
                <w:rFonts w:ascii="Times New Roman" w:hAnsi="Times New Roman"/>
                <w:sz w:val="24"/>
                <w:szCs w:val="24"/>
                <w:lang w:val="en-US"/>
              </w:rPr>
              <w:t>0,185</w:t>
            </w:r>
          </w:p>
        </w:tc>
        <w:tc>
          <w:tcPr>
            <w:tcW w:w="1531" w:type="dxa"/>
          </w:tcPr>
          <w:p w14:paraId="3ABC8E66" w14:textId="77777777" w:rsidR="0075713B" w:rsidRPr="00FE027D" w:rsidRDefault="0075713B" w:rsidP="006D76BB">
            <w:pPr>
              <w:spacing w:after="0" w:line="240" w:lineRule="auto"/>
              <w:jc w:val="center"/>
              <w:rPr>
                <w:rFonts w:ascii="Times New Roman" w:hAnsi="Times New Roman"/>
                <w:sz w:val="24"/>
                <w:szCs w:val="24"/>
              </w:rPr>
            </w:pPr>
            <w:r w:rsidRPr="00FE027D">
              <w:rPr>
                <w:rFonts w:ascii="Times New Roman" w:hAnsi="Times New Roman"/>
                <w:sz w:val="24"/>
                <w:szCs w:val="24"/>
              </w:rPr>
              <w:t>9</w:t>
            </w:r>
          </w:p>
        </w:tc>
        <w:tc>
          <w:tcPr>
            <w:tcW w:w="1644" w:type="dxa"/>
          </w:tcPr>
          <w:p w14:paraId="6EAFA735" w14:textId="77777777" w:rsidR="0075713B" w:rsidRPr="00FE027D" w:rsidRDefault="0075713B" w:rsidP="006D76BB">
            <w:pPr>
              <w:spacing w:after="0" w:line="240" w:lineRule="auto"/>
              <w:jc w:val="center"/>
              <w:rPr>
                <w:rFonts w:ascii="Times New Roman" w:hAnsi="Times New Roman"/>
                <w:sz w:val="24"/>
                <w:szCs w:val="24"/>
              </w:rPr>
            </w:pPr>
            <w:r w:rsidRPr="00FE027D">
              <w:rPr>
                <w:rFonts w:ascii="Times New Roman" w:hAnsi="Times New Roman"/>
                <w:sz w:val="24"/>
                <w:szCs w:val="24"/>
              </w:rPr>
              <w:t>50,4</w:t>
            </w:r>
          </w:p>
        </w:tc>
        <w:tc>
          <w:tcPr>
            <w:tcW w:w="1890" w:type="dxa"/>
            <w:vAlign w:val="center"/>
          </w:tcPr>
          <w:p w14:paraId="63AE9962" w14:textId="77777777" w:rsidR="0075713B" w:rsidRPr="00FE027D" w:rsidRDefault="0075713B" w:rsidP="006D76BB">
            <w:pPr>
              <w:spacing w:after="0" w:line="240" w:lineRule="auto"/>
              <w:jc w:val="center"/>
              <w:rPr>
                <w:rFonts w:ascii="Times New Roman" w:hAnsi="Times New Roman"/>
                <w:sz w:val="24"/>
                <w:szCs w:val="24"/>
              </w:rPr>
            </w:pPr>
            <w:r w:rsidRPr="00FE027D">
              <w:rPr>
                <w:rFonts w:ascii="Times New Roman" w:hAnsi="Times New Roman"/>
                <w:sz w:val="24"/>
                <w:szCs w:val="24"/>
              </w:rPr>
              <w:t>49,6</w:t>
            </w:r>
          </w:p>
        </w:tc>
      </w:tr>
      <w:tr w:rsidR="0075713B" w:rsidRPr="00FE027D" w14:paraId="75F034AC" w14:textId="77777777" w:rsidTr="0075713B">
        <w:trPr>
          <w:trHeight w:val="306"/>
          <w:jc w:val="center"/>
        </w:trPr>
        <w:tc>
          <w:tcPr>
            <w:tcW w:w="910" w:type="dxa"/>
          </w:tcPr>
          <w:p w14:paraId="7894AD5A" w14:textId="19AC3854" w:rsidR="0075713B" w:rsidRPr="00FE027D" w:rsidRDefault="0075713B" w:rsidP="006D76BB">
            <w:pPr>
              <w:spacing w:after="0" w:line="240" w:lineRule="auto"/>
              <w:jc w:val="center"/>
              <w:rPr>
                <w:rFonts w:ascii="Times New Roman" w:hAnsi="Times New Roman"/>
                <w:sz w:val="24"/>
                <w:szCs w:val="24"/>
              </w:rPr>
            </w:pPr>
            <w:r w:rsidRPr="00FE027D">
              <w:rPr>
                <w:rFonts w:ascii="Times New Roman" w:hAnsi="Times New Roman"/>
                <w:sz w:val="24"/>
                <w:szCs w:val="24"/>
              </w:rPr>
              <w:t>10</w:t>
            </w:r>
          </w:p>
        </w:tc>
        <w:tc>
          <w:tcPr>
            <w:tcW w:w="2358" w:type="dxa"/>
          </w:tcPr>
          <w:p w14:paraId="7ACB3F7E" w14:textId="77777777" w:rsidR="0075713B" w:rsidRPr="00FE027D" w:rsidRDefault="0075713B" w:rsidP="006D76BB">
            <w:pPr>
              <w:spacing w:after="0" w:line="240" w:lineRule="auto"/>
              <w:jc w:val="center"/>
              <w:rPr>
                <w:rFonts w:ascii="Times New Roman" w:hAnsi="Times New Roman"/>
                <w:sz w:val="24"/>
                <w:szCs w:val="24"/>
                <w:lang w:val="en-US"/>
              </w:rPr>
            </w:pPr>
            <w:r w:rsidRPr="00FE027D">
              <w:rPr>
                <w:rFonts w:ascii="Times New Roman" w:hAnsi="Times New Roman"/>
                <w:sz w:val="24"/>
                <w:szCs w:val="24"/>
                <w:lang w:val="en-US"/>
              </w:rPr>
              <w:t>45,484</w:t>
            </w:r>
          </w:p>
        </w:tc>
        <w:tc>
          <w:tcPr>
            <w:tcW w:w="1771" w:type="dxa"/>
          </w:tcPr>
          <w:p w14:paraId="624FB0E5" w14:textId="77777777" w:rsidR="0075713B" w:rsidRPr="00FE027D" w:rsidRDefault="0075713B" w:rsidP="006D76BB">
            <w:pPr>
              <w:spacing w:after="0" w:line="240" w:lineRule="auto"/>
              <w:jc w:val="center"/>
              <w:rPr>
                <w:rFonts w:ascii="Times New Roman" w:hAnsi="Times New Roman"/>
                <w:sz w:val="24"/>
                <w:szCs w:val="24"/>
                <w:lang w:val="en-US"/>
              </w:rPr>
            </w:pPr>
            <w:r w:rsidRPr="00FE027D">
              <w:rPr>
                <w:rFonts w:ascii="Times New Roman" w:hAnsi="Times New Roman"/>
                <w:sz w:val="24"/>
                <w:szCs w:val="24"/>
                <w:lang w:val="en-US"/>
              </w:rPr>
              <w:t>17,332</w:t>
            </w:r>
          </w:p>
        </w:tc>
        <w:tc>
          <w:tcPr>
            <w:tcW w:w="1701" w:type="dxa"/>
          </w:tcPr>
          <w:p w14:paraId="26421F3A" w14:textId="77777777" w:rsidR="0075713B" w:rsidRPr="00FE027D" w:rsidRDefault="0075713B" w:rsidP="006D76BB">
            <w:pPr>
              <w:spacing w:after="0" w:line="240" w:lineRule="auto"/>
              <w:jc w:val="center"/>
              <w:rPr>
                <w:rFonts w:ascii="Times New Roman" w:hAnsi="Times New Roman"/>
                <w:sz w:val="24"/>
                <w:szCs w:val="24"/>
                <w:lang w:val="en-US"/>
              </w:rPr>
            </w:pPr>
            <w:r w:rsidRPr="00FE027D">
              <w:rPr>
                <w:rFonts w:ascii="Times New Roman" w:hAnsi="Times New Roman"/>
                <w:sz w:val="24"/>
                <w:szCs w:val="24"/>
                <w:lang w:val="en-US"/>
              </w:rPr>
              <w:t>0,368</w:t>
            </w:r>
          </w:p>
        </w:tc>
        <w:tc>
          <w:tcPr>
            <w:tcW w:w="1701" w:type="dxa"/>
          </w:tcPr>
          <w:p w14:paraId="51B4CC56" w14:textId="77777777" w:rsidR="0075713B" w:rsidRPr="00FE027D" w:rsidRDefault="0075713B" w:rsidP="006D76BB">
            <w:pPr>
              <w:spacing w:after="0" w:line="240" w:lineRule="auto"/>
              <w:jc w:val="center"/>
              <w:rPr>
                <w:rFonts w:ascii="Times New Roman" w:hAnsi="Times New Roman"/>
                <w:sz w:val="24"/>
                <w:szCs w:val="24"/>
                <w:lang w:val="en-US"/>
              </w:rPr>
            </w:pPr>
            <w:r w:rsidRPr="00FE027D">
              <w:rPr>
                <w:rFonts w:ascii="Times New Roman" w:hAnsi="Times New Roman"/>
                <w:sz w:val="24"/>
                <w:szCs w:val="24"/>
                <w:lang w:val="en-US"/>
              </w:rPr>
              <w:t>0,210</w:t>
            </w:r>
          </w:p>
        </w:tc>
        <w:tc>
          <w:tcPr>
            <w:tcW w:w="1531" w:type="dxa"/>
          </w:tcPr>
          <w:p w14:paraId="200FD809" w14:textId="77777777" w:rsidR="0075713B" w:rsidRPr="00FE027D" w:rsidRDefault="0075713B" w:rsidP="006D76BB">
            <w:pPr>
              <w:spacing w:after="0" w:line="240" w:lineRule="auto"/>
              <w:jc w:val="center"/>
              <w:rPr>
                <w:rFonts w:ascii="Times New Roman" w:hAnsi="Times New Roman"/>
                <w:sz w:val="24"/>
                <w:szCs w:val="24"/>
              </w:rPr>
            </w:pPr>
            <w:r w:rsidRPr="00FE027D">
              <w:rPr>
                <w:rFonts w:ascii="Times New Roman" w:hAnsi="Times New Roman"/>
                <w:sz w:val="24"/>
                <w:szCs w:val="24"/>
              </w:rPr>
              <w:t>9</w:t>
            </w:r>
          </w:p>
        </w:tc>
        <w:tc>
          <w:tcPr>
            <w:tcW w:w="1644" w:type="dxa"/>
          </w:tcPr>
          <w:p w14:paraId="1ADF8E1D" w14:textId="77777777" w:rsidR="0075713B" w:rsidRPr="00FE027D" w:rsidRDefault="0075713B" w:rsidP="006D76BB">
            <w:pPr>
              <w:spacing w:after="0" w:line="240" w:lineRule="auto"/>
              <w:jc w:val="center"/>
              <w:rPr>
                <w:rFonts w:ascii="Times New Roman" w:hAnsi="Times New Roman"/>
                <w:sz w:val="24"/>
                <w:szCs w:val="24"/>
              </w:rPr>
            </w:pPr>
            <w:r w:rsidRPr="00FE027D">
              <w:rPr>
                <w:rFonts w:ascii="Times New Roman" w:hAnsi="Times New Roman"/>
                <w:sz w:val="24"/>
                <w:szCs w:val="24"/>
              </w:rPr>
              <w:t>57</w:t>
            </w:r>
          </w:p>
        </w:tc>
        <w:tc>
          <w:tcPr>
            <w:tcW w:w="1890" w:type="dxa"/>
            <w:vAlign w:val="center"/>
          </w:tcPr>
          <w:p w14:paraId="0D5BB4E5" w14:textId="77777777" w:rsidR="0075713B" w:rsidRPr="00FE027D" w:rsidRDefault="0075713B" w:rsidP="006D76BB">
            <w:pPr>
              <w:spacing w:after="0" w:line="240" w:lineRule="auto"/>
              <w:jc w:val="center"/>
              <w:rPr>
                <w:rFonts w:ascii="Times New Roman" w:hAnsi="Times New Roman"/>
                <w:sz w:val="24"/>
                <w:szCs w:val="24"/>
              </w:rPr>
            </w:pPr>
            <w:r w:rsidRPr="00FE027D">
              <w:rPr>
                <w:rFonts w:ascii="Times New Roman" w:hAnsi="Times New Roman"/>
                <w:sz w:val="24"/>
                <w:szCs w:val="24"/>
              </w:rPr>
              <w:t>43</w:t>
            </w:r>
          </w:p>
        </w:tc>
      </w:tr>
      <w:tr w:rsidR="0075713B" w:rsidRPr="00FE027D" w14:paraId="432C5F6E" w14:textId="77777777" w:rsidTr="0075713B">
        <w:trPr>
          <w:trHeight w:val="289"/>
          <w:jc w:val="center"/>
        </w:trPr>
        <w:tc>
          <w:tcPr>
            <w:tcW w:w="910" w:type="dxa"/>
          </w:tcPr>
          <w:p w14:paraId="1B21B0C2" w14:textId="4E576A70" w:rsidR="0075713B" w:rsidRPr="00FE027D" w:rsidRDefault="0075713B" w:rsidP="006D76BB">
            <w:pPr>
              <w:spacing w:after="0" w:line="240" w:lineRule="auto"/>
              <w:jc w:val="center"/>
              <w:rPr>
                <w:rFonts w:ascii="Times New Roman" w:hAnsi="Times New Roman"/>
                <w:sz w:val="24"/>
                <w:szCs w:val="24"/>
              </w:rPr>
            </w:pPr>
            <w:r w:rsidRPr="00FE027D">
              <w:rPr>
                <w:rFonts w:ascii="Times New Roman" w:hAnsi="Times New Roman"/>
                <w:sz w:val="24"/>
                <w:szCs w:val="24"/>
              </w:rPr>
              <w:t>11</w:t>
            </w:r>
          </w:p>
        </w:tc>
        <w:tc>
          <w:tcPr>
            <w:tcW w:w="2358" w:type="dxa"/>
          </w:tcPr>
          <w:p w14:paraId="7686C922" w14:textId="77777777" w:rsidR="0075713B" w:rsidRPr="00FE027D" w:rsidRDefault="0075713B" w:rsidP="006D76BB">
            <w:pPr>
              <w:spacing w:after="0" w:line="240" w:lineRule="auto"/>
              <w:jc w:val="center"/>
              <w:rPr>
                <w:rFonts w:ascii="Times New Roman" w:hAnsi="Times New Roman"/>
                <w:sz w:val="24"/>
                <w:szCs w:val="24"/>
                <w:lang w:val="en-US"/>
              </w:rPr>
            </w:pPr>
            <w:r w:rsidRPr="00FE027D">
              <w:rPr>
                <w:rFonts w:ascii="Times New Roman" w:hAnsi="Times New Roman"/>
                <w:sz w:val="24"/>
                <w:szCs w:val="24"/>
                <w:lang w:val="en-US"/>
              </w:rPr>
              <w:t>45,484</w:t>
            </w:r>
          </w:p>
        </w:tc>
        <w:tc>
          <w:tcPr>
            <w:tcW w:w="1771" w:type="dxa"/>
          </w:tcPr>
          <w:p w14:paraId="2BDF0235" w14:textId="77777777" w:rsidR="0075713B" w:rsidRPr="00FE027D" w:rsidRDefault="0075713B" w:rsidP="006D76BB">
            <w:pPr>
              <w:spacing w:after="0" w:line="240" w:lineRule="auto"/>
              <w:jc w:val="center"/>
              <w:rPr>
                <w:rFonts w:ascii="Times New Roman" w:hAnsi="Times New Roman"/>
                <w:sz w:val="24"/>
                <w:szCs w:val="24"/>
                <w:lang w:val="en-US"/>
              </w:rPr>
            </w:pPr>
            <w:r w:rsidRPr="00FE027D">
              <w:rPr>
                <w:rFonts w:ascii="Times New Roman" w:hAnsi="Times New Roman"/>
                <w:sz w:val="24"/>
                <w:szCs w:val="24"/>
                <w:lang w:val="en-US"/>
              </w:rPr>
              <w:t>17,602</w:t>
            </w:r>
          </w:p>
        </w:tc>
        <w:tc>
          <w:tcPr>
            <w:tcW w:w="1701" w:type="dxa"/>
          </w:tcPr>
          <w:p w14:paraId="2564719D" w14:textId="77777777" w:rsidR="0075713B" w:rsidRPr="00FE027D" w:rsidRDefault="0075713B" w:rsidP="006D76BB">
            <w:pPr>
              <w:spacing w:after="0" w:line="240" w:lineRule="auto"/>
              <w:jc w:val="center"/>
              <w:rPr>
                <w:rFonts w:ascii="Times New Roman" w:hAnsi="Times New Roman"/>
                <w:sz w:val="24"/>
                <w:szCs w:val="24"/>
                <w:lang w:val="en-US"/>
              </w:rPr>
            </w:pPr>
            <w:r w:rsidRPr="00FE027D">
              <w:rPr>
                <w:rFonts w:ascii="Times New Roman" w:hAnsi="Times New Roman"/>
                <w:sz w:val="24"/>
                <w:szCs w:val="24"/>
                <w:lang w:val="en-US"/>
              </w:rPr>
              <w:t>0,354</w:t>
            </w:r>
          </w:p>
        </w:tc>
        <w:tc>
          <w:tcPr>
            <w:tcW w:w="1701" w:type="dxa"/>
          </w:tcPr>
          <w:p w14:paraId="19675D05" w14:textId="77777777" w:rsidR="0075713B" w:rsidRPr="00FE027D" w:rsidRDefault="0075713B" w:rsidP="006D76BB">
            <w:pPr>
              <w:spacing w:after="0" w:line="240" w:lineRule="auto"/>
              <w:jc w:val="center"/>
              <w:rPr>
                <w:rFonts w:ascii="Times New Roman" w:hAnsi="Times New Roman"/>
                <w:sz w:val="24"/>
                <w:szCs w:val="24"/>
                <w:lang w:val="en-US"/>
              </w:rPr>
            </w:pPr>
            <w:r w:rsidRPr="00FE027D">
              <w:rPr>
                <w:rFonts w:ascii="Times New Roman" w:hAnsi="Times New Roman"/>
                <w:sz w:val="24"/>
                <w:szCs w:val="24"/>
                <w:lang w:val="en-US"/>
              </w:rPr>
              <w:t>0,182</w:t>
            </w:r>
          </w:p>
        </w:tc>
        <w:tc>
          <w:tcPr>
            <w:tcW w:w="1531" w:type="dxa"/>
          </w:tcPr>
          <w:p w14:paraId="2D683926" w14:textId="77777777" w:rsidR="0075713B" w:rsidRPr="00FE027D" w:rsidRDefault="0075713B" w:rsidP="006D76BB">
            <w:pPr>
              <w:spacing w:after="0" w:line="240" w:lineRule="auto"/>
              <w:jc w:val="center"/>
              <w:rPr>
                <w:rFonts w:ascii="Times New Roman" w:hAnsi="Times New Roman"/>
                <w:sz w:val="24"/>
                <w:szCs w:val="24"/>
              </w:rPr>
            </w:pPr>
            <w:r w:rsidRPr="00FE027D">
              <w:rPr>
                <w:rFonts w:ascii="Times New Roman" w:hAnsi="Times New Roman"/>
                <w:sz w:val="24"/>
                <w:szCs w:val="24"/>
              </w:rPr>
              <w:t>9</w:t>
            </w:r>
          </w:p>
        </w:tc>
        <w:tc>
          <w:tcPr>
            <w:tcW w:w="1644" w:type="dxa"/>
          </w:tcPr>
          <w:p w14:paraId="1265205A" w14:textId="77777777" w:rsidR="0075713B" w:rsidRPr="00FE027D" w:rsidRDefault="0075713B" w:rsidP="006D76BB">
            <w:pPr>
              <w:spacing w:after="0" w:line="240" w:lineRule="auto"/>
              <w:jc w:val="center"/>
              <w:rPr>
                <w:rFonts w:ascii="Times New Roman" w:hAnsi="Times New Roman"/>
                <w:sz w:val="24"/>
                <w:szCs w:val="24"/>
              </w:rPr>
            </w:pPr>
            <w:r w:rsidRPr="00FE027D">
              <w:rPr>
                <w:rFonts w:ascii="Times New Roman" w:hAnsi="Times New Roman"/>
                <w:sz w:val="24"/>
                <w:szCs w:val="24"/>
              </w:rPr>
              <w:t>51,4</w:t>
            </w:r>
          </w:p>
        </w:tc>
        <w:tc>
          <w:tcPr>
            <w:tcW w:w="1890" w:type="dxa"/>
            <w:vAlign w:val="center"/>
          </w:tcPr>
          <w:p w14:paraId="4C96E35A" w14:textId="77777777" w:rsidR="0075713B" w:rsidRPr="00FE027D" w:rsidRDefault="0075713B" w:rsidP="006D76BB">
            <w:pPr>
              <w:spacing w:after="0" w:line="240" w:lineRule="auto"/>
              <w:jc w:val="center"/>
              <w:rPr>
                <w:rFonts w:ascii="Times New Roman" w:hAnsi="Times New Roman"/>
                <w:sz w:val="24"/>
                <w:szCs w:val="24"/>
              </w:rPr>
            </w:pPr>
            <w:r w:rsidRPr="00FE027D">
              <w:rPr>
                <w:rFonts w:ascii="Times New Roman" w:hAnsi="Times New Roman"/>
                <w:sz w:val="24"/>
                <w:szCs w:val="24"/>
              </w:rPr>
              <w:t>48,6</w:t>
            </w:r>
          </w:p>
        </w:tc>
      </w:tr>
      <w:tr w:rsidR="0075713B" w:rsidRPr="00FE027D" w14:paraId="3E0994CA" w14:textId="77777777" w:rsidTr="0075713B">
        <w:trPr>
          <w:trHeight w:val="289"/>
          <w:jc w:val="center"/>
        </w:trPr>
        <w:tc>
          <w:tcPr>
            <w:tcW w:w="910" w:type="dxa"/>
          </w:tcPr>
          <w:p w14:paraId="1855E05F" w14:textId="7EFD07E1" w:rsidR="0075713B" w:rsidRPr="00FE027D" w:rsidRDefault="0075713B" w:rsidP="006D76BB">
            <w:pPr>
              <w:spacing w:after="0" w:line="240" w:lineRule="auto"/>
              <w:jc w:val="center"/>
              <w:rPr>
                <w:rFonts w:ascii="Times New Roman" w:hAnsi="Times New Roman"/>
                <w:sz w:val="24"/>
                <w:szCs w:val="24"/>
              </w:rPr>
            </w:pPr>
            <w:r w:rsidRPr="00FE027D">
              <w:rPr>
                <w:rFonts w:ascii="Times New Roman" w:hAnsi="Times New Roman"/>
                <w:sz w:val="24"/>
                <w:szCs w:val="24"/>
              </w:rPr>
              <w:t>12</w:t>
            </w:r>
          </w:p>
        </w:tc>
        <w:tc>
          <w:tcPr>
            <w:tcW w:w="2358" w:type="dxa"/>
          </w:tcPr>
          <w:p w14:paraId="318D5515" w14:textId="77777777" w:rsidR="0075713B" w:rsidRPr="00FE027D" w:rsidRDefault="0075713B" w:rsidP="006D76BB">
            <w:pPr>
              <w:spacing w:after="0" w:line="240" w:lineRule="auto"/>
              <w:jc w:val="center"/>
              <w:rPr>
                <w:rFonts w:ascii="Times New Roman" w:hAnsi="Times New Roman"/>
                <w:sz w:val="24"/>
                <w:szCs w:val="24"/>
                <w:lang w:val="en-US"/>
              </w:rPr>
            </w:pPr>
            <w:r w:rsidRPr="00FE027D">
              <w:rPr>
                <w:rFonts w:ascii="Times New Roman" w:hAnsi="Times New Roman"/>
                <w:sz w:val="24"/>
                <w:szCs w:val="24"/>
                <w:lang w:val="en-US"/>
              </w:rPr>
              <w:t>45,662</w:t>
            </w:r>
          </w:p>
        </w:tc>
        <w:tc>
          <w:tcPr>
            <w:tcW w:w="1771" w:type="dxa"/>
          </w:tcPr>
          <w:p w14:paraId="1605E5CA" w14:textId="77777777" w:rsidR="0075713B" w:rsidRPr="00FE027D" w:rsidRDefault="0075713B" w:rsidP="006D76BB">
            <w:pPr>
              <w:spacing w:after="0" w:line="240" w:lineRule="auto"/>
              <w:jc w:val="center"/>
              <w:rPr>
                <w:rFonts w:ascii="Times New Roman" w:hAnsi="Times New Roman"/>
                <w:sz w:val="24"/>
                <w:szCs w:val="24"/>
                <w:lang w:val="en-US"/>
              </w:rPr>
            </w:pPr>
            <w:r w:rsidRPr="00FE027D">
              <w:rPr>
                <w:rFonts w:ascii="Times New Roman" w:hAnsi="Times New Roman"/>
                <w:sz w:val="24"/>
                <w:szCs w:val="24"/>
                <w:lang w:val="en-US"/>
              </w:rPr>
              <w:t>17,765</w:t>
            </w:r>
          </w:p>
        </w:tc>
        <w:tc>
          <w:tcPr>
            <w:tcW w:w="1701" w:type="dxa"/>
          </w:tcPr>
          <w:p w14:paraId="7B4D4415" w14:textId="77777777" w:rsidR="0075713B" w:rsidRPr="00FE027D" w:rsidRDefault="0075713B" w:rsidP="006D76BB">
            <w:pPr>
              <w:spacing w:after="0" w:line="240" w:lineRule="auto"/>
              <w:jc w:val="center"/>
              <w:rPr>
                <w:rFonts w:ascii="Times New Roman" w:hAnsi="Times New Roman"/>
                <w:sz w:val="24"/>
                <w:szCs w:val="24"/>
                <w:lang w:val="en-US"/>
              </w:rPr>
            </w:pPr>
            <w:r w:rsidRPr="00FE027D">
              <w:rPr>
                <w:rFonts w:ascii="Times New Roman" w:hAnsi="Times New Roman"/>
                <w:sz w:val="24"/>
                <w:szCs w:val="24"/>
                <w:lang w:val="en-US"/>
              </w:rPr>
              <w:t>0,331</w:t>
            </w:r>
          </w:p>
        </w:tc>
        <w:tc>
          <w:tcPr>
            <w:tcW w:w="1701" w:type="dxa"/>
          </w:tcPr>
          <w:p w14:paraId="5E39C154" w14:textId="77777777" w:rsidR="0075713B" w:rsidRPr="00FE027D" w:rsidRDefault="0075713B" w:rsidP="006D76BB">
            <w:pPr>
              <w:spacing w:after="0" w:line="240" w:lineRule="auto"/>
              <w:jc w:val="center"/>
              <w:rPr>
                <w:rFonts w:ascii="Times New Roman" w:hAnsi="Times New Roman"/>
                <w:sz w:val="24"/>
                <w:szCs w:val="24"/>
                <w:lang w:val="en-US"/>
              </w:rPr>
            </w:pPr>
            <w:r w:rsidRPr="00FE027D">
              <w:rPr>
                <w:rFonts w:ascii="Times New Roman" w:hAnsi="Times New Roman"/>
                <w:sz w:val="24"/>
                <w:szCs w:val="24"/>
                <w:lang w:val="en-US"/>
              </w:rPr>
              <w:t>0,155</w:t>
            </w:r>
          </w:p>
        </w:tc>
        <w:tc>
          <w:tcPr>
            <w:tcW w:w="1531" w:type="dxa"/>
          </w:tcPr>
          <w:p w14:paraId="68BA9C57" w14:textId="77777777" w:rsidR="0075713B" w:rsidRPr="00FE027D" w:rsidRDefault="0075713B" w:rsidP="006D76BB">
            <w:pPr>
              <w:spacing w:after="0" w:line="240" w:lineRule="auto"/>
              <w:jc w:val="center"/>
              <w:rPr>
                <w:rFonts w:ascii="Times New Roman" w:hAnsi="Times New Roman"/>
                <w:sz w:val="24"/>
                <w:szCs w:val="24"/>
              </w:rPr>
            </w:pPr>
            <w:r w:rsidRPr="00FE027D">
              <w:rPr>
                <w:rFonts w:ascii="Times New Roman" w:hAnsi="Times New Roman"/>
                <w:sz w:val="24"/>
                <w:szCs w:val="24"/>
              </w:rPr>
              <w:t>9</w:t>
            </w:r>
          </w:p>
        </w:tc>
        <w:tc>
          <w:tcPr>
            <w:tcW w:w="1644" w:type="dxa"/>
          </w:tcPr>
          <w:p w14:paraId="5A0C93DD" w14:textId="77777777" w:rsidR="0075713B" w:rsidRPr="00FE027D" w:rsidRDefault="0075713B" w:rsidP="006D76BB">
            <w:pPr>
              <w:spacing w:after="0" w:line="240" w:lineRule="auto"/>
              <w:jc w:val="center"/>
              <w:rPr>
                <w:rFonts w:ascii="Times New Roman" w:hAnsi="Times New Roman"/>
                <w:sz w:val="24"/>
                <w:szCs w:val="24"/>
              </w:rPr>
            </w:pPr>
            <w:r w:rsidRPr="00FE027D">
              <w:rPr>
                <w:rFonts w:ascii="Times New Roman" w:hAnsi="Times New Roman"/>
                <w:sz w:val="24"/>
                <w:szCs w:val="24"/>
              </w:rPr>
              <w:t>46,8</w:t>
            </w:r>
          </w:p>
        </w:tc>
        <w:tc>
          <w:tcPr>
            <w:tcW w:w="1890" w:type="dxa"/>
            <w:vAlign w:val="center"/>
          </w:tcPr>
          <w:p w14:paraId="2F917275" w14:textId="77777777" w:rsidR="0075713B" w:rsidRPr="00FE027D" w:rsidRDefault="0075713B" w:rsidP="006D76BB">
            <w:pPr>
              <w:spacing w:after="0" w:line="240" w:lineRule="auto"/>
              <w:jc w:val="center"/>
              <w:rPr>
                <w:rFonts w:ascii="Times New Roman" w:hAnsi="Times New Roman"/>
                <w:sz w:val="24"/>
                <w:szCs w:val="24"/>
              </w:rPr>
            </w:pPr>
            <w:r w:rsidRPr="00FE027D">
              <w:rPr>
                <w:rFonts w:ascii="Times New Roman" w:hAnsi="Times New Roman"/>
                <w:sz w:val="24"/>
                <w:szCs w:val="24"/>
              </w:rPr>
              <w:t>53,2</w:t>
            </w:r>
          </w:p>
        </w:tc>
      </w:tr>
      <w:tr w:rsidR="0075713B" w:rsidRPr="00FE027D" w14:paraId="20153529" w14:textId="77777777" w:rsidTr="0075713B">
        <w:trPr>
          <w:trHeight w:val="273"/>
          <w:jc w:val="center"/>
        </w:trPr>
        <w:tc>
          <w:tcPr>
            <w:tcW w:w="910" w:type="dxa"/>
          </w:tcPr>
          <w:p w14:paraId="109DEB9E" w14:textId="283F913F" w:rsidR="0075713B" w:rsidRPr="00FE027D" w:rsidRDefault="0075713B" w:rsidP="006D76BB">
            <w:pPr>
              <w:spacing w:after="0" w:line="240" w:lineRule="auto"/>
              <w:jc w:val="center"/>
              <w:rPr>
                <w:rFonts w:ascii="Times New Roman" w:hAnsi="Times New Roman"/>
                <w:sz w:val="24"/>
                <w:szCs w:val="24"/>
              </w:rPr>
            </w:pPr>
            <w:r w:rsidRPr="00FE027D">
              <w:rPr>
                <w:rFonts w:ascii="Times New Roman" w:hAnsi="Times New Roman"/>
                <w:sz w:val="24"/>
                <w:szCs w:val="24"/>
              </w:rPr>
              <w:t>13</w:t>
            </w:r>
          </w:p>
        </w:tc>
        <w:tc>
          <w:tcPr>
            <w:tcW w:w="2358" w:type="dxa"/>
          </w:tcPr>
          <w:p w14:paraId="1564C4E6" w14:textId="77777777" w:rsidR="0075713B" w:rsidRPr="00FE027D" w:rsidRDefault="0075713B" w:rsidP="006D76BB">
            <w:pPr>
              <w:spacing w:after="0" w:line="240" w:lineRule="auto"/>
              <w:jc w:val="center"/>
              <w:rPr>
                <w:rFonts w:ascii="Times New Roman" w:hAnsi="Times New Roman"/>
                <w:sz w:val="24"/>
                <w:szCs w:val="24"/>
                <w:lang w:val="en-US"/>
              </w:rPr>
            </w:pPr>
            <w:r w:rsidRPr="00FE027D">
              <w:rPr>
                <w:rFonts w:ascii="Times New Roman" w:hAnsi="Times New Roman"/>
                <w:sz w:val="24"/>
                <w:szCs w:val="24"/>
                <w:lang w:val="en-US"/>
              </w:rPr>
              <w:t>45,342</w:t>
            </w:r>
          </w:p>
        </w:tc>
        <w:tc>
          <w:tcPr>
            <w:tcW w:w="1771" w:type="dxa"/>
          </w:tcPr>
          <w:p w14:paraId="55E25D62" w14:textId="77777777" w:rsidR="0075713B" w:rsidRPr="00FE027D" w:rsidRDefault="0075713B" w:rsidP="006D76BB">
            <w:pPr>
              <w:spacing w:after="0" w:line="240" w:lineRule="auto"/>
              <w:jc w:val="center"/>
              <w:rPr>
                <w:rFonts w:ascii="Times New Roman" w:hAnsi="Times New Roman"/>
                <w:sz w:val="24"/>
                <w:szCs w:val="24"/>
                <w:lang w:val="en-US"/>
              </w:rPr>
            </w:pPr>
            <w:r w:rsidRPr="00FE027D">
              <w:rPr>
                <w:rFonts w:ascii="Times New Roman" w:hAnsi="Times New Roman"/>
                <w:sz w:val="24"/>
                <w:szCs w:val="24"/>
                <w:lang w:val="en-US"/>
              </w:rPr>
              <w:t>17,561</w:t>
            </w:r>
          </w:p>
        </w:tc>
        <w:tc>
          <w:tcPr>
            <w:tcW w:w="1701" w:type="dxa"/>
          </w:tcPr>
          <w:p w14:paraId="68254A6C" w14:textId="77777777" w:rsidR="0075713B" w:rsidRPr="00FE027D" w:rsidRDefault="0075713B" w:rsidP="006D76BB">
            <w:pPr>
              <w:spacing w:after="0" w:line="240" w:lineRule="auto"/>
              <w:jc w:val="center"/>
              <w:rPr>
                <w:rFonts w:ascii="Times New Roman" w:hAnsi="Times New Roman"/>
                <w:sz w:val="24"/>
                <w:szCs w:val="24"/>
                <w:lang w:val="en-US"/>
              </w:rPr>
            </w:pPr>
            <w:r w:rsidRPr="00FE027D">
              <w:rPr>
                <w:rFonts w:ascii="Times New Roman" w:hAnsi="Times New Roman"/>
                <w:sz w:val="24"/>
                <w:szCs w:val="24"/>
                <w:lang w:val="en-US"/>
              </w:rPr>
              <w:t>0,409</w:t>
            </w:r>
          </w:p>
        </w:tc>
        <w:tc>
          <w:tcPr>
            <w:tcW w:w="1701" w:type="dxa"/>
          </w:tcPr>
          <w:p w14:paraId="79A4F88F" w14:textId="77777777" w:rsidR="0075713B" w:rsidRPr="00FE027D" w:rsidRDefault="0075713B" w:rsidP="006D76BB">
            <w:pPr>
              <w:spacing w:after="0" w:line="240" w:lineRule="auto"/>
              <w:jc w:val="center"/>
              <w:rPr>
                <w:rFonts w:ascii="Times New Roman" w:hAnsi="Times New Roman"/>
                <w:sz w:val="24"/>
                <w:szCs w:val="24"/>
                <w:lang w:val="en-US"/>
              </w:rPr>
            </w:pPr>
            <w:r w:rsidRPr="00FE027D">
              <w:rPr>
                <w:rFonts w:ascii="Times New Roman" w:hAnsi="Times New Roman"/>
                <w:sz w:val="24"/>
                <w:szCs w:val="24"/>
                <w:lang w:val="en-US"/>
              </w:rPr>
              <w:t>0,213</w:t>
            </w:r>
          </w:p>
        </w:tc>
        <w:tc>
          <w:tcPr>
            <w:tcW w:w="1531" w:type="dxa"/>
          </w:tcPr>
          <w:p w14:paraId="48E0724C" w14:textId="77777777" w:rsidR="0075713B" w:rsidRPr="00FE027D" w:rsidRDefault="0075713B" w:rsidP="006D76BB">
            <w:pPr>
              <w:spacing w:after="0" w:line="240" w:lineRule="auto"/>
              <w:jc w:val="center"/>
              <w:rPr>
                <w:rFonts w:ascii="Times New Roman" w:hAnsi="Times New Roman"/>
                <w:sz w:val="24"/>
                <w:szCs w:val="24"/>
              </w:rPr>
            </w:pPr>
            <w:r w:rsidRPr="00FE027D">
              <w:rPr>
                <w:rFonts w:ascii="Times New Roman" w:hAnsi="Times New Roman"/>
                <w:sz w:val="24"/>
                <w:szCs w:val="24"/>
              </w:rPr>
              <w:t>9</w:t>
            </w:r>
          </w:p>
        </w:tc>
        <w:tc>
          <w:tcPr>
            <w:tcW w:w="1644" w:type="dxa"/>
          </w:tcPr>
          <w:p w14:paraId="658D9A42" w14:textId="77777777" w:rsidR="0075713B" w:rsidRPr="00FE027D" w:rsidRDefault="0075713B" w:rsidP="006D76BB">
            <w:pPr>
              <w:spacing w:after="0" w:line="240" w:lineRule="auto"/>
              <w:jc w:val="center"/>
              <w:rPr>
                <w:rFonts w:ascii="Times New Roman" w:hAnsi="Times New Roman"/>
                <w:sz w:val="24"/>
                <w:szCs w:val="24"/>
              </w:rPr>
            </w:pPr>
            <w:r w:rsidRPr="00FE027D">
              <w:rPr>
                <w:rFonts w:ascii="Times New Roman" w:hAnsi="Times New Roman"/>
                <w:sz w:val="24"/>
                <w:szCs w:val="24"/>
              </w:rPr>
              <w:t>52</w:t>
            </w:r>
          </w:p>
        </w:tc>
        <w:tc>
          <w:tcPr>
            <w:tcW w:w="1890" w:type="dxa"/>
            <w:vAlign w:val="center"/>
          </w:tcPr>
          <w:p w14:paraId="0463CF37" w14:textId="77777777" w:rsidR="0075713B" w:rsidRPr="00FE027D" w:rsidRDefault="0075713B" w:rsidP="006D76BB">
            <w:pPr>
              <w:spacing w:after="0" w:line="240" w:lineRule="auto"/>
              <w:jc w:val="center"/>
              <w:rPr>
                <w:rFonts w:ascii="Times New Roman" w:hAnsi="Times New Roman"/>
                <w:sz w:val="24"/>
                <w:szCs w:val="24"/>
              </w:rPr>
            </w:pPr>
            <w:r w:rsidRPr="00FE027D">
              <w:rPr>
                <w:rFonts w:ascii="Times New Roman" w:hAnsi="Times New Roman"/>
                <w:sz w:val="24"/>
                <w:szCs w:val="24"/>
              </w:rPr>
              <w:t>48</w:t>
            </w:r>
          </w:p>
        </w:tc>
      </w:tr>
      <w:tr w:rsidR="0075713B" w:rsidRPr="00FE027D" w14:paraId="30A0A780" w14:textId="77777777" w:rsidTr="0075713B">
        <w:trPr>
          <w:trHeight w:val="289"/>
          <w:jc w:val="center"/>
        </w:trPr>
        <w:tc>
          <w:tcPr>
            <w:tcW w:w="910" w:type="dxa"/>
          </w:tcPr>
          <w:p w14:paraId="68A537A4" w14:textId="738A81E9" w:rsidR="0075713B" w:rsidRPr="00FE027D" w:rsidRDefault="0075713B" w:rsidP="006D76BB">
            <w:pPr>
              <w:spacing w:after="0" w:line="240" w:lineRule="auto"/>
              <w:jc w:val="center"/>
              <w:rPr>
                <w:rFonts w:ascii="Times New Roman" w:hAnsi="Times New Roman"/>
                <w:sz w:val="24"/>
                <w:szCs w:val="24"/>
              </w:rPr>
            </w:pPr>
            <w:r w:rsidRPr="00FE027D">
              <w:rPr>
                <w:rFonts w:ascii="Times New Roman" w:hAnsi="Times New Roman"/>
                <w:sz w:val="24"/>
                <w:szCs w:val="24"/>
              </w:rPr>
              <w:t>14</w:t>
            </w:r>
          </w:p>
        </w:tc>
        <w:tc>
          <w:tcPr>
            <w:tcW w:w="2358" w:type="dxa"/>
          </w:tcPr>
          <w:p w14:paraId="25546EF0" w14:textId="77777777" w:rsidR="0075713B" w:rsidRPr="00FE027D" w:rsidRDefault="0075713B" w:rsidP="006D76BB">
            <w:pPr>
              <w:spacing w:after="0" w:line="240" w:lineRule="auto"/>
              <w:jc w:val="center"/>
              <w:rPr>
                <w:rFonts w:ascii="Times New Roman" w:hAnsi="Times New Roman"/>
                <w:sz w:val="24"/>
                <w:szCs w:val="24"/>
                <w:lang w:val="en-US"/>
              </w:rPr>
            </w:pPr>
            <w:r w:rsidRPr="00FE027D">
              <w:rPr>
                <w:rFonts w:ascii="Times New Roman" w:hAnsi="Times New Roman"/>
                <w:sz w:val="24"/>
                <w:szCs w:val="24"/>
                <w:lang w:val="en-US"/>
              </w:rPr>
              <w:t>45,145</w:t>
            </w:r>
          </w:p>
        </w:tc>
        <w:tc>
          <w:tcPr>
            <w:tcW w:w="1771" w:type="dxa"/>
          </w:tcPr>
          <w:p w14:paraId="3330B74B" w14:textId="77777777" w:rsidR="0075713B" w:rsidRPr="00FE027D" w:rsidRDefault="0075713B" w:rsidP="006D76BB">
            <w:pPr>
              <w:spacing w:after="0" w:line="240" w:lineRule="auto"/>
              <w:jc w:val="center"/>
              <w:rPr>
                <w:rFonts w:ascii="Times New Roman" w:hAnsi="Times New Roman"/>
                <w:sz w:val="24"/>
                <w:szCs w:val="24"/>
                <w:lang w:val="en-US"/>
              </w:rPr>
            </w:pPr>
            <w:r w:rsidRPr="00FE027D">
              <w:rPr>
                <w:rFonts w:ascii="Times New Roman" w:hAnsi="Times New Roman"/>
                <w:sz w:val="24"/>
                <w:szCs w:val="24"/>
                <w:lang w:val="en-US"/>
              </w:rPr>
              <w:t>17,853</w:t>
            </w:r>
          </w:p>
        </w:tc>
        <w:tc>
          <w:tcPr>
            <w:tcW w:w="1701" w:type="dxa"/>
          </w:tcPr>
          <w:p w14:paraId="6EF4845F" w14:textId="77777777" w:rsidR="0075713B" w:rsidRPr="00FE027D" w:rsidRDefault="0075713B" w:rsidP="006D76BB">
            <w:pPr>
              <w:spacing w:after="0" w:line="240" w:lineRule="auto"/>
              <w:jc w:val="center"/>
              <w:rPr>
                <w:rFonts w:ascii="Times New Roman" w:hAnsi="Times New Roman"/>
                <w:sz w:val="24"/>
                <w:szCs w:val="24"/>
                <w:lang w:val="en-US"/>
              </w:rPr>
            </w:pPr>
            <w:r w:rsidRPr="00FE027D">
              <w:rPr>
                <w:rFonts w:ascii="Times New Roman" w:hAnsi="Times New Roman"/>
                <w:sz w:val="24"/>
                <w:szCs w:val="24"/>
                <w:lang w:val="en-US"/>
              </w:rPr>
              <w:t>0,413</w:t>
            </w:r>
          </w:p>
        </w:tc>
        <w:tc>
          <w:tcPr>
            <w:tcW w:w="1701" w:type="dxa"/>
          </w:tcPr>
          <w:p w14:paraId="35871F55" w14:textId="77777777" w:rsidR="0075713B" w:rsidRPr="00FE027D" w:rsidRDefault="0075713B" w:rsidP="006D76BB">
            <w:pPr>
              <w:spacing w:after="0" w:line="240" w:lineRule="auto"/>
              <w:jc w:val="center"/>
              <w:rPr>
                <w:rFonts w:ascii="Times New Roman" w:hAnsi="Times New Roman"/>
                <w:sz w:val="24"/>
                <w:szCs w:val="24"/>
                <w:lang w:val="en-US"/>
              </w:rPr>
            </w:pPr>
            <w:r w:rsidRPr="00FE027D">
              <w:rPr>
                <w:rFonts w:ascii="Times New Roman" w:hAnsi="Times New Roman"/>
                <w:sz w:val="24"/>
                <w:szCs w:val="24"/>
                <w:lang w:val="en-US"/>
              </w:rPr>
              <w:t>0,212</w:t>
            </w:r>
          </w:p>
        </w:tc>
        <w:tc>
          <w:tcPr>
            <w:tcW w:w="1531" w:type="dxa"/>
          </w:tcPr>
          <w:p w14:paraId="1BC9CC3C" w14:textId="77777777" w:rsidR="0075713B" w:rsidRPr="00FE027D" w:rsidRDefault="0075713B" w:rsidP="006D76BB">
            <w:pPr>
              <w:spacing w:after="0" w:line="240" w:lineRule="auto"/>
              <w:jc w:val="center"/>
              <w:rPr>
                <w:rFonts w:ascii="Times New Roman" w:hAnsi="Times New Roman"/>
                <w:sz w:val="24"/>
                <w:szCs w:val="24"/>
              </w:rPr>
            </w:pPr>
            <w:r w:rsidRPr="00FE027D">
              <w:rPr>
                <w:rFonts w:ascii="Times New Roman" w:hAnsi="Times New Roman"/>
                <w:sz w:val="24"/>
                <w:szCs w:val="24"/>
              </w:rPr>
              <w:t>9</w:t>
            </w:r>
          </w:p>
        </w:tc>
        <w:tc>
          <w:tcPr>
            <w:tcW w:w="1644" w:type="dxa"/>
          </w:tcPr>
          <w:p w14:paraId="27ACD0CC" w14:textId="77777777" w:rsidR="0075713B" w:rsidRPr="00FE027D" w:rsidRDefault="0075713B" w:rsidP="006D76BB">
            <w:pPr>
              <w:spacing w:after="0" w:line="240" w:lineRule="auto"/>
              <w:jc w:val="center"/>
              <w:rPr>
                <w:rFonts w:ascii="Times New Roman" w:hAnsi="Times New Roman"/>
                <w:sz w:val="24"/>
                <w:szCs w:val="24"/>
              </w:rPr>
            </w:pPr>
            <w:r w:rsidRPr="00FE027D">
              <w:rPr>
                <w:rFonts w:ascii="Times New Roman" w:hAnsi="Times New Roman"/>
                <w:sz w:val="24"/>
                <w:szCs w:val="24"/>
              </w:rPr>
              <w:t>51,3</w:t>
            </w:r>
          </w:p>
        </w:tc>
        <w:tc>
          <w:tcPr>
            <w:tcW w:w="1890" w:type="dxa"/>
            <w:vAlign w:val="center"/>
          </w:tcPr>
          <w:p w14:paraId="2BD2E206" w14:textId="77777777" w:rsidR="0075713B" w:rsidRPr="00FE027D" w:rsidRDefault="0075713B" w:rsidP="006D76BB">
            <w:pPr>
              <w:spacing w:after="0" w:line="240" w:lineRule="auto"/>
              <w:jc w:val="center"/>
              <w:rPr>
                <w:rFonts w:ascii="Times New Roman" w:hAnsi="Times New Roman"/>
                <w:sz w:val="24"/>
                <w:szCs w:val="24"/>
              </w:rPr>
            </w:pPr>
            <w:r w:rsidRPr="00FE027D">
              <w:rPr>
                <w:rFonts w:ascii="Times New Roman" w:hAnsi="Times New Roman"/>
                <w:sz w:val="24"/>
                <w:szCs w:val="24"/>
              </w:rPr>
              <w:t>48,7</w:t>
            </w:r>
          </w:p>
        </w:tc>
      </w:tr>
      <w:tr w:rsidR="0075713B" w:rsidRPr="00FE027D" w14:paraId="7275AF9F" w14:textId="77777777" w:rsidTr="0075713B">
        <w:trPr>
          <w:trHeight w:val="289"/>
          <w:jc w:val="center"/>
        </w:trPr>
        <w:tc>
          <w:tcPr>
            <w:tcW w:w="910" w:type="dxa"/>
          </w:tcPr>
          <w:p w14:paraId="1E469931" w14:textId="4DD25E3C" w:rsidR="0075713B" w:rsidRPr="00FE027D" w:rsidRDefault="0075713B" w:rsidP="006D76BB">
            <w:pPr>
              <w:spacing w:after="0" w:line="240" w:lineRule="auto"/>
              <w:jc w:val="center"/>
              <w:rPr>
                <w:rFonts w:ascii="Times New Roman" w:hAnsi="Times New Roman"/>
                <w:sz w:val="24"/>
                <w:szCs w:val="24"/>
              </w:rPr>
            </w:pPr>
            <w:r w:rsidRPr="00FE027D">
              <w:rPr>
                <w:rFonts w:ascii="Times New Roman" w:hAnsi="Times New Roman"/>
                <w:sz w:val="24"/>
                <w:szCs w:val="24"/>
              </w:rPr>
              <w:t>15</w:t>
            </w:r>
          </w:p>
        </w:tc>
        <w:tc>
          <w:tcPr>
            <w:tcW w:w="2358" w:type="dxa"/>
          </w:tcPr>
          <w:p w14:paraId="156FAF6A" w14:textId="77777777" w:rsidR="0075713B" w:rsidRPr="00FE027D" w:rsidRDefault="0075713B" w:rsidP="006D76BB">
            <w:pPr>
              <w:spacing w:after="0" w:line="240" w:lineRule="auto"/>
              <w:jc w:val="center"/>
              <w:rPr>
                <w:rFonts w:ascii="Times New Roman" w:hAnsi="Times New Roman"/>
                <w:sz w:val="24"/>
                <w:szCs w:val="24"/>
                <w:lang w:val="en-US"/>
              </w:rPr>
            </w:pPr>
            <w:r w:rsidRPr="00FE027D">
              <w:rPr>
                <w:rFonts w:ascii="Times New Roman" w:hAnsi="Times New Roman"/>
                <w:sz w:val="24"/>
                <w:szCs w:val="24"/>
                <w:lang w:val="en-US"/>
              </w:rPr>
              <w:t>45,819</w:t>
            </w:r>
          </w:p>
        </w:tc>
        <w:tc>
          <w:tcPr>
            <w:tcW w:w="1771" w:type="dxa"/>
          </w:tcPr>
          <w:p w14:paraId="78A93B56" w14:textId="77777777" w:rsidR="0075713B" w:rsidRPr="00FE027D" w:rsidRDefault="0075713B" w:rsidP="006D76BB">
            <w:pPr>
              <w:spacing w:after="0" w:line="240" w:lineRule="auto"/>
              <w:jc w:val="center"/>
              <w:rPr>
                <w:rFonts w:ascii="Times New Roman" w:hAnsi="Times New Roman"/>
                <w:sz w:val="24"/>
                <w:szCs w:val="24"/>
                <w:lang w:val="en-US"/>
              </w:rPr>
            </w:pPr>
            <w:r w:rsidRPr="00FE027D">
              <w:rPr>
                <w:rFonts w:ascii="Times New Roman" w:hAnsi="Times New Roman"/>
                <w:sz w:val="24"/>
                <w:szCs w:val="24"/>
                <w:lang w:val="en-US"/>
              </w:rPr>
              <w:t>17,368</w:t>
            </w:r>
          </w:p>
        </w:tc>
        <w:tc>
          <w:tcPr>
            <w:tcW w:w="1701" w:type="dxa"/>
          </w:tcPr>
          <w:p w14:paraId="0F565D8A" w14:textId="77777777" w:rsidR="0075713B" w:rsidRPr="00FE027D" w:rsidRDefault="0075713B" w:rsidP="006D76BB">
            <w:pPr>
              <w:spacing w:after="0" w:line="240" w:lineRule="auto"/>
              <w:jc w:val="center"/>
              <w:rPr>
                <w:rFonts w:ascii="Times New Roman" w:hAnsi="Times New Roman"/>
                <w:sz w:val="24"/>
                <w:szCs w:val="24"/>
                <w:lang w:val="en-US"/>
              </w:rPr>
            </w:pPr>
            <w:r w:rsidRPr="00FE027D">
              <w:rPr>
                <w:rFonts w:ascii="Times New Roman" w:hAnsi="Times New Roman"/>
                <w:sz w:val="24"/>
                <w:szCs w:val="24"/>
                <w:lang w:val="en-US"/>
              </w:rPr>
              <w:t>0,388</w:t>
            </w:r>
          </w:p>
        </w:tc>
        <w:tc>
          <w:tcPr>
            <w:tcW w:w="1701" w:type="dxa"/>
          </w:tcPr>
          <w:p w14:paraId="7F4F1E04" w14:textId="77777777" w:rsidR="0075713B" w:rsidRPr="00FE027D" w:rsidRDefault="0075713B" w:rsidP="006D76BB">
            <w:pPr>
              <w:spacing w:after="0" w:line="240" w:lineRule="auto"/>
              <w:jc w:val="center"/>
              <w:rPr>
                <w:rFonts w:ascii="Times New Roman" w:hAnsi="Times New Roman"/>
                <w:sz w:val="24"/>
                <w:szCs w:val="24"/>
                <w:lang w:val="en-US"/>
              </w:rPr>
            </w:pPr>
            <w:r w:rsidRPr="00FE027D">
              <w:rPr>
                <w:rFonts w:ascii="Times New Roman" w:hAnsi="Times New Roman"/>
                <w:sz w:val="24"/>
                <w:szCs w:val="24"/>
                <w:lang w:val="en-US"/>
              </w:rPr>
              <w:t>0,201</w:t>
            </w:r>
          </w:p>
        </w:tc>
        <w:tc>
          <w:tcPr>
            <w:tcW w:w="1531" w:type="dxa"/>
          </w:tcPr>
          <w:p w14:paraId="193F8A13" w14:textId="77777777" w:rsidR="0075713B" w:rsidRPr="00FE027D" w:rsidRDefault="0075713B" w:rsidP="006D76BB">
            <w:pPr>
              <w:spacing w:after="0" w:line="240" w:lineRule="auto"/>
              <w:jc w:val="center"/>
              <w:rPr>
                <w:rFonts w:ascii="Times New Roman" w:hAnsi="Times New Roman"/>
                <w:sz w:val="24"/>
                <w:szCs w:val="24"/>
              </w:rPr>
            </w:pPr>
            <w:r w:rsidRPr="00FE027D">
              <w:rPr>
                <w:rFonts w:ascii="Times New Roman" w:hAnsi="Times New Roman"/>
                <w:sz w:val="24"/>
                <w:szCs w:val="24"/>
              </w:rPr>
              <w:t>9</w:t>
            </w:r>
          </w:p>
        </w:tc>
        <w:tc>
          <w:tcPr>
            <w:tcW w:w="1644" w:type="dxa"/>
          </w:tcPr>
          <w:p w14:paraId="35A0AFE1" w14:textId="77777777" w:rsidR="0075713B" w:rsidRPr="00FE027D" w:rsidRDefault="0075713B" w:rsidP="006D76BB">
            <w:pPr>
              <w:spacing w:after="0" w:line="240" w:lineRule="auto"/>
              <w:jc w:val="center"/>
              <w:rPr>
                <w:rFonts w:ascii="Times New Roman" w:hAnsi="Times New Roman"/>
                <w:sz w:val="24"/>
                <w:szCs w:val="24"/>
              </w:rPr>
            </w:pPr>
            <w:r w:rsidRPr="00FE027D">
              <w:rPr>
                <w:rFonts w:ascii="Times New Roman" w:hAnsi="Times New Roman"/>
                <w:sz w:val="24"/>
                <w:szCs w:val="24"/>
              </w:rPr>
              <w:t>51,8</w:t>
            </w:r>
          </w:p>
        </w:tc>
        <w:tc>
          <w:tcPr>
            <w:tcW w:w="1890" w:type="dxa"/>
            <w:vAlign w:val="center"/>
          </w:tcPr>
          <w:p w14:paraId="70880E52" w14:textId="77777777" w:rsidR="0075713B" w:rsidRPr="00FE027D" w:rsidRDefault="0075713B" w:rsidP="006D76BB">
            <w:pPr>
              <w:spacing w:after="0" w:line="240" w:lineRule="auto"/>
              <w:jc w:val="center"/>
              <w:rPr>
                <w:rFonts w:ascii="Times New Roman" w:hAnsi="Times New Roman"/>
                <w:sz w:val="24"/>
                <w:szCs w:val="24"/>
              </w:rPr>
            </w:pPr>
            <w:r w:rsidRPr="00FE027D">
              <w:rPr>
                <w:rFonts w:ascii="Times New Roman" w:hAnsi="Times New Roman"/>
                <w:sz w:val="24"/>
                <w:szCs w:val="24"/>
              </w:rPr>
              <w:t>48,2</w:t>
            </w:r>
          </w:p>
        </w:tc>
      </w:tr>
      <w:tr w:rsidR="0075713B" w:rsidRPr="00FE027D" w14:paraId="34C89454" w14:textId="77777777" w:rsidTr="0075713B">
        <w:trPr>
          <w:trHeight w:val="289"/>
          <w:jc w:val="center"/>
        </w:trPr>
        <w:tc>
          <w:tcPr>
            <w:tcW w:w="910" w:type="dxa"/>
          </w:tcPr>
          <w:p w14:paraId="27DF6624" w14:textId="3C1741CF" w:rsidR="0075713B" w:rsidRPr="00FE027D" w:rsidRDefault="0075713B" w:rsidP="006D76BB">
            <w:pPr>
              <w:spacing w:after="0" w:line="240" w:lineRule="auto"/>
              <w:jc w:val="center"/>
              <w:rPr>
                <w:rFonts w:ascii="Times New Roman" w:hAnsi="Times New Roman"/>
                <w:sz w:val="24"/>
                <w:szCs w:val="24"/>
              </w:rPr>
            </w:pPr>
            <w:r w:rsidRPr="00FE027D">
              <w:rPr>
                <w:rFonts w:ascii="Times New Roman" w:hAnsi="Times New Roman"/>
                <w:sz w:val="24"/>
                <w:szCs w:val="24"/>
              </w:rPr>
              <w:t>16</w:t>
            </w:r>
          </w:p>
        </w:tc>
        <w:tc>
          <w:tcPr>
            <w:tcW w:w="2358" w:type="dxa"/>
          </w:tcPr>
          <w:p w14:paraId="405E44D3" w14:textId="77777777" w:rsidR="0075713B" w:rsidRPr="00FE027D" w:rsidRDefault="0075713B" w:rsidP="006D76BB">
            <w:pPr>
              <w:spacing w:after="0" w:line="240" w:lineRule="auto"/>
              <w:jc w:val="center"/>
              <w:rPr>
                <w:rFonts w:ascii="Times New Roman" w:hAnsi="Times New Roman"/>
                <w:sz w:val="24"/>
                <w:szCs w:val="24"/>
                <w:lang w:val="en-US"/>
              </w:rPr>
            </w:pPr>
            <w:r w:rsidRPr="00FE027D">
              <w:rPr>
                <w:rFonts w:ascii="Times New Roman" w:hAnsi="Times New Roman"/>
                <w:sz w:val="24"/>
                <w:szCs w:val="24"/>
                <w:lang w:val="en-US"/>
              </w:rPr>
              <w:t>45,319</w:t>
            </w:r>
          </w:p>
        </w:tc>
        <w:tc>
          <w:tcPr>
            <w:tcW w:w="1771" w:type="dxa"/>
          </w:tcPr>
          <w:p w14:paraId="7B833302" w14:textId="77777777" w:rsidR="0075713B" w:rsidRPr="00FE027D" w:rsidRDefault="0075713B" w:rsidP="006D76BB">
            <w:pPr>
              <w:spacing w:after="0" w:line="240" w:lineRule="auto"/>
              <w:jc w:val="center"/>
              <w:rPr>
                <w:rFonts w:ascii="Times New Roman" w:hAnsi="Times New Roman"/>
                <w:sz w:val="24"/>
                <w:szCs w:val="24"/>
                <w:lang w:val="en-US"/>
              </w:rPr>
            </w:pPr>
            <w:r w:rsidRPr="00FE027D">
              <w:rPr>
                <w:rFonts w:ascii="Times New Roman" w:hAnsi="Times New Roman"/>
                <w:sz w:val="24"/>
                <w:szCs w:val="24"/>
                <w:lang w:val="en-US"/>
              </w:rPr>
              <w:t>17,280</w:t>
            </w:r>
          </w:p>
        </w:tc>
        <w:tc>
          <w:tcPr>
            <w:tcW w:w="1701" w:type="dxa"/>
          </w:tcPr>
          <w:p w14:paraId="7348C431" w14:textId="77777777" w:rsidR="0075713B" w:rsidRPr="00FE027D" w:rsidRDefault="0075713B" w:rsidP="006D76BB">
            <w:pPr>
              <w:spacing w:after="0" w:line="240" w:lineRule="auto"/>
              <w:jc w:val="center"/>
              <w:rPr>
                <w:rFonts w:ascii="Times New Roman" w:hAnsi="Times New Roman"/>
                <w:sz w:val="24"/>
                <w:szCs w:val="24"/>
                <w:lang w:val="en-US"/>
              </w:rPr>
            </w:pPr>
            <w:r w:rsidRPr="00FE027D">
              <w:rPr>
                <w:rFonts w:ascii="Times New Roman" w:hAnsi="Times New Roman"/>
                <w:sz w:val="24"/>
                <w:szCs w:val="24"/>
                <w:lang w:val="en-US"/>
              </w:rPr>
              <w:t>0,391</w:t>
            </w:r>
          </w:p>
        </w:tc>
        <w:tc>
          <w:tcPr>
            <w:tcW w:w="1701" w:type="dxa"/>
          </w:tcPr>
          <w:p w14:paraId="499B7E5E" w14:textId="77777777" w:rsidR="0075713B" w:rsidRPr="00FE027D" w:rsidRDefault="0075713B" w:rsidP="006D76BB">
            <w:pPr>
              <w:spacing w:after="0" w:line="240" w:lineRule="auto"/>
              <w:jc w:val="center"/>
              <w:rPr>
                <w:rFonts w:ascii="Times New Roman" w:hAnsi="Times New Roman"/>
                <w:sz w:val="24"/>
                <w:szCs w:val="24"/>
                <w:lang w:val="en-US"/>
              </w:rPr>
            </w:pPr>
            <w:r w:rsidRPr="00FE027D">
              <w:rPr>
                <w:rFonts w:ascii="Times New Roman" w:hAnsi="Times New Roman"/>
                <w:sz w:val="24"/>
                <w:szCs w:val="24"/>
                <w:lang w:val="en-US"/>
              </w:rPr>
              <w:t>0,283</w:t>
            </w:r>
          </w:p>
        </w:tc>
        <w:tc>
          <w:tcPr>
            <w:tcW w:w="1531" w:type="dxa"/>
          </w:tcPr>
          <w:p w14:paraId="6D4BABA5" w14:textId="77777777" w:rsidR="0075713B" w:rsidRPr="00FE027D" w:rsidRDefault="0075713B" w:rsidP="006D76BB">
            <w:pPr>
              <w:spacing w:after="0" w:line="240" w:lineRule="auto"/>
              <w:jc w:val="center"/>
              <w:rPr>
                <w:rFonts w:ascii="Times New Roman" w:hAnsi="Times New Roman"/>
                <w:sz w:val="24"/>
                <w:szCs w:val="24"/>
              </w:rPr>
            </w:pPr>
            <w:r w:rsidRPr="00FE027D">
              <w:rPr>
                <w:rFonts w:ascii="Times New Roman" w:hAnsi="Times New Roman"/>
                <w:sz w:val="24"/>
                <w:szCs w:val="24"/>
              </w:rPr>
              <w:t>9</w:t>
            </w:r>
          </w:p>
        </w:tc>
        <w:tc>
          <w:tcPr>
            <w:tcW w:w="1644" w:type="dxa"/>
          </w:tcPr>
          <w:p w14:paraId="0B04CE6F" w14:textId="77777777" w:rsidR="0075713B" w:rsidRPr="00FE027D" w:rsidRDefault="0075713B" w:rsidP="006D76BB">
            <w:pPr>
              <w:spacing w:after="0" w:line="240" w:lineRule="auto"/>
              <w:jc w:val="center"/>
              <w:rPr>
                <w:rFonts w:ascii="Times New Roman" w:hAnsi="Times New Roman"/>
                <w:sz w:val="24"/>
                <w:szCs w:val="24"/>
              </w:rPr>
            </w:pPr>
            <w:r w:rsidRPr="00FE027D">
              <w:rPr>
                <w:rFonts w:ascii="Times New Roman" w:hAnsi="Times New Roman"/>
                <w:sz w:val="24"/>
                <w:szCs w:val="24"/>
              </w:rPr>
              <w:t>72,3</w:t>
            </w:r>
          </w:p>
        </w:tc>
        <w:tc>
          <w:tcPr>
            <w:tcW w:w="1890" w:type="dxa"/>
            <w:vAlign w:val="center"/>
          </w:tcPr>
          <w:p w14:paraId="5270249B" w14:textId="77777777" w:rsidR="0075713B" w:rsidRPr="00FE027D" w:rsidRDefault="0075713B" w:rsidP="006D76BB">
            <w:pPr>
              <w:spacing w:after="0" w:line="240" w:lineRule="auto"/>
              <w:jc w:val="center"/>
              <w:rPr>
                <w:rFonts w:ascii="Times New Roman" w:hAnsi="Times New Roman"/>
                <w:sz w:val="24"/>
                <w:szCs w:val="24"/>
              </w:rPr>
            </w:pPr>
            <w:r w:rsidRPr="00FE027D">
              <w:rPr>
                <w:rFonts w:ascii="Times New Roman" w:hAnsi="Times New Roman"/>
                <w:sz w:val="24"/>
                <w:szCs w:val="24"/>
              </w:rPr>
              <w:t>27,7</w:t>
            </w:r>
          </w:p>
        </w:tc>
      </w:tr>
      <w:tr w:rsidR="0075713B" w:rsidRPr="00FE027D" w14:paraId="0F918E95" w14:textId="77777777" w:rsidTr="0075713B">
        <w:trPr>
          <w:trHeight w:val="289"/>
          <w:jc w:val="center"/>
        </w:trPr>
        <w:tc>
          <w:tcPr>
            <w:tcW w:w="910" w:type="dxa"/>
          </w:tcPr>
          <w:p w14:paraId="0DEF2B24" w14:textId="54FE4150" w:rsidR="0075713B" w:rsidRPr="00FE027D" w:rsidRDefault="0075713B" w:rsidP="006D76BB">
            <w:pPr>
              <w:spacing w:after="0" w:line="240" w:lineRule="auto"/>
              <w:jc w:val="center"/>
              <w:rPr>
                <w:rFonts w:ascii="Times New Roman" w:hAnsi="Times New Roman"/>
                <w:sz w:val="24"/>
                <w:szCs w:val="24"/>
              </w:rPr>
            </w:pPr>
            <w:r w:rsidRPr="00FE027D">
              <w:rPr>
                <w:rFonts w:ascii="Times New Roman" w:hAnsi="Times New Roman"/>
                <w:sz w:val="24"/>
                <w:szCs w:val="24"/>
              </w:rPr>
              <w:t>17</w:t>
            </w:r>
          </w:p>
        </w:tc>
        <w:tc>
          <w:tcPr>
            <w:tcW w:w="2358" w:type="dxa"/>
          </w:tcPr>
          <w:p w14:paraId="2B56C8A4" w14:textId="77777777" w:rsidR="0075713B" w:rsidRPr="00FE027D" w:rsidRDefault="0075713B" w:rsidP="006D76BB">
            <w:pPr>
              <w:spacing w:after="0" w:line="240" w:lineRule="auto"/>
              <w:jc w:val="center"/>
              <w:rPr>
                <w:rFonts w:ascii="Times New Roman" w:hAnsi="Times New Roman"/>
                <w:sz w:val="24"/>
                <w:szCs w:val="24"/>
                <w:lang w:val="en-US"/>
              </w:rPr>
            </w:pPr>
            <w:r w:rsidRPr="00FE027D">
              <w:rPr>
                <w:rFonts w:ascii="Times New Roman" w:hAnsi="Times New Roman"/>
                <w:sz w:val="24"/>
                <w:szCs w:val="24"/>
                <w:lang w:val="en-US"/>
              </w:rPr>
              <w:t>45,729</w:t>
            </w:r>
          </w:p>
        </w:tc>
        <w:tc>
          <w:tcPr>
            <w:tcW w:w="1771" w:type="dxa"/>
          </w:tcPr>
          <w:p w14:paraId="3B5BF6C6" w14:textId="77777777" w:rsidR="0075713B" w:rsidRPr="00FE027D" w:rsidRDefault="0075713B" w:rsidP="006D76BB">
            <w:pPr>
              <w:spacing w:after="0" w:line="240" w:lineRule="auto"/>
              <w:jc w:val="center"/>
              <w:rPr>
                <w:rFonts w:ascii="Times New Roman" w:hAnsi="Times New Roman"/>
                <w:sz w:val="24"/>
                <w:szCs w:val="24"/>
                <w:lang w:val="en-US"/>
              </w:rPr>
            </w:pPr>
            <w:r w:rsidRPr="00FE027D">
              <w:rPr>
                <w:rFonts w:ascii="Times New Roman" w:hAnsi="Times New Roman"/>
                <w:sz w:val="24"/>
                <w:szCs w:val="24"/>
                <w:lang w:val="en-US"/>
              </w:rPr>
              <w:t>17,777</w:t>
            </w:r>
          </w:p>
        </w:tc>
        <w:tc>
          <w:tcPr>
            <w:tcW w:w="1701" w:type="dxa"/>
          </w:tcPr>
          <w:p w14:paraId="5216D070" w14:textId="77777777" w:rsidR="0075713B" w:rsidRPr="00FE027D" w:rsidRDefault="0075713B" w:rsidP="006D76BB">
            <w:pPr>
              <w:spacing w:after="0" w:line="240" w:lineRule="auto"/>
              <w:jc w:val="center"/>
              <w:rPr>
                <w:rFonts w:ascii="Times New Roman" w:hAnsi="Times New Roman"/>
                <w:sz w:val="24"/>
                <w:szCs w:val="24"/>
                <w:lang w:val="en-US"/>
              </w:rPr>
            </w:pPr>
            <w:r w:rsidRPr="00FE027D">
              <w:rPr>
                <w:rFonts w:ascii="Times New Roman" w:hAnsi="Times New Roman"/>
                <w:sz w:val="24"/>
                <w:szCs w:val="24"/>
                <w:lang w:val="en-US"/>
              </w:rPr>
              <w:t>0,366</w:t>
            </w:r>
          </w:p>
        </w:tc>
        <w:tc>
          <w:tcPr>
            <w:tcW w:w="1701" w:type="dxa"/>
          </w:tcPr>
          <w:p w14:paraId="50472F9B" w14:textId="77777777" w:rsidR="0075713B" w:rsidRPr="00FE027D" w:rsidRDefault="0075713B" w:rsidP="006D76BB">
            <w:pPr>
              <w:spacing w:after="0" w:line="240" w:lineRule="auto"/>
              <w:jc w:val="center"/>
              <w:rPr>
                <w:rFonts w:ascii="Times New Roman" w:hAnsi="Times New Roman"/>
                <w:sz w:val="24"/>
                <w:szCs w:val="24"/>
                <w:lang w:val="en-US"/>
              </w:rPr>
            </w:pPr>
            <w:r w:rsidRPr="00FE027D">
              <w:rPr>
                <w:rFonts w:ascii="Times New Roman" w:hAnsi="Times New Roman"/>
                <w:sz w:val="24"/>
                <w:szCs w:val="24"/>
                <w:lang w:val="en-US"/>
              </w:rPr>
              <w:t>0,280</w:t>
            </w:r>
          </w:p>
        </w:tc>
        <w:tc>
          <w:tcPr>
            <w:tcW w:w="1531" w:type="dxa"/>
          </w:tcPr>
          <w:p w14:paraId="55FA1BC2" w14:textId="77777777" w:rsidR="0075713B" w:rsidRPr="00FE027D" w:rsidRDefault="0075713B" w:rsidP="006D76BB">
            <w:pPr>
              <w:spacing w:after="0" w:line="240" w:lineRule="auto"/>
              <w:jc w:val="center"/>
              <w:rPr>
                <w:rFonts w:ascii="Times New Roman" w:hAnsi="Times New Roman"/>
                <w:sz w:val="24"/>
                <w:szCs w:val="24"/>
              </w:rPr>
            </w:pPr>
            <w:r w:rsidRPr="00FE027D">
              <w:rPr>
                <w:rFonts w:ascii="Times New Roman" w:hAnsi="Times New Roman"/>
                <w:sz w:val="24"/>
                <w:szCs w:val="24"/>
              </w:rPr>
              <w:t>9</w:t>
            </w:r>
          </w:p>
        </w:tc>
        <w:tc>
          <w:tcPr>
            <w:tcW w:w="1644" w:type="dxa"/>
          </w:tcPr>
          <w:p w14:paraId="7707C222" w14:textId="77777777" w:rsidR="0075713B" w:rsidRPr="00FE027D" w:rsidRDefault="0075713B" w:rsidP="006D76BB">
            <w:pPr>
              <w:spacing w:after="0" w:line="240" w:lineRule="auto"/>
              <w:jc w:val="center"/>
              <w:rPr>
                <w:rFonts w:ascii="Times New Roman" w:hAnsi="Times New Roman"/>
                <w:sz w:val="24"/>
                <w:szCs w:val="24"/>
              </w:rPr>
            </w:pPr>
            <w:r w:rsidRPr="00FE027D">
              <w:rPr>
                <w:rFonts w:ascii="Times New Roman" w:hAnsi="Times New Roman"/>
                <w:sz w:val="24"/>
                <w:szCs w:val="24"/>
              </w:rPr>
              <w:t>76,5</w:t>
            </w:r>
          </w:p>
        </w:tc>
        <w:tc>
          <w:tcPr>
            <w:tcW w:w="1890" w:type="dxa"/>
            <w:vAlign w:val="center"/>
          </w:tcPr>
          <w:p w14:paraId="7FAF7853" w14:textId="77777777" w:rsidR="0075713B" w:rsidRPr="00FE027D" w:rsidRDefault="0075713B" w:rsidP="006D76BB">
            <w:pPr>
              <w:spacing w:after="0" w:line="240" w:lineRule="auto"/>
              <w:jc w:val="center"/>
              <w:rPr>
                <w:rFonts w:ascii="Times New Roman" w:hAnsi="Times New Roman"/>
                <w:sz w:val="24"/>
                <w:szCs w:val="24"/>
              </w:rPr>
            </w:pPr>
            <w:r w:rsidRPr="00FE027D">
              <w:rPr>
                <w:rFonts w:ascii="Times New Roman" w:hAnsi="Times New Roman"/>
                <w:sz w:val="24"/>
                <w:szCs w:val="24"/>
              </w:rPr>
              <w:t>23,5</w:t>
            </w:r>
          </w:p>
        </w:tc>
      </w:tr>
      <w:tr w:rsidR="0075713B" w:rsidRPr="00FE027D" w14:paraId="591A970F" w14:textId="77777777" w:rsidTr="0075713B">
        <w:trPr>
          <w:trHeight w:val="289"/>
          <w:jc w:val="center"/>
        </w:trPr>
        <w:tc>
          <w:tcPr>
            <w:tcW w:w="910" w:type="dxa"/>
          </w:tcPr>
          <w:p w14:paraId="5E17AB2A" w14:textId="156BC183" w:rsidR="0075713B" w:rsidRPr="00FE027D" w:rsidRDefault="0075713B" w:rsidP="006D76BB">
            <w:pPr>
              <w:spacing w:after="0" w:line="240" w:lineRule="auto"/>
              <w:jc w:val="center"/>
              <w:rPr>
                <w:rFonts w:ascii="Times New Roman" w:hAnsi="Times New Roman"/>
                <w:sz w:val="24"/>
                <w:szCs w:val="24"/>
              </w:rPr>
            </w:pPr>
            <w:r w:rsidRPr="00FE027D">
              <w:rPr>
                <w:rFonts w:ascii="Times New Roman" w:hAnsi="Times New Roman"/>
                <w:sz w:val="24"/>
                <w:szCs w:val="24"/>
              </w:rPr>
              <w:t>18</w:t>
            </w:r>
          </w:p>
        </w:tc>
        <w:tc>
          <w:tcPr>
            <w:tcW w:w="2358" w:type="dxa"/>
          </w:tcPr>
          <w:p w14:paraId="4D0E5D92" w14:textId="77777777" w:rsidR="0075713B" w:rsidRPr="00FE027D" w:rsidRDefault="0075713B" w:rsidP="006D76BB">
            <w:pPr>
              <w:spacing w:after="0" w:line="240" w:lineRule="auto"/>
              <w:jc w:val="center"/>
              <w:rPr>
                <w:rFonts w:ascii="Times New Roman" w:hAnsi="Times New Roman"/>
                <w:sz w:val="24"/>
                <w:szCs w:val="24"/>
                <w:lang w:val="en-US"/>
              </w:rPr>
            </w:pPr>
            <w:r w:rsidRPr="00FE027D">
              <w:rPr>
                <w:rFonts w:ascii="Times New Roman" w:hAnsi="Times New Roman"/>
                <w:sz w:val="24"/>
                <w:szCs w:val="24"/>
                <w:lang w:val="en-US"/>
              </w:rPr>
              <w:t>45,385</w:t>
            </w:r>
          </w:p>
        </w:tc>
        <w:tc>
          <w:tcPr>
            <w:tcW w:w="1771" w:type="dxa"/>
          </w:tcPr>
          <w:p w14:paraId="3B2898C9" w14:textId="77777777" w:rsidR="0075713B" w:rsidRPr="00FE027D" w:rsidRDefault="0075713B" w:rsidP="006D76BB">
            <w:pPr>
              <w:spacing w:after="0" w:line="240" w:lineRule="auto"/>
              <w:jc w:val="center"/>
              <w:rPr>
                <w:rFonts w:ascii="Times New Roman" w:hAnsi="Times New Roman"/>
                <w:sz w:val="24"/>
                <w:szCs w:val="24"/>
                <w:lang w:val="en-US"/>
              </w:rPr>
            </w:pPr>
            <w:r w:rsidRPr="00FE027D">
              <w:rPr>
                <w:rFonts w:ascii="Times New Roman" w:hAnsi="Times New Roman"/>
                <w:sz w:val="24"/>
                <w:szCs w:val="24"/>
                <w:lang w:val="en-US"/>
              </w:rPr>
              <w:t>17,687</w:t>
            </w:r>
          </w:p>
        </w:tc>
        <w:tc>
          <w:tcPr>
            <w:tcW w:w="1701" w:type="dxa"/>
          </w:tcPr>
          <w:p w14:paraId="1F7A1C55" w14:textId="77777777" w:rsidR="0075713B" w:rsidRPr="00FE027D" w:rsidRDefault="0075713B" w:rsidP="006D76BB">
            <w:pPr>
              <w:spacing w:after="0" w:line="240" w:lineRule="auto"/>
              <w:jc w:val="center"/>
              <w:rPr>
                <w:rFonts w:ascii="Times New Roman" w:hAnsi="Times New Roman"/>
                <w:sz w:val="24"/>
                <w:szCs w:val="24"/>
                <w:lang w:val="en-US"/>
              </w:rPr>
            </w:pPr>
            <w:r w:rsidRPr="00FE027D">
              <w:rPr>
                <w:rFonts w:ascii="Times New Roman" w:hAnsi="Times New Roman"/>
                <w:sz w:val="24"/>
                <w:szCs w:val="24"/>
                <w:lang w:val="en-US"/>
              </w:rPr>
              <w:t>0,389</w:t>
            </w:r>
          </w:p>
        </w:tc>
        <w:tc>
          <w:tcPr>
            <w:tcW w:w="1701" w:type="dxa"/>
          </w:tcPr>
          <w:p w14:paraId="2A9D9D08" w14:textId="77777777" w:rsidR="0075713B" w:rsidRPr="00FE027D" w:rsidRDefault="0075713B" w:rsidP="006D76BB">
            <w:pPr>
              <w:spacing w:after="0" w:line="240" w:lineRule="auto"/>
              <w:jc w:val="center"/>
              <w:rPr>
                <w:rFonts w:ascii="Times New Roman" w:hAnsi="Times New Roman"/>
                <w:sz w:val="24"/>
                <w:szCs w:val="24"/>
                <w:lang w:val="en-US"/>
              </w:rPr>
            </w:pPr>
            <w:r w:rsidRPr="00FE027D">
              <w:rPr>
                <w:rFonts w:ascii="Times New Roman" w:hAnsi="Times New Roman"/>
                <w:sz w:val="24"/>
                <w:szCs w:val="24"/>
                <w:lang w:val="en-US"/>
              </w:rPr>
              <w:t>0,243</w:t>
            </w:r>
          </w:p>
        </w:tc>
        <w:tc>
          <w:tcPr>
            <w:tcW w:w="1531" w:type="dxa"/>
          </w:tcPr>
          <w:p w14:paraId="7B9DFF90" w14:textId="77777777" w:rsidR="0075713B" w:rsidRPr="00FE027D" w:rsidRDefault="0075713B" w:rsidP="006D76BB">
            <w:pPr>
              <w:spacing w:after="0" w:line="240" w:lineRule="auto"/>
              <w:jc w:val="center"/>
              <w:rPr>
                <w:rFonts w:ascii="Times New Roman" w:hAnsi="Times New Roman"/>
                <w:sz w:val="24"/>
                <w:szCs w:val="24"/>
              </w:rPr>
            </w:pPr>
            <w:r w:rsidRPr="00FE027D">
              <w:rPr>
                <w:rFonts w:ascii="Times New Roman" w:hAnsi="Times New Roman"/>
                <w:sz w:val="24"/>
                <w:szCs w:val="24"/>
              </w:rPr>
              <w:t>9</w:t>
            </w:r>
          </w:p>
        </w:tc>
        <w:tc>
          <w:tcPr>
            <w:tcW w:w="1644" w:type="dxa"/>
          </w:tcPr>
          <w:p w14:paraId="77623856" w14:textId="77777777" w:rsidR="0075713B" w:rsidRPr="00FE027D" w:rsidRDefault="0075713B" w:rsidP="006D76BB">
            <w:pPr>
              <w:spacing w:after="0" w:line="240" w:lineRule="auto"/>
              <w:jc w:val="center"/>
              <w:rPr>
                <w:rFonts w:ascii="Times New Roman" w:hAnsi="Times New Roman"/>
                <w:sz w:val="24"/>
                <w:szCs w:val="24"/>
              </w:rPr>
            </w:pPr>
            <w:r w:rsidRPr="00FE027D">
              <w:rPr>
                <w:rFonts w:ascii="Times New Roman" w:hAnsi="Times New Roman"/>
                <w:sz w:val="24"/>
                <w:szCs w:val="24"/>
              </w:rPr>
              <w:t>62,4</w:t>
            </w:r>
          </w:p>
        </w:tc>
        <w:tc>
          <w:tcPr>
            <w:tcW w:w="1890" w:type="dxa"/>
            <w:vAlign w:val="center"/>
          </w:tcPr>
          <w:p w14:paraId="0E18335B" w14:textId="77777777" w:rsidR="0075713B" w:rsidRPr="00FE027D" w:rsidRDefault="0075713B" w:rsidP="006D76BB">
            <w:pPr>
              <w:spacing w:after="0" w:line="240" w:lineRule="auto"/>
              <w:jc w:val="center"/>
              <w:rPr>
                <w:rFonts w:ascii="Times New Roman" w:hAnsi="Times New Roman"/>
                <w:sz w:val="24"/>
                <w:szCs w:val="24"/>
              </w:rPr>
            </w:pPr>
            <w:r w:rsidRPr="00FE027D">
              <w:rPr>
                <w:rFonts w:ascii="Times New Roman" w:hAnsi="Times New Roman"/>
                <w:sz w:val="24"/>
                <w:szCs w:val="24"/>
              </w:rPr>
              <w:t>37,6</w:t>
            </w:r>
          </w:p>
        </w:tc>
      </w:tr>
      <w:tr w:rsidR="0075713B" w:rsidRPr="00FE027D" w14:paraId="30C50719" w14:textId="77777777" w:rsidTr="0075713B">
        <w:trPr>
          <w:trHeight w:val="273"/>
          <w:jc w:val="center"/>
        </w:trPr>
        <w:tc>
          <w:tcPr>
            <w:tcW w:w="910" w:type="dxa"/>
          </w:tcPr>
          <w:p w14:paraId="6C2208D1" w14:textId="2344082A" w:rsidR="0075713B" w:rsidRPr="00FE027D" w:rsidRDefault="0075713B" w:rsidP="006D76BB">
            <w:pPr>
              <w:spacing w:after="0" w:line="240" w:lineRule="auto"/>
              <w:jc w:val="center"/>
              <w:rPr>
                <w:rFonts w:ascii="Times New Roman" w:hAnsi="Times New Roman"/>
                <w:sz w:val="24"/>
                <w:szCs w:val="24"/>
              </w:rPr>
            </w:pPr>
            <w:r w:rsidRPr="00FE027D">
              <w:rPr>
                <w:rFonts w:ascii="Times New Roman" w:hAnsi="Times New Roman"/>
                <w:sz w:val="24"/>
                <w:szCs w:val="24"/>
              </w:rPr>
              <w:t>19</w:t>
            </w:r>
          </w:p>
        </w:tc>
        <w:tc>
          <w:tcPr>
            <w:tcW w:w="2358" w:type="dxa"/>
          </w:tcPr>
          <w:p w14:paraId="70B9291E" w14:textId="77777777" w:rsidR="0075713B" w:rsidRPr="00FE027D" w:rsidRDefault="0075713B" w:rsidP="006D76BB">
            <w:pPr>
              <w:spacing w:after="0" w:line="240" w:lineRule="auto"/>
              <w:jc w:val="center"/>
              <w:rPr>
                <w:rFonts w:ascii="Times New Roman" w:hAnsi="Times New Roman"/>
                <w:sz w:val="24"/>
                <w:szCs w:val="24"/>
                <w:lang w:val="en-US"/>
              </w:rPr>
            </w:pPr>
            <w:r w:rsidRPr="00FE027D">
              <w:rPr>
                <w:rFonts w:ascii="Times New Roman" w:hAnsi="Times New Roman"/>
                <w:sz w:val="24"/>
                <w:szCs w:val="24"/>
                <w:lang w:val="en-US"/>
              </w:rPr>
              <w:t>45,446</w:t>
            </w:r>
          </w:p>
        </w:tc>
        <w:tc>
          <w:tcPr>
            <w:tcW w:w="1771" w:type="dxa"/>
          </w:tcPr>
          <w:p w14:paraId="0A6B5305" w14:textId="77777777" w:rsidR="0075713B" w:rsidRPr="00FE027D" w:rsidRDefault="0075713B" w:rsidP="006D76BB">
            <w:pPr>
              <w:spacing w:after="0" w:line="240" w:lineRule="auto"/>
              <w:jc w:val="center"/>
              <w:rPr>
                <w:rFonts w:ascii="Times New Roman" w:hAnsi="Times New Roman"/>
                <w:sz w:val="24"/>
                <w:szCs w:val="24"/>
                <w:lang w:val="en-US"/>
              </w:rPr>
            </w:pPr>
            <w:r w:rsidRPr="00FE027D">
              <w:rPr>
                <w:rFonts w:ascii="Times New Roman" w:hAnsi="Times New Roman"/>
                <w:sz w:val="24"/>
                <w:szCs w:val="24"/>
                <w:lang w:val="en-US"/>
              </w:rPr>
              <w:t>17,704</w:t>
            </w:r>
          </w:p>
        </w:tc>
        <w:tc>
          <w:tcPr>
            <w:tcW w:w="1701" w:type="dxa"/>
          </w:tcPr>
          <w:p w14:paraId="525CA8AD" w14:textId="77777777" w:rsidR="0075713B" w:rsidRPr="00FE027D" w:rsidRDefault="0075713B" w:rsidP="006D76BB">
            <w:pPr>
              <w:spacing w:after="0" w:line="240" w:lineRule="auto"/>
              <w:jc w:val="center"/>
              <w:rPr>
                <w:rFonts w:ascii="Times New Roman" w:hAnsi="Times New Roman"/>
                <w:sz w:val="24"/>
                <w:szCs w:val="24"/>
                <w:lang w:val="en-US"/>
              </w:rPr>
            </w:pPr>
            <w:r w:rsidRPr="00FE027D">
              <w:rPr>
                <w:rFonts w:ascii="Times New Roman" w:hAnsi="Times New Roman"/>
                <w:sz w:val="24"/>
                <w:szCs w:val="24"/>
                <w:lang w:val="en-US"/>
              </w:rPr>
              <w:t>0,353</w:t>
            </w:r>
          </w:p>
        </w:tc>
        <w:tc>
          <w:tcPr>
            <w:tcW w:w="1701" w:type="dxa"/>
          </w:tcPr>
          <w:p w14:paraId="47BFE816" w14:textId="77777777" w:rsidR="0075713B" w:rsidRPr="00FE027D" w:rsidRDefault="0075713B" w:rsidP="006D76BB">
            <w:pPr>
              <w:spacing w:after="0" w:line="240" w:lineRule="auto"/>
              <w:jc w:val="center"/>
              <w:rPr>
                <w:rFonts w:ascii="Times New Roman" w:hAnsi="Times New Roman"/>
                <w:sz w:val="24"/>
                <w:szCs w:val="24"/>
                <w:lang w:val="en-US"/>
              </w:rPr>
            </w:pPr>
            <w:r w:rsidRPr="00FE027D">
              <w:rPr>
                <w:rFonts w:ascii="Times New Roman" w:hAnsi="Times New Roman"/>
                <w:sz w:val="24"/>
                <w:szCs w:val="24"/>
                <w:lang w:val="en-US"/>
              </w:rPr>
              <w:t>0,245</w:t>
            </w:r>
          </w:p>
        </w:tc>
        <w:tc>
          <w:tcPr>
            <w:tcW w:w="1531" w:type="dxa"/>
          </w:tcPr>
          <w:p w14:paraId="28377BC5" w14:textId="77777777" w:rsidR="0075713B" w:rsidRPr="00FE027D" w:rsidRDefault="0075713B" w:rsidP="006D76BB">
            <w:pPr>
              <w:spacing w:after="0" w:line="240" w:lineRule="auto"/>
              <w:jc w:val="center"/>
              <w:rPr>
                <w:rFonts w:ascii="Times New Roman" w:hAnsi="Times New Roman"/>
                <w:sz w:val="24"/>
                <w:szCs w:val="24"/>
              </w:rPr>
            </w:pPr>
            <w:r w:rsidRPr="00FE027D">
              <w:rPr>
                <w:rFonts w:ascii="Times New Roman" w:hAnsi="Times New Roman"/>
                <w:sz w:val="24"/>
                <w:szCs w:val="24"/>
              </w:rPr>
              <w:t>9</w:t>
            </w:r>
          </w:p>
        </w:tc>
        <w:tc>
          <w:tcPr>
            <w:tcW w:w="1644" w:type="dxa"/>
          </w:tcPr>
          <w:p w14:paraId="7393FDFE" w14:textId="77777777" w:rsidR="0075713B" w:rsidRPr="00FE027D" w:rsidRDefault="0075713B" w:rsidP="006D76BB">
            <w:pPr>
              <w:spacing w:after="0" w:line="240" w:lineRule="auto"/>
              <w:jc w:val="center"/>
              <w:rPr>
                <w:rFonts w:ascii="Times New Roman" w:hAnsi="Times New Roman"/>
                <w:sz w:val="24"/>
                <w:szCs w:val="24"/>
              </w:rPr>
            </w:pPr>
            <w:r w:rsidRPr="00FE027D">
              <w:rPr>
                <w:rFonts w:ascii="Times New Roman" w:hAnsi="Times New Roman"/>
                <w:sz w:val="24"/>
                <w:szCs w:val="24"/>
              </w:rPr>
              <w:t>69,4</w:t>
            </w:r>
          </w:p>
        </w:tc>
        <w:tc>
          <w:tcPr>
            <w:tcW w:w="1890" w:type="dxa"/>
            <w:vAlign w:val="center"/>
          </w:tcPr>
          <w:p w14:paraId="0F83F9C7" w14:textId="77777777" w:rsidR="0075713B" w:rsidRPr="00FE027D" w:rsidRDefault="0075713B" w:rsidP="006D76BB">
            <w:pPr>
              <w:spacing w:after="0" w:line="240" w:lineRule="auto"/>
              <w:jc w:val="center"/>
              <w:rPr>
                <w:rFonts w:ascii="Times New Roman" w:hAnsi="Times New Roman"/>
                <w:sz w:val="24"/>
                <w:szCs w:val="24"/>
              </w:rPr>
            </w:pPr>
            <w:r w:rsidRPr="00FE027D">
              <w:rPr>
                <w:rFonts w:ascii="Times New Roman" w:hAnsi="Times New Roman"/>
                <w:sz w:val="24"/>
                <w:szCs w:val="24"/>
              </w:rPr>
              <w:t>30,6</w:t>
            </w:r>
          </w:p>
        </w:tc>
      </w:tr>
      <w:tr w:rsidR="0075713B" w:rsidRPr="00FE027D" w14:paraId="271D13F4" w14:textId="77777777" w:rsidTr="0075713B">
        <w:trPr>
          <w:trHeight w:val="306"/>
          <w:jc w:val="center"/>
        </w:trPr>
        <w:tc>
          <w:tcPr>
            <w:tcW w:w="910" w:type="dxa"/>
          </w:tcPr>
          <w:p w14:paraId="11AE15B0" w14:textId="28EF7F9D" w:rsidR="0075713B" w:rsidRPr="00FE027D" w:rsidRDefault="0075713B" w:rsidP="006D76BB">
            <w:pPr>
              <w:spacing w:after="0" w:line="240" w:lineRule="auto"/>
              <w:jc w:val="center"/>
              <w:rPr>
                <w:rFonts w:ascii="Times New Roman" w:hAnsi="Times New Roman"/>
                <w:sz w:val="24"/>
                <w:szCs w:val="24"/>
              </w:rPr>
            </w:pPr>
            <w:r w:rsidRPr="00FE027D">
              <w:rPr>
                <w:rFonts w:ascii="Times New Roman" w:hAnsi="Times New Roman"/>
                <w:sz w:val="24"/>
                <w:szCs w:val="24"/>
              </w:rPr>
              <w:t>20</w:t>
            </w:r>
          </w:p>
        </w:tc>
        <w:tc>
          <w:tcPr>
            <w:tcW w:w="2358" w:type="dxa"/>
          </w:tcPr>
          <w:p w14:paraId="5E82BEFA" w14:textId="77777777" w:rsidR="0075713B" w:rsidRPr="00FE027D" w:rsidRDefault="0075713B" w:rsidP="006D76BB">
            <w:pPr>
              <w:spacing w:after="0" w:line="240" w:lineRule="auto"/>
              <w:jc w:val="center"/>
              <w:rPr>
                <w:rFonts w:ascii="Times New Roman" w:hAnsi="Times New Roman"/>
                <w:sz w:val="24"/>
                <w:szCs w:val="24"/>
                <w:lang w:val="en-US"/>
              </w:rPr>
            </w:pPr>
            <w:r w:rsidRPr="00FE027D">
              <w:rPr>
                <w:rFonts w:ascii="Times New Roman" w:hAnsi="Times New Roman"/>
                <w:sz w:val="24"/>
                <w:szCs w:val="24"/>
                <w:lang w:val="en-US"/>
              </w:rPr>
              <w:t>45,716</w:t>
            </w:r>
          </w:p>
        </w:tc>
        <w:tc>
          <w:tcPr>
            <w:tcW w:w="1771" w:type="dxa"/>
          </w:tcPr>
          <w:p w14:paraId="58E565F2" w14:textId="77777777" w:rsidR="0075713B" w:rsidRPr="00FE027D" w:rsidRDefault="0075713B" w:rsidP="006D76BB">
            <w:pPr>
              <w:spacing w:after="0" w:line="240" w:lineRule="auto"/>
              <w:jc w:val="center"/>
              <w:rPr>
                <w:rFonts w:ascii="Times New Roman" w:hAnsi="Times New Roman"/>
                <w:sz w:val="24"/>
                <w:szCs w:val="24"/>
                <w:lang w:val="en-US"/>
              </w:rPr>
            </w:pPr>
            <w:r w:rsidRPr="00FE027D">
              <w:rPr>
                <w:rFonts w:ascii="Times New Roman" w:hAnsi="Times New Roman"/>
                <w:sz w:val="24"/>
                <w:szCs w:val="24"/>
                <w:lang w:val="en-US"/>
              </w:rPr>
              <w:t>17,345</w:t>
            </w:r>
          </w:p>
        </w:tc>
        <w:tc>
          <w:tcPr>
            <w:tcW w:w="1701" w:type="dxa"/>
          </w:tcPr>
          <w:p w14:paraId="7384C8AE" w14:textId="77777777" w:rsidR="0075713B" w:rsidRPr="00FE027D" w:rsidRDefault="0075713B" w:rsidP="006D76BB">
            <w:pPr>
              <w:spacing w:after="0" w:line="240" w:lineRule="auto"/>
              <w:jc w:val="center"/>
              <w:rPr>
                <w:rFonts w:ascii="Times New Roman" w:hAnsi="Times New Roman"/>
                <w:sz w:val="24"/>
                <w:szCs w:val="24"/>
                <w:lang w:val="en-US"/>
              </w:rPr>
            </w:pPr>
            <w:r w:rsidRPr="00FE027D">
              <w:rPr>
                <w:rFonts w:ascii="Times New Roman" w:hAnsi="Times New Roman"/>
                <w:sz w:val="24"/>
                <w:szCs w:val="24"/>
                <w:lang w:val="en-US"/>
              </w:rPr>
              <w:t>0,378</w:t>
            </w:r>
          </w:p>
        </w:tc>
        <w:tc>
          <w:tcPr>
            <w:tcW w:w="1701" w:type="dxa"/>
          </w:tcPr>
          <w:p w14:paraId="4813BE43" w14:textId="77777777" w:rsidR="0075713B" w:rsidRPr="00FE027D" w:rsidRDefault="0075713B" w:rsidP="006D76BB">
            <w:pPr>
              <w:spacing w:after="0" w:line="240" w:lineRule="auto"/>
              <w:jc w:val="center"/>
              <w:rPr>
                <w:rFonts w:ascii="Times New Roman" w:hAnsi="Times New Roman"/>
                <w:sz w:val="24"/>
                <w:szCs w:val="24"/>
                <w:lang w:val="en-US"/>
              </w:rPr>
            </w:pPr>
            <w:r w:rsidRPr="00FE027D">
              <w:rPr>
                <w:rFonts w:ascii="Times New Roman" w:hAnsi="Times New Roman"/>
                <w:sz w:val="24"/>
                <w:szCs w:val="24"/>
                <w:lang w:val="en-US"/>
              </w:rPr>
              <w:t>0,286</w:t>
            </w:r>
          </w:p>
        </w:tc>
        <w:tc>
          <w:tcPr>
            <w:tcW w:w="1531" w:type="dxa"/>
          </w:tcPr>
          <w:p w14:paraId="3876DE57" w14:textId="77777777" w:rsidR="0075713B" w:rsidRPr="00FE027D" w:rsidRDefault="0075713B" w:rsidP="006D76BB">
            <w:pPr>
              <w:spacing w:after="0" w:line="240" w:lineRule="auto"/>
              <w:jc w:val="center"/>
              <w:rPr>
                <w:rFonts w:ascii="Times New Roman" w:hAnsi="Times New Roman"/>
                <w:sz w:val="24"/>
                <w:szCs w:val="24"/>
              </w:rPr>
            </w:pPr>
            <w:r w:rsidRPr="00FE027D">
              <w:rPr>
                <w:rFonts w:ascii="Times New Roman" w:hAnsi="Times New Roman"/>
                <w:sz w:val="24"/>
                <w:szCs w:val="24"/>
              </w:rPr>
              <w:t>9</w:t>
            </w:r>
          </w:p>
        </w:tc>
        <w:tc>
          <w:tcPr>
            <w:tcW w:w="1644" w:type="dxa"/>
          </w:tcPr>
          <w:p w14:paraId="433C8CD1" w14:textId="77777777" w:rsidR="0075713B" w:rsidRPr="00FE027D" w:rsidRDefault="0075713B" w:rsidP="006D76BB">
            <w:pPr>
              <w:spacing w:after="0" w:line="240" w:lineRule="auto"/>
              <w:jc w:val="center"/>
              <w:rPr>
                <w:rFonts w:ascii="Times New Roman" w:hAnsi="Times New Roman"/>
                <w:sz w:val="24"/>
                <w:szCs w:val="24"/>
              </w:rPr>
            </w:pPr>
            <w:r w:rsidRPr="00FE027D">
              <w:rPr>
                <w:rFonts w:ascii="Times New Roman" w:hAnsi="Times New Roman"/>
                <w:sz w:val="24"/>
                <w:szCs w:val="24"/>
              </w:rPr>
              <w:t>75,6</w:t>
            </w:r>
          </w:p>
        </w:tc>
        <w:tc>
          <w:tcPr>
            <w:tcW w:w="1890" w:type="dxa"/>
            <w:vAlign w:val="center"/>
          </w:tcPr>
          <w:p w14:paraId="04F30645" w14:textId="77777777" w:rsidR="0075713B" w:rsidRPr="00FE027D" w:rsidRDefault="0075713B" w:rsidP="006D76BB">
            <w:pPr>
              <w:spacing w:after="0" w:line="240" w:lineRule="auto"/>
              <w:jc w:val="center"/>
              <w:rPr>
                <w:rFonts w:ascii="Times New Roman" w:hAnsi="Times New Roman"/>
                <w:sz w:val="24"/>
                <w:szCs w:val="24"/>
              </w:rPr>
            </w:pPr>
            <w:r w:rsidRPr="00FE027D">
              <w:rPr>
                <w:rFonts w:ascii="Times New Roman" w:hAnsi="Times New Roman"/>
                <w:sz w:val="24"/>
                <w:szCs w:val="24"/>
              </w:rPr>
              <w:t>24,4</w:t>
            </w:r>
          </w:p>
        </w:tc>
      </w:tr>
    </w:tbl>
    <w:p w14:paraId="21933E73" w14:textId="77777777" w:rsidR="002E1FF6" w:rsidRPr="00FE027D" w:rsidRDefault="002E1FF6" w:rsidP="006D76BB">
      <w:pPr>
        <w:tabs>
          <w:tab w:val="left" w:pos="567"/>
          <w:tab w:val="left" w:pos="709"/>
          <w:tab w:val="left" w:pos="851"/>
          <w:tab w:val="left" w:pos="993"/>
        </w:tabs>
        <w:autoSpaceDE w:val="0"/>
        <w:autoSpaceDN w:val="0"/>
        <w:adjustRightInd w:val="0"/>
        <w:spacing w:after="0" w:line="360" w:lineRule="auto"/>
        <w:jc w:val="right"/>
        <w:rPr>
          <w:rFonts w:ascii="Times New Roman" w:eastAsia="TimesNewRomanPSMT" w:hAnsi="Times New Roman"/>
          <w:sz w:val="28"/>
          <w:szCs w:val="28"/>
          <w:lang w:eastAsia="ru-RU"/>
        </w:rPr>
      </w:pPr>
    </w:p>
    <w:p w14:paraId="3D8F4538" w14:textId="30C4F640" w:rsidR="002E1FF6" w:rsidRPr="00FE027D" w:rsidRDefault="002E1FF6" w:rsidP="006D76BB">
      <w:pPr>
        <w:tabs>
          <w:tab w:val="left" w:pos="567"/>
          <w:tab w:val="left" w:pos="709"/>
          <w:tab w:val="left" w:pos="851"/>
          <w:tab w:val="left" w:pos="993"/>
        </w:tabs>
        <w:autoSpaceDE w:val="0"/>
        <w:autoSpaceDN w:val="0"/>
        <w:adjustRightInd w:val="0"/>
        <w:spacing w:after="0" w:line="360" w:lineRule="auto"/>
        <w:jc w:val="right"/>
        <w:rPr>
          <w:rFonts w:ascii="Times New Roman" w:eastAsia="TimesNewRomanPSMT" w:hAnsi="Times New Roman"/>
          <w:sz w:val="28"/>
          <w:szCs w:val="28"/>
          <w:lang w:eastAsia="ru-RU"/>
        </w:rPr>
      </w:pPr>
      <w:r w:rsidRPr="00FE027D">
        <w:rPr>
          <w:rFonts w:ascii="Times New Roman" w:eastAsia="TimesNewRomanPSMT" w:hAnsi="Times New Roman"/>
          <w:sz w:val="28"/>
          <w:szCs w:val="28"/>
          <w:lang w:eastAsia="ru-RU"/>
        </w:rPr>
        <w:lastRenderedPageBreak/>
        <w:t xml:space="preserve">Приложение </w:t>
      </w:r>
      <w:r w:rsidR="0075713B" w:rsidRPr="00FE027D">
        <w:rPr>
          <w:rFonts w:ascii="Times New Roman" w:eastAsia="TimesNewRomanPSMT" w:hAnsi="Times New Roman"/>
          <w:sz w:val="28"/>
          <w:szCs w:val="28"/>
          <w:lang w:eastAsia="ru-RU"/>
        </w:rPr>
        <w:t>3</w:t>
      </w:r>
      <w:r w:rsidRPr="00FE027D">
        <w:rPr>
          <w:rFonts w:ascii="Times New Roman" w:eastAsia="TimesNewRomanPSMT" w:hAnsi="Times New Roman"/>
          <w:sz w:val="28"/>
          <w:szCs w:val="28"/>
          <w:lang w:eastAsia="ru-RU"/>
        </w:rPr>
        <w:t>.</w:t>
      </w:r>
    </w:p>
    <w:p w14:paraId="3C5F5780" w14:textId="1A3BED6F" w:rsidR="002E1FF6" w:rsidRPr="00FE027D" w:rsidRDefault="002E1FF6" w:rsidP="006D76BB">
      <w:pPr>
        <w:tabs>
          <w:tab w:val="left" w:pos="567"/>
          <w:tab w:val="left" w:pos="709"/>
          <w:tab w:val="left" w:pos="851"/>
          <w:tab w:val="left" w:pos="993"/>
        </w:tabs>
        <w:autoSpaceDE w:val="0"/>
        <w:autoSpaceDN w:val="0"/>
        <w:adjustRightInd w:val="0"/>
        <w:spacing w:after="0" w:line="360" w:lineRule="auto"/>
        <w:jc w:val="center"/>
        <w:rPr>
          <w:rFonts w:ascii="Times New Roman" w:eastAsia="TimesNewRomanPSMT" w:hAnsi="Times New Roman"/>
          <w:sz w:val="28"/>
          <w:szCs w:val="28"/>
          <w:lang w:eastAsia="ru-RU"/>
        </w:rPr>
      </w:pPr>
      <w:r w:rsidRPr="00FE027D">
        <w:rPr>
          <w:rFonts w:ascii="Times New Roman" w:hAnsi="Times New Roman"/>
          <w:noProof/>
          <w:sz w:val="28"/>
          <w:szCs w:val="28"/>
          <w:lang w:eastAsia="ru-RU"/>
        </w:rPr>
        <w:drawing>
          <wp:inline distT="0" distB="0" distL="0" distR="0" wp14:anchorId="1F39C0D8" wp14:editId="749BDB60">
            <wp:extent cx="4676775" cy="386715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76775" cy="3867150"/>
                    </a:xfrm>
                    <a:prstGeom prst="rect">
                      <a:avLst/>
                    </a:prstGeom>
                    <a:noFill/>
                    <a:ln>
                      <a:noFill/>
                    </a:ln>
                  </pic:spPr>
                </pic:pic>
              </a:graphicData>
            </a:graphic>
          </wp:inline>
        </w:drawing>
      </w:r>
    </w:p>
    <w:p w14:paraId="30ACA164" w14:textId="77777777" w:rsidR="002E1FF6" w:rsidRPr="00FE027D" w:rsidRDefault="002E1FF6" w:rsidP="006D76BB">
      <w:pPr>
        <w:tabs>
          <w:tab w:val="left" w:pos="567"/>
          <w:tab w:val="left" w:pos="709"/>
          <w:tab w:val="left" w:pos="851"/>
          <w:tab w:val="left" w:pos="993"/>
        </w:tabs>
        <w:autoSpaceDE w:val="0"/>
        <w:autoSpaceDN w:val="0"/>
        <w:adjustRightInd w:val="0"/>
        <w:spacing w:after="0" w:line="360" w:lineRule="auto"/>
        <w:jc w:val="center"/>
        <w:rPr>
          <w:rFonts w:ascii="Times New Roman" w:eastAsia="TimesNewRomanPSMT" w:hAnsi="Times New Roman"/>
          <w:sz w:val="28"/>
          <w:szCs w:val="28"/>
          <w:lang w:eastAsia="ru-RU"/>
        </w:rPr>
      </w:pPr>
    </w:p>
    <w:p w14:paraId="69B855A3" w14:textId="328F64C6" w:rsidR="002E1FF6" w:rsidRPr="006D76BB" w:rsidRDefault="002E1FF6" w:rsidP="006D76BB">
      <w:pPr>
        <w:tabs>
          <w:tab w:val="left" w:pos="567"/>
          <w:tab w:val="left" w:pos="709"/>
          <w:tab w:val="left" w:pos="851"/>
          <w:tab w:val="left" w:pos="993"/>
        </w:tabs>
        <w:autoSpaceDE w:val="0"/>
        <w:autoSpaceDN w:val="0"/>
        <w:adjustRightInd w:val="0"/>
        <w:spacing w:after="0" w:line="360" w:lineRule="auto"/>
        <w:jc w:val="center"/>
        <w:rPr>
          <w:rFonts w:ascii="Times New Roman" w:eastAsia="TimesNewRomanPSMT" w:hAnsi="Times New Roman"/>
          <w:sz w:val="28"/>
          <w:szCs w:val="28"/>
          <w:lang w:eastAsia="ru-RU"/>
        </w:rPr>
      </w:pPr>
      <w:r w:rsidRPr="00FE027D">
        <w:rPr>
          <w:rFonts w:ascii="Times New Roman" w:eastAsia="TimesNewRomanPSMT" w:hAnsi="Times New Roman"/>
          <w:sz w:val="28"/>
          <w:szCs w:val="28"/>
          <w:lang w:eastAsia="ru-RU"/>
        </w:rPr>
        <w:t>Рис. 1</w:t>
      </w:r>
      <w:r w:rsidR="00FD1732" w:rsidRPr="00FE027D">
        <w:rPr>
          <w:rFonts w:ascii="Times New Roman" w:eastAsia="TimesNewRomanPSMT" w:hAnsi="Times New Roman"/>
          <w:sz w:val="28"/>
          <w:szCs w:val="28"/>
          <w:lang w:eastAsia="ru-RU"/>
        </w:rPr>
        <w:t>0</w:t>
      </w:r>
      <w:r w:rsidRPr="00FE027D">
        <w:rPr>
          <w:rFonts w:ascii="Times New Roman" w:eastAsia="TimesNewRomanPSMT" w:hAnsi="Times New Roman"/>
          <w:sz w:val="28"/>
          <w:szCs w:val="28"/>
          <w:lang w:eastAsia="ru-RU"/>
        </w:rPr>
        <w:t>. Структура почвы</w:t>
      </w:r>
    </w:p>
    <w:p w14:paraId="5FBA4606" w14:textId="77777777" w:rsidR="002E1FF6" w:rsidRPr="006D76BB" w:rsidRDefault="002E1FF6" w:rsidP="006D76BB">
      <w:pPr>
        <w:tabs>
          <w:tab w:val="left" w:pos="709"/>
          <w:tab w:val="left" w:pos="851"/>
        </w:tabs>
        <w:autoSpaceDE w:val="0"/>
        <w:autoSpaceDN w:val="0"/>
        <w:adjustRightInd w:val="0"/>
        <w:spacing w:after="0" w:line="360" w:lineRule="auto"/>
        <w:jc w:val="center"/>
        <w:rPr>
          <w:rFonts w:ascii="Times New Roman" w:hAnsi="Times New Roman"/>
          <w:sz w:val="28"/>
          <w:szCs w:val="28"/>
        </w:rPr>
      </w:pPr>
    </w:p>
    <w:p w14:paraId="081D3F08" w14:textId="77777777" w:rsidR="002E1FF6" w:rsidRPr="006D76BB" w:rsidRDefault="002E1FF6" w:rsidP="006D76BB">
      <w:pPr>
        <w:tabs>
          <w:tab w:val="left" w:pos="709"/>
          <w:tab w:val="left" w:pos="851"/>
        </w:tabs>
        <w:autoSpaceDE w:val="0"/>
        <w:autoSpaceDN w:val="0"/>
        <w:adjustRightInd w:val="0"/>
        <w:spacing w:after="0" w:line="360" w:lineRule="auto"/>
        <w:jc w:val="center"/>
        <w:rPr>
          <w:rFonts w:ascii="Times New Roman" w:hAnsi="Times New Roman"/>
          <w:sz w:val="28"/>
          <w:szCs w:val="28"/>
        </w:rPr>
      </w:pPr>
    </w:p>
    <w:sectPr w:rsidR="002E1FF6" w:rsidRPr="006D76BB" w:rsidSect="009B4CB5">
      <w:pgSz w:w="16838" w:h="11906" w:orient="landscape"/>
      <w:pgMar w:top="1701" w:right="567" w:bottom="851" w:left="567" w:header="284" w:footer="42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0ED9E6D" w14:textId="77777777" w:rsidR="000830A4" w:rsidRDefault="000830A4" w:rsidP="002E1FF6">
      <w:pPr>
        <w:spacing w:after="0" w:line="240" w:lineRule="auto"/>
      </w:pPr>
      <w:r>
        <w:separator/>
      </w:r>
    </w:p>
  </w:endnote>
  <w:endnote w:type="continuationSeparator" w:id="0">
    <w:p w14:paraId="37F38CCE" w14:textId="77777777" w:rsidR="000830A4" w:rsidRDefault="000830A4" w:rsidP="002E1F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NewRomanPSMT">
    <w:altName w:val="Times New Roman"/>
    <w:panose1 w:val="00000000000000000000"/>
    <w:charset w:val="80"/>
    <w:family w:val="auto"/>
    <w:notTrueType/>
    <w:pitch w:val="default"/>
    <w:sig w:usb0="00000001" w:usb1="08070000" w:usb2="00000010" w:usb3="00000000" w:csb0="00020000" w:csb1="00000000"/>
  </w:font>
  <w:font w:name="Trebuchet MS">
    <w:panose1 w:val="020B0603020202020204"/>
    <w:charset w:val="CC"/>
    <w:family w:val="swiss"/>
    <w:pitch w:val="variable"/>
    <w:sig w:usb0="000006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BC7FF4" w14:textId="77777777" w:rsidR="009B4CB5" w:rsidRDefault="009B4CB5">
    <w:pPr>
      <w:pStyle w:val="af"/>
      <w:jc w:val="right"/>
    </w:pPr>
    <w:r>
      <w:fldChar w:fldCharType="begin"/>
    </w:r>
    <w:r>
      <w:instrText>PAGE   \* MERGEFORMAT</w:instrText>
    </w:r>
    <w:r>
      <w:fldChar w:fldCharType="separate"/>
    </w:r>
    <w:r>
      <w:rPr>
        <w:noProof/>
      </w:rPr>
      <w:t>40</w:t>
    </w:r>
    <w:r>
      <w:rPr>
        <w:noProof/>
      </w:rPr>
      <w:fldChar w:fldCharType="end"/>
    </w:r>
  </w:p>
  <w:p w14:paraId="128562D9" w14:textId="77777777" w:rsidR="009B4CB5" w:rsidRDefault="009B4CB5">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D532136" w14:textId="77777777" w:rsidR="000830A4" w:rsidRDefault="000830A4" w:rsidP="002E1FF6">
      <w:pPr>
        <w:spacing w:after="0" w:line="240" w:lineRule="auto"/>
      </w:pPr>
      <w:r>
        <w:separator/>
      </w:r>
    </w:p>
  </w:footnote>
  <w:footnote w:type="continuationSeparator" w:id="0">
    <w:p w14:paraId="1DD7C195" w14:textId="77777777" w:rsidR="000830A4" w:rsidRDefault="000830A4" w:rsidP="002E1F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81B31F" w14:textId="77777777" w:rsidR="009B4CB5" w:rsidRDefault="009B4CB5">
    <w:pPr>
      <w:pStyle w:val="a7"/>
      <w:jc w:val="right"/>
    </w:pPr>
  </w:p>
  <w:p w14:paraId="3EC18F3E" w14:textId="77777777" w:rsidR="009B4CB5" w:rsidRDefault="009B4CB5">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99C3720"/>
    <w:multiLevelType w:val="multilevel"/>
    <w:tmpl w:val="B546BA52"/>
    <w:lvl w:ilvl="0">
      <w:start w:val="1"/>
      <w:numFmt w:val="decimal"/>
      <w:lvlText w:val="%1."/>
      <w:lvlJc w:val="left"/>
      <w:pPr>
        <w:ind w:left="360" w:hanging="360"/>
      </w:pPr>
      <w:rPr>
        <w:rFonts w:eastAsia="Times New Roman" w:cs="Times New Roman" w:hint="default"/>
        <w:b w:val="0"/>
      </w:rPr>
    </w:lvl>
    <w:lvl w:ilvl="1">
      <w:start w:val="1"/>
      <w:numFmt w:val="decimal"/>
      <w:isLgl/>
      <w:lvlText w:val="%1.%2."/>
      <w:lvlJc w:val="left"/>
      <w:pPr>
        <w:ind w:left="720" w:hanging="72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1080" w:hanging="108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440" w:hanging="1440"/>
      </w:pPr>
      <w:rPr>
        <w:rFonts w:cs="Times New Roman" w:hint="default"/>
      </w:rPr>
    </w:lvl>
    <w:lvl w:ilvl="6">
      <w:start w:val="1"/>
      <w:numFmt w:val="decimal"/>
      <w:isLgl/>
      <w:lvlText w:val="%1.%2.%3.%4.%5.%6.%7."/>
      <w:lvlJc w:val="left"/>
      <w:pPr>
        <w:ind w:left="1800" w:hanging="1800"/>
      </w:pPr>
      <w:rPr>
        <w:rFonts w:cs="Times New Roman" w:hint="default"/>
      </w:rPr>
    </w:lvl>
    <w:lvl w:ilvl="7">
      <w:start w:val="1"/>
      <w:numFmt w:val="decimal"/>
      <w:isLgl/>
      <w:lvlText w:val="%1.%2.%3.%4.%5.%6.%7.%8."/>
      <w:lvlJc w:val="left"/>
      <w:pPr>
        <w:ind w:left="1800" w:hanging="1800"/>
      </w:pPr>
      <w:rPr>
        <w:rFonts w:cs="Times New Roman" w:hint="default"/>
      </w:rPr>
    </w:lvl>
    <w:lvl w:ilvl="8">
      <w:start w:val="1"/>
      <w:numFmt w:val="decimal"/>
      <w:isLgl/>
      <w:lvlText w:val="%1.%2.%3.%4.%5.%6.%7.%8.%9."/>
      <w:lvlJc w:val="left"/>
      <w:pPr>
        <w:ind w:left="2160" w:hanging="2160"/>
      </w:pPr>
      <w:rPr>
        <w:rFonts w:cs="Times New Roman" w:hint="default"/>
      </w:rPr>
    </w:lvl>
  </w:abstractNum>
  <w:abstractNum w:abstractNumId="1" w15:restartNumberingAfterBreak="0">
    <w:nsid w:val="27F941D2"/>
    <w:multiLevelType w:val="hybridMultilevel"/>
    <w:tmpl w:val="AA0AC49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37E101C0"/>
    <w:multiLevelType w:val="multilevel"/>
    <w:tmpl w:val="7AE2CA0C"/>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3" w15:restartNumberingAfterBreak="0">
    <w:nsid w:val="38D57E09"/>
    <w:multiLevelType w:val="hybridMultilevel"/>
    <w:tmpl w:val="46B60C36"/>
    <w:lvl w:ilvl="0" w:tplc="CD9A23AE">
      <w:start w:val="1"/>
      <w:numFmt w:val="bullet"/>
      <w:lvlText w:val="-"/>
      <w:lvlJc w:val="left"/>
      <w:pPr>
        <w:tabs>
          <w:tab w:val="num" w:pos="717"/>
        </w:tabs>
        <w:ind w:left="717" w:hanging="360"/>
      </w:pPr>
      <w:rPr>
        <w:rFonts w:ascii="Times New Roman" w:eastAsia="Times New Roman" w:hAnsi="Times New Roman" w:hint="default"/>
      </w:rPr>
    </w:lvl>
    <w:lvl w:ilvl="1" w:tplc="04190003" w:tentative="1">
      <w:start w:val="1"/>
      <w:numFmt w:val="bullet"/>
      <w:lvlText w:val="o"/>
      <w:lvlJc w:val="left"/>
      <w:pPr>
        <w:tabs>
          <w:tab w:val="num" w:pos="1437"/>
        </w:tabs>
        <w:ind w:left="1437" w:hanging="360"/>
      </w:pPr>
      <w:rPr>
        <w:rFonts w:ascii="Courier New" w:hAnsi="Courier New" w:hint="default"/>
      </w:rPr>
    </w:lvl>
    <w:lvl w:ilvl="2" w:tplc="04190005" w:tentative="1">
      <w:start w:val="1"/>
      <w:numFmt w:val="bullet"/>
      <w:lvlText w:val=""/>
      <w:lvlJc w:val="left"/>
      <w:pPr>
        <w:tabs>
          <w:tab w:val="num" w:pos="2157"/>
        </w:tabs>
        <w:ind w:left="2157" w:hanging="360"/>
      </w:pPr>
      <w:rPr>
        <w:rFonts w:ascii="Wingdings" w:hAnsi="Wingdings" w:hint="default"/>
      </w:rPr>
    </w:lvl>
    <w:lvl w:ilvl="3" w:tplc="04190001" w:tentative="1">
      <w:start w:val="1"/>
      <w:numFmt w:val="bullet"/>
      <w:lvlText w:val=""/>
      <w:lvlJc w:val="left"/>
      <w:pPr>
        <w:tabs>
          <w:tab w:val="num" w:pos="2877"/>
        </w:tabs>
        <w:ind w:left="2877" w:hanging="360"/>
      </w:pPr>
      <w:rPr>
        <w:rFonts w:ascii="Symbol" w:hAnsi="Symbol" w:hint="default"/>
      </w:rPr>
    </w:lvl>
    <w:lvl w:ilvl="4" w:tplc="04190003" w:tentative="1">
      <w:start w:val="1"/>
      <w:numFmt w:val="bullet"/>
      <w:lvlText w:val="o"/>
      <w:lvlJc w:val="left"/>
      <w:pPr>
        <w:tabs>
          <w:tab w:val="num" w:pos="3597"/>
        </w:tabs>
        <w:ind w:left="3597" w:hanging="360"/>
      </w:pPr>
      <w:rPr>
        <w:rFonts w:ascii="Courier New" w:hAnsi="Courier New" w:hint="default"/>
      </w:rPr>
    </w:lvl>
    <w:lvl w:ilvl="5" w:tplc="04190005" w:tentative="1">
      <w:start w:val="1"/>
      <w:numFmt w:val="bullet"/>
      <w:lvlText w:val=""/>
      <w:lvlJc w:val="left"/>
      <w:pPr>
        <w:tabs>
          <w:tab w:val="num" w:pos="4317"/>
        </w:tabs>
        <w:ind w:left="4317" w:hanging="360"/>
      </w:pPr>
      <w:rPr>
        <w:rFonts w:ascii="Wingdings" w:hAnsi="Wingdings" w:hint="default"/>
      </w:rPr>
    </w:lvl>
    <w:lvl w:ilvl="6" w:tplc="04190001" w:tentative="1">
      <w:start w:val="1"/>
      <w:numFmt w:val="bullet"/>
      <w:lvlText w:val=""/>
      <w:lvlJc w:val="left"/>
      <w:pPr>
        <w:tabs>
          <w:tab w:val="num" w:pos="5037"/>
        </w:tabs>
        <w:ind w:left="5037" w:hanging="360"/>
      </w:pPr>
      <w:rPr>
        <w:rFonts w:ascii="Symbol" w:hAnsi="Symbol" w:hint="default"/>
      </w:rPr>
    </w:lvl>
    <w:lvl w:ilvl="7" w:tplc="04190003" w:tentative="1">
      <w:start w:val="1"/>
      <w:numFmt w:val="bullet"/>
      <w:lvlText w:val="o"/>
      <w:lvlJc w:val="left"/>
      <w:pPr>
        <w:tabs>
          <w:tab w:val="num" w:pos="5757"/>
        </w:tabs>
        <w:ind w:left="5757" w:hanging="360"/>
      </w:pPr>
      <w:rPr>
        <w:rFonts w:ascii="Courier New" w:hAnsi="Courier New" w:hint="default"/>
      </w:rPr>
    </w:lvl>
    <w:lvl w:ilvl="8" w:tplc="04190005" w:tentative="1">
      <w:start w:val="1"/>
      <w:numFmt w:val="bullet"/>
      <w:lvlText w:val=""/>
      <w:lvlJc w:val="left"/>
      <w:pPr>
        <w:tabs>
          <w:tab w:val="num" w:pos="6477"/>
        </w:tabs>
        <w:ind w:left="6477" w:hanging="360"/>
      </w:pPr>
      <w:rPr>
        <w:rFonts w:ascii="Wingdings" w:hAnsi="Wingdings" w:hint="default"/>
      </w:rPr>
    </w:lvl>
  </w:abstractNum>
  <w:abstractNum w:abstractNumId="4" w15:restartNumberingAfterBreak="0">
    <w:nsid w:val="5EAB7E66"/>
    <w:multiLevelType w:val="hybridMultilevel"/>
    <w:tmpl w:val="C790583A"/>
    <w:lvl w:ilvl="0" w:tplc="C0F4DB14">
      <w:start w:val="1"/>
      <w:numFmt w:val="decimal"/>
      <w:lvlText w:val="%1."/>
      <w:lvlJc w:val="left"/>
      <w:pPr>
        <w:ind w:left="1778" w:hanging="360"/>
      </w:pPr>
      <w:rPr>
        <w:rFonts w:cs="Times New Roman"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5" w15:restartNumberingAfterBreak="0">
    <w:nsid w:val="61414873"/>
    <w:multiLevelType w:val="multilevel"/>
    <w:tmpl w:val="642EBCEC"/>
    <w:lvl w:ilvl="0">
      <w:start w:val="1"/>
      <w:numFmt w:val="decimal"/>
      <w:lvlText w:val="%1."/>
      <w:lvlJc w:val="left"/>
      <w:pPr>
        <w:ind w:left="927" w:hanging="360"/>
      </w:pPr>
      <w:rPr>
        <w:rFonts w:cs="Times New Roman" w:hint="default"/>
      </w:rPr>
    </w:lvl>
    <w:lvl w:ilvl="1">
      <w:start w:val="4"/>
      <w:numFmt w:val="decimal"/>
      <w:isLgl/>
      <w:lvlText w:val="%1.%2."/>
      <w:lvlJc w:val="left"/>
      <w:pPr>
        <w:ind w:left="1287" w:hanging="720"/>
      </w:pPr>
      <w:rPr>
        <w:rFonts w:cs="Times New Roman" w:hint="default"/>
      </w:rPr>
    </w:lvl>
    <w:lvl w:ilvl="2">
      <w:start w:val="1"/>
      <w:numFmt w:val="decimal"/>
      <w:isLgl/>
      <w:lvlText w:val="%1.%2.%3."/>
      <w:lvlJc w:val="left"/>
      <w:pPr>
        <w:ind w:left="1287" w:hanging="720"/>
      </w:pPr>
      <w:rPr>
        <w:rFonts w:cs="Times New Roman" w:hint="default"/>
      </w:rPr>
    </w:lvl>
    <w:lvl w:ilvl="3">
      <w:start w:val="1"/>
      <w:numFmt w:val="decimal"/>
      <w:isLgl/>
      <w:lvlText w:val="%1.%2.%3.%4."/>
      <w:lvlJc w:val="left"/>
      <w:pPr>
        <w:ind w:left="1647" w:hanging="1080"/>
      </w:pPr>
      <w:rPr>
        <w:rFonts w:cs="Times New Roman" w:hint="default"/>
      </w:rPr>
    </w:lvl>
    <w:lvl w:ilvl="4">
      <w:start w:val="1"/>
      <w:numFmt w:val="decimal"/>
      <w:isLgl/>
      <w:lvlText w:val="%1.%2.%3.%4.%5."/>
      <w:lvlJc w:val="left"/>
      <w:pPr>
        <w:ind w:left="1647" w:hanging="1080"/>
      </w:pPr>
      <w:rPr>
        <w:rFonts w:cs="Times New Roman" w:hint="default"/>
      </w:rPr>
    </w:lvl>
    <w:lvl w:ilvl="5">
      <w:start w:val="1"/>
      <w:numFmt w:val="decimal"/>
      <w:isLgl/>
      <w:lvlText w:val="%1.%2.%3.%4.%5.%6."/>
      <w:lvlJc w:val="left"/>
      <w:pPr>
        <w:ind w:left="2007" w:hanging="1440"/>
      </w:pPr>
      <w:rPr>
        <w:rFonts w:cs="Times New Roman" w:hint="default"/>
      </w:rPr>
    </w:lvl>
    <w:lvl w:ilvl="6">
      <w:start w:val="1"/>
      <w:numFmt w:val="decimal"/>
      <w:isLgl/>
      <w:lvlText w:val="%1.%2.%3.%4.%5.%6.%7."/>
      <w:lvlJc w:val="left"/>
      <w:pPr>
        <w:ind w:left="2367" w:hanging="1800"/>
      </w:pPr>
      <w:rPr>
        <w:rFonts w:cs="Times New Roman" w:hint="default"/>
      </w:rPr>
    </w:lvl>
    <w:lvl w:ilvl="7">
      <w:start w:val="1"/>
      <w:numFmt w:val="decimal"/>
      <w:isLgl/>
      <w:lvlText w:val="%1.%2.%3.%4.%5.%6.%7.%8."/>
      <w:lvlJc w:val="left"/>
      <w:pPr>
        <w:ind w:left="2367" w:hanging="1800"/>
      </w:pPr>
      <w:rPr>
        <w:rFonts w:cs="Times New Roman" w:hint="default"/>
      </w:rPr>
    </w:lvl>
    <w:lvl w:ilvl="8">
      <w:start w:val="1"/>
      <w:numFmt w:val="decimal"/>
      <w:isLgl/>
      <w:lvlText w:val="%1.%2.%3.%4.%5.%6.%7.%8.%9."/>
      <w:lvlJc w:val="left"/>
      <w:pPr>
        <w:ind w:left="2727" w:hanging="2160"/>
      </w:pPr>
      <w:rPr>
        <w:rFonts w:cs="Times New Roman" w:hint="default"/>
      </w:rPr>
    </w:lvl>
  </w:abstractNum>
  <w:abstractNum w:abstractNumId="6" w15:restartNumberingAfterBreak="0">
    <w:nsid w:val="648622A8"/>
    <w:multiLevelType w:val="hybridMultilevel"/>
    <w:tmpl w:val="1D9A26BC"/>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 w15:restartNumberingAfterBreak="0">
    <w:nsid w:val="6B56114B"/>
    <w:multiLevelType w:val="hybridMultilevel"/>
    <w:tmpl w:val="56F462B8"/>
    <w:lvl w:ilvl="0" w:tplc="AC2C9456">
      <w:start w:val="1"/>
      <w:numFmt w:val="decimal"/>
      <w:lvlText w:val="%1."/>
      <w:lvlJc w:val="left"/>
      <w:pPr>
        <w:ind w:left="360" w:hanging="360"/>
      </w:pPr>
      <w:rPr>
        <w:rFonts w:ascii="Times New Roman" w:eastAsia="Times New Roman" w:hAnsi="Times New Roman"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15:restartNumberingAfterBreak="0">
    <w:nsid w:val="78157EF8"/>
    <w:multiLevelType w:val="multilevel"/>
    <w:tmpl w:val="88661EB8"/>
    <w:lvl w:ilvl="0">
      <w:start w:val="1"/>
      <w:numFmt w:val="decimal"/>
      <w:lvlText w:val="%1."/>
      <w:lvlJc w:val="left"/>
      <w:pPr>
        <w:tabs>
          <w:tab w:val="num" w:pos="644"/>
        </w:tabs>
        <w:ind w:left="644"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0"/>
  </w:num>
  <w:num w:numId="2">
    <w:abstractNumId w:val="7"/>
  </w:num>
  <w:num w:numId="3">
    <w:abstractNumId w:val="5"/>
  </w:num>
  <w:num w:numId="4">
    <w:abstractNumId w:val="3"/>
  </w:num>
  <w:num w:numId="5">
    <w:abstractNumId w:val="6"/>
  </w:num>
  <w:num w:numId="6">
    <w:abstractNumId w:val="4"/>
  </w:num>
  <w:num w:numId="7">
    <w:abstractNumId w:val="1"/>
  </w:num>
  <w:num w:numId="8">
    <w:abstractNumId w:val="8"/>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69CB"/>
    <w:rsid w:val="000830A4"/>
    <w:rsid w:val="00083329"/>
    <w:rsid w:val="00083447"/>
    <w:rsid w:val="000A057C"/>
    <w:rsid w:val="000C5BA7"/>
    <w:rsid w:val="001E5FD1"/>
    <w:rsid w:val="00212853"/>
    <w:rsid w:val="002227FC"/>
    <w:rsid w:val="00260477"/>
    <w:rsid w:val="002640D6"/>
    <w:rsid w:val="002A4AFD"/>
    <w:rsid w:val="002A4FE0"/>
    <w:rsid w:val="002E1FF6"/>
    <w:rsid w:val="00451C9A"/>
    <w:rsid w:val="00470E4C"/>
    <w:rsid w:val="004A2E9A"/>
    <w:rsid w:val="004D50C2"/>
    <w:rsid w:val="004E7A76"/>
    <w:rsid w:val="00524B23"/>
    <w:rsid w:val="005525BA"/>
    <w:rsid w:val="005A33D7"/>
    <w:rsid w:val="005F56C8"/>
    <w:rsid w:val="005F6A7A"/>
    <w:rsid w:val="00696EAB"/>
    <w:rsid w:val="006C0B77"/>
    <w:rsid w:val="006D6B5C"/>
    <w:rsid w:val="006D6DCC"/>
    <w:rsid w:val="006D76BB"/>
    <w:rsid w:val="006E11E0"/>
    <w:rsid w:val="007035DD"/>
    <w:rsid w:val="0074601B"/>
    <w:rsid w:val="0075713B"/>
    <w:rsid w:val="00765D57"/>
    <w:rsid w:val="007712BB"/>
    <w:rsid w:val="00800E0A"/>
    <w:rsid w:val="00801B65"/>
    <w:rsid w:val="008145A5"/>
    <w:rsid w:val="008242FF"/>
    <w:rsid w:val="008369CB"/>
    <w:rsid w:val="00865166"/>
    <w:rsid w:val="00870751"/>
    <w:rsid w:val="00887DA8"/>
    <w:rsid w:val="00922C48"/>
    <w:rsid w:val="00933A73"/>
    <w:rsid w:val="0097344B"/>
    <w:rsid w:val="009A06F6"/>
    <w:rsid w:val="009A5B82"/>
    <w:rsid w:val="009B4CB5"/>
    <w:rsid w:val="009D7B1F"/>
    <w:rsid w:val="00A028FF"/>
    <w:rsid w:val="00A032DF"/>
    <w:rsid w:val="00A31E41"/>
    <w:rsid w:val="00A3391F"/>
    <w:rsid w:val="00A86F55"/>
    <w:rsid w:val="00A87AED"/>
    <w:rsid w:val="00A963D4"/>
    <w:rsid w:val="00B006B1"/>
    <w:rsid w:val="00B040BA"/>
    <w:rsid w:val="00B265D6"/>
    <w:rsid w:val="00B4370B"/>
    <w:rsid w:val="00B915B7"/>
    <w:rsid w:val="00BD610B"/>
    <w:rsid w:val="00C04B3B"/>
    <w:rsid w:val="00C55DB2"/>
    <w:rsid w:val="00C56022"/>
    <w:rsid w:val="00C933C5"/>
    <w:rsid w:val="00CC62AB"/>
    <w:rsid w:val="00CD1088"/>
    <w:rsid w:val="00CD533E"/>
    <w:rsid w:val="00D427B4"/>
    <w:rsid w:val="00D86FAE"/>
    <w:rsid w:val="00DB4AFA"/>
    <w:rsid w:val="00DC6ADD"/>
    <w:rsid w:val="00DD0D3A"/>
    <w:rsid w:val="00E238C2"/>
    <w:rsid w:val="00E71987"/>
    <w:rsid w:val="00E75621"/>
    <w:rsid w:val="00E924EC"/>
    <w:rsid w:val="00EA59DF"/>
    <w:rsid w:val="00EE4070"/>
    <w:rsid w:val="00F12C76"/>
    <w:rsid w:val="00F1419E"/>
    <w:rsid w:val="00F64F35"/>
    <w:rsid w:val="00F7159E"/>
    <w:rsid w:val="00F9787F"/>
    <w:rsid w:val="00FA3479"/>
    <w:rsid w:val="00FA7FA7"/>
    <w:rsid w:val="00FD1732"/>
    <w:rsid w:val="00FE027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27F1DC1C"/>
  <w15:chartTrackingRefBased/>
  <w15:docId w15:val="{7770D74D-D2EC-4817-901A-7E594A1536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E1FF6"/>
    <w:pPr>
      <w:spacing w:after="200" w:line="276" w:lineRule="auto"/>
    </w:pPr>
    <w:rPr>
      <w:rFonts w:ascii="Calibri" w:eastAsia="Calibri" w:hAnsi="Calibri" w:cs="Times New Roman"/>
    </w:rPr>
  </w:style>
  <w:style w:type="paragraph" w:styleId="1">
    <w:name w:val="heading 1"/>
    <w:basedOn w:val="a"/>
    <w:next w:val="a"/>
    <w:link w:val="10"/>
    <w:uiPriority w:val="99"/>
    <w:qFormat/>
    <w:rsid w:val="002E1FF6"/>
    <w:pPr>
      <w:keepNext/>
      <w:keepLines/>
      <w:spacing w:before="480" w:after="0"/>
      <w:outlineLvl w:val="0"/>
    </w:pPr>
    <w:rPr>
      <w:rFonts w:ascii="Cambria" w:eastAsia="Times New Roman" w:hAnsi="Cambria"/>
      <w:b/>
      <w:bCs/>
      <w:color w:val="365F91"/>
      <w:sz w:val="28"/>
      <w:szCs w:val="28"/>
    </w:rPr>
  </w:style>
  <w:style w:type="paragraph" w:styleId="2">
    <w:name w:val="heading 2"/>
    <w:basedOn w:val="a"/>
    <w:next w:val="a"/>
    <w:link w:val="20"/>
    <w:uiPriority w:val="99"/>
    <w:qFormat/>
    <w:rsid w:val="002E1FF6"/>
    <w:pPr>
      <w:keepNext/>
      <w:keepLines/>
      <w:spacing w:before="200" w:after="0"/>
      <w:outlineLvl w:val="1"/>
    </w:pPr>
    <w:rPr>
      <w:rFonts w:ascii="Cambria" w:eastAsia="Times New Roman" w:hAnsi="Cambria"/>
      <w:b/>
      <w:bCs/>
      <w:color w:val="4F81BD"/>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2E1FF6"/>
    <w:rPr>
      <w:rFonts w:ascii="Cambria" w:eastAsia="Times New Roman" w:hAnsi="Cambria" w:cs="Times New Roman"/>
      <w:b/>
      <w:bCs/>
      <w:color w:val="365F91"/>
      <w:sz w:val="28"/>
      <w:szCs w:val="28"/>
    </w:rPr>
  </w:style>
  <w:style w:type="character" w:customStyle="1" w:styleId="20">
    <w:name w:val="Заголовок 2 Знак"/>
    <w:basedOn w:val="a0"/>
    <w:link w:val="2"/>
    <w:uiPriority w:val="99"/>
    <w:rsid w:val="002E1FF6"/>
    <w:rPr>
      <w:rFonts w:ascii="Cambria" w:eastAsia="Times New Roman" w:hAnsi="Cambria" w:cs="Times New Roman"/>
      <w:b/>
      <w:bCs/>
      <w:color w:val="4F81BD"/>
      <w:sz w:val="26"/>
      <w:szCs w:val="26"/>
    </w:rPr>
  </w:style>
  <w:style w:type="paragraph" w:styleId="a3">
    <w:name w:val="Normal (Web)"/>
    <w:basedOn w:val="a"/>
    <w:uiPriority w:val="99"/>
    <w:rsid w:val="002E1FF6"/>
    <w:pPr>
      <w:spacing w:before="100" w:beforeAutospacing="1" w:after="100" w:afterAutospacing="1" w:line="240" w:lineRule="auto"/>
    </w:pPr>
    <w:rPr>
      <w:rFonts w:ascii="Times New Roman" w:eastAsia="Times New Roman" w:hAnsi="Times New Roman"/>
      <w:sz w:val="24"/>
      <w:szCs w:val="24"/>
      <w:lang w:eastAsia="ru-RU"/>
    </w:rPr>
  </w:style>
  <w:style w:type="character" w:styleId="a4">
    <w:name w:val="Strong"/>
    <w:uiPriority w:val="99"/>
    <w:qFormat/>
    <w:rsid w:val="002E1FF6"/>
    <w:rPr>
      <w:rFonts w:cs="Times New Roman"/>
      <w:b/>
    </w:rPr>
  </w:style>
  <w:style w:type="character" w:styleId="a5">
    <w:name w:val="Hyperlink"/>
    <w:uiPriority w:val="99"/>
    <w:rsid w:val="002E1FF6"/>
    <w:rPr>
      <w:rFonts w:cs="Times New Roman"/>
      <w:color w:val="0000FF"/>
      <w:u w:val="single"/>
    </w:rPr>
  </w:style>
  <w:style w:type="paragraph" w:styleId="a6">
    <w:name w:val="No Spacing"/>
    <w:uiPriority w:val="99"/>
    <w:qFormat/>
    <w:rsid w:val="002E1FF6"/>
    <w:pPr>
      <w:spacing w:after="0" w:line="240" w:lineRule="auto"/>
    </w:pPr>
    <w:rPr>
      <w:rFonts w:ascii="Calibri" w:eastAsia="Calibri" w:hAnsi="Calibri" w:cs="Times New Roman"/>
    </w:rPr>
  </w:style>
  <w:style w:type="character" w:customStyle="1" w:styleId="apple-converted-space">
    <w:name w:val="apple-converted-space"/>
    <w:uiPriority w:val="99"/>
    <w:rsid w:val="002E1FF6"/>
    <w:rPr>
      <w:rFonts w:cs="Times New Roman"/>
    </w:rPr>
  </w:style>
  <w:style w:type="paragraph" w:styleId="a7">
    <w:name w:val="header"/>
    <w:basedOn w:val="a"/>
    <w:link w:val="a8"/>
    <w:uiPriority w:val="99"/>
    <w:rsid w:val="002E1FF6"/>
    <w:pPr>
      <w:tabs>
        <w:tab w:val="center" w:pos="4677"/>
        <w:tab w:val="right" w:pos="9355"/>
      </w:tabs>
    </w:pPr>
  </w:style>
  <w:style w:type="character" w:customStyle="1" w:styleId="a8">
    <w:name w:val="Верхний колонтитул Знак"/>
    <w:basedOn w:val="a0"/>
    <w:link w:val="a7"/>
    <w:uiPriority w:val="99"/>
    <w:rsid w:val="002E1FF6"/>
    <w:rPr>
      <w:rFonts w:ascii="Calibri" w:eastAsia="Calibri" w:hAnsi="Calibri" w:cs="Times New Roman"/>
    </w:rPr>
  </w:style>
  <w:style w:type="paragraph" w:styleId="21">
    <w:name w:val="Body Text 2"/>
    <w:basedOn w:val="a"/>
    <w:link w:val="22"/>
    <w:uiPriority w:val="99"/>
    <w:rsid w:val="002E1FF6"/>
    <w:pPr>
      <w:spacing w:after="0" w:line="240" w:lineRule="auto"/>
      <w:ind w:right="-625"/>
    </w:pPr>
    <w:rPr>
      <w:rFonts w:ascii="Times New Roman" w:eastAsia="Times New Roman" w:hAnsi="Times New Roman"/>
      <w:b/>
      <w:sz w:val="28"/>
      <w:szCs w:val="20"/>
      <w:lang w:eastAsia="ru-RU"/>
    </w:rPr>
  </w:style>
  <w:style w:type="character" w:customStyle="1" w:styleId="22">
    <w:name w:val="Основной текст 2 Знак"/>
    <w:basedOn w:val="a0"/>
    <w:link w:val="21"/>
    <w:uiPriority w:val="99"/>
    <w:rsid w:val="002E1FF6"/>
    <w:rPr>
      <w:rFonts w:ascii="Times New Roman" w:eastAsia="Times New Roman" w:hAnsi="Times New Roman" w:cs="Times New Roman"/>
      <w:b/>
      <w:sz w:val="28"/>
      <w:szCs w:val="20"/>
      <w:lang w:eastAsia="ru-RU"/>
    </w:rPr>
  </w:style>
  <w:style w:type="paragraph" w:styleId="a9">
    <w:name w:val="List Paragraph"/>
    <w:basedOn w:val="a"/>
    <w:uiPriority w:val="34"/>
    <w:qFormat/>
    <w:rsid w:val="002E1FF6"/>
    <w:pPr>
      <w:spacing w:after="0" w:line="240" w:lineRule="auto"/>
      <w:ind w:left="720"/>
      <w:contextualSpacing/>
    </w:pPr>
    <w:rPr>
      <w:rFonts w:ascii="Times New Roman" w:eastAsia="Times New Roman" w:hAnsi="Times New Roman"/>
      <w:sz w:val="24"/>
      <w:szCs w:val="24"/>
      <w:lang w:eastAsia="ru-RU"/>
    </w:rPr>
  </w:style>
  <w:style w:type="paragraph" w:customStyle="1" w:styleId="12">
    <w:name w:val="Об таб центр12"/>
    <w:basedOn w:val="a"/>
    <w:link w:val="120"/>
    <w:uiPriority w:val="99"/>
    <w:rsid w:val="002E1FF6"/>
    <w:pPr>
      <w:spacing w:after="0" w:line="240" w:lineRule="auto"/>
      <w:jc w:val="center"/>
    </w:pPr>
    <w:rPr>
      <w:rFonts w:ascii="Times New Roman" w:hAnsi="Times New Roman"/>
      <w:sz w:val="20"/>
      <w:szCs w:val="20"/>
      <w:lang w:eastAsia="ru-RU"/>
    </w:rPr>
  </w:style>
  <w:style w:type="paragraph" w:customStyle="1" w:styleId="aa">
    <w:name w:val="Назв после табл"/>
    <w:basedOn w:val="a"/>
    <w:next w:val="a"/>
    <w:uiPriority w:val="99"/>
    <w:rsid w:val="002E1FF6"/>
    <w:pPr>
      <w:spacing w:before="120" w:after="0" w:line="240" w:lineRule="auto"/>
      <w:ind w:firstLine="720"/>
      <w:jc w:val="both"/>
    </w:pPr>
    <w:rPr>
      <w:rFonts w:ascii="Times New Roman" w:eastAsia="Times New Roman" w:hAnsi="Times New Roman"/>
      <w:sz w:val="28"/>
      <w:szCs w:val="20"/>
      <w:lang w:eastAsia="ru-RU"/>
    </w:rPr>
  </w:style>
  <w:style w:type="paragraph" w:styleId="ab">
    <w:name w:val="Title"/>
    <w:aliases w:val="Название Знак1,Название Знак Знак"/>
    <w:basedOn w:val="a"/>
    <w:link w:val="ac"/>
    <w:uiPriority w:val="99"/>
    <w:qFormat/>
    <w:rsid w:val="002E1FF6"/>
    <w:pPr>
      <w:overflowPunct w:val="0"/>
      <w:autoSpaceDE w:val="0"/>
      <w:autoSpaceDN w:val="0"/>
      <w:adjustRightInd w:val="0"/>
      <w:spacing w:after="0" w:line="240" w:lineRule="auto"/>
      <w:jc w:val="center"/>
      <w:textAlignment w:val="baseline"/>
    </w:pPr>
    <w:rPr>
      <w:rFonts w:ascii="Times New Roman" w:eastAsia="Times New Roman" w:hAnsi="Times New Roman"/>
      <w:b/>
      <w:sz w:val="28"/>
      <w:szCs w:val="20"/>
      <w:lang w:eastAsia="ru-RU"/>
    </w:rPr>
  </w:style>
  <w:style w:type="character" w:customStyle="1" w:styleId="ac">
    <w:name w:val="Заголовок Знак"/>
    <w:aliases w:val="Название Знак1 Знак,Название Знак Знак Знак"/>
    <w:basedOn w:val="a0"/>
    <w:link w:val="ab"/>
    <w:uiPriority w:val="99"/>
    <w:rsid w:val="002E1FF6"/>
    <w:rPr>
      <w:rFonts w:ascii="Times New Roman" w:eastAsia="Times New Roman" w:hAnsi="Times New Roman" w:cs="Times New Roman"/>
      <w:b/>
      <w:sz w:val="28"/>
      <w:szCs w:val="20"/>
      <w:lang w:eastAsia="ru-RU"/>
    </w:rPr>
  </w:style>
  <w:style w:type="character" w:customStyle="1" w:styleId="120">
    <w:name w:val="Об таб центр12 Знак"/>
    <w:link w:val="12"/>
    <w:uiPriority w:val="99"/>
    <w:locked/>
    <w:rsid w:val="002E1FF6"/>
    <w:rPr>
      <w:rFonts w:ascii="Times New Roman" w:eastAsia="Calibri" w:hAnsi="Times New Roman" w:cs="Times New Roman"/>
      <w:sz w:val="20"/>
      <w:szCs w:val="20"/>
      <w:lang w:eastAsia="ru-RU"/>
    </w:rPr>
  </w:style>
  <w:style w:type="paragraph" w:styleId="HTML">
    <w:name w:val="HTML Preformatted"/>
    <w:basedOn w:val="a"/>
    <w:link w:val="HTML0"/>
    <w:uiPriority w:val="99"/>
    <w:rsid w:val="002E1F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2E1FF6"/>
    <w:rPr>
      <w:rFonts w:ascii="Courier New" w:eastAsia="Times New Roman" w:hAnsi="Courier New" w:cs="Courier New"/>
      <w:sz w:val="20"/>
      <w:szCs w:val="20"/>
      <w:lang w:eastAsia="ru-RU"/>
    </w:rPr>
  </w:style>
  <w:style w:type="paragraph" w:styleId="ad">
    <w:name w:val="Balloon Text"/>
    <w:basedOn w:val="a"/>
    <w:link w:val="ae"/>
    <w:uiPriority w:val="99"/>
    <w:semiHidden/>
    <w:rsid w:val="002E1FF6"/>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2E1FF6"/>
    <w:rPr>
      <w:rFonts w:ascii="Tahoma" w:eastAsia="Calibri" w:hAnsi="Tahoma" w:cs="Tahoma"/>
      <w:sz w:val="16"/>
      <w:szCs w:val="16"/>
    </w:rPr>
  </w:style>
  <w:style w:type="paragraph" w:styleId="af">
    <w:name w:val="footer"/>
    <w:basedOn w:val="a"/>
    <w:link w:val="af0"/>
    <w:uiPriority w:val="99"/>
    <w:rsid w:val="002E1FF6"/>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2E1FF6"/>
    <w:rPr>
      <w:rFonts w:ascii="Calibri" w:eastAsia="Calibri" w:hAnsi="Calibri" w:cs="Times New Roman"/>
    </w:rPr>
  </w:style>
  <w:style w:type="table" w:styleId="af1">
    <w:name w:val="Table Grid"/>
    <w:basedOn w:val="a1"/>
    <w:uiPriority w:val="99"/>
    <w:rsid w:val="002E1FF6"/>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3">
    <w:name w:val="Body Text Indent 3"/>
    <w:basedOn w:val="a"/>
    <w:link w:val="30"/>
    <w:uiPriority w:val="99"/>
    <w:rsid w:val="002E1FF6"/>
    <w:pPr>
      <w:spacing w:after="120"/>
      <w:ind w:left="283"/>
    </w:pPr>
    <w:rPr>
      <w:sz w:val="16"/>
      <w:szCs w:val="16"/>
    </w:rPr>
  </w:style>
  <w:style w:type="character" w:customStyle="1" w:styleId="30">
    <w:name w:val="Основной текст с отступом 3 Знак"/>
    <w:basedOn w:val="a0"/>
    <w:link w:val="3"/>
    <w:uiPriority w:val="99"/>
    <w:rsid w:val="002E1FF6"/>
    <w:rPr>
      <w:rFonts w:ascii="Calibri" w:eastAsia="Calibri" w:hAnsi="Calibri" w:cs="Times New Roman"/>
      <w:sz w:val="16"/>
      <w:szCs w:val="16"/>
    </w:rPr>
  </w:style>
  <w:style w:type="paragraph" w:customStyle="1" w:styleId="Default">
    <w:name w:val="Default"/>
    <w:uiPriority w:val="99"/>
    <w:rsid w:val="002E1FF6"/>
    <w:pPr>
      <w:autoSpaceDE w:val="0"/>
      <w:autoSpaceDN w:val="0"/>
      <w:adjustRightInd w:val="0"/>
      <w:spacing w:after="0" w:line="240" w:lineRule="auto"/>
    </w:pPr>
    <w:rPr>
      <w:rFonts w:ascii="Times New Roman" w:eastAsia="Calibri"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chart" Target="charts/chart3.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chart" Target="charts/chart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chart" Target="charts/chart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www.izh.ru/i/info/14238.html" TargetMode="Externa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rgbClr val="002060"/>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stdErr"/>
            <c:noEndCap val="0"/>
            <c:spPr>
              <a:noFill/>
              <a:ln w="9525" cap="flat" cmpd="sng" algn="ctr">
                <a:solidFill>
                  <a:schemeClr val="tx1">
                    <a:lumMod val="65000"/>
                    <a:lumOff val="35000"/>
                  </a:schemeClr>
                </a:solidFill>
                <a:round/>
              </a:ln>
              <a:effectLst/>
            </c:spPr>
          </c:errBars>
          <c:cat>
            <c:numRef>
              <c:f>Лист1!$A$2:$A$21</c:f>
              <c:numCache>
                <c:formatCode>General</c:formatCode>
                <c:ptCount val="2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numCache>
            </c:numRef>
          </c:cat>
          <c:val>
            <c:numRef>
              <c:f>Лист1!$B$2:$B$21</c:f>
              <c:numCache>
                <c:formatCode>General</c:formatCode>
                <c:ptCount val="20"/>
                <c:pt idx="0">
                  <c:v>30</c:v>
                </c:pt>
                <c:pt idx="1">
                  <c:v>13.2</c:v>
                </c:pt>
                <c:pt idx="2">
                  <c:v>18</c:v>
                </c:pt>
                <c:pt idx="3">
                  <c:v>27.5</c:v>
                </c:pt>
                <c:pt idx="4">
                  <c:v>21.8</c:v>
                </c:pt>
                <c:pt idx="5">
                  <c:v>29.3</c:v>
                </c:pt>
                <c:pt idx="6">
                  <c:v>57.7</c:v>
                </c:pt>
                <c:pt idx="7">
                  <c:v>51.3</c:v>
                </c:pt>
                <c:pt idx="8">
                  <c:v>49.6</c:v>
                </c:pt>
                <c:pt idx="9">
                  <c:v>43</c:v>
                </c:pt>
                <c:pt idx="10">
                  <c:v>48.6</c:v>
                </c:pt>
                <c:pt idx="11">
                  <c:v>53.2</c:v>
                </c:pt>
                <c:pt idx="12">
                  <c:v>48</c:v>
                </c:pt>
                <c:pt idx="13">
                  <c:v>48.7</c:v>
                </c:pt>
                <c:pt idx="14">
                  <c:v>48.2</c:v>
                </c:pt>
                <c:pt idx="15">
                  <c:v>27.7</c:v>
                </c:pt>
                <c:pt idx="16">
                  <c:v>23.5</c:v>
                </c:pt>
                <c:pt idx="17">
                  <c:v>37.6</c:v>
                </c:pt>
                <c:pt idx="18">
                  <c:v>30.6</c:v>
                </c:pt>
                <c:pt idx="19">
                  <c:v>24.4</c:v>
                </c:pt>
              </c:numCache>
            </c:numRef>
          </c:val>
          <c:extLst>
            <c:ext xmlns:c16="http://schemas.microsoft.com/office/drawing/2014/chart" uri="{C3380CC4-5D6E-409C-BE32-E72D297353CC}">
              <c16:uniqueId val="{00000000-8E74-4E08-BF07-EE0D8EF4D0D2}"/>
            </c:ext>
          </c:extLst>
        </c:ser>
        <c:dLbls>
          <c:dLblPos val="outEnd"/>
          <c:showLegendKey val="0"/>
          <c:showVal val="1"/>
          <c:showCatName val="0"/>
          <c:showSerName val="0"/>
          <c:showPercent val="0"/>
          <c:showBubbleSize val="0"/>
        </c:dLbls>
        <c:gapWidth val="219"/>
        <c:overlap val="-27"/>
        <c:axId val="1494340751"/>
        <c:axId val="1604838335"/>
      </c:barChart>
      <c:catAx>
        <c:axId val="1494340751"/>
        <c:scaling>
          <c:orientation val="minMax"/>
        </c:scaling>
        <c:delete val="0"/>
        <c:axPos val="b"/>
        <c:title>
          <c:tx>
            <c:rich>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точки отбора проб</a:t>
                </a:r>
              </a:p>
            </c:rich>
          </c:tx>
          <c:layout>
            <c:manualLayout>
              <c:xMode val="edge"/>
              <c:yMode val="edge"/>
              <c:x val="0.49798775153105862"/>
              <c:y val="0.94054725563996577"/>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604838335"/>
        <c:crosses val="autoZero"/>
        <c:auto val="1"/>
        <c:lblAlgn val="ctr"/>
        <c:lblOffset val="100"/>
        <c:noMultiLvlLbl val="0"/>
      </c:catAx>
      <c:valAx>
        <c:axId val="160483833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целлюлазная активность, %</a:t>
                </a:r>
              </a:p>
            </c:rich>
          </c:tx>
          <c:layout>
            <c:manualLayout>
              <c:xMode val="edge"/>
              <c:yMode val="edge"/>
              <c:x val="4.11522633744856E-3"/>
              <c:y val="0.11127408194210325"/>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49434075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stdErr"/>
            <c:noEndCap val="0"/>
            <c:spPr>
              <a:noFill/>
              <a:ln w="9525" cap="flat" cmpd="sng" algn="ctr">
                <a:solidFill>
                  <a:schemeClr val="tx1">
                    <a:lumMod val="65000"/>
                    <a:lumOff val="35000"/>
                  </a:schemeClr>
                </a:solidFill>
                <a:round/>
              </a:ln>
              <a:effectLst/>
            </c:spPr>
          </c:errBars>
          <c:cat>
            <c:numRef>
              <c:f>Лист1!$A$2:$A$21</c:f>
              <c:numCache>
                <c:formatCode>General</c:formatCode>
                <c:ptCount val="2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numCache>
            </c:numRef>
          </c:cat>
          <c:val>
            <c:numRef>
              <c:f>Лист1!$B$2:$B$21</c:f>
              <c:numCache>
                <c:formatCode>General</c:formatCode>
                <c:ptCount val="20"/>
                <c:pt idx="0">
                  <c:v>10</c:v>
                </c:pt>
                <c:pt idx="1">
                  <c:v>10</c:v>
                </c:pt>
                <c:pt idx="2">
                  <c:v>12</c:v>
                </c:pt>
                <c:pt idx="3">
                  <c:v>15</c:v>
                </c:pt>
                <c:pt idx="4">
                  <c:v>15</c:v>
                </c:pt>
                <c:pt idx="5">
                  <c:v>14</c:v>
                </c:pt>
                <c:pt idx="6">
                  <c:v>12</c:v>
                </c:pt>
                <c:pt idx="7">
                  <c:v>18</c:v>
                </c:pt>
                <c:pt idx="8">
                  <c:v>42</c:v>
                </c:pt>
                <c:pt idx="9">
                  <c:v>20</c:v>
                </c:pt>
                <c:pt idx="10">
                  <c:v>38</c:v>
                </c:pt>
                <c:pt idx="11">
                  <c:v>24</c:v>
                </c:pt>
                <c:pt idx="12">
                  <c:v>26</c:v>
                </c:pt>
                <c:pt idx="13">
                  <c:v>22</c:v>
                </c:pt>
                <c:pt idx="14">
                  <c:v>18</c:v>
                </c:pt>
                <c:pt idx="15">
                  <c:v>18</c:v>
                </c:pt>
                <c:pt idx="16">
                  <c:v>25</c:v>
                </c:pt>
                <c:pt idx="17">
                  <c:v>22</c:v>
                </c:pt>
                <c:pt idx="18">
                  <c:v>23</c:v>
                </c:pt>
                <c:pt idx="19">
                  <c:v>18</c:v>
                </c:pt>
              </c:numCache>
            </c:numRef>
          </c:val>
          <c:extLst>
            <c:ext xmlns:c16="http://schemas.microsoft.com/office/drawing/2014/chart" uri="{C3380CC4-5D6E-409C-BE32-E72D297353CC}">
              <c16:uniqueId val="{00000000-2717-49F6-B692-533DC81269E7}"/>
            </c:ext>
          </c:extLst>
        </c:ser>
        <c:dLbls>
          <c:dLblPos val="outEnd"/>
          <c:showLegendKey val="0"/>
          <c:showVal val="1"/>
          <c:showCatName val="0"/>
          <c:showSerName val="0"/>
          <c:showPercent val="0"/>
          <c:showBubbleSize val="0"/>
        </c:dLbls>
        <c:gapWidth val="219"/>
        <c:overlap val="-27"/>
        <c:axId val="103702255"/>
        <c:axId val="1986412223"/>
      </c:barChart>
      <c:catAx>
        <c:axId val="103702255"/>
        <c:scaling>
          <c:orientation val="minMax"/>
        </c:scaling>
        <c:delete val="0"/>
        <c:axPos val="b"/>
        <c:title>
          <c:tx>
            <c:rich>
              <a:bodyPr rot="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точки отбора проб почвы</a:t>
                </a:r>
              </a:p>
            </c:rich>
          </c:tx>
          <c:layout>
            <c:manualLayout>
              <c:xMode val="edge"/>
              <c:yMode val="edge"/>
              <c:x val="0.67829177602799662"/>
              <c:y val="0.93966254218222722"/>
            </c:manualLayout>
          </c:layout>
          <c:overlay val="0"/>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986412223"/>
        <c:crosses val="autoZero"/>
        <c:auto val="1"/>
        <c:lblAlgn val="ctr"/>
        <c:lblOffset val="100"/>
        <c:noMultiLvlLbl val="0"/>
      </c:catAx>
      <c:valAx>
        <c:axId val="198641222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a:t>
                </a:r>
              </a:p>
            </c:rich>
          </c:tx>
          <c:layout>
            <c:manualLayout>
              <c:xMode val="edge"/>
              <c:yMode val="edge"/>
              <c:x val="1.3888888888888888E-2"/>
              <c:y val="0.37588613923259595"/>
            </c:manualLayout>
          </c:layout>
          <c:overlay val="0"/>
          <c:spPr>
            <a:noFill/>
            <a:ln>
              <a:noFill/>
            </a:ln>
            <a:effectLst/>
          </c:spPr>
          <c:txPr>
            <a:bodyPr rot="-540000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0370225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4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rgbClr val="FF0000"/>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stdErr"/>
            <c:noEndCap val="0"/>
            <c:spPr>
              <a:noFill/>
              <a:ln w="9525" cap="flat" cmpd="sng" algn="ctr">
                <a:solidFill>
                  <a:schemeClr val="tx1">
                    <a:lumMod val="65000"/>
                    <a:lumOff val="35000"/>
                  </a:schemeClr>
                </a:solidFill>
                <a:round/>
              </a:ln>
              <a:effectLst/>
            </c:spPr>
          </c:errBars>
          <c:cat>
            <c:numRef>
              <c:f>Лист1!$A$2:$A$21</c:f>
              <c:numCache>
                <c:formatCode>General</c:formatCode>
                <c:ptCount val="2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numCache>
            </c:numRef>
          </c:cat>
          <c:val>
            <c:numRef>
              <c:f>Лист1!$B$2:$B$21</c:f>
              <c:numCache>
                <c:formatCode>General</c:formatCode>
                <c:ptCount val="20"/>
                <c:pt idx="0">
                  <c:v>0.32</c:v>
                </c:pt>
                <c:pt idx="1">
                  <c:v>0.35</c:v>
                </c:pt>
                <c:pt idx="2">
                  <c:v>0.43</c:v>
                </c:pt>
                <c:pt idx="3">
                  <c:v>0.38</c:v>
                </c:pt>
                <c:pt idx="4">
                  <c:v>0.28000000000000003</c:v>
                </c:pt>
                <c:pt idx="5">
                  <c:v>0.23</c:v>
                </c:pt>
                <c:pt idx="6">
                  <c:v>0.26</c:v>
                </c:pt>
                <c:pt idx="7">
                  <c:v>0.28999999999999998</c:v>
                </c:pt>
                <c:pt idx="8">
                  <c:v>0.31</c:v>
                </c:pt>
                <c:pt idx="9">
                  <c:v>0.23</c:v>
                </c:pt>
                <c:pt idx="10">
                  <c:v>0.28000000000000003</c:v>
                </c:pt>
                <c:pt idx="11">
                  <c:v>0.34</c:v>
                </c:pt>
                <c:pt idx="12">
                  <c:v>0.32</c:v>
                </c:pt>
                <c:pt idx="13">
                  <c:v>0.26</c:v>
                </c:pt>
                <c:pt idx="14">
                  <c:v>0.28999999999999998</c:v>
                </c:pt>
                <c:pt idx="15">
                  <c:v>0.31</c:v>
                </c:pt>
                <c:pt idx="16">
                  <c:v>0.25</c:v>
                </c:pt>
                <c:pt idx="17">
                  <c:v>0.23</c:v>
                </c:pt>
                <c:pt idx="18">
                  <c:v>0.18</c:v>
                </c:pt>
                <c:pt idx="19">
                  <c:v>0.21</c:v>
                </c:pt>
              </c:numCache>
            </c:numRef>
          </c:val>
          <c:extLst>
            <c:ext xmlns:c16="http://schemas.microsoft.com/office/drawing/2014/chart" uri="{C3380CC4-5D6E-409C-BE32-E72D297353CC}">
              <c16:uniqueId val="{00000000-7D3B-402E-A4EC-3407C0F65374}"/>
            </c:ext>
          </c:extLst>
        </c:ser>
        <c:dLbls>
          <c:dLblPos val="outEnd"/>
          <c:showLegendKey val="0"/>
          <c:showVal val="1"/>
          <c:showCatName val="0"/>
          <c:showSerName val="0"/>
          <c:showPercent val="0"/>
          <c:showBubbleSize val="0"/>
        </c:dLbls>
        <c:gapWidth val="219"/>
        <c:overlap val="-27"/>
        <c:axId val="1564206799"/>
        <c:axId val="2087577919"/>
      </c:barChart>
      <c:catAx>
        <c:axId val="1564206799"/>
        <c:scaling>
          <c:orientation val="minMax"/>
        </c:scaling>
        <c:delete val="0"/>
        <c:axPos val="b"/>
        <c:title>
          <c:tx>
            <c:rich>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точки отбора проб</a:t>
                </a:r>
              </a:p>
            </c:rich>
          </c:tx>
          <c:layout>
            <c:manualLayout>
              <c:xMode val="edge"/>
              <c:yMode val="edge"/>
              <c:x val="0.74042723826188395"/>
              <c:y val="0.93966254218222722"/>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087577919"/>
        <c:crosses val="autoZero"/>
        <c:auto val="1"/>
        <c:lblAlgn val="ctr"/>
        <c:lblOffset val="100"/>
        <c:noMultiLvlLbl val="0"/>
      </c:catAx>
      <c:valAx>
        <c:axId val="208757791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ммоль/100г почвы</a:t>
                </a:r>
              </a:p>
            </c:rich>
          </c:tx>
          <c:layout>
            <c:manualLayout>
              <c:xMode val="edge"/>
              <c:yMode val="edge"/>
              <c:x val="1.1574074074074073E-2"/>
              <c:y val="0.25357455318085237"/>
            </c:manualLayout>
          </c:layout>
          <c:overlay val="0"/>
          <c:spPr>
            <a:noFill/>
            <a:ln>
              <a:noFill/>
            </a:ln>
            <a:effectLst/>
          </c:spPr>
          <c:txPr>
            <a:bodyPr rot="-54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56420679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42</Pages>
  <Words>7409</Words>
  <Characters>42237</Characters>
  <Application>Microsoft Office Word</Application>
  <DocSecurity>0</DocSecurity>
  <Lines>351</Lines>
  <Paragraphs>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Ирина</dc:creator>
  <cp:keywords/>
  <dc:description/>
  <cp:lastModifiedBy>Ирина</cp:lastModifiedBy>
  <cp:revision>3</cp:revision>
  <cp:lastPrinted>2020-11-04T15:40:00Z</cp:lastPrinted>
  <dcterms:created xsi:type="dcterms:W3CDTF">2020-11-04T15:43:00Z</dcterms:created>
  <dcterms:modified xsi:type="dcterms:W3CDTF">2020-11-04T15:46:00Z</dcterms:modified>
</cp:coreProperties>
</file>