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5C" w:rsidRPr="00180D5C" w:rsidRDefault="00180D5C" w:rsidP="00180D5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54C8">
        <w:rPr>
          <w:rFonts w:ascii="Times New Roman" w:hAnsi="Times New Roman" w:cs="Times New Roman"/>
          <w:sz w:val="28"/>
          <w:szCs w:val="28"/>
        </w:rPr>
        <w:t xml:space="preserve">УДК </w:t>
      </w:r>
      <w:r w:rsidR="002C0F6D">
        <w:rPr>
          <w:rFonts w:ascii="Times New Roman" w:hAnsi="Times New Roman" w:cs="Times New Roman"/>
          <w:sz w:val="28"/>
          <w:szCs w:val="28"/>
        </w:rPr>
        <w:t>656.13</w:t>
      </w:r>
    </w:p>
    <w:p w:rsidR="005854C8" w:rsidRPr="006268F7" w:rsidRDefault="00B07576" w:rsidP="00806D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268F7">
        <w:rPr>
          <w:rFonts w:ascii="Times New Roman" w:hAnsi="Times New Roman" w:cs="Times New Roman"/>
          <w:sz w:val="28"/>
          <w:szCs w:val="28"/>
        </w:rPr>
        <w:t>Касымжанова</w:t>
      </w:r>
      <w:proofErr w:type="spellEnd"/>
      <w:r w:rsidR="005854C8" w:rsidRPr="006268F7">
        <w:rPr>
          <w:rFonts w:ascii="Times New Roman" w:hAnsi="Times New Roman" w:cs="Times New Roman"/>
          <w:sz w:val="28"/>
          <w:szCs w:val="28"/>
        </w:rPr>
        <w:t xml:space="preserve"> К. С </w:t>
      </w:r>
      <w:r w:rsidR="00650B40" w:rsidRPr="006268F7">
        <w:rPr>
          <w:rFonts w:ascii="Times New Roman" w:hAnsi="Times New Roman" w:cs="Times New Roman"/>
          <w:sz w:val="28"/>
          <w:szCs w:val="28"/>
        </w:rPr>
        <w:t>к</w:t>
      </w:r>
      <w:r w:rsidR="005854C8" w:rsidRPr="006268F7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650B40" w:rsidRPr="006268F7">
        <w:rPr>
          <w:rFonts w:ascii="Times New Roman" w:hAnsi="Times New Roman" w:cs="Times New Roman"/>
          <w:sz w:val="28"/>
          <w:szCs w:val="28"/>
        </w:rPr>
        <w:t>т</w:t>
      </w:r>
      <w:r w:rsidR="005854C8" w:rsidRPr="006268F7"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="00650B40" w:rsidRPr="006268F7">
        <w:rPr>
          <w:rFonts w:ascii="Times New Roman" w:hAnsi="Times New Roman" w:cs="Times New Roman"/>
          <w:sz w:val="28"/>
          <w:szCs w:val="28"/>
        </w:rPr>
        <w:t>н</w:t>
      </w:r>
      <w:r w:rsidR="005854C8" w:rsidRPr="006268F7">
        <w:rPr>
          <w:rFonts w:ascii="Times New Roman" w:hAnsi="Times New Roman" w:cs="Times New Roman"/>
          <w:sz w:val="28"/>
          <w:szCs w:val="28"/>
        </w:rPr>
        <w:t>аук</w:t>
      </w:r>
      <w:r w:rsidR="00650B40" w:rsidRPr="006268F7">
        <w:rPr>
          <w:rFonts w:ascii="Times New Roman" w:hAnsi="Times New Roman" w:cs="Times New Roman"/>
          <w:sz w:val="28"/>
          <w:szCs w:val="28"/>
        </w:rPr>
        <w:t xml:space="preserve">., </w:t>
      </w:r>
      <w:r w:rsidRPr="006268F7">
        <w:rPr>
          <w:rFonts w:ascii="Times New Roman" w:hAnsi="Times New Roman" w:cs="Times New Roman"/>
          <w:sz w:val="28"/>
          <w:szCs w:val="28"/>
        </w:rPr>
        <w:t>доцент</w:t>
      </w:r>
    </w:p>
    <w:p w:rsidR="00057BBD" w:rsidRDefault="005854C8" w:rsidP="003631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268F7">
        <w:rPr>
          <w:rFonts w:ascii="Times New Roman" w:hAnsi="Times New Roman" w:cs="Times New Roman"/>
          <w:sz w:val="28"/>
          <w:szCs w:val="28"/>
        </w:rPr>
        <w:t>доцент кафедры "</w:t>
      </w:r>
      <w:r w:rsidRPr="006268F7">
        <w:rPr>
          <w:rFonts w:ascii="Times New Roman" w:hAnsi="Times New Roman"/>
          <w:sz w:val="28"/>
          <w:szCs w:val="28"/>
        </w:rPr>
        <w:t xml:space="preserve"> Организации перевозок, движения и эксплуатация транспорта и профессионального обучения</w:t>
      </w:r>
      <w:r w:rsidRPr="006268F7">
        <w:rPr>
          <w:rFonts w:ascii="Times New Roman" w:hAnsi="Times New Roman" w:cs="Times New Roman"/>
          <w:sz w:val="28"/>
          <w:szCs w:val="28"/>
        </w:rPr>
        <w:t xml:space="preserve"> "</w:t>
      </w:r>
      <w:r w:rsidR="00806DEC" w:rsidRPr="0062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F7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6268F7">
        <w:rPr>
          <w:rFonts w:ascii="Times New Roman" w:hAnsi="Times New Roman" w:cs="Times New Roman"/>
          <w:sz w:val="28"/>
          <w:szCs w:val="28"/>
        </w:rPr>
        <w:t xml:space="preserve"> университет им.</w:t>
      </w:r>
      <w:r w:rsidR="00180D5C" w:rsidRPr="006268F7">
        <w:rPr>
          <w:rFonts w:ascii="Times New Roman" w:hAnsi="Times New Roman" w:cs="Times New Roman"/>
          <w:sz w:val="28"/>
          <w:szCs w:val="28"/>
        </w:rPr>
        <w:t xml:space="preserve"> </w:t>
      </w:r>
      <w:r w:rsidRPr="006268F7">
        <w:rPr>
          <w:rFonts w:ascii="Times New Roman" w:hAnsi="Times New Roman" w:cs="Times New Roman"/>
          <w:sz w:val="28"/>
          <w:szCs w:val="28"/>
        </w:rPr>
        <w:t>А.</w:t>
      </w:r>
      <w:r w:rsidR="00180D5C" w:rsidRPr="0062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F7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Pr="006268F7">
        <w:rPr>
          <w:rFonts w:ascii="Times New Roman" w:hAnsi="Times New Roman" w:cs="Times New Roman"/>
          <w:sz w:val="28"/>
          <w:szCs w:val="28"/>
        </w:rPr>
        <w:t>, Республика Казахстан</w:t>
      </w:r>
    </w:p>
    <w:p w:rsidR="0036316D" w:rsidRPr="005854C8" w:rsidRDefault="0036316D" w:rsidP="003631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7F91" w:rsidRPr="005854C8" w:rsidRDefault="00180D5C" w:rsidP="00FC7F9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54C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ПОДХОДЫ К ОПРЕДЕЛЕНИЮ ПОВЫШЕНИЯ ЭФФЕКТИВНОСТИ КОНТЕЙНЕРНЫХ ПЕРЕВОЗОК</w:t>
      </w:r>
    </w:p>
    <w:p w:rsidR="00180D5C" w:rsidRPr="00CA602B" w:rsidRDefault="00180D5C" w:rsidP="00180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Pr="00CA602B">
        <w:rPr>
          <w:rFonts w:ascii="Times New Roman" w:hAnsi="Times New Roman" w:cs="Times New Roman"/>
          <w:i/>
          <w:iCs/>
          <w:sz w:val="28"/>
          <w:szCs w:val="28"/>
        </w:rPr>
        <w:t>В данной статье рассматривается определение повышения эффективности контейнерных перевозок в транспортной сети Казахстана</w:t>
      </w:r>
      <w:r w:rsidRPr="00CA60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0D5C" w:rsidRPr="00CA602B" w:rsidRDefault="00180D5C" w:rsidP="00180D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02B">
        <w:rPr>
          <w:rFonts w:ascii="Times New Roman" w:hAnsi="Times New Roman" w:cs="Times New Roman"/>
          <w:i/>
          <w:sz w:val="28"/>
          <w:szCs w:val="28"/>
        </w:rPr>
        <w:t>Ключевыеслова</w:t>
      </w:r>
      <w:proofErr w:type="spellEnd"/>
      <w:r w:rsidRPr="00CA602B">
        <w:rPr>
          <w:rFonts w:ascii="Times New Roman" w:hAnsi="Times New Roman" w:cs="Times New Roman"/>
          <w:i/>
          <w:sz w:val="28"/>
          <w:szCs w:val="28"/>
        </w:rPr>
        <w:t>: контейнер, перевозка, груз, транспорт</w:t>
      </w:r>
    </w:p>
    <w:p w:rsidR="00DB5B64" w:rsidRPr="005854C8" w:rsidRDefault="00180D5C" w:rsidP="00DB5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4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5B64" w:rsidRPr="00180D5C" w:rsidRDefault="00180D5C" w:rsidP="00180D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4C8">
        <w:rPr>
          <w:rFonts w:ascii="Times New Roman" w:hAnsi="Times New Roman" w:cs="Times New Roman"/>
          <w:b/>
          <w:sz w:val="28"/>
          <w:szCs w:val="28"/>
          <w:lang w:val="en-US"/>
        </w:rPr>
        <w:t>METHODOLOGICAL APPROACHES TO DETERMINE THE EFFICIENCY OF CONTAINER TRANSPORT</w:t>
      </w:r>
      <w:bookmarkStart w:id="0" w:name="_GoBack"/>
      <w:bookmarkEnd w:id="0"/>
    </w:p>
    <w:p w:rsidR="00DB5B64" w:rsidRPr="00CA602B" w:rsidRDefault="001B7764" w:rsidP="00DB5B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>А</w:t>
      </w:r>
      <w:proofErr w:type="spellStart"/>
      <w:r w:rsidRPr="00CA602B">
        <w:rPr>
          <w:rFonts w:ascii="Times New Roman" w:hAnsi="Times New Roman" w:cs="Times New Roman"/>
          <w:i/>
          <w:sz w:val="28"/>
          <w:szCs w:val="28"/>
          <w:lang w:val="en-US"/>
        </w:rPr>
        <w:t>bstract</w:t>
      </w:r>
      <w:proofErr w:type="spellEnd"/>
      <w:r w:rsidR="00A64F10" w:rsidRPr="00CA60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2928E2" w:rsidRPr="00CA60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article discusses how you can determine an increase in efficiency. </w:t>
      </w:r>
      <w:r w:rsidR="002928E2" w:rsidRPr="00CA602B">
        <w:rPr>
          <w:rFonts w:ascii="Times New Roman" w:hAnsi="Times New Roman" w:cs="Times New Roman"/>
          <w:i/>
          <w:sz w:val="28"/>
          <w:szCs w:val="28"/>
        </w:rPr>
        <w:t>С</w:t>
      </w:r>
      <w:proofErr w:type="spellStart"/>
      <w:r w:rsidR="002928E2" w:rsidRPr="00CA602B">
        <w:rPr>
          <w:rFonts w:ascii="Times New Roman" w:hAnsi="Times New Roman" w:cs="Times New Roman"/>
          <w:i/>
          <w:sz w:val="28"/>
          <w:szCs w:val="28"/>
          <w:lang w:val="en-US"/>
        </w:rPr>
        <w:t>ontainer</w:t>
      </w:r>
      <w:proofErr w:type="spellEnd"/>
      <w:r w:rsidR="002928E2" w:rsidRPr="00CA602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transportation in Kazakhstan is considered</w:t>
      </w:r>
    </w:p>
    <w:p w:rsidR="00A64F10" w:rsidRPr="002C0F6D" w:rsidRDefault="00A64F10" w:rsidP="00DB5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</w:pPr>
      <w:r w:rsidRPr="00CA602B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2C0F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="002928E2" w:rsidRPr="002C0F6D">
        <w:rPr>
          <w:rFonts w:ascii="Times New Roman" w:hAnsi="Times New Roman" w:cs="Times New Roman"/>
          <w:i/>
          <w:sz w:val="28"/>
          <w:szCs w:val="28"/>
          <w:lang w:val="en-US"/>
        </w:rPr>
        <w:t>container, transportation, cargo, transport</w:t>
      </w:r>
    </w:p>
    <w:p w:rsidR="00CC52C3" w:rsidRPr="002C0F6D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Определения повышения эффективности контейнерных перевозок в транспортной сети отрасли Казахстана является одним из элементов повышения эффективности работы транспортного комплекса.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Важнейшим условием роста производительности на транспорте является повышение уровня механизации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погрузочно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–разгрузочных работ. Контейнеризация перевозок способствует созданию комплексной механизации этих процессов. Она позволяет усовершенствовать транспортный процесс и рационализировать систему организации материальных потоков, начиная с цехов по производству продукции и кончая ее потребителями. При этом транспортировка грузов обеспечивается по непрерывной схеме «от двери до двери». При перевозке грузов 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контейнерными поездами требуется создание продуманной, четкой системы управления и внедрения в практику планирования электронно-вычислительной техники, разработки новых структурных форм руководства этими перевозками</w:t>
      </w:r>
      <w:r w:rsidR="00D47A40"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[1]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Контейнерная транспортная система призвана обеспечить комплексное развитие и осуществление перевозок грузов в контейнерах по непрерывной системе «от двери до двери» с максимальным  технико-экономическим эффектом.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Составными элементами системы в повышении эффективности работы транспорта являются: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комплексное развитие технических средств (контейнеры, подвижной состав и др.);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единый порядок планирован</w:t>
      </w:r>
      <w:r w:rsidR="0072215C" w:rsidRPr="00CA602B">
        <w:rPr>
          <w:rFonts w:ascii="Times New Roman" w:eastAsia="Times New Roman" w:hAnsi="Times New Roman" w:cs="Times New Roman"/>
          <w:i/>
          <w:sz w:val="28"/>
          <w:szCs w:val="28"/>
        </w:rPr>
        <w:t>ия перевозок в контейнерах;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- рациональная организация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контейнеропотоков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, ускорение их продвижения, быстрая передача с одного вида транспорта на другой;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единая технология выполнения транспортно-экспедиционных операций, в том числе погрузочно-разгрузочных и вспомогательных, объединяющих работу всех служб на стыках видов транспорта, а также транспорта и клиентуры;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единое коммерческо-правовое регулирование перевозок, включающее единые правила перевозок с учетом специфики видов транспорта, технические условия погрузки и крепления контейнеров на транспортных средствах и т.д.;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единое экономическое регулирование перевозок грузов в контейнерах на всех видах транспорта,</w:t>
      </w:r>
      <w:r w:rsidR="00657908"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согласование тарифов на контейнерные перевозки по видам транспорта, применение, где это целесообразно, единых тарифов для сквозной доставки грузов несколькими видами транспорта, методика прогнозирования и текущего планирования объемов перевозок в контейнерах;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- формирование номенклатуры грузов для перевозки в контейнерах, разработка оптимальной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партионности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отправок этих грузов с учетом лучшего использования транспортных средств, определение способов облегченной упаковки грузов и рациональных схем укладки их в контейнеры;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организация контейнерных пунктов на различных видах транспорта, особенно для переработки крупнотоннажных контейнеров;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- управление контейнерными перевозками в масштабе республики, на отдельных видах транспорта и их подразделениях, в стыковых пунктах транспорта, а также транспорта и клиентуры.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Тенденции торгово-экономических отношений, сложившиеся между странами Европы и Азиатско-Тихоокеанского региона, а также благоприятное географическое расположение Казахстана свидетельствуют о потенциальной возможности увеличения объемов транзитных перевозок в контейнерах по территории республики. Наша страна, находясь в центре Евразийского материка, является естественным перекрестком транспортных путей:</w:t>
      </w:r>
    </w:p>
    <w:p w:rsidR="00CC52C3" w:rsidRPr="00CA602B" w:rsidRDefault="00CC52C3" w:rsidP="001B77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Трансазиатской магистрали (Пекин -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Алматы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Стамбул);</w:t>
      </w:r>
    </w:p>
    <w:p w:rsidR="00CC52C3" w:rsidRPr="00CA602B" w:rsidRDefault="00CC52C3" w:rsidP="001B776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Евроазиатской магистрали (Лондон –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Алматы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Пекин).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Главное преимущество, которое будет способствовать развитию транзитных перевозок через территорию Казахстана,- существенное сокращение расстояний. Морские танкеры и сухогрузы вынуждены огибать почти весь гигантский материк; железная дорога, образно говоря, «взрезает» его по гораздо более коротким маршрутам, за гораздо меньшее время. При осуществлении железнодорожного сообщения между Европой и Китаем через Казахстан расстояния перевозок уменьшаются почти в 2 раза по сравнению с морским путем и на 1,5-2 тыс. км по сравнению с Транссибирским маршрутом.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Существующие технические и технологические возможности Казахстанской железной дороги позволяют создать хорошие предпосылки для привлечения транзитного грузопотока.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АО НК «КТЖ» уделяет постоянное внимание модернизации инфраструктуры контейнерных перевозок, сокращению сроков доставки грузов в контейнерах, совершенствованию тарифной политики и повышению уровня сервиса.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Анализ показывает, что в ближайшей перспективе в мировом торговом обороте будут иметь место более высокие темпы роста экспорта с преобладанием номенклатурных групп грузов с более высокой объемной массой. Это одно из важных обстоятельств, которое нужно учитывать в долгосрочной программе по освоению внутреннего рынка транспортных услуг и совершенствованию отечественной конте</w:t>
      </w:r>
      <w:r w:rsidRPr="00CA602B">
        <w:rPr>
          <w:rFonts w:ascii="Times New Roman" w:hAnsi="Times New Roman" w:cs="Times New Roman"/>
          <w:i/>
          <w:sz w:val="28"/>
          <w:szCs w:val="28"/>
        </w:rPr>
        <w:t xml:space="preserve">йнерной транспортной системы. 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На сегодняшний день для Казахстана использование транзитного потенциала страны становится одним из приоритетных направлений транспортно-коммуникационной политики. Международный транзит через территорию нашего государства – огромный, но пока не реализованный национальный ресурс. В условиях территориальной масштабности и геополитического положения Казахстана предпочтительным выглядит железнодорожный и автомобильный транспорт, который обладает всеми предпосылками для успешного достижения поставленных целей.</w:t>
      </w:r>
    </w:p>
    <w:p w:rsidR="00CC52C3" w:rsidRPr="00CA602B" w:rsidRDefault="00CC52C3" w:rsidP="00CC52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Отмечается ежегодный рост транзитных перевозок через территорию Казахстана, что обусловлено общей стабилизацией экономической ситуации как в стране, так и в сопредельных странах, а также активацией торгово-экономических отношений между странами.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>Проблемы совершенствования планирования контейнерных перевозок и регулирования работы контейнерного парка обусловлены высокой их эффективностью, с одной стороны, и недостаточностью их развития – с другой.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 xml:space="preserve">Одной из острых проблем остается отсутствие единой взаимоувязанной системы управления для всех взаимодействующих видов транспорта, участвующих в контейнерных перевозках. Основу такой </w:t>
      </w:r>
      <w:r w:rsidRPr="00CA602B">
        <w:rPr>
          <w:rFonts w:ascii="Times New Roman" w:hAnsi="Times New Roman" w:cs="Times New Roman"/>
          <w:i/>
          <w:sz w:val="28"/>
          <w:szCs w:val="28"/>
        </w:rPr>
        <w:lastRenderedPageBreak/>
        <w:t>системы должны составить перспективные, текущие и оперативные планы контейнерных перевозок, текущее и оперативное регулирование работы контейнерного парка и других технических средств.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>Следует отметить, что на уровне теоретических разработок попытки создать унифицированную систему показателей в планах принимались, однако на практике они не реализованы. До настоящего времени нет обще</w:t>
      </w:r>
      <w:r w:rsidR="00657908" w:rsidRPr="00CA60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602B">
        <w:rPr>
          <w:rFonts w:ascii="Times New Roman" w:hAnsi="Times New Roman" w:cs="Times New Roman"/>
          <w:i/>
          <w:sz w:val="28"/>
          <w:szCs w:val="28"/>
        </w:rPr>
        <w:t>транспортной методики определения плановых и учетных показателей объема и качества перевозок грузов в контейнерах. Имеются проблемы в организации управления контейнерными перевозками, в их оперативном руководстве и контроле. В связи с несогласованностью планов комплексного развития материально-технической базы и улучшения организации контейнерных перевозок возникает множество проблем.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>Теоретическую основу совершенствования планов функционирования контейнерной транспортной системы должна составить разработка для всех взаимодействующих видов магистрального и промышленного транспорта единых, согласованных между странами СНГ (государствами дальнего зарубежья) социально – экономических, нормативно – правовых, технических и правовых мер, которые могли бы эффективно регламентировать контейнерные перевозки и работу контейнерного парка.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>Действующий до настоящего времени порядок планирования и учета объема контейнерных перевозок в тоннах брутто противоречит давно доказанному и общепринятому измерению объема перевозок в тоннах нетто и грузооборота в тонно-километрах нетто. Такое положение не дает возможность учитывать и анализировать ряд важнейших показателей качества работы контейнерного парка-  производительность, статическую и динамическую нагрузки.</w:t>
      </w:r>
    </w:p>
    <w:p w:rsidR="0072215C" w:rsidRPr="00CA602B" w:rsidRDefault="0072215C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 xml:space="preserve">Существует вариант системы взаимодействующих показателей планов контейнерных перевозок на расчетный и текущий период, который позволит поднять планирование, учет и контроль на более качественный уровень, что соответственно должно отразиться на повышении </w:t>
      </w:r>
      <w:r w:rsidRPr="00CA602B">
        <w:rPr>
          <w:rFonts w:ascii="Times New Roman" w:hAnsi="Times New Roman" w:cs="Times New Roman"/>
          <w:i/>
          <w:sz w:val="28"/>
          <w:szCs w:val="28"/>
        </w:rPr>
        <w:lastRenderedPageBreak/>
        <w:t>эффективности организации контейнерных перевозок и использовании контейнерного парка.</w:t>
      </w:r>
    </w:p>
    <w:p w:rsidR="00CA602B" w:rsidRPr="00CA602B" w:rsidRDefault="001B7764" w:rsidP="0072215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sz w:val="28"/>
          <w:szCs w:val="28"/>
        </w:rPr>
        <w:t xml:space="preserve">В отсутствие информационных компьютерных сетей производительность системного программного обеспечения, систем автоматического отслеживания управляемых процессов и компьютерных приложений, которые еще не созданы, не может быть реализована. Реальность приблизила нас к предлагаемому решению. Все вышеперечисленное воплощается в реальность системой, управляющей компьютерной сетью, которая имеет высокую скорость. Задача исполнителей - строго следовать точным дискретным рекомендациям, выполнять реальные обоснованные задачи системы. Существуют средства поэтапной адаптации к работе по-новому - за счет резервов, заложенных в стандартах, за счет коррекции </w:t>
      </w:r>
      <w:proofErr w:type="spellStart"/>
      <w:r w:rsidRPr="00CA602B">
        <w:rPr>
          <w:rFonts w:ascii="Times New Roman" w:hAnsi="Times New Roman" w:cs="Times New Roman"/>
          <w:i/>
          <w:sz w:val="28"/>
          <w:szCs w:val="28"/>
        </w:rPr>
        <w:t>задач.</w:t>
      </w:r>
      <w:r w:rsidR="0072215C" w:rsidRPr="00CA602B">
        <w:rPr>
          <w:rFonts w:ascii="Times New Roman" w:hAnsi="Times New Roman" w:cs="Times New Roman"/>
          <w:i/>
          <w:sz w:val="28"/>
          <w:szCs w:val="28"/>
        </w:rPr>
        <w:t>Работа</w:t>
      </w:r>
      <w:proofErr w:type="spellEnd"/>
      <w:r w:rsidR="0072215C" w:rsidRPr="00CA602B">
        <w:rPr>
          <w:rFonts w:ascii="Times New Roman" w:hAnsi="Times New Roman" w:cs="Times New Roman"/>
          <w:i/>
          <w:sz w:val="28"/>
          <w:szCs w:val="28"/>
        </w:rPr>
        <w:t xml:space="preserve"> по принципу оптимизируемого </w:t>
      </w:r>
      <w:r w:rsidRPr="00CA602B">
        <w:rPr>
          <w:rFonts w:ascii="Times New Roman" w:hAnsi="Times New Roman" w:cs="Times New Roman"/>
          <w:i/>
          <w:sz w:val="28"/>
          <w:szCs w:val="28"/>
        </w:rPr>
        <w:t>конвейера</w:t>
      </w:r>
      <w:r w:rsidR="0072215C" w:rsidRPr="00CA602B">
        <w:rPr>
          <w:rFonts w:ascii="Times New Roman" w:hAnsi="Times New Roman" w:cs="Times New Roman"/>
          <w:i/>
          <w:sz w:val="28"/>
          <w:szCs w:val="28"/>
        </w:rPr>
        <w:t xml:space="preserve"> способна в обозримой перспективе значительно улучшить все показатели работы железнодорожного транспорта.</w:t>
      </w:r>
    </w:p>
    <w:p w:rsidR="00A64F10" w:rsidRPr="00CA602B" w:rsidRDefault="00CA602B" w:rsidP="00CA60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602B">
        <w:rPr>
          <w:rFonts w:ascii="Times New Roman" w:hAnsi="Times New Roman" w:cs="Times New Roman"/>
          <w:b/>
          <w:i/>
          <w:sz w:val="28"/>
          <w:szCs w:val="28"/>
        </w:rPr>
        <w:t>Библиографический список:</w:t>
      </w:r>
    </w:p>
    <w:p w:rsidR="008967C8" w:rsidRPr="00CA602B" w:rsidRDefault="008967C8" w:rsidP="00657908">
      <w:pPr>
        <w:pStyle w:val="a3"/>
        <w:numPr>
          <w:ilvl w:val="0"/>
          <w:numId w:val="2"/>
        </w:numPr>
        <w:ind w:right="5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Касымжанова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К.С., Булатов Н.К.,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Елюбаев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С.З. и др. </w:t>
      </w:r>
      <w:r w:rsidRPr="00CA602B">
        <w:rPr>
          <w:rFonts w:ascii="Times New Roman" w:hAnsi="Times New Roman" w:cs="Times New Roman"/>
          <w:bCs/>
          <w:i/>
          <w:kern w:val="36"/>
          <w:sz w:val="28"/>
          <w:szCs w:val="28"/>
          <w:lang w:val="en-US"/>
        </w:rPr>
        <w:t xml:space="preserve">Model of effective system of processing of organic wastes in biogas and environmental fuel production plant/ </w:t>
      </w:r>
      <w:r w:rsidRPr="00CA602B">
        <w:rPr>
          <w:rFonts w:ascii="Times New Roman" w:hAnsi="Times New Roman" w:cs="Times New Roman"/>
          <w:i/>
          <w:sz w:val="28"/>
          <w:szCs w:val="28"/>
          <w:lang w:val="kk-KZ"/>
        </w:rPr>
        <w:t xml:space="preserve">Food and Bio products processing. - Vol. 115. – 2019. – P. </w:t>
      </w:r>
      <w:r w:rsidRPr="00CA602B">
        <w:rPr>
          <w:rFonts w:ascii="Times New Roman" w:hAnsi="Times New Roman" w:cs="Times New Roman"/>
          <w:i/>
          <w:sz w:val="28"/>
          <w:szCs w:val="28"/>
          <w:lang w:val="en-US"/>
        </w:rPr>
        <w:t>194-207.</w:t>
      </w:r>
    </w:p>
    <w:p w:rsidR="00D47A40" w:rsidRPr="00CA602B" w:rsidRDefault="00D47A40" w:rsidP="00657908">
      <w:pPr>
        <w:pStyle w:val="a3"/>
        <w:numPr>
          <w:ilvl w:val="0"/>
          <w:numId w:val="2"/>
        </w:numPr>
        <w:ind w:right="57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proofErr w:type="spellStart"/>
      <w:r w:rsidRPr="00CA602B">
        <w:rPr>
          <w:rFonts w:ascii="Times New Roman" w:hAnsi="Times New Roman" w:cs="Times New Roman"/>
          <w:bCs/>
          <w:i/>
          <w:kern w:val="36"/>
          <w:sz w:val="28"/>
          <w:szCs w:val="28"/>
        </w:rPr>
        <w:t>Касымжанова</w:t>
      </w:r>
      <w:proofErr w:type="spellEnd"/>
      <w:r w:rsidRPr="00CA602B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К.С. </w:t>
      </w:r>
      <w:r w:rsidRPr="00CA602B">
        <w:rPr>
          <w:rFonts w:ascii="Times New Roman" w:hAnsi="Times New Roman" w:cs="Times New Roman"/>
          <w:i/>
          <w:sz w:val="28"/>
          <w:szCs w:val="28"/>
        </w:rPr>
        <w:t>Выбор расчетной схемы системы «поезд - путь» при движении поезда по пути произвольной  пространственной конфигурации / Промышленный транспорт Казахстана.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–</w:t>
      </w:r>
      <w:r w:rsidR="00657908"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№1(46). </w:t>
      </w:r>
      <w:r w:rsidRPr="00CA602B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A602B">
        <w:rPr>
          <w:rFonts w:ascii="Times New Roman" w:hAnsi="Times New Roman" w:cs="Times New Roman"/>
          <w:i/>
          <w:sz w:val="28"/>
          <w:szCs w:val="28"/>
        </w:rPr>
        <w:t>Алматы</w:t>
      </w:r>
      <w:proofErr w:type="spellEnd"/>
      <w:r w:rsidRPr="00CA602B">
        <w:rPr>
          <w:rFonts w:ascii="Times New Roman" w:hAnsi="Times New Roman" w:cs="Times New Roman"/>
          <w:i/>
          <w:sz w:val="28"/>
          <w:szCs w:val="28"/>
        </w:rPr>
        <w:t>: КУПС,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 2015.– С. 49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- 53</w:t>
      </w: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7A40" w:rsidRPr="00CA602B" w:rsidRDefault="00657908" w:rsidP="00657908">
      <w:pPr>
        <w:pStyle w:val="a3"/>
        <w:numPr>
          <w:ilvl w:val="0"/>
          <w:numId w:val="2"/>
        </w:numPr>
        <w:ind w:right="57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proofErr w:type="spellStart"/>
      <w:r w:rsidRPr="00CA602B">
        <w:rPr>
          <w:rFonts w:ascii="Times New Roman" w:hAnsi="Times New Roman" w:cs="Times New Roman"/>
          <w:bCs/>
          <w:i/>
          <w:kern w:val="36"/>
          <w:sz w:val="28"/>
          <w:szCs w:val="28"/>
        </w:rPr>
        <w:t>Ка</w:t>
      </w:r>
      <w:r w:rsidR="00D47A40" w:rsidRPr="00CA602B">
        <w:rPr>
          <w:rFonts w:ascii="Times New Roman" w:hAnsi="Times New Roman" w:cs="Times New Roman"/>
          <w:bCs/>
          <w:i/>
          <w:kern w:val="36"/>
          <w:sz w:val="28"/>
          <w:szCs w:val="28"/>
        </w:rPr>
        <w:t>сымжанова</w:t>
      </w:r>
      <w:proofErr w:type="spellEnd"/>
      <w:r w:rsidR="00D47A40" w:rsidRPr="00CA602B">
        <w:rPr>
          <w:rFonts w:ascii="Times New Roman" w:hAnsi="Times New Roman" w:cs="Times New Roman"/>
          <w:bCs/>
          <w:i/>
          <w:kern w:val="36"/>
          <w:sz w:val="28"/>
          <w:szCs w:val="28"/>
        </w:rPr>
        <w:t xml:space="preserve"> К.С. </w:t>
      </w:r>
      <w:r w:rsidR="00D47A40" w:rsidRPr="00CA602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Проблемы транспортный системы Казахстана / </w:t>
      </w:r>
      <w:r w:rsidR="00D47A40" w:rsidRPr="00CA602B">
        <w:rPr>
          <w:rFonts w:ascii="Times New Roman" w:hAnsi="Times New Roman" w:cs="Times New Roman"/>
          <w:i/>
          <w:sz w:val="28"/>
          <w:szCs w:val="28"/>
          <w:lang w:val="kk-KZ"/>
        </w:rPr>
        <w:t>Вестник Омского регионального института.</w:t>
      </w:r>
      <w:r w:rsidR="00D47A40" w:rsidRPr="00CA602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– №1. – </w:t>
      </w:r>
      <w:r w:rsidR="00D47A40" w:rsidRPr="00CA602B">
        <w:rPr>
          <w:rFonts w:ascii="Times New Roman" w:hAnsi="Times New Roman" w:cs="Times New Roman"/>
          <w:i/>
          <w:sz w:val="28"/>
          <w:szCs w:val="28"/>
          <w:lang w:val="kk-KZ"/>
        </w:rPr>
        <w:t>Омск: ОмРИ,2018.</w:t>
      </w:r>
      <w:r w:rsidR="00D47A40" w:rsidRPr="00CA602B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– С.114 – 117.</w:t>
      </w:r>
    </w:p>
    <w:p w:rsidR="00D47A40" w:rsidRPr="00CA602B" w:rsidRDefault="00D47A40" w:rsidP="006579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Единая транспортная система. Под ред. Б.Г. </w:t>
      </w:r>
      <w:proofErr w:type="spellStart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Галабурды</w:t>
      </w:r>
      <w:proofErr w:type="spellEnd"/>
      <w:r w:rsidRPr="00CA602B">
        <w:rPr>
          <w:rFonts w:ascii="Times New Roman" w:eastAsia="Times New Roman" w:hAnsi="Times New Roman" w:cs="Times New Roman"/>
          <w:i/>
          <w:sz w:val="28"/>
          <w:szCs w:val="28"/>
        </w:rPr>
        <w:t>. - М Транспорт, 1997. - 352 с.</w:t>
      </w:r>
    </w:p>
    <w:p w:rsidR="00D47A40" w:rsidRPr="00CA602B" w:rsidRDefault="00D47A40" w:rsidP="00657908">
      <w:pPr>
        <w:pStyle w:val="a3"/>
        <w:numPr>
          <w:ilvl w:val="0"/>
          <w:numId w:val="2"/>
        </w:numPr>
        <w:ind w:right="57"/>
        <w:jc w:val="both"/>
        <w:outlineLvl w:val="0"/>
        <w:rPr>
          <w:rFonts w:ascii="Times New Roman" w:hAnsi="Times New Roman" w:cs="Times New Roman"/>
          <w:bCs/>
          <w:i/>
          <w:kern w:val="36"/>
          <w:sz w:val="28"/>
          <w:szCs w:val="28"/>
        </w:rPr>
      </w:pPr>
      <w:r w:rsidRPr="00CA602B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 xml:space="preserve">Контейнерная транспортная система / Л.А. Коган, Ю.Т. Козлов, М.Д. Ситник и др.; под ред. Л.А. Когана. - 2-е изд., </w:t>
      </w:r>
      <w:proofErr w:type="spellStart"/>
      <w:r w:rsidRPr="00CA602B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перераб</w:t>
      </w:r>
      <w:proofErr w:type="spellEnd"/>
      <w:r w:rsidRPr="00CA602B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. и доп. - М.: Транспорт, 1991. - 254 с.</w:t>
      </w:r>
    </w:p>
    <w:p w:rsidR="00CA602B" w:rsidRPr="006268F7" w:rsidRDefault="00D47A40" w:rsidP="00CA60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602B">
        <w:rPr>
          <w:rFonts w:ascii="Times New Roman" w:hAnsi="Times New Roman" w:cs="Times New Roman"/>
          <w:i/>
          <w:color w:val="242424"/>
          <w:sz w:val="28"/>
          <w:szCs w:val="28"/>
          <w:shd w:val="clear" w:color="auto" w:fill="FFFFFF"/>
        </w:rPr>
        <w:t>Контейнеры / Х.А. Локшин, Н.В. Сотский - М., Транспорт, 1976. - 126 с.</w:t>
      </w:r>
    </w:p>
    <w:p w:rsidR="00CA602B" w:rsidRDefault="00CA602B" w:rsidP="00CA60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02B" w:rsidRPr="00CA602B" w:rsidRDefault="00CA602B" w:rsidP="00CA60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Касымжанова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Советовна</w:t>
      </w:r>
      <w:proofErr w:type="spellEnd"/>
    </w:p>
    <w:sectPr w:rsidR="00CA602B" w:rsidRPr="00CA602B" w:rsidSect="00F0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B5D"/>
    <w:multiLevelType w:val="hybridMultilevel"/>
    <w:tmpl w:val="17F2E1FA"/>
    <w:lvl w:ilvl="0" w:tplc="C71AABCA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2ED3389"/>
    <w:multiLevelType w:val="hybridMultilevel"/>
    <w:tmpl w:val="AD60DB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C52C3"/>
    <w:rsid w:val="00057BBD"/>
    <w:rsid w:val="000E47EB"/>
    <w:rsid w:val="00180D5C"/>
    <w:rsid w:val="001B7764"/>
    <w:rsid w:val="002928E2"/>
    <w:rsid w:val="002A7FC6"/>
    <w:rsid w:val="002C0F6D"/>
    <w:rsid w:val="0036316D"/>
    <w:rsid w:val="00425B7B"/>
    <w:rsid w:val="004D17FA"/>
    <w:rsid w:val="004D27C3"/>
    <w:rsid w:val="005854C8"/>
    <w:rsid w:val="006268F7"/>
    <w:rsid w:val="00650B40"/>
    <w:rsid w:val="00657908"/>
    <w:rsid w:val="006D3FF9"/>
    <w:rsid w:val="0072215C"/>
    <w:rsid w:val="007830C8"/>
    <w:rsid w:val="007F6CD8"/>
    <w:rsid w:val="00806DEC"/>
    <w:rsid w:val="0088091A"/>
    <w:rsid w:val="008967C8"/>
    <w:rsid w:val="00A61F4B"/>
    <w:rsid w:val="00A64F10"/>
    <w:rsid w:val="00B00D6A"/>
    <w:rsid w:val="00B07576"/>
    <w:rsid w:val="00BC5B7E"/>
    <w:rsid w:val="00CA602B"/>
    <w:rsid w:val="00CC52C3"/>
    <w:rsid w:val="00D11B0D"/>
    <w:rsid w:val="00D343ED"/>
    <w:rsid w:val="00D47A40"/>
    <w:rsid w:val="00DB5B64"/>
    <w:rsid w:val="00F01DB0"/>
    <w:rsid w:val="00F641B7"/>
    <w:rsid w:val="00FC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2019-11-20T05:12:00Z</dcterms:created>
  <dcterms:modified xsi:type="dcterms:W3CDTF">2020-10-03T17:30:00Z</dcterms:modified>
</cp:coreProperties>
</file>