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C0C" w:rsidRDefault="00120C0C" w:rsidP="00120C0C">
      <w:pPr>
        <w:jc w:val="cente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Муниципальное общеобразовательное автономное учреждение</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средняя общеобразовательная школа №10 «Центр образования»</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городского округа город </w:t>
      </w:r>
      <w:proofErr w:type="spellStart"/>
      <w:r>
        <w:rPr>
          <w:rFonts w:ascii="Times New Roman" w:hAnsi="Times New Roman" w:cs="Times New Roman"/>
          <w:b/>
          <w:bCs/>
          <w:color w:val="0D0D0D" w:themeColor="text1" w:themeTint="F2"/>
          <w:sz w:val="28"/>
          <w:szCs w:val="28"/>
        </w:rPr>
        <w:t>Нефтекамск</w:t>
      </w:r>
      <w:proofErr w:type="spellEnd"/>
      <w:r>
        <w:rPr>
          <w:rFonts w:ascii="Times New Roman" w:hAnsi="Times New Roman" w:cs="Times New Roman"/>
          <w:b/>
          <w:bCs/>
          <w:color w:val="0D0D0D" w:themeColor="text1" w:themeTint="F2"/>
          <w:sz w:val="28"/>
          <w:szCs w:val="28"/>
        </w:rPr>
        <w:t xml:space="preserve"> Республики Башкортостан</w:t>
      </w:r>
    </w:p>
    <w:p w:rsidR="00120C0C" w:rsidRDefault="00120C0C" w:rsidP="00120C0C">
      <w:pPr>
        <w:jc w:val="cente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pPr>
    </w:p>
    <w:p w:rsidR="00120C0C" w:rsidRDefault="00120C0C" w:rsidP="00120C0C">
      <w:pPr>
        <w:rPr>
          <w:rFonts w:ascii="Times New Roman" w:hAnsi="Times New Roman" w:cs="Times New Roman"/>
          <w:b/>
          <w:bCs/>
          <w:color w:val="0D0D0D" w:themeColor="text1" w:themeTint="F2"/>
          <w:sz w:val="28"/>
          <w:szCs w:val="28"/>
        </w:rPr>
      </w:pPr>
    </w:p>
    <w:p w:rsidR="00120C0C" w:rsidRPr="0011059B" w:rsidRDefault="00120C0C" w:rsidP="00120C0C">
      <w:pPr>
        <w:jc w:val="center"/>
        <w:rPr>
          <w:rFonts w:ascii="Times New Roman" w:hAnsi="Times New Roman" w:cs="Times New Roman"/>
          <w:b/>
          <w:bCs/>
          <w:color w:val="0D0D0D" w:themeColor="text1" w:themeTint="F2"/>
          <w:sz w:val="40"/>
          <w:szCs w:val="40"/>
        </w:rPr>
      </w:pPr>
      <w:r w:rsidRPr="0011059B">
        <w:rPr>
          <w:rFonts w:ascii="Times New Roman" w:hAnsi="Times New Roman" w:cs="Times New Roman"/>
          <w:b/>
          <w:bCs/>
          <w:color w:val="0D0D0D" w:themeColor="text1" w:themeTint="F2"/>
          <w:sz w:val="40"/>
          <w:szCs w:val="40"/>
        </w:rPr>
        <w:t>Исследовательский проект на тему</w:t>
      </w:r>
      <w:proofErr w:type="gramStart"/>
      <w:r w:rsidRPr="0011059B">
        <w:rPr>
          <w:rFonts w:ascii="Times New Roman" w:hAnsi="Times New Roman" w:cs="Times New Roman"/>
          <w:b/>
          <w:bCs/>
          <w:color w:val="0D0D0D" w:themeColor="text1" w:themeTint="F2"/>
          <w:sz w:val="40"/>
          <w:szCs w:val="40"/>
        </w:rPr>
        <w:t xml:space="preserve"> :</w:t>
      </w:r>
      <w:proofErr w:type="gramEnd"/>
    </w:p>
    <w:p w:rsidR="00120C0C" w:rsidRPr="0011059B" w:rsidRDefault="00120C0C" w:rsidP="00120C0C">
      <w:pPr>
        <w:jc w:val="center"/>
        <w:rPr>
          <w:rFonts w:ascii="Times New Roman" w:hAnsi="Times New Roman" w:cs="Times New Roman"/>
          <w:b/>
          <w:bCs/>
          <w:color w:val="0D0D0D" w:themeColor="text1" w:themeTint="F2"/>
          <w:sz w:val="40"/>
          <w:szCs w:val="40"/>
        </w:rPr>
      </w:pPr>
      <w:r w:rsidRPr="0011059B">
        <w:rPr>
          <w:rFonts w:ascii="Times New Roman" w:hAnsi="Times New Roman" w:cs="Times New Roman"/>
          <w:b/>
          <w:bCs/>
          <w:color w:val="0D0D0D" w:themeColor="text1" w:themeTint="F2"/>
          <w:sz w:val="40"/>
          <w:szCs w:val="40"/>
        </w:rPr>
        <w:t>«Эти чудесные ракушки»</w:t>
      </w:r>
    </w:p>
    <w:p w:rsidR="00120C0C" w:rsidRPr="0011059B" w:rsidRDefault="00120C0C" w:rsidP="00120C0C">
      <w:pPr>
        <w:jc w:val="center"/>
        <w:rPr>
          <w:rFonts w:ascii="Times New Roman" w:hAnsi="Times New Roman" w:cs="Times New Roman"/>
          <w:b/>
          <w:bCs/>
          <w:color w:val="0D0D0D" w:themeColor="text1" w:themeTint="F2"/>
          <w:sz w:val="40"/>
          <w:szCs w:val="40"/>
        </w:rPr>
      </w:pPr>
    </w:p>
    <w:p w:rsidR="00120C0C" w:rsidRDefault="00120C0C" w:rsidP="00120C0C">
      <w:pP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Выполнил ученик 4</w:t>
      </w:r>
      <w:proofErr w:type="gramStart"/>
      <w:r>
        <w:rPr>
          <w:rFonts w:ascii="Times New Roman" w:hAnsi="Times New Roman" w:cs="Times New Roman"/>
          <w:b/>
          <w:bCs/>
          <w:color w:val="0D0D0D" w:themeColor="text1" w:themeTint="F2"/>
          <w:sz w:val="28"/>
          <w:szCs w:val="28"/>
        </w:rPr>
        <w:t xml:space="preserve"> А</w:t>
      </w:r>
      <w:proofErr w:type="gramEnd"/>
      <w:r>
        <w:rPr>
          <w:rFonts w:ascii="Times New Roman" w:hAnsi="Times New Roman" w:cs="Times New Roman"/>
          <w:b/>
          <w:bCs/>
          <w:color w:val="0D0D0D" w:themeColor="text1" w:themeTint="F2"/>
          <w:sz w:val="28"/>
          <w:szCs w:val="28"/>
        </w:rPr>
        <w:t xml:space="preserve"> класса    </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Сомов Илья  Дмитриевич                                                                              </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МОАУ СОШ №10</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«Центр образования»</w:t>
      </w:r>
    </w:p>
    <w:p w:rsidR="00120C0C" w:rsidRDefault="00120C0C" w:rsidP="00120C0C">
      <w:pPr>
        <w:jc w:val="cente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Научный руководитель </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учитель начальных классов</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МОАУ СОШ №10 </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«Центр образования»</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Хайдаршина Эльвира </w:t>
      </w:r>
      <w:proofErr w:type="spellStart"/>
      <w:r>
        <w:rPr>
          <w:rFonts w:ascii="Times New Roman" w:hAnsi="Times New Roman" w:cs="Times New Roman"/>
          <w:b/>
          <w:bCs/>
          <w:color w:val="0D0D0D" w:themeColor="text1" w:themeTint="F2"/>
          <w:sz w:val="28"/>
          <w:szCs w:val="28"/>
        </w:rPr>
        <w:t>Рифовна</w:t>
      </w:r>
      <w:proofErr w:type="spellEnd"/>
    </w:p>
    <w:p w:rsidR="00120C0C" w:rsidRDefault="00120C0C" w:rsidP="00120C0C">
      <w:pPr>
        <w:jc w:val="cente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pPr>
    </w:p>
    <w:p w:rsidR="00120C0C" w:rsidRPr="005A1DBF" w:rsidRDefault="00120C0C" w:rsidP="00120C0C">
      <w:pPr>
        <w:jc w:val="center"/>
        <w:rPr>
          <w:rFonts w:ascii="Times New Roman" w:hAnsi="Times New Roman" w:cs="Times New Roman"/>
          <w:b/>
          <w:bCs/>
          <w:color w:val="0D0D0D" w:themeColor="text1" w:themeTint="F2"/>
          <w:sz w:val="28"/>
          <w:szCs w:val="28"/>
        </w:rPr>
      </w:pPr>
      <w:proofErr w:type="spellStart"/>
      <w:r>
        <w:rPr>
          <w:rFonts w:ascii="Times New Roman" w:hAnsi="Times New Roman" w:cs="Times New Roman"/>
          <w:b/>
          <w:bCs/>
          <w:color w:val="0D0D0D" w:themeColor="text1" w:themeTint="F2"/>
          <w:sz w:val="28"/>
          <w:szCs w:val="28"/>
        </w:rPr>
        <w:t>Нефтекамск</w:t>
      </w:r>
      <w:proofErr w:type="spellEnd"/>
      <w:r>
        <w:rPr>
          <w:rFonts w:ascii="Times New Roman" w:hAnsi="Times New Roman" w:cs="Times New Roman"/>
          <w:b/>
          <w:bCs/>
          <w:color w:val="0D0D0D" w:themeColor="text1" w:themeTint="F2"/>
          <w:sz w:val="28"/>
          <w:szCs w:val="28"/>
        </w:rPr>
        <w:t xml:space="preserve"> 2020г.</w:t>
      </w:r>
    </w:p>
    <w:p w:rsidR="00120C0C" w:rsidRDefault="00120C0C" w:rsidP="00120C0C">
      <w:pPr>
        <w:jc w:val="cente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lastRenderedPageBreak/>
        <w:t>Оглавление</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Введение</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Основная часть</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1. Сбор информации </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1.1 История появления ракушек</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1.2 Что </w:t>
      </w:r>
      <w:proofErr w:type="gramStart"/>
      <w:r>
        <w:rPr>
          <w:rFonts w:ascii="Times New Roman" w:hAnsi="Times New Roman" w:cs="Times New Roman"/>
          <w:b/>
          <w:bCs/>
          <w:color w:val="0D0D0D" w:themeColor="text1" w:themeTint="F2"/>
          <w:sz w:val="28"/>
          <w:szCs w:val="28"/>
        </w:rPr>
        <w:t>из себя представляют</w:t>
      </w:r>
      <w:proofErr w:type="gramEnd"/>
      <w:r>
        <w:rPr>
          <w:rFonts w:ascii="Times New Roman" w:hAnsi="Times New Roman" w:cs="Times New Roman"/>
          <w:b/>
          <w:bCs/>
          <w:color w:val="0D0D0D" w:themeColor="text1" w:themeTint="F2"/>
          <w:sz w:val="28"/>
          <w:szCs w:val="28"/>
        </w:rPr>
        <w:t xml:space="preserve"> ракушки</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1.3</w:t>
      </w:r>
      <w:proofErr w:type="gramStart"/>
      <w:r>
        <w:rPr>
          <w:rFonts w:ascii="Times New Roman" w:hAnsi="Times New Roman" w:cs="Times New Roman"/>
          <w:b/>
          <w:bCs/>
          <w:color w:val="0D0D0D" w:themeColor="text1" w:themeTint="F2"/>
          <w:sz w:val="28"/>
          <w:szCs w:val="28"/>
        </w:rPr>
        <w:t xml:space="preserve"> К</w:t>
      </w:r>
      <w:proofErr w:type="gramEnd"/>
      <w:r>
        <w:rPr>
          <w:rFonts w:ascii="Times New Roman" w:hAnsi="Times New Roman" w:cs="Times New Roman"/>
          <w:b/>
          <w:bCs/>
          <w:color w:val="0D0D0D" w:themeColor="text1" w:themeTint="F2"/>
          <w:sz w:val="28"/>
          <w:szCs w:val="28"/>
        </w:rPr>
        <w:t>ак рождается раковина</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1.4 Строение и окраска ракушек</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1.5 Среда обитания ракушек</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1.6 Виды раковин</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1.7 Шум в раковинах</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1.8 Интересные факты</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Заключение</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Список литературы</w:t>
      </w:r>
    </w:p>
    <w:p w:rsidR="00120C0C" w:rsidRDefault="00120C0C" w:rsidP="00120C0C">
      <w:pPr>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Приложения</w:t>
      </w:r>
    </w:p>
    <w:p w:rsidR="00120C0C" w:rsidRDefault="00120C0C" w:rsidP="00120C0C">
      <w:pPr>
        <w:rPr>
          <w:rFonts w:ascii="Times New Roman" w:hAnsi="Times New Roman" w:cs="Times New Roman"/>
          <w:b/>
          <w:bCs/>
          <w:color w:val="0D0D0D" w:themeColor="text1" w:themeTint="F2"/>
          <w:sz w:val="28"/>
          <w:szCs w:val="28"/>
        </w:rPr>
      </w:pPr>
    </w:p>
    <w:p w:rsidR="00120C0C" w:rsidRDefault="00120C0C" w:rsidP="00120C0C">
      <w:pP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bCs/>
          <w:color w:val="0D0D0D" w:themeColor="text1" w:themeTint="F2"/>
          <w:sz w:val="28"/>
          <w:szCs w:val="28"/>
        </w:rPr>
        <w:sectPr w:rsidR="00120C0C" w:rsidSect="003C1677">
          <w:headerReference w:type="even" r:id="rId5"/>
          <w:headerReference w:type="default" r:id="rId6"/>
          <w:footerReference w:type="even" r:id="rId7"/>
          <w:footerReference w:type="default" r:id="rId8"/>
          <w:headerReference w:type="first" r:id="rId9"/>
          <w:footerReference w:type="first" r:id="rId10"/>
          <w:pgSz w:w="11906" w:h="16838"/>
          <w:pgMar w:top="426" w:right="849" w:bottom="142" w:left="993" w:header="708" w:footer="708" w:gutter="0"/>
          <w:pgNumType w:start="0"/>
          <w:cols w:space="708"/>
          <w:titlePg/>
          <w:docGrid w:linePitch="360"/>
        </w:sectPr>
      </w:pPr>
    </w:p>
    <w:p w:rsidR="00120C0C" w:rsidRDefault="00120C0C" w:rsidP="00120C0C">
      <w:pPr>
        <w:rPr>
          <w:rFonts w:ascii="Times New Roman" w:hAnsi="Times New Roman" w:cs="Times New Roman"/>
          <w:b/>
          <w:bCs/>
          <w:color w:val="0D0D0D" w:themeColor="text1" w:themeTint="F2"/>
          <w:sz w:val="28"/>
          <w:szCs w:val="28"/>
        </w:rPr>
      </w:pPr>
    </w:p>
    <w:p w:rsidR="00120C0C" w:rsidRDefault="00120C0C" w:rsidP="00120C0C">
      <w:pPr>
        <w:jc w:val="center"/>
        <w:rPr>
          <w:rFonts w:ascii="Times New Roman" w:hAnsi="Times New Roman" w:cs="Times New Roman"/>
          <w:b/>
          <w:color w:val="0D0D0D" w:themeColor="text1" w:themeTint="F2"/>
          <w:sz w:val="36"/>
          <w:szCs w:val="36"/>
        </w:rPr>
      </w:pPr>
      <w:r w:rsidRPr="00084950">
        <w:rPr>
          <w:rFonts w:ascii="Times New Roman" w:hAnsi="Times New Roman" w:cs="Times New Roman"/>
          <w:b/>
          <w:color w:val="0D0D0D" w:themeColor="text1" w:themeTint="F2"/>
          <w:sz w:val="36"/>
          <w:szCs w:val="36"/>
        </w:rPr>
        <w:t>Введение</w:t>
      </w:r>
    </w:p>
    <w:p w:rsidR="00120C0C" w:rsidRPr="00214552" w:rsidRDefault="00120C0C" w:rsidP="00120C0C">
      <w:pPr>
        <w:spacing w:line="360" w:lineRule="auto"/>
        <w:rPr>
          <w:rFonts w:ascii="Times New Roman" w:hAnsi="Times New Roman" w:cs="Times New Roman"/>
          <w:b/>
          <w:color w:val="0D0D0D" w:themeColor="text1" w:themeTint="F2"/>
          <w:sz w:val="28"/>
          <w:szCs w:val="28"/>
        </w:rPr>
      </w:pPr>
      <w:proofErr w:type="gramStart"/>
      <w:r w:rsidRPr="00214552">
        <w:rPr>
          <w:rFonts w:ascii="Times New Roman" w:hAnsi="Times New Roman" w:cs="Times New Roman"/>
          <w:b/>
          <w:color w:val="0D0D0D" w:themeColor="text1" w:themeTint="F2"/>
          <w:sz w:val="28"/>
          <w:szCs w:val="28"/>
          <w:lang w:val="en-US"/>
        </w:rPr>
        <w:t>I</w:t>
      </w:r>
      <w:r w:rsidRPr="00214552">
        <w:rPr>
          <w:rFonts w:ascii="Times New Roman" w:hAnsi="Times New Roman" w:cs="Times New Roman"/>
          <w:b/>
          <w:color w:val="0D0D0D" w:themeColor="text1" w:themeTint="F2"/>
          <w:sz w:val="28"/>
          <w:szCs w:val="28"/>
        </w:rPr>
        <w:t>.Выбор  темы</w:t>
      </w:r>
      <w:proofErr w:type="gramEnd"/>
      <w:r w:rsidRPr="00214552">
        <w:rPr>
          <w:rFonts w:ascii="Times New Roman" w:hAnsi="Times New Roman" w:cs="Times New Roman"/>
          <w:b/>
          <w:color w:val="0D0D0D" w:themeColor="text1" w:themeTint="F2"/>
          <w:sz w:val="28"/>
          <w:szCs w:val="28"/>
        </w:rPr>
        <w:t xml:space="preserve"> исследования:</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Мы с мамой </w:t>
      </w:r>
      <w:proofErr w:type="gramStart"/>
      <w:r w:rsidRPr="00214552">
        <w:rPr>
          <w:rFonts w:ascii="Times New Roman" w:hAnsi="Times New Roman" w:cs="Times New Roman"/>
          <w:color w:val="0D0D0D" w:themeColor="text1" w:themeTint="F2"/>
          <w:sz w:val="28"/>
          <w:szCs w:val="28"/>
        </w:rPr>
        <w:t>любим</w:t>
      </w:r>
      <w:proofErr w:type="gramEnd"/>
      <w:r w:rsidRPr="00214552">
        <w:rPr>
          <w:rFonts w:ascii="Times New Roman" w:hAnsi="Times New Roman" w:cs="Times New Roman"/>
          <w:color w:val="0D0D0D" w:themeColor="text1" w:themeTint="F2"/>
          <w:sz w:val="28"/>
          <w:szCs w:val="28"/>
        </w:rPr>
        <w:t xml:space="preserve"> путешествовать на море. Хоть и время там протекает быстро, но воспоминания остаются на всю жизнь, а еще фотографии, сувениры и, конечно же, ракушки. Когда мы собирались уже домой, я собирал с берега различные ракушки, по цвету и форме. Позже меня заинтересовал вопрос о разновидностях ракушек и что можно сделать с использованием их, поэтому я стал собирать коллекцию, делать поделки, чтобы   узнать о них </w:t>
      </w:r>
      <w:proofErr w:type="gramStart"/>
      <w:r w:rsidRPr="00214552">
        <w:rPr>
          <w:rFonts w:ascii="Times New Roman" w:hAnsi="Times New Roman" w:cs="Times New Roman"/>
          <w:color w:val="0D0D0D" w:themeColor="text1" w:themeTint="F2"/>
          <w:sz w:val="28"/>
          <w:szCs w:val="28"/>
        </w:rPr>
        <w:t>побольше</w:t>
      </w:r>
      <w:proofErr w:type="gramEnd"/>
      <w:r w:rsidRPr="00214552">
        <w:rPr>
          <w:rFonts w:ascii="Times New Roman" w:hAnsi="Times New Roman" w:cs="Times New Roman"/>
          <w:color w:val="0D0D0D" w:themeColor="text1" w:themeTint="F2"/>
          <w:sz w:val="28"/>
          <w:szCs w:val="28"/>
        </w:rPr>
        <w:t>.</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Актуальность работы заключается в том, что коллекция может быть увлекательна и интересна.</w:t>
      </w:r>
    </w:p>
    <w:p w:rsidR="00120C0C" w:rsidRPr="00214552" w:rsidRDefault="00120C0C" w:rsidP="00120C0C">
      <w:pPr>
        <w:spacing w:line="360" w:lineRule="auto"/>
        <w:jc w:val="both"/>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lang w:val="en-US"/>
        </w:rPr>
        <w:t>II</w:t>
      </w:r>
      <w:r w:rsidRPr="00214552">
        <w:rPr>
          <w:rFonts w:ascii="Times New Roman" w:hAnsi="Times New Roman" w:cs="Times New Roman"/>
          <w:b/>
          <w:color w:val="0D0D0D" w:themeColor="text1" w:themeTint="F2"/>
          <w:sz w:val="28"/>
          <w:szCs w:val="28"/>
        </w:rPr>
        <w:t xml:space="preserve">. </w:t>
      </w:r>
      <w:proofErr w:type="spellStart"/>
      <w:r w:rsidRPr="00214552">
        <w:rPr>
          <w:rFonts w:ascii="Times New Roman" w:hAnsi="Times New Roman" w:cs="Times New Roman"/>
          <w:b/>
          <w:color w:val="0D0D0D" w:themeColor="text1" w:themeTint="F2"/>
          <w:sz w:val="28"/>
          <w:szCs w:val="28"/>
        </w:rPr>
        <w:t>Цельмоей</w:t>
      </w:r>
      <w:proofErr w:type="spellEnd"/>
      <w:r w:rsidRPr="00214552">
        <w:rPr>
          <w:rFonts w:ascii="Times New Roman" w:hAnsi="Times New Roman" w:cs="Times New Roman"/>
          <w:b/>
          <w:color w:val="0D0D0D" w:themeColor="text1" w:themeTint="F2"/>
          <w:sz w:val="28"/>
          <w:szCs w:val="28"/>
        </w:rPr>
        <w:t xml:space="preserve"> </w:t>
      </w:r>
      <w:proofErr w:type="gramStart"/>
      <w:r w:rsidRPr="00214552">
        <w:rPr>
          <w:rFonts w:ascii="Times New Roman" w:hAnsi="Times New Roman" w:cs="Times New Roman"/>
          <w:b/>
          <w:color w:val="0D0D0D" w:themeColor="text1" w:themeTint="F2"/>
          <w:sz w:val="28"/>
          <w:szCs w:val="28"/>
        </w:rPr>
        <w:t>работы :</w:t>
      </w:r>
      <w:proofErr w:type="gramEnd"/>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изучение разных видов ракушек и их форм;</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 - раскрытие о том</w:t>
      </w:r>
      <w:proofErr w:type="gramStart"/>
      <w:r w:rsidRPr="00214552">
        <w:rPr>
          <w:rFonts w:ascii="Times New Roman" w:hAnsi="Times New Roman" w:cs="Times New Roman"/>
          <w:color w:val="0D0D0D" w:themeColor="text1" w:themeTint="F2"/>
          <w:sz w:val="28"/>
          <w:szCs w:val="28"/>
        </w:rPr>
        <w:t xml:space="preserve"> ,</w:t>
      </w:r>
      <w:proofErr w:type="gramEnd"/>
      <w:r w:rsidRPr="00214552">
        <w:rPr>
          <w:rFonts w:ascii="Times New Roman" w:hAnsi="Times New Roman" w:cs="Times New Roman"/>
          <w:color w:val="0D0D0D" w:themeColor="text1" w:themeTint="F2"/>
          <w:sz w:val="28"/>
          <w:szCs w:val="28"/>
        </w:rPr>
        <w:t>как они растут, откуда они в море.</w:t>
      </w:r>
    </w:p>
    <w:p w:rsidR="00120C0C" w:rsidRPr="00214552" w:rsidRDefault="00120C0C" w:rsidP="00120C0C">
      <w:pPr>
        <w:spacing w:line="360" w:lineRule="auto"/>
        <w:jc w:val="both"/>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lang w:val="en-US"/>
        </w:rPr>
        <w:t>III</w:t>
      </w:r>
      <w:r w:rsidRPr="00214552">
        <w:rPr>
          <w:rFonts w:ascii="Times New Roman" w:hAnsi="Times New Roman" w:cs="Times New Roman"/>
          <w:b/>
          <w:color w:val="0D0D0D" w:themeColor="text1" w:themeTint="F2"/>
          <w:sz w:val="28"/>
          <w:szCs w:val="28"/>
        </w:rPr>
        <w:t>. Объектом исследования являются:</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факты и гипотезы, относящиеся к ракушкам</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b/>
          <w:color w:val="0D0D0D" w:themeColor="text1" w:themeTint="F2"/>
          <w:sz w:val="28"/>
          <w:szCs w:val="28"/>
          <w:lang w:val="en-US"/>
        </w:rPr>
        <w:t>IV</w:t>
      </w:r>
      <w:r w:rsidRPr="00214552">
        <w:rPr>
          <w:rFonts w:ascii="Times New Roman" w:hAnsi="Times New Roman" w:cs="Times New Roman"/>
          <w:b/>
          <w:color w:val="0D0D0D" w:themeColor="text1" w:themeTint="F2"/>
          <w:sz w:val="28"/>
          <w:szCs w:val="28"/>
        </w:rPr>
        <w:t xml:space="preserve">. Предмет исследования: </w:t>
      </w:r>
      <w:r w:rsidRPr="00214552">
        <w:rPr>
          <w:rFonts w:ascii="Times New Roman" w:hAnsi="Times New Roman" w:cs="Times New Roman"/>
          <w:color w:val="0D0D0D" w:themeColor="text1" w:themeTint="F2"/>
          <w:sz w:val="28"/>
          <w:szCs w:val="28"/>
        </w:rPr>
        <w:t>морские ракушки</w:t>
      </w:r>
    </w:p>
    <w:p w:rsidR="00120C0C" w:rsidRPr="00214552" w:rsidRDefault="00120C0C" w:rsidP="00120C0C">
      <w:pPr>
        <w:spacing w:line="360" w:lineRule="auto"/>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lang w:val="en-US"/>
        </w:rPr>
        <w:t>V</w:t>
      </w:r>
      <w:r w:rsidRPr="00214552">
        <w:rPr>
          <w:rFonts w:ascii="Times New Roman" w:hAnsi="Times New Roman" w:cs="Times New Roman"/>
          <w:b/>
          <w:color w:val="0D0D0D" w:themeColor="text1" w:themeTint="F2"/>
          <w:sz w:val="28"/>
          <w:szCs w:val="28"/>
        </w:rPr>
        <w:t xml:space="preserve">.Методы </w:t>
      </w:r>
      <w:proofErr w:type="gramStart"/>
      <w:r w:rsidRPr="00214552">
        <w:rPr>
          <w:rFonts w:ascii="Times New Roman" w:hAnsi="Times New Roman" w:cs="Times New Roman"/>
          <w:b/>
          <w:color w:val="0D0D0D" w:themeColor="text1" w:themeTint="F2"/>
          <w:sz w:val="28"/>
          <w:szCs w:val="28"/>
        </w:rPr>
        <w:t>исследования :</w:t>
      </w:r>
      <w:proofErr w:type="gramEnd"/>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Реализовать данные задачи мне помогли методы исследования</w:t>
      </w:r>
    </w:p>
    <w:p w:rsidR="00120C0C" w:rsidRPr="00214552" w:rsidRDefault="00120C0C" w:rsidP="00120C0C">
      <w:pPr>
        <w:pStyle w:val="a5"/>
        <w:numPr>
          <w:ilvl w:val="0"/>
          <w:numId w:val="4"/>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наблюдение;</w:t>
      </w:r>
    </w:p>
    <w:p w:rsidR="00120C0C" w:rsidRPr="00214552" w:rsidRDefault="00120C0C" w:rsidP="00120C0C">
      <w:pPr>
        <w:pStyle w:val="a5"/>
        <w:numPr>
          <w:ilvl w:val="0"/>
          <w:numId w:val="4"/>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сравнение, обобщение;</w:t>
      </w:r>
    </w:p>
    <w:p w:rsidR="00120C0C" w:rsidRPr="00214552" w:rsidRDefault="00120C0C" w:rsidP="00120C0C">
      <w:pPr>
        <w:pStyle w:val="a5"/>
        <w:numPr>
          <w:ilvl w:val="0"/>
          <w:numId w:val="4"/>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анкетирование;</w:t>
      </w:r>
    </w:p>
    <w:p w:rsidR="00120C0C" w:rsidRPr="00214552" w:rsidRDefault="00120C0C" w:rsidP="00120C0C">
      <w:pPr>
        <w:pStyle w:val="a5"/>
        <w:numPr>
          <w:ilvl w:val="0"/>
          <w:numId w:val="4"/>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анализ результатов анкетирования;</w:t>
      </w:r>
    </w:p>
    <w:p w:rsidR="00120C0C" w:rsidRPr="00214552" w:rsidRDefault="00120C0C" w:rsidP="00120C0C">
      <w:pPr>
        <w:pStyle w:val="a5"/>
        <w:numPr>
          <w:ilvl w:val="0"/>
          <w:numId w:val="4"/>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работа с источником информации (интернет, справочники);</w:t>
      </w:r>
    </w:p>
    <w:p w:rsidR="00120C0C" w:rsidRPr="005A1DBF" w:rsidRDefault="00120C0C" w:rsidP="00120C0C">
      <w:pPr>
        <w:pStyle w:val="a5"/>
        <w:numPr>
          <w:ilvl w:val="0"/>
          <w:numId w:val="4"/>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lastRenderedPageBreak/>
        <w:t>анализ и обобщение результатов</w:t>
      </w:r>
      <w:r>
        <w:rPr>
          <w:rFonts w:ascii="Times New Roman" w:hAnsi="Times New Roman" w:cs="Times New Roman"/>
          <w:color w:val="0D0D0D" w:themeColor="text1" w:themeTint="F2"/>
          <w:sz w:val="28"/>
          <w:szCs w:val="28"/>
        </w:rPr>
        <w:t>;</w:t>
      </w:r>
    </w:p>
    <w:p w:rsidR="00120C0C" w:rsidRPr="00214552" w:rsidRDefault="00120C0C" w:rsidP="00120C0C">
      <w:pPr>
        <w:spacing w:line="360" w:lineRule="auto"/>
        <w:jc w:val="both"/>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lang w:val="en-US"/>
        </w:rPr>
        <w:t>V</w:t>
      </w:r>
      <w:r>
        <w:rPr>
          <w:rFonts w:ascii="Times New Roman" w:hAnsi="Times New Roman" w:cs="Times New Roman"/>
          <w:b/>
          <w:color w:val="0D0D0D" w:themeColor="text1" w:themeTint="F2"/>
          <w:sz w:val="28"/>
          <w:szCs w:val="28"/>
          <w:lang w:val="en-US"/>
        </w:rPr>
        <w:t>I</w:t>
      </w:r>
      <w:r w:rsidRPr="00214552">
        <w:rPr>
          <w:rFonts w:ascii="Times New Roman" w:hAnsi="Times New Roman" w:cs="Times New Roman"/>
          <w:b/>
          <w:color w:val="0D0D0D" w:themeColor="text1" w:themeTint="F2"/>
          <w:sz w:val="28"/>
          <w:szCs w:val="28"/>
        </w:rPr>
        <w:t xml:space="preserve">. </w:t>
      </w:r>
      <w:proofErr w:type="gramStart"/>
      <w:r w:rsidRPr="00214552">
        <w:rPr>
          <w:rFonts w:ascii="Times New Roman" w:hAnsi="Times New Roman" w:cs="Times New Roman"/>
          <w:b/>
          <w:color w:val="0D0D0D" w:themeColor="text1" w:themeTint="F2"/>
          <w:sz w:val="28"/>
          <w:szCs w:val="28"/>
        </w:rPr>
        <w:t>Гипотеза :</w:t>
      </w:r>
      <w:proofErr w:type="gramEnd"/>
    </w:p>
    <w:p w:rsidR="00120C0C"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Я предполагаю</w:t>
      </w:r>
      <w:proofErr w:type="gramStart"/>
      <w:r w:rsidRPr="00214552">
        <w:rPr>
          <w:rFonts w:ascii="Times New Roman" w:hAnsi="Times New Roman" w:cs="Times New Roman"/>
          <w:color w:val="0D0D0D" w:themeColor="text1" w:themeTint="F2"/>
          <w:sz w:val="28"/>
          <w:szCs w:val="28"/>
        </w:rPr>
        <w:t xml:space="preserve"> ,</w:t>
      </w:r>
      <w:proofErr w:type="gramEnd"/>
      <w:r w:rsidRPr="00214552">
        <w:rPr>
          <w:rFonts w:ascii="Times New Roman" w:hAnsi="Times New Roman" w:cs="Times New Roman"/>
          <w:color w:val="0D0D0D" w:themeColor="text1" w:themeTint="F2"/>
          <w:sz w:val="28"/>
          <w:szCs w:val="28"/>
        </w:rPr>
        <w:t>что ракушка –это осколки подводных камней, волны их делают такими гладкими и волнистыми; а море в ракушке слышно потому, что она долго  лежала в воде.</w:t>
      </w:r>
    </w:p>
    <w:p w:rsidR="00120C0C" w:rsidRPr="005A1DBF"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b/>
          <w:color w:val="0D0D0D" w:themeColor="text1" w:themeTint="F2"/>
          <w:sz w:val="28"/>
          <w:szCs w:val="28"/>
          <w:lang w:val="en-US"/>
        </w:rPr>
        <w:t>VI</w:t>
      </w:r>
      <w:r>
        <w:rPr>
          <w:rFonts w:ascii="Times New Roman" w:hAnsi="Times New Roman" w:cs="Times New Roman"/>
          <w:b/>
          <w:color w:val="0D0D0D" w:themeColor="text1" w:themeTint="F2"/>
          <w:sz w:val="28"/>
          <w:szCs w:val="28"/>
          <w:lang w:val="en-US"/>
        </w:rPr>
        <w:t>I</w:t>
      </w:r>
      <w:r w:rsidRPr="00214552">
        <w:rPr>
          <w:rFonts w:ascii="Times New Roman" w:hAnsi="Times New Roman" w:cs="Times New Roman"/>
          <w:b/>
          <w:color w:val="0D0D0D" w:themeColor="text1" w:themeTint="F2"/>
          <w:sz w:val="28"/>
          <w:szCs w:val="28"/>
        </w:rPr>
        <w:t>. Задачи моего проекта:</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Чтобы выполнить проектно-исследовательскую работу я обозначил следующие задачи:</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познакомить с разными видами ракушек, местами их обитания;</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провести опрос среди своих одноклассников, знают ли дети о ракушках;</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рассказать историю появления первых ракушек;</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выяснить, почему мы слышим в раковине шум моря;</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сделать выводы;</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оформить в</w:t>
      </w:r>
      <w:r>
        <w:rPr>
          <w:rFonts w:ascii="Times New Roman" w:hAnsi="Times New Roman" w:cs="Times New Roman"/>
          <w:color w:val="0D0D0D" w:themeColor="text1" w:themeTint="F2"/>
          <w:sz w:val="28"/>
          <w:szCs w:val="28"/>
        </w:rPr>
        <w:t>ыставку ракушек</w:t>
      </w:r>
      <w:proofErr w:type="gramStart"/>
      <w:r>
        <w:rPr>
          <w:rFonts w:ascii="Times New Roman" w:hAnsi="Times New Roman" w:cs="Times New Roman"/>
          <w:color w:val="0D0D0D" w:themeColor="text1" w:themeTint="F2"/>
          <w:sz w:val="28"/>
          <w:szCs w:val="28"/>
        </w:rPr>
        <w:t xml:space="preserve"> ,</w:t>
      </w:r>
      <w:proofErr w:type="gramEnd"/>
      <w:r>
        <w:rPr>
          <w:rFonts w:ascii="Times New Roman" w:hAnsi="Times New Roman" w:cs="Times New Roman"/>
          <w:color w:val="0D0D0D" w:themeColor="text1" w:themeTint="F2"/>
          <w:sz w:val="28"/>
          <w:szCs w:val="28"/>
        </w:rPr>
        <w:t xml:space="preserve"> сделать из них поделки</w:t>
      </w:r>
      <w:r w:rsidRPr="00214552">
        <w:rPr>
          <w:rFonts w:ascii="Times New Roman" w:hAnsi="Times New Roman" w:cs="Times New Roman"/>
          <w:color w:val="0D0D0D" w:themeColor="text1" w:themeTint="F2"/>
          <w:sz w:val="28"/>
          <w:szCs w:val="28"/>
        </w:rPr>
        <w:t>;</w:t>
      </w:r>
    </w:p>
    <w:p w:rsidR="00120C0C" w:rsidRPr="00214552" w:rsidRDefault="00120C0C" w:rsidP="00120C0C">
      <w:pPr>
        <w:pStyle w:val="a5"/>
        <w:numPr>
          <w:ilvl w:val="0"/>
          <w:numId w:val="3"/>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создать буклет по теме «Самые интересные </w:t>
      </w:r>
      <w:proofErr w:type="gramStart"/>
      <w:r w:rsidRPr="00214552">
        <w:rPr>
          <w:rFonts w:ascii="Times New Roman" w:hAnsi="Times New Roman" w:cs="Times New Roman"/>
          <w:color w:val="0D0D0D" w:themeColor="text1" w:themeTint="F2"/>
          <w:sz w:val="28"/>
          <w:szCs w:val="28"/>
        </w:rPr>
        <w:t>факты о ракушках</w:t>
      </w:r>
      <w:proofErr w:type="gramEnd"/>
      <w:r w:rsidRPr="00214552">
        <w:rPr>
          <w:rFonts w:ascii="Times New Roman" w:hAnsi="Times New Roman" w:cs="Times New Roman"/>
          <w:color w:val="0D0D0D" w:themeColor="text1" w:themeTint="F2"/>
          <w:sz w:val="28"/>
          <w:szCs w:val="28"/>
        </w:rPr>
        <w:t>»</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b/>
          <w:color w:val="0D0D0D" w:themeColor="text1" w:themeTint="F2"/>
          <w:sz w:val="28"/>
          <w:szCs w:val="28"/>
          <w:lang w:val="en-US"/>
        </w:rPr>
        <w:t>VIII</w:t>
      </w:r>
      <w:r w:rsidRPr="00214552">
        <w:rPr>
          <w:rFonts w:ascii="Times New Roman" w:hAnsi="Times New Roman" w:cs="Times New Roman"/>
          <w:b/>
          <w:color w:val="0D0D0D" w:themeColor="text1" w:themeTint="F2"/>
          <w:sz w:val="28"/>
          <w:szCs w:val="28"/>
        </w:rPr>
        <w:t xml:space="preserve">. Этапы </w:t>
      </w:r>
      <w:proofErr w:type="spellStart"/>
      <w:r w:rsidRPr="00214552">
        <w:rPr>
          <w:rFonts w:ascii="Times New Roman" w:hAnsi="Times New Roman" w:cs="Times New Roman"/>
          <w:b/>
          <w:color w:val="0D0D0D" w:themeColor="text1" w:themeTint="F2"/>
          <w:sz w:val="28"/>
          <w:szCs w:val="28"/>
        </w:rPr>
        <w:t>работы</w:t>
      </w:r>
      <w:proofErr w:type="gramStart"/>
      <w:r w:rsidRPr="00214552">
        <w:rPr>
          <w:rFonts w:ascii="Times New Roman" w:hAnsi="Times New Roman" w:cs="Times New Roman"/>
          <w:b/>
          <w:color w:val="0D0D0D" w:themeColor="text1" w:themeTint="F2"/>
          <w:sz w:val="28"/>
          <w:szCs w:val="28"/>
        </w:rPr>
        <w:t>:</w:t>
      </w:r>
      <w:r w:rsidRPr="00214552">
        <w:rPr>
          <w:rFonts w:ascii="Times New Roman" w:hAnsi="Times New Roman" w:cs="Times New Roman"/>
          <w:color w:val="0D0D0D" w:themeColor="text1" w:themeTint="F2"/>
          <w:sz w:val="28"/>
          <w:szCs w:val="28"/>
        </w:rPr>
        <w:t>Свою</w:t>
      </w:r>
      <w:proofErr w:type="spellEnd"/>
      <w:proofErr w:type="gramEnd"/>
      <w:r w:rsidRPr="00214552">
        <w:rPr>
          <w:rFonts w:ascii="Times New Roman" w:hAnsi="Times New Roman" w:cs="Times New Roman"/>
          <w:color w:val="0D0D0D" w:themeColor="text1" w:themeTint="F2"/>
          <w:sz w:val="28"/>
          <w:szCs w:val="28"/>
        </w:rPr>
        <w:t xml:space="preserve"> работу я разбил на 3 этапа:</w:t>
      </w:r>
    </w:p>
    <w:p w:rsidR="00120C0C" w:rsidRPr="00214552" w:rsidRDefault="00120C0C" w:rsidP="00120C0C">
      <w:pPr>
        <w:spacing w:line="360" w:lineRule="auto"/>
        <w:jc w:val="both"/>
        <w:rPr>
          <w:rFonts w:ascii="Times New Roman" w:hAnsi="Times New Roman" w:cs="Times New Roman"/>
          <w:i/>
          <w:color w:val="0D0D0D" w:themeColor="text1" w:themeTint="F2"/>
          <w:sz w:val="28"/>
          <w:szCs w:val="28"/>
        </w:rPr>
      </w:pPr>
      <w:r w:rsidRPr="00214552">
        <w:rPr>
          <w:rFonts w:ascii="Times New Roman" w:hAnsi="Times New Roman" w:cs="Times New Roman"/>
          <w:i/>
          <w:color w:val="0D0D0D" w:themeColor="text1" w:themeTint="F2"/>
          <w:sz w:val="28"/>
          <w:szCs w:val="28"/>
        </w:rPr>
        <w:t xml:space="preserve">на 1 этапе определил </w:t>
      </w:r>
      <w:proofErr w:type="spellStart"/>
      <w:r w:rsidRPr="00214552">
        <w:rPr>
          <w:rFonts w:ascii="Times New Roman" w:hAnsi="Times New Roman" w:cs="Times New Roman"/>
          <w:i/>
          <w:color w:val="0D0D0D" w:themeColor="text1" w:themeTint="F2"/>
          <w:sz w:val="28"/>
          <w:szCs w:val="28"/>
        </w:rPr>
        <w:t>тему</w:t>
      </w:r>
      <w:proofErr w:type="gramStart"/>
      <w:r w:rsidRPr="00214552">
        <w:rPr>
          <w:rFonts w:ascii="Times New Roman" w:hAnsi="Times New Roman" w:cs="Times New Roman"/>
          <w:i/>
          <w:color w:val="0D0D0D" w:themeColor="text1" w:themeTint="F2"/>
          <w:sz w:val="28"/>
          <w:szCs w:val="28"/>
        </w:rPr>
        <w:t>,ц</w:t>
      </w:r>
      <w:proofErr w:type="gramEnd"/>
      <w:r w:rsidRPr="00214552">
        <w:rPr>
          <w:rFonts w:ascii="Times New Roman" w:hAnsi="Times New Roman" w:cs="Times New Roman"/>
          <w:i/>
          <w:color w:val="0D0D0D" w:themeColor="text1" w:themeTint="F2"/>
          <w:sz w:val="28"/>
          <w:szCs w:val="28"/>
        </w:rPr>
        <w:t>ель</w:t>
      </w:r>
      <w:proofErr w:type="spellEnd"/>
      <w:r w:rsidRPr="00214552">
        <w:rPr>
          <w:rFonts w:ascii="Times New Roman" w:hAnsi="Times New Roman" w:cs="Times New Roman"/>
          <w:i/>
          <w:color w:val="0D0D0D" w:themeColor="text1" w:themeTint="F2"/>
          <w:sz w:val="28"/>
          <w:szCs w:val="28"/>
        </w:rPr>
        <w:t xml:space="preserve"> и задачи работы:</w:t>
      </w:r>
    </w:p>
    <w:p w:rsidR="00120C0C" w:rsidRPr="00214552" w:rsidRDefault="00120C0C" w:rsidP="00120C0C">
      <w:pPr>
        <w:spacing w:line="360" w:lineRule="auto"/>
        <w:jc w:val="both"/>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lang w:val="en-US"/>
        </w:rPr>
        <w:t>I</w:t>
      </w:r>
      <w:r w:rsidRPr="00214552">
        <w:rPr>
          <w:rFonts w:ascii="Times New Roman" w:hAnsi="Times New Roman" w:cs="Times New Roman"/>
          <w:b/>
          <w:color w:val="0D0D0D" w:themeColor="text1" w:themeTint="F2"/>
          <w:sz w:val="28"/>
          <w:szCs w:val="28"/>
        </w:rPr>
        <w:t xml:space="preserve"> этап:</w:t>
      </w:r>
    </w:p>
    <w:p w:rsidR="00120C0C" w:rsidRPr="00214552" w:rsidRDefault="00120C0C" w:rsidP="00120C0C">
      <w:pPr>
        <w:pStyle w:val="a5"/>
        <w:numPr>
          <w:ilvl w:val="0"/>
          <w:numId w:val="5"/>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определение темы, цели и задач работы;</w:t>
      </w:r>
    </w:p>
    <w:p w:rsidR="00120C0C" w:rsidRPr="00214552" w:rsidRDefault="00120C0C" w:rsidP="00120C0C">
      <w:pPr>
        <w:spacing w:line="360" w:lineRule="auto"/>
        <w:ind w:left="360"/>
        <w:jc w:val="both"/>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lang w:val="en-US"/>
        </w:rPr>
        <w:t>II</w:t>
      </w:r>
      <w:r w:rsidRPr="00214552">
        <w:rPr>
          <w:rFonts w:ascii="Times New Roman" w:hAnsi="Times New Roman" w:cs="Times New Roman"/>
          <w:b/>
          <w:color w:val="0D0D0D" w:themeColor="text1" w:themeTint="F2"/>
          <w:sz w:val="28"/>
          <w:szCs w:val="28"/>
        </w:rPr>
        <w:t xml:space="preserve"> этап:</w:t>
      </w:r>
    </w:p>
    <w:p w:rsidR="00120C0C" w:rsidRPr="00214552" w:rsidRDefault="00120C0C" w:rsidP="00120C0C">
      <w:pPr>
        <w:spacing w:line="360" w:lineRule="auto"/>
        <w:jc w:val="both"/>
        <w:rPr>
          <w:rFonts w:ascii="Times New Roman" w:hAnsi="Times New Roman" w:cs="Times New Roman"/>
          <w:i/>
          <w:color w:val="0D0D0D" w:themeColor="text1" w:themeTint="F2"/>
          <w:sz w:val="28"/>
          <w:szCs w:val="28"/>
        </w:rPr>
      </w:pPr>
      <w:r w:rsidRPr="00214552">
        <w:rPr>
          <w:rFonts w:ascii="Times New Roman" w:hAnsi="Times New Roman" w:cs="Times New Roman"/>
          <w:i/>
          <w:color w:val="0D0D0D" w:themeColor="text1" w:themeTint="F2"/>
          <w:sz w:val="28"/>
          <w:szCs w:val="28"/>
        </w:rPr>
        <w:t>на 2 этапе провел анкетирование и обработал его результаты, собрал теоретический и практический  материал</w:t>
      </w:r>
    </w:p>
    <w:p w:rsidR="00120C0C" w:rsidRPr="00214552" w:rsidRDefault="00120C0C" w:rsidP="00120C0C">
      <w:pPr>
        <w:pStyle w:val="a5"/>
        <w:numPr>
          <w:ilvl w:val="0"/>
          <w:numId w:val="5"/>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анкетирование и обработка результатов;</w:t>
      </w:r>
    </w:p>
    <w:p w:rsidR="00120C0C" w:rsidRDefault="00120C0C" w:rsidP="00120C0C">
      <w:pPr>
        <w:pStyle w:val="a5"/>
        <w:numPr>
          <w:ilvl w:val="0"/>
          <w:numId w:val="5"/>
        </w:numPr>
        <w:spacing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сбор теоретического и практического материала</w:t>
      </w:r>
    </w:p>
    <w:p w:rsidR="00120C0C" w:rsidRPr="005A1DBF" w:rsidRDefault="00120C0C" w:rsidP="00120C0C">
      <w:pPr>
        <w:spacing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line="360" w:lineRule="auto"/>
        <w:rPr>
          <w:rFonts w:ascii="Times New Roman" w:hAnsi="Times New Roman" w:cs="Times New Roman"/>
          <w:b/>
          <w:color w:val="0D0D0D" w:themeColor="text1" w:themeTint="F2"/>
          <w:sz w:val="28"/>
          <w:szCs w:val="28"/>
        </w:rPr>
      </w:pPr>
      <w:proofErr w:type="gramStart"/>
      <w:r w:rsidRPr="00214552">
        <w:rPr>
          <w:rFonts w:ascii="Times New Roman" w:hAnsi="Times New Roman" w:cs="Times New Roman"/>
          <w:b/>
          <w:color w:val="0D0D0D" w:themeColor="text1" w:themeTint="F2"/>
          <w:sz w:val="28"/>
          <w:szCs w:val="28"/>
          <w:lang w:val="en-US"/>
        </w:rPr>
        <w:t>III</w:t>
      </w:r>
      <w:r w:rsidRPr="00214552">
        <w:rPr>
          <w:rFonts w:ascii="Times New Roman" w:hAnsi="Times New Roman" w:cs="Times New Roman"/>
          <w:b/>
          <w:color w:val="0D0D0D" w:themeColor="text1" w:themeTint="F2"/>
          <w:sz w:val="28"/>
          <w:szCs w:val="28"/>
        </w:rPr>
        <w:t>этап :</w:t>
      </w:r>
      <w:proofErr w:type="gramEnd"/>
    </w:p>
    <w:p w:rsidR="00120C0C" w:rsidRPr="00214552" w:rsidRDefault="00120C0C" w:rsidP="00120C0C">
      <w:pPr>
        <w:spacing w:line="360" w:lineRule="auto"/>
        <w:rPr>
          <w:rFonts w:ascii="Times New Roman" w:hAnsi="Times New Roman" w:cs="Times New Roman"/>
          <w:b/>
          <w:i/>
          <w:color w:val="0D0D0D" w:themeColor="text1" w:themeTint="F2"/>
          <w:sz w:val="28"/>
          <w:szCs w:val="28"/>
        </w:rPr>
      </w:pPr>
      <w:r w:rsidRPr="00214552">
        <w:rPr>
          <w:rFonts w:ascii="Times New Roman" w:hAnsi="Times New Roman" w:cs="Times New Roman"/>
          <w:i/>
          <w:color w:val="0D0D0D" w:themeColor="text1" w:themeTint="F2"/>
          <w:sz w:val="28"/>
          <w:szCs w:val="28"/>
        </w:rPr>
        <w:t>на 3 этапе готовил продукт проекта, создал презентацию, подвел итоги исследования</w:t>
      </w:r>
    </w:p>
    <w:p w:rsidR="00120C0C" w:rsidRPr="00214552" w:rsidRDefault="00120C0C" w:rsidP="00120C0C">
      <w:pPr>
        <w:pStyle w:val="a5"/>
        <w:numPr>
          <w:ilvl w:val="0"/>
          <w:numId w:val="6"/>
        </w:num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подготовка продукта проекта;</w:t>
      </w:r>
    </w:p>
    <w:p w:rsidR="00120C0C" w:rsidRPr="00214552" w:rsidRDefault="00120C0C" w:rsidP="00120C0C">
      <w:pPr>
        <w:pStyle w:val="a5"/>
        <w:numPr>
          <w:ilvl w:val="0"/>
          <w:numId w:val="6"/>
        </w:num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создание презентации;</w:t>
      </w:r>
    </w:p>
    <w:p w:rsidR="00120C0C" w:rsidRPr="00214552" w:rsidRDefault="00120C0C" w:rsidP="00120C0C">
      <w:pPr>
        <w:pStyle w:val="a5"/>
        <w:numPr>
          <w:ilvl w:val="0"/>
          <w:numId w:val="6"/>
        </w:num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подведение итогов исследования</w:t>
      </w:r>
    </w:p>
    <w:p w:rsidR="00120C0C" w:rsidRPr="00214552" w:rsidRDefault="00120C0C" w:rsidP="00120C0C">
      <w:pPr>
        <w:pStyle w:val="a5"/>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Свое исследование я начал с опроса своих одноклассников</w:t>
      </w:r>
      <w:proofErr w:type="gramStart"/>
      <w:r w:rsidRPr="00214552">
        <w:rPr>
          <w:rFonts w:ascii="Times New Roman" w:hAnsi="Times New Roman" w:cs="Times New Roman"/>
          <w:color w:val="0D0D0D" w:themeColor="text1" w:themeTint="F2"/>
          <w:sz w:val="28"/>
          <w:szCs w:val="28"/>
        </w:rPr>
        <w:t xml:space="preserve"> ,</w:t>
      </w:r>
      <w:proofErr w:type="gramEnd"/>
      <w:r w:rsidRPr="00214552">
        <w:rPr>
          <w:rFonts w:ascii="Times New Roman" w:hAnsi="Times New Roman" w:cs="Times New Roman"/>
          <w:color w:val="0D0D0D" w:themeColor="text1" w:themeTint="F2"/>
          <w:sz w:val="28"/>
          <w:szCs w:val="28"/>
        </w:rPr>
        <w:t xml:space="preserve"> провел анкетирование  по вопросам .Мне было очень интересно ,как они осведомлены о моей теме. Ребятам были заданы такие вопросы как:</w:t>
      </w:r>
    </w:p>
    <w:p w:rsidR="00120C0C" w:rsidRPr="00214552" w:rsidRDefault="00120C0C" w:rsidP="00120C0C">
      <w:pPr>
        <w:spacing w:after="0" w:line="360" w:lineRule="auto"/>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Анкетирование</w:t>
      </w: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1.Держал ли ты ракушку в руках?</w:t>
      </w: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2.Где обитают ракушки? </w:t>
      </w: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3.Что можно услышать, если ракушку приложить к уху?</w:t>
      </w: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4.Какие виды моллюсков ты знаешь? </w:t>
      </w:r>
    </w:p>
    <w:tbl>
      <w:tblPr>
        <w:tblStyle w:val="a6"/>
        <w:tblW w:w="0" w:type="auto"/>
        <w:tblLook w:val="04A0"/>
      </w:tblPr>
      <w:tblGrid>
        <w:gridCol w:w="2878"/>
        <w:gridCol w:w="2164"/>
        <w:gridCol w:w="2306"/>
        <w:gridCol w:w="2223"/>
      </w:tblGrid>
      <w:tr w:rsidR="00120C0C" w:rsidRPr="00214552" w:rsidTr="00D15624">
        <w:trPr>
          <w:trHeight w:val="1200"/>
        </w:trPr>
        <w:tc>
          <w:tcPr>
            <w:tcW w:w="3085" w:type="dxa"/>
          </w:tcPr>
          <w:p w:rsidR="00120C0C" w:rsidRPr="00214552" w:rsidRDefault="00120C0C" w:rsidP="00D15624">
            <w:p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1.Держал ли ты ракушку в руках?</w:t>
            </w:r>
          </w:p>
        </w:tc>
        <w:tc>
          <w:tcPr>
            <w:tcW w:w="2268" w:type="dxa"/>
          </w:tcPr>
          <w:p w:rsidR="00120C0C" w:rsidRPr="00214552" w:rsidRDefault="00120C0C" w:rsidP="00D15624">
            <w:p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2.Где обитают ракушки? </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p>
        </w:tc>
        <w:tc>
          <w:tcPr>
            <w:tcW w:w="2410" w:type="dxa"/>
          </w:tcPr>
          <w:p w:rsidR="00120C0C" w:rsidRPr="00214552" w:rsidRDefault="00120C0C" w:rsidP="00D15624">
            <w:p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3.Что можно услышать, если ракушку приложить к уху?</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p>
        </w:tc>
        <w:tc>
          <w:tcPr>
            <w:tcW w:w="2268" w:type="dxa"/>
          </w:tcPr>
          <w:p w:rsidR="00120C0C" w:rsidRPr="00214552" w:rsidRDefault="00120C0C" w:rsidP="00D15624">
            <w:pPr>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4.Какие виды моллюсков ты знаешь? </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p>
        </w:tc>
      </w:tr>
      <w:tr w:rsidR="00120C0C" w:rsidRPr="00214552" w:rsidTr="00D15624">
        <w:tc>
          <w:tcPr>
            <w:tcW w:w="3085" w:type="dxa"/>
          </w:tcPr>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Да -16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Нет -5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tc>
        <w:tc>
          <w:tcPr>
            <w:tcW w:w="2268" w:type="dxa"/>
          </w:tcPr>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в  море -19уч</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в речке- 2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tc>
        <w:tc>
          <w:tcPr>
            <w:tcW w:w="2410" w:type="dxa"/>
          </w:tcPr>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Шум моря – 15уч.</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Ничего не слышно – 6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tc>
        <w:tc>
          <w:tcPr>
            <w:tcW w:w="2268" w:type="dxa"/>
          </w:tcPr>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Виноградная улитка -8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Кальмар –7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p w:rsidR="00120C0C" w:rsidRPr="00214552" w:rsidRDefault="00120C0C" w:rsidP="00D15624">
            <w:pPr>
              <w:spacing w:line="360" w:lineRule="auto"/>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Большой прудовик-6 </w:t>
            </w:r>
            <w:proofErr w:type="spellStart"/>
            <w:r w:rsidRPr="00214552">
              <w:rPr>
                <w:rFonts w:ascii="Times New Roman" w:hAnsi="Times New Roman" w:cs="Times New Roman"/>
                <w:b/>
                <w:color w:val="0D0D0D" w:themeColor="text1" w:themeTint="F2"/>
                <w:sz w:val="28"/>
                <w:szCs w:val="28"/>
              </w:rPr>
              <w:t>уч</w:t>
            </w:r>
            <w:proofErr w:type="spellEnd"/>
            <w:r w:rsidRPr="00214552">
              <w:rPr>
                <w:rFonts w:ascii="Times New Roman" w:hAnsi="Times New Roman" w:cs="Times New Roman"/>
                <w:b/>
                <w:color w:val="0D0D0D" w:themeColor="text1" w:themeTint="F2"/>
                <w:sz w:val="28"/>
                <w:szCs w:val="28"/>
              </w:rPr>
              <w:t>.</w:t>
            </w:r>
          </w:p>
        </w:tc>
      </w:tr>
    </w:tbl>
    <w:p w:rsidR="00120C0C" w:rsidRPr="00214552" w:rsidRDefault="00120C0C" w:rsidP="00120C0C">
      <w:pPr>
        <w:spacing w:after="0" w:line="360" w:lineRule="auto"/>
        <w:rPr>
          <w:rFonts w:ascii="Times New Roman" w:hAnsi="Times New Roman" w:cs="Times New Roman"/>
          <w:b/>
          <w:color w:val="0D0D0D" w:themeColor="text1" w:themeTint="F2"/>
          <w:sz w:val="28"/>
          <w:szCs w:val="28"/>
        </w:rPr>
      </w:pP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r w:rsidRPr="00214552">
        <w:rPr>
          <w:rFonts w:ascii="Times New Roman" w:hAnsi="Times New Roman" w:cs="Times New Roman"/>
          <w:b/>
          <w:color w:val="0D0D0D" w:themeColor="text1" w:themeTint="F2"/>
          <w:sz w:val="28"/>
          <w:szCs w:val="28"/>
        </w:rPr>
        <w:lastRenderedPageBreak/>
        <w:t xml:space="preserve">Вывод: </w:t>
      </w:r>
      <w:r w:rsidRPr="00214552">
        <w:rPr>
          <w:rFonts w:ascii="Times New Roman" w:hAnsi="Times New Roman" w:cs="Times New Roman"/>
          <w:color w:val="0D0D0D" w:themeColor="text1" w:themeTint="F2"/>
          <w:sz w:val="28"/>
          <w:szCs w:val="28"/>
        </w:rPr>
        <w:t xml:space="preserve">я выяснил, что мои одноклассники из 21 учащихся , 16учащихся </w:t>
      </w:r>
      <w:proofErr w:type="gramStart"/>
      <w:r w:rsidRPr="00214552">
        <w:rPr>
          <w:rFonts w:ascii="Times New Roman" w:hAnsi="Times New Roman" w:cs="Times New Roman"/>
          <w:color w:val="0D0D0D" w:themeColor="text1" w:themeTint="F2"/>
          <w:sz w:val="28"/>
          <w:szCs w:val="28"/>
        </w:rPr>
        <w:t>-д</w:t>
      </w:r>
      <w:proofErr w:type="gramEnd"/>
      <w:r w:rsidRPr="00214552">
        <w:rPr>
          <w:rFonts w:ascii="Times New Roman" w:hAnsi="Times New Roman" w:cs="Times New Roman"/>
          <w:color w:val="0D0D0D" w:themeColor="text1" w:themeTint="F2"/>
          <w:sz w:val="28"/>
          <w:szCs w:val="28"/>
        </w:rPr>
        <w:t>ержали в руках ракушку, 5 учащихся - нет; 19 учащихся  ответили ,что ракушки обитают в море, а 2 учащихся  –в речке; 15учащихся  слышат шум моря,  если ракушку приложить к уху, а 6 учащихся  считают ,что там нет звука; дети знают только 3 вида моллюсков.  (показ диаграммы)</w:t>
      </w:r>
    </w:p>
    <w:p w:rsidR="00120C0C" w:rsidRPr="00214552" w:rsidRDefault="00120C0C" w:rsidP="00120C0C">
      <w:pPr>
        <w:pStyle w:val="a5"/>
        <w:spacing w:line="360" w:lineRule="auto"/>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После результатов опроса я решил больше узнать о ракушках и обратился к источникам информации.</w:t>
      </w:r>
    </w:p>
    <w:p w:rsidR="00120C0C" w:rsidRPr="00214552" w:rsidRDefault="00120C0C" w:rsidP="00120C0C">
      <w:pPr>
        <w:pStyle w:val="a3"/>
        <w:numPr>
          <w:ilvl w:val="0"/>
          <w:numId w:val="7"/>
        </w:numPr>
        <w:spacing w:before="0" w:beforeAutospacing="0" w:after="0" w:afterAutospacing="0" w:line="360" w:lineRule="auto"/>
        <w:jc w:val="center"/>
        <w:rPr>
          <w:b/>
          <w:caps/>
          <w:color w:val="0D0D0D" w:themeColor="text1" w:themeTint="F2"/>
          <w:sz w:val="28"/>
          <w:szCs w:val="28"/>
        </w:rPr>
      </w:pPr>
      <w:r w:rsidRPr="00214552">
        <w:rPr>
          <w:b/>
          <w:caps/>
          <w:color w:val="0D0D0D" w:themeColor="text1" w:themeTint="F2"/>
          <w:sz w:val="28"/>
          <w:szCs w:val="28"/>
        </w:rPr>
        <w:t>Сбор информации по изучаемому вопросу</w:t>
      </w:r>
    </w:p>
    <w:p w:rsidR="00120C0C" w:rsidRPr="00214552" w:rsidRDefault="00120C0C" w:rsidP="00120C0C">
      <w:pPr>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1.1.История появления </w:t>
      </w:r>
      <w:proofErr w:type="spellStart"/>
      <w:r w:rsidRPr="00214552">
        <w:rPr>
          <w:rFonts w:ascii="Times New Roman" w:hAnsi="Times New Roman" w:cs="Times New Roman"/>
          <w:b/>
          <w:color w:val="0D0D0D" w:themeColor="text1" w:themeTint="F2"/>
          <w:sz w:val="28"/>
          <w:szCs w:val="28"/>
        </w:rPr>
        <w:t>ракушек</w:t>
      </w:r>
      <w:proofErr w:type="gramStart"/>
      <w:r w:rsidRPr="00214552">
        <w:rPr>
          <w:rFonts w:ascii="Times New Roman" w:hAnsi="Times New Roman" w:cs="Times New Roman"/>
          <w:b/>
          <w:color w:val="0D0D0D" w:themeColor="text1" w:themeTint="F2"/>
          <w:sz w:val="28"/>
          <w:szCs w:val="28"/>
        </w:rPr>
        <w:t>.</w:t>
      </w:r>
      <w:r w:rsidRPr="00214552">
        <w:rPr>
          <w:rStyle w:val="c3"/>
          <w:rFonts w:ascii="Times New Roman" w:hAnsi="Times New Roman" w:cs="Times New Roman"/>
          <w:color w:val="0D0D0D" w:themeColor="text1" w:themeTint="F2"/>
          <w:sz w:val="28"/>
          <w:szCs w:val="28"/>
          <w:bdr w:val="none" w:sz="0" w:space="0" w:color="auto" w:frame="1"/>
        </w:rPr>
        <w:t>У</w:t>
      </w:r>
      <w:proofErr w:type="gramEnd"/>
      <w:r w:rsidRPr="00214552">
        <w:rPr>
          <w:rStyle w:val="c3"/>
          <w:rFonts w:ascii="Times New Roman" w:hAnsi="Times New Roman" w:cs="Times New Roman"/>
          <w:color w:val="0D0D0D" w:themeColor="text1" w:themeTint="F2"/>
          <w:sz w:val="28"/>
          <w:szCs w:val="28"/>
          <w:bdr w:val="none" w:sz="0" w:space="0" w:color="auto" w:frame="1"/>
        </w:rPr>
        <w:t>ченые</w:t>
      </w:r>
      <w:proofErr w:type="spellEnd"/>
      <w:r w:rsidRPr="00214552">
        <w:rPr>
          <w:rStyle w:val="c3"/>
          <w:rFonts w:ascii="Times New Roman" w:hAnsi="Times New Roman" w:cs="Times New Roman"/>
          <w:color w:val="0D0D0D" w:themeColor="text1" w:themeTint="F2"/>
          <w:sz w:val="28"/>
          <w:szCs w:val="28"/>
          <w:bdr w:val="none" w:sz="0" w:space="0" w:color="auto" w:frame="1"/>
        </w:rPr>
        <w:t xml:space="preserve"> до сих пор спорят о том, как возникли ракушки. Есть много теорий, но, ни одна пока еще не доказана на 100%.</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Из материалов различных сайтов</w:t>
      </w:r>
      <w:r w:rsidRPr="00214552">
        <w:rPr>
          <w:rStyle w:val="c0"/>
          <w:color w:val="0D0D0D" w:themeColor="text1" w:themeTint="F2"/>
          <w:sz w:val="28"/>
          <w:szCs w:val="28"/>
          <w:u w:val="single"/>
          <w:bdr w:val="none" w:sz="0" w:space="0" w:color="auto" w:frame="1"/>
        </w:rPr>
        <w:t> </w:t>
      </w:r>
      <w:r w:rsidRPr="00214552">
        <w:rPr>
          <w:rStyle w:val="c3"/>
          <w:color w:val="0D0D0D" w:themeColor="text1" w:themeTint="F2"/>
          <w:sz w:val="28"/>
          <w:szCs w:val="28"/>
          <w:bdr w:val="none" w:sz="0" w:space="0" w:color="auto" w:frame="1"/>
        </w:rPr>
        <w:t xml:space="preserve">я узнал, что существует теория, </w:t>
      </w:r>
      <w:proofErr w:type="spellStart"/>
      <w:r w:rsidRPr="00214552">
        <w:rPr>
          <w:rStyle w:val="c3"/>
          <w:color w:val="0D0D0D" w:themeColor="text1" w:themeTint="F2"/>
          <w:sz w:val="28"/>
          <w:szCs w:val="28"/>
          <w:bdr w:val="none" w:sz="0" w:space="0" w:color="auto" w:frame="1"/>
        </w:rPr>
        <w:t>Шона</w:t>
      </w:r>
      <w:proofErr w:type="spellEnd"/>
      <w:r w:rsidRPr="00214552">
        <w:rPr>
          <w:rStyle w:val="c3"/>
          <w:color w:val="0D0D0D" w:themeColor="text1" w:themeTint="F2"/>
          <w:sz w:val="28"/>
          <w:szCs w:val="28"/>
          <w:bdr w:val="none" w:sz="0" w:space="0" w:color="auto" w:frame="1"/>
        </w:rPr>
        <w:t xml:space="preserve"> Бренна. Он и его коллеги исследовали ископаемую соль и выяснили, что 515 миллионов лет назад концентрация кальция в морской воде была в 3 раза выше, чем сейчас. Высокое содержание кальция в данный период соответствует появлению первых существ, имеющих раковины.                                  </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xml:space="preserve">        А вот Стива </w:t>
      </w:r>
      <w:proofErr w:type="spellStart"/>
      <w:r w:rsidRPr="00214552">
        <w:rPr>
          <w:rStyle w:val="c3"/>
          <w:color w:val="0D0D0D" w:themeColor="text1" w:themeTint="F2"/>
          <w:sz w:val="28"/>
          <w:szCs w:val="28"/>
          <w:bdr w:val="none" w:sz="0" w:space="0" w:color="auto" w:frame="1"/>
        </w:rPr>
        <w:t>Стенли</w:t>
      </w:r>
      <w:proofErr w:type="spellEnd"/>
      <w:r w:rsidRPr="00214552">
        <w:rPr>
          <w:rStyle w:val="c3"/>
          <w:color w:val="0D0D0D" w:themeColor="text1" w:themeTint="F2"/>
          <w:sz w:val="28"/>
          <w:szCs w:val="28"/>
          <w:bdr w:val="none" w:sz="0" w:space="0" w:color="auto" w:frame="1"/>
        </w:rPr>
        <w:t xml:space="preserve"> противоположная теория. Ученый считает, что изменение состава воды могло быть одним из факторов, но далеко не единственным. По его теории, в первую очередь раковина возникла, как защита от хищников, в результате естественного отбора.</w:t>
      </w:r>
    </w:p>
    <w:p w:rsidR="00120C0C" w:rsidRPr="00214552" w:rsidRDefault="00120C0C" w:rsidP="00120C0C">
      <w:pPr>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 xml:space="preserve">1.2.Что </w:t>
      </w:r>
      <w:proofErr w:type="gramStart"/>
      <w:r w:rsidRPr="00214552">
        <w:rPr>
          <w:rFonts w:ascii="Times New Roman" w:hAnsi="Times New Roman" w:cs="Times New Roman"/>
          <w:b/>
          <w:color w:val="0D0D0D" w:themeColor="text1" w:themeTint="F2"/>
          <w:sz w:val="28"/>
          <w:szCs w:val="28"/>
        </w:rPr>
        <w:t>из себя представляют</w:t>
      </w:r>
      <w:proofErr w:type="gramEnd"/>
      <w:r w:rsidRPr="00214552">
        <w:rPr>
          <w:rFonts w:ascii="Times New Roman" w:hAnsi="Times New Roman" w:cs="Times New Roman"/>
          <w:b/>
          <w:color w:val="0D0D0D" w:themeColor="text1" w:themeTint="F2"/>
          <w:sz w:val="28"/>
          <w:szCs w:val="28"/>
        </w:rPr>
        <w:t xml:space="preserve"> ракушки</w:t>
      </w:r>
    </w:p>
    <w:p w:rsidR="00120C0C" w:rsidRPr="00214552" w:rsidRDefault="00120C0C" w:rsidP="00120C0C">
      <w:pPr>
        <w:spacing w:line="360" w:lineRule="auto"/>
        <w:jc w:val="both"/>
        <w:rPr>
          <w:rFonts w:ascii="Times New Roman" w:hAnsi="Times New Roman" w:cs="Times New Roman"/>
          <w:color w:val="0D0D0D" w:themeColor="text1" w:themeTint="F2"/>
          <w:sz w:val="28"/>
          <w:szCs w:val="28"/>
          <w:shd w:val="clear" w:color="auto" w:fill="FFFFFF"/>
        </w:rPr>
      </w:pPr>
      <w:r w:rsidRPr="00214552">
        <w:rPr>
          <w:rFonts w:ascii="Times New Roman" w:hAnsi="Times New Roman" w:cs="Times New Roman"/>
          <w:color w:val="0D0D0D" w:themeColor="text1" w:themeTint="F2"/>
          <w:sz w:val="28"/>
          <w:szCs w:val="28"/>
          <w:shd w:val="clear" w:color="auto" w:fill="FFFFFF"/>
        </w:rPr>
        <w:t>Ракушка является внешним скелетом животного моллюска. В функции ракушки входит не только поддерживать и делать более устойчивым мягкое тело животного, но и защищать его от врагов. Раковина – это часть животного, моллюск прикреплен к ней мускулами. Мягкий моллюск внутри никогда не покидает своей ракушки.</w:t>
      </w:r>
    </w:p>
    <w:p w:rsidR="00120C0C" w:rsidRPr="00214552" w:rsidRDefault="00120C0C" w:rsidP="00120C0C">
      <w:pPr>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1.3.Как рождается раковина</w:t>
      </w:r>
    </w:p>
    <w:p w:rsidR="00120C0C" w:rsidRPr="00214552" w:rsidRDefault="00120C0C" w:rsidP="00120C0C">
      <w:pPr>
        <w:spacing w:line="360" w:lineRule="auto"/>
        <w:rPr>
          <w:rStyle w:val="c3"/>
          <w:rFonts w:ascii="Times New Roman" w:hAnsi="Times New Roman" w:cs="Times New Roman"/>
          <w:color w:val="0D0D0D" w:themeColor="text1" w:themeTint="F2"/>
          <w:sz w:val="28"/>
          <w:szCs w:val="28"/>
          <w:bdr w:val="none" w:sz="0" w:space="0" w:color="auto" w:frame="1"/>
          <w:shd w:val="clear" w:color="auto" w:fill="FFFFFF"/>
        </w:rPr>
      </w:pPr>
      <w:r w:rsidRPr="00214552">
        <w:rPr>
          <w:rStyle w:val="c3"/>
          <w:rFonts w:ascii="Times New Roman" w:hAnsi="Times New Roman" w:cs="Times New Roman"/>
          <w:color w:val="0D0D0D" w:themeColor="text1" w:themeTint="F2"/>
          <w:sz w:val="28"/>
          <w:szCs w:val="28"/>
          <w:bdr w:val="none" w:sz="0" w:space="0" w:color="auto" w:frame="1"/>
          <w:shd w:val="clear" w:color="auto" w:fill="FFFFFF"/>
        </w:rPr>
        <w:lastRenderedPageBreak/>
        <w:t> Моллюск не находит себе раковину, он сам её себе строит. Его раковина растет вместе с ним, сохраняя первоначальную форму. Также  у моллюска есть определённые железы, которые имеют способность образовывать кристаллы известняка из солей морской воды. Известняк мельчайшими частичками откладывается на краях или вдоль внутренней части раковины. Заметим, что  зимой моллюски растут медленнее, а летом быстрее от этого на раковине можно увидеть швы и выпуклые кольца роста (годовые кольца). Они идут параллельно внешнему краю раковины. По ним, как и по годовым кольцам дерева можно определить возраст моллюска.</w:t>
      </w:r>
    </w:p>
    <w:p w:rsidR="00120C0C" w:rsidRPr="00214552" w:rsidRDefault="00120C0C" w:rsidP="00120C0C">
      <w:pPr>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1.4.Строение и окраска ракушек</w:t>
      </w:r>
    </w:p>
    <w:p w:rsidR="00120C0C" w:rsidRPr="00214552" w:rsidRDefault="00120C0C" w:rsidP="00120C0C">
      <w:pPr>
        <w:pStyle w:val="c1"/>
        <w:spacing w:before="0" w:beforeAutospacing="0" w:after="0" w:afterAutospacing="0" w:line="360" w:lineRule="auto"/>
        <w:jc w:val="both"/>
        <w:textAlignment w:val="baseline"/>
        <w:rPr>
          <w:rStyle w:val="c3"/>
          <w:color w:val="0D0D0D" w:themeColor="text1" w:themeTint="F2"/>
          <w:sz w:val="28"/>
          <w:szCs w:val="28"/>
          <w:bdr w:val="none" w:sz="0" w:space="0" w:color="auto" w:frame="1"/>
        </w:rPr>
      </w:pPr>
      <w:r w:rsidRPr="00214552">
        <w:rPr>
          <w:rStyle w:val="c3"/>
          <w:color w:val="0D0D0D" w:themeColor="text1" w:themeTint="F2"/>
          <w:sz w:val="28"/>
          <w:szCs w:val="28"/>
          <w:bdr w:val="none" w:sz="0" w:space="0" w:color="auto" w:frame="1"/>
        </w:rPr>
        <w:t xml:space="preserve">Раковина всех моллюсков </w:t>
      </w:r>
      <w:proofErr w:type="gramStart"/>
      <w:r w:rsidRPr="00214552">
        <w:rPr>
          <w:rStyle w:val="c3"/>
          <w:color w:val="0D0D0D" w:themeColor="text1" w:themeTint="F2"/>
          <w:sz w:val="28"/>
          <w:szCs w:val="28"/>
          <w:bdr w:val="none" w:sz="0" w:space="0" w:color="auto" w:frame="1"/>
        </w:rPr>
        <w:t>построены</w:t>
      </w:r>
      <w:proofErr w:type="gramEnd"/>
      <w:r w:rsidRPr="00214552">
        <w:rPr>
          <w:rStyle w:val="c3"/>
          <w:color w:val="0D0D0D" w:themeColor="text1" w:themeTint="F2"/>
          <w:sz w:val="28"/>
          <w:szCs w:val="28"/>
          <w:bdr w:val="none" w:sz="0" w:space="0" w:color="auto" w:frame="1"/>
        </w:rPr>
        <w:t xml:space="preserve"> по одной схеме. Они состоят из 3 основных слоёв. Первый слой – внешний, состоит из рогового вещества без содержания известняковых пород. Второй слой – промежуточный, состоит из карбоната</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кальция. Третий слой – внутренний перламутр, состоит из тонких пластинок карбоната кальция и рогового вещества.</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Внутренний слой ракушки особенно красив и удивителен. При попадании света на тонкие пластинки известняка, он преломляется и рассыпается в них на разноцветные лучики, поэтому мы видим перламутр таким красивым.</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Под раковиной есть кожаная складка – мантия. Когда между раковиной и мантией попадает песчинка, моллюск начинает бороться с чужеродным телом, обволакивая его слоями перламутра. Так происходит образование жемчужины.</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Мантия следит за сохранностью раковины. В случае пролома она тотчас выделяет строительный материал на починку.</w:t>
      </w:r>
    </w:p>
    <w:p w:rsidR="00120C0C" w:rsidRPr="00214552" w:rsidRDefault="00120C0C" w:rsidP="00120C0C">
      <w:pPr>
        <w:pStyle w:val="c1"/>
        <w:spacing w:before="0" w:beforeAutospacing="0" w:after="0" w:afterAutospacing="0" w:line="360" w:lineRule="auto"/>
        <w:jc w:val="both"/>
        <w:textAlignment w:val="baseline"/>
        <w:rPr>
          <w:rStyle w:val="c3"/>
          <w:color w:val="0D0D0D" w:themeColor="text1" w:themeTint="F2"/>
          <w:sz w:val="28"/>
          <w:szCs w:val="28"/>
        </w:rPr>
      </w:pPr>
      <w:r w:rsidRPr="00214552">
        <w:rPr>
          <w:rStyle w:val="c3"/>
          <w:color w:val="0D0D0D" w:themeColor="text1" w:themeTint="F2"/>
          <w:sz w:val="28"/>
          <w:szCs w:val="28"/>
          <w:bdr w:val="none" w:sz="0" w:space="0" w:color="auto" w:frame="1"/>
        </w:rPr>
        <w:t>        Мантия играет большую роль в окраске раковин. В ней есть железы, которые выделяют особый пигмент (для каждой ракушки свой). Отсюда и разнообразие цветов у ракушек.</w:t>
      </w:r>
    </w:p>
    <w:p w:rsidR="00120C0C" w:rsidRPr="00214552" w:rsidRDefault="00120C0C" w:rsidP="00120C0C">
      <w:pPr>
        <w:jc w:val="center"/>
        <w:rPr>
          <w:rStyle w:val="c3"/>
          <w:rFonts w:ascii="Times New Roman" w:hAnsi="Times New Roman" w:cs="Times New Roman"/>
          <w:b/>
          <w:color w:val="0D0D0D" w:themeColor="text1" w:themeTint="F2"/>
          <w:sz w:val="28"/>
          <w:szCs w:val="28"/>
          <w:bdr w:val="none" w:sz="0" w:space="0" w:color="auto" w:frame="1"/>
          <w:shd w:val="clear" w:color="auto" w:fill="FFFFFF"/>
        </w:rPr>
      </w:pPr>
      <w:r w:rsidRPr="00214552">
        <w:rPr>
          <w:rFonts w:ascii="Times New Roman" w:hAnsi="Times New Roman" w:cs="Times New Roman"/>
          <w:b/>
          <w:color w:val="0D0D0D" w:themeColor="text1" w:themeTint="F2"/>
          <w:sz w:val="28"/>
          <w:szCs w:val="28"/>
        </w:rPr>
        <w:lastRenderedPageBreak/>
        <w:t>1.5. Среда обитания ракушек</w:t>
      </w:r>
    </w:p>
    <w:p w:rsidR="00120C0C" w:rsidRDefault="00120C0C" w:rsidP="00120C0C">
      <w:pPr>
        <w:spacing w:line="360" w:lineRule="auto"/>
        <w:jc w:val="both"/>
        <w:rPr>
          <w:rFonts w:ascii="Times New Roman" w:hAnsi="Times New Roman" w:cs="Times New Roman"/>
          <w:color w:val="0D0D0D" w:themeColor="text1" w:themeTint="F2"/>
          <w:sz w:val="28"/>
          <w:szCs w:val="28"/>
          <w:shd w:val="clear" w:color="auto" w:fill="FFFFFF"/>
        </w:rPr>
      </w:pPr>
      <w:r w:rsidRPr="00214552">
        <w:rPr>
          <w:rFonts w:ascii="Times New Roman" w:hAnsi="Times New Roman" w:cs="Times New Roman"/>
          <w:color w:val="0D0D0D" w:themeColor="text1" w:themeTint="F2"/>
          <w:sz w:val="28"/>
          <w:szCs w:val="28"/>
          <w:shd w:val="clear" w:color="auto" w:fill="FFFFFF"/>
        </w:rPr>
        <w:t>Взрослые ракушки постоянно прикрепляются к твердым поверхностям в океане, таким как скалы или стороны кораблей, в то время как личиночные формы напоминают маленьких крабов и являются активными пловцами. Ракушка предпочитает мелкую воду. Известно, что ракушки являются морскими ракообразными, и известно, что существует более 1200 видов.</w:t>
      </w:r>
    </w:p>
    <w:p w:rsidR="00120C0C" w:rsidRDefault="00120C0C" w:rsidP="00120C0C">
      <w:pPr>
        <w:spacing w:line="360" w:lineRule="auto"/>
        <w:jc w:val="both"/>
        <w:rPr>
          <w:rFonts w:ascii="Times New Roman" w:hAnsi="Times New Roman" w:cs="Times New Roman"/>
          <w:color w:val="0D0D0D" w:themeColor="text1" w:themeTint="F2"/>
          <w:sz w:val="28"/>
          <w:szCs w:val="28"/>
          <w:shd w:val="clear" w:color="auto" w:fill="FFFFFF"/>
        </w:rPr>
      </w:pPr>
    </w:p>
    <w:p w:rsidR="00120C0C" w:rsidRDefault="00120C0C" w:rsidP="00120C0C">
      <w:pPr>
        <w:spacing w:line="360" w:lineRule="auto"/>
        <w:jc w:val="both"/>
        <w:rPr>
          <w:rFonts w:ascii="Times New Roman" w:hAnsi="Times New Roman" w:cs="Times New Roman"/>
          <w:color w:val="0D0D0D" w:themeColor="text1" w:themeTint="F2"/>
          <w:sz w:val="28"/>
          <w:szCs w:val="28"/>
          <w:shd w:val="clear" w:color="auto" w:fill="FFFFFF"/>
        </w:rPr>
      </w:pPr>
    </w:p>
    <w:p w:rsidR="00120C0C" w:rsidRPr="00214552" w:rsidRDefault="00120C0C" w:rsidP="00120C0C">
      <w:pPr>
        <w:spacing w:line="360" w:lineRule="auto"/>
        <w:jc w:val="both"/>
        <w:rPr>
          <w:rFonts w:ascii="Times New Roman" w:hAnsi="Times New Roman" w:cs="Times New Roman"/>
          <w:color w:val="0D0D0D" w:themeColor="text1" w:themeTint="F2"/>
          <w:sz w:val="28"/>
          <w:szCs w:val="28"/>
          <w:shd w:val="clear" w:color="auto" w:fill="FFFFFF"/>
        </w:rPr>
      </w:pPr>
    </w:p>
    <w:p w:rsidR="00120C0C" w:rsidRPr="00214552" w:rsidRDefault="00120C0C" w:rsidP="00120C0C">
      <w:pPr>
        <w:spacing w:line="360" w:lineRule="auto"/>
        <w:jc w:val="both"/>
        <w:rPr>
          <w:rFonts w:ascii="Times New Roman" w:hAnsi="Times New Roman" w:cs="Times New Roman"/>
          <w:color w:val="0D0D0D" w:themeColor="text1" w:themeTint="F2"/>
          <w:sz w:val="28"/>
          <w:szCs w:val="28"/>
          <w:shd w:val="clear" w:color="auto" w:fill="FFFFFF"/>
        </w:rPr>
      </w:pPr>
      <w:r w:rsidRPr="00214552">
        <w:rPr>
          <w:rFonts w:ascii="Times New Roman" w:hAnsi="Times New Roman" w:cs="Times New Roman"/>
          <w:b/>
          <w:color w:val="0D0D0D" w:themeColor="text1" w:themeTint="F2"/>
          <w:sz w:val="28"/>
          <w:szCs w:val="28"/>
        </w:rPr>
        <w:t xml:space="preserve">                                              1.6. Виды раковин</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Моллюски разных типов строят отличные друг от друга раковины. Брюхоногие моллюски строят цельные раковины, имеющие спиралевидную форму, или форму катушки с отверстием справа.</w:t>
      </w:r>
    </w:p>
    <w:p w:rsidR="00120C0C" w:rsidRPr="00214552" w:rsidRDefault="00120C0C" w:rsidP="00120C0C">
      <w:pPr>
        <w:pStyle w:val="c1"/>
        <w:spacing w:before="0" w:beforeAutospacing="0" w:after="0" w:afterAutospacing="0" w:line="360" w:lineRule="auto"/>
        <w:jc w:val="both"/>
        <w:textAlignment w:val="baseline"/>
        <w:rPr>
          <w:color w:val="0D0D0D" w:themeColor="text1" w:themeTint="F2"/>
          <w:sz w:val="28"/>
          <w:szCs w:val="28"/>
        </w:rPr>
      </w:pPr>
      <w:r w:rsidRPr="00214552">
        <w:rPr>
          <w:rStyle w:val="c3"/>
          <w:color w:val="0D0D0D" w:themeColor="text1" w:themeTint="F2"/>
          <w:sz w:val="28"/>
          <w:szCs w:val="28"/>
          <w:bdr w:val="none" w:sz="0" w:space="0" w:color="auto" w:frame="1"/>
        </w:rPr>
        <w:t xml:space="preserve">        А некоторые представители их типа в дополнение ещё имеют покрышку-люк, которая закрывает ракушку. </w:t>
      </w:r>
      <w:proofErr w:type="gramStart"/>
      <w:r w:rsidRPr="00214552">
        <w:rPr>
          <w:rStyle w:val="c3"/>
          <w:color w:val="0D0D0D" w:themeColor="text1" w:themeTint="F2"/>
          <w:sz w:val="28"/>
          <w:szCs w:val="28"/>
          <w:bdr w:val="none" w:sz="0" w:space="0" w:color="auto" w:frame="1"/>
        </w:rPr>
        <w:t>Брюхоногие предпочитают передвигаться по твердой поверхности.</w:t>
      </w:r>
      <w:proofErr w:type="gramEnd"/>
    </w:p>
    <w:p w:rsidR="00120C0C" w:rsidRPr="00214552" w:rsidRDefault="00120C0C" w:rsidP="00120C0C">
      <w:pPr>
        <w:pStyle w:val="c1"/>
        <w:spacing w:before="0" w:beforeAutospacing="0" w:after="0" w:afterAutospacing="0" w:line="360" w:lineRule="auto"/>
        <w:jc w:val="both"/>
        <w:textAlignment w:val="baseline"/>
        <w:rPr>
          <w:rStyle w:val="c3"/>
          <w:color w:val="0D0D0D" w:themeColor="text1" w:themeTint="F2"/>
          <w:sz w:val="28"/>
          <w:szCs w:val="28"/>
          <w:bdr w:val="none" w:sz="0" w:space="0" w:color="auto" w:frame="1"/>
        </w:rPr>
      </w:pPr>
      <w:r w:rsidRPr="00214552">
        <w:rPr>
          <w:rStyle w:val="c3"/>
          <w:color w:val="0D0D0D" w:themeColor="text1" w:themeTint="F2"/>
          <w:sz w:val="28"/>
          <w:szCs w:val="28"/>
          <w:bdr w:val="none" w:sz="0" w:space="0" w:color="auto" w:frame="1"/>
        </w:rPr>
        <w:t>              Двухстворчатые моллюски строят ракушку из двух симметричных частей. Живут в основном на песчаном или илистом дне, зарываясь в него.</w:t>
      </w:r>
    </w:p>
    <w:p w:rsidR="00120C0C" w:rsidRPr="00214552" w:rsidRDefault="00120C0C" w:rsidP="00120C0C">
      <w:pPr>
        <w:pStyle w:val="c1"/>
        <w:spacing w:before="0" w:beforeAutospacing="0" w:after="0" w:afterAutospacing="0"/>
        <w:textAlignment w:val="baseline"/>
        <w:rPr>
          <w:color w:val="0D0D0D" w:themeColor="text1" w:themeTint="F2"/>
          <w:sz w:val="28"/>
          <w:szCs w:val="28"/>
        </w:rPr>
      </w:pPr>
    </w:p>
    <w:p w:rsidR="00120C0C" w:rsidRPr="00214552" w:rsidRDefault="00120C0C" w:rsidP="00120C0C">
      <w:pPr>
        <w:spacing w:line="360" w:lineRule="auto"/>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1.7.Шум в раковинах</w:t>
      </w: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r w:rsidRPr="00214552">
        <w:rPr>
          <w:rFonts w:ascii="Times New Roman" w:hAnsi="Times New Roman" w:cs="Times New Roman"/>
          <w:bCs/>
          <w:color w:val="000000"/>
          <w:sz w:val="28"/>
          <w:szCs w:val="28"/>
        </w:rPr>
        <w:t>В ракушке слышно море потому, что она долго лежала в воде.</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 xml:space="preserve">Чтобы доказать гипотезу, провел опыт. Прикладывая ракушку к уху </w:t>
      </w:r>
      <w:proofErr w:type="gramStart"/>
      <w:r w:rsidRPr="00214552">
        <w:rPr>
          <w:color w:val="000000"/>
          <w:sz w:val="28"/>
          <w:szCs w:val="28"/>
        </w:rPr>
        <w:t>-с</w:t>
      </w:r>
      <w:proofErr w:type="gramEnd"/>
      <w:r w:rsidRPr="00214552">
        <w:rPr>
          <w:color w:val="000000"/>
          <w:sz w:val="28"/>
          <w:szCs w:val="28"/>
        </w:rPr>
        <w:t>лышу шум моря, потом отвожу ракушку немного дальше и звук исчезает.</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Далее воспользовался стаканом, прикладывая к уху - слышу шум.</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 xml:space="preserve">Согнул ладонь лодочкой и повторил все еще раз. Также слышу шум. </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u w:val="single"/>
        </w:rPr>
        <w:t>Вывод:</w:t>
      </w:r>
      <w:r w:rsidRPr="00214552">
        <w:rPr>
          <w:color w:val="000000"/>
          <w:sz w:val="28"/>
          <w:szCs w:val="28"/>
        </w:rPr>
        <w:t xml:space="preserve"> Предметы разных форм и разных размеров отражают звуки. Звуковые колебания передаются по воздуху через разные материалы, например дерево, </w:t>
      </w:r>
      <w:r w:rsidRPr="00214552">
        <w:rPr>
          <w:color w:val="000000"/>
          <w:sz w:val="28"/>
          <w:szCs w:val="28"/>
        </w:rPr>
        <w:lastRenderedPageBreak/>
        <w:t xml:space="preserve">ткани, </w:t>
      </w:r>
      <w:proofErr w:type="spellStart"/>
      <w:r w:rsidRPr="00214552">
        <w:rPr>
          <w:color w:val="000000"/>
          <w:sz w:val="28"/>
          <w:szCs w:val="28"/>
        </w:rPr>
        <w:t>картон</w:t>
      </w:r>
      <w:proofErr w:type="gramStart"/>
      <w:r w:rsidRPr="00214552">
        <w:rPr>
          <w:color w:val="000000"/>
          <w:sz w:val="28"/>
          <w:szCs w:val="28"/>
        </w:rPr>
        <w:t>.З</w:t>
      </w:r>
      <w:proofErr w:type="gramEnd"/>
      <w:r w:rsidRPr="00214552">
        <w:rPr>
          <w:color w:val="000000"/>
          <w:sz w:val="28"/>
          <w:szCs w:val="28"/>
        </w:rPr>
        <w:t>начит</w:t>
      </w:r>
      <w:proofErr w:type="spellEnd"/>
      <w:r w:rsidRPr="00214552">
        <w:rPr>
          <w:color w:val="000000"/>
          <w:sz w:val="28"/>
          <w:szCs w:val="28"/>
        </w:rPr>
        <w:t>, все дело именно в окружающих нас звуках. Они такие привычные и незаметные, что мы просто перестаем слышать их, а вот с помощью раковины или стакана мы делаем их громче. Проделав опыт</w:t>
      </w:r>
      <w:r>
        <w:rPr>
          <w:color w:val="000000"/>
          <w:sz w:val="28"/>
          <w:szCs w:val="28"/>
        </w:rPr>
        <w:t>, я узнал</w:t>
      </w:r>
      <w:r w:rsidRPr="00214552">
        <w:rPr>
          <w:color w:val="000000"/>
          <w:sz w:val="28"/>
          <w:szCs w:val="28"/>
        </w:rPr>
        <w:t>, что в раковине мы слышим не шум моря, а эхо тех звуков, которые попадают в раковину извне.</w:t>
      </w:r>
    </w:p>
    <w:p w:rsidR="00120C0C" w:rsidRPr="00214552" w:rsidRDefault="00120C0C" w:rsidP="00120C0C">
      <w:pPr>
        <w:pStyle w:val="a3"/>
        <w:shd w:val="clear" w:color="auto" w:fill="FFFFFF"/>
        <w:spacing w:before="0" w:beforeAutospacing="0" w:after="0" w:afterAutospacing="0" w:line="360" w:lineRule="auto"/>
        <w:rPr>
          <w:color w:val="0D0D0D" w:themeColor="text1" w:themeTint="F2"/>
          <w:sz w:val="28"/>
          <w:szCs w:val="28"/>
        </w:rPr>
      </w:pPr>
      <w:r w:rsidRPr="00214552">
        <w:rPr>
          <w:b/>
          <w:bCs/>
          <w:color w:val="000000"/>
          <w:sz w:val="28"/>
          <w:szCs w:val="28"/>
        </w:rPr>
        <w:t>Гипотеза о том, что в ракушке слышно море потому, что она долго лежала в воде, не подтвердилась.</w:t>
      </w:r>
    </w:p>
    <w:p w:rsidR="00120C0C" w:rsidRPr="00214552" w:rsidRDefault="00120C0C" w:rsidP="00120C0C">
      <w:pPr>
        <w:pStyle w:val="a3"/>
        <w:shd w:val="clear" w:color="auto" w:fill="FFFFFF"/>
        <w:spacing w:before="0" w:beforeAutospacing="0" w:after="0" w:afterAutospacing="0" w:line="360" w:lineRule="auto"/>
        <w:rPr>
          <w:color w:val="0D0D0D" w:themeColor="text1" w:themeTint="F2"/>
          <w:sz w:val="28"/>
          <w:szCs w:val="28"/>
        </w:rPr>
      </w:pPr>
      <w:r w:rsidRPr="00214552">
        <w:rPr>
          <w:color w:val="0D0D0D" w:themeColor="text1" w:themeTint="F2"/>
          <w:sz w:val="28"/>
          <w:szCs w:val="28"/>
        </w:rPr>
        <w:t xml:space="preserve">В результате проделанной работы я узнал, что ракушки </w:t>
      </w:r>
      <w:proofErr w:type="gramStart"/>
      <w:r w:rsidRPr="00214552">
        <w:rPr>
          <w:color w:val="0D0D0D" w:themeColor="text1" w:themeTint="F2"/>
          <w:sz w:val="28"/>
          <w:szCs w:val="28"/>
        </w:rPr>
        <w:t>-о</w:t>
      </w:r>
      <w:proofErr w:type="gramEnd"/>
      <w:r w:rsidRPr="00214552">
        <w:rPr>
          <w:color w:val="0D0D0D" w:themeColor="text1" w:themeTint="F2"/>
          <w:sz w:val="28"/>
          <w:szCs w:val="28"/>
        </w:rPr>
        <w:t>чень хороший материал для изготовления сувениров. Из ракушек можно выполнить поделки</w:t>
      </w:r>
      <w:proofErr w:type="gramStart"/>
      <w:r w:rsidRPr="00214552">
        <w:rPr>
          <w:color w:val="0D0D0D" w:themeColor="text1" w:themeTint="F2"/>
          <w:sz w:val="28"/>
          <w:szCs w:val="28"/>
        </w:rPr>
        <w:t xml:space="preserve"> ,</w:t>
      </w:r>
      <w:proofErr w:type="gramEnd"/>
      <w:r w:rsidRPr="00214552">
        <w:rPr>
          <w:color w:val="0D0D0D" w:themeColor="text1" w:themeTint="F2"/>
          <w:sz w:val="28"/>
          <w:szCs w:val="28"/>
        </w:rPr>
        <w:t xml:space="preserve"> которые можно использовать в качестве подарка родным, близким или друзьям. Хочу вам представить некоторые поделки</w:t>
      </w:r>
      <w:proofErr w:type="gramStart"/>
      <w:r w:rsidRPr="00214552">
        <w:rPr>
          <w:color w:val="0D0D0D" w:themeColor="text1" w:themeTint="F2"/>
          <w:sz w:val="28"/>
          <w:szCs w:val="28"/>
        </w:rPr>
        <w:t xml:space="preserve"> ,</w:t>
      </w:r>
      <w:proofErr w:type="gramEnd"/>
      <w:r w:rsidRPr="00214552">
        <w:rPr>
          <w:color w:val="0D0D0D" w:themeColor="text1" w:themeTint="F2"/>
          <w:sz w:val="28"/>
          <w:szCs w:val="28"/>
        </w:rPr>
        <w:t xml:space="preserve">которые сделал сам. А так же хочу предложить буклет «Самые интересные </w:t>
      </w:r>
      <w:proofErr w:type="gramStart"/>
      <w:r w:rsidRPr="00214552">
        <w:rPr>
          <w:color w:val="0D0D0D" w:themeColor="text1" w:themeTint="F2"/>
          <w:sz w:val="28"/>
          <w:szCs w:val="28"/>
        </w:rPr>
        <w:t>факты о ракушках</w:t>
      </w:r>
      <w:proofErr w:type="gramEnd"/>
      <w:r w:rsidRPr="00214552">
        <w:rPr>
          <w:color w:val="0D0D0D" w:themeColor="text1" w:themeTint="F2"/>
          <w:sz w:val="28"/>
          <w:szCs w:val="28"/>
        </w:rPr>
        <w:t>», в котором вы узнаете много интересного и познавательного.</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p>
    <w:p w:rsidR="00120C0C" w:rsidRPr="00214552" w:rsidRDefault="00120C0C" w:rsidP="00120C0C">
      <w:pPr>
        <w:jc w:val="center"/>
        <w:rPr>
          <w:rFonts w:ascii="Times New Roman" w:hAnsi="Times New Roman" w:cs="Times New Roman"/>
          <w:b/>
          <w:color w:val="0D0D0D" w:themeColor="text1" w:themeTint="F2"/>
          <w:sz w:val="28"/>
          <w:szCs w:val="28"/>
        </w:rPr>
      </w:pPr>
      <w:r w:rsidRPr="00214552">
        <w:rPr>
          <w:rFonts w:ascii="Times New Roman" w:hAnsi="Times New Roman" w:cs="Times New Roman"/>
          <w:b/>
          <w:color w:val="0D0D0D" w:themeColor="text1" w:themeTint="F2"/>
          <w:sz w:val="28"/>
          <w:szCs w:val="28"/>
        </w:rPr>
        <w:t>1.8.Интересные факты</w:t>
      </w:r>
    </w:p>
    <w:p w:rsidR="00120C0C" w:rsidRPr="00214552" w:rsidRDefault="00120C0C" w:rsidP="00120C0C">
      <w:pPr>
        <w:shd w:val="clear" w:color="auto" w:fill="FFFFFF"/>
        <w:spacing w:before="100" w:beforeAutospacing="1" w:after="100" w:afterAutospacing="1" w:line="240" w:lineRule="auto"/>
        <w:outlineLvl w:val="2"/>
        <w:rPr>
          <w:rFonts w:ascii="Times New Roman" w:eastAsia="Times New Roman" w:hAnsi="Times New Roman" w:cs="Times New Roman"/>
          <w:b/>
          <w:bCs/>
          <w:color w:val="0D0D0D" w:themeColor="text1" w:themeTint="F2"/>
          <w:sz w:val="28"/>
          <w:szCs w:val="28"/>
        </w:rPr>
      </w:pPr>
      <w:r w:rsidRPr="00214552">
        <w:rPr>
          <w:rFonts w:ascii="Times New Roman" w:eastAsia="Times New Roman" w:hAnsi="Times New Roman" w:cs="Times New Roman"/>
          <w:b/>
          <w:bCs/>
          <w:color w:val="0D0D0D" w:themeColor="text1" w:themeTint="F2"/>
          <w:sz w:val="28"/>
          <w:szCs w:val="28"/>
        </w:rPr>
        <w:t>1)Ракушки в мировом искусстве</w:t>
      </w:r>
    </w:p>
    <w:p w:rsidR="00120C0C" w:rsidRPr="00214552" w:rsidRDefault="00120C0C" w:rsidP="00120C0C">
      <w:pPr>
        <w:shd w:val="clear" w:color="auto" w:fill="FFFFFF"/>
        <w:spacing w:before="100" w:beforeAutospacing="1" w:after="100" w:afterAutospacing="1" w:line="360" w:lineRule="auto"/>
        <w:jc w:val="both"/>
        <w:rPr>
          <w:rFonts w:ascii="Times New Roman" w:eastAsia="Times New Roman" w:hAnsi="Times New Roman" w:cs="Times New Roman"/>
          <w:color w:val="0D0D0D" w:themeColor="text1" w:themeTint="F2"/>
          <w:sz w:val="28"/>
          <w:szCs w:val="28"/>
        </w:rPr>
      </w:pPr>
      <w:r w:rsidRPr="00214552">
        <w:rPr>
          <w:rFonts w:ascii="Times New Roman" w:eastAsia="Times New Roman" w:hAnsi="Times New Roman" w:cs="Times New Roman"/>
          <w:color w:val="0D0D0D" w:themeColor="text1" w:themeTint="F2"/>
          <w:sz w:val="28"/>
          <w:szCs w:val="28"/>
        </w:rPr>
        <w:t>Если вы пробовали дуть в спиральную раковину, то знаете, что ракушки – природные духовые инструменты.</w:t>
      </w:r>
    </w:p>
    <w:p w:rsidR="00120C0C" w:rsidRPr="00214552" w:rsidRDefault="00120C0C" w:rsidP="00120C0C">
      <w:pPr>
        <w:shd w:val="clear" w:color="auto" w:fill="FFFFFF"/>
        <w:spacing w:before="100" w:beforeAutospacing="1" w:after="100" w:afterAutospacing="1" w:line="360" w:lineRule="auto"/>
        <w:jc w:val="both"/>
        <w:rPr>
          <w:rFonts w:ascii="Times New Roman" w:eastAsia="Times New Roman" w:hAnsi="Times New Roman" w:cs="Times New Roman"/>
          <w:color w:val="0D0D0D" w:themeColor="text1" w:themeTint="F2"/>
          <w:sz w:val="28"/>
          <w:szCs w:val="28"/>
        </w:rPr>
      </w:pPr>
      <w:r w:rsidRPr="00214552">
        <w:rPr>
          <w:rFonts w:ascii="Times New Roman" w:eastAsia="Times New Roman" w:hAnsi="Times New Roman" w:cs="Times New Roman"/>
          <w:color w:val="0D0D0D" w:themeColor="text1" w:themeTint="F2"/>
          <w:sz w:val="28"/>
          <w:szCs w:val="28"/>
        </w:rPr>
        <w:t xml:space="preserve">На протяжении сотен, а то и тысяч лет ракушки использовали в качестве музыкальных инструментов на территориях Японии, Тибета и </w:t>
      </w:r>
      <w:proofErr w:type="spellStart"/>
      <w:r w:rsidRPr="00214552">
        <w:rPr>
          <w:rFonts w:ascii="Times New Roman" w:eastAsia="Times New Roman" w:hAnsi="Times New Roman" w:cs="Times New Roman"/>
          <w:color w:val="0D0D0D" w:themeColor="text1" w:themeTint="F2"/>
          <w:sz w:val="28"/>
          <w:szCs w:val="28"/>
        </w:rPr>
        <w:t>Карибских</w:t>
      </w:r>
      <w:proofErr w:type="spellEnd"/>
      <w:r w:rsidRPr="00214552">
        <w:rPr>
          <w:rFonts w:ascii="Times New Roman" w:eastAsia="Times New Roman" w:hAnsi="Times New Roman" w:cs="Times New Roman"/>
          <w:color w:val="0D0D0D" w:themeColor="text1" w:themeTint="F2"/>
          <w:sz w:val="28"/>
          <w:szCs w:val="28"/>
        </w:rPr>
        <w:t xml:space="preserve"> островов.</w:t>
      </w:r>
    </w:p>
    <w:p w:rsidR="00120C0C" w:rsidRPr="00214552" w:rsidRDefault="00120C0C" w:rsidP="00120C0C">
      <w:pPr>
        <w:pStyle w:val="3"/>
        <w:shd w:val="clear" w:color="auto" w:fill="FFFFFF"/>
        <w:rPr>
          <w:color w:val="0D0D0D" w:themeColor="text1" w:themeTint="F2"/>
          <w:sz w:val="28"/>
          <w:szCs w:val="28"/>
        </w:rPr>
      </w:pPr>
      <w:r w:rsidRPr="00214552">
        <w:rPr>
          <w:color w:val="0D0D0D" w:themeColor="text1" w:themeTint="F2"/>
          <w:sz w:val="28"/>
          <w:szCs w:val="28"/>
        </w:rPr>
        <w:t>2)Ракушки в огороде</w:t>
      </w:r>
    </w:p>
    <w:p w:rsidR="00120C0C" w:rsidRPr="00214552" w:rsidRDefault="00120C0C" w:rsidP="00120C0C">
      <w:pPr>
        <w:pStyle w:val="a3"/>
        <w:shd w:val="clear" w:color="auto" w:fill="FFFFFF"/>
        <w:spacing w:line="360" w:lineRule="auto"/>
        <w:rPr>
          <w:color w:val="0D0D0D" w:themeColor="text1" w:themeTint="F2"/>
          <w:sz w:val="28"/>
          <w:szCs w:val="28"/>
        </w:rPr>
      </w:pPr>
      <w:r w:rsidRPr="00214552">
        <w:rPr>
          <w:color w:val="0D0D0D" w:themeColor="text1" w:themeTint="F2"/>
          <w:sz w:val="28"/>
          <w:szCs w:val="28"/>
        </w:rPr>
        <w:t xml:space="preserve">Ракушки являются отличным источником карбоната кальция, который необходим почве для выращивания </w:t>
      </w:r>
      <w:proofErr w:type="spellStart"/>
      <w:r w:rsidRPr="00214552">
        <w:rPr>
          <w:color w:val="0D0D0D" w:themeColor="text1" w:themeTint="F2"/>
          <w:sz w:val="28"/>
          <w:szCs w:val="28"/>
        </w:rPr>
        <w:t>культур</w:t>
      </w:r>
      <w:proofErr w:type="gramStart"/>
      <w:r w:rsidRPr="00214552">
        <w:rPr>
          <w:color w:val="0D0D0D" w:themeColor="text1" w:themeTint="F2"/>
          <w:sz w:val="28"/>
          <w:szCs w:val="28"/>
        </w:rPr>
        <w:t>.Т</w:t>
      </w:r>
      <w:proofErr w:type="gramEnd"/>
      <w:r w:rsidRPr="00214552">
        <w:rPr>
          <w:color w:val="0D0D0D" w:themeColor="text1" w:themeTint="F2"/>
          <w:sz w:val="28"/>
          <w:szCs w:val="28"/>
        </w:rPr>
        <w:t>ак</w:t>
      </w:r>
      <w:proofErr w:type="spellEnd"/>
      <w:r w:rsidRPr="00214552">
        <w:rPr>
          <w:color w:val="0D0D0D" w:themeColor="text1" w:themeTint="F2"/>
          <w:sz w:val="28"/>
          <w:szCs w:val="28"/>
        </w:rPr>
        <w:t>, древние ракушки, которые встречаются в земле, обогащают почву кальцием.</w:t>
      </w:r>
    </w:p>
    <w:p w:rsidR="00120C0C" w:rsidRPr="00214552" w:rsidRDefault="00120C0C" w:rsidP="00120C0C">
      <w:pPr>
        <w:pStyle w:val="3"/>
        <w:shd w:val="clear" w:color="auto" w:fill="FFFFFF"/>
        <w:rPr>
          <w:color w:val="0D0D0D" w:themeColor="text1" w:themeTint="F2"/>
          <w:sz w:val="28"/>
          <w:szCs w:val="28"/>
        </w:rPr>
      </w:pPr>
      <w:r w:rsidRPr="00214552">
        <w:rPr>
          <w:color w:val="0D0D0D" w:themeColor="text1" w:themeTint="F2"/>
          <w:sz w:val="28"/>
          <w:szCs w:val="28"/>
        </w:rPr>
        <w:t>3)Ракушки и окружающая среда</w:t>
      </w:r>
    </w:p>
    <w:p w:rsidR="00120C0C" w:rsidRPr="00214552" w:rsidRDefault="00120C0C" w:rsidP="00120C0C">
      <w:pPr>
        <w:pStyle w:val="a3"/>
        <w:shd w:val="clear" w:color="auto" w:fill="FFFFFF"/>
        <w:spacing w:line="360" w:lineRule="auto"/>
        <w:jc w:val="both"/>
        <w:rPr>
          <w:color w:val="0D0D0D" w:themeColor="text1" w:themeTint="F2"/>
          <w:sz w:val="28"/>
          <w:szCs w:val="28"/>
        </w:rPr>
      </w:pPr>
      <w:r w:rsidRPr="00214552">
        <w:rPr>
          <w:color w:val="0D0D0D" w:themeColor="text1" w:themeTint="F2"/>
          <w:sz w:val="28"/>
          <w:szCs w:val="28"/>
        </w:rPr>
        <w:lastRenderedPageBreak/>
        <w:t xml:space="preserve">Если вы возьмёте с пляжа одну-две ракушки – ничего не </w:t>
      </w:r>
      <w:proofErr w:type="spellStart"/>
      <w:r w:rsidRPr="00214552">
        <w:rPr>
          <w:color w:val="0D0D0D" w:themeColor="text1" w:themeTint="F2"/>
          <w:sz w:val="28"/>
          <w:szCs w:val="28"/>
        </w:rPr>
        <w:t>случится</w:t>
      </w:r>
      <w:proofErr w:type="gramStart"/>
      <w:r w:rsidRPr="00214552">
        <w:rPr>
          <w:color w:val="0D0D0D" w:themeColor="text1" w:themeTint="F2"/>
          <w:sz w:val="28"/>
          <w:szCs w:val="28"/>
        </w:rPr>
        <w:t>.О</w:t>
      </w:r>
      <w:proofErr w:type="gramEnd"/>
      <w:r w:rsidRPr="00214552">
        <w:rPr>
          <w:color w:val="0D0D0D" w:themeColor="text1" w:themeTint="F2"/>
          <w:sz w:val="28"/>
          <w:szCs w:val="28"/>
        </w:rPr>
        <w:t>днако</w:t>
      </w:r>
      <w:proofErr w:type="spellEnd"/>
      <w:r w:rsidRPr="00214552">
        <w:rPr>
          <w:color w:val="0D0D0D" w:themeColor="text1" w:themeTint="F2"/>
          <w:sz w:val="28"/>
          <w:szCs w:val="28"/>
        </w:rPr>
        <w:t xml:space="preserve"> экологи утверждают, что если каждый посетитель пляжа возьмёт по паре ракушек, то местная экосистема может быть нарушена: от увеличения эрозии до лишения птиц строительного материала для гнезд. </w:t>
      </w:r>
    </w:p>
    <w:p w:rsidR="00120C0C" w:rsidRPr="00214552" w:rsidRDefault="00120C0C" w:rsidP="00120C0C">
      <w:pPr>
        <w:pStyle w:val="a3"/>
        <w:shd w:val="clear" w:color="auto" w:fill="FFFFFF"/>
        <w:spacing w:line="360" w:lineRule="auto"/>
        <w:jc w:val="both"/>
        <w:rPr>
          <w:color w:val="0D0D0D" w:themeColor="text1" w:themeTint="F2"/>
          <w:sz w:val="28"/>
          <w:szCs w:val="28"/>
        </w:rPr>
      </w:pPr>
      <w:r w:rsidRPr="00214552">
        <w:rPr>
          <w:color w:val="0D0D0D" w:themeColor="text1" w:themeTint="F2"/>
          <w:sz w:val="28"/>
          <w:szCs w:val="28"/>
        </w:rPr>
        <w:t>4)«Это стоит 20 ракушек»</w:t>
      </w:r>
    </w:p>
    <w:p w:rsidR="00120C0C" w:rsidRPr="00214552" w:rsidRDefault="00120C0C" w:rsidP="00120C0C">
      <w:pPr>
        <w:pStyle w:val="a3"/>
        <w:shd w:val="clear" w:color="auto" w:fill="FFFFFF"/>
        <w:spacing w:line="360" w:lineRule="auto"/>
        <w:jc w:val="both"/>
        <w:rPr>
          <w:color w:val="0D0D0D" w:themeColor="text1" w:themeTint="F2"/>
          <w:sz w:val="28"/>
          <w:szCs w:val="28"/>
        </w:rPr>
      </w:pPr>
      <w:r w:rsidRPr="00214552">
        <w:rPr>
          <w:color w:val="0D0D0D" w:themeColor="text1" w:themeTint="F2"/>
          <w:sz w:val="28"/>
          <w:szCs w:val="28"/>
        </w:rPr>
        <w:t xml:space="preserve">Ракушки могут быть не только красивыми, но и </w:t>
      </w:r>
      <w:proofErr w:type="spellStart"/>
      <w:r w:rsidRPr="00214552">
        <w:rPr>
          <w:color w:val="0D0D0D" w:themeColor="text1" w:themeTint="F2"/>
          <w:sz w:val="28"/>
          <w:szCs w:val="28"/>
        </w:rPr>
        <w:t>ценными</w:t>
      </w:r>
      <w:proofErr w:type="gramStart"/>
      <w:r w:rsidRPr="00214552">
        <w:rPr>
          <w:color w:val="0D0D0D" w:themeColor="text1" w:themeTint="F2"/>
          <w:sz w:val="28"/>
          <w:szCs w:val="28"/>
        </w:rPr>
        <w:t>.Н</w:t>
      </w:r>
      <w:proofErr w:type="gramEnd"/>
      <w:r w:rsidRPr="00214552">
        <w:rPr>
          <w:color w:val="0D0D0D" w:themeColor="text1" w:themeTint="F2"/>
          <w:sz w:val="28"/>
          <w:szCs w:val="28"/>
        </w:rPr>
        <w:t>а</w:t>
      </w:r>
      <w:proofErr w:type="spellEnd"/>
      <w:r w:rsidRPr="00214552">
        <w:rPr>
          <w:color w:val="0D0D0D" w:themeColor="text1" w:themeTint="F2"/>
          <w:sz w:val="28"/>
          <w:szCs w:val="28"/>
        </w:rPr>
        <w:t xml:space="preserve"> многих территориях между Индийским и Тихим океанами ракушки некогда служили валютой. </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b/>
          <w:bCs/>
          <w:color w:val="000000"/>
          <w:sz w:val="28"/>
          <w:szCs w:val="28"/>
        </w:rPr>
        <w:t>Выводы моих наблюдений:</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1) Морская ракушка - это часть тела моллюсков.</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2) Песчинка, попадающая под раковину моллюска, превращается, в прекрасную жемчужину.</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3) Ракушки - это не только пища для людей, но ещѐ предметы украшения, коллекционирование.</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4) Морские существа, так же как и мы люди, строят себе жилища, защищаются от опасностей и также страдают, если окружающая среда загрязнена.</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 xml:space="preserve">5) </w:t>
      </w:r>
      <w:proofErr w:type="gramStart"/>
      <w:r w:rsidRPr="00214552">
        <w:rPr>
          <w:color w:val="000000"/>
          <w:sz w:val="28"/>
          <w:szCs w:val="28"/>
        </w:rPr>
        <w:t>Вс</w:t>
      </w:r>
      <w:proofErr w:type="gramEnd"/>
      <w:r w:rsidRPr="00214552">
        <w:rPr>
          <w:color w:val="000000"/>
          <w:sz w:val="28"/>
          <w:szCs w:val="28"/>
        </w:rPr>
        <w:t>ѐ, что создано природой, не случайно, а значит нужно.</w:t>
      </w:r>
    </w:p>
    <w:p w:rsidR="00120C0C" w:rsidRDefault="00120C0C" w:rsidP="00120C0C">
      <w:pPr>
        <w:pStyle w:val="a3"/>
        <w:shd w:val="clear" w:color="auto" w:fill="FFFFFF"/>
        <w:spacing w:before="0" w:beforeAutospacing="0" w:after="0" w:afterAutospacing="0" w:line="360" w:lineRule="auto"/>
        <w:rPr>
          <w:color w:val="000000"/>
          <w:sz w:val="28"/>
          <w:szCs w:val="28"/>
        </w:rPr>
      </w:pPr>
      <w:r w:rsidRPr="00214552">
        <w:rPr>
          <w:color w:val="000000"/>
          <w:sz w:val="28"/>
          <w:szCs w:val="28"/>
        </w:rPr>
        <w:t>В следующий раз, когда я буду гулять по пляжу и увижу ракушку, то вспомню, что это не просто ракушка, а это был домик живого существа!</w:t>
      </w:r>
    </w:p>
    <w:p w:rsidR="00120C0C" w:rsidRPr="00214552" w:rsidRDefault="00120C0C" w:rsidP="00120C0C">
      <w:pPr>
        <w:pStyle w:val="a3"/>
        <w:shd w:val="clear" w:color="auto" w:fill="FFFFFF"/>
        <w:spacing w:before="0" w:beforeAutospacing="0" w:after="0" w:afterAutospacing="0" w:line="360" w:lineRule="auto"/>
        <w:rPr>
          <w:color w:val="000000"/>
          <w:sz w:val="28"/>
          <w:szCs w:val="28"/>
        </w:rPr>
      </w:pPr>
    </w:p>
    <w:p w:rsidR="00120C0C" w:rsidRPr="00214552" w:rsidRDefault="00120C0C" w:rsidP="00120C0C">
      <w:pPr>
        <w:spacing w:after="0" w:line="360" w:lineRule="auto"/>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ind w:firstLine="709"/>
        <w:jc w:val="center"/>
        <w:rPr>
          <w:rFonts w:ascii="Times New Roman" w:eastAsia="Times New Roman" w:hAnsi="Times New Roman" w:cs="Times New Roman"/>
          <w:b/>
          <w:caps/>
          <w:color w:val="0D0D0D" w:themeColor="text1" w:themeTint="F2"/>
          <w:sz w:val="28"/>
          <w:szCs w:val="28"/>
        </w:rPr>
      </w:pPr>
      <w:r w:rsidRPr="00214552">
        <w:rPr>
          <w:rFonts w:ascii="Times New Roman" w:eastAsia="Times New Roman" w:hAnsi="Times New Roman" w:cs="Times New Roman"/>
          <w:b/>
          <w:caps/>
          <w:color w:val="0D0D0D" w:themeColor="text1" w:themeTint="F2"/>
          <w:sz w:val="28"/>
          <w:szCs w:val="28"/>
        </w:rPr>
        <w:t>Заключение</w:t>
      </w:r>
    </w:p>
    <w:p w:rsidR="00120C0C" w:rsidRPr="00214552" w:rsidRDefault="00120C0C" w:rsidP="00120C0C">
      <w:pPr>
        <w:spacing w:after="0" w:line="360" w:lineRule="auto"/>
        <w:jc w:val="both"/>
        <w:rPr>
          <w:rFonts w:ascii="Times New Roman" w:eastAsia="Times New Roman" w:hAnsi="Times New Roman" w:cs="Times New Roman"/>
          <w:color w:val="0D0D0D" w:themeColor="text1" w:themeTint="F2"/>
          <w:sz w:val="28"/>
          <w:szCs w:val="28"/>
        </w:rPr>
      </w:pPr>
      <w:r w:rsidRPr="00214552">
        <w:rPr>
          <w:rFonts w:ascii="Times New Roman" w:eastAsia="Times New Roman" w:hAnsi="Times New Roman" w:cs="Times New Roman"/>
          <w:color w:val="0D0D0D" w:themeColor="text1" w:themeTint="F2"/>
          <w:sz w:val="28"/>
          <w:szCs w:val="28"/>
        </w:rPr>
        <w:t xml:space="preserve">Таким образом, я  выяснил, </w:t>
      </w:r>
      <w:proofErr w:type="spellStart"/>
      <w:r w:rsidRPr="00214552">
        <w:rPr>
          <w:rFonts w:ascii="Times New Roman" w:eastAsia="Times New Roman" w:hAnsi="Times New Roman" w:cs="Times New Roman"/>
          <w:color w:val="0D0D0D" w:themeColor="text1" w:themeTint="F2"/>
          <w:sz w:val="28"/>
          <w:szCs w:val="28"/>
        </w:rPr>
        <w:t>что</w:t>
      </w:r>
      <w:proofErr w:type="gramStart"/>
      <w:r w:rsidRPr="00214552">
        <w:rPr>
          <w:rFonts w:ascii="Times New Roman" w:eastAsia="Times New Roman" w:hAnsi="Times New Roman" w:cs="Times New Roman"/>
          <w:color w:val="0D0D0D" w:themeColor="text1" w:themeTint="F2"/>
          <w:sz w:val="28"/>
          <w:szCs w:val="28"/>
        </w:rPr>
        <w:t>:</w:t>
      </w:r>
      <w:r w:rsidRPr="00214552">
        <w:rPr>
          <w:rFonts w:ascii="Times New Roman" w:hAnsi="Times New Roman" w:cs="Times New Roman"/>
          <w:color w:val="0D0D0D" w:themeColor="text1" w:themeTint="F2"/>
          <w:sz w:val="28"/>
          <w:szCs w:val="28"/>
        </w:rPr>
        <w:t>м</w:t>
      </w:r>
      <w:proofErr w:type="gramEnd"/>
      <w:r w:rsidRPr="00214552">
        <w:rPr>
          <w:rFonts w:ascii="Times New Roman" w:hAnsi="Times New Roman" w:cs="Times New Roman"/>
          <w:color w:val="0D0D0D" w:themeColor="text1" w:themeTint="F2"/>
          <w:sz w:val="28"/>
          <w:szCs w:val="28"/>
        </w:rPr>
        <w:t>орские</w:t>
      </w:r>
      <w:proofErr w:type="spellEnd"/>
      <w:r w:rsidRPr="00214552">
        <w:rPr>
          <w:rFonts w:ascii="Times New Roman" w:hAnsi="Times New Roman" w:cs="Times New Roman"/>
          <w:color w:val="0D0D0D" w:themeColor="text1" w:themeTint="F2"/>
          <w:sz w:val="28"/>
          <w:szCs w:val="28"/>
        </w:rPr>
        <w:t xml:space="preserve"> раковины – это многоярусный мир. Изучив коллекцию морских раковин, я многое узнал и многому научился. А именно, как изучать коллекцию, оформлять, представлять. С помощью организованной работы удалось получить интересную и познавательную </w:t>
      </w:r>
      <w:r w:rsidRPr="00214552">
        <w:rPr>
          <w:rFonts w:ascii="Times New Roman" w:hAnsi="Times New Roman" w:cs="Times New Roman"/>
          <w:color w:val="0D0D0D" w:themeColor="text1" w:themeTint="F2"/>
          <w:sz w:val="28"/>
          <w:szCs w:val="28"/>
        </w:rPr>
        <w:lastRenderedPageBreak/>
        <w:t xml:space="preserve">информацию о моллюсках. Таким образом, предполагаемая гипотеза доказана. </w:t>
      </w: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r w:rsidRPr="00214552">
        <w:rPr>
          <w:rFonts w:ascii="Times New Roman" w:hAnsi="Times New Roman" w:cs="Times New Roman"/>
          <w:color w:val="0D0D0D" w:themeColor="text1" w:themeTint="F2"/>
          <w:sz w:val="28"/>
          <w:szCs w:val="28"/>
        </w:rPr>
        <w:t xml:space="preserve">Из коллекции была </w:t>
      </w:r>
      <w:proofErr w:type="spellStart"/>
      <w:r w:rsidRPr="00214552">
        <w:rPr>
          <w:rFonts w:ascii="Times New Roman" w:hAnsi="Times New Roman" w:cs="Times New Roman"/>
          <w:color w:val="0D0D0D" w:themeColor="text1" w:themeTint="F2"/>
          <w:sz w:val="28"/>
          <w:szCs w:val="28"/>
        </w:rPr>
        <w:t>полученапознавательная</w:t>
      </w:r>
      <w:proofErr w:type="spellEnd"/>
      <w:r w:rsidRPr="00214552">
        <w:rPr>
          <w:rFonts w:ascii="Times New Roman" w:hAnsi="Times New Roman" w:cs="Times New Roman"/>
          <w:color w:val="0D0D0D" w:themeColor="text1" w:themeTint="F2"/>
          <w:sz w:val="28"/>
          <w:szCs w:val="28"/>
        </w:rPr>
        <w:t xml:space="preserve"> информация, которая имела практическое значение. Ещё предстоит многое узнать, и я с большим удовольствием это </w:t>
      </w:r>
      <w:proofErr w:type="spellStart"/>
      <w:r w:rsidRPr="00214552">
        <w:rPr>
          <w:rFonts w:ascii="Times New Roman" w:hAnsi="Times New Roman" w:cs="Times New Roman"/>
          <w:color w:val="0D0D0D" w:themeColor="text1" w:themeTint="F2"/>
          <w:sz w:val="28"/>
          <w:szCs w:val="28"/>
        </w:rPr>
        <w:t>будуделать</w:t>
      </w:r>
      <w:proofErr w:type="spellEnd"/>
      <w:r w:rsidRPr="00214552">
        <w:rPr>
          <w:rFonts w:ascii="Times New Roman" w:hAnsi="Times New Roman" w:cs="Times New Roman"/>
          <w:color w:val="0D0D0D" w:themeColor="text1" w:themeTint="F2"/>
          <w:sz w:val="28"/>
          <w:szCs w:val="28"/>
        </w:rPr>
        <w:t xml:space="preserve">. И в заключение, хотелось бы добавить, неважно, </w:t>
      </w:r>
      <w:proofErr w:type="spellStart"/>
      <w:r w:rsidRPr="00214552">
        <w:rPr>
          <w:rFonts w:ascii="Times New Roman" w:hAnsi="Times New Roman" w:cs="Times New Roman"/>
          <w:color w:val="0D0D0D" w:themeColor="text1" w:themeTint="F2"/>
          <w:sz w:val="28"/>
          <w:szCs w:val="28"/>
        </w:rPr>
        <w:t>чтоколлекционирует</w:t>
      </w:r>
      <w:proofErr w:type="spellEnd"/>
      <w:r w:rsidRPr="00214552">
        <w:rPr>
          <w:rFonts w:ascii="Times New Roman" w:hAnsi="Times New Roman" w:cs="Times New Roman"/>
          <w:color w:val="0D0D0D" w:themeColor="text1" w:themeTint="F2"/>
          <w:sz w:val="28"/>
          <w:szCs w:val="28"/>
        </w:rPr>
        <w:t xml:space="preserve"> человек, главное, что это увлечение, доступное каждому</w:t>
      </w: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8372BF" w:rsidRDefault="00120C0C" w:rsidP="00120C0C">
      <w:pPr>
        <w:spacing w:after="0" w:line="360" w:lineRule="auto"/>
        <w:jc w:val="both"/>
        <w:rPr>
          <w:rFonts w:ascii="Times New Roman" w:hAnsi="Times New Roman" w:cs="Times New Roman"/>
          <w:color w:val="0D0D0D" w:themeColor="text1" w:themeTint="F2"/>
          <w:sz w:val="28"/>
          <w:szCs w:val="28"/>
        </w:rPr>
      </w:pPr>
    </w:p>
    <w:p w:rsidR="00120C0C" w:rsidRPr="00214552" w:rsidRDefault="00120C0C" w:rsidP="00120C0C">
      <w:pPr>
        <w:jc w:val="center"/>
        <w:rPr>
          <w:rFonts w:ascii="Times New Roman" w:hAnsi="Times New Roman" w:cs="Times New Roman"/>
          <w:color w:val="0D0D0D" w:themeColor="text1" w:themeTint="F2"/>
          <w:sz w:val="28"/>
          <w:szCs w:val="28"/>
        </w:rPr>
      </w:pPr>
      <w:r w:rsidRPr="00214552">
        <w:rPr>
          <w:rFonts w:ascii="Times New Roman" w:hAnsi="Times New Roman" w:cs="Times New Roman"/>
          <w:b/>
          <w:color w:val="0D0D0D" w:themeColor="text1" w:themeTint="F2"/>
          <w:sz w:val="28"/>
          <w:szCs w:val="28"/>
        </w:rPr>
        <w:t>Список литературы</w:t>
      </w:r>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r w:rsidRPr="00214552">
        <w:rPr>
          <w:color w:val="0D0D0D" w:themeColor="text1" w:themeTint="F2"/>
          <w:sz w:val="28"/>
          <w:szCs w:val="28"/>
        </w:rPr>
        <w:t>Наталья Московская «Раковины Мира» − И: «</w:t>
      </w:r>
      <w:proofErr w:type="spellStart"/>
      <w:r w:rsidRPr="00214552">
        <w:rPr>
          <w:color w:val="0D0D0D" w:themeColor="text1" w:themeTint="F2"/>
          <w:sz w:val="28"/>
          <w:szCs w:val="28"/>
        </w:rPr>
        <w:t>Аквариум-Принт</w:t>
      </w:r>
      <w:proofErr w:type="spellEnd"/>
      <w:r w:rsidRPr="00214552">
        <w:rPr>
          <w:color w:val="0D0D0D" w:themeColor="text1" w:themeTint="F2"/>
          <w:sz w:val="28"/>
          <w:szCs w:val="28"/>
        </w:rPr>
        <w:t>» 2008.</w:t>
      </w:r>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r w:rsidRPr="00214552">
        <w:rPr>
          <w:color w:val="0D0D0D" w:themeColor="text1" w:themeTint="F2"/>
          <w:sz w:val="28"/>
          <w:szCs w:val="28"/>
        </w:rPr>
        <w:t>Ершов В.Е. « Чарующий мир раковин» − И: «Курсив» Москва 2005.</w:t>
      </w:r>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r w:rsidRPr="00214552">
        <w:rPr>
          <w:color w:val="0D0D0D" w:themeColor="text1" w:themeTint="F2"/>
          <w:sz w:val="28"/>
          <w:szCs w:val="28"/>
        </w:rPr>
        <w:t>Ершов В.Е., Кантор Ю.И. Морские раковины. Краткий определитель – И: Москва «Курсив» 2008.</w:t>
      </w:r>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r w:rsidRPr="00214552">
        <w:rPr>
          <w:color w:val="0D0D0D" w:themeColor="text1" w:themeTint="F2"/>
          <w:sz w:val="28"/>
          <w:szCs w:val="28"/>
        </w:rPr>
        <w:t>Подводный мир. Полная энциклопедия Москва «Просвещение» 2010.</w:t>
      </w:r>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proofErr w:type="spellStart"/>
      <w:r w:rsidRPr="00214552">
        <w:rPr>
          <w:color w:val="0D0D0D" w:themeColor="text1" w:themeTint="F2"/>
          <w:sz w:val="28"/>
          <w:szCs w:val="28"/>
        </w:rPr>
        <w:t>rakushki.ru</w:t>
      </w:r>
      <w:proofErr w:type="spellEnd"/>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proofErr w:type="spellStart"/>
      <w:r w:rsidRPr="00214552">
        <w:rPr>
          <w:color w:val="0D0D0D" w:themeColor="text1" w:themeTint="F2"/>
          <w:sz w:val="28"/>
          <w:szCs w:val="28"/>
        </w:rPr>
        <w:t>kakProsto.ru</w:t>
      </w:r>
      <w:proofErr w:type="spellEnd"/>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proofErr w:type="spellStart"/>
      <w:r w:rsidRPr="00214552">
        <w:rPr>
          <w:color w:val="0D0D0D" w:themeColor="text1" w:themeTint="F2"/>
          <w:sz w:val="28"/>
          <w:szCs w:val="28"/>
        </w:rPr>
        <w:t>muzej-morckix-rakovin.ru</w:t>
      </w:r>
      <w:proofErr w:type="spellEnd"/>
    </w:p>
    <w:p w:rsidR="00120C0C" w:rsidRPr="00214552" w:rsidRDefault="00120C0C" w:rsidP="00120C0C">
      <w:pPr>
        <w:pStyle w:val="a3"/>
        <w:numPr>
          <w:ilvl w:val="0"/>
          <w:numId w:val="2"/>
        </w:numPr>
        <w:shd w:val="clear" w:color="auto" w:fill="FFFFFF"/>
        <w:spacing w:before="0" w:beforeAutospacing="0" w:after="0" w:afterAutospacing="0"/>
        <w:ind w:left="0"/>
        <w:rPr>
          <w:color w:val="0D0D0D" w:themeColor="text1" w:themeTint="F2"/>
          <w:sz w:val="28"/>
          <w:szCs w:val="28"/>
        </w:rPr>
      </w:pPr>
      <w:r w:rsidRPr="00214552">
        <w:rPr>
          <w:color w:val="0D0D0D" w:themeColor="text1" w:themeTint="F2"/>
          <w:sz w:val="28"/>
          <w:szCs w:val="28"/>
        </w:rPr>
        <w:t>Большая энциклопедия «МАХАОН» Море – И: «Азбука-Аттикус».</w:t>
      </w:r>
    </w:p>
    <w:p w:rsidR="00120C0C" w:rsidRPr="00084950" w:rsidRDefault="00120C0C" w:rsidP="00120C0C">
      <w:pPr>
        <w:jc w:val="center"/>
        <w:rPr>
          <w:rStyle w:val="c3"/>
          <w:rFonts w:ascii="Times New Roman" w:hAnsi="Times New Roman" w:cs="Times New Roman"/>
          <w:color w:val="0D0D0D" w:themeColor="text1" w:themeTint="F2"/>
          <w:sz w:val="28"/>
          <w:szCs w:val="28"/>
          <w:bdr w:val="none" w:sz="0" w:space="0" w:color="auto" w:frame="1"/>
          <w:shd w:val="clear" w:color="auto" w:fill="FFFFFF"/>
        </w:rPr>
      </w:pPr>
      <w:r w:rsidRPr="00084950">
        <w:rPr>
          <w:rFonts w:ascii="Times New Roman" w:hAnsi="Times New Roman" w:cs="Times New Roman"/>
          <w:color w:val="0D0D0D" w:themeColor="text1" w:themeTint="F2"/>
          <w:sz w:val="28"/>
          <w:szCs w:val="28"/>
        </w:rPr>
        <w:br/>
      </w:r>
    </w:p>
    <w:p w:rsidR="00120C0C" w:rsidRPr="00084950" w:rsidRDefault="00120C0C" w:rsidP="00120C0C">
      <w:pPr>
        <w:rPr>
          <w:rStyle w:val="c3"/>
          <w:rFonts w:ascii="Times New Roman" w:hAnsi="Times New Roman" w:cs="Times New Roman"/>
          <w:color w:val="0D0D0D" w:themeColor="text1" w:themeTint="F2"/>
          <w:sz w:val="28"/>
          <w:szCs w:val="28"/>
          <w:bdr w:val="none" w:sz="0" w:space="0" w:color="auto" w:frame="1"/>
          <w:shd w:val="clear" w:color="auto" w:fill="FFFFFF"/>
        </w:rPr>
      </w:pPr>
    </w:p>
    <w:p w:rsidR="00120C0C" w:rsidRPr="00084950" w:rsidRDefault="00120C0C" w:rsidP="00120C0C">
      <w:pPr>
        <w:rPr>
          <w:rStyle w:val="c3"/>
          <w:rFonts w:ascii="Times New Roman" w:hAnsi="Times New Roman" w:cs="Times New Roman"/>
          <w:color w:val="0D0D0D" w:themeColor="text1" w:themeTint="F2"/>
          <w:sz w:val="28"/>
          <w:szCs w:val="28"/>
          <w:bdr w:val="none" w:sz="0" w:space="0" w:color="auto" w:frame="1"/>
          <w:shd w:val="clear" w:color="auto" w:fill="FFFFFF"/>
        </w:rPr>
      </w:pPr>
    </w:p>
    <w:p w:rsidR="00120C0C" w:rsidRPr="00084950" w:rsidRDefault="00120C0C" w:rsidP="00120C0C">
      <w:pPr>
        <w:rPr>
          <w:rFonts w:ascii="Times New Roman" w:hAnsi="Times New Roman" w:cs="Times New Roman"/>
          <w:color w:val="0D0D0D" w:themeColor="text1" w:themeTint="F2"/>
          <w:sz w:val="28"/>
          <w:szCs w:val="28"/>
          <w:shd w:val="clear" w:color="auto" w:fill="FFFFFF"/>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rPr>
          <w:rFonts w:ascii="Times New Roman" w:hAnsi="Times New Roman" w:cs="Times New Roman"/>
          <w:b/>
          <w:color w:val="0D0D0D" w:themeColor="text1" w:themeTint="F2"/>
          <w:sz w:val="28"/>
          <w:szCs w:val="28"/>
        </w:rPr>
      </w:pPr>
    </w:p>
    <w:p w:rsidR="00120C0C" w:rsidRPr="00084950" w:rsidRDefault="00120C0C" w:rsidP="00120C0C">
      <w:pPr>
        <w:jc w:val="center"/>
        <w:rPr>
          <w:rFonts w:ascii="Times New Roman" w:hAnsi="Times New Roman" w:cs="Times New Roman"/>
          <w:b/>
          <w:color w:val="0D0D0D" w:themeColor="text1" w:themeTint="F2"/>
          <w:sz w:val="28"/>
          <w:szCs w:val="28"/>
        </w:rPr>
      </w:pPr>
    </w:p>
    <w:p w:rsidR="00120C0C" w:rsidRDefault="00120C0C" w:rsidP="00120C0C">
      <w:pPr>
        <w:rPr>
          <w:rFonts w:ascii="Times New Roman" w:hAnsi="Times New Roman" w:cs="Times New Roman"/>
          <w:b/>
          <w:color w:val="0D0D0D" w:themeColor="text1" w:themeTint="F2"/>
          <w:sz w:val="28"/>
          <w:szCs w:val="28"/>
        </w:rPr>
      </w:pPr>
    </w:p>
    <w:p w:rsidR="00120C0C" w:rsidRDefault="00120C0C" w:rsidP="00120C0C">
      <w:pPr>
        <w:rPr>
          <w:rFonts w:ascii="Times New Roman" w:hAnsi="Times New Roman" w:cs="Times New Roman"/>
          <w:b/>
          <w:color w:val="0D0D0D" w:themeColor="text1" w:themeTint="F2"/>
          <w:sz w:val="28"/>
          <w:szCs w:val="28"/>
        </w:rPr>
      </w:pPr>
    </w:p>
    <w:p w:rsidR="00120C0C" w:rsidRPr="00626F89" w:rsidRDefault="00120C0C" w:rsidP="00120C0C">
      <w:pPr>
        <w:rPr>
          <w:rFonts w:ascii="Times New Roman" w:hAnsi="Times New Roman" w:cs="Times New Roman"/>
          <w:b/>
          <w:color w:val="0D0D0D" w:themeColor="text1" w:themeTint="F2"/>
          <w:sz w:val="72"/>
          <w:szCs w:val="72"/>
        </w:rPr>
      </w:pPr>
      <w:r w:rsidRPr="00626F89">
        <w:rPr>
          <w:rFonts w:ascii="Times New Roman" w:hAnsi="Times New Roman" w:cs="Times New Roman"/>
          <w:b/>
          <w:color w:val="0D0D0D" w:themeColor="text1" w:themeTint="F2"/>
          <w:sz w:val="72"/>
          <w:szCs w:val="72"/>
        </w:rPr>
        <w:t>Приложение</w:t>
      </w:r>
    </w:p>
    <w:p w:rsidR="00120C0C" w:rsidRDefault="00120C0C" w:rsidP="00120C0C">
      <w:pPr>
        <w:jc w:val="center"/>
        <w:rPr>
          <w:rFonts w:ascii="Times New Roman" w:hAnsi="Times New Roman" w:cs="Times New Roman"/>
          <w:b/>
          <w:color w:val="0D0D0D" w:themeColor="text1" w:themeTint="F2"/>
          <w:sz w:val="96"/>
          <w:szCs w:val="96"/>
        </w:rPr>
      </w:pPr>
      <w:r w:rsidRPr="00F43D8E">
        <w:rPr>
          <w:rFonts w:ascii="Times New Roman" w:hAnsi="Times New Roman" w:cs="Times New Roman"/>
          <w:b/>
          <w:noProof/>
          <w:color w:val="0D0D0D" w:themeColor="text1" w:themeTint="F2"/>
          <w:sz w:val="96"/>
          <w:szCs w:val="96"/>
        </w:rPr>
        <w:lastRenderedPageBreak/>
        <w:drawing>
          <wp:inline distT="0" distB="0" distL="0" distR="0">
            <wp:extent cx="5953125" cy="3876675"/>
            <wp:effectExtent l="171450" t="171450" r="180975" b="180975"/>
            <wp:docPr id="18" name="Рисунок 8" descr="C:\Users\User\Desktop\проект приложение\IMG_20190829_23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 приложение\IMG_20190829_231848.jpg"/>
                    <pic:cNvPicPr>
                      <a:picLocks noChangeAspect="1" noChangeArrowheads="1"/>
                    </pic:cNvPicPr>
                  </pic:nvPicPr>
                  <pic:blipFill>
                    <a:blip r:embed="rId11" cstate="print"/>
                    <a:srcRect/>
                    <a:stretch>
                      <a:fillRect/>
                    </a:stretch>
                  </pic:blipFill>
                  <pic:spPr bwMode="auto">
                    <a:xfrm>
                      <a:off x="0" y="0"/>
                      <a:ext cx="5959905" cy="38810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0C0C" w:rsidRDefault="00120C0C" w:rsidP="00120C0C">
      <w:pPr>
        <w:jc w:val="center"/>
        <w:rPr>
          <w:rFonts w:ascii="Times New Roman" w:hAnsi="Times New Roman" w:cs="Times New Roman"/>
          <w:b/>
          <w:color w:val="0D0D0D" w:themeColor="text1" w:themeTint="F2"/>
          <w:sz w:val="96"/>
          <w:szCs w:val="96"/>
        </w:rPr>
      </w:pPr>
      <w:r>
        <w:rPr>
          <w:rFonts w:ascii="Times New Roman" w:hAnsi="Times New Roman" w:cs="Times New Roman"/>
          <w:b/>
          <w:noProof/>
          <w:color w:val="0D0D0D" w:themeColor="text1" w:themeTint="F2"/>
          <w:sz w:val="96"/>
          <w:szCs w:val="96"/>
        </w:rPr>
        <w:drawing>
          <wp:inline distT="0" distB="0" distL="0" distR="0">
            <wp:extent cx="6057900" cy="3695700"/>
            <wp:effectExtent l="171450" t="171450" r="171450" b="171450"/>
            <wp:docPr id="19" name="Рисунок 7" descr="C:\Users\User\Desktop\проект приложение\IMG_20190829_23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 приложение\IMG_20190829_231301.jpg"/>
                    <pic:cNvPicPr>
                      <a:picLocks noChangeAspect="1" noChangeArrowheads="1"/>
                    </pic:cNvPicPr>
                  </pic:nvPicPr>
                  <pic:blipFill>
                    <a:blip r:embed="rId12" cstate="print"/>
                    <a:srcRect/>
                    <a:stretch>
                      <a:fillRect/>
                    </a:stretch>
                  </pic:blipFill>
                  <pic:spPr bwMode="auto">
                    <a:xfrm>
                      <a:off x="0" y="0"/>
                      <a:ext cx="6055219" cy="3694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0C0C" w:rsidRDefault="00120C0C" w:rsidP="00120C0C">
      <w:pPr>
        <w:jc w:val="center"/>
        <w:rPr>
          <w:rFonts w:ascii="Times New Roman" w:hAnsi="Times New Roman" w:cs="Times New Roman"/>
          <w:b/>
          <w:color w:val="0D0D0D" w:themeColor="text1" w:themeTint="F2"/>
          <w:sz w:val="96"/>
          <w:szCs w:val="96"/>
        </w:rPr>
      </w:pPr>
      <w:r>
        <w:rPr>
          <w:rFonts w:ascii="Times New Roman" w:hAnsi="Times New Roman" w:cs="Times New Roman"/>
          <w:b/>
          <w:noProof/>
          <w:color w:val="0D0D0D" w:themeColor="text1" w:themeTint="F2"/>
          <w:sz w:val="96"/>
          <w:szCs w:val="96"/>
        </w:rPr>
        <w:lastRenderedPageBreak/>
        <w:drawing>
          <wp:inline distT="0" distB="0" distL="0" distR="0">
            <wp:extent cx="6162675" cy="3648074"/>
            <wp:effectExtent l="171450" t="171450" r="180975" b="181610"/>
            <wp:docPr id="20" name="Рисунок 5" descr="C:\Users\User\Desktop\проект приложение\IMG_20190829_2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приложение\IMG_20190829_225023.jpg"/>
                    <pic:cNvPicPr>
                      <a:picLocks noChangeAspect="1" noChangeArrowheads="1"/>
                    </pic:cNvPicPr>
                  </pic:nvPicPr>
                  <pic:blipFill>
                    <a:blip r:embed="rId13" cstate="print"/>
                    <a:srcRect/>
                    <a:stretch>
                      <a:fillRect/>
                    </a:stretch>
                  </pic:blipFill>
                  <pic:spPr bwMode="auto">
                    <a:xfrm>
                      <a:off x="0" y="0"/>
                      <a:ext cx="6172634" cy="36539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0C0C" w:rsidRDefault="00120C0C" w:rsidP="00120C0C">
      <w:r w:rsidRPr="00025B78">
        <w:rPr>
          <w:rFonts w:ascii="Times New Roman" w:hAnsi="Times New Roman" w:cs="Times New Roman"/>
          <w:b/>
          <w:noProof/>
          <w:color w:val="0D0D0D" w:themeColor="text1" w:themeTint="F2"/>
          <w:sz w:val="96"/>
          <w:szCs w:val="96"/>
        </w:rPr>
        <w:lastRenderedPageBreak/>
        <w:drawing>
          <wp:inline distT="0" distB="0" distL="0" distR="0">
            <wp:extent cx="6238875" cy="2419350"/>
            <wp:effectExtent l="171450" t="171450" r="180975" b="171450"/>
            <wp:docPr id="21" name="Рисунок 1" descr="C:\Users\User\Desktop\проект приложение\IMG_20190829_22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приложение\IMG_20190829_224134.jpg"/>
                    <pic:cNvPicPr>
                      <a:picLocks noChangeAspect="1" noChangeArrowheads="1"/>
                    </pic:cNvPicPr>
                  </pic:nvPicPr>
                  <pic:blipFill>
                    <a:blip r:embed="rId14" cstate="print"/>
                    <a:srcRect/>
                    <a:stretch>
                      <a:fillRect/>
                    </a:stretch>
                  </pic:blipFill>
                  <pic:spPr bwMode="auto">
                    <a:xfrm>
                      <a:off x="0" y="0"/>
                      <a:ext cx="6245965" cy="24220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Start w:id="0" w:name="_GoBack"/>
      <w:r>
        <w:rPr>
          <w:rFonts w:ascii="Times New Roman" w:hAnsi="Times New Roman" w:cs="Times New Roman"/>
          <w:b/>
          <w:noProof/>
          <w:color w:val="0D0D0D" w:themeColor="text1" w:themeTint="F2"/>
          <w:sz w:val="96"/>
          <w:szCs w:val="96"/>
        </w:rPr>
        <w:drawing>
          <wp:inline distT="0" distB="0" distL="0" distR="0">
            <wp:extent cx="6248400" cy="5867400"/>
            <wp:effectExtent l="171450" t="171450" r="171450" b="171450"/>
            <wp:docPr id="22" name="Рисунок 4" descr="C:\Users\User\Desktop\проект приложение\IMG_20190829_22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 приложение\IMG_20190829_224831.jpg"/>
                    <pic:cNvPicPr>
                      <a:picLocks noChangeAspect="1" noChangeArrowheads="1"/>
                    </pic:cNvPicPr>
                  </pic:nvPicPr>
                  <pic:blipFill>
                    <a:blip r:embed="rId15" cstate="print"/>
                    <a:srcRect/>
                    <a:stretch>
                      <a:fillRect/>
                    </a:stretch>
                  </pic:blipFill>
                  <pic:spPr bwMode="auto">
                    <a:xfrm>
                      <a:off x="0" y="0"/>
                      <a:ext cx="6252045" cy="58708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0"/>
    </w:p>
    <w:p w:rsidR="00FF17C7" w:rsidRPr="00120C0C" w:rsidRDefault="00FF17C7" w:rsidP="00120C0C"/>
    <w:sectPr w:rsidR="00FF17C7" w:rsidRPr="00120C0C" w:rsidSect="007455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E7A" w:rsidRDefault="00120C0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BF" w:rsidRDefault="00120C0C" w:rsidP="00BE7E7A">
    <w:pPr>
      <w:pStyle w:val="a9"/>
    </w:pPr>
  </w:p>
  <w:p w:rsidR="00726D81" w:rsidRDefault="00120C0C">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E7A" w:rsidRDefault="00120C0C">
    <w:pPr>
      <w:pStyle w:val="a9"/>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E7A" w:rsidRDefault="00120C0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E7A" w:rsidRDefault="00120C0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E7A" w:rsidRDefault="00120C0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54B54"/>
    <w:multiLevelType w:val="multilevel"/>
    <w:tmpl w:val="24E03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A403AD"/>
    <w:multiLevelType w:val="hybridMultilevel"/>
    <w:tmpl w:val="6E448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5D15BB"/>
    <w:multiLevelType w:val="hybridMultilevel"/>
    <w:tmpl w:val="1C14A1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386ABB"/>
    <w:multiLevelType w:val="hybridMultilevel"/>
    <w:tmpl w:val="AB3CA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571736"/>
    <w:multiLevelType w:val="multilevel"/>
    <w:tmpl w:val="09509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685562"/>
    <w:multiLevelType w:val="hybridMultilevel"/>
    <w:tmpl w:val="93361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20755D"/>
    <w:multiLevelType w:val="hybridMultilevel"/>
    <w:tmpl w:val="92FC4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65FAC"/>
    <w:rsid w:val="00120C0C"/>
    <w:rsid w:val="00745579"/>
    <w:rsid w:val="00865FAC"/>
    <w:rsid w:val="00FF17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579"/>
  </w:style>
  <w:style w:type="paragraph" w:styleId="1">
    <w:name w:val="heading 1"/>
    <w:basedOn w:val="a"/>
    <w:link w:val="10"/>
    <w:uiPriority w:val="9"/>
    <w:qFormat/>
    <w:rsid w:val="00865F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865F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5FAC"/>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865FAC"/>
    <w:rPr>
      <w:rFonts w:ascii="Times New Roman" w:eastAsia="Times New Roman" w:hAnsi="Times New Roman" w:cs="Times New Roman"/>
      <w:b/>
      <w:bCs/>
      <w:sz w:val="27"/>
      <w:szCs w:val="27"/>
    </w:rPr>
  </w:style>
  <w:style w:type="paragraph" w:styleId="a3">
    <w:name w:val="Normal (Web)"/>
    <w:basedOn w:val="a"/>
    <w:uiPriority w:val="99"/>
    <w:unhideWhenUsed/>
    <w:rsid w:val="00865FA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65FAC"/>
    <w:rPr>
      <w:color w:val="0000FF"/>
      <w:u w:val="single"/>
    </w:rPr>
  </w:style>
  <w:style w:type="paragraph" w:styleId="a5">
    <w:name w:val="List Paragraph"/>
    <w:basedOn w:val="a"/>
    <w:uiPriority w:val="34"/>
    <w:qFormat/>
    <w:rsid w:val="00120C0C"/>
    <w:pPr>
      <w:ind w:left="720"/>
      <w:contextualSpacing/>
    </w:pPr>
  </w:style>
  <w:style w:type="paragraph" w:customStyle="1" w:styleId="c1">
    <w:name w:val="c1"/>
    <w:basedOn w:val="a"/>
    <w:rsid w:val="00120C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20C0C"/>
  </w:style>
  <w:style w:type="character" w:customStyle="1" w:styleId="c0">
    <w:name w:val="c0"/>
    <w:basedOn w:val="a0"/>
    <w:rsid w:val="00120C0C"/>
  </w:style>
  <w:style w:type="table" w:styleId="a6">
    <w:name w:val="Table Grid"/>
    <w:basedOn w:val="a1"/>
    <w:uiPriority w:val="59"/>
    <w:rsid w:val="00120C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120C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0C0C"/>
  </w:style>
  <w:style w:type="paragraph" w:styleId="a9">
    <w:name w:val="footer"/>
    <w:basedOn w:val="a"/>
    <w:link w:val="aa"/>
    <w:uiPriority w:val="99"/>
    <w:unhideWhenUsed/>
    <w:rsid w:val="00120C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0C0C"/>
  </w:style>
  <w:style w:type="paragraph" w:styleId="ab">
    <w:name w:val="Balloon Text"/>
    <w:basedOn w:val="a"/>
    <w:link w:val="ac"/>
    <w:uiPriority w:val="99"/>
    <w:semiHidden/>
    <w:unhideWhenUsed/>
    <w:rsid w:val="00120C0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20C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8353715">
      <w:bodyDiv w:val="1"/>
      <w:marLeft w:val="0"/>
      <w:marRight w:val="0"/>
      <w:marTop w:val="0"/>
      <w:marBottom w:val="0"/>
      <w:divBdr>
        <w:top w:val="none" w:sz="0" w:space="0" w:color="auto"/>
        <w:left w:val="none" w:sz="0" w:space="0" w:color="auto"/>
        <w:bottom w:val="none" w:sz="0" w:space="0" w:color="auto"/>
        <w:right w:val="none" w:sz="0" w:space="0" w:color="auto"/>
      </w:divBdr>
      <w:divsChild>
        <w:div w:id="282736133">
          <w:marLeft w:val="0"/>
          <w:marRight w:val="0"/>
          <w:marTop w:val="0"/>
          <w:marBottom w:val="0"/>
          <w:divBdr>
            <w:top w:val="none" w:sz="0" w:space="0" w:color="auto"/>
            <w:left w:val="none" w:sz="0" w:space="0" w:color="auto"/>
            <w:bottom w:val="none" w:sz="0" w:space="0" w:color="auto"/>
            <w:right w:val="none" w:sz="0" w:space="0" w:color="auto"/>
          </w:divBdr>
          <w:divsChild>
            <w:div w:id="1556774204">
              <w:marLeft w:val="0"/>
              <w:marRight w:val="0"/>
              <w:marTop w:val="0"/>
              <w:marBottom w:val="0"/>
              <w:divBdr>
                <w:top w:val="none" w:sz="0" w:space="0" w:color="auto"/>
                <w:left w:val="none" w:sz="0" w:space="0" w:color="auto"/>
                <w:bottom w:val="none" w:sz="0" w:space="0" w:color="auto"/>
                <w:right w:val="none" w:sz="0" w:space="0" w:color="auto"/>
              </w:divBdr>
            </w:div>
          </w:divsChild>
        </w:div>
        <w:div w:id="290090750">
          <w:marLeft w:val="0"/>
          <w:marRight w:val="0"/>
          <w:marTop w:val="0"/>
          <w:marBottom w:val="0"/>
          <w:divBdr>
            <w:top w:val="none" w:sz="0" w:space="0" w:color="auto"/>
            <w:left w:val="none" w:sz="0" w:space="0" w:color="auto"/>
            <w:bottom w:val="none" w:sz="0" w:space="0" w:color="auto"/>
            <w:right w:val="none" w:sz="0" w:space="0" w:color="auto"/>
          </w:divBdr>
          <w:divsChild>
            <w:div w:id="2034383607">
              <w:marLeft w:val="0"/>
              <w:marRight w:val="0"/>
              <w:marTop w:val="15"/>
              <w:marBottom w:val="0"/>
              <w:divBdr>
                <w:top w:val="none" w:sz="0" w:space="0" w:color="auto"/>
                <w:left w:val="none" w:sz="0" w:space="0" w:color="auto"/>
                <w:bottom w:val="none" w:sz="0" w:space="0" w:color="auto"/>
                <w:right w:val="none" w:sz="0" w:space="0" w:color="auto"/>
              </w:divBdr>
            </w:div>
            <w:div w:id="561912100">
              <w:marLeft w:val="0"/>
              <w:marRight w:val="0"/>
              <w:marTop w:val="0"/>
              <w:marBottom w:val="0"/>
              <w:divBdr>
                <w:top w:val="none" w:sz="0" w:space="0" w:color="auto"/>
                <w:left w:val="none" w:sz="0" w:space="0" w:color="auto"/>
                <w:bottom w:val="none" w:sz="0" w:space="0" w:color="auto"/>
                <w:right w:val="none" w:sz="0" w:space="0" w:color="auto"/>
              </w:divBdr>
              <w:divsChild>
                <w:div w:id="784156024">
                  <w:marLeft w:val="0"/>
                  <w:marRight w:val="0"/>
                  <w:marTop w:val="0"/>
                  <w:marBottom w:val="0"/>
                  <w:divBdr>
                    <w:top w:val="none" w:sz="0" w:space="0" w:color="auto"/>
                    <w:left w:val="none" w:sz="0" w:space="0" w:color="auto"/>
                    <w:bottom w:val="none" w:sz="0" w:space="0" w:color="auto"/>
                    <w:right w:val="none" w:sz="0" w:space="0" w:color="auto"/>
                  </w:divBdr>
                </w:div>
                <w:div w:id="686561042">
                  <w:marLeft w:val="0"/>
                  <w:marRight w:val="0"/>
                  <w:marTop w:val="300"/>
                  <w:marBottom w:val="0"/>
                  <w:divBdr>
                    <w:top w:val="single" w:sz="6" w:space="0" w:color="E1E8ED"/>
                    <w:left w:val="single" w:sz="6" w:space="0" w:color="E1E8ED"/>
                    <w:bottom w:val="single" w:sz="6" w:space="0" w:color="E1E8ED"/>
                    <w:right w:val="single" w:sz="6" w:space="0" w:color="E1E8ED"/>
                  </w:divBdr>
                  <w:divsChild>
                    <w:div w:id="722407579">
                      <w:marLeft w:val="0"/>
                      <w:marRight w:val="0"/>
                      <w:marTop w:val="0"/>
                      <w:marBottom w:val="0"/>
                      <w:divBdr>
                        <w:top w:val="none" w:sz="0" w:space="0" w:color="auto"/>
                        <w:left w:val="none" w:sz="0" w:space="0" w:color="auto"/>
                        <w:bottom w:val="none" w:sz="0" w:space="0" w:color="auto"/>
                        <w:right w:val="none" w:sz="0" w:space="0" w:color="auto"/>
                      </w:divBdr>
                      <w:divsChild>
                        <w:div w:id="311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jpeg"/><Relationship Id="rId5" Type="http://schemas.openxmlformats.org/officeDocument/2006/relationships/header" Target="header1.xml"/><Relationship Id="rId15" Type="http://schemas.openxmlformats.org/officeDocument/2006/relationships/image" Target="media/image5.jpe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1774</Words>
  <Characters>10118</Characters>
  <Application>Microsoft Office Word</Application>
  <DocSecurity>0</DocSecurity>
  <Lines>84</Lines>
  <Paragraphs>23</Paragraphs>
  <ScaleCrop>false</ScaleCrop>
  <Company/>
  <LinksUpToDate>false</LinksUpToDate>
  <CharactersWithSpaces>11869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2020-10-28T09:00:00Z</dcterms:created>
  <dcterms:modified xsi:type="dcterms:W3CDTF">2020-10-28T19:06:00Z</dcterms:modified>
</cp:coreProperties>
</file>