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3B0" w:rsidRDefault="00AE13B0" w:rsidP="00142F6D">
      <w:pPr>
        <w:tabs>
          <w:tab w:val="left" w:pos="269"/>
        </w:tabs>
        <w:spacing w:after="0" w:line="240" w:lineRule="auto"/>
        <w:ind w:left="709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Использование интерактивных упражнений </w:t>
      </w:r>
      <w:proofErr w:type="spellStart"/>
      <w:r w:rsidR="00753D4C" w:rsidRPr="00AE13B0">
        <w:rPr>
          <w:rFonts w:ascii="Times New Roman" w:hAnsi="Times New Roman" w:cs="Times New Roman"/>
          <w:b/>
          <w:color w:val="000000"/>
          <w:sz w:val="28"/>
          <w:szCs w:val="28"/>
        </w:rPr>
        <w:t>L</w:t>
      </w:r>
      <w:proofErr w:type="gramStart"/>
      <w:r w:rsidR="003F3740" w:rsidRPr="00AE13B0">
        <w:rPr>
          <w:rFonts w:ascii="Times New Roman" w:hAnsi="Times New Roman" w:cs="Times New Roman"/>
          <w:b/>
          <w:color w:val="000000"/>
          <w:sz w:val="28"/>
          <w:szCs w:val="28"/>
        </w:rPr>
        <w:t>е</w:t>
      </w:r>
      <w:proofErr w:type="gramEnd"/>
      <w:r w:rsidR="003F3740" w:rsidRPr="00AE13B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arning</w:t>
      </w:r>
      <w:r w:rsidR="009833C5" w:rsidRPr="00AE13B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</w:t>
      </w:r>
      <w:r w:rsidR="003F3740" w:rsidRPr="00AE13B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pps</w:t>
      </w:r>
      <w:proofErr w:type="spellEnd"/>
      <w:r w:rsidR="00CA40AC" w:rsidRPr="00142F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3740" w:rsidRPr="00142F6D" w:rsidRDefault="00AE13B0" w:rsidP="00142F6D">
      <w:pPr>
        <w:tabs>
          <w:tab w:val="left" w:pos="269"/>
        </w:tabs>
        <w:spacing w:after="0" w:line="240" w:lineRule="auto"/>
        <w:ind w:left="709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уроках русского языка</w:t>
      </w:r>
    </w:p>
    <w:p w:rsidR="003F3740" w:rsidRPr="00142F6D" w:rsidRDefault="003F3740" w:rsidP="00142F6D">
      <w:pPr>
        <w:tabs>
          <w:tab w:val="left" w:pos="269"/>
        </w:tabs>
        <w:spacing w:after="0" w:line="240" w:lineRule="auto"/>
        <w:ind w:left="709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740" w:rsidRPr="00142F6D" w:rsidRDefault="003F3740" w:rsidP="00142F6D">
      <w:pPr>
        <w:tabs>
          <w:tab w:val="left" w:pos="269"/>
        </w:tabs>
        <w:spacing w:after="0" w:line="240" w:lineRule="auto"/>
        <w:ind w:left="709" w:right="-28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42F6D">
        <w:rPr>
          <w:rFonts w:ascii="Times New Roman" w:hAnsi="Times New Roman" w:cs="Times New Roman"/>
          <w:sz w:val="28"/>
          <w:szCs w:val="28"/>
        </w:rPr>
        <w:t>Стефанова</w:t>
      </w:r>
      <w:proofErr w:type="spellEnd"/>
      <w:r w:rsidRPr="00142F6D">
        <w:rPr>
          <w:rFonts w:ascii="Times New Roman" w:hAnsi="Times New Roman" w:cs="Times New Roman"/>
          <w:sz w:val="28"/>
          <w:szCs w:val="28"/>
        </w:rPr>
        <w:t xml:space="preserve"> Л.М., методист, </w:t>
      </w:r>
    </w:p>
    <w:p w:rsidR="00AC1921" w:rsidRDefault="003F3740" w:rsidP="00AC1921">
      <w:pPr>
        <w:tabs>
          <w:tab w:val="left" w:pos="269"/>
        </w:tabs>
        <w:spacing w:after="0" w:line="240" w:lineRule="auto"/>
        <w:ind w:left="709" w:right="-285"/>
        <w:jc w:val="right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  <w:r w:rsidR="00AC19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921" w:rsidRDefault="00AC1921" w:rsidP="00AC1921">
      <w:pPr>
        <w:tabs>
          <w:tab w:val="left" w:pos="269"/>
        </w:tabs>
        <w:spacing w:after="0" w:line="240" w:lineRule="auto"/>
        <w:ind w:left="709" w:right="-285"/>
        <w:jc w:val="right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Times New Roman" w:hAnsi="Times New Roman" w:cs="Times New Roman"/>
          <w:sz w:val="28"/>
          <w:szCs w:val="28"/>
        </w:rPr>
        <w:t xml:space="preserve">УКП «РДБ» ГОУ РК </w:t>
      </w:r>
    </w:p>
    <w:p w:rsidR="00AC1921" w:rsidRDefault="00AC1921" w:rsidP="00AC1921">
      <w:pPr>
        <w:tabs>
          <w:tab w:val="left" w:pos="269"/>
        </w:tabs>
        <w:spacing w:after="0" w:line="240" w:lineRule="auto"/>
        <w:ind w:left="709" w:right="-285"/>
        <w:jc w:val="right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Times New Roman" w:hAnsi="Times New Roman" w:cs="Times New Roman"/>
          <w:sz w:val="28"/>
          <w:szCs w:val="28"/>
        </w:rPr>
        <w:t xml:space="preserve">«Республиканский центр образования» </w:t>
      </w:r>
      <w:r w:rsidRPr="00AC192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AC1921" w:rsidRDefault="00AC1921" w:rsidP="00AC1921">
      <w:pPr>
        <w:tabs>
          <w:tab w:val="left" w:pos="269"/>
        </w:tabs>
        <w:spacing w:after="0" w:line="240" w:lineRule="auto"/>
        <w:ind w:left="709" w:right="-285"/>
        <w:jc w:val="right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Times New Roman" w:hAnsi="Times New Roman" w:cs="Times New Roman"/>
          <w:sz w:val="28"/>
          <w:szCs w:val="28"/>
        </w:rPr>
        <w:t>г. Сыктывкара</w:t>
      </w:r>
      <w:r>
        <w:rPr>
          <w:rFonts w:ascii="Times New Roman" w:hAnsi="Times New Roman" w:cs="Times New Roman"/>
          <w:sz w:val="28"/>
          <w:szCs w:val="28"/>
        </w:rPr>
        <w:t xml:space="preserve"> Республики Коми</w:t>
      </w:r>
    </w:p>
    <w:p w:rsidR="00AC1921" w:rsidRDefault="00AC1921" w:rsidP="00AC1921">
      <w:pPr>
        <w:tabs>
          <w:tab w:val="left" w:pos="269"/>
        </w:tabs>
        <w:spacing w:after="0" w:line="240" w:lineRule="auto"/>
        <w:ind w:left="709" w:right="-285"/>
        <w:jc w:val="right"/>
        <w:rPr>
          <w:rFonts w:ascii="Times New Roman" w:hAnsi="Times New Roman" w:cs="Times New Roman"/>
          <w:sz w:val="28"/>
          <w:szCs w:val="28"/>
        </w:rPr>
      </w:pPr>
    </w:p>
    <w:p w:rsidR="00AC1921" w:rsidRPr="00AC1921" w:rsidRDefault="00AC1921" w:rsidP="00AC1921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1921">
        <w:rPr>
          <w:rFonts w:ascii="Times New Roman" w:hAnsi="Times New Roman" w:cs="Times New Roman"/>
          <w:b/>
          <w:color w:val="000000"/>
          <w:sz w:val="28"/>
          <w:szCs w:val="28"/>
        </w:rPr>
        <w:t>Аннотация</w:t>
      </w:r>
    </w:p>
    <w:p w:rsidR="00AC1921" w:rsidRDefault="00AC1921" w:rsidP="00AC1921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921">
        <w:rPr>
          <w:rFonts w:ascii="Times New Roman" w:hAnsi="Times New Roman" w:cs="Times New Roman"/>
          <w:color w:val="000000"/>
          <w:sz w:val="28"/>
          <w:szCs w:val="28"/>
        </w:rPr>
        <w:t>В статье представлен</w:t>
      </w:r>
      <w:r w:rsidRPr="00AC19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C1921">
        <w:rPr>
          <w:rFonts w:ascii="Times New Roman" w:hAnsi="Times New Roman" w:cs="Times New Roman"/>
          <w:color w:val="000000"/>
          <w:sz w:val="28"/>
          <w:szCs w:val="28"/>
        </w:rPr>
        <w:t xml:space="preserve">опыт работы по использованию сервиса            </w:t>
      </w:r>
      <w:r w:rsidRPr="00AC19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</w:t>
      </w:r>
      <w:proofErr w:type="spellStart"/>
      <w:r w:rsidRPr="00AC1921">
        <w:rPr>
          <w:rFonts w:ascii="Times New Roman" w:hAnsi="Times New Roman" w:cs="Times New Roman"/>
          <w:color w:val="000000"/>
          <w:sz w:val="28"/>
          <w:szCs w:val="28"/>
        </w:rPr>
        <w:t>L</w:t>
      </w:r>
      <w:proofErr w:type="gramStart"/>
      <w:r w:rsidRPr="00AC1921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 w:rsidRPr="00AC1921">
        <w:rPr>
          <w:rFonts w:ascii="Times New Roman" w:hAnsi="Times New Roman" w:cs="Times New Roman"/>
          <w:color w:val="000000"/>
          <w:sz w:val="28"/>
          <w:szCs w:val="28"/>
          <w:lang w:val="en-US"/>
        </w:rPr>
        <w:t>arningApps</w:t>
      </w:r>
      <w:proofErr w:type="spellEnd"/>
      <w:r w:rsidRPr="00AC1921">
        <w:rPr>
          <w:rFonts w:ascii="Times New Roman" w:hAnsi="Times New Roman" w:cs="Times New Roman"/>
          <w:color w:val="000000"/>
          <w:sz w:val="28"/>
          <w:szCs w:val="28"/>
        </w:rPr>
        <w:t xml:space="preserve"> на уроках русского языка, приведены примеры созданных интерактивных упражнений. Также раскрыты преимущества конструктора </w:t>
      </w:r>
      <w:proofErr w:type="spellStart"/>
      <w:r w:rsidRPr="00AC1921">
        <w:rPr>
          <w:rFonts w:ascii="Times New Roman" w:hAnsi="Times New Roman" w:cs="Times New Roman"/>
          <w:color w:val="000000"/>
          <w:sz w:val="28"/>
          <w:szCs w:val="28"/>
        </w:rPr>
        <w:t>LearningApps</w:t>
      </w:r>
      <w:proofErr w:type="spellEnd"/>
      <w:r w:rsidRPr="00AC1921">
        <w:rPr>
          <w:rFonts w:ascii="Times New Roman" w:hAnsi="Times New Roman" w:cs="Times New Roman"/>
          <w:color w:val="000000"/>
          <w:sz w:val="28"/>
          <w:szCs w:val="28"/>
        </w:rPr>
        <w:t>, показана эффективность его применения на уроках.</w:t>
      </w:r>
    </w:p>
    <w:p w:rsidR="003F3740" w:rsidRDefault="003F3740" w:rsidP="00142F6D">
      <w:pPr>
        <w:tabs>
          <w:tab w:val="left" w:pos="269"/>
        </w:tabs>
        <w:spacing w:after="0" w:line="240" w:lineRule="auto"/>
        <w:ind w:left="709" w:right="-285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F280E" w:rsidRPr="005F280E" w:rsidRDefault="005F280E" w:rsidP="00142F6D">
      <w:pPr>
        <w:tabs>
          <w:tab w:val="left" w:pos="269"/>
        </w:tabs>
        <w:spacing w:after="0" w:line="240" w:lineRule="auto"/>
        <w:ind w:left="709" w:right="-285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3F3740" w:rsidRPr="00142F6D" w:rsidRDefault="00B54452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Сегодня </w:t>
      </w:r>
      <w:r w:rsidR="008D3E3D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к уровню подготовки учителя предъявляются высокие требования. </w:t>
      </w:r>
      <w:r w:rsidR="00DC1C4C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</w:t>
      </w:r>
      <w:proofErr w:type="spellStart"/>
      <w:r w:rsidR="00DC1C4C" w:rsidRPr="00142F6D">
        <w:rPr>
          <w:rFonts w:ascii="Times New Roman" w:hAnsi="Times New Roman" w:cs="Times New Roman"/>
          <w:color w:val="000000"/>
          <w:sz w:val="28"/>
          <w:szCs w:val="28"/>
        </w:rPr>
        <w:t>Профстандарт</w:t>
      </w:r>
      <w:r w:rsidR="008D3E3D" w:rsidRPr="00142F6D">
        <w:rPr>
          <w:rFonts w:ascii="Times New Roman" w:hAnsi="Times New Roman" w:cs="Times New Roman"/>
          <w:color w:val="000000"/>
          <w:sz w:val="28"/>
          <w:szCs w:val="28"/>
        </w:rPr>
        <w:t>ом</w:t>
      </w:r>
      <w:proofErr w:type="spellEnd"/>
      <w:r w:rsidR="008D3E3D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1C4C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учитель должен обладать </w:t>
      </w:r>
      <w:proofErr w:type="gramStart"/>
      <w:r w:rsidR="00DC1C4C" w:rsidRPr="00142F6D">
        <w:rPr>
          <w:rFonts w:ascii="Times New Roman" w:hAnsi="Times New Roman" w:cs="Times New Roman"/>
          <w:color w:val="000000"/>
          <w:sz w:val="28"/>
          <w:szCs w:val="28"/>
        </w:rPr>
        <w:t>ИКТ-компетентностью</w:t>
      </w:r>
      <w:proofErr w:type="gramEnd"/>
      <w:r w:rsidR="00DC1C4C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A40AC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применять современные образовательные технологии, в том числе информационные, проводить уроки, опираясь на достижения современных информационных технологий и методик обучения. </w:t>
      </w:r>
    </w:p>
    <w:p w:rsidR="003F3740" w:rsidRPr="00142F6D" w:rsidRDefault="00B54452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учителю предоставляется широкий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арсенал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готовых электронных образовательных ресурсов: электронные формы учебников, материалы Мобильной электронной школы, Российской электронной школы, 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электронной образовательной платформы LECTA 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и других современных инновационных образовательных площадок.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а просторах Интернета можно найти огромное количество </w:t>
      </w:r>
      <w:r w:rsidR="00753D4C" w:rsidRPr="00142F6D">
        <w:rPr>
          <w:rFonts w:ascii="Times New Roman" w:hAnsi="Times New Roman" w:cs="Times New Roman"/>
          <w:color w:val="000000"/>
          <w:sz w:val="28"/>
          <w:szCs w:val="28"/>
        </w:rPr>
        <w:t>образовательных ресурсов, размещ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753D4C" w:rsidRPr="00142F6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53D4C" w:rsidRPr="00142F6D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A24916" w:rsidRPr="00142F6D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753D4C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на различных сайтах. 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>Однако не всегда ресурсы, представленные в сети Интернет, удовлетворяют учителя. Кроме того, профессия учителя творческая. Каждый учитель преподносит один и тот же учебный материал по-</w:t>
      </w:r>
      <w:r w:rsidR="008D3E3D" w:rsidRPr="00142F6D">
        <w:rPr>
          <w:rFonts w:ascii="Times New Roman" w:hAnsi="Times New Roman" w:cs="Times New Roman"/>
          <w:color w:val="000000"/>
          <w:sz w:val="28"/>
          <w:szCs w:val="28"/>
        </w:rPr>
        <w:t>своем</w:t>
      </w:r>
      <w:r w:rsidR="009F71A2" w:rsidRPr="00142F6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, у каждого </w:t>
      </w:r>
      <w:r w:rsidR="00DC1C4C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учителя 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>есть сво</w:t>
      </w:r>
      <w:r w:rsidR="008D3E3D" w:rsidRPr="00142F6D">
        <w:rPr>
          <w:rFonts w:ascii="Times New Roman" w:hAnsi="Times New Roman" w:cs="Times New Roman"/>
          <w:color w:val="000000"/>
          <w:sz w:val="28"/>
          <w:szCs w:val="28"/>
        </w:rPr>
        <w:t>и педагогические находки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. Поэтому </w:t>
      </w:r>
      <w:r w:rsidR="009F71A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DC1C4C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педагогов 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>част</w:t>
      </w:r>
      <w:r w:rsidR="00DC1C4C" w:rsidRPr="00142F6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8119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возникает необходимость создания собственных </w:t>
      </w:r>
      <w:r w:rsidR="009F71A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ресурсов, а для этого  </w:t>
      </w:r>
      <w:r w:rsidR="00753D4C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нужны </w:t>
      </w:r>
      <w:r w:rsidR="009F71A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соответствующие </w:t>
      </w:r>
      <w:r w:rsidR="00753D4C" w:rsidRPr="00142F6D">
        <w:rPr>
          <w:rFonts w:ascii="Times New Roman" w:hAnsi="Times New Roman" w:cs="Times New Roman"/>
          <w:color w:val="000000"/>
          <w:sz w:val="28"/>
          <w:szCs w:val="28"/>
        </w:rPr>
        <w:t>инструменты</w:t>
      </w:r>
      <w:r w:rsidR="009F71A2" w:rsidRPr="00142F6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F3740" w:rsidRPr="00142F6D" w:rsidRDefault="00B54452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F71A2" w:rsidRPr="00142F6D">
        <w:rPr>
          <w:rFonts w:ascii="Times New Roman" w:hAnsi="Times New Roman" w:cs="Times New Roman"/>
          <w:color w:val="000000"/>
          <w:sz w:val="28"/>
          <w:szCs w:val="28"/>
        </w:rPr>
        <w:t>уществует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71A2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большое количество сервисов для создания различных интерактивных упражнений: тестов, кроссвордов, викторин, ребусов, ментальных карт и т. д. Каждый из этих сервисов по-своему интересен и полезен. Я хочу представить конструктор для создания интерактивных упражнений </w:t>
      </w:r>
      <w:proofErr w:type="spellStart"/>
      <w:r w:rsidR="009F71A2" w:rsidRPr="00142F6D">
        <w:rPr>
          <w:rFonts w:ascii="Times New Roman" w:hAnsi="Times New Roman" w:cs="Times New Roman"/>
          <w:bCs/>
          <w:color w:val="000000"/>
          <w:sz w:val="28"/>
          <w:szCs w:val="28"/>
        </w:rPr>
        <w:t>LearningApps</w:t>
      </w:r>
      <w:proofErr w:type="spellEnd"/>
      <w:r w:rsidR="009F71A2" w:rsidRPr="00142F6D">
        <w:rPr>
          <w:rFonts w:ascii="Times New Roman" w:hAnsi="Times New Roman" w:cs="Times New Roman"/>
          <w:bCs/>
          <w:color w:val="000000"/>
          <w:sz w:val="28"/>
          <w:szCs w:val="28"/>
        </w:rPr>
        <w:t>, который можно назвать универсальным.</w:t>
      </w:r>
      <w:r w:rsidR="00DC1C4C" w:rsidRPr="00142F6D">
        <w:rPr>
          <w:rFonts w:ascii="Times New Roman" w:hAnsi="Times New Roman" w:cs="Times New Roman"/>
          <w:sz w:val="28"/>
          <w:szCs w:val="28"/>
        </w:rPr>
        <w:t xml:space="preserve"> </w:t>
      </w:r>
      <w:r w:rsidR="00DC1C4C" w:rsidRPr="00142F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его помощью можно создавать самые разнообразные интерактивные упражнения </w:t>
      </w:r>
      <w:r w:rsidR="00753D4C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по разным предметам. </w:t>
      </w:r>
    </w:p>
    <w:p w:rsidR="003F3740" w:rsidRPr="00142F6D" w:rsidRDefault="00B05D04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Приведу примеры </w:t>
      </w:r>
      <w:r w:rsidR="007D21BB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созданных мной интерактивных упражнений для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урок</w:t>
      </w:r>
      <w:r w:rsidR="007D21BB" w:rsidRPr="00142F6D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русского языка.</w:t>
      </w:r>
    </w:p>
    <w:p w:rsidR="00142F6D" w:rsidRPr="00142F6D" w:rsidRDefault="00B05D04" w:rsidP="00142F6D">
      <w:pPr>
        <w:tabs>
          <w:tab w:val="left" w:pos="269"/>
        </w:tabs>
        <w:spacing w:after="0" w:line="240" w:lineRule="auto"/>
        <w:ind w:left="709" w:right="-285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Тест по теме «Приставки ПР</w:t>
      </w:r>
      <w:proofErr w:type="gramStart"/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Е-</w:t>
      </w:r>
      <w:proofErr w:type="gramEnd"/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ПРИ-»</w:t>
      </w:r>
    </w:p>
    <w:p w:rsidR="00142F6D" w:rsidRPr="00142F6D" w:rsidRDefault="00142F6D" w:rsidP="00142F6D">
      <w:pPr>
        <w:tabs>
          <w:tab w:val="left" w:pos="269"/>
        </w:tabs>
        <w:spacing w:after="0" w:line="240" w:lineRule="auto"/>
        <w:ind w:left="709" w:right="-285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Ссылка на ресурс: </w:t>
      </w:r>
      <w:hyperlink r:id="rId7" w:history="1">
        <w:r w:rsidRPr="00142F6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https://learningapps.org/display?v=puvdcgset01</w:t>
        </w:r>
      </w:hyperlink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B05D04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F3740" w:rsidRPr="00142F6D" w:rsidRDefault="00B05D04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Ресурс предназначен для использования на уроках русского языка в 6 классе, позволяет проверить уровень усвоения изученной темы. Интерактивный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тест можно использовать и на уроках </w:t>
      </w:r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повторения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в 7-9 классах, так как эта тема зачастую вызывает у учащихся затруднения, а также при подготовке к экзаменам.</w:t>
      </w:r>
    </w:p>
    <w:p w:rsidR="003F3740" w:rsidRPr="00142F6D" w:rsidRDefault="00B05D04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Тест состоит из 10 заданий</w:t>
      </w:r>
      <w:r w:rsidR="005C7975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. Учащимся предлагается выбрать правильный вариант ответа из двух предложенных. При нажатии на кнопку «Проверить ответ» 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>выходит строка, подтверждающая верный ответ («Это правильный ответ!», «Верно», «Молодец!) или указывающая на то, что ответ является неверным («Будь внимательнее!», «Это неверный ответ», «Подумай ещё!») и др. Таким образом, обеспечивается быстрая обратная связь, проходит коррекция знаний и умений учащихся по изученной теме.</w:t>
      </w:r>
      <w:r w:rsidR="005C7975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F3740" w:rsidRDefault="00F56DFB" w:rsidP="003F3740">
      <w:pPr>
        <w:tabs>
          <w:tab w:val="left" w:pos="269"/>
        </w:tabs>
        <w:spacing w:after="0" w:line="240" w:lineRule="auto"/>
        <w:ind w:right="-285" w:firstLine="709"/>
        <w:jc w:val="center"/>
        <w:rPr>
          <w:noProof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4C50069E" wp14:editId="351AACD9">
            <wp:extent cx="5362693" cy="267736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583" t="9132" r="14439" b="26946"/>
                    <a:stretch/>
                  </pic:blipFill>
                  <pic:spPr bwMode="auto">
                    <a:xfrm>
                      <a:off x="0" y="0"/>
                      <a:ext cx="5367436" cy="267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6D" w:rsidRPr="00142F6D" w:rsidRDefault="00142F6D" w:rsidP="003F3740">
      <w:pPr>
        <w:tabs>
          <w:tab w:val="left" w:pos="269"/>
        </w:tabs>
        <w:spacing w:after="0" w:line="240" w:lineRule="auto"/>
        <w:ind w:right="-285" w:firstLine="709"/>
        <w:jc w:val="center"/>
        <w:rPr>
          <w:noProof/>
          <w:sz w:val="28"/>
          <w:szCs w:val="28"/>
        </w:rPr>
      </w:pPr>
    </w:p>
    <w:p w:rsidR="00F56DFB" w:rsidRPr="00142F6D" w:rsidRDefault="00DB04CE" w:rsidP="003F3740">
      <w:pPr>
        <w:tabs>
          <w:tab w:val="left" w:pos="269"/>
        </w:tabs>
        <w:spacing w:after="0" w:line="240" w:lineRule="auto"/>
        <w:ind w:firstLine="709"/>
        <w:jc w:val="center"/>
        <w:rPr>
          <w:noProof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5B65C551" wp14:editId="6A4F8F03">
            <wp:extent cx="5228673" cy="26691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583" t="8751" r="14973" b="26376"/>
                    <a:stretch/>
                  </pic:blipFill>
                  <pic:spPr bwMode="auto">
                    <a:xfrm>
                      <a:off x="0" y="0"/>
                      <a:ext cx="5231591" cy="267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740" w:rsidRPr="00142F6D" w:rsidRDefault="00F56DFB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Данный сервис позволяет учителю осуществлять контрольно-оценочную деятельность в образовательном процессе с использованием современных способов оценивания. </w:t>
      </w:r>
      <w:r w:rsidR="00DB04CE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По завершении теста 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появляется</w:t>
      </w:r>
      <w:r w:rsidR="00DB04CE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окно с 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указанием </w:t>
      </w:r>
      <w:r w:rsidR="00DB04CE" w:rsidRPr="00142F6D">
        <w:rPr>
          <w:rFonts w:ascii="Times New Roman" w:hAnsi="Times New Roman" w:cs="Times New Roman"/>
          <w:color w:val="000000"/>
          <w:sz w:val="28"/>
          <w:szCs w:val="28"/>
        </w:rPr>
        <w:t>количеств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B04CE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правильных ответов от общего количества</w:t>
      </w:r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заданий</w:t>
      </w:r>
      <w:r w:rsidR="00DB04CE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В условиях введения ФГОС важно формировать у учащихся навыки самоконтроля и самооценки. 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могут провести самооценку выполнения задания в баллах: 10 правильных ответов – 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, 9-8 – 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, 7-5 – 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, 4 и менее правильных ответов </w:t>
      </w:r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648FB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05D04" w:rsidRPr="00142F6D" w:rsidRDefault="005C7975" w:rsidP="003F3740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92E5716" wp14:editId="51CF972C">
            <wp:extent cx="5772988" cy="18873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904" t="9512" r="13796" b="48444"/>
                    <a:stretch/>
                  </pic:blipFill>
                  <pic:spPr bwMode="auto">
                    <a:xfrm>
                      <a:off x="0" y="0"/>
                      <a:ext cx="5775550" cy="188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740" w:rsidRDefault="00634D09" w:rsidP="003F3740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Упражнение «Найди пару!»</w:t>
      </w:r>
      <w:r w:rsidR="001B6C5D"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теме «Антонимы» (5 класс).</w:t>
      </w:r>
    </w:p>
    <w:p w:rsidR="00142F6D" w:rsidRPr="00142F6D" w:rsidRDefault="00142F6D" w:rsidP="003F3740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Ссылка на ресурс: </w:t>
      </w:r>
      <w:hyperlink r:id="rId11" w:history="1">
        <w:r w:rsidRPr="007E68A0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https://learningapps.org/display?v=pyq613r5n01</w:t>
        </w:r>
      </w:hyperlink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3F3740" w:rsidRPr="00142F6D" w:rsidRDefault="00394847" w:rsidP="003F3740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Учащимся предлагается </w:t>
      </w:r>
      <w:r w:rsidR="001B6C5D" w:rsidRPr="00142F6D">
        <w:rPr>
          <w:rFonts w:ascii="Times New Roman" w:hAnsi="Times New Roman" w:cs="Times New Roman"/>
          <w:color w:val="000000"/>
          <w:sz w:val="28"/>
          <w:szCs w:val="28"/>
        </w:rPr>
        <w:t>найти слова-антонимы.</w:t>
      </w:r>
    </w:p>
    <w:p w:rsidR="003F3740" w:rsidRPr="00142F6D" w:rsidRDefault="00634D09" w:rsidP="003F3740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23E744F5" wp14:editId="7A4D39E6">
            <wp:extent cx="4067251" cy="2775208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176" t="9702" r="21925" b="21239"/>
                    <a:stretch/>
                  </pic:blipFill>
                  <pic:spPr bwMode="auto">
                    <a:xfrm>
                      <a:off x="0" y="0"/>
                      <a:ext cx="4082264" cy="278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740" w:rsidRPr="00142F6D" w:rsidRDefault="001B6C5D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При выборе правильных пар карточки со словами</w:t>
      </w:r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выделяются 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елёным цветом и исчезают. Если задание полностью сделано правильно, то выходит надпись-поздравление с успешным  выполнением задания. </w:t>
      </w:r>
    </w:p>
    <w:p w:rsidR="003F3740" w:rsidRPr="00142F6D" w:rsidRDefault="001B6C5D" w:rsidP="003F3740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7FB33705" wp14:editId="1952AE6F">
            <wp:extent cx="4016044" cy="155201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963" t="9701" r="22032" b="51112"/>
                    <a:stretch/>
                  </pic:blipFill>
                  <pic:spPr bwMode="auto">
                    <a:xfrm>
                      <a:off x="0" y="0"/>
                      <a:ext cx="4029154" cy="155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740" w:rsidRPr="00142F6D" w:rsidRDefault="001B6C5D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При неверном ответе карточки выделяются красным цветом, у учащихся появляется возможность исправить допущенные ошибки.</w:t>
      </w:r>
    </w:p>
    <w:p w:rsidR="003F3740" w:rsidRPr="00142F6D" w:rsidRDefault="00634D09" w:rsidP="003F3740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3FA964B" wp14:editId="0F64770B">
            <wp:extent cx="5294548" cy="3635654"/>
            <wp:effectExtent l="0" t="0" r="190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855" t="9512" r="22139" b="20859"/>
                    <a:stretch/>
                  </pic:blipFill>
                  <pic:spPr bwMode="auto">
                    <a:xfrm>
                      <a:off x="0" y="0"/>
                      <a:ext cx="5304365" cy="364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847" w:rsidRDefault="00634D09" w:rsidP="003F3740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Упражнение «Выделить слова»</w:t>
      </w:r>
      <w:r w:rsidR="001B6C5D"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теме «Обращение» (8 класс)</w:t>
      </w: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1B6C5D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2F6D" w:rsidRPr="00142F6D" w:rsidRDefault="00142F6D" w:rsidP="003F3740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Ссылка на ресурс: </w:t>
      </w:r>
      <w:hyperlink r:id="rId15" w:history="1">
        <w:r w:rsidRPr="00142F6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https://learningapps.org/display?v=pxqjc0ib201</w:t>
        </w:r>
      </w:hyperlink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42F6D" w:rsidRDefault="001B6C5D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Задание: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DB04CE" w:rsidRPr="00142F6D">
        <w:rPr>
          <w:rFonts w:ascii="Times New Roman" w:hAnsi="Times New Roman" w:cs="Times New Roman"/>
          <w:color w:val="000000"/>
          <w:sz w:val="28"/>
          <w:szCs w:val="28"/>
        </w:rPr>
        <w:t>айт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B04CE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обращения в отрывках из стихотворений А. С. Пушкина.</w:t>
      </w:r>
      <w:r w:rsid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F3740" w:rsidRPr="00142F6D" w:rsidRDefault="00394847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С помощью курсора учащиеся выделяют обращения, при этом выбранные слова  </w:t>
      </w:r>
      <w:r w:rsidR="001B6C5D" w:rsidRPr="00142F6D">
        <w:rPr>
          <w:rFonts w:ascii="Times New Roman" w:hAnsi="Times New Roman" w:cs="Times New Roman"/>
          <w:color w:val="000000"/>
          <w:sz w:val="28"/>
          <w:szCs w:val="28"/>
        </w:rPr>
        <w:t>выделяются синим цветом.</w:t>
      </w:r>
    </w:p>
    <w:p w:rsidR="003F3740" w:rsidRPr="00142F6D" w:rsidRDefault="00DB04CE" w:rsidP="003F3740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1C379287" wp14:editId="1AFCFAFE">
            <wp:extent cx="5186477" cy="3502063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000" t="8751" r="21711" b="21239"/>
                    <a:stretch/>
                  </pic:blipFill>
                  <pic:spPr bwMode="auto">
                    <a:xfrm>
                      <a:off x="0" y="0"/>
                      <a:ext cx="5203006" cy="351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740" w:rsidRPr="00142F6D" w:rsidRDefault="00443051" w:rsidP="00142F6D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При проверке выполнения задания возле ответов появляется значок «плюс» и надпись</w:t>
      </w:r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, что задание </w:t>
      </w:r>
      <w:proofErr w:type="gramStart"/>
      <w:r w:rsidRPr="00142F6D">
        <w:rPr>
          <w:rFonts w:ascii="Times New Roman" w:hAnsi="Times New Roman" w:cs="Times New Roman"/>
          <w:color w:val="000000"/>
          <w:sz w:val="28"/>
          <w:szCs w:val="28"/>
        </w:rPr>
        <w:t>выполнен</w:t>
      </w:r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верно.</w:t>
      </w:r>
    </w:p>
    <w:p w:rsidR="003F3740" w:rsidRPr="00142F6D" w:rsidRDefault="00634D09" w:rsidP="003F3740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35B3B8" wp14:editId="053C84B2">
            <wp:extent cx="5274636" cy="3496665"/>
            <wp:effectExtent l="0" t="0" r="254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391" t="8751" r="21497" b="23903"/>
                    <a:stretch/>
                  </pic:blipFill>
                  <pic:spPr bwMode="auto">
                    <a:xfrm>
                      <a:off x="0" y="0"/>
                      <a:ext cx="5275615" cy="349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6D" w:rsidRDefault="00142F6D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6C37" w:rsidRPr="00142F6D" w:rsidRDefault="00443051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Если были отмечены не все обращения или обращения выделены неверно, появляется соответствующая надпись и учащему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предлагается перепроверить выполнени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задания. </w:t>
      </w:r>
    </w:p>
    <w:p w:rsidR="00D56C37" w:rsidRDefault="00634D09" w:rsidP="00D56C37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7DBB5509" wp14:editId="16BA3933">
            <wp:extent cx="5373147" cy="367954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855" t="9322" r="22139" b="21236"/>
                    <a:stretch/>
                  </pic:blipFill>
                  <pic:spPr bwMode="auto">
                    <a:xfrm>
                      <a:off x="0" y="0"/>
                      <a:ext cx="5378204" cy="368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6D" w:rsidRPr="00142F6D" w:rsidRDefault="00142F6D" w:rsidP="00D56C37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D56C37" w:rsidRPr="00142F6D" w:rsidRDefault="00634D09" w:rsidP="00D56C37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3127FB" wp14:editId="55D7827A">
            <wp:extent cx="5376276" cy="36795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321" t="8751" r="21390" b="20288"/>
                    <a:stretch/>
                  </pic:blipFill>
                  <pic:spPr bwMode="auto">
                    <a:xfrm>
                      <a:off x="0" y="0"/>
                      <a:ext cx="5400731" cy="369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Default="00634D09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Пазл</w:t>
      </w:r>
      <w:proofErr w:type="spellEnd"/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«Угадай-ка!» по теме «Типы связи слов в словосочетании» </w:t>
      </w:r>
      <w:r w:rsidR="006F7F2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</w:t>
      </w: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(8 класс).</w:t>
      </w:r>
    </w:p>
    <w:p w:rsidR="00142F6D" w:rsidRPr="00142F6D" w:rsidRDefault="00142F6D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Ссылка на ресурс:</w:t>
      </w:r>
      <w:r w:rsidR="006F7F2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hyperlink r:id="rId20" w:history="1">
        <w:r w:rsidR="006F7F29" w:rsidRPr="007E68A0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https://learningapps.org/display?v=poig5r0v501</w:t>
        </w:r>
      </w:hyperlink>
      <w:r w:rsidR="006F7F2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56C37" w:rsidRPr="00142F6D" w:rsidRDefault="00443051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Задание: соотнесите словосочетания и их типы связи.</w:t>
      </w:r>
    </w:p>
    <w:p w:rsidR="00D56C37" w:rsidRPr="00142F6D" w:rsidRDefault="00394847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В задании подобраны с</w:t>
      </w:r>
      <w:r w:rsidR="00443051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ловосочетания на тему «Осень», выбрана соответствующая иллюстрация для </w:t>
      </w:r>
      <w:proofErr w:type="spellStart"/>
      <w:r w:rsidR="00443051" w:rsidRPr="00142F6D">
        <w:rPr>
          <w:rFonts w:ascii="Times New Roman" w:hAnsi="Times New Roman" w:cs="Times New Roman"/>
          <w:color w:val="000000"/>
          <w:sz w:val="28"/>
          <w:szCs w:val="28"/>
        </w:rPr>
        <w:t>пазла</w:t>
      </w:r>
      <w:proofErr w:type="spellEnd"/>
      <w:r w:rsidR="00443051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56C37" w:rsidRPr="00142F6D" w:rsidRDefault="00443051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Если учащийся правильно определяет тип связи слов в словосочетании, </w:t>
      </w:r>
      <w:proofErr w:type="spellStart"/>
      <w:r w:rsidRPr="00142F6D">
        <w:rPr>
          <w:rFonts w:ascii="Times New Roman" w:hAnsi="Times New Roman" w:cs="Times New Roman"/>
          <w:color w:val="000000"/>
          <w:sz w:val="28"/>
          <w:szCs w:val="28"/>
        </w:rPr>
        <w:t>пазл</w:t>
      </w:r>
      <w:proofErr w:type="spellEnd"/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открывается.</w:t>
      </w:r>
    </w:p>
    <w:p w:rsidR="00D56C37" w:rsidRPr="00142F6D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47B5684C" wp14:editId="156F1915">
            <wp:extent cx="5676595" cy="3158107"/>
            <wp:effectExtent l="0" t="0" r="63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070" t="8892" r="21604" b="34378"/>
                    <a:stretch/>
                  </pic:blipFill>
                  <pic:spPr bwMode="auto">
                    <a:xfrm>
                      <a:off x="0" y="0"/>
                      <a:ext cx="5693028" cy="316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Pr="00142F6D" w:rsidRDefault="00443051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Если учащийся делает неверный выбор ответа, выходит предупреждение о неправильном ответе и учащемуся предлагается попытка выполнить предложенное задание</w:t>
      </w:r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ещё раз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56C37" w:rsidRPr="00142F6D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221FC90" wp14:editId="4CE31A85">
            <wp:extent cx="4835347" cy="2665498"/>
            <wp:effectExtent l="0" t="0" r="381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963" t="9512" r="21390" b="33962"/>
                    <a:stretch/>
                  </pic:blipFill>
                  <pic:spPr bwMode="auto">
                    <a:xfrm>
                      <a:off x="0" y="0"/>
                      <a:ext cx="4841346" cy="26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Pr="00142F6D" w:rsidRDefault="00443051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При верном выполнении задания собирается </w:t>
      </w:r>
      <w:proofErr w:type="spellStart"/>
      <w:r w:rsidRPr="00142F6D">
        <w:rPr>
          <w:rFonts w:ascii="Times New Roman" w:hAnsi="Times New Roman" w:cs="Times New Roman"/>
          <w:color w:val="000000"/>
          <w:sz w:val="28"/>
          <w:szCs w:val="28"/>
        </w:rPr>
        <w:t>пазл</w:t>
      </w:r>
      <w:proofErr w:type="spellEnd"/>
      <w:r w:rsidRPr="00142F6D">
        <w:rPr>
          <w:rFonts w:ascii="Times New Roman" w:hAnsi="Times New Roman" w:cs="Times New Roman"/>
          <w:color w:val="000000"/>
          <w:sz w:val="28"/>
          <w:szCs w:val="28"/>
        </w:rPr>
        <w:t>-картинка и выходит надпись</w:t>
      </w:r>
      <w:r w:rsidR="000A70DE" w:rsidRPr="00142F6D">
        <w:rPr>
          <w:rFonts w:ascii="Times New Roman" w:hAnsi="Times New Roman" w:cs="Times New Roman"/>
          <w:color w:val="000000"/>
          <w:sz w:val="28"/>
          <w:szCs w:val="28"/>
        </w:rPr>
        <w:t>: «Здорово, ты всё правильно расставил по местам!»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56C37" w:rsidRPr="00142F6D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3F7D43F9" wp14:editId="43A57143">
            <wp:extent cx="4885441" cy="2662733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1069" t="9702" r="20536" b="33683"/>
                    <a:stretch/>
                  </pic:blipFill>
                  <pic:spPr bwMode="auto">
                    <a:xfrm>
                      <a:off x="0" y="0"/>
                      <a:ext cx="4887623" cy="266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Pr="00142F6D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3CF6EDF5" wp14:editId="6813A8F1">
            <wp:extent cx="5705808" cy="3160166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069" t="9322" r="21711" b="34307"/>
                    <a:stretch/>
                  </pic:blipFill>
                  <pic:spPr bwMode="auto">
                    <a:xfrm>
                      <a:off x="0" y="0"/>
                      <a:ext cx="5728545" cy="317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Pr="00142F6D" w:rsidRDefault="000A70DE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окончании выполнения интерактивного упражнения  можно предложить учащимся написать сочинение-миниатюру «Унылая пора! Очей очарованья!» с использованием словосочетаний из упражнения</w:t>
      </w:r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(возможно в качестве домашнего задания)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56C37" w:rsidRDefault="00FA5423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Упражнение «Классификация» по теме «Части речи»</w:t>
      </w:r>
      <w:r w:rsidR="000A70DE"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(5 класс).</w:t>
      </w:r>
    </w:p>
    <w:p w:rsidR="006F7F29" w:rsidRDefault="006F7F29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Ссылка на ресурс: </w:t>
      </w:r>
      <w:hyperlink r:id="rId25" w:history="1">
        <w:r w:rsidRPr="007E68A0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https://learningapps.org/display?v=pyjsjmo7j01</w:t>
        </w:r>
      </w:hyperlink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56C37" w:rsidRPr="00142F6D" w:rsidRDefault="000A70DE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Учащимся предлагается распределить выплывающие слова </w:t>
      </w:r>
      <w:r w:rsidR="00394847" w:rsidRPr="00142F6D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три группы: имя существительное, глагол, имя прилагательное.</w:t>
      </w:r>
    </w:p>
    <w:p w:rsidR="00D56C37" w:rsidRPr="00142F6D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554516B1" wp14:editId="568468C7">
            <wp:extent cx="4625073" cy="3211373"/>
            <wp:effectExtent l="0" t="0" r="444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1176" t="9132" r="22140" b="20859"/>
                    <a:stretch/>
                  </pic:blipFill>
                  <pic:spPr bwMode="auto">
                    <a:xfrm>
                      <a:off x="0" y="0"/>
                      <a:ext cx="4649392" cy="322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Pr="00142F6D" w:rsidRDefault="000A70DE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При верном выполнении задания ответы выделяются зелёным цветом.</w:t>
      </w:r>
    </w:p>
    <w:p w:rsidR="00D56C37" w:rsidRPr="00142F6D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30B48A63" wp14:editId="192DC79E">
            <wp:extent cx="4497231" cy="29182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0000" t="9132" r="21818" b="23712"/>
                    <a:stretch/>
                  </pic:blipFill>
                  <pic:spPr bwMode="auto">
                    <a:xfrm>
                      <a:off x="0" y="0"/>
                      <a:ext cx="4517129" cy="293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Pr="00142F6D" w:rsidRDefault="000A70DE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Если задание выполнено неверно, ответы окрашиваются в красный цвет, и учащийся может исправить допущенные ошибки.</w:t>
      </w:r>
    </w:p>
    <w:p w:rsidR="00D56C37" w:rsidRPr="00142F6D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4FAF19" wp14:editId="67FD1C7C">
            <wp:extent cx="5190607" cy="351129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0214" t="9701" r="21604" b="20288"/>
                    <a:stretch/>
                  </pic:blipFill>
                  <pic:spPr bwMode="auto">
                    <a:xfrm>
                      <a:off x="0" y="0"/>
                      <a:ext cx="5207925" cy="352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Default="000A70DE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Упражнение </w:t>
      </w:r>
      <w:r w:rsidR="00FA5423" w:rsidRPr="00142F6D">
        <w:rPr>
          <w:rFonts w:ascii="Times New Roman" w:hAnsi="Times New Roman" w:cs="Times New Roman"/>
          <w:b/>
          <w:color w:val="000000"/>
          <w:sz w:val="28"/>
          <w:szCs w:val="28"/>
        </w:rPr>
        <w:t>«Заполни пропуски»</w:t>
      </w: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теме «Части речи» (7 класс).</w:t>
      </w:r>
    </w:p>
    <w:p w:rsidR="006F7F29" w:rsidRPr="00142F6D" w:rsidRDefault="006F7F29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Ссылка на ресурс: </w:t>
      </w:r>
      <w:hyperlink r:id="rId29" w:history="1">
        <w:r w:rsidRPr="007E68A0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https://learningapps.org/display?v=p3kw506jt17</w:t>
        </w:r>
      </w:hyperlink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56C37" w:rsidRPr="00142F6D" w:rsidRDefault="000A70DE" w:rsidP="006F7F29">
      <w:pPr>
        <w:tabs>
          <w:tab w:val="left" w:pos="269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Даны слова, в </w:t>
      </w:r>
      <w:proofErr w:type="gramStart"/>
      <w:r w:rsidR="004F568D" w:rsidRPr="00142F6D">
        <w:rPr>
          <w:rFonts w:ascii="Times New Roman" w:hAnsi="Times New Roman" w:cs="Times New Roman"/>
          <w:color w:val="000000"/>
          <w:sz w:val="28"/>
          <w:szCs w:val="28"/>
        </w:rPr>
        <w:t>полях</w:t>
      </w:r>
      <w:proofErr w:type="gramEnd"/>
      <w:r w:rsidR="004F568D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рядом с которыми учащимся предлагается вписать названия частей речи</w:t>
      </w:r>
      <w:r w:rsidR="00E81D12" w:rsidRPr="00142F6D">
        <w:rPr>
          <w:rFonts w:ascii="Times New Roman" w:hAnsi="Times New Roman" w:cs="Times New Roman"/>
          <w:color w:val="000000"/>
          <w:sz w:val="28"/>
          <w:szCs w:val="28"/>
        </w:rPr>
        <w:t>, которыми они являются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56C37" w:rsidRPr="00142F6D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743AA90B" wp14:editId="09740FB3">
            <wp:extent cx="4938425" cy="325936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0321" t="10083" r="20856" b="20859"/>
                    <a:stretch/>
                  </pic:blipFill>
                  <pic:spPr bwMode="auto">
                    <a:xfrm>
                      <a:off x="0" y="0"/>
                      <a:ext cx="4967154" cy="327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Pr="00142F6D" w:rsidRDefault="00E81D12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При проверке выполнения задания верные ответы окрашиваются в зелёный цвет, неверные – в красный цвет. Учащиеся также могут исправить допущенные ошибки.</w:t>
      </w:r>
    </w:p>
    <w:p w:rsidR="00D56C37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8AED84" wp14:editId="20C6B03B">
            <wp:extent cx="4537628" cy="301386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0749" t="9892" r="21604" b="22000"/>
                    <a:stretch/>
                  </pic:blipFill>
                  <pic:spPr bwMode="auto">
                    <a:xfrm>
                      <a:off x="0" y="0"/>
                      <a:ext cx="4553790" cy="302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FEF" w:rsidRDefault="00083FEF" w:rsidP="00D56C37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D56C37" w:rsidRPr="00142F6D" w:rsidRDefault="00FA5423" w:rsidP="00D56C37">
      <w:pPr>
        <w:tabs>
          <w:tab w:val="left" w:pos="269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 w:rsidRPr="00142F6D">
        <w:rPr>
          <w:noProof/>
          <w:sz w:val="28"/>
          <w:szCs w:val="28"/>
          <w:lang w:eastAsia="ru-RU"/>
        </w:rPr>
        <w:drawing>
          <wp:inline distT="0" distB="0" distL="0" distR="0" wp14:anchorId="016381A8" wp14:editId="6171C2AD">
            <wp:extent cx="4418583" cy="2991917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0856" t="8371" r="21177" b="21810"/>
                    <a:stretch/>
                  </pic:blipFill>
                  <pic:spPr bwMode="auto">
                    <a:xfrm>
                      <a:off x="0" y="0"/>
                      <a:ext cx="4437962" cy="300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C37" w:rsidRPr="00142F6D" w:rsidRDefault="004F568D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Преимуществами сервиса </w:t>
      </w:r>
      <w:proofErr w:type="spellStart"/>
      <w:r w:rsidRPr="00142F6D">
        <w:rPr>
          <w:rFonts w:ascii="Times New Roman" w:hAnsi="Times New Roman" w:cs="Times New Roman"/>
          <w:color w:val="000000"/>
          <w:sz w:val="28"/>
          <w:szCs w:val="28"/>
        </w:rPr>
        <w:t>LearningApps</w:t>
      </w:r>
      <w:proofErr w:type="spellEnd"/>
      <w:r w:rsidRPr="00142F6D">
        <w:rPr>
          <w:rFonts w:ascii="Times New Roman" w:hAnsi="Times New Roman" w:cs="Times New Roman"/>
          <w:color w:val="000000"/>
          <w:sz w:val="28"/>
          <w:szCs w:val="28"/>
        </w:rPr>
        <w:t>, на мой взгляд, является следующее:</w:t>
      </w:r>
    </w:p>
    <w:p w:rsidR="004F568D" w:rsidRPr="00142F6D" w:rsidRDefault="004F568D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1) учащиеся могут проверить и закрепить свои знания в игровой форме, что способствует формированию их познавательного интереса к учебному предмету и повышению учебной мотивации;</w:t>
      </w:r>
    </w:p>
    <w:p w:rsidR="00D56C37" w:rsidRPr="00142F6D" w:rsidRDefault="004F568D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2) сервис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имеет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достаточно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простой и удобный пользовательский интерфейс,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все подсказки по созданию ресурсов размещены в шаблонах упражнений;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создавать интерактивные упражнения по готовым шаблонам может как учитель, так и учащи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F568D" w:rsidRPr="00142F6D" w:rsidRDefault="004F568D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3) с помощью </w:t>
      </w:r>
      <w:proofErr w:type="spellStart"/>
      <w:r w:rsidRPr="00142F6D">
        <w:rPr>
          <w:rFonts w:ascii="Times New Roman" w:hAnsi="Times New Roman" w:cs="Times New Roman"/>
          <w:color w:val="000000"/>
          <w:sz w:val="28"/>
          <w:szCs w:val="28"/>
        </w:rPr>
        <w:t>LearningApps</w:t>
      </w:r>
      <w:proofErr w:type="spellEnd"/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можно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создавать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самые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разные виды интерактивных упражнений</w:t>
      </w:r>
      <w:r w:rsidR="00852B65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(викторины, тесты, кроссворды, игры и т. д.);</w:t>
      </w:r>
    </w:p>
    <w:p w:rsidR="004F568D" w:rsidRPr="00142F6D" w:rsidRDefault="004F568D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4) п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ользоваться созданными упражнениями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можно без регистрации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, т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ак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ак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они находятся в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свободном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доступе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F568D" w:rsidRPr="00142F6D" w:rsidRDefault="004F568D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сервис имеет приятный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спокойный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дизайн. </w:t>
      </w:r>
    </w:p>
    <w:p w:rsidR="00D56C37" w:rsidRPr="00142F6D" w:rsidRDefault="00FB6743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lastRenderedPageBreak/>
        <w:t>И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спользовани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интерактивных упражнений, созданных с помощью сервиса </w:t>
      </w:r>
      <w:proofErr w:type="spellStart"/>
      <w:r w:rsidRPr="00142F6D">
        <w:rPr>
          <w:rFonts w:ascii="Times New Roman" w:hAnsi="Times New Roman" w:cs="Times New Roman"/>
          <w:color w:val="000000"/>
          <w:sz w:val="28"/>
          <w:szCs w:val="28"/>
        </w:rPr>
        <w:t>LearningApps</w:t>
      </w:r>
      <w:proofErr w:type="spellEnd"/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, на уроках русского языка позволило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мне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обеспечить положительную мотивацию обучения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рационально организовать учебный процесс, </w:t>
      </w:r>
      <w:r w:rsidR="00C3078E"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совершенствовать контроль знаний, </w:t>
      </w:r>
      <w:r w:rsidR="00D56C37" w:rsidRPr="00142F6D">
        <w:rPr>
          <w:rFonts w:ascii="Times New Roman" w:hAnsi="Times New Roman" w:cs="Times New Roman"/>
          <w:color w:val="000000"/>
          <w:sz w:val="28"/>
          <w:szCs w:val="28"/>
        </w:rPr>
        <w:t>повысить эффективность урока</w:t>
      </w: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. Учащиеся проявляют заинтересованность к изучаемому материалу, активно включаются в учебный процесс. </w:t>
      </w:r>
    </w:p>
    <w:p w:rsidR="00D56C37" w:rsidRPr="00142F6D" w:rsidRDefault="00D56C37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3E3D" w:rsidRPr="00142F6D" w:rsidRDefault="00543E6D" w:rsidP="008D3E3D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Список</w:t>
      </w:r>
      <w:r w:rsidR="00D56C37" w:rsidRPr="00142F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использованных источников</w:t>
      </w:r>
      <w:r w:rsidRPr="00142F6D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8D3E3D" w:rsidRPr="00142F6D" w:rsidRDefault="008D3E3D" w:rsidP="008D3E3D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142F6D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Профессиональный стандарт педагога. Индивидуальный образовательный маршрут педагога как инструмент овладения новыми профессиональными компетенциями. – М.: Озон, 2016.</w:t>
      </w:r>
    </w:p>
    <w:p w:rsidR="00D56C37" w:rsidRPr="00142F6D" w:rsidRDefault="00E81D12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42F6D">
        <w:rPr>
          <w:rFonts w:ascii="Times New Roman" w:hAnsi="Times New Roman" w:cs="Times New Roman"/>
          <w:color w:val="000000"/>
          <w:sz w:val="28"/>
          <w:szCs w:val="28"/>
        </w:rPr>
        <w:t>Селевко</w:t>
      </w:r>
      <w:proofErr w:type="spellEnd"/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 Г.К. Современные образовательные технологии. – М.: Научное образование, 1998.</w:t>
      </w:r>
    </w:p>
    <w:p w:rsidR="00D56C37" w:rsidRPr="00142F6D" w:rsidRDefault="00D56C37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>Софронова Н.В. Особенности и основы разработки цифровых образовательных ресурсов // Материалы конференции «Электронные ресурсы в непрерывном образовании». - Ростов-на-Дону, 2013.</w:t>
      </w:r>
    </w:p>
    <w:p w:rsidR="00D56C37" w:rsidRPr="00142F6D" w:rsidRDefault="00753D4C" w:rsidP="008D3E3D">
      <w:pPr>
        <w:tabs>
          <w:tab w:val="left" w:pos="269"/>
        </w:tabs>
        <w:spacing w:after="0" w:line="240" w:lineRule="auto"/>
        <w:ind w:firstLine="709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Дистанционный всеобуч </w:t>
      </w:r>
      <w:hyperlink r:id="rId33" w:history="1">
        <w:r w:rsidRPr="00142F6D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http://e-asveta.adu.by/index.php/distancionni-vseobuch/obuchenie-online/servisy-dlya-sozdaniya-interaktivnykh-uprazhneniy/58-learningapps</w:t>
        </w:r>
      </w:hyperlink>
    </w:p>
    <w:p w:rsidR="00D56C37" w:rsidRPr="00142F6D" w:rsidRDefault="00D56C37" w:rsidP="00D56C37">
      <w:pPr>
        <w:tabs>
          <w:tab w:val="left" w:pos="269"/>
        </w:tabs>
        <w:spacing w:after="0" w:line="240" w:lineRule="auto"/>
        <w:ind w:firstLine="709"/>
        <w:jc w:val="both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F6D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Андреев А.А. </w:t>
      </w:r>
      <w:proofErr w:type="gramStart"/>
      <w:r w:rsidRPr="00142F6D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Методические подходы</w:t>
      </w:r>
      <w:proofErr w:type="gramEnd"/>
      <w:r w:rsidRPr="00142F6D">
        <w:rPr>
          <w:rStyle w:val="a4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к обучению с помощью веб 2.0. [Электронный ресурс]. Режим доступа: </w:t>
      </w:r>
      <w:r w:rsidRPr="00142F6D"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  <w:t>http://www.slideshare.net/PROelearning/2-12-20</w:t>
      </w:r>
    </w:p>
    <w:p w:rsidR="00D56C37" w:rsidRPr="00142F6D" w:rsidRDefault="009F0F86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F6D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 для создания интерактивных упражнений </w:t>
      </w:r>
      <w:proofErr w:type="spellStart"/>
      <w:r w:rsidRPr="00142F6D">
        <w:rPr>
          <w:rFonts w:ascii="Times New Roman" w:hAnsi="Times New Roman" w:cs="Times New Roman"/>
          <w:bCs/>
          <w:color w:val="000000"/>
          <w:sz w:val="28"/>
          <w:szCs w:val="28"/>
        </w:rPr>
        <w:t>LearningApps</w:t>
      </w:r>
      <w:proofErr w:type="spellEnd"/>
      <w:r w:rsidR="00D56C37" w:rsidRPr="00142F6D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142F6D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="00DC1C4C" w:rsidRPr="00142F6D">
          <w:rPr>
            <w:rStyle w:val="a4"/>
            <w:rFonts w:ascii="Times New Roman" w:hAnsi="Times New Roman" w:cs="Times New Roman"/>
            <w:sz w:val="28"/>
            <w:szCs w:val="28"/>
          </w:rPr>
          <w:t>https://learningapps.org/</w:t>
        </w:r>
      </w:hyperlink>
      <w:r w:rsidR="00DC1C4C" w:rsidRPr="00142F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D12" w:rsidRPr="00142F6D" w:rsidRDefault="00E81D12" w:rsidP="00D56C37">
      <w:pPr>
        <w:tabs>
          <w:tab w:val="left" w:pos="2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ресурсы и скриншоты авторские</w:t>
      </w:r>
    </w:p>
    <w:p w:rsidR="00753D4C" w:rsidRPr="00142F6D" w:rsidRDefault="00753D4C" w:rsidP="009F0F86">
      <w:pPr>
        <w:pStyle w:val="a3"/>
        <w:shd w:val="clear" w:color="auto" w:fill="FFFFFF"/>
        <w:spacing w:after="0" w:afterAutospacing="0"/>
        <w:ind w:firstLine="709"/>
        <w:jc w:val="both"/>
        <w:rPr>
          <w:color w:val="000000"/>
          <w:sz w:val="28"/>
          <w:szCs w:val="28"/>
        </w:rPr>
      </w:pPr>
    </w:p>
    <w:p w:rsidR="00804CD4" w:rsidRPr="00142F6D" w:rsidRDefault="00804CD4" w:rsidP="009F0F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04CD4" w:rsidRPr="00142F6D" w:rsidSect="00D56C3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253CE"/>
    <w:multiLevelType w:val="hybridMultilevel"/>
    <w:tmpl w:val="B95EF0A0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>
      <w:start w:val="1"/>
      <w:numFmt w:val="lowerLetter"/>
      <w:lvlText w:val="%2."/>
      <w:lvlJc w:val="left"/>
      <w:pPr>
        <w:ind w:left="1473" w:hanging="360"/>
      </w:pPr>
    </w:lvl>
    <w:lvl w:ilvl="2" w:tplc="0419001B">
      <w:start w:val="1"/>
      <w:numFmt w:val="lowerRoman"/>
      <w:lvlText w:val="%3."/>
      <w:lvlJc w:val="right"/>
      <w:pPr>
        <w:ind w:left="2193" w:hanging="180"/>
      </w:pPr>
    </w:lvl>
    <w:lvl w:ilvl="3" w:tplc="0419000F">
      <w:start w:val="1"/>
      <w:numFmt w:val="decimal"/>
      <w:lvlText w:val="%4."/>
      <w:lvlJc w:val="left"/>
      <w:pPr>
        <w:ind w:left="2913" w:hanging="360"/>
      </w:pPr>
    </w:lvl>
    <w:lvl w:ilvl="4" w:tplc="04190019">
      <w:start w:val="1"/>
      <w:numFmt w:val="lowerLetter"/>
      <w:lvlText w:val="%5."/>
      <w:lvlJc w:val="left"/>
      <w:pPr>
        <w:ind w:left="3633" w:hanging="360"/>
      </w:pPr>
    </w:lvl>
    <w:lvl w:ilvl="5" w:tplc="0419001B">
      <w:start w:val="1"/>
      <w:numFmt w:val="lowerRoman"/>
      <w:lvlText w:val="%6."/>
      <w:lvlJc w:val="right"/>
      <w:pPr>
        <w:ind w:left="4353" w:hanging="180"/>
      </w:pPr>
    </w:lvl>
    <w:lvl w:ilvl="6" w:tplc="0419000F">
      <w:start w:val="1"/>
      <w:numFmt w:val="decimal"/>
      <w:lvlText w:val="%7."/>
      <w:lvlJc w:val="left"/>
      <w:pPr>
        <w:ind w:left="5073" w:hanging="360"/>
      </w:pPr>
    </w:lvl>
    <w:lvl w:ilvl="7" w:tplc="04190019">
      <w:start w:val="1"/>
      <w:numFmt w:val="lowerLetter"/>
      <w:lvlText w:val="%8."/>
      <w:lvlJc w:val="left"/>
      <w:pPr>
        <w:ind w:left="5793" w:hanging="360"/>
      </w:pPr>
    </w:lvl>
    <w:lvl w:ilvl="8" w:tplc="0419001B">
      <w:start w:val="1"/>
      <w:numFmt w:val="lowerRoman"/>
      <w:lvlText w:val="%9."/>
      <w:lvlJc w:val="right"/>
      <w:pPr>
        <w:ind w:left="6513" w:hanging="180"/>
      </w:pPr>
    </w:lvl>
  </w:abstractNum>
  <w:abstractNum w:abstractNumId="1">
    <w:nsid w:val="2E2918DC"/>
    <w:multiLevelType w:val="hybridMultilevel"/>
    <w:tmpl w:val="8C94B69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55"/>
    <w:rsid w:val="00001518"/>
    <w:rsid w:val="00083FEF"/>
    <w:rsid w:val="000A70DE"/>
    <w:rsid w:val="00142F6D"/>
    <w:rsid w:val="001B6C5D"/>
    <w:rsid w:val="003648FB"/>
    <w:rsid w:val="00394847"/>
    <w:rsid w:val="003F3740"/>
    <w:rsid w:val="00443051"/>
    <w:rsid w:val="00481192"/>
    <w:rsid w:val="004F568D"/>
    <w:rsid w:val="00543E6D"/>
    <w:rsid w:val="005C7975"/>
    <w:rsid w:val="005F280E"/>
    <w:rsid w:val="00634D09"/>
    <w:rsid w:val="006F7F29"/>
    <w:rsid w:val="00753D4C"/>
    <w:rsid w:val="007D21BB"/>
    <w:rsid w:val="00804CD4"/>
    <w:rsid w:val="00852B65"/>
    <w:rsid w:val="00890155"/>
    <w:rsid w:val="008D3E3D"/>
    <w:rsid w:val="009833C5"/>
    <w:rsid w:val="009A23FD"/>
    <w:rsid w:val="009F0F86"/>
    <w:rsid w:val="009F71A2"/>
    <w:rsid w:val="00A24916"/>
    <w:rsid w:val="00AC1921"/>
    <w:rsid w:val="00AE13B0"/>
    <w:rsid w:val="00B05D04"/>
    <w:rsid w:val="00B54452"/>
    <w:rsid w:val="00C3078E"/>
    <w:rsid w:val="00CA40AC"/>
    <w:rsid w:val="00D56C37"/>
    <w:rsid w:val="00DA2A7B"/>
    <w:rsid w:val="00DB04CE"/>
    <w:rsid w:val="00DC1C4C"/>
    <w:rsid w:val="00E227DA"/>
    <w:rsid w:val="00E81D12"/>
    <w:rsid w:val="00F56DFB"/>
    <w:rsid w:val="00FA5423"/>
    <w:rsid w:val="00FB6743"/>
    <w:rsid w:val="00FB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3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05D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53D4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05D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D0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F56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D3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3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05D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3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53D4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05D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5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D0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F56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D3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0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learningapps.org/" TargetMode="External"/><Relationship Id="rId7" Type="http://schemas.openxmlformats.org/officeDocument/2006/relationships/hyperlink" Target="https://learningapps.org/display?v=puvdcgset0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learningapps.org/display?v=pyjsjmo7j01" TargetMode="External"/><Relationship Id="rId33" Type="http://schemas.openxmlformats.org/officeDocument/2006/relationships/hyperlink" Target="http://e-asveta.adu.by/index.php/distancionni-vseobuch/obuchenie-online/servisy-dlya-sozdaniya-interaktivnykh-uprazhneniy/58-learningapp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earningapps.org/display?v=poig5r0v501" TargetMode="External"/><Relationship Id="rId29" Type="http://schemas.openxmlformats.org/officeDocument/2006/relationships/hyperlink" Target="https://learningapps.org/display?v=p3kw506jt1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arningapps.org/display?v=pyq613r5n01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hyperlink" Target="https://learningapps.org/display?v=pxqjc0ib201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BD0D7-FCC2-4633-A70D-6C5900527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22</cp:revision>
  <dcterms:created xsi:type="dcterms:W3CDTF">2018-10-16T19:11:00Z</dcterms:created>
  <dcterms:modified xsi:type="dcterms:W3CDTF">2019-05-04T07:51:00Z</dcterms:modified>
</cp:coreProperties>
</file>