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94EA" w14:textId="22F7E6B3" w:rsidR="001438FF" w:rsidRDefault="00AA3C3A" w:rsidP="00BA3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Молчаливый свидетель </w:t>
      </w:r>
      <w:r w:rsidR="007661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еликой битвы</w:t>
      </w:r>
    </w:p>
    <w:p w14:paraId="1B01F51D" w14:textId="77777777" w:rsidR="001438FF" w:rsidRDefault="001438FF" w:rsidP="00BA3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0B667" w14:textId="77777777" w:rsidR="001438FF" w:rsidRPr="00BA383B" w:rsidRDefault="001438FF" w:rsidP="0014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3B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14:paraId="36C19189" w14:textId="41E5A60A" w:rsidR="001438FF" w:rsidRPr="00BA383B" w:rsidRDefault="001438FF" w:rsidP="001438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383B">
        <w:rPr>
          <w:rFonts w:ascii="Times New Roman" w:hAnsi="Times New Roman" w:cs="Times New Roman"/>
          <w:i/>
          <w:sz w:val="28"/>
          <w:szCs w:val="28"/>
        </w:rPr>
        <w:t>Манченко</w:t>
      </w:r>
      <w:proofErr w:type="spellEnd"/>
      <w:r w:rsidRPr="00BA383B">
        <w:rPr>
          <w:rFonts w:ascii="Times New Roman" w:hAnsi="Times New Roman" w:cs="Times New Roman"/>
          <w:i/>
          <w:sz w:val="28"/>
          <w:szCs w:val="28"/>
        </w:rPr>
        <w:t xml:space="preserve"> Прохор Сергеевич</w:t>
      </w:r>
      <w:r w:rsidRPr="00BA383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учащийся 6</w:t>
      </w:r>
      <w:r w:rsidRPr="00BA383B">
        <w:rPr>
          <w:rFonts w:ascii="Times New Roman" w:hAnsi="Times New Roman" w:cs="Times New Roman"/>
          <w:bCs/>
          <w:sz w:val="28"/>
          <w:szCs w:val="28"/>
        </w:rPr>
        <w:t xml:space="preserve"> «Б» класса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 «Лицей №7 Дзержинского района </w:t>
      </w:r>
      <w:r w:rsidR="00E67A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олгограда»</w:t>
      </w:r>
    </w:p>
    <w:p w14:paraId="3AF8FF06" w14:textId="77777777" w:rsidR="001438FF" w:rsidRPr="00BA383B" w:rsidRDefault="001438FF" w:rsidP="00143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3B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14:paraId="7D5C633D" w14:textId="6B2CA4B2" w:rsidR="001438FF" w:rsidRDefault="001438FF" w:rsidP="00143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83B">
        <w:rPr>
          <w:rFonts w:ascii="Times New Roman" w:hAnsi="Times New Roman" w:cs="Times New Roman"/>
          <w:i/>
          <w:sz w:val="28"/>
          <w:szCs w:val="28"/>
        </w:rPr>
        <w:t>Степанько</w:t>
      </w:r>
      <w:proofErr w:type="spellEnd"/>
      <w:r w:rsidRPr="00BA383B">
        <w:rPr>
          <w:rFonts w:ascii="Times New Roman" w:hAnsi="Times New Roman" w:cs="Times New Roman"/>
          <w:i/>
          <w:sz w:val="28"/>
          <w:szCs w:val="28"/>
        </w:rPr>
        <w:t xml:space="preserve"> Светлана   Николаевна, </w:t>
      </w:r>
      <w:r w:rsidRPr="00BA383B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14:paraId="2AB7284B" w14:textId="77777777" w:rsidR="001438FF" w:rsidRPr="00BA383B" w:rsidRDefault="001438FF" w:rsidP="001438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186D381" w14:textId="2AC51A6A" w:rsidR="0054028D" w:rsidRPr="001438FF" w:rsidRDefault="001438FF" w:rsidP="00BA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646C5" wp14:editId="2A03FA2E">
            <wp:simplePos x="0" y="0"/>
            <wp:positionH relativeFrom="column">
              <wp:posOffset>1905</wp:posOffset>
            </wp:positionH>
            <wp:positionV relativeFrom="paragraph">
              <wp:posOffset>167640</wp:posOffset>
            </wp:positionV>
            <wp:extent cx="2967990" cy="1978660"/>
            <wp:effectExtent l="0" t="0" r="3810" b="2540"/>
            <wp:wrapTight wrapText="bothSides">
              <wp:wrapPolygon edited="0">
                <wp:start x="0" y="0"/>
                <wp:lineTo x="0" y="21420"/>
                <wp:lineTo x="21489" y="21420"/>
                <wp:lineTo x="214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62" w:rsidRPr="001438FF">
        <w:rPr>
          <w:rFonts w:ascii="Times New Roman" w:hAnsi="Times New Roman" w:cs="Times New Roman"/>
          <w:sz w:val="28"/>
          <w:szCs w:val="32"/>
        </w:rPr>
        <w:t>М</w:t>
      </w:r>
      <w:r w:rsidR="00CA1C6B" w:rsidRPr="001438FF">
        <w:rPr>
          <w:rFonts w:ascii="Times New Roman" w:hAnsi="Times New Roman" w:cs="Times New Roman"/>
          <w:sz w:val="28"/>
          <w:szCs w:val="32"/>
        </w:rPr>
        <w:t>ы с вами находимся на Площади Павших Бойцов</w:t>
      </w:r>
      <w:r w:rsidR="00B122C2" w:rsidRPr="001438FF">
        <w:rPr>
          <w:rFonts w:ascii="Times New Roman" w:hAnsi="Times New Roman" w:cs="Times New Roman"/>
          <w:sz w:val="28"/>
          <w:szCs w:val="32"/>
        </w:rPr>
        <w:t xml:space="preserve">, в центре </w:t>
      </w:r>
      <w:proofErr w:type="gramStart"/>
      <w:r w:rsidR="00B122C2" w:rsidRPr="001438FF">
        <w:rPr>
          <w:rFonts w:ascii="Times New Roman" w:hAnsi="Times New Roman" w:cs="Times New Roman"/>
          <w:sz w:val="28"/>
          <w:szCs w:val="32"/>
        </w:rPr>
        <w:t xml:space="preserve">города </w:t>
      </w: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B122C2" w:rsidRPr="001438FF">
        <w:rPr>
          <w:rFonts w:ascii="Times New Roman" w:hAnsi="Times New Roman" w:cs="Times New Roman"/>
          <w:sz w:val="28"/>
          <w:szCs w:val="32"/>
        </w:rPr>
        <w:t>Волгограда</w:t>
      </w:r>
      <w:proofErr w:type="gramEnd"/>
      <w:r w:rsidR="00B122C2" w:rsidRPr="001438FF">
        <w:rPr>
          <w:rFonts w:ascii="Times New Roman" w:hAnsi="Times New Roman" w:cs="Times New Roman"/>
          <w:sz w:val="28"/>
          <w:szCs w:val="32"/>
        </w:rPr>
        <w:t xml:space="preserve">. </w:t>
      </w:r>
      <w:r w:rsidR="00221E4E" w:rsidRPr="001438FF">
        <w:rPr>
          <w:rFonts w:ascii="Times New Roman" w:hAnsi="Times New Roman" w:cs="Times New Roman"/>
          <w:sz w:val="28"/>
          <w:szCs w:val="32"/>
        </w:rPr>
        <w:t>Прямо перед нами</w:t>
      </w:r>
      <w:r w:rsidR="0054028D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B122C2" w:rsidRPr="001438FF">
        <w:rPr>
          <w:rFonts w:ascii="Times New Roman" w:hAnsi="Times New Roman" w:cs="Times New Roman"/>
          <w:sz w:val="28"/>
          <w:szCs w:val="32"/>
        </w:rPr>
        <w:t xml:space="preserve">- </w:t>
      </w:r>
      <w:r w:rsidR="0054028D" w:rsidRPr="001438FF">
        <w:rPr>
          <w:rFonts w:ascii="Times New Roman" w:hAnsi="Times New Roman" w:cs="Times New Roman"/>
          <w:sz w:val="28"/>
          <w:szCs w:val="32"/>
        </w:rPr>
        <w:t>так называемый Тополь Побе</w:t>
      </w:r>
      <w:r w:rsidR="00C76694" w:rsidRPr="001438FF">
        <w:rPr>
          <w:rFonts w:ascii="Times New Roman" w:hAnsi="Times New Roman" w:cs="Times New Roman"/>
          <w:sz w:val="28"/>
          <w:szCs w:val="32"/>
        </w:rPr>
        <w:t xml:space="preserve">ды. </w:t>
      </w:r>
      <w:r w:rsidR="00FF3D8F" w:rsidRPr="001438FF">
        <w:rPr>
          <w:rFonts w:ascii="Times New Roman" w:hAnsi="Times New Roman" w:cs="Times New Roman"/>
          <w:sz w:val="28"/>
          <w:szCs w:val="32"/>
        </w:rPr>
        <w:t xml:space="preserve"> Когда весной 1943 года центральную площадь города расчищали от обломков зданий, обнаружили только од</w:t>
      </w:r>
      <w:r w:rsidR="00680D0A" w:rsidRPr="001438FF">
        <w:rPr>
          <w:rFonts w:ascii="Times New Roman" w:hAnsi="Times New Roman" w:cs="Times New Roman"/>
          <w:sz w:val="28"/>
          <w:szCs w:val="32"/>
        </w:rPr>
        <w:t>но живое маленькое де</w:t>
      </w:r>
      <w:r w:rsidR="00151DD3" w:rsidRPr="001438FF">
        <w:rPr>
          <w:rFonts w:ascii="Times New Roman" w:hAnsi="Times New Roman" w:cs="Times New Roman"/>
          <w:sz w:val="28"/>
          <w:szCs w:val="32"/>
        </w:rPr>
        <w:t>ревце. Найден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151DD3" w:rsidRPr="001438FF">
        <w:rPr>
          <w:rFonts w:ascii="Times New Roman" w:hAnsi="Times New Roman" w:cs="Times New Roman"/>
          <w:sz w:val="28"/>
          <w:szCs w:val="32"/>
        </w:rPr>
        <w:t>был именно этот тополь. Той же весной деревце</w:t>
      </w:r>
      <w:r w:rsidR="00441D04" w:rsidRPr="001438FF">
        <w:rPr>
          <w:rFonts w:ascii="Times New Roman" w:hAnsi="Times New Roman" w:cs="Times New Roman"/>
          <w:sz w:val="28"/>
          <w:szCs w:val="32"/>
        </w:rPr>
        <w:t xml:space="preserve"> зазеленел</w:t>
      </w:r>
      <w:r w:rsidR="00151DD3" w:rsidRPr="001438FF">
        <w:rPr>
          <w:rFonts w:ascii="Times New Roman" w:hAnsi="Times New Roman" w:cs="Times New Roman"/>
          <w:sz w:val="28"/>
          <w:szCs w:val="32"/>
        </w:rPr>
        <w:t>о</w:t>
      </w:r>
      <w:r w:rsidR="00441D04" w:rsidRPr="001438FF">
        <w:rPr>
          <w:rFonts w:ascii="Times New Roman" w:hAnsi="Times New Roman" w:cs="Times New Roman"/>
          <w:sz w:val="28"/>
          <w:szCs w:val="32"/>
        </w:rPr>
        <w:t>, симв</w:t>
      </w:r>
      <w:r w:rsidR="00680D0A" w:rsidRPr="001438FF">
        <w:rPr>
          <w:rFonts w:ascii="Times New Roman" w:hAnsi="Times New Roman" w:cs="Times New Roman"/>
          <w:sz w:val="28"/>
          <w:szCs w:val="32"/>
        </w:rPr>
        <w:t>о</w:t>
      </w:r>
      <w:r w:rsidR="00441D04" w:rsidRPr="001438FF">
        <w:rPr>
          <w:rFonts w:ascii="Times New Roman" w:hAnsi="Times New Roman" w:cs="Times New Roman"/>
          <w:sz w:val="28"/>
          <w:szCs w:val="32"/>
        </w:rPr>
        <w:t>лизируя торжество жизни над смертью.</w:t>
      </w:r>
      <w:r w:rsidR="00FF3D8F" w:rsidRPr="001438FF">
        <w:rPr>
          <w:rFonts w:ascii="Times New Roman" w:hAnsi="Times New Roman" w:cs="Times New Roman"/>
          <w:sz w:val="28"/>
          <w:szCs w:val="32"/>
        </w:rPr>
        <w:t xml:space="preserve">  </w:t>
      </w:r>
      <w:r w:rsidR="00151DD3" w:rsidRPr="001438FF">
        <w:rPr>
          <w:rFonts w:ascii="Times New Roman" w:hAnsi="Times New Roman" w:cs="Times New Roman"/>
          <w:sz w:val="28"/>
          <w:szCs w:val="32"/>
        </w:rPr>
        <w:t>Тополь</w:t>
      </w:r>
      <w:r w:rsidR="00C76694" w:rsidRPr="001438FF">
        <w:rPr>
          <w:rFonts w:ascii="Times New Roman" w:hAnsi="Times New Roman" w:cs="Times New Roman"/>
          <w:sz w:val="28"/>
          <w:szCs w:val="32"/>
        </w:rPr>
        <w:t xml:space="preserve"> охраняется законом. Решение об этом вынес малый совет Вол</w:t>
      </w:r>
      <w:r w:rsidR="00B37AC0" w:rsidRPr="001438FF">
        <w:rPr>
          <w:rFonts w:ascii="Times New Roman" w:hAnsi="Times New Roman" w:cs="Times New Roman"/>
          <w:sz w:val="28"/>
          <w:szCs w:val="32"/>
        </w:rPr>
        <w:t>гоградского областного Сов</w:t>
      </w:r>
      <w:r w:rsidR="00C76694" w:rsidRPr="001438FF">
        <w:rPr>
          <w:rFonts w:ascii="Times New Roman" w:hAnsi="Times New Roman" w:cs="Times New Roman"/>
          <w:sz w:val="28"/>
          <w:szCs w:val="32"/>
        </w:rPr>
        <w:t>е</w:t>
      </w:r>
      <w:r w:rsidR="00B37AC0" w:rsidRPr="001438FF">
        <w:rPr>
          <w:rFonts w:ascii="Times New Roman" w:hAnsi="Times New Roman" w:cs="Times New Roman"/>
          <w:sz w:val="28"/>
          <w:szCs w:val="32"/>
        </w:rPr>
        <w:t xml:space="preserve">та народных депутатов 25 февраля 1993 года. </w:t>
      </w:r>
      <w:r w:rsidR="00441D04" w:rsidRPr="001438FF">
        <w:rPr>
          <w:rFonts w:ascii="Times New Roman" w:hAnsi="Times New Roman" w:cs="Times New Roman"/>
          <w:sz w:val="28"/>
          <w:szCs w:val="32"/>
        </w:rPr>
        <w:t xml:space="preserve">У </w:t>
      </w:r>
      <w:r w:rsidR="00151DD3" w:rsidRPr="001438FF">
        <w:rPr>
          <w:rFonts w:ascii="Times New Roman" w:hAnsi="Times New Roman" w:cs="Times New Roman"/>
          <w:sz w:val="28"/>
          <w:szCs w:val="32"/>
        </w:rPr>
        <w:t>о</w:t>
      </w:r>
      <w:r w:rsidR="00441D04" w:rsidRPr="001438FF">
        <w:rPr>
          <w:rFonts w:ascii="Times New Roman" w:hAnsi="Times New Roman" w:cs="Times New Roman"/>
          <w:sz w:val="28"/>
          <w:szCs w:val="32"/>
        </w:rPr>
        <w:t xml:space="preserve">снования дерева </w:t>
      </w:r>
      <w:r w:rsidR="00680D0A" w:rsidRPr="001438FF">
        <w:rPr>
          <w:rFonts w:ascii="Times New Roman" w:hAnsi="Times New Roman" w:cs="Times New Roman"/>
          <w:sz w:val="28"/>
          <w:szCs w:val="32"/>
        </w:rPr>
        <w:t>вы может</w:t>
      </w:r>
      <w:r w:rsidR="00151DD3" w:rsidRPr="001438FF">
        <w:rPr>
          <w:rFonts w:ascii="Times New Roman" w:hAnsi="Times New Roman" w:cs="Times New Roman"/>
          <w:sz w:val="28"/>
          <w:szCs w:val="32"/>
        </w:rPr>
        <w:t>е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увидеть  мемориальную доску</w:t>
      </w:r>
      <w:r w:rsidR="00441D04" w:rsidRPr="001438FF">
        <w:rPr>
          <w:rFonts w:ascii="Times New Roman" w:hAnsi="Times New Roman" w:cs="Times New Roman"/>
          <w:sz w:val="28"/>
          <w:szCs w:val="32"/>
        </w:rPr>
        <w:t>. Надпись на ней гласит: «</w:t>
      </w:r>
      <w:r w:rsidR="00680D0A" w:rsidRPr="001438FF">
        <w:rPr>
          <w:rFonts w:ascii="Times New Roman" w:hAnsi="Times New Roman" w:cs="Times New Roman"/>
          <w:sz w:val="28"/>
          <w:szCs w:val="32"/>
        </w:rPr>
        <w:t>Природно-исторический</w:t>
      </w:r>
      <w:r w:rsidR="00441D04" w:rsidRPr="001438FF">
        <w:rPr>
          <w:rFonts w:ascii="Times New Roman" w:hAnsi="Times New Roman" w:cs="Times New Roman"/>
          <w:sz w:val="28"/>
          <w:szCs w:val="32"/>
        </w:rPr>
        <w:t xml:space="preserve"> памятник. Тополь этот пронес жизнь свою чере</w:t>
      </w:r>
      <w:r w:rsidR="00680D0A" w:rsidRPr="001438FF">
        <w:rPr>
          <w:rFonts w:ascii="Times New Roman" w:hAnsi="Times New Roman" w:cs="Times New Roman"/>
          <w:sz w:val="28"/>
          <w:szCs w:val="32"/>
        </w:rPr>
        <w:t>з</w:t>
      </w:r>
      <w:r w:rsidR="00441D04" w:rsidRPr="001438FF">
        <w:rPr>
          <w:rFonts w:ascii="Times New Roman" w:hAnsi="Times New Roman" w:cs="Times New Roman"/>
          <w:sz w:val="28"/>
          <w:szCs w:val="32"/>
        </w:rPr>
        <w:t xml:space="preserve"> битву великую». </w:t>
      </w:r>
      <w:r w:rsidR="0054028D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В городе, пережившем самую кровопролитную битву в истории войны, это дерево не </w:t>
      </w:r>
      <w:r w:rsidR="00151DD3" w:rsidRPr="001438FF">
        <w:rPr>
          <w:rFonts w:ascii="Times New Roman" w:hAnsi="Times New Roman" w:cs="Times New Roman"/>
          <w:sz w:val="28"/>
          <w:szCs w:val="32"/>
        </w:rPr>
        <w:t>с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могли </w:t>
      </w:r>
      <w:r w:rsidR="00680D0A" w:rsidRPr="001438FF">
        <w:rPr>
          <w:rFonts w:ascii="Times New Roman" w:hAnsi="Times New Roman" w:cs="Times New Roman"/>
          <w:sz w:val="28"/>
          <w:szCs w:val="32"/>
        </w:rPr>
        <w:t>уничтожить. Оно продолжало жить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, будучи 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израненным пулями и снарядами. </w:t>
      </w:r>
    </w:p>
    <w:p w14:paraId="25CD1493" w14:textId="318DF184" w:rsidR="001438FF" w:rsidRDefault="00221E4E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Предлагаю вам мысленно пере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нестись </w:t>
      </w:r>
      <w:r w:rsidR="007D19A5" w:rsidRPr="001438FF">
        <w:rPr>
          <w:rFonts w:ascii="Times New Roman" w:hAnsi="Times New Roman" w:cs="Times New Roman"/>
          <w:sz w:val="28"/>
          <w:szCs w:val="32"/>
        </w:rPr>
        <w:t xml:space="preserve">примерно </w:t>
      </w:r>
      <w:r w:rsidR="00D04724" w:rsidRPr="001438FF">
        <w:rPr>
          <w:rFonts w:ascii="Times New Roman" w:hAnsi="Times New Roman" w:cs="Times New Roman"/>
          <w:sz w:val="28"/>
          <w:szCs w:val="32"/>
        </w:rPr>
        <w:t xml:space="preserve">на семьдесят </w:t>
      </w:r>
      <w:r w:rsidR="00680D0A" w:rsidRPr="001438FF">
        <w:rPr>
          <w:rFonts w:ascii="Times New Roman" w:hAnsi="Times New Roman" w:cs="Times New Roman"/>
          <w:sz w:val="28"/>
          <w:szCs w:val="32"/>
        </w:rPr>
        <w:t>семь</w:t>
      </w:r>
      <w:r w:rsidR="007D19A5" w:rsidRPr="001438FF">
        <w:rPr>
          <w:rFonts w:ascii="Times New Roman" w:hAnsi="Times New Roman" w:cs="Times New Roman"/>
          <w:sz w:val="28"/>
          <w:szCs w:val="32"/>
        </w:rPr>
        <w:t xml:space="preserve"> лет назад.  </w:t>
      </w:r>
      <w:r w:rsidR="00FF3D8F" w:rsidRPr="001438FF">
        <w:rPr>
          <w:rFonts w:ascii="Times New Roman" w:hAnsi="Times New Roman" w:cs="Times New Roman"/>
          <w:sz w:val="28"/>
          <w:szCs w:val="32"/>
        </w:rPr>
        <w:t xml:space="preserve"> С 15 по 27 се</w:t>
      </w:r>
      <w:r w:rsidR="007D19A5" w:rsidRPr="001438FF">
        <w:rPr>
          <w:rFonts w:ascii="Times New Roman" w:hAnsi="Times New Roman" w:cs="Times New Roman"/>
          <w:sz w:val="28"/>
          <w:szCs w:val="32"/>
        </w:rPr>
        <w:t>нтября 1942 года на этой площади держали оборону и сражали</w:t>
      </w:r>
      <w:r w:rsidR="00FF3D8F" w:rsidRPr="001438FF">
        <w:rPr>
          <w:rFonts w:ascii="Times New Roman" w:hAnsi="Times New Roman" w:cs="Times New Roman"/>
          <w:sz w:val="28"/>
          <w:szCs w:val="32"/>
        </w:rPr>
        <w:t>сь за нашу свободу воины 13-й гвардейской дивизии.</w:t>
      </w:r>
      <w:r w:rsidR="00BB14F8" w:rsidRPr="001438F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659D7EBE" w14:textId="77777777" w:rsidR="007B0D19" w:rsidRDefault="00CB7EF8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2D7E42" wp14:editId="0F2A93FF">
            <wp:simplePos x="0" y="0"/>
            <wp:positionH relativeFrom="column">
              <wp:posOffset>2143125</wp:posOffset>
            </wp:positionH>
            <wp:positionV relativeFrom="paragraph">
              <wp:posOffset>307975</wp:posOffset>
            </wp:positionV>
            <wp:extent cx="215646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71" y="21180"/>
                <wp:lineTo x="213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97AA0" wp14:editId="7232616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1977390" cy="1483360"/>
            <wp:effectExtent l="0" t="0" r="3810" b="2540"/>
            <wp:wrapTight wrapText="bothSides">
              <wp:wrapPolygon edited="0">
                <wp:start x="0" y="0"/>
                <wp:lineTo x="0" y="21360"/>
                <wp:lineTo x="21434" y="2136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F8" w:rsidRPr="001438FF">
        <w:rPr>
          <w:rFonts w:ascii="Times New Roman" w:hAnsi="Times New Roman" w:cs="Times New Roman"/>
          <w:sz w:val="28"/>
          <w:szCs w:val="32"/>
        </w:rPr>
        <w:t xml:space="preserve">Посмотрите вокруг. Мы </w:t>
      </w:r>
      <w:proofErr w:type="gramStart"/>
      <w:r w:rsidR="00BB14F8" w:rsidRPr="001438FF">
        <w:rPr>
          <w:rFonts w:ascii="Times New Roman" w:hAnsi="Times New Roman" w:cs="Times New Roman"/>
          <w:sz w:val="28"/>
          <w:szCs w:val="32"/>
        </w:rPr>
        <w:t>види</w:t>
      </w:r>
      <w:r w:rsidR="00AB6BFB" w:rsidRPr="001438FF">
        <w:rPr>
          <w:rFonts w:ascii="Times New Roman" w:hAnsi="Times New Roman" w:cs="Times New Roman"/>
          <w:sz w:val="28"/>
          <w:szCs w:val="32"/>
        </w:rPr>
        <w:t xml:space="preserve">м </w:t>
      </w:r>
      <w:r w:rsidR="00BB14F8" w:rsidRPr="001438FF">
        <w:rPr>
          <w:rFonts w:ascii="Times New Roman" w:hAnsi="Times New Roman" w:cs="Times New Roman"/>
          <w:sz w:val="28"/>
          <w:szCs w:val="32"/>
        </w:rPr>
        <w:t xml:space="preserve"> здание</w:t>
      </w:r>
      <w:proofErr w:type="gramEnd"/>
      <w:r w:rsidR="00BB14F8" w:rsidRPr="001438FF">
        <w:rPr>
          <w:rFonts w:ascii="Times New Roman" w:hAnsi="Times New Roman" w:cs="Times New Roman"/>
          <w:sz w:val="28"/>
          <w:szCs w:val="32"/>
        </w:rPr>
        <w:t xml:space="preserve"> универмага, чуть дальше расположен вокзал.</w:t>
      </w:r>
      <w:r w:rsidR="006F5B45" w:rsidRPr="001438F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1296CFC" w14:textId="77777777" w:rsidR="007B0D19" w:rsidRDefault="006F5B45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В резу</w:t>
      </w:r>
      <w:r w:rsidR="003B4FF8" w:rsidRPr="001438FF">
        <w:rPr>
          <w:rFonts w:ascii="Times New Roman" w:hAnsi="Times New Roman" w:cs="Times New Roman"/>
          <w:sz w:val="28"/>
          <w:szCs w:val="32"/>
        </w:rPr>
        <w:t>льтате бомбардировки 23 августа здание вокзала по</w:t>
      </w:r>
      <w:r w:rsidRPr="001438FF">
        <w:rPr>
          <w:rFonts w:ascii="Times New Roman" w:hAnsi="Times New Roman" w:cs="Times New Roman"/>
          <w:sz w:val="28"/>
          <w:szCs w:val="32"/>
        </w:rPr>
        <w:t>л</w:t>
      </w:r>
      <w:r w:rsidR="003B4FF8" w:rsidRPr="001438FF">
        <w:rPr>
          <w:rFonts w:ascii="Times New Roman" w:hAnsi="Times New Roman" w:cs="Times New Roman"/>
          <w:sz w:val="28"/>
          <w:szCs w:val="32"/>
        </w:rPr>
        <w:t>ностью выгорело.</w:t>
      </w: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BB14F8" w:rsidRPr="001438F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C6CAD8B" w14:textId="66143B07" w:rsidR="00D04724" w:rsidRPr="001438FF" w:rsidRDefault="00BB14F8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Это были важнейшие точки, которыми стремились овладеть и немцы, и советские войска. </w:t>
      </w:r>
      <w:r w:rsidR="00823D45" w:rsidRPr="001438FF">
        <w:rPr>
          <w:rFonts w:ascii="Times New Roman" w:hAnsi="Times New Roman" w:cs="Times New Roman"/>
          <w:sz w:val="28"/>
          <w:szCs w:val="32"/>
        </w:rPr>
        <w:t xml:space="preserve">Важной позицией оказался и </w:t>
      </w:r>
      <w:r w:rsidR="00046543" w:rsidRPr="001438FF">
        <w:rPr>
          <w:rFonts w:ascii="Times New Roman" w:hAnsi="Times New Roman" w:cs="Times New Roman"/>
          <w:sz w:val="28"/>
          <w:szCs w:val="32"/>
        </w:rPr>
        <w:t>«</w:t>
      </w:r>
      <w:r w:rsidR="00823D45" w:rsidRPr="001438FF">
        <w:rPr>
          <w:rFonts w:ascii="Times New Roman" w:hAnsi="Times New Roman" w:cs="Times New Roman"/>
          <w:sz w:val="28"/>
          <w:szCs w:val="32"/>
        </w:rPr>
        <w:t>гвоздильный</w:t>
      </w:r>
      <w:r w:rsidR="00046543" w:rsidRPr="001438FF">
        <w:rPr>
          <w:rFonts w:ascii="Times New Roman" w:hAnsi="Times New Roman" w:cs="Times New Roman"/>
          <w:sz w:val="28"/>
          <w:szCs w:val="32"/>
        </w:rPr>
        <w:t>»</w:t>
      </w:r>
      <w:r w:rsidR="00823D45" w:rsidRPr="001438FF">
        <w:rPr>
          <w:rFonts w:ascii="Times New Roman" w:hAnsi="Times New Roman" w:cs="Times New Roman"/>
          <w:sz w:val="28"/>
          <w:szCs w:val="32"/>
        </w:rPr>
        <w:t xml:space="preserve"> завод, угловое здание на привокзальной площади.</w:t>
      </w:r>
      <w:r w:rsidR="004D7F9F" w:rsidRPr="001438FF">
        <w:rPr>
          <w:rFonts w:ascii="Times New Roman" w:hAnsi="Times New Roman" w:cs="Times New Roman"/>
          <w:sz w:val="28"/>
          <w:szCs w:val="32"/>
        </w:rPr>
        <w:t xml:space="preserve"> Назвали его так бойцы для ориентира, потому что, как донесли разведчики, там был склад гвоздей.  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Я озвучу лишь несколько строк из донесений, сохраненных в </w:t>
      </w:r>
      <w:r w:rsidR="00F864F5" w:rsidRPr="001438FF">
        <w:rPr>
          <w:rFonts w:ascii="Times New Roman" w:hAnsi="Times New Roman" w:cs="Times New Roman"/>
          <w:sz w:val="28"/>
          <w:szCs w:val="32"/>
        </w:rPr>
        <w:t>«</w:t>
      </w:r>
      <w:r w:rsidR="00765A1E" w:rsidRPr="001438FF">
        <w:rPr>
          <w:rFonts w:ascii="Times New Roman" w:hAnsi="Times New Roman" w:cs="Times New Roman"/>
          <w:sz w:val="28"/>
          <w:szCs w:val="32"/>
        </w:rPr>
        <w:t>Журнале боевых действий</w:t>
      </w:r>
      <w:r w:rsidR="00F864F5" w:rsidRPr="001438FF">
        <w:rPr>
          <w:rFonts w:ascii="Times New Roman" w:hAnsi="Times New Roman" w:cs="Times New Roman"/>
          <w:sz w:val="28"/>
          <w:szCs w:val="32"/>
        </w:rPr>
        <w:t>»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 этой славной ди</w:t>
      </w:r>
      <w:r w:rsidR="00F864F5" w:rsidRPr="001438FF">
        <w:rPr>
          <w:rFonts w:ascii="Times New Roman" w:hAnsi="Times New Roman" w:cs="Times New Roman"/>
          <w:sz w:val="28"/>
          <w:szCs w:val="32"/>
        </w:rPr>
        <w:t xml:space="preserve">визии. </w:t>
      </w:r>
    </w:p>
    <w:p w14:paraId="604A7161" w14:textId="7302F1A2" w:rsidR="00D04724" w:rsidRPr="001438FF" w:rsidRDefault="00F864F5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18 сентября. Начался очеред</w:t>
      </w:r>
      <w:r w:rsidR="007D19A5" w:rsidRPr="001438FF">
        <w:rPr>
          <w:rFonts w:ascii="Times New Roman" w:hAnsi="Times New Roman" w:cs="Times New Roman"/>
          <w:sz w:val="28"/>
          <w:szCs w:val="32"/>
        </w:rPr>
        <w:t>но</w:t>
      </w:r>
      <w:r w:rsidRPr="001438FF">
        <w:rPr>
          <w:rFonts w:ascii="Times New Roman" w:hAnsi="Times New Roman" w:cs="Times New Roman"/>
          <w:sz w:val="28"/>
          <w:szCs w:val="32"/>
        </w:rPr>
        <w:t>й штурм вокзала, во время ко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торого немцам удалось окружить 1-й батальон, однако он продолжал сопротивление. </w:t>
      </w:r>
      <w:r w:rsidR="00765A1E" w:rsidRPr="001438FF">
        <w:rPr>
          <w:rFonts w:ascii="Times New Roman" w:hAnsi="Times New Roman" w:cs="Times New Roman"/>
          <w:sz w:val="28"/>
          <w:szCs w:val="32"/>
        </w:rPr>
        <w:lastRenderedPageBreak/>
        <w:t>Отдельные группы немецких автоматчиков появлялись в разных местах вокруг района обороны 1-го батальона.</w:t>
      </w:r>
      <w:r w:rsidRPr="001438FF">
        <w:rPr>
          <w:rFonts w:ascii="Times New Roman" w:hAnsi="Times New Roman" w:cs="Times New Roman"/>
          <w:sz w:val="28"/>
          <w:szCs w:val="32"/>
        </w:rPr>
        <w:t xml:space="preserve"> Командиром батальона 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 Ф.Г. Федосеевым было принято решение разослать по окрестностям одиночны</w:t>
      </w:r>
      <w:r w:rsidR="00BB14F8" w:rsidRPr="001438FF">
        <w:rPr>
          <w:rFonts w:ascii="Times New Roman" w:hAnsi="Times New Roman" w:cs="Times New Roman"/>
          <w:sz w:val="28"/>
          <w:szCs w:val="32"/>
        </w:rPr>
        <w:t>х бойцов</w:t>
      </w:r>
      <w:r w:rsidRPr="001438FF">
        <w:rPr>
          <w:rFonts w:ascii="Times New Roman" w:hAnsi="Times New Roman" w:cs="Times New Roman"/>
          <w:sz w:val="28"/>
          <w:szCs w:val="32"/>
        </w:rPr>
        <w:t>, имевших при себе кое-</w:t>
      </w:r>
      <w:r w:rsidR="00765A1E" w:rsidRPr="001438FF">
        <w:rPr>
          <w:rFonts w:ascii="Times New Roman" w:hAnsi="Times New Roman" w:cs="Times New Roman"/>
          <w:sz w:val="28"/>
          <w:szCs w:val="32"/>
        </w:rPr>
        <w:t>какой провиант и пятидневный запас боеприпасов. Эти одиночки, рассредот</w:t>
      </w:r>
      <w:r w:rsidRPr="001438FF">
        <w:rPr>
          <w:rFonts w:ascii="Times New Roman" w:hAnsi="Times New Roman" w:cs="Times New Roman"/>
          <w:sz w:val="28"/>
          <w:szCs w:val="32"/>
        </w:rPr>
        <w:t>о</w:t>
      </w:r>
      <w:r w:rsidR="00765A1E" w:rsidRPr="001438FF">
        <w:rPr>
          <w:rFonts w:ascii="Times New Roman" w:hAnsi="Times New Roman" w:cs="Times New Roman"/>
          <w:sz w:val="28"/>
          <w:szCs w:val="32"/>
        </w:rPr>
        <w:t>чившис</w:t>
      </w:r>
      <w:r w:rsidRPr="001438FF">
        <w:rPr>
          <w:rFonts w:ascii="Times New Roman" w:hAnsi="Times New Roman" w:cs="Times New Roman"/>
          <w:sz w:val="28"/>
          <w:szCs w:val="32"/>
        </w:rPr>
        <w:t>ь по району и замаскиро</w:t>
      </w:r>
      <w:r w:rsidR="00765A1E" w:rsidRPr="001438FF">
        <w:rPr>
          <w:rFonts w:ascii="Times New Roman" w:hAnsi="Times New Roman" w:cs="Times New Roman"/>
          <w:sz w:val="28"/>
          <w:szCs w:val="32"/>
        </w:rPr>
        <w:t>вавшись, существенно сковыва</w:t>
      </w:r>
      <w:r w:rsidRPr="001438FF">
        <w:rPr>
          <w:rFonts w:ascii="Times New Roman" w:hAnsi="Times New Roman" w:cs="Times New Roman"/>
          <w:sz w:val="28"/>
          <w:szCs w:val="32"/>
        </w:rPr>
        <w:t>ли</w:t>
      </w:r>
      <w:r w:rsidR="00B75E79" w:rsidRPr="001438FF">
        <w:rPr>
          <w:rFonts w:ascii="Times New Roman" w:hAnsi="Times New Roman" w:cs="Times New Roman"/>
          <w:sz w:val="28"/>
          <w:szCs w:val="32"/>
        </w:rPr>
        <w:t xml:space="preserve"> своб</w:t>
      </w:r>
      <w:r w:rsidRPr="001438FF">
        <w:rPr>
          <w:rFonts w:ascii="Times New Roman" w:hAnsi="Times New Roman" w:cs="Times New Roman"/>
          <w:sz w:val="28"/>
          <w:szCs w:val="32"/>
        </w:rPr>
        <w:t>о</w:t>
      </w:r>
      <w:r w:rsidR="00B75E79" w:rsidRPr="001438FF">
        <w:rPr>
          <w:rFonts w:ascii="Times New Roman" w:hAnsi="Times New Roman" w:cs="Times New Roman"/>
          <w:sz w:val="28"/>
          <w:szCs w:val="32"/>
        </w:rPr>
        <w:t>ду пер</w:t>
      </w:r>
      <w:r w:rsidRPr="001438FF">
        <w:rPr>
          <w:rFonts w:ascii="Times New Roman" w:hAnsi="Times New Roman" w:cs="Times New Roman"/>
          <w:sz w:val="28"/>
          <w:szCs w:val="32"/>
        </w:rPr>
        <w:t>е</w:t>
      </w:r>
      <w:r w:rsidR="00B75E79" w:rsidRPr="001438FF">
        <w:rPr>
          <w:rFonts w:ascii="Times New Roman" w:hAnsi="Times New Roman" w:cs="Times New Roman"/>
          <w:sz w:val="28"/>
          <w:szCs w:val="32"/>
        </w:rPr>
        <w:t>движения немецких солдат, неожиданно открывая им огонь в</w:t>
      </w: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B75E79" w:rsidRPr="001438FF">
        <w:rPr>
          <w:rFonts w:ascii="Times New Roman" w:hAnsi="Times New Roman" w:cs="Times New Roman"/>
          <w:sz w:val="28"/>
          <w:szCs w:val="32"/>
        </w:rPr>
        <w:t>спину.  В ближнем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 тылу этими бойцами стали уничтожаться м</w:t>
      </w:r>
      <w:r w:rsidRPr="001438FF">
        <w:rPr>
          <w:rFonts w:ascii="Times New Roman" w:hAnsi="Times New Roman" w:cs="Times New Roman"/>
          <w:sz w:val="28"/>
          <w:szCs w:val="32"/>
        </w:rPr>
        <w:t>ашины с боеприпасами, пулеметные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 расчеты.</w:t>
      </w:r>
      <w:r w:rsidRPr="001438FF">
        <w:rPr>
          <w:rFonts w:ascii="Times New Roman" w:hAnsi="Times New Roman" w:cs="Times New Roman"/>
          <w:sz w:val="28"/>
          <w:szCs w:val="32"/>
        </w:rPr>
        <w:t xml:space="preserve">  </w:t>
      </w:r>
    </w:p>
    <w:p w14:paraId="22EC914F" w14:textId="52FCBA6D" w:rsidR="00302E08" w:rsidRPr="001438FF" w:rsidRDefault="005C1996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B00F15" wp14:editId="41783047">
            <wp:simplePos x="0" y="0"/>
            <wp:positionH relativeFrom="column">
              <wp:posOffset>47625</wp:posOffset>
            </wp:positionH>
            <wp:positionV relativeFrom="paragraph">
              <wp:posOffset>113030</wp:posOffset>
            </wp:positionV>
            <wp:extent cx="2484755" cy="1784459"/>
            <wp:effectExtent l="0" t="0" r="0" b="6350"/>
            <wp:wrapTight wrapText="bothSides">
              <wp:wrapPolygon edited="0">
                <wp:start x="0" y="0"/>
                <wp:lineTo x="0" y="21446"/>
                <wp:lineTo x="21363" y="21446"/>
                <wp:lineTo x="213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78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F5" w:rsidRPr="001438FF">
        <w:rPr>
          <w:rFonts w:ascii="Times New Roman" w:hAnsi="Times New Roman" w:cs="Times New Roman"/>
          <w:sz w:val="28"/>
          <w:szCs w:val="32"/>
        </w:rPr>
        <w:t>Ночь на 19 сентября. Немцы во</w:t>
      </w:r>
      <w:r w:rsidR="00765A1E" w:rsidRPr="001438FF">
        <w:rPr>
          <w:rFonts w:ascii="Times New Roman" w:hAnsi="Times New Roman" w:cs="Times New Roman"/>
          <w:sz w:val="28"/>
          <w:szCs w:val="32"/>
        </w:rPr>
        <w:t>р</w:t>
      </w:r>
      <w:r w:rsidR="00F864F5" w:rsidRPr="001438FF">
        <w:rPr>
          <w:rFonts w:ascii="Times New Roman" w:hAnsi="Times New Roman" w:cs="Times New Roman"/>
          <w:sz w:val="28"/>
          <w:szCs w:val="32"/>
        </w:rPr>
        <w:t>в</w:t>
      </w:r>
      <w:r w:rsidR="00765A1E" w:rsidRPr="001438FF">
        <w:rPr>
          <w:rFonts w:ascii="Times New Roman" w:hAnsi="Times New Roman" w:cs="Times New Roman"/>
          <w:sz w:val="28"/>
          <w:szCs w:val="32"/>
        </w:rPr>
        <w:t>ались</w:t>
      </w:r>
      <w:r w:rsidR="00046543" w:rsidRPr="001438FF">
        <w:rPr>
          <w:rFonts w:ascii="Times New Roman" w:hAnsi="Times New Roman" w:cs="Times New Roman"/>
          <w:sz w:val="28"/>
          <w:szCs w:val="32"/>
        </w:rPr>
        <w:t xml:space="preserve"> на территорию</w:t>
      </w:r>
      <w:r w:rsidR="00765A1E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4D7F9F" w:rsidRPr="001438FF">
        <w:rPr>
          <w:rFonts w:ascii="Times New Roman" w:hAnsi="Times New Roman" w:cs="Times New Roman"/>
          <w:sz w:val="28"/>
          <w:szCs w:val="32"/>
        </w:rPr>
        <w:t>«г</w:t>
      </w:r>
      <w:r w:rsidR="00F864F5" w:rsidRPr="001438FF">
        <w:rPr>
          <w:rFonts w:ascii="Times New Roman" w:hAnsi="Times New Roman" w:cs="Times New Roman"/>
          <w:sz w:val="28"/>
          <w:szCs w:val="32"/>
        </w:rPr>
        <w:t>воздильного</w:t>
      </w:r>
      <w:r w:rsidR="004D7F9F" w:rsidRPr="001438FF">
        <w:rPr>
          <w:rFonts w:ascii="Times New Roman" w:hAnsi="Times New Roman" w:cs="Times New Roman"/>
          <w:sz w:val="28"/>
          <w:szCs w:val="32"/>
        </w:rPr>
        <w:t>»</w:t>
      </w:r>
      <w:r w:rsidR="00F864F5" w:rsidRPr="001438FF">
        <w:rPr>
          <w:rFonts w:ascii="Times New Roman" w:hAnsi="Times New Roman" w:cs="Times New Roman"/>
          <w:sz w:val="28"/>
          <w:szCs w:val="32"/>
        </w:rPr>
        <w:t xml:space="preserve"> завода, контролир</w:t>
      </w:r>
      <w:r w:rsidR="004D7F9F" w:rsidRPr="001438FF">
        <w:rPr>
          <w:rFonts w:ascii="Times New Roman" w:hAnsi="Times New Roman" w:cs="Times New Roman"/>
          <w:sz w:val="28"/>
          <w:szCs w:val="32"/>
        </w:rPr>
        <w:t>уемого</w:t>
      </w:r>
      <w:r w:rsidR="00B75E79" w:rsidRPr="001438FF">
        <w:rPr>
          <w:rFonts w:ascii="Times New Roman" w:hAnsi="Times New Roman" w:cs="Times New Roman"/>
          <w:sz w:val="28"/>
          <w:szCs w:val="32"/>
        </w:rPr>
        <w:t xml:space="preserve"> 1-м батал</w:t>
      </w:r>
      <w:r w:rsidR="00F864F5" w:rsidRPr="001438FF">
        <w:rPr>
          <w:rFonts w:ascii="Times New Roman" w:hAnsi="Times New Roman" w:cs="Times New Roman"/>
          <w:sz w:val="28"/>
          <w:szCs w:val="32"/>
        </w:rPr>
        <w:t>ь</w:t>
      </w:r>
      <w:r w:rsidR="00B75E79" w:rsidRPr="001438FF">
        <w:rPr>
          <w:rFonts w:ascii="Times New Roman" w:hAnsi="Times New Roman" w:cs="Times New Roman"/>
          <w:sz w:val="28"/>
          <w:szCs w:val="32"/>
        </w:rPr>
        <w:t>оном. Завязался рукопашный</w:t>
      </w:r>
      <w:r w:rsidR="00F864F5" w:rsidRPr="001438FF">
        <w:rPr>
          <w:rFonts w:ascii="Times New Roman" w:hAnsi="Times New Roman" w:cs="Times New Roman"/>
          <w:sz w:val="28"/>
          <w:szCs w:val="32"/>
        </w:rPr>
        <w:t xml:space="preserve"> бой, немцы забрасывали оборонявш</w:t>
      </w:r>
      <w:r w:rsidR="00B75E79" w:rsidRPr="001438FF">
        <w:rPr>
          <w:rFonts w:ascii="Times New Roman" w:hAnsi="Times New Roman" w:cs="Times New Roman"/>
          <w:sz w:val="28"/>
          <w:szCs w:val="32"/>
        </w:rPr>
        <w:t>ихся гра</w:t>
      </w:r>
      <w:r w:rsidR="00F864F5" w:rsidRPr="001438FF">
        <w:rPr>
          <w:rFonts w:ascii="Times New Roman" w:hAnsi="Times New Roman" w:cs="Times New Roman"/>
          <w:sz w:val="28"/>
          <w:szCs w:val="32"/>
        </w:rPr>
        <w:t>н</w:t>
      </w:r>
      <w:r w:rsidR="00B75E79" w:rsidRPr="001438FF">
        <w:rPr>
          <w:rFonts w:ascii="Times New Roman" w:hAnsi="Times New Roman" w:cs="Times New Roman"/>
          <w:sz w:val="28"/>
          <w:szCs w:val="32"/>
        </w:rPr>
        <w:t xml:space="preserve">атами. Было много случаев, когда бойцы ловили летящие гранаты и </w:t>
      </w:r>
      <w:r w:rsidR="00F864F5" w:rsidRPr="001438FF">
        <w:rPr>
          <w:rFonts w:ascii="Times New Roman" w:hAnsi="Times New Roman" w:cs="Times New Roman"/>
          <w:sz w:val="28"/>
          <w:szCs w:val="32"/>
        </w:rPr>
        <w:t>у</w:t>
      </w:r>
      <w:r w:rsidR="00B75E79" w:rsidRPr="001438FF">
        <w:rPr>
          <w:rFonts w:ascii="Times New Roman" w:hAnsi="Times New Roman" w:cs="Times New Roman"/>
          <w:sz w:val="28"/>
          <w:szCs w:val="32"/>
        </w:rPr>
        <w:t>спевали п</w:t>
      </w:r>
      <w:r w:rsidR="00F864F5" w:rsidRPr="001438FF">
        <w:rPr>
          <w:rFonts w:ascii="Times New Roman" w:hAnsi="Times New Roman" w:cs="Times New Roman"/>
          <w:sz w:val="28"/>
          <w:szCs w:val="32"/>
        </w:rPr>
        <w:t>е</w:t>
      </w:r>
      <w:r w:rsidR="00B75E79" w:rsidRPr="001438FF">
        <w:rPr>
          <w:rFonts w:ascii="Times New Roman" w:hAnsi="Times New Roman" w:cs="Times New Roman"/>
          <w:sz w:val="28"/>
          <w:szCs w:val="32"/>
        </w:rPr>
        <w:t>ребросить их обратно. Часть здания удалось отстоять, однако у окруженных бойцов заканчивались боеп</w:t>
      </w:r>
      <w:r w:rsidR="00F864F5" w:rsidRPr="001438FF">
        <w:rPr>
          <w:rFonts w:ascii="Times New Roman" w:hAnsi="Times New Roman" w:cs="Times New Roman"/>
          <w:sz w:val="28"/>
          <w:szCs w:val="32"/>
        </w:rPr>
        <w:t>рипасы. В частности у минометчико</w:t>
      </w:r>
      <w:r w:rsidR="00B75E79" w:rsidRPr="001438FF">
        <w:rPr>
          <w:rFonts w:ascii="Times New Roman" w:hAnsi="Times New Roman" w:cs="Times New Roman"/>
          <w:sz w:val="28"/>
          <w:szCs w:val="32"/>
        </w:rPr>
        <w:t>в закончились мины. Они продолжали сражат</w:t>
      </w:r>
      <w:r w:rsidR="00F864F5" w:rsidRPr="001438FF">
        <w:rPr>
          <w:rFonts w:ascii="Times New Roman" w:hAnsi="Times New Roman" w:cs="Times New Roman"/>
          <w:sz w:val="28"/>
          <w:szCs w:val="32"/>
        </w:rPr>
        <w:t>ь</w:t>
      </w:r>
      <w:r w:rsidR="00B75E79" w:rsidRPr="001438FF">
        <w:rPr>
          <w:rFonts w:ascii="Times New Roman" w:hAnsi="Times New Roman" w:cs="Times New Roman"/>
          <w:sz w:val="28"/>
          <w:szCs w:val="32"/>
        </w:rPr>
        <w:t>ся как пехотинцы.</w:t>
      </w:r>
    </w:p>
    <w:p w14:paraId="688F579E" w14:textId="77777777" w:rsidR="00B75E79" w:rsidRPr="001438FF" w:rsidRDefault="00B75E79" w:rsidP="0030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Кто-то из историков сделал грустный подсчет. Средняя продолжительность </w:t>
      </w:r>
      <w:r w:rsidR="004D7F9F" w:rsidRPr="001438FF">
        <w:rPr>
          <w:rFonts w:ascii="Times New Roman" w:hAnsi="Times New Roman" w:cs="Times New Roman"/>
          <w:sz w:val="28"/>
          <w:szCs w:val="32"/>
        </w:rPr>
        <w:t>жизн</w:t>
      </w:r>
      <w:r w:rsidR="00302E08" w:rsidRPr="001438FF">
        <w:rPr>
          <w:rFonts w:ascii="Times New Roman" w:hAnsi="Times New Roman" w:cs="Times New Roman"/>
          <w:sz w:val="28"/>
          <w:szCs w:val="32"/>
        </w:rPr>
        <w:t>и в Сталинграде равнялась пятнадцати минутам. Бои были настолько</w:t>
      </w:r>
      <w:r w:rsidR="004D7F9F" w:rsidRPr="001438FF">
        <w:rPr>
          <w:rFonts w:ascii="Times New Roman" w:hAnsi="Times New Roman" w:cs="Times New Roman"/>
          <w:sz w:val="28"/>
          <w:szCs w:val="32"/>
        </w:rPr>
        <w:t xml:space="preserve"> ожесточенными</w:t>
      </w:r>
      <w:r w:rsidR="00302E08" w:rsidRPr="001438FF">
        <w:rPr>
          <w:rFonts w:ascii="Times New Roman" w:hAnsi="Times New Roman" w:cs="Times New Roman"/>
          <w:sz w:val="28"/>
          <w:szCs w:val="32"/>
        </w:rPr>
        <w:t>, что любой человек, будь то немец или русский, заброшенный в этот город, едва ли имел шансы дожить до следующего дня.</w:t>
      </w:r>
    </w:p>
    <w:p w14:paraId="5E213305" w14:textId="77777777" w:rsidR="00302E08" w:rsidRPr="001438FF" w:rsidRDefault="00B75E79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П</w:t>
      </w:r>
      <w:r w:rsidR="00302E08" w:rsidRPr="001438FF">
        <w:rPr>
          <w:rFonts w:ascii="Times New Roman" w:hAnsi="Times New Roman" w:cs="Times New Roman"/>
          <w:sz w:val="28"/>
          <w:szCs w:val="32"/>
        </w:rPr>
        <w:t>о</w:t>
      </w:r>
      <w:r w:rsidRPr="001438FF">
        <w:rPr>
          <w:rFonts w:ascii="Times New Roman" w:hAnsi="Times New Roman" w:cs="Times New Roman"/>
          <w:sz w:val="28"/>
          <w:szCs w:val="32"/>
        </w:rPr>
        <w:t>следнее донесе</w:t>
      </w:r>
      <w:r w:rsidR="00302E08" w:rsidRPr="001438FF">
        <w:rPr>
          <w:rFonts w:ascii="Times New Roman" w:hAnsi="Times New Roman" w:cs="Times New Roman"/>
          <w:sz w:val="28"/>
          <w:szCs w:val="32"/>
        </w:rPr>
        <w:t>ние командира батальона Ф.Г Федо</w:t>
      </w:r>
      <w:r w:rsidRPr="001438FF">
        <w:rPr>
          <w:rFonts w:ascii="Times New Roman" w:hAnsi="Times New Roman" w:cs="Times New Roman"/>
          <w:sz w:val="28"/>
          <w:szCs w:val="32"/>
        </w:rPr>
        <w:t>сеева, преданное им из окружения</w:t>
      </w:r>
      <w:r w:rsidR="004D7F9F" w:rsidRPr="001438FF">
        <w:rPr>
          <w:rFonts w:ascii="Times New Roman" w:hAnsi="Times New Roman" w:cs="Times New Roman"/>
          <w:sz w:val="28"/>
          <w:szCs w:val="32"/>
        </w:rPr>
        <w:t>,</w:t>
      </w:r>
      <w:r w:rsidRPr="001438FF">
        <w:rPr>
          <w:rFonts w:ascii="Times New Roman" w:hAnsi="Times New Roman" w:cs="Times New Roman"/>
          <w:sz w:val="28"/>
          <w:szCs w:val="32"/>
        </w:rPr>
        <w:t xml:space="preserve"> гласило: «</w:t>
      </w:r>
      <w:r w:rsidR="00302E08" w:rsidRPr="001438FF">
        <w:rPr>
          <w:rFonts w:ascii="Times New Roman" w:hAnsi="Times New Roman" w:cs="Times New Roman"/>
          <w:sz w:val="28"/>
          <w:szCs w:val="32"/>
        </w:rPr>
        <w:t>Нас о</w:t>
      </w:r>
      <w:r w:rsidRPr="001438FF">
        <w:rPr>
          <w:rFonts w:ascii="Times New Roman" w:hAnsi="Times New Roman" w:cs="Times New Roman"/>
          <w:sz w:val="28"/>
          <w:szCs w:val="32"/>
        </w:rPr>
        <w:t>сталось девять. Все ранены. Драться будем до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Pr="001438FF">
        <w:rPr>
          <w:rFonts w:ascii="Times New Roman" w:hAnsi="Times New Roman" w:cs="Times New Roman"/>
          <w:sz w:val="28"/>
          <w:szCs w:val="32"/>
        </w:rPr>
        <w:t>конца»</w:t>
      </w:r>
      <w:r w:rsidR="00441D04" w:rsidRPr="001438FF">
        <w:rPr>
          <w:rFonts w:ascii="Times New Roman" w:hAnsi="Times New Roman" w:cs="Times New Roman"/>
          <w:sz w:val="28"/>
          <w:szCs w:val="32"/>
        </w:rPr>
        <w:t>.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AAF32DD" w14:textId="77777777" w:rsidR="00442899" w:rsidRPr="001438FF" w:rsidRDefault="00302E08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Это дерево -</w:t>
      </w:r>
      <w:r w:rsidR="004D7F9F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Pr="001438FF">
        <w:rPr>
          <w:rFonts w:ascii="Times New Roman" w:hAnsi="Times New Roman" w:cs="Times New Roman"/>
          <w:sz w:val="28"/>
          <w:szCs w:val="32"/>
        </w:rPr>
        <w:t>свидетель тех боев, свидетель подви</w:t>
      </w:r>
      <w:r w:rsidR="00F357EA" w:rsidRPr="001438FF">
        <w:rPr>
          <w:rFonts w:ascii="Times New Roman" w:hAnsi="Times New Roman" w:cs="Times New Roman"/>
          <w:sz w:val="28"/>
          <w:szCs w:val="32"/>
        </w:rPr>
        <w:t>га советского солдат</w:t>
      </w:r>
      <w:r w:rsidR="00064C39" w:rsidRPr="001438FF">
        <w:rPr>
          <w:rFonts w:ascii="Times New Roman" w:hAnsi="Times New Roman" w:cs="Times New Roman"/>
          <w:sz w:val="28"/>
          <w:szCs w:val="32"/>
        </w:rPr>
        <w:t>.</w:t>
      </w:r>
      <w:r w:rsidR="00F357EA" w:rsidRPr="001438FF">
        <w:rPr>
          <w:rFonts w:ascii="Times New Roman" w:hAnsi="Times New Roman" w:cs="Times New Roman"/>
          <w:sz w:val="28"/>
          <w:szCs w:val="32"/>
        </w:rPr>
        <w:t xml:space="preserve"> Современная поэтесса Людмила Захарова так написала об этом:</w:t>
      </w:r>
    </w:p>
    <w:p w14:paraId="6E3F1F46" w14:textId="77777777" w:rsidR="00442899" w:rsidRPr="001438FF" w:rsidRDefault="00442899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        В о</w:t>
      </w:r>
      <w:r w:rsidRPr="001438FF">
        <w:rPr>
          <w:rFonts w:ascii="Times New Roman" w:hAnsi="Times New Roman" w:cs="Times New Roman"/>
          <w:sz w:val="28"/>
          <w:szCs w:val="32"/>
        </w:rPr>
        <w:t>гне горели тополя, Гранаты ветки их ломали</w:t>
      </w:r>
      <w:r w:rsidR="004D7F9F" w:rsidRPr="001438FF">
        <w:rPr>
          <w:rFonts w:ascii="Times New Roman" w:hAnsi="Times New Roman" w:cs="Times New Roman"/>
          <w:sz w:val="28"/>
          <w:szCs w:val="32"/>
        </w:rPr>
        <w:t>.</w:t>
      </w:r>
    </w:p>
    <w:p w14:paraId="069FBC37" w14:textId="77777777" w:rsidR="00302E08" w:rsidRPr="001438FF" w:rsidRDefault="00302E08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</w:t>
      </w:r>
      <w:r w:rsidR="00442899" w:rsidRPr="001438FF">
        <w:rPr>
          <w:rFonts w:ascii="Times New Roman" w:hAnsi="Times New Roman" w:cs="Times New Roman"/>
          <w:sz w:val="28"/>
          <w:szCs w:val="32"/>
        </w:rPr>
        <w:t xml:space="preserve">Деревья в пламени пылали. </w:t>
      </w:r>
    </w:p>
    <w:p w14:paraId="39044028" w14:textId="77777777" w:rsidR="00302E08" w:rsidRPr="001438FF" w:rsidRDefault="00302E08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</w:t>
      </w:r>
      <w:r w:rsidR="00442899" w:rsidRPr="001438FF">
        <w:rPr>
          <w:rFonts w:ascii="Times New Roman" w:hAnsi="Times New Roman" w:cs="Times New Roman"/>
          <w:sz w:val="28"/>
          <w:szCs w:val="32"/>
        </w:rPr>
        <w:t>Был каждый с</w:t>
      </w:r>
      <w:r w:rsidRPr="001438FF">
        <w:rPr>
          <w:rFonts w:ascii="Times New Roman" w:hAnsi="Times New Roman" w:cs="Times New Roman"/>
          <w:sz w:val="28"/>
          <w:szCs w:val="32"/>
        </w:rPr>
        <w:t>а</w:t>
      </w:r>
      <w:r w:rsidR="00442899" w:rsidRPr="001438FF">
        <w:rPr>
          <w:rFonts w:ascii="Times New Roman" w:hAnsi="Times New Roman" w:cs="Times New Roman"/>
          <w:sz w:val="28"/>
          <w:szCs w:val="32"/>
        </w:rPr>
        <w:t>нтим</w:t>
      </w:r>
      <w:r w:rsidRPr="001438FF">
        <w:rPr>
          <w:rFonts w:ascii="Times New Roman" w:hAnsi="Times New Roman" w:cs="Times New Roman"/>
          <w:sz w:val="28"/>
          <w:szCs w:val="32"/>
        </w:rPr>
        <w:t>е</w:t>
      </w:r>
      <w:r w:rsidR="00442899" w:rsidRPr="001438FF">
        <w:rPr>
          <w:rFonts w:ascii="Times New Roman" w:hAnsi="Times New Roman" w:cs="Times New Roman"/>
          <w:sz w:val="28"/>
          <w:szCs w:val="32"/>
        </w:rPr>
        <w:t>т</w:t>
      </w:r>
      <w:r w:rsidRPr="001438FF">
        <w:rPr>
          <w:rFonts w:ascii="Times New Roman" w:hAnsi="Times New Roman" w:cs="Times New Roman"/>
          <w:sz w:val="28"/>
          <w:szCs w:val="32"/>
        </w:rPr>
        <w:t>р</w:t>
      </w:r>
      <w:r w:rsidR="00442899" w:rsidRPr="001438FF">
        <w:rPr>
          <w:rFonts w:ascii="Times New Roman" w:hAnsi="Times New Roman" w:cs="Times New Roman"/>
          <w:sz w:val="28"/>
          <w:szCs w:val="32"/>
        </w:rPr>
        <w:t xml:space="preserve"> выжжен. </w:t>
      </w:r>
      <w:r w:rsidRPr="001438FF">
        <w:rPr>
          <w:rFonts w:ascii="Times New Roman" w:hAnsi="Times New Roman" w:cs="Times New Roman"/>
          <w:sz w:val="28"/>
          <w:szCs w:val="32"/>
        </w:rPr>
        <w:t xml:space="preserve">     </w:t>
      </w:r>
    </w:p>
    <w:p w14:paraId="731DFE84" w14:textId="77777777" w:rsidR="00442899" w:rsidRPr="001438FF" w:rsidRDefault="00302E08" w:rsidP="00B37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</w:t>
      </w:r>
      <w:r w:rsidR="00442899" w:rsidRPr="001438FF">
        <w:rPr>
          <w:rFonts w:ascii="Times New Roman" w:hAnsi="Times New Roman" w:cs="Times New Roman"/>
          <w:sz w:val="28"/>
          <w:szCs w:val="32"/>
        </w:rPr>
        <w:t>Но топ</w:t>
      </w:r>
      <w:r w:rsidRPr="001438FF">
        <w:rPr>
          <w:rFonts w:ascii="Times New Roman" w:hAnsi="Times New Roman" w:cs="Times New Roman"/>
          <w:sz w:val="28"/>
          <w:szCs w:val="32"/>
        </w:rPr>
        <w:t>о</w:t>
      </w:r>
      <w:r w:rsidR="00F357EA" w:rsidRPr="001438FF">
        <w:rPr>
          <w:rFonts w:ascii="Times New Roman" w:hAnsi="Times New Roman" w:cs="Times New Roman"/>
          <w:sz w:val="28"/>
          <w:szCs w:val="32"/>
        </w:rPr>
        <w:t>ль С</w:t>
      </w:r>
      <w:r w:rsidR="00442899" w:rsidRPr="001438FF">
        <w:rPr>
          <w:rFonts w:ascii="Times New Roman" w:hAnsi="Times New Roman" w:cs="Times New Roman"/>
          <w:sz w:val="28"/>
          <w:szCs w:val="32"/>
        </w:rPr>
        <w:t xml:space="preserve">талинградский выжил. </w:t>
      </w:r>
    </w:p>
    <w:p w14:paraId="60BA12CD" w14:textId="77777777" w:rsidR="00B75E79" w:rsidRPr="001438FF" w:rsidRDefault="00442899" w:rsidP="004D7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>Во время сражения дерево получило мн</w:t>
      </w:r>
      <w:r w:rsidR="00302E08" w:rsidRPr="001438FF">
        <w:rPr>
          <w:rFonts w:ascii="Times New Roman" w:hAnsi="Times New Roman" w:cs="Times New Roman"/>
          <w:sz w:val="28"/>
          <w:szCs w:val="32"/>
        </w:rPr>
        <w:t>ожественные пов</w:t>
      </w:r>
      <w:r w:rsidRPr="001438FF">
        <w:rPr>
          <w:rFonts w:ascii="Times New Roman" w:hAnsi="Times New Roman" w:cs="Times New Roman"/>
          <w:sz w:val="28"/>
          <w:szCs w:val="32"/>
        </w:rPr>
        <w:t>реждения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 осколками, но это позволило дереву дожить до сегодня</w:t>
      </w:r>
      <w:r w:rsidR="00302E08" w:rsidRPr="001438FF">
        <w:rPr>
          <w:rFonts w:ascii="Times New Roman" w:hAnsi="Times New Roman" w:cs="Times New Roman"/>
          <w:sz w:val="28"/>
          <w:szCs w:val="32"/>
        </w:rPr>
        <w:t>шних дней</w:t>
      </w:r>
      <w:r w:rsidR="00F357EA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302E08" w:rsidRPr="001438FF">
        <w:rPr>
          <w:rFonts w:ascii="Times New Roman" w:hAnsi="Times New Roman" w:cs="Times New Roman"/>
          <w:sz w:val="28"/>
          <w:szCs w:val="32"/>
        </w:rPr>
        <w:t>- из пов</w:t>
      </w:r>
      <w:r w:rsidR="0001119D" w:rsidRPr="001438FF">
        <w:rPr>
          <w:rFonts w:ascii="Times New Roman" w:hAnsi="Times New Roman" w:cs="Times New Roman"/>
          <w:sz w:val="28"/>
          <w:szCs w:val="32"/>
        </w:rPr>
        <w:t>реждений коры пошла молодая поросль.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В результате сейчас существуют три </w:t>
      </w:r>
      <w:r w:rsidR="00F357EA" w:rsidRPr="001438FF">
        <w:rPr>
          <w:rFonts w:ascii="Times New Roman" w:hAnsi="Times New Roman" w:cs="Times New Roman"/>
          <w:sz w:val="28"/>
          <w:szCs w:val="32"/>
        </w:rPr>
        <w:t>«</w:t>
      </w:r>
      <w:r w:rsidR="0001119D" w:rsidRPr="001438FF">
        <w:rPr>
          <w:rFonts w:ascii="Times New Roman" w:hAnsi="Times New Roman" w:cs="Times New Roman"/>
          <w:sz w:val="28"/>
          <w:szCs w:val="32"/>
        </w:rPr>
        <w:t>уровня» дерева. Первый, у земли, сформировался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со времени посадки дерева.</w:t>
      </w:r>
      <w:r w:rsidR="00064C39" w:rsidRPr="001438FF">
        <w:rPr>
          <w:rFonts w:ascii="Times New Roman" w:hAnsi="Times New Roman" w:cs="Times New Roman"/>
          <w:sz w:val="28"/>
          <w:szCs w:val="32"/>
        </w:rPr>
        <w:t xml:space="preserve"> Ему сейчас около ста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 лет. Второй сформировался после окончания Сталинградской битвы. Его </w:t>
      </w:r>
      <w:r w:rsidR="00064C39" w:rsidRPr="001438FF">
        <w:rPr>
          <w:rFonts w:ascii="Times New Roman" w:hAnsi="Times New Roman" w:cs="Times New Roman"/>
          <w:sz w:val="28"/>
          <w:szCs w:val="32"/>
        </w:rPr>
        <w:t xml:space="preserve">возраст специалисты оценивают примерно в семьдесят пять </w:t>
      </w:r>
      <w:r w:rsidR="0001119D" w:rsidRPr="001438FF">
        <w:rPr>
          <w:rFonts w:ascii="Times New Roman" w:hAnsi="Times New Roman" w:cs="Times New Roman"/>
          <w:sz w:val="28"/>
          <w:szCs w:val="32"/>
        </w:rPr>
        <w:t>лет. Третий уровень, самый верхний и молодой</w:t>
      </w:r>
      <w:r w:rsidR="00064C39" w:rsidRPr="001438FF">
        <w:rPr>
          <w:rFonts w:ascii="Times New Roman" w:hAnsi="Times New Roman" w:cs="Times New Roman"/>
          <w:sz w:val="28"/>
          <w:szCs w:val="32"/>
        </w:rPr>
        <w:t>. Ему сейчас около тридцати</w:t>
      </w:r>
      <w:r w:rsidR="0001119D" w:rsidRPr="001438FF">
        <w:rPr>
          <w:rFonts w:ascii="Times New Roman" w:hAnsi="Times New Roman" w:cs="Times New Roman"/>
          <w:sz w:val="28"/>
          <w:szCs w:val="32"/>
        </w:rPr>
        <w:t xml:space="preserve"> лет.  </w:t>
      </w:r>
    </w:p>
    <w:p w14:paraId="5D701E42" w14:textId="77777777" w:rsidR="009507C1" w:rsidRPr="001438FF" w:rsidRDefault="009507C1" w:rsidP="00B3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ab/>
        <w:t>Чтобы сохранить для следующих поколений символ Победы в Сталинградской битве</w:t>
      </w:r>
      <w:r w:rsidR="004D7F9F" w:rsidRPr="001438FF">
        <w:rPr>
          <w:rFonts w:ascii="Times New Roman" w:hAnsi="Times New Roman" w:cs="Times New Roman"/>
          <w:sz w:val="28"/>
          <w:szCs w:val="32"/>
        </w:rPr>
        <w:t>, в июне 2013 года специалисты</w:t>
      </w:r>
      <w:r w:rsidRPr="001438FF">
        <w:rPr>
          <w:rFonts w:ascii="Times New Roman" w:hAnsi="Times New Roman" w:cs="Times New Roman"/>
          <w:sz w:val="28"/>
          <w:szCs w:val="32"/>
        </w:rPr>
        <w:t xml:space="preserve"> Волгоградского ботанического сада взяли от дерева около двадцати почек, прорастили их, назвав проект  символически «Тополь Победы». А уже в 2015 году </w:t>
      </w:r>
      <w:r w:rsidRPr="001438FF">
        <w:rPr>
          <w:rFonts w:ascii="Times New Roman" w:hAnsi="Times New Roman" w:cs="Times New Roman"/>
          <w:sz w:val="28"/>
          <w:szCs w:val="32"/>
        </w:rPr>
        <w:lastRenderedPageBreak/>
        <w:t xml:space="preserve">двухметровые саженцы были высажены в других городах-героях Великой Отечественной войны. </w:t>
      </w:r>
    </w:p>
    <w:p w14:paraId="3145B760" w14:textId="77777777" w:rsidR="0035489F" w:rsidRPr="001438FF" w:rsidRDefault="009507C1" w:rsidP="0095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ab/>
        <w:t xml:space="preserve">К сожалению, сейчас </w:t>
      </w:r>
      <w:r w:rsidR="004D7F9F" w:rsidRPr="001438FF">
        <w:rPr>
          <w:rFonts w:ascii="Times New Roman" w:hAnsi="Times New Roman" w:cs="Times New Roman"/>
          <w:sz w:val="28"/>
          <w:szCs w:val="32"/>
        </w:rPr>
        <w:t xml:space="preserve">в отдельных странах </w:t>
      </w:r>
      <w:r w:rsidRPr="001438FF">
        <w:rPr>
          <w:rFonts w:ascii="Times New Roman" w:hAnsi="Times New Roman" w:cs="Times New Roman"/>
          <w:sz w:val="28"/>
          <w:szCs w:val="32"/>
        </w:rPr>
        <w:t>пытаются пересмотреть историю войны, умалить вклад советских людей. Люб</w:t>
      </w:r>
      <w:r w:rsidR="00FE7979" w:rsidRPr="001438FF">
        <w:rPr>
          <w:rFonts w:ascii="Times New Roman" w:hAnsi="Times New Roman" w:cs="Times New Roman"/>
          <w:sz w:val="28"/>
          <w:szCs w:val="32"/>
        </w:rPr>
        <w:t xml:space="preserve">ого из таких </w:t>
      </w:r>
      <w:r w:rsidR="00363162" w:rsidRPr="001438FF">
        <w:rPr>
          <w:rFonts w:ascii="Times New Roman" w:hAnsi="Times New Roman" w:cs="Times New Roman"/>
          <w:sz w:val="28"/>
          <w:szCs w:val="32"/>
        </w:rPr>
        <w:t>«</w:t>
      </w:r>
      <w:r w:rsidR="00FE7979" w:rsidRPr="001438FF">
        <w:rPr>
          <w:rFonts w:ascii="Times New Roman" w:hAnsi="Times New Roman" w:cs="Times New Roman"/>
          <w:sz w:val="28"/>
          <w:szCs w:val="32"/>
        </w:rPr>
        <w:t>знатоков</w:t>
      </w:r>
      <w:r w:rsidR="00363162" w:rsidRPr="001438FF">
        <w:rPr>
          <w:rFonts w:ascii="Times New Roman" w:hAnsi="Times New Roman" w:cs="Times New Roman"/>
          <w:sz w:val="28"/>
          <w:szCs w:val="32"/>
        </w:rPr>
        <w:t>»</w:t>
      </w:r>
      <w:r w:rsidR="00FE7979" w:rsidRPr="001438FF">
        <w:rPr>
          <w:rFonts w:ascii="Times New Roman" w:hAnsi="Times New Roman" w:cs="Times New Roman"/>
          <w:sz w:val="28"/>
          <w:szCs w:val="32"/>
        </w:rPr>
        <w:t xml:space="preserve"> истории я могу</w:t>
      </w:r>
      <w:r w:rsidRPr="001438FF">
        <w:rPr>
          <w:rFonts w:ascii="Times New Roman" w:hAnsi="Times New Roman" w:cs="Times New Roman"/>
          <w:sz w:val="28"/>
          <w:szCs w:val="32"/>
        </w:rPr>
        <w:t xml:space="preserve"> пригласить на экскурсию в Волгоград.</w:t>
      </w:r>
      <w:r w:rsidR="0035489F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5E1402" w:rsidRPr="001438FF">
        <w:rPr>
          <w:rFonts w:ascii="Times New Roman" w:hAnsi="Times New Roman" w:cs="Times New Roman"/>
          <w:sz w:val="28"/>
          <w:szCs w:val="32"/>
        </w:rPr>
        <w:t xml:space="preserve">Я </w:t>
      </w:r>
      <w:r w:rsidR="007D19A5" w:rsidRPr="001438FF">
        <w:rPr>
          <w:rFonts w:ascii="Times New Roman" w:hAnsi="Times New Roman" w:cs="Times New Roman"/>
          <w:sz w:val="28"/>
          <w:szCs w:val="32"/>
        </w:rPr>
        <w:t xml:space="preserve">покажу им множество памятных мест, </w:t>
      </w:r>
      <w:r w:rsidR="005E1402" w:rsidRPr="001438FF">
        <w:rPr>
          <w:rFonts w:ascii="Times New Roman" w:hAnsi="Times New Roman" w:cs="Times New Roman"/>
          <w:sz w:val="28"/>
          <w:szCs w:val="32"/>
        </w:rPr>
        <w:t>напомню им, что в Сталингр</w:t>
      </w:r>
      <w:r w:rsidR="007D19A5" w:rsidRPr="001438FF">
        <w:rPr>
          <w:rFonts w:ascii="Times New Roman" w:hAnsi="Times New Roman" w:cs="Times New Roman"/>
          <w:sz w:val="28"/>
          <w:szCs w:val="32"/>
        </w:rPr>
        <w:t xml:space="preserve">адской битве </w:t>
      </w:r>
      <w:r w:rsidR="005E1402" w:rsidRPr="001438FF">
        <w:rPr>
          <w:rFonts w:ascii="Times New Roman" w:hAnsi="Times New Roman" w:cs="Times New Roman"/>
          <w:sz w:val="28"/>
          <w:szCs w:val="32"/>
        </w:rPr>
        <w:t xml:space="preserve"> Советский Союз потерял </w:t>
      </w:r>
      <w:r w:rsidR="007D19A5" w:rsidRPr="001438FF">
        <w:rPr>
          <w:rFonts w:ascii="Times New Roman" w:hAnsi="Times New Roman" w:cs="Times New Roman"/>
          <w:sz w:val="28"/>
          <w:szCs w:val="32"/>
        </w:rPr>
        <w:t>свыше</w:t>
      </w:r>
      <w:r w:rsidR="00FE7979" w:rsidRPr="001438FF">
        <w:rPr>
          <w:rFonts w:ascii="Times New Roman" w:hAnsi="Times New Roman" w:cs="Times New Roman"/>
          <w:sz w:val="28"/>
          <w:szCs w:val="32"/>
        </w:rPr>
        <w:t xml:space="preserve"> одного</w:t>
      </w:r>
      <w:r w:rsidR="005E1402" w:rsidRPr="001438FF">
        <w:rPr>
          <w:rFonts w:ascii="Times New Roman" w:hAnsi="Times New Roman" w:cs="Times New Roman"/>
          <w:sz w:val="28"/>
          <w:szCs w:val="32"/>
        </w:rPr>
        <w:t xml:space="preserve"> миллион</w:t>
      </w:r>
      <w:r w:rsidR="00FE7979" w:rsidRPr="001438FF">
        <w:rPr>
          <w:rFonts w:ascii="Times New Roman" w:hAnsi="Times New Roman" w:cs="Times New Roman"/>
          <w:sz w:val="28"/>
          <w:szCs w:val="32"/>
        </w:rPr>
        <w:t>а ста</w:t>
      </w:r>
      <w:r w:rsidR="004D7F9F" w:rsidRPr="001438FF">
        <w:rPr>
          <w:rFonts w:ascii="Times New Roman" w:hAnsi="Times New Roman" w:cs="Times New Roman"/>
          <w:sz w:val="28"/>
          <w:szCs w:val="32"/>
        </w:rPr>
        <w:t xml:space="preserve"> тысяч человек. И</w:t>
      </w:r>
      <w:r w:rsidR="001111BB" w:rsidRPr="001438FF">
        <w:rPr>
          <w:rFonts w:ascii="Times New Roman" w:hAnsi="Times New Roman" w:cs="Times New Roman"/>
          <w:sz w:val="28"/>
          <w:szCs w:val="32"/>
        </w:rPr>
        <w:t xml:space="preserve"> приведу их к этому дереву.</w:t>
      </w: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35489F" w:rsidRPr="001438FF">
        <w:rPr>
          <w:rFonts w:ascii="Times New Roman" w:hAnsi="Times New Roman" w:cs="Times New Roman"/>
          <w:sz w:val="28"/>
          <w:szCs w:val="32"/>
        </w:rPr>
        <w:t>И стоя</w:t>
      </w: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35489F" w:rsidRPr="001438FF">
        <w:rPr>
          <w:rFonts w:ascii="Times New Roman" w:hAnsi="Times New Roman" w:cs="Times New Roman"/>
          <w:sz w:val="28"/>
          <w:szCs w:val="32"/>
        </w:rPr>
        <w:t>у этого тополя</w:t>
      </w:r>
      <w:r w:rsidR="00FE7979" w:rsidRPr="001438FF">
        <w:rPr>
          <w:rFonts w:ascii="Times New Roman" w:hAnsi="Times New Roman" w:cs="Times New Roman"/>
          <w:sz w:val="28"/>
          <w:szCs w:val="32"/>
        </w:rPr>
        <w:t>, кот</w:t>
      </w:r>
      <w:r w:rsidR="003B5541" w:rsidRPr="001438FF">
        <w:rPr>
          <w:rFonts w:ascii="Times New Roman" w:hAnsi="Times New Roman" w:cs="Times New Roman"/>
          <w:sz w:val="28"/>
          <w:szCs w:val="32"/>
        </w:rPr>
        <w:t xml:space="preserve">орый и сам воевал, </w:t>
      </w:r>
      <w:r w:rsidR="0035489F" w:rsidRPr="001438FF">
        <w:rPr>
          <w:rFonts w:ascii="Times New Roman" w:hAnsi="Times New Roman" w:cs="Times New Roman"/>
          <w:sz w:val="28"/>
          <w:szCs w:val="32"/>
        </w:rPr>
        <w:t>я расскаж</w:t>
      </w:r>
      <w:r w:rsidR="00FE7979" w:rsidRPr="001438FF">
        <w:rPr>
          <w:rFonts w:ascii="Times New Roman" w:hAnsi="Times New Roman" w:cs="Times New Roman"/>
          <w:sz w:val="28"/>
          <w:szCs w:val="32"/>
        </w:rPr>
        <w:t>у</w:t>
      </w:r>
      <w:r w:rsidR="0035489F" w:rsidRPr="001438FF">
        <w:rPr>
          <w:rFonts w:ascii="Times New Roman" w:hAnsi="Times New Roman" w:cs="Times New Roman"/>
          <w:sz w:val="28"/>
          <w:szCs w:val="32"/>
        </w:rPr>
        <w:t xml:space="preserve"> им</w:t>
      </w:r>
      <w:r w:rsidR="003B5541" w:rsidRPr="001438FF">
        <w:rPr>
          <w:rFonts w:ascii="Times New Roman" w:hAnsi="Times New Roman" w:cs="Times New Roman"/>
          <w:sz w:val="28"/>
          <w:szCs w:val="32"/>
        </w:rPr>
        <w:t>,</w:t>
      </w:r>
      <w:r w:rsidR="0035489F" w:rsidRPr="001438FF">
        <w:rPr>
          <w:rFonts w:ascii="Times New Roman" w:hAnsi="Times New Roman" w:cs="Times New Roman"/>
          <w:sz w:val="28"/>
          <w:szCs w:val="32"/>
        </w:rPr>
        <w:t xml:space="preserve"> как хотели жи</w:t>
      </w:r>
      <w:r w:rsidR="004B34D2" w:rsidRPr="001438FF">
        <w:rPr>
          <w:rFonts w:ascii="Times New Roman" w:hAnsi="Times New Roman" w:cs="Times New Roman"/>
          <w:sz w:val="28"/>
          <w:szCs w:val="32"/>
        </w:rPr>
        <w:t>ть и погибали здесь, на сталинградско</w:t>
      </w:r>
      <w:r w:rsidR="0035489F" w:rsidRPr="001438FF">
        <w:rPr>
          <w:rFonts w:ascii="Times New Roman" w:hAnsi="Times New Roman" w:cs="Times New Roman"/>
          <w:sz w:val="28"/>
          <w:szCs w:val="32"/>
        </w:rPr>
        <w:t>й з</w:t>
      </w:r>
      <w:r w:rsidR="007D19A5" w:rsidRPr="001438FF">
        <w:rPr>
          <w:rFonts w:ascii="Times New Roman" w:hAnsi="Times New Roman" w:cs="Times New Roman"/>
          <w:sz w:val="28"/>
          <w:szCs w:val="32"/>
        </w:rPr>
        <w:t xml:space="preserve">емле, испанец Рубен Ибаррури, </w:t>
      </w:r>
      <w:r w:rsidR="001111BB" w:rsidRPr="001438FF">
        <w:rPr>
          <w:rFonts w:ascii="Times New Roman" w:hAnsi="Times New Roman" w:cs="Times New Roman"/>
          <w:sz w:val="28"/>
          <w:szCs w:val="32"/>
        </w:rPr>
        <w:t>и москвичка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Гуля Королева, </w:t>
      </w:r>
      <w:r w:rsidR="0035489F" w:rsidRPr="001438FF">
        <w:rPr>
          <w:rFonts w:ascii="Times New Roman" w:hAnsi="Times New Roman" w:cs="Times New Roman"/>
          <w:sz w:val="28"/>
          <w:szCs w:val="32"/>
        </w:rPr>
        <w:t>и еще тысячи известных и неизв</w:t>
      </w:r>
      <w:r w:rsidR="00680D0A" w:rsidRPr="001438FF">
        <w:rPr>
          <w:rFonts w:ascii="Times New Roman" w:hAnsi="Times New Roman" w:cs="Times New Roman"/>
          <w:sz w:val="28"/>
          <w:szCs w:val="32"/>
        </w:rPr>
        <w:t>естных советских людей</w:t>
      </w:r>
      <w:r w:rsidR="00064C39" w:rsidRPr="001438FF">
        <w:rPr>
          <w:rFonts w:ascii="Times New Roman" w:hAnsi="Times New Roman" w:cs="Times New Roman"/>
          <w:sz w:val="28"/>
          <w:szCs w:val="32"/>
        </w:rPr>
        <w:t>. Тех людей, о которых писала поэтесса Юлия Друнина:</w:t>
      </w:r>
    </w:p>
    <w:p w14:paraId="5A9898D8" w14:textId="77777777" w:rsidR="00FE7979" w:rsidRPr="001438FF" w:rsidRDefault="00FE7979" w:rsidP="0095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       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              </w:t>
      </w:r>
      <w:r w:rsidR="00302E08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Pr="001438FF">
        <w:rPr>
          <w:rFonts w:ascii="Times New Roman" w:hAnsi="Times New Roman" w:cs="Times New Roman"/>
          <w:sz w:val="28"/>
          <w:szCs w:val="32"/>
        </w:rPr>
        <w:t>Ах, ратный труд-опасная работа,</w:t>
      </w:r>
    </w:p>
    <w:p w14:paraId="2B2C6E70" w14:textId="77777777" w:rsidR="00FE7979" w:rsidRPr="001438FF" w:rsidRDefault="00FE7979" w:rsidP="0095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</w:t>
      </w:r>
      <w:r w:rsidR="00680D0A" w:rsidRPr="001438FF">
        <w:rPr>
          <w:rFonts w:ascii="Times New Roman" w:hAnsi="Times New Roman" w:cs="Times New Roman"/>
          <w:sz w:val="28"/>
          <w:szCs w:val="32"/>
        </w:rPr>
        <w:t xml:space="preserve">                                 Не всех ведет сча</w:t>
      </w:r>
      <w:r w:rsidRPr="001438FF">
        <w:rPr>
          <w:rFonts w:ascii="Times New Roman" w:hAnsi="Times New Roman" w:cs="Times New Roman"/>
          <w:sz w:val="28"/>
          <w:szCs w:val="32"/>
        </w:rPr>
        <w:t xml:space="preserve">стливая звезда. </w:t>
      </w:r>
    </w:p>
    <w:p w14:paraId="62957B9A" w14:textId="77777777" w:rsidR="0035489F" w:rsidRPr="001438FF" w:rsidRDefault="00680D0A" w:rsidP="0095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                        </w:t>
      </w:r>
      <w:r w:rsidR="00FE7979" w:rsidRPr="001438FF">
        <w:rPr>
          <w:rFonts w:ascii="Times New Roman" w:hAnsi="Times New Roman" w:cs="Times New Roman"/>
          <w:sz w:val="28"/>
          <w:szCs w:val="32"/>
        </w:rPr>
        <w:t xml:space="preserve">Всегда </w:t>
      </w:r>
      <w:r w:rsidR="00F245A8" w:rsidRPr="001438FF">
        <w:rPr>
          <w:rFonts w:ascii="Times New Roman" w:hAnsi="Times New Roman" w:cs="Times New Roman"/>
          <w:sz w:val="28"/>
          <w:szCs w:val="32"/>
        </w:rPr>
        <w:t xml:space="preserve">с </w:t>
      </w:r>
      <w:r w:rsidR="00FE7979" w:rsidRPr="001438FF">
        <w:rPr>
          <w:rFonts w:ascii="Times New Roman" w:hAnsi="Times New Roman" w:cs="Times New Roman"/>
          <w:sz w:val="28"/>
          <w:szCs w:val="32"/>
        </w:rPr>
        <w:t>войны домой приходит кто-то.</w:t>
      </w:r>
    </w:p>
    <w:p w14:paraId="1BB3B6A3" w14:textId="77777777" w:rsidR="0035489F" w:rsidRPr="001438FF" w:rsidRDefault="00680D0A" w:rsidP="0095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1438FF">
        <w:rPr>
          <w:rFonts w:ascii="Times New Roman" w:hAnsi="Times New Roman" w:cs="Times New Roman"/>
          <w:sz w:val="28"/>
          <w:szCs w:val="32"/>
        </w:rPr>
        <w:t xml:space="preserve">                                  </w:t>
      </w:r>
      <w:r w:rsidR="00FE7979" w:rsidRPr="001438FF">
        <w:rPr>
          <w:rFonts w:ascii="Times New Roman" w:hAnsi="Times New Roman" w:cs="Times New Roman"/>
          <w:sz w:val="28"/>
          <w:szCs w:val="32"/>
        </w:rPr>
        <w:t>А кто-то</w:t>
      </w:r>
      <w:r w:rsidRPr="001438FF">
        <w:rPr>
          <w:rFonts w:ascii="Times New Roman" w:hAnsi="Times New Roman" w:cs="Times New Roman"/>
          <w:sz w:val="28"/>
          <w:szCs w:val="32"/>
        </w:rPr>
        <w:t xml:space="preserve"> не приходит никогда</w:t>
      </w:r>
      <w:r w:rsidR="004D7F9F" w:rsidRPr="001438FF">
        <w:rPr>
          <w:rFonts w:ascii="Times New Roman" w:hAnsi="Times New Roman" w:cs="Times New Roman"/>
          <w:sz w:val="28"/>
          <w:szCs w:val="32"/>
        </w:rPr>
        <w:t>.</w:t>
      </w:r>
    </w:p>
    <w:p w14:paraId="58725013" w14:textId="77777777" w:rsidR="0035489F" w:rsidRPr="00172BC3" w:rsidRDefault="0035489F" w:rsidP="0095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476BFF8" w14:textId="77777777" w:rsidR="0035489F" w:rsidRPr="00172BC3" w:rsidRDefault="0035489F" w:rsidP="0095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5489F" w:rsidRPr="001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00"/>
    <w:rsid w:val="0001119D"/>
    <w:rsid w:val="00046543"/>
    <w:rsid w:val="00064C39"/>
    <w:rsid w:val="001111BB"/>
    <w:rsid w:val="001438FF"/>
    <w:rsid w:val="00151DD3"/>
    <w:rsid w:val="00172BC3"/>
    <w:rsid w:val="00221E4E"/>
    <w:rsid w:val="0025743E"/>
    <w:rsid w:val="002F60F6"/>
    <w:rsid w:val="00302E08"/>
    <w:rsid w:val="0035489F"/>
    <w:rsid w:val="00363162"/>
    <w:rsid w:val="003B4FF8"/>
    <w:rsid w:val="003B5541"/>
    <w:rsid w:val="00441D04"/>
    <w:rsid w:val="00442899"/>
    <w:rsid w:val="00456BEC"/>
    <w:rsid w:val="004B34D2"/>
    <w:rsid w:val="004D7F9F"/>
    <w:rsid w:val="0054028D"/>
    <w:rsid w:val="005C1996"/>
    <w:rsid w:val="005E1402"/>
    <w:rsid w:val="00680D0A"/>
    <w:rsid w:val="006F5B45"/>
    <w:rsid w:val="00765A1E"/>
    <w:rsid w:val="007661FF"/>
    <w:rsid w:val="007B0D19"/>
    <w:rsid w:val="007D19A5"/>
    <w:rsid w:val="00823D45"/>
    <w:rsid w:val="0084686C"/>
    <w:rsid w:val="009334BB"/>
    <w:rsid w:val="009507C1"/>
    <w:rsid w:val="00964A00"/>
    <w:rsid w:val="00AA3C3A"/>
    <w:rsid w:val="00AB6BFB"/>
    <w:rsid w:val="00B122C2"/>
    <w:rsid w:val="00B37AC0"/>
    <w:rsid w:val="00B75E79"/>
    <w:rsid w:val="00BA383B"/>
    <w:rsid w:val="00BB14F8"/>
    <w:rsid w:val="00C76694"/>
    <w:rsid w:val="00CA1C6B"/>
    <w:rsid w:val="00CB7EF8"/>
    <w:rsid w:val="00D04724"/>
    <w:rsid w:val="00E67AC0"/>
    <w:rsid w:val="00E705B5"/>
    <w:rsid w:val="00F16044"/>
    <w:rsid w:val="00F245A8"/>
    <w:rsid w:val="00F357EA"/>
    <w:rsid w:val="00F76600"/>
    <w:rsid w:val="00F864F5"/>
    <w:rsid w:val="00FB625E"/>
    <w:rsid w:val="00FE7979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6C19"/>
  <w15:docId w15:val="{9FBC42AF-61EA-464A-9A39-490E1574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8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Svetlana Stepanko</cp:lastModifiedBy>
  <cp:revision>5</cp:revision>
  <dcterms:created xsi:type="dcterms:W3CDTF">2020-05-10T14:20:00Z</dcterms:created>
  <dcterms:modified xsi:type="dcterms:W3CDTF">2020-05-10T14:25:00Z</dcterms:modified>
</cp:coreProperties>
</file>