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B6" w:rsidRPr="009A513A" w:rsidRDefault="00DD3037" w:rsidP="00910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3A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</w:t>
      </w:r>
      <w:proofErr w:type="spellStart"/>
      <w:r w:rsidRPr="009A513A">
        <w:rPr>
          <w:rFonts w:ascii="Times New Roman" w:hAnsi="Times New Roman" w:cs="Times New Roman"/>
          <w:b/>
          <w:sz w:val="28"/>
          <w:szCs w:val="28"/>
        </w:rPr>
        <w:t>фотоклуба</w:t>
      </w:r>
      <w:proofErr w:type="spellEnd"/>
      <w:r w:rsidR="0091078A" w:rsidRPr="009A513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1078A" w:rsidRPr="009A513A">
        <w:rPr>
          <w:rFonts w:ascii="Times New Roman" w:hAnsi="Times New Roman" w:cs="Times New Roman"/>
          <w:b/>
          <w:sz w:val="28"/>
          <w:szCs w:val="28"/>
        </w:rPr>
        <w:t>СуперКадры</w:t>
      </w:r>
      <w:proofErr w:type="spellEnd"/>
      <w:r w:rsidR="0091078A" w:rsidRPr="009A513A">
        <w:rPr>
          <w:rFonts w:ascii="Times New Roman" w:hAnsi="Times New Roman" w:cs="Times New Roman"/>
          <w:b/>
          <w:sz w:val="28"/>
          <w:szCs w:val="28"/>
        </w:rPr>
        <w:t>»</w:t>
      </w:r>
    </w:p>
    <w:p w:rsidR="0091078A" w:rsidRPr="00836771" w:rsidRDefault="0091078A" w:rsidP="0091078A">
      <w:pPr>
        <w:pStyle w:val="a3"/>
        <w:spacing w:before="0" w:beforeAutospacing="0" w:after="0" w:afterAutospacing="0" w:line="276" w:lineRule="auto"/>
        <w:ind w:firstLine="709"/>
      </w:pPr>
      <w:bookmarkStart w:id="0" w:name="_GoBack"/>
      <w:bookmarkEnd w:id="0"/>
      <w:r w:rsidRPr="00836771">
        <w:rPr>
          <w:b/>
          <w:bCs/>
          <w:iCs/>
        </w:rPr>
        <w:t xml:space="preserve">1.Актуальность </w:t>
      </w:r>
      <w:r w:rsidRPr="00836771">
        <w:rPr>
          <w:bCs/>
          <w:iCs/>
        </w:rPr>
        <w:t>программы в том, что</w:t>
      </w:r>
      <w:r w:rsidRPr="00836771">
        <w:rPr>
          <w:b/>
          <w:bCs/>
          <w:iCs/>
        </w:rPr>
        <w:t xml:space="preserve"> </w:t>
      </w:r>
      <w:r w:rsidRPr="00836771">
        <w:t xml:space="preserve">занятия стимулируют любознательность, готовность пробовать свои силы в фотоискусстве, желание общаться и проявлять свою индивидуальность. </w:t>
      </w:r>
      <w:r w:rsidRPr="00836771">
        <w:rPr>
          <w:bCs/>
          <w:spacing w:val="-6"/>
        </w:rPr>
        <w:t xml:space="preserve">Цифровая графика (фотография, видеосъемка) </w:t>
      </w:r>
      <w:r w:rsidRPr="00836771">
        <w:rPr>
          <w:color w:val="000000"/>
        </w:rPr>
        <w:t xml:space="preserve">очень актуальна в настоящий момент и пользуется большой популярностью у детей разного возраста. </w:t>
      </w:r>
      <w:r w:rsidRPr="00836771">
        <w:t xml:space="preserve">Умение работать с различными графическими редакторами является важной частью информационной компетентности ребенка, цифровая графика связана с обучением творческой информационной технологии. Фотоискусство развивает способности учащихся к творчеству. Творчество – это сознательная целенаправленная деятельность человека в области познания и преобразования действительности, это вдохновение, замысел, чувство, креативность. Создание художественных образов, их оформление средствами компьютерной графики, разработка компьютерных моделей требует от учащихся проявления личной инициативы, творческой самостоятельности, исследовательских умений. </w:t>
      </w:r>
    </w:p>
    <w:p w:rsidR="0091078A" w:rsidRPr="00836771" w:rsidRDefault="0091078A" w:rsidP="009107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67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Педагогическая целесообразность </w:t>
      </w:r>
      <w:r w:rsidRPr="00836771">
        <w:rPr>
          <w:rFonts w:ascii="Times New Roman" w:hAnsi="Times New Roman" w:cs="Times New Roman"/>
          <w:bCs/>
          <w:iCs/>
          <w:sz w:val="24"/>
          <w:szCs w:val="24"/>
        </w:rPr>
        <w:t>в том, что</w:t>
      </w:r>
      <w:r w:rsidRPr="008367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6771">
        <w:rPr>
          <w:rFonts w:ascii="Times New Roman" w:hAnsi="Times New Roman" w:cs="Times New Roman"/>
          <w:sz w:val="24"/>
          <w:szCs w:val="24"/>
        </w:rPr>
        <w:t xml:space="preserve">занятия по </w:t>
      </w:r>
      <w:proofErr w:type="spellStart"/>
      <w:r w:rsidR="00DD3037">
        <w:rPr>
          <w:rFonts w:ascii="Times New Roman" w:hAnsi="Times New Roman" w:cs="Times New Roman"/>
          <w:sz w:val="24"/>
          <w:szCs w:val="24"/>
        </w:rPr>
        <w:t>фотоклубе</w:t>
      </w:r>
      <w:proofErr w:type="spellEnd"/>
      <w:r w:rsidRPr="008367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36771">
        <w:rPr>
          <w:rFonts w:ascii="Times New Roman" w:hAnsi="Times New Roman" w:cs="Times New Roman"/>
          <w:sz w:val="24"/>
          <w:szCs w:val="24"/>
        </w:rPr>
        <w:t>СуперКадры</w:t>
      </w:r>
      <w:proofErr w:type="spellEnd"/>
      <w:r w:rsidRPr="00836771">
        <w:rPr>
          <w:rFonts w:ascii="Times New Roman" w:hAnsi="Times New Roman" w:cs="Times New Roman"/>
          <w:sz w:val="24"/>
          <w:szCs w:val="24"/>
        </w:rPr>
        <w:t>» способствуют развитию коммуникабельности, целеустремленности, собранности, усидчивости. Занятие фотографией помогает им обрести уверенность, так как при выполнении фоторабот следует максимально использовать личную инициативу учащихся, с тем, чтобы поощрять творческую мысль, самостоятельный поиск интересных, современных и актуальных тем.</w:t>
      </w:r>
    </w:p>
    <w:p w:rsidR="0091078A" w:rsidRPr="00836771" w:rsidRDefault="0091078A" w:rsidP="0091078A">
      <w:pPr>
        <w:pStyle w:val="a3"/>
        <w:spacing w:before="0" w:beforeAutospacing="0" w:after="0" w:afterAutospacing="0" w:line="276" w:lineRule="auto"/>
        <w:ind w:firstLine="708"/>
      </w:pPr>
      <w:r w:rsidRPr="00836771">
        <w:rPr>
          <w:b/>
        </w:rPr>
        <w:t>2.</w:t>
      </w:r>
      <w:r w:rsidRPr="00836771">
        <w:rPr>
          <w:b/>
          <w:color w:val="000000"/>
          <w:shd w:val="clear" w:color="auto" w:fill="FFFFFF"/>
        </w:rPr>
        <w:t xml:space="preserve"> Цель </w:t>
      </w:r>
      <w:r w:rsidR="00DD3037">
        <w:rPr>
          <w:b/>
          <w:color w:val="000000"/>
          <w:shd w:val="clear" w:color="auto" w:fill="FFFFFF"/>
        </w:rPr>
        <w:t>клуба</w:t>
      </w:r>
      <w:r w:rsidRPr="00836771">
        <w:rPr>
          <w:color w:val="000000"/>
          <w:shd w:val="clear" w:color="auto" w:fill="FFFFFF"/>
        </w:rPr>
        <w:t xml:space="preserve"> – </w:t>
      </w:r>
      <w:r w:rsidR="00DD3037">
        <w:rPr>
          <w:color w:val="000000"/>
          <w:shd w:val="clear" w:color="auto" w:fill="FFFFFF"/>
        </w:rPr>
        <w:t xml:space="preserve">объединение творчески-ориентированных учащихся, </w:t>
      </w:r>
      <w:r w:rsidRPr="00836771">
        <w:rPr>
          <w:shd w:val="clear" w:color="auto" w:fill="FFFFFF"/>
        </w:rPr>
        <w:t xml:space="preserve">приобретение и развитие </w:t>
      </w:r>
      <w:r w:rsidRPr="00836771">
        <w:t xml:space="preserve">навыков и умений в использовании фотоаппарата, видеокамеры, построении композиции, изучение основ фотографии; профориентация учащихся. </w:t>
      </w:r>
    </w:p>
    <w:p w:rsidR="0091078A" w:rsidRPr="00836771" w:rsidRDefault="0091078A" w:rsidP="00DD303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 программы:</w:t>
      </w:r>
    </w:p>
    <w:p w:rsidR="0091078A" w:rsidRPr="00836771" w:rsidRDefault="0091078A" w:rsidP="0091078A">
      <w:pPr>
        <w:spacing w:after="0"/>
        <w:ind w:left="720" w:hanging="15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6771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:rsidR="0091078A" w:rsidRPr="00836771" w:rsidRDefault="0091078A" w:rsidP="009107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6771">
        <w:rPr>
          <w:rFonts w:ascii="Times New Roman" w:hAnsi="Times New Roman" w:cs="Times New Roman"/>
          <w:sz w:val="24"/>
          <w:szCs w:val="24"/>
        </w:rPr>
        <w:t>- привлечь детей к занятию фотографией;</w:t>
      </w:r>
    </w:p>
    <w:p w:rsidR="0091078A" w:rsidRPr="00836771" w:rsidRDefault="0091078A" w:rsidP="009107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6771">
        <w:rPr>
          <w:rFonts w:ascii="Times New Roman" w:hAnsi="Times New Roman" w:cs="Times New Roman"/>
          <w:sz w:val="24"/>
          <w:szCs w:val="24"/>
        </w:rPr>
        <w:t>- овладеть способами и инструментами обработки цифровой фотографии;</w:t>
      </w:r>
    </w:p>
    <w:p w:rsidR="0091078A" w:rsidRPr="00836771" w:rsidRDefault="0091078A" w:rsidP="009107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6771">
        <w:rPr>
          <w:rFonts w:ascii="Times New Roman" w:hAnsi="Times New Roman" w:cs="Times New Roman"/>
          <w:sz w:val="24"/>
          <w:szCs w:val="24"/>
        </w:rPr>
        <w:t>- подготовка учащихся к выставкам и конкурсам;</w:t>
      </w:r>
    </w:p>
    <w:p w:rsidR="0091078A" w:rsidRPr="00836771" w:rsidRDefault="0091078A" w:rsidP="0091078A">
      <w:pPr>
        <w:spacing w:after="0"/>
        <w:ind w:left="660" w:hanging="9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6771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развивающие:</w:t>
      </w:r>
    </w:p>
    <w:p w:rsidR="0091078A" w:rsidRPr="00836771" w:rsidRDefault="0091078A" w:rsidP="009107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67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6771">
        <w:rPr>
          <w:rFonts w:ascii="Times New Roman" w:hAnsi="Times New Roman" w:cs="Times New Roman"/>
          <w:sz w:val="24"/>
          <w:szCs w:val="24"/>
        </w:rPr>
        <w:t>развивать</w:t>
      </w:r>
      <w:r w:rsidRPr="0083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771">
        <w:rPr>
          <w:rFonts w:ascii="Times New Roman" w:hAnsi="Times New Roman" w:cs="Times New Roman"/>
          <w:sz w:val="24"/>
          <w:szCs w:val="24"/>
        </w:rPr>
        <w:t xml:space="preserve">познавательный интерес, интеллектуальные и творческие способности средствами ИКТ; </w:t>
      </w:r>
    </w:p>
    <w:p w:rsidR="0091078A" w:rsidRPr="00836771" w:rsidRDefault="0091078A" w:rsidP="0091078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6771">
        <w:rPr>
          <w:rFonts w:ascii="Times New Roman" w:hAnsi="Times New Roman" w:cs="Times New Roman"/>
          <w:sz w:val="24"/>
          <w:szCs w:val="24"/>
        </w:rPr>
        <w:t>- эффективно применять информационные образовательные ресурсы в учебной деятельности, в том числе самообразовании;</w:t>
      </w:r>
    </w:p>
    <w:p w:rsidR="0091078A" w:rsidRPr="00836771" w:rsidRDefault="0091078A" w:rsidP="009107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6771">
        <w:rPr>
          <w:rFonts w:ascii="Times New Roman" w:hAnsi="Times New Roman" w:cs="Times New Roman"/>
          <w:sz w:val="24"/>
          <w:szCs w:val="24"/>
        </w:rPr>
        <w:t xml:space="preserve">- развивать у обучающихся социально-значимые качества личности (самостоятельность, ответственность, коммуникативные навыки, личностная активность); </w:t>
      </w:r>
    </w:p>
    <w:p w:rsidR="0091078A" w:rsidRPr="00836771" w:rsidRDefault="0091078A" w:rsidP="0091078A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367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воспитательные:</w:t>
      </w:r>
    </w:p>
    <w:p w:rsidR="0091078A" w:rsidRPr="00836771" w:rsidRDefault="0091078A" w:rsidP="0091078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6771">
        <w:rPr>
          <w:rFonts w:ascii="Times New Roman" w:hAnsi="Times New Roman" w:cs="Times New Roman"/>
          <w:sz w:val="24"/>
          <w:szCs w:val="24"/>
        </w:rPr>
        <w:t>- воспитывать чувство ответственности за результаты своего труда;</w:t>
      </w:r>
    </w:p>
    <w:p w:rsidR="0091078A" w:rsidRPr="00836771" w:rsidRDefault="0091078A" w:rsidP="0091078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67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6771">
        <w:rPr>
          <w:rFonts w:ascii="Times New Roman" w:hAnsi="Times New Roman" w:cs="Times New Roman"/>
          <w:sz w:val="24"/>
          <w:szCs w:val="24"/>
        </w:rPr>
        <w:t>формировать</w:t>
      </w:r>
      <w:r w:rsidRPr="0083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771">
        <w:rPr>
          <w:rFonts w:ascii="Times New Roman" w:hAnsi="Times New Roman" w:cs="Times New Roman"/>
          <w:sz w:val="24"/>
          <w:szCs w:val="24"/>
        </w:rPr>
        <w:t>установку на позитивную социальную деятельность в информационном обществе, на недопустимости действий нарушающих правовые, этические нормы работы с информацией</w:t>
      </w:r>
    </w:p>
    <w:p w:rsidR="0091078A" w:rsidRPr="00836771" w:rsidRDefault="0091078A" w:rsidP="0091078A">
      <w:pPr>
        <w:shd w:val="clear" w:color="auto" w:fill="FFFFFF"/>
        <w:spacing w:after="0"/>
        <w:ind w:right="11" w:firstLine="567"/>
        <w:rPr>
          <w:rFonts w:ascii="Times New Roman" w:hAnsi="Times New Roman" w:cs="Times New Roman"/>
          <w:sz w:val="24"/>
          <w:szCs w:val="24"/>
        </w:rPr>
      </w:pPr>
      <w:r w:rsidRPr="008367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6771">
        <w:rPr>
          <w:rFonts w:ascii="Times New Roman" w:hAnsi="Times New Roman" w:cs="Times New Roman"/>
          <w:sz w:val="24"/>
          <w:szCs w:val="24"/>
        </w:rPr>
        <w:t>воспитывать стремление к самоутверждению через освоение цифровой техники, компьютера и созидательную деятельность с его помощью;</w:t>
      </w:r>
    </w:p>
    <w:p w:rsidR="0091078A" w:rsidRPr="00836771" w:rsidRDefault="0091078A" w:rsidP="0091078A">
      <w:pPr>
        <w:shd w:val="clear" w:color="auto" w:fill="FFFFFF"/>
        <w:spacing w:after="0"/>
        <w:ind w:right="11" w:firstLine="567"/>
        <w:rPr>
          <w:rFonts w:ascii="Times New Roman" w:hAnsi="Times New Roman" w:cs="Times New Roman"/>
          <w:sz w:val="24"/>
          <w:szCs w:val="24"/>
        </w:rPr>
      </w:pPr>
      <w:r w:rsidRPr="008367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6771">
        <w:rPr>
          <w:rFonts w:ascii="Times New Roman" w:hAnsi="Times New Roman" w:cs="Times New Roman"/>
          <w:sz w:val="24"/>
          <w:szCs w:val="24"/>
        </w:rPr>
        <w:t>воспитывать личную ответственность за результаты своей работы, за возможные свои ошибки;</w:t>
      </w:r>
    </w:p>
    <w:p w:rsidR="0091078A" w:rsidRPr="00836771" w:rsidRDefault="0091078A" w:rsidP="0091078A">
      <w:pPr>
        <w:shd w:val="clear" w:color="auto" w:fill="FFFFFF"/>
        <w:spacing w:after="0"/>
        <w:ind w:right="11" w:firstLine="567"/>
        <w:rPr>
          <w:rFonts w:ascii="Times New Roman" w:hAnsi="Times New Roman" w:cs="Times New Roman"/>
          <w:sz w:val="24"/>
          <w:szCs w:val="24"/>
        </w:rPr>
      </w:pPr>
      <w:r w:rsidRPr="008367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6771">
        <w:rPr>
          <w:rFonts w:ascii="Times New Roman" w:hAnsi="Times New Roman" w:cs="Times New Roman"/>
          <w:sz w:val="24"/>
          <w:szCs w:val="24"/>
        </w:rPr>
        <w:t>воспитывать потребность и умение работать в коллективе;</w:t>
      </w:r>
    </w:p>
    <w:p w:rsidR="0091078A" w:rsidRPr="00836771" w:rsidRDefault="0091078A" w:rsidP="0091078A">
      <w:pPr>
        <w:shd w:val="clear" w:color="auto" w:fill="FFFFFF"/>
        <w:spacing w:after="0"/>
        <w:ind w:right="11" w:firstLine="567"/>
        <w:rPr>
          <w:rFonts w:ascii="Times New Roman" w:hAnsi="Times New Roman" w:cs="Times New Roman"/>
          <w:sz w:val="24"/>
          <w:szCs w:val="24"/>
        </w:rPr>
      </w:pPr>
      <w:r w:rsidRPr="00836771">
        <w:rPr>
          <w:rFonts w:ascii="Times New Roman" w:hAnsi="Times New Roman" w:cs="Times New Roman"/>
          <w:b/>
          <w:sz w:val="24"/>
          <w:szCs w:val="24"/>
        </w:rPr>
        <w:t>4.</w:t>
      </w:r>
      <w:r w:rsidRPr="008367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Направленность программы - </w:t>
      </w:r>
      <w:r w:rsidRPr="00836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техническая.</w:t>
      </w:r>
      <w:r w:rsidRPr="008367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</w:t>
      </w:r>
      <w:r w:rsidRPr="00836771">
        <w:rPr>
          <w:rFonts w:ascii="Times New Roman" w:hAnsi="Times New Roman" w:cs="Times New Roman"/>
          <w:sz w:val="24"/>
          <w:szCs w:val="24"/>
        </w:rPr>
        <w:t xml:space="preserve">развитие познавательных и творческих способностей детей, </w:t>
      </w:r>
      <w:r w:rsidRPr="00836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логического, </w:t>
      </w:r>
      <w:r w:rsidRPr="00836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технического, мышления, </w:t>
      </w:r>
      <w:r w:rsidRPr="00836771">
        <w:rPr>
          <w:rFonts w:ascii="Times New Roman" w:hAnsi="Times New Roman" w:cs="Times New Roman"/>
          <w:sz w:val="24"/>
          <w:szCs w:val="24"/>
        </w:rPr>
        <w:t>привитие интереса к фотографии, так как полученные знания и практические навыки работы с визуальной цифровой информацией (фото), являются составным элементом современной информационной культуры, служит основой для дальнейшего роста профессионального мастерства и имеет практическую направленность.</w:t>
      </w:r>
    </w:p>
    <w:p w:rsidR="0091078A" w:rsidRDefault="00836771" w:rsidP="0091078A">
      <w:pPr>
        <w:rPr>
          <w:rFonts w:ascii="Times New Roman" w:hAnsi="Times New Roman" w:cs="Times New Roman"/>
          <w:b/>
          <w:sz w:val="24"/>
          <w:szCs w:val="24"/>
        </w:rPr>
      </w:pPr>
      <w:r w:rsidRPr="00836771">
        <w:rPr>
          <w:rFonts w:ascii="Times New Roman" w:hAnsi="Times New Roman" w:cs="Times New Roman"/>
          <w:b/>
          <w:sz w:val="24"/>
          <w:szCs w:val="24"/>
        </w:rPr>
        <w:tab/>
        <w:t>5. Виды деятельности клуба.</w:t>
      </w:r>
    </w:p>
    <w:p w:rsidR="00836771" w:rsidRDefault="00E52164" w:rsidP="009107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Основным видами деятельность клуба является</w:t>
      </w:r>
      <w:r w:rsidR="0079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(учебная, </w:t>
      </w:r>
      <w:proofErr w:type="spellStart"/>
      <w:r w:rsidR="00E1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интелектуально</w:t>
      </w:r>
      <w:proofErr w:type="spellEnd"/>
      <w:r w:rsidR="00E1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</w:t>
      </w:r>
      <w:r w:rsidR="00E1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9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52164" w:rsidRDefault="00E52164" w:rsidP="0079044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объединение учащихся увлеченных фотографией;</w:t>
      </w:r>
    </w:p>
    <w:p w:rsidR="00E52164" w:rsidRDefault="00E52164" w:rsidP="0079044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обучения основам технического владения цифровыми фотокамерами и программами для обработки цифровых изображений, изучения работы компьютеров;</w:t>
      </w:r>
    </w:p>
    <w:p w:rsidR="00E52164" w:rsidRDefault="00E52164" w:rsidP="0079044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организация фотосьемки и совместное сознание условий для проведения фотосьемок;</w:t>
      </w:r>
    </w:p>
    <w:p w:rsidR="00E52164" w:rsidRDefault="00E52164" w:rsidP="0079044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творческое развитие учащихся;</w:t>
      </w:r>
    </w:p>
    <w:p w:rsidR="00E52164" w:rsidRDefault="00E52164" w:rsidP="0079044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конкурсов, мастер-классов и выставок по фотографии с целью ее популяризации;</w:t>
      </w:r>
    </w:p>
    <w:p w:rsidR="00E52164" w:rsidRDefault="00E52164" w:rsidP="0079044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интеллектуальное развитие детей и подростков, как следс</w:t>
      </w:r>
      <w:r w:rsidR="009F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твие их технической грамотности;</w:t>
      </w:r>
    </w:p>
    <w:p w:rsidR="009F1886" w:rsidRPr="00836771" w:rsidRDefault="009F1886" w:rsidP="0079044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F1886">
        <w:t xml:space="preserve"> </w:t>
      </w:r>
      <w:r w:rsidRPr="009F1886">
        <w:rPr>
          <w:rFonts w:ascii="Times New Roman" w:hAnsi="Times New Roman" w:cs="Times New Roman"/>
          <w:sz w:val="24"/>
          <w:szCs w:val="24"/>
        </w:rPr>
        <w:t>профориентация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771" w:rsidRPr="00836771" w:rsidRDefault="00836771" w:rsidP="0091078A">
      <w:pPr>
        <w:rPr>
          <w:rFonts w:ascii="Times New Roman" w:hAnsi="Times New Roman" w:cs="Times New Roman"/>
          <w:b/>
          <w:sz w:val="24"/>
          <w:szCs w:val="24"/>
        </w:rPr>
      </w:pPr>
      <w:r w:rsidRPr="00836771">
        <w:rPr>
          <w:rFonts w:ascii="Times New Roman" w:hAnsi="Times New Roman" w:cs="Times New Roman"/>
          <w:b/>
          <w:sz w:val="24"/>
          <w:szCs w:val="24"/>
        </w:rPr>
        <w:tab/>
        <w:t>6. Содержание обучения.</w:t>
      </w:r>
    </w:p>
    <w:p w:rsidR="00836771" w:rsidRPr="00320965" w:rsidRDefault="00836771" w:rsidP="0083677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5175"/>
        <w:gridCol w:w="883"/>
        <w:gridCol w:w="965"/>
        <w:gridCol w:w="1335"/>
      </w:tblGrid>
      <w:tr w:rsidR="00320965" w:rsidRPr="00320965" w:rsidTr="0083677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Теорет</w:t>
            </w:r>
            <w:proofErr w:type="spellEnd"/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</w:t>
            </w:r>
            <w:proofErr w:type="spellEnd"/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Знакомство с правилами пользования фотоаппаратом и особенностями съёмки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фотоаппаратов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Навыки и умения пользования фотоаппаратом.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Настройка фотоаппарата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чего состоит фотоаппарат и как он работает?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хорошая фотография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Фокусировка.Экспозиция.Выдержка.Диафрагма</w:t>
            </w:r>
            <w:proofErr w:type="spellEnd"/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Светочувствительность.Баланс</w:t>
            </w:r>
            <w:proofErr w:type="spellEnd"/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белого.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965" w:rsidRPr="00320965" w:rsidTr="00836771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фотографировать не задумываясь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Точка съемки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Перспектива и объём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компоновки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и особенности пейзажной съемки. Съемка природы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и особенности пейзажной съемки. Съемка воды.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Натюрморт.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 по теме натюрморт.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Предметная фотосъемка. Съемка еды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965" w:rsidRPr="00320965" w:rsidTr="00836771">
        <w:trPr>
          <w:trHeight w:val="6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портретной съемки. Секреты выразительности фотопортрета. Практическое занятие по теме портрет.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rHeight w:val="33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Жанр “Репортаж”. Практическое занятие по теме репортаж.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фотографий к фотовыставке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Photoshop</w:t>
            </w:r>
            <w:proofErr w:type="spellEnd"/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Цифровая обработка фотографий.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 </w:t>
            </w:r>
            <w:proofErr w:type="spellStart"/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Adobe</w:t>
            </w:r>
            <w:proofErr w:type="spellEnd"/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Photoshop</w:t>
            </w:r>
            <w:proofErr w:type="spellEnd"/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строки меню и меню файл и редактирование.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коррекция изображений.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меню изображение и слой.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меню выделение, фильтр, вид и окно.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Редактирование фотографий-пробников.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слоёв на фотографии-пробники.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 коллаже. Цифровой фотомонтаж изображений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965" w:rsidRPr="00320965" w:rsidTr="0083677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71" w:rsidRPr="00320965" w:rsidRDefault="00836771" w:rsidP="008367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</w:tbl>
    <w:p w:rsidR="00474B6D" w:rsidRDefault="00474B6D" w:rsidP="00474B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6771" w:rsidRPr="00320965" w:rsidRDefault="00836771" w:rsidP="00474B6D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Основное содержание курса</w:t>
      </w:r>
      <w:r w:rsidR="00474B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1. Введение</w:t>
      </w:r>
      <w:r w:rsidR="00474B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Начинающим фотографам всегда нелегко. </w:t>
      </w: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Несмотря на то, что сейчас фотография широко распространена (еще бы, ведь цифровые камеры сейчас встраиваются в сотовые телефоны, </w:t>
      </w:r>
      <w:proofErr w:type="spell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медиаплееры</w:t>
      </w:r>
      <w:proofErr w:type="spell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ноутбуки), до недавнего времени это был таинственный процесс, окутанный ореолом магии и волшебства. Чего только стоит фраза «Сейчас вылетит птичка», сразу после которой вас ослепляет вспышка! Давайте попробуем немного приподнять завесу тайны, и разберемся, с чего началась, как продолжилась и чем сейчас является фотография.  Камера обскура. Первая в мире фотография "Вид из окна". Фотография в России.  Цветная фотография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2. Знакомство с правилами пользования фотоаппаратом и особенностями съёмки</w:t>
      </w:r>
      <w:r w:rsidR="00474B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36771" w:rsidRPr="00320965" w:rsidRDefault="00836771" w:rsidP="00474B6D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Виды фотоаппаратов. Профессиональные и непрофессиональные (любительские). Цифровые и пленочные. Зеркальные и </w:t>
      </w:r>
      <w:proofErr w:type="spell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незеркальные</w:t>
      </w:r>
      <w:proofErr w:type="spell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 сменной оптикой и с несменной оптикой (со встроенным объективом).</w:t>
      </w: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и принцип работы фотоаппарата. Пленочная и цифровая техника.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3. Настройка фотоаппарата.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Основные </w:t>
      </w:r>
      <w:proofErr w:type="spell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составлющие</w:t>
      </w:r>
      <w:proofErr w:type="spell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Понятия связанные с внутренним и внешним устройством </w:t>
      </w:r>
      <w:proofErr w:type="spellStart"/>
      <w:proofErr w:type="gram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фотоаппарата.Режимы</w:t>
      </w:r>
      <w:proofErr w:type="spellEnd"/>
      <w:proofErr w:type="gram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работы. Меню </w:t>
      </w:r>
      <w:proofErr w:type="spellStart"/>
      <w:proofErr w:type="gram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настроек.Как</w:t>
      </w:r>
      <w:proofErr w:type="spellEnd"/>
      <w:proofErr w:type="gram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проверить фотоаппарат, основные неисправности. Как их обнаружить. Фотообъектив - принцип работы. Типы объективов. Фотовспышка.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</w:t>
      </w:r>
      <w:proofErr w:type="gramStart"/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4.Как</w:t>
      </w:r>
      <w:proofErr w:type="gramEnd"/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фотографировать не задумываясь.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Простые </w:t>
      </w: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фотосъемки</w:t>
      </w:r>
      <w:r w:rsidR="009F1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помогут развить навыки фотографирования и сделать фотографии более профессиональными.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9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Наличие сюжета. Полупустой кадр – неинтересен. Фотографируя общий пейзаж, обязательно включайте в кадр то, за что есть зацепиться взгляду. Это может быть даже простая травинка на переднем плане.</w:t>
      </w:r>
    </w:p>
    <w:p w:rsidR="00790444" w:rsidRDefault="00836771" w:rsidP="00790444">
      <w:pPr>
        <w:shd w:val="clear" w:color="auto" w:fill="FFFFFF"/>
        <w:spacing w:before="100" w:beforeAutospacing="1" w:after="100" w:afterAutospacing="1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Наличие фона. </w:t>
      </w: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Объект съемки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ни в коем случае не должен сливаться с фоном..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Наличие гармонии цветов. Всегда избегайте чересчур ярких огней и цветных пятен.</w:t>
      </w:r>
    </w:p>
    <w:p w:rsidR="00836771" w:rsidRPr="00320965" w:rsidRDefault="00836771" w:rsidP="009F1886">
      <w:pPr>
        <w:shd w:val="clear" w:color="auto" w:fill="FFFFFF"/>
        <w:spacing w:before="100" w:beforeAutospacing="1" w:after="100" w:afterAutospacing="1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Наличие асимметрии.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Наличие </w:t>
      </w:r>
      <w:hyperlink r:id="rId4" w:tgtFrame="_blank" w:history="1">
        <w:r w:rsidRPr="003209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уравновешенности композиции</w:t>
        </w:r>
      </w:hyperlink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Линия горизонта не должна быть смещена без необходимости, </w:t>
      </w:r>
      <w:proofErr w:type="gram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proofErr w:type="gram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и линия поверхности водоема.</w:t>
      </w:r>
    </w:p>
    <w:p w:rsidR="00836771" w:rsidRPr="00320965" w:rsidRDefault="00836771" w:rsidP="009F1886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Наличие запасного места. Снимая движущийся объект, оставьте в кадре немного места по направлению движения.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9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Наличие правильной </w:t>
      </w:r>
      <w:hyperlink r:id="rId5" w:tgtFrame="_blank" w:history="1">
        <w:r w:rsidRPr="003209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точки съемки</w:t>
        </w:r>
      </w:hyperlink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6771" w:rsidRPr="00320965" w:rsidRDefault="00836771" w:rsidP="009F1886">
      <w:pPr>
        <w:shd w:val="clear" w:color="auto" w:fill="FFFFFF"/>
        <w:spacing w:before="100" w:beforeAutospacing="1" w:after="100" w:afterAutospacing="1" w:line="276" w:lineRule="auto"/>
        <w:ind w:left="708" w:firstLine="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Наличие правильной постановки </w:t>
      </w:r>
      <w:hyperlink r:id="rId6" w:tgtFrame="_blank" w:history="1">
        <w:r w:rsidRPr="003209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освещения</w:t>
        </w:r>
      </w:hyperlink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Наличие фантазии.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Наличие правильного акцента.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Раздел 5. Жанры фотографий. Изобразительные средства и выразительные возможности фотографии.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композиции. Построение фотоснимка. Фотографический снимок строится по определенным принципам, которые объединяются общим понятием "композиция кадра".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"композиция" в переводе с латинского означает сочинение, составление, соединение, связь, то есть построение изображения, установление соотношения отдельных его частей (компонентов), образующих в конечном итоге единое целое – завершенное и законченное по линейному, световому и тональному строю фотографическое изображение.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композицией следует понимать всю систему, весь изобразительный строй снимка, созданный фотографом в целях раскрытия идейно-тематического содержания, в целях достижения четкости и выразительности художественной формы. Композиция в таком широком понимании есть сочетание всех элементов сюжета и изобразительной формы в фотоснимке. 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Масштаб изображения. Изображение пространства.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Фотосъемка природы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Пейзажи, ландшафты. Требования и особенности пейзажной съемки. Съемка воды. Ночной пейзаж. Фотографии, снятые на природе, – это нечто особенное. Такие снимки, в отличие от студийных фотографий, подкупают своей естественностью и отличаются большим разнообразием. Приступая к съемке на природе, в первую очередь необходимо определить, какой их двух типов снимков вы хотите получить: будете ли вы снимать саму природу или же природные объекты будут лишь фоном для съемки людей или животных..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Натюрморт.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Предметная фотосъемка. Съемка еды. Предметная фотосъемка не рассчитана на создание художественных произведений. Основное ее назначение – получение снимков, призванных качественно продемонстрировать товар. Предметная фотосъемка делится на типы и бывает разной сложности. Важнейшее значение при предметной фотосъемке имеет четкость снимков – на них не должно быть никаких размытости или бликов. Предметную съемку обычно выполняют с нескольких ракурсов. Кроме того, дополнительно фотографируют части предмета, требующие повышенной детализации. Фон преимущественно выбирают белый.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Искусство портретной съемки.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Секреты выразительности фотопортрета. В современном фотоискусстве фотопортрет – это один из наиболее востребованных жанров фотографии. Искусство фотопортрета активно используется в индустрии моды, где с глянцевых обложек на Вас смотрят модели с красивыми лицами и дивными пропорциями. Однако во многих случаях удачно сделанный портрет – это заслуга не столько модели, сколько самого фотографа. Так как фотографировать портрет, чтобы добиться художественной выразительности? Художник должен увидеть образ, проникнуть в его суть, передать увиденное и прочувствованное жестами рук, наклоном головы и выражением глаз модели. И если фотохудожник смог правильно все организовать, то результат его труда – фотопортрет - не останется незамеченным.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Особенности репортажной съемки.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Кто же это такой, репортажный фотограф…Стоит написать о нём немного о всех особенностях его работы. Репортажная фотография</w:t>
      </w: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самых сложных, но в тоже время интересных жанров и далеко не у каждого фотографа хватит терпения работать в таком амплуа. </w:t>
      </w: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Фоторепортаж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это своего рода связный рассказ, где выразительными средствами являются мастерство фотографа</w:t>
      </w: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качество камеры. Фоторепортаж</w:t>
      </w: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давно стал самостоятельным жанром фотографии, со своими задачами и стилевыми особенностями. Есть у слова "репортаж" и второе значение - это метод съемки события без вмешательства в его естественное течение. Думается, что мы довольно понятно объяснили, что же есть репортажная фотография.  Особенности настоящей репортажной фотосъемки состоят в том, что фотограф не может сказать своей модели: «Станьте, пожалуйста, так. Поверните голову». Репортажная съемка</w:t>
      </w: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живая, в ней все по-настоящему. Ловить нужно каждый момент. Секунда раньше или секунда позже – и фоторепортаж уже не будет так удачен, точнее</w:t>
      </w: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фотографии станут просто бессмысленной пачкой бумаги, где Вы не увидите самого интересного.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6. Основы </w:t>
      </w:r>
      <w:proofErr w:type="spellStart"/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Photoshop</w:t>
      </w:r>
      <w:proofErr w:type="spellEnd"/>
      <w:r w:rsidRPr="0032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Цифровая обработка фотографий.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Знакомство с </w:t>
      </w:r>
      <w:proofErr w:type="spell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Photoshop</w:t>
      </w:r>
      <w:proofErr w:type="spell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Программа </w:t>
      </w:r>
      <w:proofErr w:type="spell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Photoshop</w:t>
      </w:r>
      <w:proofErr w:type="spell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предназначена </w:t>
      </w:r>
      <w:proofErr w:type="gram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любых работ</w:t>
      </w:r>
      <w:proofErr w:type="gram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связанных с созданием и обработки растровой графики. В большинстве случаев программу </w:t>
      </w:r>
      <w:proofErr w:type="spell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Photoshop</w:t>
      </w:r>
      <w:proofErr w:type="spell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используют для работы фотоизображениями, это программа незаменима при разработке цифровых фотографий при ретуши изображений и для создания художественных изображений. Далее в этом разделе необходимо познакомить детей с основными возможностями этой программы. И на простых примерах научиться пользоваться основными инструментами. На занятиях можно использовать видео уроки для лучшего усвоения материала.</w:t>
      </w:r>
    </w:p>
    <w:p w:rsidR="00836771" w:rsidRPr="00320965" w:rsidRDefault="00836771" w:rsidP="007904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Конец этого раздела полностью посвящен практической работе. Ребята попробуют применить все полученные знания для создания школьного фото и видеоархива по различным темам. Учитель выполняет роль консультанта и помощника. На итоговом занятии ребята попробуют проанализировать свою деятельность, выявить ошибки и </w:t>
      </w:r>
      <w:proofErr w:type="gramStart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затруднения</w:t>
      </w:r>
      <w:proofErr w:type="gramEnd"/>
      <w:r w:rsidRPr="0032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которыми они столкнулись во время самостоятельной работы.</w:t>
      </w:r>
    </w:p>
    <w:p w:rsidR="00836771" w:rsidRDefault="00836771" w:rsidP="0079044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Принцип организации клубной деятельности.</w:t>
      </w:r>
    </w:p>
    <w:p w:rsidR="00AE5AEA" w:rsidRDefault="00FE1BBA" w:rsidP="00FE1BBA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Фотоклуб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СуперКадры</w:t>
      </w:r>
      <w:proofErr w:type="spellEnd"/>
      <w:r>
        <w:rPr>
          <w:rFonts w:ascii="Times New Roman" w:hAnsi="Times New Roman"/>
          <w:sz w:val="24"/>
          <w:szCs w:val="24"/>
        </w:rPr>
        <w:t xml:space="preserve">» является добровольным объедением детей и подростков в возрасте от 8 до 16 лет. В зависимости от возраста дети делятся на две возрастные группы 8-11 лет и 11-16 лет. </w:t>
      </w:r>
      <w:r w:rsidRPr="00D07D6E">
        <w:rPr>
          <w:rFonts w:ascii="Times New Roman" w:hAnsi="Times New Roman"/>
          <w:sz w:val="24"/>
          <w:szCs w:val="24"/>
        </w:rPr>
        <w:t>Условиями отбора учащихся в кружок является желание заниматься данным видом деятельности, наличие справки о состоянии здоровья, заявления родителей (законных представителей).</w:t>
      </w:r>
    </w:p>
    <w:p w:rsidR="00FE1BBA" w:rsidRDefault="00FE1BBA" w:rsidP="00FE1BBA">
      <w:pPr>
        <w:pStyle w:val="a6"/>
        <w:suppressLineNumbers w:val="0"/>
        <w:spacing w:after="0" w:line="276" w:lineRule="auto"/>
        <w:ind w:firstLine="567"/>
        <w:jc w:val="both"/>
      </w:pPr>
      <w:r w:rsidRPr="00D36641">
        <w:rPr>
          <w:bCs/>
          <w:iCs/>
        </w:rPr>
        <w:t>Особенность программы заключается в</w:t>
      </w:r>
      <w:r w:rsidRPr="00292084">
        <w:rPr>
          <w:bCs/>
          <w:iCs/>
        </w:rPr>
        <w:t xml:space="preserve"> том, что, </w:t>
      </w:r>
      <w:r>
        <w:t>программа «</w:t>
      </w:r>
      <w:proofErr w:type="spellStart"/>
      <w:r>
        <w:t>СуперКадры</w:t>
      </w:r>
      <w:proofErr w:type="spellEnd"/>
      <w:r w:rsidRPr="003C38F9">
        <w:t>» разработа</w:t>
      </w:r>
      <w:r>
        <w:t xml:space="preserve">на с учётом возрастных и морфологических особенностей детей. </w:t>
      </w:r>
      <w:r w:rsidRPr="003C38F9">
        <w:t>В процессе занятий проводится терминологическая работа, что развивает лексический запас, развивается память.</w:t>
      </w:r>
    </w:p>
    <w:p w:rsidR="00FE1BBA" w:rsidRPr="003C38F9" w:rsidRDefault="00FE1BBA" w:rsidP="00FE1BBA">
      <w:pPr>
        <w:pStyle w:val="a6"/>
        <w:suppressLineNumbers w:val="0"/>
        <w:spacing w:after="0" w:line="276" w:lineRule="auto"/>
        <w:ind w:firstLine="567"/>
        <w:jc w:val="both"/>
      </w:pPr>
      <w:r w:rsidRPr="003C38F9">
        <w:t xml:space="preserve"> Смена видов деятельности (работа в помещении, съемки на улице, участие в конкурсах) способствует развитию коммуникабельности, оптимизма.</w:t>
      </w:r>
      <w:r>
        <w:t xml:space="preserve"> Также, </w:t>
      </w:r>
      <w:r>
        <w:rPr>
          <w:rFonts w:eastAsia="Times New Roman"/>
          <w:color w:val="000000"/>
        </w:rPr>
        <w:t>п</w:t>
      </w:r>
      <w:r w:rsidRPr="007D1DE0">
        <w:rPr>
          <w:rFonts w:eastAsia="Times New Roman"/>
          <w:color w:val="000000"/>
        </w:rPr>
        <w:t>рограмма способствует </w:t>
      </w:r>
      <w:r w:rsidRPr="007D1DE0">
        <w:rPr>
          <w:rFonts w:eastAsia="Times New Roman"/>
          <w:iCs/>
          <w:color w:val="000000"/>
        </w:rPr>
        <w:t>эстетическому развитию учащихся.</w:t>
      </w:r>
      <w:r>
        <w:rPr>
          <w:rFonts w:eastAsia="Times New Roman"/>
          <w:iCs/>
          <w:color w:val="000000"/>
        </w:rPr>
        <w:t xml:space="preserve"> </w:t>
      </w:r>
      <w:r w:rsidRPr="007D1DE0">
        <w:rPr>
          <w:rFonts w:eastAsia="Times New Roman"/>
          <w:color w:val="000000"/>
        </w:rPr>
        <w:t xml:space="preserve">Посещение выставок фотографии и изобразительного искусства, изучение таких тем, как композиция, правила гармонии, сочетаемость цветов, форм и линий; знакомство с историей искусств, основными направлениями и стилями современного искусства – всё это расширяет художественный кругозор подростков, формирует эстетическое отношение к окружающей </w:t>
      </w:r>
      <w:r w:rsidRPr="007D1DE0">
        <w:rPr>
          <w:rFonts w:eastAsia="Times New Roman"/>
          <w:color w:val="000000"/>
        </w:rPr>
        <w:lastRenderedPageBreak/>
        <w:t>действительности.</w:t>
      </w:r>
    </w:p>
    <w:p w:rsidR="00FE1BBA" w:rsidRPr="003C38F9" w:rsidRDefault="00FE1BBA" w:rsidP="00FE1BB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>На занятиях кружка реализуются следующие образовательные технологии:</w:t>
      </w:r>
    </w:p>
    <w:p w:rsidR="00FE1BBA" w:rsidRPr="003C38F9" w:rsidRDefault="00FE1BBA" w:rsidP="00FE1BBA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>- личностно-ориентированные;</w:t>
      </w:r>
    </w:p>
    <w:p w:rsidR="00FE1BBA" w:rsidRPr="003C38F9" w:rsidRDefault="00FE1BBA" w:rsidP="00FE1BBA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38F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C38F9">
        <w:rPr>
          <w:rFonts w:ascii="Times New Roman" w:hAnsi="Times New Roman" w:cs="Times New Roman"/>
          <w:sz w:val="24"/>
          <w:szCs w:val="24"/>
        </w:rPr>
        <w:t>;</w:t>
      </w:r>
    </w:p>
    <w:p w:rsidR="00FE1BBA" w:rsidRPr="00D07D6E" w:rsidRDefault="00FE1BBA" w:rsidP="00FE1B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07D6E">
        <w:rPr>
          <w:rFonts w:ascii="Times New Roman" w:hAnsi="Times New Roman"/>
          <w:sz w:val="24"/>
          <w:szCs w:val="24"/>
        </w:rPr>
        <w:t>Наполняемость групп рассчитывается исходя из количест</w:t>
      </w:r>
      <w:r>
        <w:rPr>
          <w:rFonts w:ascii="Times New Roman" w:hAnsi="Times New Roman"/>
          <w:sz w:val="24"/>
          <w:szCs w:val="24"/>
        </w:rPr>
        <w:t>ва оборудованных рабочих мест (12 -15</w:t>
      </w:r>
      <w:r w:rsidRPr="00D07D6E">
        <w:rPr>
          <w:rFonts w:ascii="Times New Roman" w:hAnsi="Times New Roman"/>
          <w:sz w:val="24"/>
          <w:szCs w:val="24"/>
        </w:rPr>
        <w:t xml:space="preserve"> человек в одной группе). </w:t>
      </w:r>
    </w:p>
    <w:p w:rsidR="00AE5AEA" w:rsidRPr="00790444" w:rsidRDefault="00FE1BBA" w:rsidP="00790444">
      <w:pPr>
        <w:spacing w:after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D6E">
        <w:rPr>
          <w:rFonts w:ascii="Times New Roman" w:hAnsi="Times New Roman"/>
          <w:sz w:val="24"/>
          <w:szCs w:val="24"/>
        </w:rPr>
        <w:t xml:space="preserve">Продолжительность занятий: </w:t>
      </w:r>
      <w:r w:rsidR="009F1886">
        <w:rPr>
          <w:rFonts w:ascii="Times New Roman" w:hAnsi="Times New Roman"/>
          <w:sz w:val="24"/>
          <w:szCs w:val="24"/>
        </w:rPr>
        <w:t>два</w:t>
      </w:r>
      <w:r w:rsidRPr="00D07D6E">
        <w:rPr>
          <w:rFonts w:ascii="Times New Roman" w:hAnsi="Times New Roman"/>
          <w:sz w:val="24"/>
          <w:szCs w:val="24"/>
        </w:rPr>
        <w:t xml:space="preserve"> академических часа в неделю. Занятия проводятся два раза в неделю</w:t>
      </w:r>
      <w:r w:rsidRPr="00D07D6E">
        <w:rPr>
          <w:rFonts w:ascii="Times New Roman" w:eastAsia="Times New Roman" w:hAnsi="Times New Roman"/>
          <w:sz w:val="24"/>
          <w:szCs w:val="24"/>
          <w:lang w:eastAsia="ru-RU"/>
        </w:rPr>
        <w:t>. Перерыв между занятиями 10 минут.</w:t>
      </w:r>
    </w:p>
    <w:p w:rsidR="00836771" w:rsidRDefault="00836771" w:rsidP="0079044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Формы организации досуговой деятельности.</w:t>
      </w:r>
    </w:p>
    <w:p w:rsidR="00FE1BBA" w:rsidRPr="00790444" w:rsidRDefault="00582DE1" w:rsidP="007904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согласно расписанию. </w:t>
      </w:r>
      <w:r w:rsidRPr="00D07D6E">
        <w:rPr>
          <w:rFonts w:ascii="Times New Roman" w:hAnsi="Times New Roman"/>
          <w:color w:val="000000"/>
          <w:sz w:val="24"/>
          <w:szCs w:val="24"/>
          <w:lang w:bidi="ru-RU"/>
        </w:rPr>
        <w:t xml:space="preserve">Воспитательные мероприятия проводятся не реже одного раза в месяц,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продолжительностью до 40 минут. Родительские собрания проводятся 2 раза в год.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Учащаися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фотоклуба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принимают участие во всех мероприятиях учреждения (Новогодний утренник, Международный женский день и т.п.). Также, принимают участие в конкурсах, мастер-классах, выставках по фотографии.</w:t>
      </w:r>
    </w:p>
    <w:p w:rsidR="00836771" w:rsidRDefault="00836771" w:rsidP="0079044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Привлекательность клубной деятельности.</w:t>
      </w:r>
    </w:p>
    <w:p w:rsidR="00582DE1" w:rsidRPr="00D07D6E" w:rsidRDefault="00582DE1" w:rsidP="00582DE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07D6E">
        <w:rPr>
          <w:rFonts w:ascii="Times New Roman" w:hAnsi="Times New Roman"/>
          <w:sz w:val="24"/>
          <w:szCs w:val="24"/>
        </w:rPr>
        <w:t xml:space="preserve">Программа следует </w:t>
      </w:r>
      <w:r>
        <w:rPr>
          <w:rFonts w:ascii="Times New Roman" w:hAnsi="Times New Roman"/>
          <w:sz w:val="24"/>
          <w:szCs w:val="24"/>
        </w:rPr>
        <w:t>последовательному принципу изучения</w:t>
      </w:r>
      <w:r w:rsidRPr="00D07D6E">
        <w:rPr>
          <w:rFonts w:ascii="Times New Roman" w:hAnsi="Times New Roman"/>
          <w:sz w:val="24"/>
          <w:szCs w:val="24"/>
        </w:rPr>
        <w:t xml:space="preserve"> материала, </w:t>
      </w:r>
      <w:r>
        <w:rPr>
          <w:rFonts w:ascii="Times New Roman" w:hAnsi="Times New Roman"/>
          <w:sz w:val="24"/>
          <w:szCs w:val="24"/>
        </w:rPr>
        <w:t>с</w:t>
      </w:r>
      <w:r w:rsidRPr="00D07D6E">
        <w:rPr>
          <w:rFonts w:ascii="Times New Roman" w:hAnsi="Times New Roman"/>
          <w:sz w:val="24"/>
          <w:szCs w:val="24"/>
        </w:rPr>
        <w:t xml:space="preserve">начала происходит знакомство с </w:t>
      </w:r>
      <w:r>
        <w:rPr>
          <w:rFonts w:ascii="Times New Roman" w:hAnsi="Times New Roman"/>
          <w:sz w:val="24"/>
          <w:szCs w:val="24"/>
        </w:rPr>
        <w:t>цифровой камерой и компьютером, как инструментами</w:t>
      </w:r>
      <w:r w:rsidRPr="00D07D6E">
        <w:rPr>
          <w:rFonts w:ascii="Times New Roman" w:hAnsi="Times New Roman"/>
          <w:sz w:val="24"/>
          <w:szCs w:val="24"/>
        </w:rPr>
        <w:t xml:space="preserve">, затем нарабатываются навыки использования </w:t>
      </w:r>
      <w:r>
        <w:rPr>
          <w:rFonts w:ascii="Times New Roman" w:hAnsi="Times New Roman"/>
          <w:sz w:val="24"/>
          <w:szCs w:val="24"/>
        </w:rPr>
        <w:t xml:space="preserve">цифровой камеры и </w:t>
      </w:r>
      <w:r w:rsidRPr="00D07D6E">
        <w:rPr>
          <w:rFonts w:ascii="Times New Roman" w:hAnsi="Times New Roman"/>
          <w:sz w:val="24"/>
          <w:szCs w:val="24"/>
        </w:rPr>
        <w:t xml:space="preserve">компьютерных </w:t>
      </w:r>
      <w:r>
        <w:rPr>
          <w:rFonts w:ascii="Times New Roman" w:hAnsi="Times New Roman"/>
          <w:sz w:val="24"/>
          <w:szCs w:val="24"/>
        </w:rPr>
        <w:t>технологий.</w:t>
      </w:r>
    </w:p>
    <w:p w:rsidR="00582DE1" w:rsidRPr="00582DE1" w:rsidRDefault="00582DE1" w:rsidP="00582DE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07D6E">
        <w:rPr>
          <w:rFonts w:ascii="Times New Roman" w:hAnsi="Times New Roman"/>
          <w:sz w:val="24"/>
          <w:szCs w:val="24"/>
        </w:rPr>
        <w:t>Основной упор в способе организации учебного процесса по программе делается на индивидуальную и групповую практическую деятельность учащегося, его креативность, самостоятельность, и накопления собственного опыта бл</w:t>
      </w:r>
      <w:r>
        <w:rPr>
          <w:rFonts w:ascii="Times New Roman" w:hAnsi="Times New Roman"/>
          <w:sz w:val="24"/>
          <w:szCs w:val="24"/>
        </w:rPr>
        <w:t xml:space="preserve">агодаря исследовательскому интересу учащихся. </w:t>
      </w:r>
    </w:p>
    <w:p w:rsidR="00582DE1" w:rsidRPr="00D07D6E" w:rsidRDefault="00582DE1" w:rsidP="00582DE1">
      <w:pPr>
        <w:spacing w:after="0"/>
        <w:ind w:left="-57" w:firstLine="567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фотоклуба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СуперКадры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» использует данные методы обучения:</w:t>
      </w:r>
    </w:p>
    <w:p w:rsidR="00582DE1" w:rsidRPr="00C63A6A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63A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Словесный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r w:rsidRPr="00D07D6E">
        <w:rPr>
          <w:rFonts w:ascii="Times New Roman" w:eastAsia="Times New Roman" w:hAnsi="Times New Roman"/>
          <w:sz w:val="24"/>
          <w:szCs w:val="24"/>
          <w:lang w:eastAsia="ru-RU"/>
        </w:rPr>
        <w:t>диалог, беседа, дискуссия, объяснение). Без рассказа, объяснения и других словесных форм организации занятий невозможно ничему научить, поэтому без словесного метода обучения в образовательном процессе не обойтись.</w:t>
      </w:r>
    </w:p>
    <w:p w:rsidR="00582DE1" w:rsidRPr="00C63A6A" w:rsidRDefault="00582DE1" w:rsidP="00582DE1">
      <w:pPr>
        <w:spacing w:after="0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63A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Наглядный, или демонстрационный метод. </w:t>
      </w:r>
      <w:r w:rsidRPr="00D07D6E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Наглядность присутствует во многих формах организации занятий. При изложении учебного материала педагог пользуется демонстрационной доской и другими наглядными пособиями, сочетая при этом наглядность со словесным объяснением. </w:t>
      </w:r>
    </w:p>
    <w:p w:rsidR="00582DE1" w:rsidRPr="00C63A6A" w:rsidRDefault="00582DE1" w:rsidP="00582DE1">
      <w:pPr>
        <w:spacing w:after="0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3A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Практический. 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Выполнение большого количества практических заданий для закрепления пользовательских навыков, развития алгоритмического и логического мышления, приобретения опыта написания программного кода. Большую часть заданий обучающиеся выполняют по своим индивидуальным возможностям, предлагается разнообразный выбор решения задач программирования от простого к сложному.</w:t>
      </w:r>
    </w:p>
    <w:p w:rsidR="00582DE1" w:rsidRPr="00C63A6A" w:rsidRDefault="00582DE1" w:rsidP="00582DE1">
      <w:pPr>
        <w:spacing w:after="0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63A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 конкретной ситуации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В своей основе используются игровые ситуации трех типов: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- «Ситуация-иллюстрация»;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- «Ситуация-оценка»;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- «Ситуация-упражнение».</w:t>
      </w:r>
    </w:p>
    <w:p w:rsidR="00582DE1" w:rsidRPr="00C63A6A" w:rsidRDefault="00582DE1" w:rsidP="00582DE1">
      <w:pPr>
        <w:spacing w:after="0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63A6A">
        <w:rPr>
          <w:rFonts w:ascii="Times New Roman" w:hAnsi="Times New Roman"/>
          <w:i/>
          <w:sz w:val="24"/>
          <w:szCs w:val="24"/>
        </w:rPr>
        <w:t>Стимулирование.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07D6E">
        <w:rPr>
          <w:rFonts w:ascii="Times New Roman" w:hAnsi="Times New Roman"/>
          <w:sz w:val="24"/>
          <w:szCs w:val="24"/>
        </w:rPr>
        <w:t>Использование методов поощрения, соревнования, субъективно-прагматического метода.</w:t>
      </w:r>
    </w:p>
    <w:p w:rsidR="00582DE1" w:rsidRPr="00C63A6A" w:rsidRDefault="00582DE1" w:rsidP="00582DE1">
      <w:pPr>
        <w:spacing w:after="0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63A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Создание ситуации успеха.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07D6E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успешная личность способна добиться в жизни желаемого результата, стать конкурентоспособной. Успешная деятельность становится </w:t>
      </w:r>
      <w:r w:rsidRPr="00D07D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общечеловеческой ценностью и рассматривается как необходимое условие организации воспитательной работы в коллективе кружка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СуперКадры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82DE1" w:rsidRPr="00C63A6A" w:rsidRDefault="00582DE1" w:rsidP="00582DE1">
      <w:pPr>
        <w:spacing w:after="0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63A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Метод рефлексии.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Использование личностных, кооперативных, коммуникативных, педагогических подходов к внутренней работе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учащ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ими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ся, формированию качественно новых стратегий и ценностно-смысловых образований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582DE1" w:rsidRPr="00C63A6A" w:rsidRDefault="00582DE1" w:rsidP="00582DE1">
      <w:pPr>
        <w:spacing w:after="0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63A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Исследовательский.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Выполнение исследовательских проектных заданий на протяжении длительного времени вошло в традиционный перечень итоговых заданий на промежуточных этапах обучения, также для участия в конкурсах исследовательских работ. Задание может быть, как групповым, так и индивидуальным. </w:t>
      </w:r>
    </w:p>
    <w:p w:rsidR="00582DE1" w:rsidRPr="00E4667F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Этапы выполнения исследовательской проектной </w:t>
      </w:r>
      <w:r w:rsidRPr="00E466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работы</w:t>
      </w:r>
      <w:r w:rsidRPr="00E4667F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учащимися обсуждаетс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я тема исследовательской работы;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ыбираем мето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 исследования;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бор материала, эксперимент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или теоретическое исследование;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бсуждения способа пр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едставления и оформления работы;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этап оформления»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отладка работы, устранение недостатков;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подготовка к защите;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ащита работы.</w:t>
      </w:r>
    </w:p>
    <w:p w:rsidR="00582DE1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Итогом исследовательской работы становится защита работ в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кружке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. Самые достойные работы могут в дальнейшем участвовать в конкурсах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различного уровня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учрежденческих, муниципальных, региональных, межрегиональных, всероссийских</w:t>
      </w: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т.д. </w:t>
      </w:r>
    </w:p>
    <w:p w:rsidR="00582DE1" w:rsidRPr="00D07D6E" w:rsidRDefault="00582DE1" w:rsidP="00582DE1">
      <w:pPr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D6E">
        <w:rPr>
          <w:rFonts w:ascii="Times New Roman" w:eastAsia="Times New Roman" w:hAnsi="Times New Roman"/>
          <w:iCs/>
          <w:sz w:val="24"/>
          <w:szCs w:val="24"/>
          <w:lang w:eastAsia="ru-RU"/>
        </w:rPr>
        <w:t>Данный вид деятельности стимулирует учащихся к углублению своих познаний в изучаемой области, воспитывает самостоятельность в приобретении знаний, учит правильно работать со всевозможными источниками информации, является толчком к приобщению учащихся к научно-исследовательской работе.</w:t>
      </w:r>
    </w:p>
    <w:p w:rsidR="00582DE1" w:rsidRPr="00D07D6E" w:rsidRDefault="00582DE1" w:rsidP="00582DE1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D07D6E">
        <w:rPr>
          <w:rFonts w:ascii="Times New Roman" w:hAnsi="Times New Roman"/>
          <w:sz w:val="24"/>
          <w:szCs w:val="24"/>
          <w:u w:val="single"/>
        </w:rPr>
        <w:t>Интерактивные упражнения</w:t>
      </w:r>
    </w:p>
    <w:p w:rsidR="00582DE1" w:rsidRPr="00D07D6E" w:rsidRDefault="00582DE1" w:rsidP="00582DE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07D6E">
        <w:rPr>
          <w:rFonts w:ascii="Times New Roman" w:hAnsi="Times New Roman"/>
          <w:sz w:val="24"/>
          <w:szCs w:val="24"/>
        </w:rPr>
        <w:t xml:space="preserve">Эти упражнения направлены на усиление мотивации учащихся к обучению, созданию атмосферы соревнования, творчества, используются для организации командной работы, отработка навыков общения, принятия решений, логического мышления, анализа, развитие навыков конструкторской, исследовательской деятельности, обогащения терминологического запаса слов учащегося. </w:t>
      </w:r>
    </w:p>
    <w:p w:rsidR="00582DE1" w:rsidRPr="00D07D6E" w:rsidRDefault="00582DE1" w:rsidP="00582DE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07D6E">
        <w:rPr>
          <w:rFonts w:ascii="Times New Roman" w:hAnsi="Times New Roman"/>
          <w:i/>
          <w:sz w:val="24"/>
          <w:szCs w:val="24"/>
        </w:rPr>
        <w:t>Интерактивные упражнения не являются обязательными</w:t>
      </w:r>
      <w:r w:rsidRPr="00D07D6E">
        <w:rPr>
          <w:rFonts w:ascii="Times New Roman" w:hAnsi="Times New Roman"/>
          <w:sz w:val="24"/>
          <w:szCs w:val="24"/>
        </w:rPr>
        <w:t>. Выбор тех или иных упражнений осуществляется педагогом выборочно, в зависимости от потребностей учащихся и их возможностей. Интерактивные упражнения могут выполняться как в полном объеме, так и частично или совсем не выполняться. Единственным требованием является фиксация результатов выполнения упражнений, если они выполняются, и обсуждение результатов.</w:t>
      </w:r>
    </w:p>
    <w:p w:rsidR="00AE5AEA" w:rsidRPr="00582DE1" w:rsidRDefault="00582DE1" w:rsidP="003707B0">
      <w:pPr>
        <w:pStyle w:val="a3"/>
        <w:spacing w:before="0" w:beforeAutospacing="0" w:after="225" w:afterAutospacing="0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Площадками для рекламы деятельности клуба могут быть социальные сети: </w:t>
      </w:r>
      <w:hyperlink r:id="rId7" w:tgtFrame="_blank" w:history="1">
        <w:proofErr w:type="spellStart"/>
        <w:r w:rsidRPr="00582DE1">
          <w:rPr>
            <w:rStyle w:val="a4"/>
            <w:bCs/>
            <w:color w:val="000000" w:themeColor="text1"/>
          </w:rPr>
          <w:t>Facebook</w:t>
        </w:r>
        <w:proofErr w:type="spellEnd"/>
      </w:hyperlink>
      <w:r w:rsidRPr="00582DE1">
        <w:rPr>
          <w:rStyle w:val="a9"/>
          <w:color w:val="000000" w:themeColor="text1"/>
          <w:shd w:val="clear" w:color="auto" w:fill="FFFFFF"/>
        </w:rPr>
        <w:t xml:space="preserve">, </w:t>
      </w:r>
      <w:hyperlink r:id="rId8" w:tgtFrame="_blank" w:history="1">
        <w:proofErr w:type="spellStart"/>
        <w:r w:rsidRPr="00582DE1">
          <w:rPr>
            <w:rStyle w:val="a4"/>
            <w:bCs/>
            <w:color w:val="000000" w:themeColor="text1"/>
          </w:rPr>
          <w:t>Instagram</w:t>
        </w:r>
        <w:proofErr w:type="spellEnd"/>
      </w:hyperlink>
      <w:r w:rsidRPr="00582DE1">
        <w:rPr>
          <w:rStyle w:val="a9"/>
          <w:color w:val="000000" w:themeColor="text1"/>
          <w:shd w:val="clear" w:color="auto" w:fill="FFFFFF"/>
        </w:rPr>
        <w:t xml:space="preserve">, </w:t>
      </w:r>
      <w:hyperlink r:id="rId9" w:tgtFrame="_blank" w:history="1">
        <w:r w:rsidRPr="00582DE1">
          <w:rPr>
            <w:rStyle w:val="a4"/>
            <w:bCs/>
            <w:color w:val="000000" w:themeColor="text1"/>
          </w:rPr>
          <w:t>VK</w:t>
        </w:r>
      </w:hyperlink>
      <w:r w:rsidRPr="00582DE1">
        <w:rPr>
          <w:rStyle w:val="a9"/>
          <w:color w:val="000000" w:themeColor="text1"/>
          <w:shd w:val="clear" w:color="auto" w:fill="FFFFFF"/>
        </w:rPr>
        <w:t xml:space="preserve">, </w:t>
      </w:r>
      <w:hyperlink r:id="rId10" w:tgtFrame="_blank" w:history="1">
        <w:proofErr w:type="spellStart"/>
        <w:r w:rsidRPr="00582DE1">
          <w:rPr>
            <w:rStyle w:val="a9"/>
            <w:b w:val="0"/>
            <w:color w:val="000000" w:themeColor="text1"/>
            <w:shd w:val="clear" w:color="auto" w:fill="FFFFFF"/>
          </w:rPr>
          <w:t>Odnoklassniki</w:t>
        </w:r>
        <w:proofErr w:type="spellEnd"/>
      </w:hyperlink>
      <w:r>
        <w:rPr>
          <w:b/>
          <w:color w:val="000000" w:themeColor="text1"/>
        </w:rPr>
        <w:t>.</w:t>
      </w:r>
      <w:r w:rsidR="00790444">
        <w:rPr>
          <w:b/>
          <w:color w:val="000000" w:themeColor="text1"/>
        </w:rPr>
        <w:t xml:space="preserve"> </w:t>
      </w:r>
      <w:proofErr w:type="spellStart"/>
      <w:r w:rsidR="00790444" w:rsidRPr="00790444">
        <w:rPr>
          <w:color w:val="000000"/>
        </w:rPr>
        <w:t>Таргетированная</w:t>
      </w:r>
      <w:proofErr w:type="spellEnd"/>
      <w:r w:rsidR="009A513A">
        <w:rPr>
          <w:color w:val="000000"/>
        </w:rPr>
        <w:t xml:space="preserve"> (направленная на целевую аудиторию)</w:t>
      </w:r>
      <w:r w:rsidR="00790444" w:rsidRPr="00790444">
        <w:rPr>
          <w:color w:val="000000"/>
        </w:rPr>
        <w:t xml:space="preserve"> реклама в социальных сетях. </w:t>
      </w:r>
      <w:proofErr w:type="spellStart"/>
      <w:r w:rsidR="00790444" w:rsidRPr="00790444">
        <w:rPr>
          <w:color w:val="000000"/>
        </w:rPr>
        <w:t>ВКонтакте</w:t>
      </w:r>
      <w:proofErr w:type="spellEnd"/>
      <w:r w:rsidR="00790444" w:rsidRPr="00790444">
        <w:rPr>
          <w:color w:val="000000"/>
        </w:rPr>
        <w:t xml:space="preserve"> много целевой аудитории детских центров, в </w:t>
      </w:r>
      <w:proofErr w:type="spellStart"/>
      <w:r w:rsidR="00790444" w:rsidRPr="00790444">
        <w:rPr>
          <w:color w:val="000000"/>
        </w:rPr>
        <w:t>Инстаграме</w:t>
      </w:r>
      <w:proofErr w:type="spellEnd"/>
      <w:r w:rsidR="00790444" w:rsidRPr="00790444">
        <w:rPr>
          <w:color w:val="000000"/>
        </w:rPr>
        <w:t xml:space="preserve"> уже меньше. Одноклассники работают, если у Вас уже есть фотографии с занятий. Розыгрыши и марафоны (через </w:t>
      </w:r>
      <w:proofErr w:type="spellStart"/>
      <w:r w:rsidR="00790444" w:rsidRPr="00790444">
        <w:rPr>
          <w:color w:val="000000"/>
        </w:rPr>
        <w:t>Инстаграм</w:t>
      </w:r>
      <w:proofErr w:type="spellEnd"/>
      <w:r w:rsidR="00790444" w:rsidRPr="00790444">
        <w:rPr>
          <w:color w:val="000000"/>
        </w:rPr>
        <w:t xml:space="preserve"> и </w:t>
      </w:r>
      <w:proofErr w:type="spellStart"/>
      <w:r w:rsidR="00790444" w:rsidRPr="00790444">
        <w:rPr>
          <w:color w:val="000000"/>
        </w:rPr>
        <w:t>ВКонтакте</w:t>
      </w:r>
      <w:proofErr w:type="spellEnd"/>
      <w:r w:rsidR="00790444" w:rsidRPr="00790444">
        <w:rPr>
          <w:color w:val="000000"/>
        </w:rPr>
        <w:t xml:space="preserve">). Личный бренд. Искренне рассказывайте о себе и о Вашем </w:t>
      </w:r>
      <w:r w:rsidR="00790444">
        <w:rPr>
          <w:color w:val="000000"/>
        </w:rPr>
        <w:t>клубе</w:t>
      </w:r>
      <w:r w:rsidR="00790444" w:rsidRPr="00790444">
        <w:rPr>
          <w:color w:val="000000"/>
        </w:rPr>
        <w:t xml:space="preserve"> в Ваших социальных сетях.</w:t>
      </w:r>
      <w:r w:rsidR="00790444">
        <w:rPr>
          <w:color w:val="000000"/>
        </w:rPr>
        <w:t xml:space="preserve"> </w:t>
      </w:r>
      <w:r w:rsidR="00790444" w:rsidRPr="00790444">
        <w:rPr>
          <w:color w:val="000000"/>
        </w:rPr>
        <w:t xml:space="preserve">Обязательно нужно разместить свой </w:t>
      </w:r>
      <w:r w:rsidR="00790444">
        <w:rPr>
          <w:color w:val="000000"/>
        </w:rPr>
        <w:t>клуб</w:t>
      </w:r>
      <w:r w:rsidR="00790444" w:rsidRPr="00790444">
        <w:rPr>
          <w:color w:val="000000"/>
        </w:rPr>
        <w:t xml:space="preserve"> на Яндекс и Гугл картах. А также в 2Гисе.</w:t>
      </w:r>
      <w:r w:rsidR="009A513A">
        <w:rPr>
          <w:color w:val="000000"/>
        </w:rPr>
        <w:t xml:space="preserve"> Также, рекламой клуба может быть распространение листовок, создание отдельной страничке на сайте учреждения, где находиться </w:t>
      </w:r>
      <w:proofErr w:type="spellStart"/>
      <w:r w:rsidR="009A513A">
        <w:rPr>
          <w:color w:val="000000"/>
        </w:rPr>
        <w:t>фотоклуб</w:t>
      </w:r>
      <w:proofErr w:type="spellEnd"/>
      <w:r w:rsidR="009A513A">
        <w:rPr>
          <w:color w:val="000000"/>
        </w:rPr>
        <w:t>, о результатах деятельности клуба.</w:t>
      </w:r>
    </w:p>
    <w:p w:rsidR="00836771" w:rsidRPr="00836771" w:rsidRDefault="00836771" w:rsidP="0091078A">
      <w:pPr>
        <w:rPr>
          <w:rFonts w:ascii="Times New Roman" w:hAnsi="Times New Roman" w:cs="Times New Roman"/>
          <w:sz w:val="24"/>
          <w:szCs w:val="24"/>
        </w:rPr>
      </w:pPr>
    </w:p>
    <w:sectPr w:rsidR="00836771" w:rsidRPr="0083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49"/>
    <w:rsid w:val="002D60B6"/>
    <w:rsid w:val="00320965"/>
    <w:rsid w:val="003707B0"/>
    <w:rsid w:val="00474B6D"/>
    <w:rsid w:val="00582DE1"/>
    <w:rsid w:val="00790444"/>
    <w:rsid w:val="00836771"/>
    <w:rsid w:val="00854849"/>
    <w:rsid w:val="00900F7E"/>
    <w:rsid w:val="0091078A"/>
    <w:rsid w:val="009A513A"/>
    <w:rsid w:val="009F1886"/>
    <w:rsid w:val="00A12A9D"/>
    <w:rsid w:val="00A734A3"/>
    <w:rsid w:val="00AE5AEA"/>
    <w:rsid w:val="00DD3037"/>
    <w:rsid w:val="00E122AE"/>
    <w:rsid w:val="00E52164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91A3"/>
  <w15:chartTrackingRefBased/>
  <w15:docId w15:val="{AEAB183F-3C93-46E9-BE01-35FDDD3F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07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771"/>
    <w:rPr>
      <w:color w:val="0000FF"/>
      <w:u w:val="single"/>
    </w:rPr>
  </w:style>
  <w:style w:type="paragraph" w:styleId="a5">
    <w:name w:val="No Spacing"/>
    <w:uiPriority w:val="1"/>
    <w:qFormat/>
    <w:rsid w:val="00AE5AEA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Содержимое таблицы"/>
    <w:basedOn w:val="a7"/>
    <w:rsid w:val="00AE5AEA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E5A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5AEA"/>
  </w:style>
  <w:style w:type="character" w:styleId="a9">
    <w:name w:val="Strong"/>
    <w:basedOn w:val="a0"/>
    <w:uiPriority w:val="22"/>
    <w:qFormat/>
    <w:rsid w:val="00582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foto.ru/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foto.ru/42" TargetMode="External"/><Relationship Id="rId10" Type="http://schemas.openxmlformats.org/officeDocument/2006/relationships/hyperlink" Target="https://ok.ru/" TargetMode="External"/><Relationship Id="rId4" Type="http://schemas.openxmlformats.org/officeDocument/2006/relationships/hyperlink" Target="http://www.cifoto.ru/46" TargetMode="Externa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2020-03-01T12:47:00Z</dcterms:created>
  <dcterms:modified xsi:type="dcterms:W3CDTF">2020-03-14T04:45:00Z</dcterms:modified>
</cp:coreProperties>
</file>