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3D7" w:rsidRDefault="0048101C" w:rsidP="0048101C">
      <w:pPr>
        <w:spacing w:line="360" w:lineRule="auto"/>
        <w:rPr>
          <w:rFonts w:ascii="Times New Roman" w:hAnsi="Times New Roman"/>
          <w:sz w:val="28"/>
        </w:rPr>
      </w:pPr>
      <w:r>
        <w:rPr>
          <w:rFonts w:ascii="Times New Roman" w:hAnsi="Times New Roman"/>
          <w:sz w:val="28"/>
        </w:rPr>
        <w:t>Колокольный звон на Руси</w:t>
      </w:r>
    </w:p>
    <w:p w:rsidR="0048101C" w:rsidRDefault="0048101C" w:rsidP="0048101C">
      <w:pPr>
        <w:pStyle w:val="a3"/>
        <w:numPr>
          <w:ilvl w:val="0"/>
          <w:numId w:val="1"/>
        </w:numPr>
        <w:spacing w:line="360" w:lineRule="auto"/>
        <w:rPr>
          <w:rFonts w:ascii="Times New Roman" w:hAnsi="Times New Roman"/>
          <w:sz w:val="28"/>
        </w:rPr>
      </w:pPr>
      <w:r>
        <w:rPr>
          <w:rFonts w:ascii="Times New Roman" w:hAnsi="Times New Roman"/>
          <w:sz w:val="28"/>
        </w:rPr>
        <w:t xml:space="preserve">Введение </w:t>
      </w:r>
    </w:p>
    <w:p w:rsidR="0048101C" w:rsidRDefault="0048101C" w:rsidP="0048101C">
      <w:pPr>
        <w:pStyle w:val="a3"/>
        <w:numPr>
          <w:ilvl w:val="0"/>
          <w:numId w:val="1"/>
        </w:numPr>
        <w:spacing w:line="360" w:lineRule="auto"/>
        <w:rPr>
          <w:rFonts w:ascii="Times New Roman" w:hAnsi="Times New Roman"/>
          <w:sz w:val="28"/>
        </w:rPr>
      </w:pPr>
      <w:r>
        <w:rPr>
          <w:rFonts w:ascii="Times New Roman" w:hAnsi="Times New Roman"/>
          <w:sz w:val="28"/>
        </w:rPr>
        <w:t>Принятие христианства</w:t>
      </w:r>
    </w:p>
    <w:p w:rsidR="0048101C" w:rsidRDefault="0048101C" w:rsidP="0048101C">
      <w:pPr>
        <w:pStyle w:val="a3"/>
        <w:numPr>
          <w:ilvl w:val="0"/>
          <w:numId w:val="1"/>
        </w:numPr>
        <w:spacing w:line="360" w:lineRule="auto"/>
        <w:rPr>
          <w:rFonts w:ascii="Times New Roman" w:hAnsi="Times New Roman"/>
          <w:sz w:val="28"/>
        </w:rPr>
      </w:pPr>
      <w:r>
        <w:rPr>
          <w:rFonts w:ascii="Times New Roman" w:hAnsi="Times New Roman"/>
          <w:sz w:val="28"/>
        </w:rPr>
        <w:t>Культура</w:t>
      </w:r>
      <w:r w:rsidR="00247C9F">
        <w:rPr>
          <w:rFonts w:ascii="Times New Roman" w:hAnsi="Times New Roman"/>
          <w:sz w:val="28"/>
        </w:rPr>
        <w:t xml:space="preserve"> колокольного звона</w:t>
      </w:r>
    </w:p>
    <w:p w:rsidR="0048101C" w:rsidRDefault="0048101C" w:rsidP="0048101C">
      <w:pPr>
        <w:pStyle w:val="a3"/>
        <w:numPr>
          <w:ilvl w:val="0"/>
          <w:numId w:val="1"/>
        </w:numPr>
        <w:spacing w:line="360" w:lineRule="auto"/>
        <w:rPr>
          <w:rFonts w:ascii="Times New Roman" w:hAnsi="Times New Roman"/>
          <w:sz w:val="28"/>
        </w:rPr>
      </w:pPr>
      <w:r>
        <w:rPr>
          <w:rFonts w:ascii="Times New Roman" w:hAnsi="Times New Roman"/>
          <w:sz w:val="28"/>
        </w:rPr>
        <w:t xml:space="preserve">Заключение </w:t>
      </w:r>
    </w:p>
    <w:p w:rsidR="0048101C" w:rsidRDefault="0048101C" w:rsidP="0048101C">
      <w:pPr>
        <w:pStyle w:val="a3"/>
        <w:numPr>
          <w:ilvl w:val="0"/>
          <w:numId w:val="1"/>
        </w:numPr>
        <w:spacing w:line="360" w:lineRule="auto"/>
        <w:rPr>
          <w:rFonts w:ascii="Times New Roman" w:hAnsi="Times New Roman"/>
          <w:sz w:val="28"/>
        </w:rPr>
      </w:pPr>
      <w:r>
        <w:rPr>
          <w:rFonts w:ascii="Times New Roman" w:hAnsi="Times New Roman"/>
          <w:sz w:val="28"/>
        </w:rPr>
        <w:t>Список литературы</w:t>
      </w:r>
    </w:p>
    <w:p w:rsidR="0048101C" w:rsidRDefault="0048101C" w:rsidP="0048101C">
      <w:pPr>
        <w:spacing w:line="360" w:lineRule="auto"/>
        <w:rPr>
          <w:rFonts w:ascii="Times New Roman" w:hAnsi="Times New Roman"/>
          <w:sz w:val="28"/>
        </w:rPr>
      </w:pPr>
    </w:p>
    <w:p w:rsidR="0048101C" w:rsidRDefault="0048101C" w:rsidP="0048101C">
      <w:pPr>
        <w:spacing w:line="360" w:lineRule="auto"/>
        <w:rPr>
          <w:rFonts w:ascii="Times New Roman" w:hAnsi="Times New Roman"/>
          <w:sz w:val="28"/>
        </w:rPr>
      </w:pPr>
    </w:p>
    <w:p w:rsidR="0048101C" w:rsidRDefault="0048101C" w:rsidP="0048101C">
      <w:pPr>
        <w:spacing w:line="360" w:lineRule="auto"/>
        <w:rPr>
          <w:rFonts w:ascii="Times New Roman" w:hAnsi="Times New Roman"/>
          <w:sz w:val="28"/>
        </w:rPr>
      </w:pPr>
    </w:p>
    <w:p w:rsidR="0048101C" w:rsidRDefault="0048101C" w:rsidP="0048101C">
      <w:pPr>
        <w:spacing w:line="360" w:lineRule="auto"/>
        <w:rPr>
          <w:rFonts w:ascii="Times New Roman" w:hAnsi="Times New Roman"/>
          <w:sz w:val="28"/>
        </w:rPr>
      </w:pPr>
    </w:p>
    <w:p w:rsidR="00030AE7" w:rsidRDefault="00030AE7" w:rsidP="0048101C">
      <w:pPr>
        <w:spacing w:line="360" w:lineRule="auto"/>
        <w:rPr>
          <w:rFonts w:ascii="Times New Roman" w:hAnsi="Times New Roman"/>
          <w:sz w:val="28"/>
        </w:rPr>
      </w:pPr>
    </w:p>
    <w:p w:rsidR="0048101C" w:rsidRDefault="0048101C" w:rsidP="0048101C">
      <w:pPr>
        <w:spacing w:line="360" w:lineRule="auto"/>
        <w:rPr>
          <w:rFonts w:ascii="Times New Roman" w:hAnsi="Times New Roman"/>
          <w:sz w:val="28"/>
        </w:rPr>
      </w:pPr>
    </w:p>
    <w:p w:rsidR="0048101C" w:rsidRDefault="0048101C" w:rsidP="0048101C">
      <w:pPr>
        <w:spacing w:line="360" w:lineRule="auto"/>
        <w:rPr>
          <w:rFonts w:ascii="Times New Roman" w:hAnsi="Times New Roman"/>
          <w:sz w:val="28"/>
        </w:rPr>
      </w:pPr>
    </w:p>
    <w:p w:rsidR="0048101C" w:rsidRDefault="0048101C" w:rsidP="0048101C">
      <w:pPr>
        <w:spacing w:line="360" w:lineRule="auto"/>
        <w:rPr>
          <w:rFonts w:ascii="Times New Roman" w:hAnsi="Times New Roman"/>
          <w:sz w:val="28"/>
        </w:rPr>
      </w:pPr>
    </w:p>
    <w:p w:rsidR="0048101C" w:rsidRDefault="0048101C" w:rsidP="0048101C">
      <w:pPr>
        <w:spacing w:line="360" w:lineRule="auto"/>
        <w:rPr>
          <w:rFonts w:ascii="Times New Roman" w:hAnsi="Times New Roman"/>
          <w:sz w:val="28"/>
        </w:rPr>
      </w:pPr>
    </w:p>
    <w:p w:rsidR="0048101C" w:rsidRDefault="0048101C" w:rsidP="0048101C">
      <w:pPr>
        <w:spacing w:line="360" w:lineRule="auto"/>
        <w:rPr>
          <w:rFonts w:ascii="Times New Roman" w:hAnsi="Times New Roman"/>
          <w:sz w:val="28"/>
        </w:rPr>
      </w:pPr>
    </w:p>
    <w:p w:rsidR="0048101C" w:rsidRDefault="0048101C" w:rsidP="0048101C">
      <w:pPr>
        <w:spacing w:line="360" w:lineRule="auto"/>
        <w:rPr>
          <w:rFonts w:ascii="Times New Roman" w:hAnsi="Times New Roman"/>
          <w:sz w:val="28"/>
        </w:rPr>
      </w:pPr>
    </w:p>
    <w:p w:rsidR="0048101C" w:rsidRDefault="0048101C" w:rsidP="0048101C">
      <w:pPr>
        <w:spacing w:line="360" w:lineRule="auto"/>
        <w:rPr>
          <w:rFonts w:ascii="Times New Roman" w:hAnsi="Times New Roman"/>
          <w:sz w:val="28"/>
        </w:rPr>
      </w:pPr>
    </w:p>
    <w:p w:rsidR="0048101C" w:rsidRDefault="0048101C" w:rsidP="0048101C">
      <w:pPr>
        <w:spacing w:line="360" w:lineRule="auto"/>
        <w:rPr>
          <w:rFonts w:ascii="Times New Roman" w:hAnsi="Times New Roman"/>
          <w:sz w:val="28"/>
        </w:rPr>
      </w:pPr>
    </w:p>
    <w:p w:rsidR="0048101C" w:rsidRDefault="0048101C" w:rsidP="0048101C">
      <w:pPr>
        <w:spacing w:line="360" w:lineRule="auto"/>
        <w:rPr>
          <w:rFonts w:ascii="Times New Roman" w:hAnsi="Times New Roman"/>
          <w:sz w:val="28"/>
        </w:rPr>
      </w:pPr>
    </w:p>
    <w:p w:rsidR="00247C9F" w:rsidRDefault="00247C9F" w:rsidP="0048101C">
      <w:pPr>
        <w:spacing w:line="360" w:lineRule="auto"/>
        <w:rPr>
          <w:rFonts w:ascii="Times New Roman" w:hAnsi="Times New Roman"/>
          <w:sz w:val="28"/>
        </w:rPr>
      </w:pPr>
    </w:p>
    <w:p w:rsidR="0048101C" w:rsidRDefault="0048101C" w:rsidP="0048101C">
      <w:pPr>
        <w:spacing w:line="360" w:lineRule="auto"/>
        <w:rPr>
          <w:rFonts w:ascii="Times New Roman" w:hAnsi="Times New Roman"/>
          <w:sz w:val="28"/>
        </w:rPr>
      </w:pPr>
    </w:p>
    <w:p w:rsidR="0048101C" w:rsidRDefault="0048101C" w:rsidP="0048101C">
      <w:pPr>
        <w:spacing w:line="360" w:lineRule="auto"/>
        <w:rPr>
          <w:rFonts w:ascii="Times New Roman" w:hAnsi="Times New Roman"/>
          <w:sz w:val="28"/>
        </w:rPr>
      </w:pPr>
    </w:p>
    <w:p w:rsidR="0048101C" w:rsidRDefault="0048101C" w:rsidP="0048101C">
      <w:pPr>
        <w:spacing w:line="360" w:lineRule="auto"/>
        <w:jc w:val="center"/>
        <w:rPr>
          <w:rFonts w:ascii="Times New Roman" w:hAnsi="Times New Roman"/>
          <w:sz w:val="28"/>
        </w:rPr>
      </w:pPr>
      <w:r>
        <w:rPr>
          <w:rFonts w:ascii="Times New Roman" w:hAnsi="Times New Roman"/>
          <w:sz w:val="28"/>
        </w:rPr>
        <w:lastRenderedPageBreak/>
        <w:t>Введение.</w:t>
      </w:r>
    </w:p>
    <w:p w:rsidR="0048101C" w:rsidRDefault="0048101C" w:rsidP="0048101C">
      <w:pPr>
        <w:spacing w:line="360" w:lineRule="auto"/>
        <w:jc w:val="right"/>
        <w:rPr>
          <w:rFonts w:ascii="Times New Roman" w:hAnsi="Times New Roman"/>
          <w:i/>
          <w:sz w:val="28"/>
        </w:rPr>
      </w:pPr>
      <w:r w:rsidRPr="0048101C">
        <w:rPr>
          <w:rFonts w:ascii="Times New Roman" w:hAnsi="Times New Roman"/>
          <w:i/>
          <w:sz w:val="28"/>
        </w:rPr>
        <w:t>Среди дубравы блестит крестами</w:t>
      </w:r>
      <w:r w:rsidRPr="0048101C">
        <w:rPr>
          <w:rFonts w:ascii="Times New Roman" w:hAnsi="Times New Roman"/>
          <w:i/>
          <w:sz w:val="28"/>
        </w:rPr>
        <w:br/>
        <w:t>Храм пятиглавый с колоколами.</w:t>
      </w:r>
      <w:r w:rsidRPr="0048101C">
        <w:rPr>
          <w:rFonts w:ascii="Times New Roman" w:hAnsi="Times New Roman"/>
          <w:i/>
          <w:sz w:val="28"/>
        </w:rPr>
        <w:br/>
        <w:t>Их звон призывный через могилы</w:t>
      </w:r>
      <w:proofErr w:type="gramStart"/>
      <w:r w:rsidRPr="0048101C">
        <w:rPr>
          <w:rFonts w:ascii="Times New Roman" w:hAnsi="Times New Roman"/>
          <w:i/>
          <w:sz w:val="28"/>
        </w:rPr>
        <w:br/>
        <w:t>Г</w:t>
      </w:r>
      <w:proofErr w:type="gramEnd"/>
      <w:r w:rsidRPr="0048101C">
        <w:rPr>
          <w:rFonts w:ascii="Times New Roman" w:hAnsi="Times New Roman"/>
          <w:i/>
          <w:sz w:val="28"/>
        </w:rPr>
        <w:t>удит так дивно и так уныло!</w:t>
      </w:r>
      <w:r w:rsidRPr="0048101C">
        <w:rPr>
          <w:rFonts w:ascii="Times New Roman" w:hAnsi="Times New Roman"/>
          <w:i/>
          <w:sz w:val="28"/>
        </w:rPr>
        <w:br/>
      </w:r>
      <w:proofErr w:type="gramStart"/>
      <w:r w:rsidRPr="0048101C">
        <w:rPr>
          <w:rFonts w:ascii="Times New Roman" w:hAnsi="Times New Roman"/>
          <w:i/>
          <w:sz w:val="28"/>
        </w:rPr>
        <w:t>К себе он тянет неодолимо,</w:t>
      </w:r>
      <w:r w:rsidRPr="0048101C">
        <w:rPr>
          <w:rFonts w:ascii="Times New Roman" w:hAnsi="Times New Roman"/>
          <w:i/>
          <w:sz w:val="28"/>
        </w:rPr>
        <w:br/>
        <w:t>Зовёт и манит он в край родимый,</w:t>
      </w:r>
      <w:r w:rsidRPr="0048101C">
        <w:rPr>
          <w:rFonts w:ascii="Times New Roman" w:hAnsi="Times New Roman"/>
          <w:i/>
          <w:sz w:val="28"/>
        </w:rPr>
        <w:br/>
        <w:t>В край благодатный, забытый мною,</w:t>
      </w:r>
      <w:r w:rsidRPr="0048101C">
        <w:rPr>
          <w:rFonts w:ascii="Times New Roman" w:hAnsi="Times New Roman"/>
          <w:i/>
          <w:sz w:val="28"/>
        </w:rPr>
        <w:br/>
        <w:t xml:space="preserve">И, непонятной томим </w:t>
      </w:r>
      <w:proofErr w:type="spellStart"/>
      <w:r w:rsidRPr="0048101C">
        <w:rPr>
          <w:rFonts w:ascii="Times New Roman" w:hAnsi="Times New Roman"/>
          <w:i/>
          <w:sz w:val="28"/>
        </w:rPr>
        <w:t>тоскою</w:t>
      </w:r>
      <w:proofErr w:type="spellEnd"/>
      <w:r w:rsidRPr="0048101C">
        <w:rPr>
          <w:rFonts w:ascii="Times New Roman" w:hAnsi="Times New Roman"/>
          <w:i/>
          <w:sz w:val="28"/>
        </w:rPr>
        <w:t>,</w:t>
      </w:r>
      <w:r w:rsidRPr="0048101C">
        <w:rPr>
          <w:rFonts w:ascii="Times New Roman" w:hAnsi="Times New Roman"/>
          <w:i/>
          <w:sz w:val="28"/>
        </w:rPr>
        <w:br/>
        <w:t>Молюсь и каюсь я, и плачу снова,</w:t>
      </w:r>
      <w:r w:rsidRPr="0048101C">
        <w:rPr>
          <w:rFonts w:ascii="Times New Roman" w:hAnsi="Times New Roman"/>
          <w:i/>
          <w:sz w:val="28"/>
        </w:rPr>
        <w:br/>
        <w:t>И отрекаюсь я от дела злого;</w:t>
      </w:r>
      <w:r w:rsidRPr="0048101C">
        <w:rPr>
          <w:rFonts w:ascii="Times New Roman" w:hAnsi="Times New Roman"/>
          <w:i/>
          <w:sz w:val="28"/>
        </w:rPr>
        <w:br/>
        <w:t>Далёко странствуя мечтой чудесною,</w:t>
      </w:r>
      <w:r w:rsidRPr="0048101C">
        <w:rPr>
          <w:rFonts w:ascii="Times New Roman" w:hAnsi="Times New Roman"/>
          <w:i/>
          <w:sz w:val="28"/>
        </w:rPr>
        <w:br/>
        <w:t>Через пространства я лечу небесные,</w:t>
      </w:r>
      <w:r w:rsidRPr="0048101C">
        <w:rPr>
          <w:rFonts w:ascii="Times New Roman" w:hAnsi="Times New Roman"/>
          <w:i/>
          <w:sz w:val="28"/>
        </w:rPr>
        <w:br/>
        <w:t>И сердце радостно дрожит и тает,</w:t>
      </w:r>
      <w:r w:rsidRPr="0048101C">
        <w:rPr>
          <w:rFonts w:ascii="Times New Roman" w:hAnsi="Times New Roman"/>
          <w:i/>
          <w:sz w:val="28"/>
        </w:rPr>
        <w:br/>
        <w:t>Пока звон благостный не замирает.</w:t>
      </w:r>
      <w:proofErr w:type="gramEnd"/>
    </w:p>
    <w:p w:rsidR="0048101C" w:rsidRDefault="0048101C" w:rsidP="0048101C">
      <w:pPr>
        <w:spacing w:line="360" w:lineRule="auto"/>
        <w:jc w:val="right"/>
        <w:rPr>
          <w:rFonts w:ascii="Times New Roman" w:hAnsi="Times New Roman"/>
          <w:i/>
          <w:sz w:val="28"/>
        </w:rPr>
      </w:pPr>
      <w:r>
        <w:rPr>
          <w:rFonts w:ascii="Times New Roman" w:hAnsi="Times New Roman"/>
          <w:i/>
          <w:sz w:val="28"/>
        </w:rPr>
        <w:t>А.К. Толстой «Благовест»</w:t>
      </w:r>
    </w:p>
    <w:p w:rsidR="0048101C" w:rsidRDefault="0048101C" w:rsidP="0048101C">
      <w:pPr>
        <w:spacing w:line="360" w:lineRule="auto"/>
        <w:ind w:firstLine="851"/>
        <w:jc w:val="both"/>
        <w:rPr>
          <w:rFonts w:ascii="Times New Roman" w:hAnsi="Times New Roman"/>
          <w:sz w:val="28"/>
        </w:rPr>
      </w:pPr>
      <w:r>
        <w:rPr>
          <w:rFonts w:ascii="Times New Roman" w:hAnsi="Times New Roman"/>
          <w:sz w:val="28"/>
        </w:rPr>
        <w:t>Православная Русь</w:t>
      </w:r>
      <w:proofErr w:type="gramStart"/>
      <w:r>
        <w:rPr>
          <w:rFonts w:ascii="Times New Roman" w:hAnsi="Times New Roman"/>
          <w:sz w:val="28"/>
        </w:rPr>
        <w:t>.</w:t>
      </w:r>
      <w:proofErr w:type="gramEnd"/>
      <w:r>
        <w:rPr>
          <w:rFonts w:ascii="Times New Roman" w:hAnsi="Times New Roman"/>
          <w:sz w:val="28"/>
        </w:rPr>
        <w:t xml:space="preserve"> В этом словосочетании заложена вся история нашего народа</w:t>
      </w:r>
      <w:proofErr w:type="gramStart"/>
      <w:r>
        <w:rPr>
          <w:rFonts w:ascii="Times New Roman" w:hAnsi="Times New Roman"/>
          <w:sz w:val="28"/>
        </w:rPr>
        <w:t>.</w:t>
      </w:r>
      <w:proofErr w:type="gramEnd"/>
      <w:r>
        <w:rPr>
          <w:rFonts w:ascii="Times New Roman" w:hAnsi="Times New Roman"/>
          <w:sz w:val="28"/>
        </w:rPr>
        <w:t xml:space="preserve"> Здесь и культура и исторические процессы, и войны и благие события, золотой нитью прошедшие через всю историю нашей страны. В православной культуре с особым почитанием относились к колокольному звону и культуре православных обычаев. В колокольном звоне отражаются и русская история, и русская душа, и русская жизнь. </w:t>
      </w:r>
    </w:p>
    <w:p w:rsidR="0048101C" w:rsidRDefault="0048101C" w:rsidP="0048101C">
      <w:pPr>
        <w:spacing w:line="360" w:lineRule="auto"/>
        <w:ind w:firstLine="851"/>
        <w:jc w:val="both"/>
        <w:rPr>
          <w:rFonts w:ascii="Times New Roman" w:hAnsi="Times New Roman"/>
          <w:sz w:val="28"/>
        </w:rPr>
      </w:pPr>
      <w:r>
        <w:rPr>
          <w:rFonts w:ascii="Times New Roman" w:hAnsi="Times New Roman"/>
          <w:sz w:val="28"/>
        </w:rPr>
        <w:t>Люди хорошо понимали язык колоколов, т.к. он всегда сопровождал русского человека</w:t>
      </w:r>
      <w:r w:rsidR="009D046D">
        <w:rPr>
          <w:rFonts w:ascii="Times New Roman" w:hAnsi="Times New Roman"/>
          <w:sz w:val="28"/>
        </w:rPr>
        <w:t xml:space="preserve"> – ведь звонили и в радостные дни, и в горестные. Это неотъемлемая часть православного богослужения, а искусство русского церковного звона уникально и всегда представляло шедевр мировой культуры. </w:t>
      </w:r>
    </w:p>
    <w:p w:rsidR="009D046D" w:rsidRDefault="009D046D" w:rsidP="0048101C">
      <w:pPr>
        <w:spacing w:line="360" w:lineRule="auto"/>
        <w:ind w:firstLine="851"/>
        <w:jc w:val="both"/>
        <w:rPr>
          <w:rFonts w:ascii="Times New Roman" w:hAnsi="Times New Roman"/>
          <w:sz w:val="28"/>
        </w:rPr>
      </w:pPr>
      <w:r>
        <w:rPr>
          <w:rFonts w:ascii="Times New Roman" w:hAnsi="Times New Roman"/>
          <w:sz w:val="28"/>
        </w:rPr>
        <w:lastRenderedPageBreak/>
        <w:t>Актуальность исследования заключается в изучении особенностей русского колокольного звона, в изучении проблемы появления колокола на Руси и его значения для православного человека</w:t>
      </w:r>
      <w:proofErr w:type="gramStart"/>
      <w:r>
        <w:rPr>
          <w:rFonts w:ascii="Times New Roman" w:hAnsi="Times New Roman"/>
          <w:sz w:val="28"/>
        </w:rPr>
        <w:t>.</w:t>
      </w:r>
      <w:proofErr w:type="gramEnd"/>
      <w:r>
        <w:rPr>
          <w:rFonts w:ascii="Times New Roman" w:hAnsi="Times New Roman"/>
          <w:sz w:val="28"/>
        </w:rPr>
        <w:t xml:space="preserve"> Также актуальность заключается в повышении интереса к православной культуре в условиях существования современного общества, где религия перестала быть </w:t>
      </w:r>
      <w:r w:rsidR="002F1A70">
        <w:rPr>
          <w:rFonts w:ascii="Times New Roman" w:hAnsi="Times New Roman"/>
          <w:sz w:val="28"/>
        </w:rPr>
        <w:t>востребованной для подрастающего поколения.</w:t>
      </w:r>
    </w:p>
    <w:p w:rsidR="009D046D" w:rsidRDefault="009D046D" w:rsidP="0048101C">
      <w:pPr>
        <w:spacing w:line="360" w:lineRule="auto"/>
        <w:ind w:firstLine="851"/>
        <w:jc w:val="both"/>
        <w:rPr>
          <w:rFonts w:ascii="Times New Roman" w:hAnsi="Times New Roman"/>
          <w:sz w:val="28"/>
        </w:rPr>
      </w:pPr>
      <w:r>
        <w:rPr>
          <w:rFonts w:ascii="Times New Roman" w:hAnsi="Times New Roman"/>
          <w:sz w:val="28"/>
        </w:rPr>
        <w:t xml:space="preserve">Задачи исследования: </w:t>
      </w:r>
    </w:p>
    <w:p w:rsidR="009D046D" w:rsidRDefault="009D046D" w:rsidP="009D046D">
      <w:pPr>
        <w:pStyle w:val="a3"/>
        <w:numPr>
          <w:ilvl w:val="0"/>
          <w:numId w:val="2"/>
        </w:numPr>
        <w:spacing w:line="360" w:lineRule="auto"/>
        <w:jc w:val="both"/>
        <w:rPr>
          <w:rFonts w:ascii="Times New Roman" w:hAnsi="Times New Roman"/>
          <w:sz w:val="28"/>
        </w:rPr>
      </w:pPr>
      <w:r>
        <w:rPr>
          <w:rFonts w:ascii="Times New Roman" w:hAnsi="Times New Roman"/>
          <w:sz w:val="28"/>
        </w:rPr>
        <w:t>Изучить процесс принятия христианства</w:t>
      </w:r>
    </w:p>
    <w:p w:rsidR="009D046D" w:rsidRDefault="009D046D" w:rsidP="009D046D">
      <w:pPr>
        <w:pStyle w:val="a3"/>
        <w:numPr>
          <w:ilvl w:val="0"/>
          <w:numId w:val="2"/>
        </w:numPr>
        <w:spacing w:line="360" w:lineRule="auto"/>
        <w:jc w:val="both"/>
        <w:rPr>
          <w:rFonts w:ascii="Times New Roman" w:hAnsi="Times New Roman"/>
          <w:sz w:val="28"/>
        </w:rPr>
      </w:pPr>
      <w:r>
        <w:rPr>
          <w:rFonts w:ascii="Times New Roman" w:hAnsi="Times New Roman"/>
          <w:sz w:val="28"/>
        </w:rPr>
        <w:t>Изучить развитие русского колокольного звона и культуру изготовления колоколов в России</w:t>
      </w:r>
    </w:p>
    <w:p w:rsidR="009D046D" w:rsidRDefault="009D046D" w:rsidP="009D046D">
      <w:pPr>
        <w:pStyle w:val="a3"/>
        <w:numPr>
          <w:ilvl w:val="0"/>
          <w:numId w:val="2"/>
        </w:numPr>
        <w:spacing w:line="360" w:lineRule="auto"/>
        <w:jc w:val="both"/>
        <w:rPr>
          <w:rFonts w:ascii="Times New Roman" w:hAnsi="Times New Roman"/>
          <w:sz w:val="28"/>
        </w:rPr>
      </w:pPr>
      <w:r>
        <w:rPr>
          <w:rFonts w:ascii="Times New Roman" w:hAnsi="Times New Roman"/>
          <w:sz w:val="28"/>
        </w:rPr>
        <w:t>Исследовать ключевые памятники архитектуры</w:t>
      </w:r>
    </w:p>
    <w:p w:rsidR="009D046D" w:rsidRDefault="009D046D" w:rsidP="009D046D">
      <w:pPr>
        <w:spacing w:line="360" w:lineRule="auto"/>
        <w:ind w:firstLine="851"/>
        <w:jc w:val="both"/>
        <w:rPr>
          <w:rFonts w:ascii="Times New Roman" w:hAnsi="Times New Roman"/>
          <w:sz w:val="28"/>
        </w:rPr>
      </w:pPr>
      <w:r>
        <w:rPr>
          <w:rFonts w:ascii="Times New Roman" w:hAnsi="Times New Roman"/>
          <w:sz w:val="28"/>
        </w:rPr>
        <w:t>Цель исследования: развитие интереса к православной культуре в современном обществе.</w:t>
      </w:r>
    </w:p>
    <w:p w:rsidR="009D046D" w:rsidRDefault="009D046D" w:rsidP="009D046D">
      <w:pPr>
        <w:spacing w:line="360" w:lineRule="auto"/>
        <w:ind w:firstLine="851"/>
        <w:jc w:val="both"/>
        <w:rPr>
          <w:rFonts w:ascii="Times New Roman" w:hAnsi="Times New Roman"/>
          <w:sz w:val="28"/>
        </w:rPr>
      </w:pPr>
      <w:r>
        <w:rPr>
          <w:rFonts w:ascii="Times New Roman" w:hAnsi="Times New Roman"/>
          <w:sz w:val="28"/>
        </w:rPr>
        <w:t>Объектом исследования является культурное явление колокольного звона.</w:t>
      </w:r>
    </w:p>
    <w:p w:rsidR="009D046D" w:rsidRDefault="009D046D" w:rsidP="009D046D">
      <w:pPr>
        <w:spacing w:line="360" w:lineRule="auto"/>
        <w:ind w:firstLine="851"/>
        <w:jc w:val="both"/>
        <w:rPr>
          <w:rFonts w:ascii="Times New Roman" w:hAnsi="Times New Roman"/>
          <w:sz w:val="28"/>
        </w:rPr>
      </w:pPr>
      <w:r>
        <w:rPr>
          <w:rFonts w:ascii="Times New Roman" w:hAnsi="Times New Roman"/>
          <w:sz w:val="28"/>
        </w:rPr>
        <w:t xml:space="preserve">Предметом исследования – история возникновения русского колокольного звона. </w:t>
      </w:r>
    </w:p>
    <w:p w:rsidR="002F1A70" w:rsidRDefault="002F1A70" w:rsidP="009D046D">
      <w:pPr>
        <w:spacing w:line="360" w:lineRule="auto"/>
        <w:ind w:firstLine="851"/>
        <w:jc w:val="both"/>
        <w:rPr>
          <w:rFonts w:ascii="Times New Roman" w:hAnsi="Times New Roman"/>
          <w:sz w:val="28"/>
        </w:rPr>
      </w:pPr>
      <w:r>
        <w:rPr>
          <w:rFonts w:ascii="Times New Roman" w:hAnsi="Times New Roman"/>
          <w:sz w:val="28"/>
        </w:rPr>
        <w:t>Новизна исследования заключается в слабой источниковедческой базе и широком поле для исследовательских проектов. На данный момент данная тематика является сферой узких специалистов, но мы предполагаем, что данное исследование станет основой для будущих изысканий в этом научном направлении.</w:t>
      </w:r>
    </w:p>
    <w:p w:rsidR="002F1A70" w:rsidRDefault="002F1A70" w:rsidP="009D046D">
      <w:pPr>
        <w:spacing w:line="360" w:lineRule="auto"/>
        <w:ind w:firstLine="851"/>
        <w:jc w:val="both"/>
        <w:rPr>
          <w:rFonts w:ascii="Times New Roman" w:hAnsi="Times New Roman"/>
          <w:sz w:val="28"/>
        </w:rPr>
      </w:pPr>
    </w:p>
    <w:p w:rsidR="002F1A70" w:rsidRDefault="002F1A70" w:rsidP="009D046D">
      <w:pPr>
        <w:spacing w:line="360" w:lineRule="auto"/>
        <w:ind w:firstLine="851"/>
        <w:jc w:val="both"/>
        <w:rPr>
          <w:rFonts w:ascii="Times New Roman" w:hAnsi="Times New Roman"/>
          <w:sz w:val="28"/>
        </w:rPr>
      </w:pPr>
    </w:p>
    <w:p w:rsidR="00421B9C" w:rsidRDefault="00421B9C" w:rsidP="009D046D">
      <w:pPr>
        <w:spacing w:line="360" w:lineRule="auto"/>
        <w:ind w:firstLine="851"/>
        <w:jc w:val="both"/>
        <w:rPr>
          <w:rFonts w:ascii="Times New Roman" w:hAnsi="Times New Roman"/>
          <w:sz w:val="28"/>
        </w:rPr>
      </w:pPr>
    </w:p>
    <w:p w:rsidR="002F1A70" w:rsidRDefault="002F1A70" w:rsidP="009D046D">
      <w:pPr>
        <w:spacing w:line="360" w:lineRule="auto"/>
        <w:ind w:firstLine="851"/>
        <w:jc w:val="both"/>
        <w:rPr>
          <w:rFonts w:ascii="Times New Roman" w:hAnsi="Times New Roman"/>
          <w:sz w:val="28"/>
        </w:rPr>
      </w:pPr>
    </w:p>
    <w:p w:rsidR="002F1A70" w:rsidRDefault="002F1A70" w:rsidP="002F1A70">
      <w:pPr>
        <w:spacing w:line="360" w:lineRule="auto"/>
        <w:jc w:val="center"/>
        <w:rPr>
          <w:rFonts w:ascii="Times New Roman" w:hAnsi="Times New Roman"/>
          <w:sz w:val="28"/>
        </w:rPr>
      </w:pPr>
      <w:r>
        <w:rPr>
          <w:rFonts w:ascii="Times New Roman" w:hAnsi="Times New Roman"/>
          <w:sz w:val="28"/>
        </w:rPr>
        <w:lastRenderedPageBreak/>
        <w:t>Принятие христианства на Руси</w:t>
      </w:r>
    </w:p>
    <w:p w:rsidR="002F1A70" w:rsidRDefault="002F1A70" w:rsidP="002F1A70">
      <w:pPr>
        <w:spacing w:line="360" w:lineRule="auto"/>
        <w:ind w:firstLine="851"/>
        <w:jc w:val="both"/>
        <w:rPr>
          <w:rFonts w:ascii="Times New Roman" w:hAnsi="Times New Roman"/>
          <w:sz w:val="28"/>
        </w:rPr>
      </w:pPr>
      <w:r>
        <w:rPr>
          <w:rFonts w:ascii="Times New Roman" w:hAnsi="Times New Roman"/>
          <w:sz w:val="28"/>
        </w:rPr>
        <w:t>Древнерусское государство развивалось стремительно</w:t>
      </w:r>
      <w:proofErr w:type="gramStart"/>
      <w:r>
        <w:rPr>
          <w:rFonts w:ascii="Times New Roman" w:hAnsi="Times New Roman"/>
          <w:sz w:val="28"/>
        </w:rPr>
        <w:t>.</w:t>
      </w:r>
      <w:proofErr w:type="gramEnd"/>
      <w:r>
        <w:rPr>
          <w:rFonts w:ascii="Times New Roman" w:hAnsi="Times New Roman"/>
          <w:sz w:val="28"/>
        </w:rPr>
        <w:t xml:space="preserve"> За </w:t>
      </w:r>
      <w:proofErr w:type="gramStart"/>
      <w:r>
        <w:rPr>
          <w:rFonts w:ascii="Times New Roman" w:hAnsi="Times New Roman"/>
          <w:sz w:val="28"/>
        </w:rPr>
        <w:t>каких то</w:t>
      </w:r>
      <w:proofErr w:type="gramEnd"/>
      <w:r>
        <w:rPr>
          <w:rFonts w:ascii="Times New Roman" w:hAnsi="Times New Roman"/>
          <w:sz w:val="28"/>
        </w:rPr>
        <w:t xml:space="preserve"> два века разрозненные территории превратились в крупнейшее государственное образование на европейском континенте. Деятельность первых Рюриковичей была направлена на собирание земель вокруг столицы – Киева и религия мало интересовала норманнов пришедших на славянские земли</w:t>
      </w:r>
      <w:proofErr w:type="gramStart"/>
      <w:r>
        <w:rPr>
          <w:rFonts w:ascii="Times New Roman" w:hAnsi="Times New Roman"/>
          <w:sz w:val="28"/>
        </w:rPr>
        <w:t>.</w:t>
      </w:r>
      <w:proofErr w:type="gramEnd"/>
      <w:r>
        <w:rPr>
          <w:rFonts w:ascii="Times New Roman" w:hAnsi="Times New Roman"/>
          <w:sz w:val="28"/>
        </w:rPr>
        <w:t xml:space="preserve"> Первые Рюриковичи, как и все славянские племена, придерживались языческих традиций, почитая богов, подчинивших силы природы</w:t>
      </w:r>
      <w:proofErr w:type="gramStart"/>
      <w:r>
        <w:rPr>
          <w:rFonts w:ascii="Times New Roman" w:hAnsi="Times New Roman"/>
          <w:sz w:val="28"/>
        </w:rPr>
        <w:t>.</w:t>
      </w:r>
      <w:proofErr w:type="gramEnd"/>
      <w:r>
        <w:rPr>
          <w:rFonts w:ascii="Times New Roman" w:hAnsi="Times New Roman"/>
          <w:sz w:val="28"/>
        </w:rPr>
        <w:t xml:space="preserve"> Такая вера была верой победителей, т.к. была воинственна и не прощала обиды</w:t>
      </w:r>
      <w:proofErr w:type="gramStart"/>
      <w:r>
        <w:rPr>
          <w:rFonts w:ascii="Times New Roman" w:hAnsi="Times New Roman"/>
          <w:sz w:val="28"/>
        </w:rPr>
        <w:t>.</w:t>
      </w:r>
      <w:proofErr w:type="gramEnd"/>
      <w:r>
        <w:rPr>
          <w:rFonts w:ascii="Times New Roman" w:hAnsi="Times New Roman"/>
          <w:sz w:val="28"/>
        </w:rPr>
        <w:t xml:space="preserve"> Первым человеком на Руси, заинтересовавшимся христианством стала княгиня Ольга, которая после смерти мужа, князя Игоря от рук древлян, встала во главе Киевской Руси. Долгие годы войн, постоянных походов, полюдий, судебных разборов, сказалось на характере Ольги. И только встреча ее со священником Григорием изменила всю ее жизнь. </w:t>
      </w:r>
      <w:r w:rsidR="0035441A">
        <w:rPr>
          <w:rFonts w:ascii="Times New Roman" w:hAnsi="Times New Roman"/>
          <w:sz w:val="28"/>
        </w:rPr>
        <w:t>Григорий сумел заронить искру христианства в душу Ольги, что способствовало ее визиту в Византийскую империю и принятию крещения в 957 году с именем Елена. Но принятие крещения Русью отложилось из-за разногласий Ольги с сыном Святославом, который не одобрил ее решения крестить русские земли. Только в 988 году внук княгини Ольги принял крещение и крестил Русь</w:t>
      </w:r>
      <w:proofErr w:type="gramStart"/>
      <w:r w:rsidR="0035441A">
        <w:rPr>
          <w:rFonts w:ascii="Times New Roman" w:hAnsi="Times New Roman"/>
          <w:sz w:val="28"/>
        </w:rPr>
        <w:t>.</w:t>
      </w:r>
      <w:proofErr w:type="gramEnd"/>
      <w:r w:rsidR="0035441A">
        <w:rPr>
          <w:rFonts w:ascii="Times New Roman" w:hAnsi="Times New Roman"/>
          <w:sz w:val="28"/>
        </w:rPr>
        <w:t xml:space="preserve"> Сама Ольга была канонизирована в середине </w:t>
      </w:r>
      <w:r w:rsidR="0035441A">
        <w:rPr>
          <w:rFonts w:ascii="Times New Roman" w:hAnsi="Times New Roman"/>
          <w:sz w:val="28"/>
          <w:lang w:val="en-US"/>
        </w:rPr>
        <w:t>XIII</w:t>
      </w:r>
      <w:r w:rsidR="0035441A">
        <w:rPr>
          <w:rFonts w:ascii="Times New Roman" w:hAnsi="Times New Roman"/>
          <w:sz w:val="28"/>
        </w:rPr>
        <w:t xml:space="preserve"> века, а почитание ее как святой началось еще в языческие времена. </w:t>
      </w:r>
    </w:p>
    <w:p w:rsidR="0035441A" w:rsidRDefault="0035441A" w:rsidP="002F1A70">
      <w:pPr>
        <w:spacing w:line="360" w:lineRule="auto"/>
        <w:ind w:firstLine="851"/>
        <w:jc w:val="both"/>
        <w:rPr>
          <w:rFonts w:ascii="Times New Roman" w:hAnsi="Times New Roman"/>
          <w:sz w:val="28"/>
        </w:rPr>
      </w:pPr>
      <w:r>
        <w:rPr>
          <w:rFonts w:ascii="Times New Roman" w:hAnsi="Times New Roman"/>
          <w:sz w:val="28"/>
        </w:rPr>
        <w:t>Долгие годы русские земли не были связаны с христианской верой. После первой междоусобицы Рюриковичей к власти приходит сын Святослава Владимир</w:t>
      </w:r>
      <w:proofErr w:type="gramStart"/>
      <w:r>
        <w:rPr>
          <w:rFonts w:ascii="Times New Roman" w:hAnsi="Times New Roman"/>
          <w:sz w:val="28"/>
        </w:rPr>
        <w:t>.</w:t>
      </w:r>
      <w:proofErr w:type="gramEnd"/>
      <w:r>
        <w:rPr>
          <w:rFonts w:ascii="Times New Roman" w:hAnsi="Times New Roman"/>
          <w:sz w:val="28"/>
        </w:rPr>
        <w:t xml:space="preserve"> Владимир осознал необходим</w:t>
      </w:r>
      <w:r w:rsidR="00B251EC">
        <w:rPr>
          <w:rFonts w:ascii="Times New Roman" w:hAnsi="Times New Roman"/>
          <w:sz w:val="28"/>
        </w:rPr>
        <w:t>ость единой веры, которая объеди</w:t>
      </w:r>
      <w:r>
        <w:rPr>
          <w:rFonts w:ascii="Times New Roman" w:hAnsi="Times New Roman"/>
          <w:sz w:val="28"/>
        </w:rPr>
        <w:t>нит русские земли</w:t>
      </w:r>
      <w:r w:rsidR="00B251EC">
        <w:rPr>
          <w:rFonts w:ascii="Times New Roman" w:hAnsi="Times New Roman"/>
          <w:sz w:val="28"/>
        </w:rPr>
        <w:t xml:space="preserve">, ведь язычество с жестокими нравами и традициями, было тупиком в развитии государственности. Князь Владимир стремился упрочить связи Руси и Константинополя, вероятно как дань варяжской традиции – стремления к </w:t>
      </w:r>
      <w:proofErr w:type="gramStart"/>
      <w:r w:rsidR="00B251EC">
        <w:rPr>
          <w:rFonts w:ascii="Times New Roman" w:hAnsi="Times New Roman"/>
          <w:sz w:val="28"/>
        </w:rPr>
        <w:t>великому городу</w:t>
      </w:r>
      <w:proofErr w:type="gramEnd"/>
      <w:r w:rsidR="00B251EC">
        <w:rPr>
          <w:rFonts w:ascii="Times New Roman" w:hAnsi="Times New Roman"/>
          <w:sz w:val="28"/>
        </w:rPr>
        <w:t xml:space="preserve"> – </w:t>
      </w:r>
      <w:proofErr w:type="spellStart"/>
      <w:r w:rsidR="00B251EC">
        <w:rPr>
          <w:rFonts w:ascii="Times New Roman" w:hAnsi="Times New Roman"/>
          <w:sz w:val="28"/>
        </w:rPr>
        <w:t>Миклагарду</w:t>
      </w:r>
      <w:proofErr w:type="spellEnd"/>
      <w:r w:rsidR="00B251EC">
        <w:rPr>
          <w:rFonts w:ascii="Times New Roman" w:hAnsi="Times New Roman"/>
          <w:sz w:val="28"/>
        </w:rPr>
        <w:t xml:space="preserve">, городу-герою великих северных саг. </w:t>
      </w:r>
    </w:p>
    <w:p w:rsidR="00EE6D00" w:rsidRDefault="00EE6D00" w:rsidP="00EE6D00">
      <w:pPr>
        <w:spacing w:line="360" w:lineRule="auto"/>
        <w:ind w:firstLine="851"/>
        <w:jc w:val="both"/>
        <w:rPr>
          <w:rFonts w:ascii="Times New Roman" w:hAnsi="Times New Roman"/>
          <w:sz w:val="28"/>
        </w:rPr>
      </w:pPr>
      <w:r>
        <w:rPr>
          <w:rFonts w:ascii="Times New Roman" w:hAnsi="Times New Roman"/>
          <w:sz w:val="28"/>
        </w:rPr>
        <w:lastRenderedPageBreak/>
        <w:t xml:space="preserve">Историки сходятся к мнению, что принятие христианства именно по византийскому образцу, предстало как целенаправленный выбор князя Владимира, как ответ на его религиозные искания. После длительных переговоров со странами и со своей дружиной, Владимир принимает решение о смене веры. Повесть Временных Лет, как единственный источник по истории Древней Руси, сохранила эпизод «испытания веры». </w:t>
      </w:r>
      <w:r>
        <w:rPr>
          <w:rFonts w:ascii="Times New Roman" w:hAnsi="Times New Roman"/>
          <w:sz w:val="28"/>
          <w:szCs w:val="28"/>
        </w:rPr>
        <w:t>Он</w:t>
      </w:r>
      <w:r w:rsidRPr="00EE6D00">
        <w:rPr>
          <w:rFonts w:ascii="Times New Roman" w:hAnsi="Times New Roman"/>
          <w:sz w:val="28"/>
          <w:szCs w:val="28"/>
        </w:rPr>
        <w:t>  по</w:t>
      </w:r>
      <w:r w:rsidRPr="00EE6D00">
        <w:rPr>
          <w:rFonts w:ascii="Times New Roman" w:hAnsi="Times New Roman"/>
          <w:sz w:val="28"/>
          <w:szCs w:val="28"/>
        </w:rPr>
        <w:softHyphen/>
        <w:t>ве</w:t>
      </w:r>
      <w:r w:rsidRPr="00EE6D00">
        <w:rPr>
          <w:rFonts w:ascii="Times New Roman" w:hAnsi="Times New Roman"/>
          <w:sz w:val="28"/>
          <w:szCs w:val="28"/>
        </w:rPr>
        <w:softHyphen/>
        <w:t>ст</w:t>
      </w:r>
      <w:r w:rsidRPr="00EE6D00">
        <w:rPr>
          <w:rFonts w:ascii="Times New Roman" w:hAnsi="Times New Roman"/>
          <w:sz w:val="28"/>
          <w:szCs w:val="28"/>
        </w:rPr>
        <w:softHyphen/>
        <w:t>ву</w:t>
      </w:r>
      <w:r w:rsidRPr="00EE6D00">
        <w:rPr>
          <w:rFonts w:ascii="Times New Roman" w:hAnsi="Times New Roman"/>
          <w:sz w:val="28"/>
          <w:szCs w:val="28"/>
        </w:rPr>
        <w:softHyphen/>
        <w:t>ет о по</w:t>
      </w:r>
      <w:r w:rsidRPr="00EE6D00">
        <w:rPr>
          <w:rFonts w:ascii="Times New Roman" w:hAnsi="Times New Roman"/>
          <w:sz w:val="28"/>
          <w:szCs w:val="28"/>
        </w:rPr>
        <w:softHyphen/>
        <w:t>соль</w:t>
      </w:r>
      <w:r w:rsidRPr="00EE6D00">
        <w:rPr>
          <w:rFonts w:ascii="Times New Roman" w:hAnsi="Times New Roman"/>
          <w:sz w:val="28"/>
          <w:szCs w:val="28"/>
        </w:rPr>
        <w:softHyphen/>
        <w:t>ст</w:t>
      </w:r>
      <w:r w:rsidRPr="00EE6D00">
        <w:rPr>
          <w:rFonts w:ascii="Times New Roman" w:hAnsi="Times New Roman"/>
          <w:sz w:val="28"/>
          <w:szCs w:val="28"/>
        </w:rPr>
        <w:softHyphen/>
        <w:t>вах в Ки</w:t>
      </w:r>
      <w:r w:rsidRPr="00EE6D00">
        <w:rPr>
          <w:rFonts w:ascii="Times New Roman" w:hAnsi="Times New Roman"/>
          <w:sz w:val="28"/>
          <w:szCs w:val="28"/>
        </w:rPr>
        <w:softHyphen/>
        <w:t>ев от му</w:t>
      </w:r>
      <w:r w:rsidRPr="00EE6D00">
        <w:rPr>
          <w:rFonts w:ascii="Times New Roman" w:hAnsi="Times New Roman"/>
          <w:sz w:val="28"/>
          <w:szCs w:val="28"/>
        </w:rPr>
        <w:softHyphen/>
        <w:t>суль</w:t>
      </w:r>
      <w:r w:rsidRPr="00EE6D00">
        <w:rPr>
          <w:rFonts w:ascii="Times New Roman" w:hAnsi="Times New Roman"/>
          <w:sz w:val="28"/>
          <w:szCs w:val="28"/>
        </w:rPr>
        <w:softHyphen/>
        <w:t>ман из Волж</w:t>
      </w:r>
      <w:r w:rsidRPr="00EE6D00">
        <w:rPr>
          <w:rFonts w:ascii="Times New Roman" w:hAnsi="Times New Roman"/>
          <w:sz w:val="28"/>
          <w:szCs w:val="28"/>
        </w:rPr>
        <w:softHyphen/>
        <w:t xml:space="preserve">ской </w:t>
      </w:r>
      <w:proofErr w:type="spellStart"/>
      <w:r w:rsidRPr="00EE6D00">
        <w:rPr>
          <w:rFonts w:ascii="Times New Roman" w:hAnsi="Times New Roman"/>
          <w:sz w:val="28"/>
          <w:szCs w:val="28"/>
        </w:rPr>
        <w:t>Бул</w:t>
      </w:r>
      <w:r w:rsidRPr="00EE6D00">
        <w:rPr>
          <w:rFonts w:ascii="Times New Roman" w:hAnsi="Times New Roman"/>
          <w:sz w:val="28"/>
          <w:szCs w:val="28"/>
        </w:rPr>
        <w:softHyphen/>
        <w:t>га</w:t>
      </w:r>
      <w:r w:rsidRPr="00EE6D00">
        <w:rPr>
          <w:rFonts w:ascii="Times New Roman" w:hAnsi="Times New Roman"/>
          <w:sz w:val="28"/>
          <w:szCs w:val="28"/>
        </w:rPr>
        <w:softHyphen/>
        <w:t>рии</w:t>
      </w:r>
      <w:proofErr w:type="spellEnd"/>
      <w:r w:rsidRPr="00EE6D00">
        <w:rPr>
          <w:rFonts w:ascii="Times New Roman" w:hAnsi="Times New Roman"/>
          <w:sz w:val="28"/>
          <w:szCs w:val="28"/>
        </w:rPr>
        <w:t>, с латинского З</w:t>
      </w:r>
      <w:r>
        <w:rPr>
          <w:rFonts w:ascii="Times New Roman" w:hAnsi="Times New Roman"/>
          <w:sz w:val="28"/>
          <w:szCs w:val="28"/>
        </w:rPr>
        <w:t>а</w:t>
      </w:r>
      <w:r>
        <w:rPr>
          <w:rFonts w:ascii="Times New Roman" w:hAnsi="Times New Roman"/>
          <w:sz w:val="28"/>
          <w:szCs w:val="28"/>
        </w:rPr>
        <w:softHyphen/>
        <w:t>па</w:t>
      </w:r>
      <w:r>
        <w:rPr>
          <w:rFonts w:ascii="Times New Roman" w:hAnsi="Times New Roman"/>
          <w:sz w:val="28"/>
          <w:szCs w:val="28"/>
        </w:rPr>
        <w:softHyphen/>
        <w:t>да, от</w:t>
      </w:r>
      <w:r w:rsidRPr="00EE6D00">
        <w:rPr>
          <w:rFonts w:ascii="Times New Roman" w:hAnsi="Times New Roman"/>
          <w:sz w:val="28"/>
          <w:szCs w:val="28"/>
        </w:rPr>
        <w:t xml:space="preserve"> ха</w:t>
      </w:r>
      <w:r w:rsidRPr="00EE6D00">
        <w:rPr>
          <w:rFonts w:ascii="Times New Roman" w:hAnsi="Times New Roman"/>
          <w:sz w:val="28"/>
          <w:szCs w:val="28"/>
        </w:rPr>
        <w:softHyphen/>
        <w:t>зар и из Ви</w:t>
      </w:r>
      <w:r w:rsidRPr="00EE6D00">
        <w:rPr>
          <w:rFonts w:ascii="Times New Roman" w:hAnsi="Times New Roman"/>
          <w:sz w:val="28"/>
          <w:szCs w:val="28"/>
        </w:rPr>
        <w:softHyphen/>
        <w:t>зан</w:t>
      </w:r>
      <w:r w:rsidRPr="00EE6D00">
        <w:rPr>
          <w:rFonts w:ascii="Times New Roman" w:hAnsi="Times New Roman"/>
          <w:sz w:val="28"/>
          <w:szCs w:val="28"/>
        </w:rPr>
        <w:softHyphen/>
        <w:t>тии</w:t>
      </w:r>
      <w:proofErr w:type="gramStart"/>
      <w:r w:rsidRPr="00EE6D00">
        <w:rPr>
          <w:rFonts w:ascii="Times New Roman" w:hAnsi="Times New Roman"/>
          <w:sz w:val="28"/>
          <w:szCs w:val="28"/>
        </w:rPr>
        <w:t>.</w:t>
      </w:r>
      <w:proofErr w:type="gramEnd"/>
      <w:r>
        <w:rPr>
          <w:rFonts w:ascii="Times New Roman" w:hAnsi="Times New Roman"/>
          <w:sz w:val="28"/>
          <w:szCs w:val="28"/>
        </w:rPr>
        <w:t xml:space="preserve"> Каждое посольство убеждало принять свою веру, однако</w:t>
      </w:r>
      <w:r w:rsidRPr="00EE6D00">
        <w:rPr>
          <w:rFonts w:ascii="Times New Roman" w:hAnsi="Times New Roman"/>
          <w:sz w:val="28"/>
          <w:szCs w:val="28"/>
        </w:rPr>
        <w:t xml:space="preserve"> Вла</w:t>
      </w:r>
      <w:r w:rsidRPr="00EE6D00">
        <w:rPr>
          <w:rFonts w:ascii="Times New Roman" w:hAnsi="Times New Roman"/>
          <w:sz w:val="28"/>
          <w:szCs w:val="28"/>
        </w:rPr>
        <w:softHyphen/>
        <w:t>ди</w:t>
      </w:r>
      <w:r w:rsidRPr="00EE6D00">
        <w:rPr>
          <w:rFonts w:ascii="Times New Roman" w:hAnsi="Times New Roman"/>
          <w:sz w:val="28"/>
          <w:szCs w:val="28"/>
        </w:rPr>
        <w:softHyphen/>
        <w:t>мир от</w:t>
      </w:r>
      <w:r w:rsidRPr="00EE6D00">
        <w:rPr>
          <w:rFonts w:ascii="Times New Roman" w:hAnsi="Times New Roman"/>
          <w:sz w:val="28"/>
          <w:szCs w:val="28"/>
        </w:rPr>
        <w:softHyphen/>
        <w:t>пра</w:t>
      </w:r>
      <w:r w:rsidRPr="00EE6D00">
        <w:rPr>
          <w:rFonts w:ascii="Times New Roman" w:hAnsi="Times New Roman"/>
          <w:sz w:val="28"/>
          <w:szCs w:val="28"/>
        </w:rPr>
        <w:softHyphen/>
        <w:t>вил соб</w:t>
      </w:r>
      <w:r w:rsidRPr="00EE6D00">
        <w:rPr>
          <w:rFonts w:ascii="Times New Roman" w:hAnsi="Times New Roman"/>
          <w:sz w:val="28"/>
          <w:szCs w:val="28"/>
        </w:rPr>
        <w:softHyphen/>
        <w:t>ст</w:t>
      </w:r>
      <w:r w:rsidRPr="00EE6D00">
        <w:rPr>
          <w:rFonts w:ascii="Times New Roman" w:hAnsi="Times New Roman"/>
          <w:sz w:val="28"/>
          <w:szCs w:val="28"/>
        </w:rPr>
        <w:softHyphen/>
        <w:t>вен</w:t>
      </w:r>
      <w:r w:rsidRPr="00EE6D00">
        <w:rPr>
          <w:rFonts w:ascii="Times New Roman" w:hAnsi="Times New Roman"/>
          <w:sz w:val="28"/>
          <w:szCs w:val="28"/>
        </w:rPr>
        <w:softHyphen/>
        <w:t>ные по</w:t>
      </w:r>
      <w:r w:rsidRPr="00EE6D00">
        <w:rPr>
          <w:rFonts w:ascii="Times New Roman" w:hAnsi="Times New Roman"/>
          <w:sz w:val="28"/>
          <w:szCs w:val="28"/>
        </w:rPr>
        <w:softHyphen/>
        <w:t>соль</w:t>
      </w:r>
      <w:r w:rsidRPr="00EE6D00">
        <w:rPr>
          <w:rFonts w:ascii="Times New Roman" w:hAnsi="Times New Roman"/>
          <w:sz w:val="28"/>
          <w:szCs w:val="28"/>
        </w:rPr>
        <w:softHyphen/>
        <w:t>ст</w:t>
      </w:r>
      <w:r w:rsidRPr="00EE6D00">
        <w:rPr>
          <w:rFonts w:ascii="Times New Roman" w:hAnsi="Times New Roman"/>
          <w:sz w:val="28"/>
          <w:szCs w:val="28"/>
        </w:rPr>
        <w:softHyphen/>
        <w:t>ва «в бол</w:t>
      </w:r>
      <w:r w:rsidRPr="00EE6D00">
        <w:rPr>
          <w:rFonts w:ascii="Times New Roman" w:hAnsi="Times New Roman"/>
          <w:sz w:val="28"/>
          <w:szCs w:val="28"/>
        </w:rPr>
        <w:softHyphen/>
        <w:t>га</w:t>
      </w:r>
      <w:r w:rsidRPr="00EE6D00">
        <w:rPr>
          <w:rFonts w:ascii="Times New Roman" w:hAnsi="Times New Roman"/>
          <w:sz w:val="28"/>
          <w:szCs w:val="28"/>
        </w:rPr>
        <w:softHyphen/>
        <w:t>ры», «в нем</w:t>
      </w:r>
      <w:r w:rsidRPr="00EE6D00">
        <w:rPr>
          <w:rFonts w:ascii="Times New Roman" w:hAnsi="Times New Roman"/>
          <w:sz w:val="28"/>
          <w:szCs w:val="28"/>
        </w:rPr>
        <w:softHyphen/>
        <w:t>цы», «в гре</w:t>
      </w:r>
      <w:r w:rsidRPr="00EE6D00">
        <w:rPr>
          <w:rFonts w:ascii="Times New Roman" w:hAnsi="Times New Roman"/>
          <w:sz w:val="28"/>
          <w:szCs w:val="28"/>
        </w:rPr>
        <w:softHyphen/>
        <w:t>ки», что</w:t>
      </w:r>
      <w:r w:rsidRPr="00EE6D00">
        <w:rPr>
          <w:rFonts w:ascii="Times New Roman" w:hAnsi="Times New Roman"/>
          <w:sz w:val="28"/>
          <w:szCs w:val="28"/>
        </w:rPr>
        <w:softHyphen/>
        <w:t>бы «ис</w:t>
      </w:r>
      <w:r w:rsidRPr="00EE6D00">
        <w:rPr>
          <w:rFonts w:ascii="Times New Roman" w:hAnsi="Times New Roman"/>
          <w:sz w:val="28"/>
          <w:szCs w:val="28"/>
        </w:rPr>
        <w:softHyphen/>
        <w:t>пы</w:t>
      </w:r>
      <w:r w:rsidRPr="00EE6D00">
        <w:rPr>
          <w:rFonts w:ascii="Times New Roman" w:hAnsi="Times New Roman"/>
          <w:sz w:val="28"/>
          <w:szCs w:val="28"/>
        </w:rPr>
        <w:softHyphen/>
        <w:t>тать их служ</w:t>
      </w:r>
      <w:r w:rsidRPr="00EE6D00">
        <w:rPr>
          <w:rFonts w:ascii="Times New Roman" w:hAnsi="Times New Roman"/>
          <w:sz w:val="28"/>
          <w:szCs w:val="28"/>
        </w:rPr>
        <w:softHyphen/>
        <w:t>бу». По</w:t>
      </w:r>
      <w:r w:rsidRPr="00EE6D00">
        <w:rPr>
          <w:rFonts w:ascii="Times New Roman" w:hAnsi="Times New Roman"/>
          <w:sz w:val="28"/>
          <w:szCs w:val="28"/>
        </w:rPr>
        <w:softHyphen/>
        <w:t>сле воз</w:t>
      </w:r>
      <w:r w:rsidRPr="00EE6D00">
        <w:rPr>
          <w:rFonts w:ascii="Times New Roman" w:hAnsi="Times New Roman"/>
          <w:sz w:val="28"/>
          <w:szCs w:val="28"/>
        </w:rPr>
        <w:softHyphen/>
        <w:t>вра</w:t>
      </w:r>
      <w:r w:rsidRPr="00EE6D00">
        <w:rPr>
          <w:rFonts w:ascii="Times New Roman" w:hAnsi="Times New Roman"/>
          <w:sz w:val="28"/>
          <w:szCs w:val="28"/>
        </w:rPr>
        <w:softHyphen/>
        <w:t>ще</w:t>
      </w:r>
      <w:r w:rsidRPr="00EE6D00">
        <w:rPr>
          <w:rFonts w:ascii="Times New Roman" w:hAnsi="Times New Roman"/>
          <w:sz w:val="28"/>
          <w:szCs w:val="28"/>
        </w:rPr>
        <w:softHyphen/>
        <w:t>ния по</w:t>
      </w:r>
      <w:r w:rsidRPr="00EE6D00">
        <w:rPr>
          <w:rFonts w:ascii="Times New Roman" w:hAnsi="Times New Roman"/>
          <w:sz w:val="28"/>
          <w:szCs w:val="28"/>
        </w:rPr>
        <w:softHyphen/>
        <w:t>сольств он ос</w:t>
      </w:r>
      <w:r w:rsidRPr="00EE6D00">
        <w:rPr>
          <w:rFonts w:ascii="Times New Roman" w:hAnsi="Times New Roman"/>
          <w:sz w:val="28"/>
          <w:szCs w:val="28"/>
        </w:rPr>
        <w:softHyphen/>
        <w:t>та</w:t>
      </w:r>
      <w:r w:rsidRPr="00EE6D00">
        <w:rPr>
          <w:rFonts w:ascii="Times New Roman" w:hAnsi="Times New Roman"/>
          <w:sz w:val="28"/>
          <w:szCs w:val="28"/>
        </w:rPr>
        <w:softHyphen/>
        <w:t>но</w:t>
      </w:r>
      <w:r w:rsidRPr="00EE6D00">
        <w:rPr>
          <w:rFonts w:ascii="Times New Roman" w:hAnsi="Times New Roman"/>
          <w:sz w:val="28"/>
          <w:szCs w:val="28"/>
        </w:rPr>
        <w:softHyphen/>
        <w:t>вил свой вы</w:t>
      </w:r>
      <w:r w:rsidRPr="00EE6D00">
        <w:rPr>
          <w:rFonts w:ascii="Times New Roman" w:hAnsi="Times New Roman"/>
          <w:sz w:val="28"/>
          <w:szCs w:val="28"/>
        </w:rPr>
        <w:softHyphen/>
        <w:t>бор на хри</w:t>
      </w:r>
      <w:r w:rsidRPr="00EE6D00">
        <w:rPr>
          <w:rFonts w:ascii="Times New Roman" w:hAnsi="Times New Roman"/>
          <w:sz w:val="28"/>
          <w:szCs w:val="28"/>
        </w:rPr>
        <w:softHyphen/>
        <w:t>сти</w:t>
      </w:r>
      <w:r w:rsidRPr="00EE6D00">
        <w:rPr>
          <w:rFonts w:ascii="Times New Roman" w:hAnsi="Times New Roman"/>
          <w:sz w:val="28"/>
          <w:szCs w:val="28"/>
        </w:rPr>
        <w:softHyphen/>
        <w:t>ан</w:t>
      </w:r>
      <w:r w:rsidRPr="00EE6D00">
        <w:rPr>
          <w:rFonts w:ascii="Times New Roman" w:hAnsi="Times New Roman"/>
          <w:sz w:val="28"/>
          <w:szCs w:val="28"/>
        </w:rPr>
        <w:softHyphen/>
        <w:t>ст</w:t>
      </w:r>
      <w:r w:rsidRPr="00EE6D00">
        <w:rPr>
          <w:rFonts w:ascii="Times New Roman" w:hAnsi="Times New Roman"/>
          <w:sz w:val="28"/>
          <w:szCs w:val="28"/>
        </w:rPr>
        <w:softHyphen/>
        <w:t>ве ви</w:t>
      </w:r>
      <w:r w:rsidRPr="00EE6D00">
        <w:rPr>
          <w:rFonts w:ascii="Times New Roman" w:hAnsi="Times New Roman"/>
          <w:sz w:val="28"/>
          <w:szCs w:val="28"/>
        </w:rPr>
        <w:softHyphen/>
        <w:t>зантийского об</w:t>
      </w:r>
      <w:r w:rsidRPr="00EE6D00">
        <w:rPr>
          <w:rFonts w:ascii="Times New Roman" w:hAnsi="Times New Roman"/>
          <w:sz w:val="28"/>
          <w:szCs w:val="28"/>
        </w:rPr>
        <w:softHyphen/>
        <w:t>ря</w:t>
      </w:r>
      <w:r w:rsidRPr="00EE6D00">
        <w:rPr>
          <w:rFonts w:ascii="Times New Roman" w:hAnsi="Times New Roman"/>
          <w:sz w:val="28"/>
          <w:szCs w:val="28"/>
        </w:rPr>
        <w:softHyphen/>
        <w:t>да, по</w:t>
      </w:r>
      <w:r w:rsidRPr="00EE6D00">
        <w:rPr>
          <w:rFonts w:ascii="Times New Roman" w:hAnsi="Times New Roman"/>
          <w:sz w:val="28"/>
          <w:szCs w:val="28"/>
        </w:rPr>
        <w:softHyphen/>
        <w:t>ра</w:t>
      </w:r>
      <w:r w:rsidRPr="00EE6D00">
        <w:rPr>
          <w:rFonts w:ascii="Times New Roman" w:hAnsi="Times New Roman"/>
          <w:sz w:val="28"/>
          <w:szCs w:val="28"/>
        </w:rPr>
        <w:softHyphen/>
        <w:t>зив</w:t>
      </w:r>
      <w:r w:rsidRPr="00EE6D00">
        <w:rPr>
          <w:rFonts w:ascii="Times New Roman" w:hAnsi="Times New Roman"/>
          <w:sz w:val="28"/>
          <w:szCs w:val="28"/>
        </w:rPr>
        <w:softHyphen/>
        <w:t>ше</w:t>
      </w:r>
      <w:r w:rsidRPr="00EE6D00">
        <w:rPr>
          <w:rFonts w:ascii="Times New Roman" w:hAnsi="Times New Roman"/>
          <w:sz w:val="28"/>
          <w:szCs w:val="28"/>
        </w:rPr>
        <w:softHyphen/>
        <w:t>го по</w:t>
      </w:r>
      <w:r w:rsidRPr="00EE6D00">
        <w:rPr>
          <w:rFonts w:ascii="Times New Roman" w:hAnsi="Times New Roman"/>
          <w:sz w:val="28"/>
          <w:szCs w:val="28"/>
        </w:rPr>
        <w:softHyphen/>
        <w:t>слов кра</w:t>
      </w:r>
      <w:r w:rsidRPr="00EE6D00">
        <w:rPr>
          <w:rFonts w:ascii="Times New Roman" w:hAnsi="Times New Roman"/>
          <w:sz w:val="28"/>
          <w:szCs w:val="28"/>
        </w:rPr>
        <w:softHyphen/>
        <w:t>со</w:t>
      </w:r>
      <w:r w:rsidRPr="00EE6D00">
        <w:rPr>
          <w:rFonts w:ascii="Times New Roman" w:hAnsi="Times New Roman"/>
          <w:sz w:val="28"/>
          <w:szCs w:val="28"/>
        </w:rPr>
        <w:softHyphen/>
        <w:t>той бо</w:t>
      </w:r>
      <w:r w:rsidRPr="00EE6D00">
        <w:rPr>
          <w:rFonts w:ascii="Times New Roman" w:hAnsi="Times New Roman"/>
          <w:sz w:val="28"/>
          <w:szCs w:val="28"/>
        </w:rPr>
        <w:softHyphen/>
        <w:t>го</w:t>
      </w:r>
      <w:r w:rsidRPr="00EE6D00">
        <w:rPr>
          <w:rFonts w:ascii="Times New Roman" w:hAnsi="Times New Roman"/>
          <w:sz w:val="28"/>
          <w:szCs w:val="28"/>
        </w:rPr>
        <w:softHyphen/>
        <w:t>слу</w:t>
      </w:r>
      <w:r w:rsidRPr="00EE6D00">
        <w:rPr>
          <w:rFonts w:ascii="Times New Roman" w:hAnsi="Times New Roman"/>
          <w:sz w:val="28"/>
          <w:szCs w:val="28"/>
        </w:rPr>
        <w:softHyphen/>
        <w:t>же</w:t>
      </w:r>
      <w:r w:rsidRPr="00EE6D00">
        <w:rPr>
          <w:rFonts w:ascii="Times New Roman" w:hAnsi="Times New Roman"/>
          <w:sz w:val="28"/>
          <w:szCs w:val="28"/>
        </w:rPr>
        <w:softHyphen/>
        <w:t>ния.</w:t>
      </w:r>
    </w:p>
    <w:p w:rsidR="00EE6D00" w:rsidRPr="00EE6D00" w:rsidRDefault="00EE6D00" w:rsidP="00EE6D00">
      <w:pPr>
        <w:spacing w:line="360" w:lineRule="auto"/>
        <w:ind w:firstLine="851"/>
        <w:jc w:val="both"/>
        <w:rPr>
          <w:rFonts w:ascii="Times New Roman" w:hAnsi="Times New Roman"/>
          <w:sz w:val="28"/>
        </w:rPr>
      </w:pPr>
      <w:r w:rsidRPr="00EE6D00">
        <w:rPr>
          <w:rFonts w:ascii="Times New Roman" w:hAnsi="Times New Roman"/>
          <w:sz w:val="28"/>
          <w:szCs w:val="28"/>
        </w:rPr>
        <w:t>Решение принять христианство в его восточном, православном варианте из Константинополя было связано не только с этим, но и с желанием сохранить важные связи, установившиеся с Византией в предшествующие годы</w:t>
      </w:r>
      <w:proofErr w:type="gramStart"/>
      <w:r w:rsidRPr="00EE6D00">
        <w:rPr>
          <w:rFonts w:ascii="Times New Roman" w:hAnsi="Times New Roman"/>
          <w:sz w:val="28"/>
          <w:szCs w:val="28"/>
        </w:rPr>
        <w:t>.</w:t>
      </w:r>
      <w:proofErr w:type="gramEnd"/>
      <w:r>
        <w:rPr>
          <w:rFonts w:ascii="Times New Roman" w:hAnsi="Times New Roman"/>
          <w:sz w:val="28"/>
          <w:szCs w:val="28"/>
        </w:rPr>
        <w:t xml:space="preserve"> Большое значение играл фактор могущества Византийской империи в раннем средневековье. В дальнейшем, мы убедимся в правильном выборе князя Владимира, т.к. вскоре русские земли останутся единственным оплотом православия, после крушения Византийской империи под натиском турок-сельджуков. </w:t>
      </w:r>
    </w:p>
    <w:p w:rsidR="00EE6D00" w:rsidRDefault="00EE6D00" w:rsidP="002F1A70">
      <w:pPr>
        <w:spacing w:line="360" w:lineRule="auto"/>
        <w:ind w:firstLine="851"/>
        <w:jc w:val="both"/>
        <w:rPr>
          <w:rFonts w:ascii="Times New Roman" w:hAnsi="Times New Roman"/>
          <w:sz w:val="28"/>
        </w:rPr>
      </w:pPr>
      <w:r>
        <w:rPr>
          <w:rFonts w:ascii="Times New Roman" w:hAnsi="Times New Roman"/>
          <w:sz w:val="28"/>
        </w:rPr>
        <w:t xml:space="preserve">Крещение самого князя Владимира и его дружины овеяно легендами. Существует несколько точек зрения, согласно «Корсунской легенде» и Житию князя Владимира, он принял крещение в </w:t>
      </w:r>
      <w:proofErr w:type="spellStart"/>
      <w:r>
        <w:rPr>
          <w:rFonts w:ascii="Times New Roman" w:hAnsi="Times New Roman"/>
          <w:sz w:val="28"/>
        </w:rPr>
        <w:t>Корсуни</w:t>
      </w:r>
      <w:proofErr w:type="spellEnd"/>
      <w:r>
        <w:rPr>
          <w:rFonts w:ascii="Times New Roman" w:hAnsi="Times New Roman"/>
          <w:sz w:val="28"/>
        </w:rPr>
        <w:t xml:space="preserve"> в 988 году, однако </w:t>
      </w:r>
      <w:proofErr w:type="spellStart"/>
      <w:r>
        <w:rPr>
          <w:rFonts w:ascii="Times New Roman" w:hAnsi="Times New Roman"/>
          <w:sz w:val="28"/>
        </w:rPr>
        <w:t>Корсунь</w:t>
      </w:r>
      <w:proofErr w:type="spellEnd"/>
      <w:r>
        <w:rPr>
          <w:rFonts w:ascii="Times New Roman" w:hAnsi="Times New Roman"/>
          <w:sz w:val="28"/>
        </w:rPr>
        <w:t xml:space="preserve"> была взят лишь спустя год. Эта точка зрения является наиболее обоснованной и научно доказанной, хоть и не лишенной исторических неточностей. </w:t>
      </w:r>
    </w:p>
    <w:p w:rsidR="00EE6D00" w:rsidRDefault="00EE6D00" w:rsidP="002F1A70">
      <w:pPr>
        <w:spacing w:line="360" w:lineRule="auto"/>
        <w:ind w:firstLine="851"/>
        <w:jc w:val="both"/>
        <w:rPr>
          <w:rFonts w:ascii="Times New Roman" w:hAnsi="Times New Roman"/>
          <w:sz w:val="28"/>
        </w:rPr>
      </w:pPr>
      <w:r>
        <w:rPr>
          <w:rFonts w:ascii="Times New Roman" w:hAnsi="Times New Roman"/>
          <w:sz w:val="28"/>
        </w:rPr>
        <w:t>После было организовано крещение русских городов – прежде всего Киева и Новгорода</w:t>
      </w:r>
      <w:r w:rsidR="007572B9">
        <w:rPr>
          <w:rFonts w:ascii="Times New Roman" w:hAnsi="Times New Roman"/>
          <w:sz w:val="28"/>
        </w:rPr>
        <w:t xml:space="preserve">, а уже через 10 лет на Руси была учреждена митрополия во главе с Киевом и несколькими епархиями: в Новгороде, Белгороде и </w:t>
      </w:r>
      <w:r w:rsidR="007572B9">
        <w:rPr>
          <w:rFonts w:ascii="Times New Roman" w:hAnsi="Times New Roman"/>
          <w:sz w:val="28"/>
        </w:rPr>
        <w:lastRenderedPageBreak/>
        <w:t>Полоцке</w:t>
      </w:r>
      <w:proofErr w:type="gramStart"/>
      <w:r w:rsidR="007572B9">
        <w:rPr>
          <w:rFonts w:ascii="Times New Roman" w:hAnsi="Times New Roman"/>
          <w:sz w:val="28"/>
        </w:rPr>
        <w:t>.</w:t>
      </w:r>
      <w:proofErr w:type="gramEnd"/>
      <w:r w:rsidR="007572B9">
        <w:rPr>
          <w:rFonts w:ascii="Times New Roman" w:hAnsi="Times New Roman"/>
          <w:sz w:val="28"/>
        </w:rPr>
        <w:t xml:space="preserve"> Первыми епископами были греки, они же принесли на Руси культуру православия, книги, образование. </w:t>
      </w:r>
    </w:p>
    <w:p w:rsidR="007572B9" w:rsidRDefault="007572B9" w:rsidP="002F1A70">
      <w:pPr>
        <w:spacing w:line="360" w:lineRule="auto"/>
        <w:ind w:firstLine="851"/>
        <w:jc w:val="both"/>
        <w:rPr>
          <w:rFonts w:ascii="Times New Roman" w:hAnsi="Times New Roman"/>
          <w:sz w:val="28"/>
        </w:rPr>
      </w:pPr>
      <w:r>
        <w:rPr>
          <w:rFonts w:ascii="Times New Roman" w:hAnsi="Times New Roman"/>
          <w:sz w:val="28"/>
        </w:rPr>
        <w:t xml:space="preserve">Сразу после крещения на Руси было развёрнуто </w:t>
      </w:r>
      <w:proofErr w:type="spellStart"/>
      <w:r>
        <w:rPr>
          <w:rFonts w:ascii="Times New Roman" w:hAnsi="Times New Roman"/>
          <w:sz w:val="28"/>
        </w:rPr>
        <w:t>храмостроительство</w:t>
      </w:r>
      <w:proofErr w:type="spellEnd"/>
      <w:r>
        <w:rPr>
          <w:rFonts w:ascii="Times New Roman" w:hAnsi="Times New Roman"/>
          <w:sz w:val="28"/>
        </w:rPr>
        <w:t>. В 990-е годы была освящена в Киеве первая каменная Десятинная церковь, в остальных городах строятся деревянные церкви</w:t>
      </w:r>
      <w:proofErr w:type="gramStart"/>
      <w:r>
        <w:rPr>
          <w:rFonts w:ascii="Times New Roman" w:hAnsi="Times New Roman"/>
          <w:sz w:val="28"/>
        </w:rPr>
        <w:t>.</w:t>
      </w:r>
      <w:proofErr w:type="gramEnd"/>
      <w:r>
        <w:rPr>
          <w:rFonts w:ascii="Times New Roman" w:hAnsi="Times New Roman"/>
          <w:sz w:val="28"/>
        </w:rPr>
        <w:t xml:space="preserve"> На данный момент не сохранилась ни Десятинная церковь в Киеве, ни первые деревянные церкви. Века взяли свою плату – церкви разрушались, а после монголо-татарского нашествия </w:t>
      </w:r>
      <w:proofErr w:type="gramStart"/>
      <w:r>
        <w:rPr>
          <w:rFonts w:ascii="Times New Roman" w:hAnsi="Times New Roman"/>
          <w:sz w:val="28"/>
        </w:rPr>
        <w:t>на</w:t>
      </w:r>
      <w:proofErr w:type="gramEnd"/>
      <w:r>
        <w:rPr>
          <w:rFonts w:ascii="Times New Roman" w:hAnsi="Times New Roman"/>
          <w:sz w:val="28"/>
        </w:rPr>
        <w:t xml:space="preserve"> </w:t>
      </w:r>
      <w:proofErr w:type="gramStart"/>
      <w:r>
        <w:rPr>
          <w:rFonts w:ascii="Times New Roman" w:hAnsi="Times New Roman"/>
          <w:sz w:val="28"/>
        </w:rPr>
        <w:t>восточной</w:t>
      </w:r>
      <w:proofErr w:type="gramEnd"/>
      <w:r>
        <w:rPr>
          <w:rFonts w:ascii="Times New Roman" w:hAnsi="Times New Roman"/>
          <w:sz w:val="28"/>
        </w:rPr>
        <w:t xml:space="preserve"> и южной оконечностях русских земель не осталось ни одного памятника деревянного зодчества </w:t>
      </w:r>
      <w:proofErr w:type="spellStart"/>
      <w:r>
        <w:rPr>
          <w:rFonts w:ascii="Times New Roman" w:hAnsi="Times New Roman"/>
          <w:sz w:val="28"/>
        </w:rPr>
        <w:t>домонгольского</w:t>
      </w:r>
      <w:proofErr w:type="spellEnd"/>
      <w:r>
        <w:rPr>
          <w:rFonts w:ascii="Times New Roman" w:hAnsi="Times New Roman"/>
          <w:sz w:val="28"/>
        </w:rPr>
        <w:t xml:space="preserve"> периода. </w:t>
      </w:r>
    </w:p>
    <w:p w:rsidR="007572B9" w:rsidRDefault="007572B9" w:rsidP="002F1A70">
      <w:pPr>
        <w:spacing w:line="360" w:lineRule="auto"/>
        <w:ind w:firstLine="851"/>
        <w:jc w:val="both"/>
        <w:rPr>
          <w:rFonts w:ascii="Times New Roman" w:hAnsi="Times New Roman"/>
          <w:sz w:val="28"/>
        </w:rPr>
      </w:pPr>
      <w:r>
        <w:rPr>
          <w:rFonts w:ascii="Times New Roman" w:hAnsi="Times New Roman"/>
          <w:sz w:val="28"/>
        </w:rPr>
        <w:t>Принятие христианства по византийскому образцу способствовало укреплению международного авторитета Киевского князя, ставя его вровень с Европейскими монархами. Нельзя недооценивать дальнейшие контакты с Византией, от которой русские земли унаследовали культуру, традиции, особенно в архитектурном строительстве. Именно после крещения произошел толчок в развитии литературы и культуры письменности.</w:t>
      </w:r>
    </w:p>
    <w:p w:rsidR="007572B9" w:rsidRDefault="007572B9" w:rsidP="002F1A70">
      <w:pPr>
        <w:spacing w:line="360" w:lineRule="auto"/>
        <w:ind w:firstLine="851"/>
        <w:jc w:val="both"/>
        <w:rPr>
          <w:rFonts w:ascii="Times New Roman" w:hAnsi="Times New Roman"/>
          <w:sz w:val="28"/>
        </w:rPr>
      </w:pPr>
      <w:r>
        <w:rPr>
          <w:rFonts w:ascii="Times New Roman" w:hAnsi="Times New Roman"/>
          <w:sz w:val="28"/>
        </w:rPr>
        <w:t xml:space="preserve">Крещение Руси привело к объединению русского народа, даже в тяжелые годы феодальной раздробленности и княжеских междоусобиц, единственной связующей нитью была церковь. </w:t>
      </w:r>
      <w:r w:rsidR="00B51D48">
        <w:rPr>
          <w:rFonts w:ascii="Times New Roman" w:hAnsi="Times New Roman"/>
          <w:sz w:val="28"/>
        </w:rPr>
        <w:t xml:space="preserve">Традиции христианства, преломившись через призму народного, славянского достояния, стал явлением всего христианского мира. </w:t>
      </w:r>
    </w:p>
    <w:p w:rsidR="00B51D48" w:rsidRDefault="00B51D48" w:rsidP="002F1A70">
      <w:pPr>
        <w:spacing w:line="360" w:lineRule="auto"/>
        <w:ind w:firstLine="851"/>
        <w:jc w:val="both"/>
        <w:rPr>
          <w:rFonts w:ascii="Times New Roman" w:hAnsi="Times New Roman"/>
          <w:sz w:val="28"/>
        </w:rPr>
      </w:pPr>
      <w:r>
        <w:rPr>
          <w:rFonts w:ascii="Times New Roman" w:hAnsi="Times New Roman"/>
          <w:sz w:val="28"/>
        </w:rPr>
        <w:t>Первые миссионеры, приехавшие на Русь, имели еще одну важную миссию – просветительство. Сын Владимира Святого, - Ярослав Мудрый, продолжил дело отца</w:t>
      </w:r>
      <w:proofErr w:type="gramStart"/>
      <w:r>
        <w:rPr>
          <w:rFonts w:ascii="Times New Roman" w:hAnsi="Times New Roman"/>
          <w:sz w:val="28"/>
        </w:rPr>
        <w:t>.</w:t>
      </w:r>
      <w:proofErr w:type="gramEnd"/>
      <w:r>
        <w:rPr>
          <w:rFonts w:ascii="Times New Roman" w:hAnsi="Times New Roman"/>
          <w:sz w:val="28"/>
        </w:rPr>
        <w:t xml:space="preserve"> Он принимал послов, распространял культуру, направлял греческих, болгарских и сербских священников в церкви и монастыри русской земли. Они привозили не только знания, но и церковную утварь, древнейшие письмена. Уже до периода феодальной раздробленности на Руси сформировалась собственная, тогда уже православная, культура богослужения.</w:t>
      </w:r>
    </w:p>
    <w:p w:rsidR="00B51D48" w:rsidRDefault="00B51D48" w:rsidP="00B51D48">
      <w:pPr>
        <w:spacing w:line="360" w:lineRule="auto"/>
        <w:ind w:firstLine="851"/>
        <w:jc w:val="center"/>
        <w:rPr>
          <w:rFonts w:ascii="Times New Roman" w:hAnsi="Times New Roman"/>
          <w:sz w:val="28"/>
        </w:rPr>
      </w:pPr>
      <w:r>
        <w:rPr>
          <w:rFonts w:ascii="Times New Roman" w:hAnsi="Times New Roman"/>
          <w:sz w:val="28"/>
        </w:rPr>
        <w:lastRenderedPageBreak/>
        <w:t xml:space="preserve">Культура </w:t>
      </w:r>
      <w:r w:rsidR="00247C9F">
        <w:rPr>
          <w:rFonts w:ascii="Times New Roman" w:hAnsi="Times New Roman"/>
          <w:sz w:val="28"/>
        </w:rPr>
        <w:t>колокольного звона</w:t>
      </w:r>
    </w:p>
    <w:p w:rsidR="00B51D48" w:rsidRDefault="00247C9F" w:rsidP="00247C9F">
      <w:pPr>
        <w:spacing w:line="360" w:lineRule="auto"/>
        <w:ind w:firstLine="851"/>
        <w:jc w:val="both"/>
        <w:rPr>
          <w:rFonts w:ascii="Times New Roman" w:hAnsi="Times New Roman"/>
          <w:sz w:val="28"/>
        </w:rPr>
      </w:pPr>
      <w:r>
        <w:rPr>
          <w:rFonts w:ascii="Times New Roman" w:hAnsi="Times New Roman"/>
          <w:sz w:val="28"/>
        </w:rPr>
        <w:t xml:space="preserve">Колокол – в этом слове сочетается и религия, и повседневная жизнь простых людей. Для православия колокол – важнейший инструмент служения Богу, а для жизни простых людей – это часы. Колокола отмеряли неспешное течение времени, будили людей ото сна, наполнял души верой и своим благозвучием избавлял от болезней. Научно доказано, что колокольный звон, обладает лечебными свойствами – </w:t>
      </w:r>
      <w:proofErr w:type="gramStart"/>
      <w:r>
        <w:rPr>
          <w:rFonts w:ascii="Times New Roman" w:hAnsi="Times New Roman"/>
          <w:sz w:val="28"/>
        </w:rPr>
        <w:t>колебания воздуха, создаваемые им благотворно воздействуют</w:t>
      </w:r>
      <w:proofErr w:type="gramEnd"/>
      <w:r>
        <w:rPr>
          <w:rFonts w:ascii="Times New Roman" w:hAnsi="Times New Roman"/>
          <w:sz w:val="28"/>
        </w:rPr>
        <w:t xml:space="preserve"> на организм человека. Не зря существовали поверья о целебной силе колоколов на русских церквях. </w:t>
      </w:r>
    </w:p>
    <w:p w:rsidR="00247C9F" w:rsidRDefault="00247C9F" w:rsidP="00247C9F">
      <w:pPr>
        <w:spacing w:line="360" w:lineRule="auto"/>
        <w:ind w:firstLine="851"/>
        <w:jc w:val="both"/>
        <w:rPr>
          <w:rFonts w:ascii="Times New Roman" w:hAnsi="Times New Roman"/>
          <w:sz w:val="28"/>
        </w:rPr>
      </w:pPr>
      <w:r>
        <w:rPr>
          <w:rFonts w:ascii="Times New Roman" w:hAnsi="Times New Roman"/>
          <w:sz w:val="28"/>
        </w:rPr>
        <w:t>История возникновения колокола и колокольного звона на Руси легендарна и имеет сложный путь</w:t>
      </w:r>
      <w:proofErr w:type="gramStart"/>
      <w:r>
        <w:rPr>
          <w:rFonts w:ascii="Times New Roman" w:hAnsi="Times New Roman"/>
          <w:sz w:val="28"/>
        </w:rPr>
        <w:t>.</w:t>
      </w:r>
      <w:proofErr w:type="gramEnd"/>
      <w:r>
        <w:rPr>
          <w:rFonts w:ascii="Times New Roman" w:hAnsi="Times New Roman"/>
          <w:sz w:val="28"/>
        </w:rPr>
        <w:t xml:space="preserve">  В первые годы существования христианства на Руси колокола </w:t>
      </w:r>
      <w:r w:rsidR="004A0F53">
        <w:rPr>
          <w:rFonts w:ascii="Times New Roman" w:hAnsi="Times New Roman"/>
          <w:sz w:val="28"/>
        </w:rPr>
        <w:t xml:space="preserve">практически </w:t>
      </w:r>
      <w:r>
        <w:rPr>
          <w:rFonts w:ascii="Times New Roman" w:hAnsi="Times New Roman"/>
          <w:sz w:val="28"/>
        </w:rPr>
        <w:t xml:space="preserve">не использовались. Хотя есть легенда, что колокол был изобретен еще в </w:t>
      </w:r>
      <w:r>
        <w:rPr>
          <w:rFonts w:ascii="Times New Roman" w:hAnsi="Times New Roman"/>
          <w:sz w:val="28"/>
          <w:lang w:val="en-US"/>
        </w:rPr>
        <w:t>IV</w:t>
      </w:r>
      <w:r w:rsidRPr="00247C9F">
        <w:rPr>
          <w:rFonts w:ascii="Times New Roman" w:hAnsi="Times New Roman"/>
          <w:sz w:val="28"/>
        </w:rPr>
        <w:t xml:space="preserve"> </w:t>
      </w:r>
      <w:r>
        <w:rPr>
          <w:rFonts w:ascii="Times New Roman" w:hAnsi="Times New Roman"/>
          <w:sz w:val="28"/>
        </w:rPr>
        <w:t xml:space="preserve">веке итальянским епископом Павлином Милостивым. </w:t>
      </w:r>
    </w:p>
    <w:p w:rsidR="00247C9F" w:rsidRDefault="00247C9F" w:rsidP="00247C9F">
      <w:pPr>
        <w:spacing w:line="360" w:lineRule="auto"/>
        <w:ind w:firstLine="851"/>
        <w:jc w:val="both"/>
        <w:rPr>
          <w:rFonts w:ascii="Times New Roman" w:hAnsi="Times New Roman"/>
          <w:sz w:val="28"/>
        </w:rPr>
      </w:pPr>
      <w:r>
        <w:rPr>
          <w:rFonts w:ascii="Times New Roman" w:hAnsi="Times New Roman"/>
          <w:sz w:val="28"/>
        </w:rPr>
        <w:t>Звук колокола разносится на многие километры</w:t>
      </w:r>
      <w:proofErr w:type="gramStart"/>
      <w:r>
        <w:rPr>
          <w:rFonts w:ascii="Times New Roman" w:hAnsi="Times New Roman"/>
          <w:sz w:val="28"/>
        </w:rPr>
        <w:t>.</w:t>
      </w:r>
      <w:proofErr w:type="gramEnd"/>
      <w:r>
        <w:rPr>
          <w:rFonts w:ascii="Times New Roman" w:hAnsi="Times New Roman"/>
          <w:sz w:val="28"/>
        </w:rPr>
        <w:t xml:space="preserve"> Культурная ценность в том, что голос каждого колокола строго индивидуален, он зависит от множества факторов – веса, формы, толщины стенок, ну и, конечно, мастерства и таланта изготовителя. </w:t>
      </w:r>
      <w:r w:rsidR="004A0F53">
        <w:rPr>
          <w:rFonts w:ascii="Times New Roman" w:hAnsi="Times New Roman"/>
          <w:sz w:val="28"/>
        </w:rPr>
        <w:t xml:space="preserve">Сложное искусство литья колоколов пришло на Русь из Византии и долгое время русские мастера подражали византийской традиции, хотя, нужно признать, что были колокола привозные. </w:t>
      </w:r>
    </w:p>
    <w:p w:rsidR="004A0F53" w:rsidRDefault="004A0F53" w:rsidP="00247C9F">
      <w:pPr>
        <w:spacing w:line="360" w:lineRule="auto"/>
        <w:ind w:firstLine="851"/>
        <w:jc w:val="both"/>
        <w:rPr>
          <w:rFonts w:ascii="Times New Roman" w:hAnsi="Times New Roman"/>
          <w:sz w:val="28"/>
        </w:rPr>
      </w:pPr>
      <w:r>
        <w:rPr>
          <w:rFonts w:ascii="Times New Roman" w:hAnsi="Times New Roman"/>
          <w:sz w:val="28"/>
        </w:rPr>
        <w:t>Первое упоминание о колоколах на Руси датируется 988 годом</w:t>
      </w:r>
      <w:proofErr w:type="gramStart"/>
      <w:r>
        <w:rPr>
          <w:rFonts w:ascii="Times New Roman" w:hAnsi="Times New Roman"/>
          <w:sz w:val="28"/>
        </w:rPr>
        <w:t>.</w:t>
      </w:r>
      <w:proofErr w:type="gramEnd"/>
      <w:r>
        <w:rPr>
          <w:rFonts w:ascii="Times New Roman" w:hAnsi="Times New Roman"/>
          <w:sz w:val="28"/>
        </w:rPr>
        <w:t xml:space="preserve"> Они были при Десятинной церкви</w:t>
      </w:r>
      <w:proofErr w:type="gramStart"/>
      <w:r>
        <w:rPr>
          <w:rFonts w:ascii="Times New Roman" w:hAnsi="Times New Roman"/>
          <w:sz w:val="28"/>
        </w:rPr>
        <w:t>.</w:t>
      </w:r>
      <w:proofErr w:type="gramEnd"/>
      <w:r>
        <w:rPr>
          <w:rFonts w:ascii="Times New Roman" w:hAnsi="Times New Roman"/>
          <w:sz w:val="28"/>
        </w:rPr>
        <w:t xml:space="preserve"> При раскопках ее фундамента было обнаружено два колокола – один из них из коринфской меди, именно он считается древнейшим колоколом на Руси.  </w:t>
      </w:r>
    </w:p>
    <w:p w:rsidR="006B10E6" w:rsidRDefault="004A0F53" w:rsidP="00247C9F">
      <w:pPr>
        <w:spacing w:line="360" w:lineRule="auto"/>
        <w:ind w:firstLine="851"/>
        <w:jc w:val="both"/>
        <w:rPr>
          <w:rFonts w:ascii="Times New Roman" w:hAnsi="Times New Roman"/>
          <w:sz w:val="28"/>
        </w:rPr>
      </w:pPr>
      <w:r>
        <w:rPr>
          <w:rFonts w:ascii="Times New Roman" w:hAnsi="Times New Roman"/>
          <w:sz w:val="28"/>
        </w:rPr>
        <w:t>Строительство Софийского собора в честь победы над п</w:t>
      </w:r>
      <w:r w:rsidR="005A63B8">
        <w:rPr>
          <w:rFonts w:ascii="Times New Roman" w:hAnsi="Times New Roman"/>
          <w:sz w:val="28"/>
        </w:rPr>
        <w:t>еченегами, основало новую архитектурную традицию</w:t>
      </w:r>
      <w:proofErr w:type="gramStart"/>
      <w:r w:rsidR="005A63B8">
        <w:rPr>
          <w:rFonts w:ascii="Times New Roman" w:hAnsi="Times New Roman"/>
          <w:sz w:val="28"/>
        </w:rPr>
        <w:t>.</w:t>
      </w:r>
      <w:proofErr w:type="gramEnd"/>
      <w:r w:rsidR="005A63B8">
        <w:rPr>
          <w:rFonts w:ascii="Times New Roman" w:hAnsi="Times New Roman"/>
          <w:sz w:val="28"/>
        </w:rPr>
        <w:t xml:space="preserve"> Софийский собор становился центром русской государственности, собор стал центром летописания и </w:t>
      </w:r>
      <w:r w:rsidR="005A63B8">
        <w:rPr>
          <w:rFonts w:ascii="Times New Roman" w:hAnsi="Times New Roman"/>
          <w:sz w:val="28"/>
        </w:rPr>
        <w:lastRenderedPageBreak/>
        <w:t>переписывания книг</w:t>
      </w:r>
      <w:proofErr w:type="gramStart"/>
      <w:r w:rsidR="005A63B8">
        <w:rPr>
          <w:rFonts w:ascii="Times New Roman" w:hAnsi="Times New Roman"/>
          <w:sz w:val="28"/>
        </w:rPr>
        <w:t>.</w:t>
      </w:r>
      <w:proofErr w:type="gramEnd"/>
      <w:r w:rsidR="005A63B8">
        <w:rPr>
          <w:rFonts w:ascii="Times New Roman" w:hAnsi="Times New Roman"/>
          <w:sz w:val="28"/>
        </w:rPr>
        <w:t xml:space="preserve"> Именно в нем Ярослав Мудрый основал первую на Руси библиотеку. Величественный собор требовал соответствующего колокола. </w:t>
      </w:r>
      <w:r w:rsidR="006B10E6">
        <w:rPr>
          <w:rFonts w:ascii="Times New Roman" w:hAnsi="Times New Roman"/>
          <w:sz w:val="28"/>
        </w:rPr>
        <w:t xml:space="preserve">Именно Киевская София стала родоначальницей искусства колокольного звона на Руси. </w:t>
      </w:r>
    </w:p>
    <w:p w:rsidR="004A0F53" w:rsidRDefault="006B10E6" w:rsidP="00247C9F">
      <w:pPr>
        <w:spacing w:line="360" w:lineRule="auto"/>
        <w:ind w:firstLine="851"/>
        <w:jc w:val="both"/>
        <w:rPr>
          <w:rFonts w:ascii="Times New Roman" w:hAnsi="Times New Roman"/>
          <w:sz w:val="28"/>
        </w:rPr>
      </w:pPr>
      <w:r>
        <w:rPr>
          <w:rFonts w:ascii="Times New Roman" w:hAnsi="Times New Roman"/>
          <w:sz w:val="28"/>
        </w:rPr>
        <w:t>С именем Святой Софии связан и собор в Новгороде, построенный в этот же период</w:t>
      </w:r>
      <w:proofErr w:type="gramStart"/>
      <w:r>
        <w:rPr>
          <w:rFonts w:ascii="Times New Roman" w:hAnsi="Times New Roman"/>
          <w:sz w:val="28"/>
        </w:rPr>
        <w:t>.</w:t>
      </w:r>
      <w:proofErr w:type="gramEnd"/>
      <w:r>
        <w:rPr>
          <w:rFonts w:ascii="Times New Roman" w:hAnsi="Times New Roman"/>
          <w:sz w:val="28"/>
        </w:rPr>
        <w:t xml:space="preserve"> Этот собор был освящен в 1052 году и инициатором строительства опять выступил Ярослав Мудрый. С именем Новгородской Софии связано первое упоминание о русских колоколах</w:t>
      </w:r>
      <w:proofErr w:type="gramStart"/>
      <w:r>
        <w:rPr>
          <w:rFonts w:ascii="Times New Roman" w:hAnsi="Times New Roman"/>
          <w:sz w:val="28"/>
        </w:rPr>
        <w:t>.</w:t>
      </w:r>
      <w:proofErr w:type="gramEnd"/>
      <w:r>
        <w:rPr>
          <w:rFonts w:ascii="Times New Roman" w:hAnsi="Times New Roman"/>
          <w:sz w:val="28"/>
        </w:rPr>
        <w:t xml:space="preserve"> Летописец пишет, что колокола Софийского собора стали военным трофеем и были вывезены в 1066 году из Новгорода полоцким князем. </w:t>
      </w:r>
    </w:p>
    <w:p w:rsidR="006B10E6" w:rsidRDefault="006B10E6" w:rsidP="00247C9F">
      <w:pPr>
        <w:spacing w:line="360" w:lineRule="auto"/>
        <w:ind w:firstLine="851"/>
        <w:jc w:val="both"/>
        <w:rPr>
          <w:rFonts w:ascii="Times New Roman" w:hAnsi="Times New Roman"/>
          <w:sz w:val="28"/>
        </w:rPr>
      </w:pPr>
      <w:r>
        <w:rPr>
          <w:rFonts w:ascii="Times New Roman" w:hAnsi="Times New Roman"/>
          <w:sz w:val="28"/>
        </w:rPr>
        <w:t xml:space="preserve">Первые же мастера колокольного дела упоминаются в летописи в 1194 году. Русские мастера имели свои мастерские в </w:t>
      </w:r>
      <w:proofErr w:type="gramStart"/>
      <w:r>
        <w:rPr>
          <w:rFonts w:ascii="Times New Roman" w:hAnsi="Times New Roman"/>
          <w:sz w:val="28"/>
        </w:rPr>
        <w:t>Киеве</w:t>
      </w:r>
      <w:proofErr w:type="gramEnd"/>
      <w:r>
        <w:rPr>
          <w:rFonts w:ascii="Times New Roman" w:hAnsi="Times New Roman"/>
          <w:sz w:val="28"/>
        </w:rPr>
        <w:t xml:space="preserve"> и первые колокола отливались без надписей и рисунков, б</w:t>
      </w:r>
      <w:r w:rsidR="00EF2A84">
        <w:rPr>
          <w:rFonts w:ascii="Times New Roman" w:hAnsi="Times New Roman"/>
          <w:sz w:val="28"/>
        </w:rPr>
        <w:t>ы</w:t>
      </w:r>
      <w:r>
        <w:rPr>
          <w:rFonts w:ascii="Times New Roman" w:hAnsi="Times New Roman"/>
          <w:sz w:val="28"/>
        </w:rPr>
        <w:t xml:space="preserve">ли совершенного гладкими. </w:t>
      </w:r>
    </w:p>
    <w:p w:rsidR="00EF2A84" w:rsidRDefault="00EF2A84" w:rsidP="00247C9F">
      <w:pPr>
        <w:spacing w:line="360" w:lineRule="auto"/>
        <w:ind w:firstLine="851"/>
        <w:jc w:val="both"/>
        <w:rPr>
          <w:rFonts w:ascii="Times New Roman" w:hAnsi="Times New Roman"/>
          <w:sz w:val="28"/>
        </w:rPr>
      </w:pPr>
      <w:r>
        <w:rPr>
          <w:rFonts w:ascii="Times New Roman" w:hAnsi="Times New Roman"/>
          <w:sz w:val="28"/>
        </w:rPr>
        <w:t>Монголо-татарское нашествие оставило много последствий для русской истории. В частности большой урок был нанесен колокольному делу. Строительство храмов практически не велось, а старые литейные мастерские в Киеве и Новгороде были заброшены. Только с процессом возвышения Москвы процесс развития колокольного дела развивается стремительно.</w:t>
      </w:r>
    </w:p>
    <w:p w:rsidR="00A12B6F" w:rsidRDefault="00EF2A84" w:rsidP="00A12B6F">
      <w:pPr>
        <w:spacing w:line="360" w:lineRule="auto"/>
        <w:ind w:firstLine="851"/>
        <w:jc w:val="both"/>
        <w:rPr>
          <w:rFonts w:ascii="Times New Roman" w:hAnsi="Times New Roman"/>
          <w:sz w:val="28"/>
        </w:rPr>
      </w:pPr>
      <w:r>
        <w:rPr>
          <w:rFonts w:ascii="Times New Roman" w:hAnsi="Times New Roman"/>
          <w:sz w:val="28"/>
        </w:rPr>
        <w:t xml:space="preserve">Во времена княжения Ивана </w:t>
      </w:r>
      <w:r>
        <w:rPr>
          <w:rFonts w:ascii="Times New Roman" w:hAnsi="Times New Roman"/>
          <w:sz w:val="28"/>
          <w:lang w:val="en-US"/>
        </w:rPr>
        <w:t>III</w:t>
      </w:r>
      <w:r>
        <w:rPr>
          <w:rFonts w:ascii="Times New Roman" w:hAnsi="Times New Roman"/>
          <w:sz w:val="28"/>
        </w:rPr>
        <w:t xml:space="preserve"> Великого, в Москву прибыл итальянский зодчий Аристотель </w:t>
      </w:r>
      <w:proofErr w:type="spellStart"/>
      <w:r>
        <w:rPr>
          <w:rFonts w:ascii="Times New Roman" w:hAnsi="Times New Roman"/>
          <w:sz w:val="28"/>
        </w:rPr>
        <w:t>Фиорованти</w:t>
      </w:r>
      <w:proofErr w:type="spellEnd"/>
      <w:r>
        <w:rPr>
          <w:rFonts w:ascii="Times New Roman" w:hAnsi="Times New Roman"/>
          <w:sz w:val="28"/>
        </w:rPr>
        <w:t>. Он не только является автором современного Успенского собора Московского кремля, но и основателем пушечного двора, где лили не только пушки, но и колокола. При нем русские мастера освоили дело литья колоколов в совершенстве</w:t>
      </w:r>
      <w:proofErr w:type="gramStart"/>
      <w:r>
        <w:rPr>
          <w:rFonts w:ascii="Times New Roman" w:hAnsi="Times New Roman"/>
          <w:sz w:val="28"/>
        </w:rPr>
        <w:t>.</w:t>
      </w:r>
      <w:proofErr w:type="gramEnd"/>
      <w:r>
        <w:rPr>
          <w:rFonts w:ascii="Times New Roman" w:hAnsi="Times New Roman"/>
          <w:sz w:val="28"/>
        </w:rPr>
        <w:t xml:space="preserve"> В это же время сформировалась и культура колокольного звона, разработан особый тип русских колоколов и системы крепления, отличные </w:t>
      </w:r>
      <w:proofErr w:type="gramStart"/>
      <w:r>
        <w:rPr>
          <w:rFonts w:ascii="Times New Roman" w:hAnsi="Times New Roman"/>
          <w:sz w:val="28"/>
        </w:rPr>
        <w:t>от</w:t>
      </w:r>
      <w:proofErr w:type="gramEnd"/>
      <w:r>
        <w:rPr>
          <w:rFonts w:ascii="Times New Roman" w:hAnsi="Times New Roman"/>
          <w:sz w:val="28"/>
        </w:rPr>
        <w:t xml:space="preserve"> западных. Дело в том, что в западной традиции колокольного звона, колокол крепился к валу, концы которого вставлялись в выемки в стенах. </w:t>
      </w:r>
      <w:r w:rsidR="00A12B6F">
        <w:rPr>
          <w:rFonts w:ascii="Times New Roman" w:hAnsi="Times New Roman"/>
          <w:sz w:val="28"/>
        </w:rPr>
        <w:t xml:space="preserve">Таким образом раскачивался </w:t>
      </w:r>
      <w:r w:rsidR="00A12B6F">
        <w:rPr>
          <w:rFonts w:ascii="Times New Roman" w:hAnsi="Times New Roman"/>
          <w:sz w:val="28"/>
        </w:rPr>
        <w:lastRenderedPageBreak/>
        <w:t>колокол, но не язык</w:t>
      </w:r>
      <w:proofErr w:type="gramStart"/>
      <w:r w:rsidR="00A12B6F">
        <w:rPr>
          <w:rFonts w:ascii="Times New Roman" w:hAnsi="Times New Roman"/>
          <w:sz w:val="28"/>
        </w:rPr>
        <w:t>.</w:t>
      </w:r>
      <w:proofErr w:type="gramEnd"/>
      <w:r w:rsidR="00A12B6F">
        <w:rPr>
          <w:rFonts w:ascii="Times New Roman" w:hAnsi="Times New Roman"/>
          <w:sz w:val="28"/>
        </w:rPr>
        <w:t xml:space="preserve"> Эта система не позволяла использовать весь потенциал колокола, да и колокол давал звук не громогласный и ритмичный, а бряцающий. К тому же, при такой системе невозможно было использовать большие колокола. </w:t>
      </w:r>
    </w:p>
    <w:p w:rsidR="00A12B6F" w:rsidRDefault="00A12B6F" w:rsidP="00A12B6F">
      <w:pPr>
        <w:spacing w:line="360" w:lineRule="auto"/>
        <w:ind w:firstLine="851"/>
        <w:jc w:val="both"/>
        <w:rPr>
          <w:rFonts w:ascii="Times New Roman" w:hAnsi="Times New Roman"/>
          <w:sz w:val="28"/>
        </w:rPr>
      </w:pPr>
      <w:r>
        <w:rPr>
          <w:rFonts w:ascii="Times New Roman" w:hAnsi="Times New Roman"/>
          <w:sz w:val="28"/>
        </w:rPr>
        <w:t xml:space="preserve">Русские же мастера колокольного звона раскрыли потенциал колокольного </w:t>
      </w:r>
      <w:proofErr w:type="gramStart"/>
      <w:r>
        <w:rPr>
          <w:rFonts w:ascii="Times New Roman" w:hAnsi="Times New Roman"/>
          <w:sz w:val="28"/>
        </w:rPr>
        <w:t>звона</w:t>
      </w:r>
      <w:proofErr w:type="gramEnd"/>
      <w:r>
        <w:rPr>
          <w:rFonts w:ascii="Times New Roman" w:hAnsi="Times New Roman"/>
          <w:sz w:val="28"/>
        </w:rPr>
        <w:t xml:space="preserve"> и нашли новый, более удобный, способ звона – язычный. Это открытие происходит, </w:t>
      </w:r>
      <w:proofErr w:type="gramStart"/>
      <w:r>
        <w:rPr>
          <w:rFonts w:ascii="Times New Roman" w:hAnsi="Times New Roman"/>
          <w:sz w:val="28"/>
        </w:rPr>
        <w:t>вероятно</w:t>
      </w:r>
      <w:proofErr w:type="gramEnd"/>
      <w:r>
        <w:rPr>
          <w:rFonts w:ascii="Times New Roman" w:hAnsi="Times New Roman"/>
          <w:sz w:val="28"/>
        </w:rPr>
        <w:t xml:space="preserve"> в </w:t>
      </w:r>
      <w:r>
        <w:rPr>
          <w:rFonts w:ascii="Times New Roman" w:hAnsi="Times New Roman"/>
          <w:sz w:val="28"/>
          <w:lang w:val="en-US"/>
        </w:rPr>
        <w:t>XV</w:t>
      </w:r>
      <w:r w:rsidRPr="00A12B6F">
        <w:rPr>
          <w:rFonts w:ascii="Times New Roman" w:hAnsi="Times New Roman"/>
          <w:sz w:val="28"/>
        </w:rPr>
        <w:t xml:space="preserve"> </w:t>
      </w:r>
      <w:r>
        <w:rPr>
          <w:rFonts w:ascii="Times New Roman" w:hAnsi="Times New Roman"/>
          <w:sz w:val="28"/>
        </w:rPr>
        <w:t>веке. Это создало неповторимое русское многоголосие, опирающееся на низкие басовые колокола, весом во много тонн</w:t>
      </w:r>
      <w:proofErr w:type="gramStart"/>
      <w:r>
        <w:rPr>
          <w:rFonts w:ascii="Times New Roman" w:hAnsi="Times New Roman"/>
          <w:sz w:val="28"/>
        </w:rPr>
        <w:t>.</w:t>
      </w:r>
      <w:proofErr w:type="gramEnd"/>
      <w:r>
        <w:rPr>
          <w:rFonts w:ascii="Times New Roman" w:hAnsi="Times New Roman"/>
          <w:sz w:val="28"/>
        </w:rPr>
        <w:t xml:space="preserve"> Это оживляет интерес к колокольному звону и совершенствует технологию производства колоколов.</w:t>
      </w:r>
    </w:p>
    <w:p w:rsidR="00A12B6F" w:rsidRDefault="00A12B6F" w:rsidP="00A12B6F">
      <w:pPr>
        <w:spacing w:line="360" w:lineRule="auto"/>
        <w:ind w:firstLine="851"/>
        <w:jc w:val="both"/>
        <w:rPr>
          <w:rFonts w:ascii="Times New Roman" w:hAnsi="Times New Roman"/>
          <w:sz w:val="28"/>
        </w:rPr>
      </w:pPr>
      <w:r>
        <w:rPr>
          <w:rFonts w:ascii="Times New Roman" w:hAnsi="Times New Roman"/>
          <w:sz w:val="28"/>
        </w:rPr>
        <w:t>Уже при Иване Грозном в Москве было отлито множество колоколов, а в самой столице насчитывалось более 5 тысяч. Было освоено литьё чугунных колоколов, московский мастер Николай Немчинов отливает колокол весом в 1000 пудов.</w:t>
      </w:r>
    </w:p>
    <w:p w:rsidR="00A12B6F" w:rsidRDefault="00A12B6F" w:rsidP="00A12B6F">
      <w:pPr>
        <w:spacing w:line="360" w:lineRule="auto"/>
        <w:ind w:firstLine="851"/>
        <w:jc w:val="both"/>
        <w:rPr>
          <w:rFonts w:ascii="Times New Roman" w:hAnsi="Times New Roman"/>
          <w:sz w:val="28"/>
        </w:rPr>
      </w:pPr>
      <w:r>
        <w:rPr>
          <w:rFonts w:ascii="Times New Roman" w:hAnsi="Times New Roman"/>
          <w:sz w:val="28"/>
        </w:rPr>
        <w:t>Смутное время вновь притормаживает развитие колокольного дела, однако развитие церковного строительства при первых Романовых толкает колокольное дело вперед. Для литья колоколов уже не приглашали иностранных мастеров</w:t>
      </w:r>
      <w:proofErr w:type="gramStart"/>
      <w:r>
        <w:rPr>
          <w:rFonts w:ascii="Times New Roman" w:hAnsi="Times New Roman"/>
          <w:sz w:val="28"/>
        </w:rPr>
        <w:t>.</w:t>
      </w:r>
      <w:proofErr w:type="gramEnd"/>
      <w:r>
        <w:rPr>
          <w:rFonts w:ascii="Times New Roman" w:hAnsi="Times New Roman"/>
          <w:sz w:val="28"/>
        </w:rPr>
        <w:t xml:space="preserve"> Русские </w:t>
      </w:r>
      <w:proofErr w:type="gramStart"/>
      <w:r>
        <w:rPr>
          <w:rFonts w:ascii="Times New Roman" w:hAnsi="Times New Roman"/>
          <w:sz w:val="28"/>
        </w:rPr>
        <w:t>мастера</w:t>
      </w:r>
      <w:proofErr w:type="gramEnd"/>
      <w:r>
        <w:rPr>
          <w:rFonts w:ascii="Times New Roman" w:hAnsi="Times New Roman"/>
          <w:sz w:val="28"/>
        </w:rPr>
        <w:t xml:space="preserve"> такие как Игнатий Максимов, Андрей Данилов отливают колокола огромных размеров. В 1622 году было отлит колокол «</w:t>
      </w:r>
      <w:proofErr w:type="spellStart"/>
      <w:r>
        <w:rPr>
          <w:rFonts w:ascii="Times New Roman" w:hAnsi="Times New Roman"/>
          <w:sz w:val="28"/>
        </w:rPr>
        <w:t>Реут</w:t>
      </w:r>
      <w:proofErr w:type="spellEnd"/>
      <w:r>
        <w:rPr>
          <w:rFonts w:ascii="Times New Roman" w:hAnsi="Times New Roman"/>
          <w:sz w:val="28"/>
        </w:rPr>
        <w:t>» весом 2 тысячи пудов, а вскоре был отлит колокол Савино-</w:t>
      </w:r>
      <w:proofErr w:type="spellStart"/>
      <w:r>
        <w:rPr>
          <w:rFonts w:ascii="Times New Roman" w:hAnsi="Times New Roman"/>
          <w:sz w:val="28"/>
        </w:rPr>
        <w:t>Сторожевского</w:t>
      </w:r>
      <w:proofErr w:type="spellEnd"/>
      <w:r>
        <w:rPr>
          <w:rFonts w:ascii="Times New Roman" w:hAnsi="Times New Roman"/>
          <w:sz w:val="28"/>
        </w:rPr>
        <w:t xml:space="preserve"> монастыря весом более 2 тысяч пудов.</w:t>
      </w:r>
    </w:p>
    <w:p w:rsidR="00A12B6F" w:rsidRDefault="00A12B6F" w:rsidP="00A12B6F">
      <w:pPr>
        <w:spacing w:line="360" w:lineRule="auto"/>
        <w:ind w:firstLine="851"/>
        <w:jc w:val="both"/>
        <w:rPr>
          <w:rFonts w:ascii="Times New Roman" w:hAnsi="Times New Roman"/>
          <w:sz w:val="28"/>
        </w:rPr>
      </w:pPr>
      <w:r>
        <w:rPr>
          <w:rFonts w:ascii="Times New Roman" w:hAnsi="Times New Roman"/>
          <w:sz w:val="28"/>
        </w:rPr>
        <w:t xml:space="preserve">Становление Российской империи связано с </w:t>
      </w:r>
      <w:r w:rsidR="00611414">
        <w:rPr>
          <w:rFonts w:ascii="Times New Roman" w:hAnsi="Times New Roman"/>
          <w:sz w:val="28"/>
        </w:rPr>
        <w:t xml:space="preserve">остановкой колокольного дела. Царь Пётр </w:t>
      </w:r>
      <w:r w:rsidR="00611414">
        <w:rPr>
          <w:rFonts w:ascii="Times New Roman" w:hAnsi="Times New Roman"/>
          <w:sz w:val="28"/>
          <w:lang w:val="en-US"/>
        </w:rPr>
        <w:t>I</w:t>
      </w:r>
      <w:r w:rsidR="00611414">
        <w:rPr>
          <w:rFonts w:ascii="Times New Roman" w:hAnsi="Times New Roman"/>
          <w:sz w:val="28"/>
        </w:rPr>
        <w:t xml:space="preserve"> хотел использовать колокола для нужд армии, переплавляя их в пушки. Но все же мастера колокольных дел </w:t>
      </w:r>
      <w:proofErr w:type="gramStart"/>
      <w:r w:rsidR="00611414">
        <w:rPr>
          <w:rFonts w:ascii="Times New Roman" w:hAnsi="Times New Roman"/>
          <w:sz w:val="28"/>
        </w:rPr>
        <w:t>совершенствовали своё умение и при Анне Иоанновне был</w:t>
      </w:r>
      <w:proofErr w:type="gramEnd"/>
      <w:r w:rsidR="00611414">
        <w:rPr>
          <w:rFonts w:ascii="Times New Roman" w:hAnsi="Times New Roman"/>
          <w:sz w:val="28"/>
        </w:rPr>
        <w:t xml:space="preserve"> отлит знаменитый «Карь колокол», автором которого был Иван </w:t>
      </w:r>
      <w:proofErr w:type="spellStart"/>
      <w:r w:rsidR="00611414">
        <w:rPr>
          <w:rFonts w:ascii="Times New Roman" w:hAnsi="Times New Roman"/>
          <w:sz w:val="28"/>
        </w:rPr>
        <w:t>Моторин</w:t>
      </w:r>
      <w:proofErr w:type="spellEnd"/>
      <w:r w:rsidR="00611414">
        <w:rPr>
          <w:rFonts w:ascii="Times New Roman" w:hAnsi="Times New Roman"/>
          <w:sz w:val="28"/>
        </w:rPr>
        <w:t xml:space="preserve">. Однако этот колокол никогда не звонил, т.к. в Москве начался пожар и при тушении огня колокол пошел трещинами. И огромный колокол весом более 200 тонн на сто лет оказался </w:t>
      </w:r>
      <w:r w:rsidR="00611414">
        <w:rPr>
          <w:rFonts w:ascii="Times New Roman" w:hAnsi="Times New Roman"/>
          <w:sz w:val="28"/>
        </w:rPr>
        <w:lastRenderedPageBreak/>
        <w:t xml:space="preserve">забытым в литейной яме. Только спустя сто лет в 1830-е годы Огюст </w:t>
      </w:r>
      <w:proofErr w:type="spellStart"/>
      <w:r w:rsidR="00611414">
        <w:rPr>
          <w:rFonts w:ascii="Times New Roman" w:hAnsi="Times New Roman"/>
          <w:sz w:val="28"/>
        </w:rPr>
        <w:t>Монферан</w:t>
      </w:r>
      <w:proofErr w:type="spellEnd"/>
      <w:r w:rsidR="00611414">
        <w:rPr>
          <w:rFonts w:ascii="Times New Roman" w:hAnsi="Times New Roman"/>
          <w:sz w:val="28"/>
        </w:rPr>
        <w:t xml:space="preserve"> осуществил подъем колокола</w:t>
      </w:r>
      <w:proofErr w:type="gramStart"/>
      <w:r w:rsidR="00611414">
        <w:rPr>
          <w:rFonts w:ascii="Times New Roman" w:hAnsi="Times New Roman"/>
          <w:sz w:val="28"/>
        </w:rPr>
        <w:t>.</w:t>
      </w:r>
      <w:proofErr w:type="gramEnd"/>
      <w:r w:rsidR="00611414">
        <w:rPr>
          <w:rFonts w:ascii="Times New Roman" w:hAnsi="Times New Roman"/>
          <w:sz w:val="28"/>
        </w:rPr>
        <w:t xml:space="preserve"> Он находится на постаменте возле колокольни Ивана Великого на территории Московского кремля, знаменуя вершину колокольного искусства на Руси. </w:t>
      </w:r>
    </w:p>
    <w:p w:rsidR="00611414" w:rsidRDefault="00611414" w:rsidP="00A12B6F">
      <w:pPr>
        <w:spacing w:line="360" w:lineRule="auto"/>
        <w:ind w:firstLine="851"/>
        <w:jc w:val="both"/>
        <w:rPr>
          <w:rFonts w:ascii="Times New Roman" w:hAnsi="Times New Roman"/>
          <w:sz w:val="28"/>
        </w:rPr>
      </w:pPr>
      <w:r>
        <w:rPr>
          <w:rFonts w:ascii="Times New Roman" w:hAnsi="Times New Roman"/>
          <w:sz w:val="28"/>
        </w:rPr>
        <w:t xml:space="preserve"> Традиции же колокольного звона такие же древние, как и создание колоколов. Существует четыре традиционных звона</w:t>
      </w:r>
      <w:proofErr w:type="gramStart"/>
      <w:r>
        <w:rPr>
          <w:rFonts w:ascii="Times New Roman" w:hAnsi="Times New Roman"/>
          <w:sz w:val="28"/>
        </w:rPr>
        <w:t>.</w:t>
      </w:r>
      <w:proofErr w:type="gramEnd"/>
      <w:r>
        <w:rPr>
          <w:rFonts w:ascii="Times New Roman" w:hAnsi="Times New Roman"/>
          <w:sz w:val="28"/>
        </w:rPr>
        <w:t xml:space="preserve"> Древнейшим считается звон в большой колокол – благовест, он оповещает о начале службы. Перезвон можно услышать в Страстную седмицу</w:t>
      </w:r>
      <w:proofErr w:type="gramStart"/>
      <w:r>
        <w:rPr>
          <w:rFonts w:ascii="Times New Roman" w:hAnsi="Times New Roman"/>
          <w:sz w:val="28"/>
        </w:rPr>
        <w:t>.</w:t>
      </w:r>
      <w:proofErr w:type="gramEnd"/>
      <w:r>
        <w:rPr>
          <w:rFonts w:ascii="Times New Roman" w:hAnsi="Times New Roman"/>
          <w:sz w:val="28"/>
        </w:rPr>
        <w:t xml:space="preserve"> При перезвоне колокола звучат с большого до маленького, что символ</w:t>
      </w:r>
      <w:r w:rsidR="00030AE7">
        <w:rPr>
          <w:rFonts w:ascii="Times New Roman" w:hAnsi="Times New Roman"/>
          <w:sz w:val="28"/>
        </w:rPr>
        <w:t>изирует истощение Господа. Переб</w:t>
      </w:r>
      <w:r>
        <w:rPr>
          <w:rFonts w:ascii="Times New Roman" w:hAnsi="Times New Roman"/>
          <w:sz w:val="28"/>
        </w:rPr>
        <w:t>ор – это погребальный, печальный звон, он звучит после отпевания. В нем другая очередность – от малого до большого, что символизирует человеческую жизнь – от рождения до смерти, а удар во все колокола в конце – смерть. В трезвоне слышно все группы колоколов</w:t>
      </w:r>
      <w:proofErr w:type="gramStart"/>
      <w:r>
        <w:rPr>
          <w:rFonts w:ascii="Times New Roman" w:hAnsi="Times New Roman"/>
          <w:sz w:val="28"/>
        </w:rPr>
        <w:t>.</w:t>
      </w:r>
      <w:proofErr w:type="gramEnd"/>
      <w:r>
        <w:rPr>
          <w:rFonts w:ascii="Times New Roman" w:hAnsi="Times New Roman"/>
          <w:sz w:val="28"/>
        </w:rPr>
        <w:t xml:space="preserve"> Это сложный, </w:t>
      </w:r>
      <w:proofErr w:type="spellStart"/>
      <w:r>
        <w:rPr>
          <w:rFonts w:ascii="Times New Roman" w:hAnsi="Times New Roman"/>
          <w:sz w:val="28"/>
        </w:rPr>
        <w:t>радосный</w:t>
      </w:r>
      <w:proofErr w:type="spellEnd"/>
      <w:r>
        <w:rPr>
          <w:rFonts w:ascii="Times New Roman" w:hAnsi="Times New Roman"/>
          <w:sz w:val="28"/>
        </w:rPr>
        <w:t xml:space="preserve"> звон</w:t>
      </w:r>
      <w:r w:rsidR="00030AE7">
        <w:rPr>
          <w:rFonts w:ascii="Times New Roman" w:hAnsi="Times New Roman"/>
          <w:sz w:val="28"/>
        </w:rPr>
        <w:t>.</w:t>
      </w:r>
    </w:p>
    <w:p w:rsidR="00030AE7" w:rsidRDefault="00030AE7" w:rsidP="00A12B6F">
      <w:pPr>
        <w:spacing w:line="360" w:lineRule="auto"/>
        <w:ind w:firstLine="851"/>
        <w:jc w:val="both"/>
        <w:rPr>
          <w:rFonts w:ascii="Times New Roman" w:hAnsi="Times New Roman"/>
          <w:sz w:val="28"/>
        </w:rPr>
      </w:pPr>
      <w:r>
        <w:rPr>
          <w:rFonts w:ascii="Times New Roman" w:hAnsi="Times New Roman"/>
          <w:sz w:val="28"/>
        </w:rPr>
        <w:t>Колокольный звон – это важнейшая часть богослужения</w:t>
      </w:r>
      <w:proofErr w:type="gramStart"/>
      <w:r>
        <w:rPr>
          <w:rFonts w:ascii="Times New Roman" w:hAnsi="Times New Roman"/>
          <w:sz w:val="28"/>
        </w:rPr>
        <w:t>.</w:t>
      </w:r>
      <w:proofErr w:type="gramEnd"/>
      <w:r>
        <w:rPr>
          <w:rFonts w:ascii="Times New Roman" w:hAnsi="Times New Roman"/>
          <w:sz w:val="28"/>
        </w:rPr>
        <w:t xml:space="preserve"> Колокол призывает каждого к молитве, призывает обратиться к Богу. «Отложи присно тщеты недосуги. Колокол слушай – твори в небе </w:t>
      </w:r>
      <w:proofErr w:type="spellStart"/>
      <w:r>
        <w:rPr>
          <w:rFonts w:ascii="Times New Roman" w:hAnsi="Times New Roman"/>
          <w:sz w:val="28"/>
        </w:rPr>
        <w:t>други</w:t>
      </w:r>
      <w:proofErr w:type="spellEnd"/>
      <w:r>
        <w:rPr>
          <w:rFonts w:ascii="Times New Roman" w:hAnsi="Times New Roman"/>
          <w:sz w:val="28"/>
        </w:rPr>
        <w:t xml:space="preserve">» - так писал поэт конца </w:t>
      </w:r>
      <w:r>
        <w:rPr>
          <w:rFonts w:ascii="Times New Roman" w:hAnsi="Times New Roman"/>
          <w:sz w:val="28"/>
          <w:lang w:val="en-US"/>
        </w:rPr>
        <w:t>XVII</w:t>
      </w:r>
      <w:r>
        <w:rPr>
          <w:rFonts w:ascii="Times New Roman" w:hAnsi="Times New Roman"/>
          <w:sz w:val="28"/>
        </w:rPr>
        <w:t xml:space="preserve"> века. Русский колокольный звон выразительный, богатый</w:t>
      </w:r>
      <w:proofErr w:type="gramStart"/>
      <w:r>
        <w:rPr>
          <w:rFonts w:ascii="Times New Roman" w:hAnsi="Times New Roman"/>
          <w:sz w:val="28"/>
        </w:rPr>
        <w:t>.</w:t>
      </w:r>
      <w:proofErr w:type="gramEnd"/>
      <w:r>
        <w:rPr>
          <w:rFonts w:ascii="Times New Roman" w:hAnsi="Times New Roman"/>
          <w:sz w:val="28"/>
        </w:rPr>
        <w:t xml:space="preserve"> Искусство звонарей передавалось по наследству, заставляя воспринимать колокольный звон с трепетным вниманием. Неоднократно его сравнивали с симфонией.</w:t>
      </w:r>
    </w:p>
    <w:p w:rsidR="00030AE7" w:rsidRDefault="00030AE7" w:rsidP="00A12B6F">
      <w:pPr>
        <w:spacing w:line="360" w:lineRule="auto"/>
        <w:ind w:firstLine="851"/>
        <w:jc w:val="both"/>
        <w:rPr>
          <w:rFonts w:ascii="Times New Roman" w:hAnsi="Times New Roman"/>
          <w:sz w:val="28"/>
        </w:rPr>
      </w:pPr>
      <w:r>
        <w:rPr>
          <w:rFonts w:ascii="Times New Roman" w:hAnsi="Times New Roman"/>
          <w:sz w:val="28"/>
        </w:rPr>
        <w:t>Искусство русского колокольного звона поистине уникально и представляет собой шедевр мировой культуры. В настоящий момент происходит возрождение искусства литья колоколов</w:t>
      </w:r>
      <w:proofErr w:type="gramStart"/>
      <w:r>
        <w:rPr>
          <w:rFonts w:ascii="Times New Roman" w:hAnsi="Times New Roman"/>
          <w:sz w:val="28"/>
        </w:rPr>
        <w:t>.</w:t>
      </w:r>
      <w:proofErr w:type="gramEnd"/>
      <w:r>
        <w:rPr>
          <w:rFonts w:ascii="Times New Roman" w:hAnsi="Times New Roman"/>
          <w:sz w:val="28"/>
        </w:rPr>
        <w:t xml:space="preserve"> С замолчавших в советское время колоколен вновь звучат голоса русских колоколов. В начале XXI века был отлит новый царь-колокол для Троице-Сергиевой лавры, он заменил утерянный в советское время колокол. И отливка колоколов совершенствуется благодаря развитию современных технологий. </w:t>
      </w:r>
    </w:p>
    <w:p w:rsidR="00030AE7" w:rsidRDefault="00030AE7" w:rsidP="00030AE7">
      <w:pPr>
        <w:spacing w:line="360" w:lineRule="auto"/>
        <w:ind w:firstLine="851"/>
        <w:jc w:val="center"/>
        <w:rPr>
          <w:rFonts w:ascii="Times New Roman" w:hAnsi="Times New Roman"/>
          <w:sz w:val="28"/>
        </w:rPr>
      </w:pPr>
      <w:r>
        <w:rPr>
          <w:rFonts w:ascii="Times New Roman" w:hAnsi="Times New Roman"/>
          <w:sz w:val="28"/>
        </w:rPr>
        <w:lastRenderedPageBreak/>
        <w:t>Заключение.</w:t>
      </w:r>
    </w:p>
    <w:p w:rsidR="00030AE7" w:rsidRDefault="00030AE7" w:rsidP="00A12B6F">
      <w:pPr>
        <w:spacing w:line="360" w:lineRule="auto"/>
        <w:ind w:firstLine="851"/>
        <w:jc w:val="both"/>
        <w:rPr>
          <w:rFonts w:ascii="Times New Roman" w:hAnsi="Times New Roman"/>
          <w:sz w:val="28"/>
        </w:rPr>
      </w:pPr>
      <w:r>
        <w:rPr>
          <w:rFonts w:ascii="Times New Roman" w:hAnsi="Times New Roman"/>
          <w:sz w:val="28"/>
        </w:rPr>
        <w:t>До сих пор сложно сказать, в чем же притягательная сила колокольного звона. Душа теплеет, когда слышишь далекий благовест</w:t>
      </w:r>
      <w:proofErr w:type="gramStart"/>
      <w:r>
        <w:rPr>
          <w:rFonts w:ascii="Times New Roman" w:hAnsi="Times New Roman"/>
          <w:sz w:val="28"/>
        </w:rPr>
        <w:t>.</w:t>
      </w:r>
      <w:proofErr w:type="gramEnd"/>
      <w:r>
        <w:rPr>
          <w:rFonts w:ascii="Times New Roman" w:hAnsi="Times New Roman"/>
          <w:sz w:val="28"/>
        </w:rPr>
        <w:t xml:space="preserve"> Современное общество, полное соблазнов и полное насущных проблем, редко оставляет нам время обратиться мыслями к Богу. И только колокол – свидетель смены поколений, терпеливо напоминает нам о хрупкости человеческой души, о необходимости обращения к молитве, о важности служения Богу. </w:t>
      </w:r>
    </w:p>
    <w:p w:rsidR="00030AE7" w:rsidRDefault="00030AE7" w:rsidP="00A12B6F">
      <w:pPr>
        <w:spacing w:line="360" w:lineRule="auto"/>
        <w:ind w:firstLine="851"/>
        <w:jc w:val="both"/>
        <w:rPr>
          <w:rFonts w:ascii="Times New Roman" w:hAnsi="Times New Roman"/>
          <w:sz w:val="28"/>
        </w:rPr>
      </w:pPr>
      <w:r>
        <w:rPr>
          <w:rFonts w:ascii="Times New Roman" w:hAnsi="Times New Roman"/>
          <w:sz w:val="28"/>
        </w:rPr>
        <w:t>Цели и задачи исс</w:t>
      </w:r>
      <w:r w:rsidR="00421B9C">
        <w:rPr>
          <w:rFonts w:ascii="Times New Roman" w:hAnsi="Times New Roman"/>
          <w:sz w:val="28"/>
        </w:rPr>
        <w:t>ледования считаем выполненными:</w:t>
      </w:r>
    </w:p>
    <w:p w:rsidR="00421B9C" w:rsidRDefault="00421B9C" w:rsidP="00421B9C">
      <w:pPr>
        <w:pStyle w:val="a3"/>
        <w:numPr>
          <w:ilvl w:val="0"/>
          <w:numId w:val="4"/>
        </w:numPr>
        <w:spacing w:line="360" w:lineRule="auto"/>
        <w:jc w:val="both"/>
        <w:rPr>
          <w:rFonts w:ascii="Times New Roman" w:hAnsi="Times New Roman"/>
          <w:sz w:val="28"/>
        </w:rPr>
      </w:pPr>
      <w:r>
        <w:rPr>
          <w:rFonts w:ascii="Times New Roman" w:hAnsi="Times New Roman"/>
          <w:sz w:val="28"/>
        </w:rPr>
        <w:t>Был изучен процесс принятия христианства на Руси и оценен вклад русских князей в развитие церковной культуры</w:t>
      </w:r>
    </w:p>
    <w:p w:rsidR="00421B9C" w:rsidRDefault="00421B9C" w:rsidP="00421B9C">
      <w:pPr>
        <w:pStyle w:val="a3"/>
        <w:numPr>
          <w:ilvl w:val="0"/>
          <w:numId w:val="4"/>
        </w:numPr>
        <w:spacing w:line="360" w:lineRule="auto"/>
        <w:jc w:val="both"/>
        <w:rPr>
          <w:rFonts w:ascii="Times New Roman" w:hAnsi="Times New Roman"/>
          <w:sz w:val="28"/>
        </w:rPr>
      </w:pPr>
      <w:r>
        <w:rPr>
          <w:rFonts w:ascii="Times New Roman" w:hAnsi="Times New Roman"/>
          <w:sz w:val="28"/>
        </w:rPr>
        <w:t>Изучено развитие колокольного звона на Руси, а также становление колокольного искусства</w:t>
      </w:r>
    </w:p>
    <w:p w:rsidR="00421B9C" w:rsidRDefault="00421B9C" w:rsidP="00421B9C">
      <w:pPr>
        <w:pStyle w:val="a3"/>
        <w:numPr>
          <w:ilvl w:val="0"/>
          <w:numId w:val="4"/>
        </w:numPr>
        <w:spacing w:line="360" w:lineRule="auto"/>
        <w:jc w:val="both"/>
        <w:rPr>
          <w:rFonts w:ascii="Times New Roman" w:hAnsi="Times New Roman"/>
          <w:sz w:val="28"/>
        </w:rPr>
      </w:pPr>
      <w:r>
        <w:rPr>
          <w:rFonts w:ascii="Times New Roman" w:hAnsi="Times New Roman"/>
          <w:sz w:val="28"/>
        </w:rPr>
        <w:t>Исследованы некоторые памятники архитектуры Древней Руси.</w:t>
      </w:r>
    </w:p>
    <w:p w:rsidR="00421B9C" w:rsidRDefault="00421B9C" w:rsidP="00421B9C">
      <w:pPr>
        <w:spacing w:line="360" w:lineRule="auto"/>
        <w:ind w:firstLine="851"/>
        <w:jc w:val="both"/>
        <w:rPr>
          <w:rFonts w:ascii="Times New Roman" w:hAnsi="Times New Roman"/>
          <w:sz w:val="28"/>
        </w:rPr>
      </w:pPr>
      <w:r>
        <w:rPr>
          <w:rFonts w:ascii="Times New Roman" w:hAnsi="Times New Roman"/>
          <w:sz w:val="28"/>
        </w:rPr>
        <w:t>Колокольный звон для русского человека всегда будет играть важную роль в его жизни. Самые судьбоносные события истории России отмечены колокольным звоном</w:t>
      </w:r>
      <w:proofErr w:type="gramStart"/>
      <w:r>
        <w:rPr>
          <w:rFonts w:ascii="Times New Roman" w:hAnsi="Times New Roman"/>
          <w:sz w:val="28"/>
        </w:rPr>
        <w:t>.</w:t>
      </w:r>
      <w:proofErr w:type="gramEnd"/>
      <w:r>
        <w:rPr>
          <w:rFonts w:ascii="Times New Roman" w:hAnsi="Times New Roman"/>
          <w:sz w:val="28"/>
        </w:rPr>
        <w:t xml:space="preserve"> Звон колоколов сопровождает нас всю жизнь – от рождения до смерти, и становится для нас столь естественным как дуновение ветра. </w:t>
      </w:r>
    </w:p>
    <w:p w:rsidR="00421B9C" w:rsidRPr="003D1707" w:rsidRDefault="00421B9C" w:rsidP="00421B9C">
      <w:pPr>
        <w:spacing w:line="360" w:lineRule="auto"/>
        <w:ind w:firstLine="851"/>
        <w:jc w:val="both"/>
        <w:rPr>
          <w:rFonts w:ascii="Times New Roman" w:hAnsi="Times New Roman"/>
          <w:sz w:val="28"/>
          <w:lang w:val="en-US"/>
        </w:rPr>
      </w:pPr>
      <w:r>
        <w:rPr>
          <w:rFonts w:ascii="Times New Roman" w:hAnsi="Times New Roman"/>
          <w:sz w:val="28"/>
        </w:rPr>
        <w:t xml:space="preserve">Колокола являются великой духовной святыней, традиции колокольного звона должны сохраняться и передаваться </w:t>
      </w:r>
      <w:proofErr w:type="gramStart"/>
      <w:r>
        <w:rPr>
          <w:rFonts w:ascii="Times New Roman" w:hAnsi="Times New Roman"/>
          <w:sz w:val="28"/>
        </w:rPr>
        <w:t>для</w:t>
      </w:r>
      <w:proofErr w:type="gramEnd"/>
      <w:r>
        <w:rPr>
          <w:rFonts w:ascii="Times New Roman" w:hAnsi="Times New Roman"/>
          <w:sz w:val="28"/>
        </w:rPr>
        <w:t xml:space="preserve"> наших потомках. Это наше прошлое, это таинственный, небесный глас, который спускается с небес и величественно напоминает людям о том, что нас не было – они звучали, мы уйдем, а они всё так же будут звучать…</w:t>
      </w:r>
      <w:bookmarkStart w:id="0" w:name="_GoBack"/>
      <w:bookmarkEnd w:id="0"/>
    </w:p>
    <w:sectPr w:rsidR="00421B9C" w:rsidRPr="003D17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E4410"/>
    <w:multiLevelType w:val="hybridMultilevel"/>
    <w:tmpl w:val="58C4D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9406AE"/>
    <w:multiLevelType w:val="hybridMultilevel"/>
    <w:tmpl w:val="E8BCF9AE"/>
    <w:lvl w:ilvl="0" w:tplc="BC78C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2EE1B4D"/>
    <w:multiLevelType w:val="hybridMultilevel"/>
    <w:tmpl w:val="23DC309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512366B1"/>
    <w:multiLevelType w:val="hybridMultilevel"/>
    <w:tmpl w:val="AF34E9B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1C"/>
    <w:rsid w:val="00030AE7"/>
    <w:rsid w:val="0020509E"/>
    <w:rsid w:val="00247C9F"/>
    <w:rsid w:val="002F1A70"/>
    <w:rsid w:val="0035441A"/>
    <w:rsid w:val="003D1707"/>
    <w:rsid w:val="00421B9C"/>
    <w:rsid w:val="0048101C"/>
    <w:rsid w:val="004A0F53"/>
    <w:rsid w:val="005A63B8"/>
    <w:rsid w:val="006003D7"/>
    <w:rsid w:val="00611414"/>
    <w:rsid w:val="006B10E6"/>
    <w:rsid w:val="007572B9"/>
    <w:rsid w:val="009D046D"/>
    <w:rsid w:val="00A12B6F"/>
    <w:rsid w:val="00B251EC"/>
    <w:rsid w:val="00B51D48"/>
    <w:rsid w:val="00EE6D00"/>
    <w:rsid w:val="00EF2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101C"/>
    <w:pPr>
      <w:ind w:left="720"/>
      <w:contextualSpacing/>
    </w:pPr>
  </w:style>
  <w:style w:type="character" w:styleId="a4">
    <w:name w:val="Emphasis"/>
    <w:uiPriority w:val="20"/>
    <w:qFormat/>
    <w:rsid w:val="0048101C"/>
    <w:rPr>
      <w:i/>
      <w:iCs/>
    </w:rPr>
  </w:style>
  <w:style w:type="paragraph" w:styleId="a5">
    <w:name w:val="Normal (Web)"/>
    <w:basedOn w:val="a"/>
    <w:uiPriority w:val="99"/>
    <w:semiHidden/>
    <w:unhideWhenUsed/>
    <w:rsid w:val="00EE6D00"/>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101C"/>
    <w:pPr>
      <w:ind w:left="720"/>
      <w:contextualSpacing/>
    </w:pPr>
  </w:style>
  <w:style w:type="character" w:styleId="a4">
    <w:name w:val="Emphasis"/>
    <w:uiPriority w:val="20"/>
    <w:qFormat/>
    <w:rsid w:val="0048101C"/>
    <w:rPr>
      <w:i/>
      <w:iCs/>
    </w:rPr>
  </w:style>
  <w:style w:type="paragraph" w:styleId="a5">
    <w:name w:val="Normal (Web)"/>
    <w:basedOn w:val="a"/>
    <w:uiPriority w:val="99"/>
    <w:semiHidden/>
    <w:unhideWhenUsed/>
    <w:rsid w:val="00EE6D0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26830">
      <w:bodyDiv w:val="1"/>
      <w:marLeft w:val="0"/>
      <w:marRight w:val="0"/>
      <w:marTop w:val="0"/>
      <w:marBottom w:val="0"/>
      <w:divBdr>
        <w:top w:val="none" w:sz="0" w:space="0" w:color="auto"/>
        <w:left w:val="none" w:sz="0" w:space="0" w:color="auto"/>
        <w:bottom w:val="none" w:sz="0" w:space="0" w:color="auto"/>
        <w:right w:val="none" w:sz="0" w:space="0" w:color="auto"/>
      </w:divBdr>
    </w:div>
    <w:div w:id="90538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2422</Words>
  <Characters>13806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Школьный Компьютер К</dc:creator>
  <cp:lastModifiedBy>Школьный Компьютер К</cp:lastModifiedBy>
  <cp:revision>2</cp:revision>
  <dcterms:created xsi:type="dcterms:W3CDTF">2019-11-27T19:25:00Z</dcterms:created>
  <dcterms:modified xsi:type="dcterms:W3CDTF">2019-11-27T19:25:00Z</dcterms:modified>
</cp:coreProperties>
</file>