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8E2" w:rsidRDefault="00BA28E2" w:rsidP="00BA28E2">
      <w:pPr>
        <w:spacing w:after="200"/>
        <w:jc w:val="center"/>
        <w:outlineLvl w:val="0"/>
        <w:rPr>
          <w:rFonts w:ascii="Times New Roman" w:hAnsi="Times New Roman" w:cs="Times New Roman"/>
        </w:rPr>
      </w:pPr>
      <w:r>
        <w:rPr>
          <w:rFonts w:ascii="Times New Roman" w:hAnsi="Times New Roman" w:cs="Times New Roman"/>
        </w:rPr>
        <w:t>государственное бюджетное профессиональное образовательное учреждение Ростовской области</w:t>
      </w:r>
    </w:p>
    <w:p w:rsidR="00BA28E2" w:rsidRDefault="00BA28E2" w:rsidP="00BA28E2">
      <w:pPr>
        <w:spacing w:after="200"/>
        <w:jc w:val="center"/>
        <w:outlineLvl w:val="0"/>
        <w:rPr>
          <w:rFonts w:ascii="Times New Roman" w:hAnsi="Times New Roman" w:cs="Times New Roman"/>
        </w:rPr>
      </w:pPr>
      <w:r>
        <w:rPr>
          <w:rFonts w:ascii="Times New Roman" w:hAnsi="Times New Roman" w:cs="Times New Roman"/>
        </w:rPr>
        <w:t>«Шахтинский педагогический колледж»</w:t>
      </w:r>
    </w:p>
    <w:p w:rsidR="00BA28E2" w:rsidRDefault="00BA28E2" w:rsidP="00BA28E2">
      <w:pPr>
        <w:outlineLvl w:val="0"/>
        <w:rPr>
          <w:rFonts w:ascii="Times New Roman" w:hAnsi="Times New Roman" w:cs="Times New Roman"/>
          <w:sz w:val="28"/>
          <w:szCs w:val="28"/>
        </w:rPr>
      </w:pPr>
    </w:p>
    <w:p w:rsidR="00BA28E2" w:rsidRDefault="00BA28E2" w:rsidP="00BA28E2">
      <w:pPr>
        <w:jc w:val="center"/>
        <w:outlineLvl w:val="0"/>
        <w:rPr>
          <w:rFonts w:ascii="Times New Roman" w:hAnsi="Times New Roman" w:cs="Times New Roman"/>
          <w:sz w:val="28"/>
          <w:szCs w:val="28"/>
        </w:rPr>
      </w:pPr>
    </w:p>
    <w:p w:rsidR="00942618" w:rsidRPr="00942618" w:rsidRDefault="00942618" w:rsidP="00942618">
      <w:pPr>
        <w:spacing w:after="0" w:line="240" w:lineRule="auto"/>
        <w:jc w:val="center"/>
        <w:outlineLvl w:val="0"/>
        <w:rPr>
          <w:rFonts w:ascii="Times New Roman" w:eastAsia="Times New Roman" w:hAnsi="Times New Roman" w:cs="Times New Roman"/>
          <w:sz w:val="36"/>
          <w:szCs w:val="36"/>
          <w:lang w:eastAsia="ru-RU"/>
        </w:rPr>
      </w:pPr>
      <w:r w:rsidRPr="00942618">
        <w:rPr>
          <w:rFonts w:ascii="Times New Roman" w:eastAsia="Times New Roman" w:hAnsi="Times New Roman" w:cs="Times New Roman"/>
          <w:sz w:val="36"/>
          <w:szCs w:val="36"/>
          <w:lang w:eastAsia="ru-RU"/>
        </w:rPr>
        <w:t>Технологическая карта урока</w:t>
      </w:r>
    </w:p>
    <w:p w:rsidR="00942618" w:rsidRPr="00942618" w:rsidRDefault="00942618" w:rsidP="00942618">
      <w:pPr>
        <w:spacing w:after="0" w:line="240" w:lineRule="auto"/>
        <w:jc w:val="center"/>
        <w:outlineLvl w:val="0"/>
        <w:rPr>
          <w:rFonts w:ascii="Times New Roman" w:eastAsia="Times New Roman" w:hAnsi="Times New Roman" w:cs="Times New Roman"/>
          <w:sz w:val="36"/>
          <w:szCs w:val="36"/>
          <w:lang w:eastAsia="ru-RU"/>
        </w:rPr>
      </w:pPr>
      <w:r w:rsidRPr="00942618">
        <w:rPr>
          <w:rFonts w:ascii="Times New Roman" w:eastAsia="Times New Roman" w:hAnsi="Times New Roman" w:cs="Times New Roman"/>
          <w:sz w:val="36"/>
          <w:szCs w:val="36"/>
          <w:lang w:eastAsia="ru-RU"/>
        </w:rPr>
        <w:t>Окружающего мира,</w:t>
      </w:r>
    </w:p>
    <w:p w:rsidR="00942618" w:rsidRPr="00942618" w:rsidRDefault="00942618" w:rsidP="00942618">
      <w:pPr>
        <w:spacing w:after="0" w:line="240" w:lineRule="auto"/>
        <w:jc w:val="center"/>
        <w:outlineLvl w:val="0"/>
        <w:rPr>
          <w:rFonts w:ascii="Times New Roman" w:eastAsia="Times New Roman" w:hAnsi="Times New Roman" w:cs="Times New Roman"/>
          <w:sz w:val="36"/>
          <w:szCs w:val="36"/>
          <w:lang w:eastAsia="ru-RU"/>
        </w:rPr>
      </w:pPr>
      <w:proofErr w:type="gramStart"/>
      <w:r>
        <w:rPr>
          <w:rFonts w:ascii="Times New Roman" w:eastAsia="Times New Roman" w:hAnsi="Times New Roman" w:cs="Times New Roman"/>
          <w:sz w:val="36"/>
          <w:szCs w:val="36"/>
          <w:lang w:eastAsia="ru-RU"/>
        </w:rPr>
        <w:t>проведенного</w:t>
      </w:r>
      <w:proofErr w:type="gramEnd"/>
      <w:r>
        <w:rPr>
          <w:rFonts w:ascii="Times New Roman" w:eastAsia="Times New Roman" w:hAnsi="Times New Roman" w:cs="Times New Roman"/>
          <w:sz w:val="36"/>
          <w:szCs w:val="36"/>
          <w:lang w:eastAsia="ru-RU"/>
        </w:rPr>
        <w:t xml:space="preserve"> в 3</w:t>
      </w:r>
      <w:r w:rsidRPr="00942618">
        <w:rPr>
          <w:rFonts w:ascii="Times New Roman" w:eastAsia="Times New Roman" w:hAnsi="Times New Roman" w:cs="Times New Roman"/>
          <w:sz w:val="36"/>
          <w:szCs w:val="36"/>
          <w:lang w:eastAsia="ru-RU"/>
        </w:rPr>
        <w:t xml:space="preserve"> классе</w:t>
      </w:r>
    </w:p>
    <w:p w:rsidR="00942618" w:rsidRPr="00942618" w:rsidRDefault="00942618" w:rsidP="00942618">
      <w:pPr>
        <w:spacing w:after="0" w:line="240" w:lineRule="auto"/>
        <w:jc w:val="center"/>
        <w:outlineLvl w:val="0"/>
        <w:rPr>
          <w:rFonts w:ascii="Times New Roman" w:eastAsia="Times New Roman" w:hAnsi="Times New Roman" w:cs="Times New Roman"/>
          <w:sz w:val="36"/>
          <w:szCs w:val="36"/>
          <w:lang w:eastAsia="ru-RU"/>
        </w:rPr>
      </w:pPr>
      <w:r w:rsidRPr="00942618">
        <w:rPr>
          <w:rFonts w:ascii="Times New Roman" w:eastAsia="Times New Roman" w:hAnsi="Times New Roman" w:cs="Times New Roman"/>
          <w:sz w:val="36"/>
          <w:szCs w:val="36"/>
          <w:lang w:eastAsia="ru-RU"/>
        </w:rPr>
        <w:t>Студент: Стальная Виктория Игоревна</w:t>
      </w:r>
    </w:p>
    <w:p w:rsidR="00942618" w:rsidRPr="00942618" w:rsidRDefault="00942618" w:rsidP="00942618">
      <w:pPr>
        <w:spacing w:after="0" w:line="240" w:lineRule="auto"/>
        <w:jc w:val="center"/>
        <w:outlineLvl w:val="0"/>
        <w:rPr>
          <w:rFonts w:ascii="Times New Roman" w:eastAsia="Times New Roman" w:hAnsi="Times New Roman" w:cs="Times New Roman"/>
          <w:sz w:val="36"/>
          <w:szCs w:val="36"/>
          <w:lang w:eastAsia="ru-RU"/>
        </w:rPr>
      </w:pPr>
      <w:r w:rsidRPr="00942618">
        <w:rPr>
          <w:rFonts w:ascii="Times New Roman" w:eastAsia="Times New Roman" w:hAnsi="Times New Roman" w:cs="Times New Roman"/>
          <w:sz w:val="36"/>
          <w:szCs w:val="36"/>
          <w:lang w:eastAsia="ru-RU"/>
        </w:rPr>
        <w:t xml:space="preserve">Специальность 44.02.02 Преподавание в начальных классах </w:t>
      </w:r>
    </w:p>
    <w:p w:rsidR="00BA28E2" w:rsidRDefault="00BA28E2" w:rsidP="00BA28E2">
      <w:pPr>
        <w:jc w:val="center"/>
        <w:outlineLvl w:val="0"/>
        <w:rPr>
          <w:rFonts w:ascii="Times New Roman" w:hAnsi="Times New Roman" w:cs="Times New Roman"/>
          <w:sz w:val="28"/>
          <w:szCs w:val="28"/>
        </w:rPr>
      </w:pPr>
    </w:p>
    <w:p w:rsidR="00BA28E2" w:rsidRDefault="00BA28E2" w:rsidP="00BA28E2">
      <w:pPr>
        <w:outlineLvl w:val="0"/>
        <w:rPr>
          <w:rFonts w:ascii="Times New Roman" w:hAnsi="Times New Roman" w:cs="Times New Roman"/>
          <w:sz w:val="28"/>
          <w:szCs w:val="28"/>
        </w:rPr>
      </w:pPr>
    </w:p>
    <w:p w:rsidR="00BA28E2" w:rsidRDefault="00BA28E2" w:rsidP="00BA28E2">
      <w:pPr>
        <w:jc w:val="center"/>
        <w:outlineLvl w:val="0"/>
        <w:rPr>
          <w:rFonts w:ascii="Times New Roman" w:hAnsi="Times New Roman" w:cs="Times New Roman"/>
          <w:sz w:val="28"/>
          <w:szCs w:val="28"/>
        </w:rPr>
      </w:pPr>
    </w:p>
    <w:p w:rsidR="00BA28E2" w:rsidRDefault="00BA28E2" w:rsidP="00BA28E2">
      <w:pPr>
        <w:outlineLvl w:val="0"/>
        <w:rPr>
          <w:rFonts w:ascii="Times New Roman" w:hAnsi="Times New Roman" w:cs="Times New Roman"/>
          <w:sz w:val="28"/>
          <w:szCs w:val="28"/>
        </w:rPr>
      </w:pPr>
    </w:p>
    <w:p w:rsidR="00BA28E2" w:rsidRPr="00535FE3" w:rsidRDefault="00BA28E2" w:rsidP="00BA28E2">
      <w:pPr>
        <w:outlineLvl w:val="0"/>
        <w:rPr>
          <w:rFonts w:ascii="Times New Roman" w:hAnsi="Times New Roman" w:cs="Times New Roman"/>
          <w:sz w:val="28"/>
          <w:szCs w:val="28"/>
        </w:rPr>
      </w:pPr>
    </w:p>
    <w:p w:rsidR="00BA28E2" w:rsidRDefault="00BA28E2" w:rsidP="00BA28E2">
      <w:pPr>
        <w:rPr>
          <w:rFonts w:ascii="Times New Roman" w:hAnsi="Times New Roman" w:cs="Times New Roman"/>
          <w:sz w:val="24"/>
          <w:szCs w:val="24"/>
        </w:rPr>
      </w:pPr>
    </w:p>
    <w:p w:rsidR="00BA28E2" w:rsidRDefault="00BA28E2" w:rsidP="00BA28E2">
      <w:pPr>
        <w:rPr>
          <w:rFonts w:ascii="Times New Roman" w:hAnsi="Times New Roman" w:cs="Times New Roman"/>
          <w:sz w:val="24"/>
          <w:szCs w:val="24"/>
        </w:rPr>
      </w:pPr>
      <w:r>
        <w:rPr>
          <w:rFonts w:ascii="Times New Roman" w:hAnsi="Times New Roman" w:cs="Times New Roman"/>
          <w:sz w:val="24"/>
          <w:szCs w:val="24"/>
        </w:rPr>
        <w:t>Класс: 3</w:t>
      </w:r>
    </w:p>
    <w:p w:rsidR="00BA28E2" w:rsidRDefault="00BA28E2" w:rsidP="00BA28E2">
      <w:pPr>
        <w:rPr>
          <w:rFonts w:ascii="Times New Roman" w:hAnsi="Times New Roman" w:cs="Times New Roman"/>
          <w:sz w:val="24"/>
          <w:szCs w:val="24"/>
        </w:rPr>
      </w:pPr>
      <w:r>
        <w:rPr>
          <w:rFonts w:ascii="Times New Roman" w:hAnsi="Times New Roman" w:cs="Times New Roman"/>
          <w:sz w:val="24"/>
          <w:szCs w:val="24"/>
        </w:rPr>
        <w:t>Тема: Свойства полезных ископаемых.</w:t>
      </w:r>
    </w:p>
    <w:p w:rsidR="00BA28E2" w:rsidRPr="00ED33E1" w:rsidRDefault="00BA28E2" w:rsidP="00BA28E2">
      <w:pPr>
        <w:jc w:val="center"/>
        <w:rPr>
          <w:rFonts w:ascii="Times New Roman" w:hAnsi="Times New Roman" w:cs="Times New Roman"/>
          <w:b/>
          <w:sz w:val="24"/>
          <w:szCs w:val="24"/>
        </w:rPr>
      </w:pPr>
      <w:r w:rsidRPr="00ED33E1">
        <w:rPr>
          <w:rFonts w:ascii="Times New Roman" w:hAnsi="Times New Roman" w:cs="Times New Roman"/>
          <w:b/>
          <w:sz w:val="24"/>
          <w:szCs w:val="24"/>
        </w:rPr>
        <w:t>Технологическая карта урока</w:t>
      </w:r>
    </w:p>
    <w:tbl>
      <w:tblPr>
        <w:tblStyle w:val="a3"/>
        <w:tblW w:w="5155" w:type="pct"/>
        <w:tblInd w:w="-431" w:type="dxa"/>
        <w:tblLook w:val="04A0" w:firstRow="1" w:lastRow="0" w:firstColumn="1" w:lastColumn="0" w:noHBand="0" w:noVBand="1"/>
      </w:tblPr>
      <w:tblGrid>
        <w:gridCol w:w="5396"/>
        <w:gridCol w:w="10597"/>
      </w:tblGrid>
      <w:tr w:rsidR="00BA28E2" w:rsidRPr="004557E8" w:rsidTr="00594376">
        <w:tc>
          <w:tcPr>
            <w:tcW w:w="5000" w:type="pct"/>
            <w:gridSpan w:val="2"/>
          </w:tcPr>
          <w:p w:rsidR="00BA28E2" w:rsidRPr="00B74219" w:rsidRDefault="00BA28E2" w:rsidP="00594376">
            <w:pPr>
              <w:jc w:val="center"/>
              <w:rPr>
                <w:rFonts w:ascii="Times New Roman" w:hAnsi="Times New Roman" w:cs="Times New Roman"/>
                <w:b/>
                <w:sz w:val="24"/>
                <w:szCs w:val="24"/>
              </w:rPr>
            </w:pPr>
            <w:r w:rsidRPr="00B74219">
              <w:rPr>
                <w:rFonts w:ascii="Times New Roman" w:hAnsi="Times New Roman" w:cs="Times New Roman"/>
                <w:b/>
                <w:sz w:val="24"/>
                <w:szCs w:val="24"/>
              </w:rPr>
              <w:t>Целевой блок</w:t>
            </w:r>
          </w:p>
        </w:tc>
      </w:tr>
      <w:tr w:rsidR="00BA28E2" w:rsidRPr="004557E8" w:rsidTr="00594376">
        <w:tc>
          <w:tcPr>
            <w:tcW w:w="1687"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Тема:</w:t>
            </w:r>
          </w:p>
        </w:tc>
        <w:tc>
          <w:tcPr>
            <w:tcW w:w="3313" w:type="pct"/>
          </w:tcPr>
          <w:p w:rsidR="00BA28E2" w:rsidRPr="004557E8" w:rsidRDefault="00BA28E2" w:rsidP="00594376">
            <w:pPr>
              <w:rPr>
                <w:rFonts w:ascii="Times New Roman" w:hAnsi="Times New Roman" w:cs="Times New Roman"/>
                <w:sz w:val="24"/>
                <w:szCs w:val="24"/>
              </w:rPr>
            </w:pPr>
            <w:r>
              <w:rPr>
                <w:rFonts w:ascii="Times New Roman" w:hAnsi="Times New Roman" w:cs="Times New Roman"/>
                <w:sz w:val="24"/>
                <w:szCs w:val="24"/>
              </w:rPr>
              <w:t>Свойства полезных ископаемых</w:t>
            </w:r>
          </w:p>
        </w:tc>
      </w:tr>
      <w:tr w:rsidR="00BA28E2" w:rsidRPr="004557E8" w:rsidTr="00594376">
        <w:tc>
          <w:tcPr>
            <w:tcW w:w="1687"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Педагогическая цель:</w:t>
            </w:r>
          </w:p>
        </w:tc>
        <w:tc>
          <w:tcPr>
            <w:tcW w:w="3313" w:type="pct"/>
          </w:tcPr>
          <w:p w:rsidR="00BA28E2" w:rsidRPr="00955680" w:rsidRDefault="00122F1F" w:rsidP="00BA28E2">
            <w:pPr>
              <w:rPr>
                <w:rFonts w:ascii="Times New Roman" w:hAnsi="Times New Roman" w:cs="Times New Roman"/>
                <w:sz w:val="24"/>
                <w:szCs w:val="24"/>
              </w:rPr>
            </w:pPr>
            <w:r>
              <w:rPr>
                <w:rFonts w:ascii="Times New Roman" w:hAnsi="Times New Roman" w:cs="Times New Roman"/>
                <w:sz w:val="24"/>
                <w:szCs w:val="24"/>
              </w:rPr>
              <w:t>Знакомство и изучение свойств</w:t>
            </w:r>
            <w:r w:rsidR="00BA28E2" w:rsidRPr="00955680">
              <w:rPr>
                <w:rFonts w:ascii="Times New Roman" w:hAnsi="Times New Roman" w:cs="Times New Roman"/>
                <w:sz w:val="24"/>
                <w:szCs w:val="24"/>
              </w:rPr>
              <w:t xml:space="preserve"> полезных ископаемых.</w:t>
            </w:r>
          </w:p>
        </w:tc>
      </w:tr>
      <w:tr w:rsidR="00BA28E2" w:rsidRPr="004557E8" w:rsidTr="00594376">
        <w:tc>
          <w:tcPr>
            <w:tcW w:w="1687" w:type="pct"/>
            <w:vMerge w:val="restart"/>
          </w:tcPr>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sz w:val="24"/>
                <w:szCs w:val="24"/>
              </w:rPr>
              <w:t>Планируемые результаты:</w:t>
            </w:r>
          </w:p>
        </w:tc>
        <w:tc>
          <w:tcPr>
            <w:tcW w:w="3313" w:type="pct"/>
          </w:tcPr>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sz w:val="24"/>
                <w:szCs w:val="24"/>
              </w:rPr>
              <w:t>Предметные:</w:t>
            </w:r>
          </w:p>
          <w:p w:rsidR="00BA28E2" w:rsidRPr="00ED33E1" w:rsidRDefault="00BA28E2" w:rsidP="00594376">
            <w:pPr>
              <w:rPr>
                <w:rFonts w:ascii="Times New Roman" w:hAnsi="Times New Roman" w:cs="Times New Roman"/>
                <w:color w:val="000000"/>
                <w:sz w:val="24"/>
                <w:szCs w:val="24"/>
              </w:rPr>
            </w:pPr>
            <w:r w:rsidRPr="00ED33E1">
              <w:rPr>
                <w:rFonts w:ascii="Times New Roman" w:hAnsi="Times New Roman" w:cs="Times New Roman"/>
                <w:color w:val="000000"/>
                <w:sz w:val="24"/>
                <w:szCs w:val="24"/>
              </w:rPr>
              <w:t>-</w:t>
            </w:r>
            <w:proofErr w:type="spellStart"/>
            <w:r w:rsidRPr="00ED33E1">
              <w:rPr>
                <w:rFonts w:ascii="Times New Roman" w:hAnsi="Times New Roman" w:cs="Times New Roman"/>
                <w:color w:val="000000"/>
                <w:sz w:val="24"/>
                <w:szCs w:val="24"/>
              </w:rPr>
              <w:t>учебно</w:t>
            </w:r>
            <w:proofErr w:type="spellEnd"/>
            <w:r w:rsidRPr="00ED33E1">
              <w:rPr>
                <w:rFonts w:ascii="Times New Roman" w:hAnsi="Times New Roman" w:cs="Times New Roman"/>
                <w:color w:val="000000"/>
                <w:sz w:val="24"/>
                <w:szCs w:val="24"/>
              </w:rPr>
              <w:t xml:space="preserve"> - познавательный интерес к новому учебному материалу и способам решения новой задачи; </w:t>
            </w:r>
          </w:p>
          <w:p w:rsidR="00BA28E2" w:rsidRPr="007E47A8" w:rsidRDefault="00BA28E2" w:rsidP="00594376">
            <w:pPr>
              <w:rPr>
                <w:rFonts w:ascii="Times New Roman" w:hAnsi="Times New Roman" w:cs="Times New Roman"/>
                <w:sz w:val="24"/>
                <w:szCs w:val="24"/>
              </w:rPr>
            </w:pPr>
            <w:r w:rsidRPr="00ED33E1">
              <w:rPr>
                <w:rFonts w:ascii="Times New Roman" w:hAnsi="Times New Roman" w:cs="Times New Roman"/>
                <w:color w:val="000000"/>
                <w:sz w:val="24"/>
                <w:szCs w:val="24"/>
              </w:rPr>
              <w:t>-принятие ценности природного мира, готовность следовать в своей деятельности нормам природоохранительного, нерасточительного, здоровье-сберегающего поведения.</w:t>
            </w:r>
          </w:p>
        </w:tc>
      </w:tr>
      <w:tr w:rsidR="00BA28E2" w:rsidRPr="004557E8" w:rsidTr="00594376">
        <w:tc>
          <w:tcPr>
            <w:tcW w:w="1687" w:type="pct"/>
            <w:vMerge/>
          </w:tcPr>
          <w:p w:rsidR="00BA28E2" w:rsidRPr="007E47A8" w:rsidRDefault="00BA28E2" w:rsidP="00594376">
            <w:pPr>
              <w:rPr>
                <w:rFonts w:ascii="Times New Roman" w:hAnsi="Times New Roman" w:cs="Times New Roman"/>
                <w:sz w:val="24"/>
                <w:szCs w:val="24"/>
              </w:rPr>
            </w:pPr>
          </w:p>
        </w:tc>
        <w:tc>
          <w:tcPr>
            <w:tcW w:w="3313" w:type="pct"/>
          </w:tcPr>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sz w:val="24"/>
                <w:szCs w:val="24"/>
              </w:rPr>
              <w:t>Личностные:</w:t>
            </w:r>
          </w:p>
          <w:p w:rsidR="00BA28E2" w:rsidRPr="007E47A8" w:rsidRDefault="00BA28E2" w:rsidP="00594376">
            <w:pPr>
              <w:rPr>
                <w:rFonts w:ascii="Times New Roman" w:hAnsi="Times New Roman" w:cs="Times New Roman"/>
                <w:sz w:val="24"/>
                <w:szCs w:val="24"/>
              </w:rPr>
            </w:pPr>
            <w:r>
              <w:rPr>
                <w:rFonts w:ascii="Times New Roman" w:hAnsi="Times New Roman" w:cs="Times New Roman"/>
                <w:color w:val="000000"/>
                <w:sz w:val="24"/>
                <w:szCs w:val="24"/>
              </w:rPr>
              <w:t>-учебно-</w:t>
            </w:r>
            <w:r w:rsidRPr="007E47A8">
              <w:rPr>
                <w:rFonts w:ascii="Times New Roman" w:hAnsi="Times New Roman" w:cs="Times New Roman"/>
                <w:color w:val="000000"/>
                <w:sz w:val="24"/>
                <w:szCs w:val="24"/>
              </w:rPr>
              <w:t>познавательный интерес к новому учебному материалу и способам решения новой задачи; -принятие ценности природного мира, готовность следовать в своей деятельности нормам природоохранительного, нерасточительного, здоровье</w:t>
            </w:r>
            <w:r>
              <w:rPr>
                <w:rFonts w:ascii="Times New Roman" w:hAnsi="Times New Roman" w:cs="Times New Roman"/>
                <w:color w:val="000000"/>
                <w:sz w:val="24"/>
                <w:szCs w:val="24"/>
              </w:rPr>
              <w:t>-</w:t>
            </w:r>
            <w:r w:rsidRPr="007E47A8">
              <w:rPr>
                <w:rFonts w:ascii="Times New Roman" w:hAnsi="Times New Roman" w:cs="Times New Roman"/>
                <w:color w:val="000000"/>
                <w:sz w:val="24"/>
                <w:szCs w:val="24"/>
              </w:rPr>
              <w:t>сберегающего поведения.</w:t>
            </w:r>
          </w:p>
        </w:tc>
      </w:tr>
      <w:tr w:rsidR="00BA28E2" w:rsidRPr="004557E8" w:rsidTr="00594376">
        <w:tc>
          <w:tcPr>
            <w:tcW w:w="1687" w:type="pct"/>
            <w:vMerge/>
          </w:tcPr>
          <w:p w:rsidR="00BA28E2" w:rsidRPr="004557E8" w:rsidRDefault="00BA28E2" w:rsidP="00594376">
            <w:pPr>
              <w:rPr>
                <w:rFonts w:ascii="Times New Roman" w:hAnsi="Times New Roman" w:cs="Times New Roman"/>
                <w:sz w:val="24"/>
                <w:szCs w:val="24"/>
              </w:rPr>
            </w:pPr>
          </w:p>
        </w:tc>
        <w:tc>
          <w:tcPr>
            <w:tcW w:w="3313" w:type="pct"/>
          </w:tcPr>
          <w:p w:rsidR="00BA28E2" w:rsidRPr="007E47A8" w:rsidRDefault="00BA28E2" w:rsidP="00594376">
            <w:pPr>
              <w:rPr>
                <w:rFonts w:ascii="Times New Roman" w:hAnsi="Times New Roman" w:cs="Times New Roman"/>
                <w:sz w:val="24"/>
                <w:szCs w:val="24"/>
              </w:rPr>
            </w:pPr>
            <w:proofErr w:type="spellStart"/>
            <w:r w:rsidRPr="007E47A8">
              <w:rPr>
                <w:rFonts w:ascii="Times New Roman" w:hAnsi="Times New Roman" w:cs="Times New Roman"/>
                <w:sz w:val="24"/>
                <w:szCs w:val="24"/>
              </w:rPr>
              <w:t>Метапредметные</w:t>
            </w:r>
            <w:proofErr w:type="spellEnd"/>
            <w:r w:rsidRPr="007E47A8">
              <w:rPr>
                <w:rFonts w:ascii="Times New Roman" w:hAnsi="Times New Roman" w:cs="Times New Roman"/>
                <w:sz w:val="24"/>
                <w:szCs w:val="24"/>
              </w:rPr>
              <w:t xml:space="preserve"> УУД:</w:t>
            </w:r>
          </w:p>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sz w:val="24"/>
                <w:szCs w:val="24"/>
              </w:rPr>
              <w:t>Регулятивные:</w:t>
            </w:r>
          </w:p>
          <w:p w:rsidR="00955680" w:rsidRPr="00955680" w:rsidRDefault="00955680" w:rsidP="00594376">
            <w:pPr>
              <w:rPr>
                <w:rStyle w:val="c2"/>
                <w:rFonts w:ascii="Times New Roman" w:hAnsi="Times New Roman" w:cs="Times New Roman"/>
                <w:color w:val="000000"/>
                <w:sz w:val="24"/>
                <w:szCs w:val="28"/>
                <w:shd w:val="clear" w:color="auto" w:fill="FFFFFF"/>
              </w:rPr>
            </w:pPr>
            <w:r w:rsidRPr="00955680">
              <w:rPr>
                <w:rStyle w:val="c2"/>
                <w:rFonts w:ascii="Times New Roman" w:hAnsi="Times New Roman" w:cs="Times New Roman"/>
                <w:color w:val="000000"/>
                <w:sz w:val="24"/>
                <w:szCs w:val="28"/>
                <w:shd w:val="clear" w:color="auto" w:fill="FFFFFF"/>
              </w:rPr>
              <w:t xml:space="preserve">- анализировать и самостоятельно составлять </w:t>
            </w:r>
            <w:r w:rsidRPr="00955680">
              <w:rPr>
                <w:rStyle w:val="c2"/>
                <w:rFonts w:ascii="Times New Roman" w:hAnsi="Times New Roman" w:cs="Times New Roman"/>
                <w:color w:val="000000"/>
                <w:sz w:val="24"/>
                <w:szCs w:val="24"/>
                <w:shd w:val="clear" w:color="auto" w:fill="FFFFFF"/>
              </w:rPr>
              <w:t>таблицы</w:t>
            </w:r>
            <w:r w:rsidRPr="00955680">
              <w:rPr>
                <w:rStyle w:val="c9"/>
                <w:rFonts w:ascii="Times New Roman" w:hAnsi="Times New Roman" w:cs="Times New Roman"/>
                <w:bCs/>
                <w:sz w:val="24"/>
                <w:szCs w:val="24"/>
              </w:rPr>
              <w:t>;</w:t>
            </w:r>
          </w:p>
          <w:p w:rsidR="00955680" w:rsidRPr="00955680" w:rsidRDefault="00955680" w:rsidP="00594376">
            <w:pPr>
              <w:rPr>
                <w:rStyle w:val="c2"/>
                <w:rFonts w:ascii="Times New Roman" w:hAnsi="Times New Roman" w:cs="Times New Roman"/>
                <w:color w:val="000000"/>
                <w:sz w:val="24"/>
                <w:szCs w:val="28"/>
                <w:shd w:val="clear" w:color="auto" w:fill="FFFFFF"/>
              </w:rPr>
            </w:pPr>
            <w:r w:rsidRPr="00955680">
              <w:rPr>
                <w:rStyle w:val="c2"/>
                <w:rFonts w:ascii="Times New Roman" w:hAnsi="Times New Roman" w:cs="Times New Roman"/>
                <w:color w:val="000000"/>
                <w:sz w:val="24"/>
                <w:szCs w:val="28"/>
                <w:shd w:val="clear" w:color="auto" w:fill="FFFFFF"/>
              </w:rPr>
              <w:t xml:space="preserve">- правильно воспроизводить образцы выполнения учебных действий; </w:t>
            </w:r>
          </w:p>
          <w:p w:rsidR="00955680" w:rsidRPr="00955680" w:rsidRDefault="00955680" w:rsidP="00594376">
            <w:pPr>
              <w:rPr>
                <w:rStyle w:val="c2"/>
                <w:rFonts w:ascii="Times New Roman" w:hAnsi="Times New Roman" w:cs="Times New Roman"/>
                <w:color w:val="000000"/>
                <w:sz w:val="24"/>
                <w:szCs w:val="28"/>
                <w:shd w:val="clear" w:color="auto" w:fill="FFFFFF"/>
              </w:rPr>
            </w:pPr>
            <w:r w:rsidRPr="00955680">
              <w:rPr>
                <w:rStyle w:val="c2"/>
                <w:rFonts w:ascii="Times New Roman" w:hAnsi="Times New Roman" w:cs="Times New Roman"/>
                <w:color w:val="000000"/>
                <w:sz w:val="24"/>
                <w:szCs w:val="28"/>
                <w:shd w:val="clear" w:color="auto" w:fill="FFFFFF"/>
              </w:rPr>
              <w:t xml:space="preserve">- безошибочно применять усвоенные алгоритмы и правила при решении конкретных учебных задач; </w:t>
            </w:r>
          </w:p>
          <w:p w:rsidR="00BA28E2" w:rsidRPr="007E47A8" w:rsidRDefault="00955680" w:rsidP="00594376">
            <w:pPr>
              <w:rPr>
                <w:rFonts w:ascii="Times New Roman" w:hAnsi="Times New Roman" w:cs="Times New Roman"/>
                <w:sz w:val="24"/>
                <w:szCs w:val="24"/>
              </w:rPr>
            </w:pPr>
            <w:r w:rsidRPr="00955680">
              <w:rPr>
                <w:rStyle w:val="c2"/>
                <w:rFonts w:ascii="Times New Roman" w:hAnsi="Times New Roman" w:cs="Times New Roman"/>
                <w:color w:val="000000"/>
                <w:sz w:val="24"/>
                <w:szCs w:val="28"/>
                <w:shd w:val="clear" w:color="auto" w:fill="FFFFFF"/>
              </w:rPr>
              <w:t>- умение рефлексировать свои действия.</w:t>
            </w:r>
          </w:p>
        </w:tc>
      </w:tr>
      <w:tr w:rsidR="00BA28E2" w:rsidRPr="004557E8" w:rsidTr="00594376">
        <w:tc>
          <w:tcPr>
            <w:tcW w:w="1687" w:type="pct"/>
            <w:vMerge/>
          </w:tcPr>
          <w:p w:rsidR="00BA28E2" w:rsidRPr="004557E8" w:rsidRDefault="00BA28E2" w:rsidP="00594376">
            <w:pPr>
              <w:rPr>
                <w:rFonts w:ascii="Times New Roman" w:hAnsi="Times New Roman" w:cs="Times New Roman"/>
                <w:sz w:val="24"/>
                <w:szCs w:val="24"/>
              </w:rPr>
            </w:pPr>
          </w:p>
        </w:tc>
        <w:tc>
          <w:tcPr>
            <w:tcW w:w="3313" w:type="pct"/>
          </w:tcPr>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sz w:val="24"/>
                <w:szCs w:val="24"/>
              </w:rPr>
              <w:t>Коммуникативные:</w:t>
            </w:r>
          </w:p>
          <w:p w:rsidR="00BA28E2" w:rsidRDefault="00BA28E2" w:rsidP="00594376">
            <w:pPr>
              <w:rPr>
                <w:rFonts w:ascii="Times New Roman" w:hAnsi="Times New Roman" w:cs="Times New Roman"/>
                <w:color w:val="000000"/>
                <w:sz w:val="24"/>
                <w:szCs w:val="24"/>
              </w:rPr>
            </w:pPr>
            <w:r w:rsidRPr="007E47A8">
              <w:rPr>
                <w:rFonts w:ascii="Times New Roman" w:hAnsi="Times New Roman" w:cs="Times New Roman"/>
                <w:color w:val="000000"/>
                <w:sz w:val="24"/>
                <w:szCs w:val="24"/>
              </w:rPr>
              <w:t xml:space="preserve">-адекватно воспринимать и передавать информацию в заданном формате; </w:t>
            </w:r>
          </w:p>
          <w:p w:rsidR="00955680" w:rsidRPr="007E47A8" w:rsidRDefault="00955680" w:rsidP="00594376">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955680">
              <w:rPr>
                <w:rFonts w:ascii="Times New Roman" w:hAnsi="Times New Roman" w:cs="Times New Roman"/>
                <w:color w:val="000000"/>
                <w:sz w:val="24"/>
                <w:szCs w:val="24"/>
              </w:rPr>
              <w:t>ф</w:t>
            </w:r>
            <w:r w:rsidRPr="00955680">
              <w:rPr>
                <w:rFonts w:ascii="Times New Roman" w:hAnsi="Times New Roman" w:cs="Times New Roman"/>
                <w:color w:val="000000"/>
                <w:sz w:val="24"/>
                <w:szCs w:val="24"/>
                <w:shd w:val="clear" w:color="auto" w:fill="FFFFFF"/>
              </w:rPr>
              <w:t>ормировать умения учебного сотрудничества – умение договариваться, распределять работу, оценивать свой вклад в общий результат деятельности;</w:t>
            </w:r>
          </w:p>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color w:val="000000"/>
                <w:sz w:val="24"/>
                <w:szCs w:val="24"/>
              </w:rPr>
              <w:t>-осуществлять взаимоконтроль и оказывать в сотрудничестве необходимую помощь.</w:t>
            </w:r>
          </w:p>
        </w:tc>
      </w:tr>
      <w:tr w:rsidR="00BA28E2" w:rsidRPr="004557E8" w:rsidTr="00594376">
        <w:tc>
          <w:tcPr>
            <w:tcW w:w="1687" w:type="pct"/>
            <w:vMerge/>
          </w:tcPr>
          <w:p w:rsidR="00BA28E2" w:rsidRPr="004557E8" w:rsidRDefault="00BA28E2" w:rsidP="00594376">
            <w:pPr>
              <w:rPr>
                <w:rFonts w:ascii="Times New Roman" w:hAnsi="Times New Roman" w:cs="Times New Roman"/>
                <w:sz w:val="24"/>
                <w:szCs w:val="24"/>
              </w:rPr>
            </w:pPr>
          </w:p>
        </w:tc>
        <w:tc>
          <w:tcPr>
            <w:tcW w:w="3313" w:type="pct"/>
          </w:tcPr>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sz w:val="24"/>
                <w:szCs w:val="24"/>
              </w:rPr>
              <w:t>Познавательные:</w:t>
            </w:r>
          </w:p>
          <w:p w:rsidR="00BA28E2" w:rsidRDefault="00BA28E2" w:rsidP="00594376">
            <w:pPr>
              <w:rPr>
                <w:rFonts w:ascii="Times New Roman" w:hAnsi="Times New Roman" w:cs="Times New Roman"/>
                <w:color w:val="000000"/>
                <w:sz w:val="24"/>
                <w:szCs w:val="24"/>
              </w:rPr>
            </w:pPr>
            <w:r w:rsidRPr="007E47A8">
              <w:rPr>
                <w:rFonts w:ascii="Times New Roman" w:hAnsi="Times New Roman" w:cs="Times New Roman"/>
                <w:color w:val="000000"/>
                <w:sz w:val="24"/>
                <w:szCs w:val="24"/>
              </w:rPr>
              <w:t xml:space="preserve">-проводить сравнение, классификацию изученных объектов по заданным критериям; </w:t>
            </w:r>
          </w:p>
          <w:p w:rsidR="00955680" w:rsidRPr="00955680" w:rsidRDefault="00955680" w:rsidP="00594376">
            <w:pPr>
              <w:rPr>
                <w:rFonts w:ascii="Times New Roman" w:hAnsi="Times New Roman" w:cs="Times New Roman"/>
                <w:color w:val="000000"/>
                <w:sz w:val="24"/>
                <w:szCs w:val="24"/>
                <w:shd w:val="clear" w:color="auto" w:fill="FFFFFF"/>
              </w:rPr>
            </w:pPr>
            <w:r w:rsidRPr="00955680">
              <w:rPr>
                <w:rFonts w:ascii="Times New Roman" w:hAnsi="Times New Roman" w:cs="Times New Roman"/>
                <w:color w:val="000000"/>
                <w:sz w:val="24"/>
                <w:szCs w:val="24"/>
              </w:rPr>
              <w:t xml:space="preserve">- </w:t>
            </w:r>
            <w:r w:rsidRPr="00955680">
              <w:rPr>
                <w:rFonts w:ascii="Times New Roman" w:hAnsi="Times New Roman" w:cs="Times New Roman"/>
                <w:color w:val="000000"/>
                <w:sz w:val="24"/>
                <w:szCs w:val="24"/>
                <w:shd w:val="clear" w:color="auto" w:fill="FFFFFF"/>
              </w:rPr>
              <w:t xml:space="preserve">в ходе опытов выявить свойства известняка, мрамора, глины, песка и их использование человеком; </w:t>
            </w:r>
          </w:p>
          <w:p w:rsidR="00955680" w:rsidRPr="00955680" w:rsidRDefault="00955680" w:rsidP="00594376">
            <w:pPr>
              <w:rPr>
                <w:rFonts w:ascii="Times New Roman" w:hAnsi="Times New Roman" w:cs="Times New Roman"/>
                <w:color w:val="000000"/>
                <w:sz w:val="24"/>
                <w:szCs w:val="24"/>
              </w:rPr>
            </w:pPr>
            <w:r w:rsidRPr="00955680">
              <w:rPr>
                <w:rFonts w:ascii="Times New Roman" w:hAnsi="Times New Roman" w:cs="Times New Roman"/>
                <w:color w:val="000000"/>
                <w:sz w:val="24"/>
                <w:szCs w:val="24"/>
                <w:shd w:val="clear" w:color="auto" w:fill="FFFFFF"/>
              </w:rPr>
              <w:t>- представить результаты в таблице;</w:t>
            </w:r>
          </w:p>
          <w:p w:rsidR="00BA28E2" w:rsidRPr="007E47A8" w:rsidRDefault="00BA28E2" w:rsidP="00594376">
            <w:pPr>
              <w:rPr>
                <w:rFonts w:ascii="Times New Roman" w:hAnsi="Times New Roman" w:cs="Times New Roman"/>
                <w:sz w:val="24"/>
                <w:szCs w:val="24"/>
              </w:rPr>
            </w:pPr>
            <w:r w:rsidRPr="007E47A8">
              <w:rPr>
                <w:rFonts w:ascii="Times New Roman" w:hAnsi="Times New Roman" w:cs="Times New Roman"/>
                <w:color w:val="000000"/>
                <w:sz w:val="24"/>
                <w:szCs w:val="24"/>
              </w:rPr>
              <w:t>-устанавливать причинно- следственные связи в изучаемом круге явлений.</w:t>
            </w:r>
          </w:p>
        </w:tc>
      </w:tr>
    </w:tbl>
    <w:p w:rsidR="00BA28E2" w:rsidRDefault="00BA28E2" w:rsidP="00BA28E2"/>
    <w:tbl>
      <w:tblPr>
        <w:tblStyle w:val="a3"/>
        <w:tblW w:w="5155" w:type="pct"/>
        <w:tblInd w:w="-431" w:type="dxa"/>
        <w:tblLook w:val="04A0" w:firstRow="1" w:lastRow="0" w:firstColumn="1" w:lastColumn="0" w:noHBand="0" w:noVBand="1"/>
      </w:tblPr>
      <w:tblGrid>
        <w:gridCol w:w="5393"/>
        <w:gridCol w:w="10600"/>
      </w:tblGrid>
      <w:tr w:rsidR="00BA28E2" w:rsidRPr="004557E8" w:rsidTr="00594376">
        <w:tc>
          <w:tcPr>
            <w:tcW w:w="5000" w:type="pct"/>
            <w:gridSpan w:val="2"/>
          </w:tcPr>
          <w:p w:rsidR="00BA28E2" w:rsidRPr="004557E8" w:rsidRDefault="00BA28E2" w:rsidP="00594376">
            <w:pPr>
              <w:jc w:val="center"/>
              <w:rPr>
                <w:rFonts w:ascii="Times New Roman" w:hAnsi="Times New Roman" w:cs="Times New Roman"/>
                <w:sz w:val="24"/>
                <w:szCs w:val="24"/>
              </w:rPr>
            </w:pPr>
            <w:r w:rsidRPr="004557E8">
              <w:rPr>
                <w:rFonts w:ascii="Times New Roman" w:hAnsi="Times New Roman" w:cs="Times New Roman"/>
                <w:sz w:val="24"/>
                <w:szCs w:val="24"/>
              </w:rPr>
              <w:t>Инструментальный блок</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Задачи:</w:t>
            </w:r>
          </w:p>
        </w:tc>
        <w:tc>
          <w:tcPr>
            <w:tcW w:w="3314" w:type="pct"/>
          </w:tcPr>
          <w:p w:rsidR="00BA28E2" w:rsidRDefault="00955680" w:rsidP="00594376">
            <w:pPr>
              <w:rPr>
                <w:rFonts w:ascii="Times New Roman" w:hAnsi="Times New Roman"/>
                <w:sz w:val="24"/>
                <w:szCs w:val="24"/>
              </w:rPr>
            </w:pPr>
            <w:r>
              <w:rPr>
                <w:rFonts w:ascii="Times New Roman" w:hAnsi="Times New Roman"/>
                <w:sz w:val="24"/>
                <w:szCs w:val="24"/>
              </w:rPr>
              <w:t>Определить свойства полезных ископаемых.</w:t>
            </w:r>
          </w:p>
          <w:p w:rsidR="00955680" w:rsidRDefault="00955680" w:rsidP="00594376">
            <w:pPr>
              <w:rPr>
                <w:rFonts w:ascii="Times New Roman" w:hAnsi="Times New Roman" w:cs="Times New Roman"/>
                <w:sz w:val="24"/>
                <w:szCs w:val="24"/>
              </w:rPr>
            </w:pPr>
            <w:r>
              <w:rPr>
                <w:rFonts w:ascii="Times New Roman" w:hAnsi="Times New Roman" w:cs="Times New Roman"/>
                <w:sz w:val="24"/>
                <w:szCs w:val="24"/>
              </w:rPr>
              <w:t>Представить результаты в таблице.</w:t>
            </w:r>
          </w:p>
          <w:p w:rsidR="00955680" w:rsidRPr="004557E8" w:rsidRDefault="00955680" w:rsidP="00594376">
            <w:pPr>
              <w:rPr>
                <w:rFonts w:ascii="Times New Roman" w:hAnsi="Times New Roman" w:cs="Times New Roman"/>
                <w:sz w:val="24"/>
                <w:szCs w:val="24"/>
              </w:rPr>
            </w:pPr>
            <w:r>
              <w:rPr>
                <w:rFonts w:ascii="Times New Roman" w:hAnsi="Times New Roman" w:cs="Times New Roman"/>
                <w:sz w:val="24"/>
                <w:szCs w:val="24"/>
              </w:rPr>
              <w:t>Узнать об использовании полезных ископаемых.</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Тип урока:</w:t>
            </w:r>
          </w:p>
        </w:tc>
        <w:tc>
          <w:tcPr>
            <w:tcW w:w="3314"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Комбинированный урок</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Учебно-методический комплекс:</w:t>
            </w:r>
          </w:p>
        </w:tc>
        <w:tc>
          <w:tcPr>
            <w:tcW w:w="3314" w:type="pct"/>
          </w:tcPr>
          <w:p w:rsidR="00BA28E2" w:rsidRPr="004557E8" w:rsidRDefault="00BA28E2" w:rsidP="00594376">
            <w:pPr>
              <w:rPr>
                <w:rFonts w:ascii="Times New Roman" w:hAnsi="Times New Roman" w:cs="Times New Roman"/>
                <w:sz w:val="24"/>
                <w:szCs w:val="24"/>
              </w:rPr>
            </w:pPr>
            <w:r>
              <w:rPr>
                <w:rFonts w:ascii="Times New Roman" w:hAnsi="Times New Roman" w:cs="Times New Roman"/>
                <w:sz w:val="24"/>
                <w:szCs w:val="24"/>
              </w:rPr>
              <w:t>Окружающий мир: 3 к</w:t>
            </w:r>
            <w:r w:rsidRPr="004557E8">
              <w:rPr>
                <w:rFonts w:ascii="Times New Roman" w:hAnsi="Times New Roman" w:cs="Times New Roman"/>
                <w:sz w:val="24"/>
                <w:szCs w:val="24"/>
              </w:rPr>
              <w:t>л.: Учебник</w:t>
            </w:r>
            <w:proofErr w:type="gramStart"/>
            <w:r w:rsidRPr="004557E8">
              <w:rPr>
                <w:rFonts w:ascii="Times New Roman" w:hAnsi="Times New Roman" w:cs="Times New Roman"/>
                <w:sz w:val="24"/>
                <w:szCs w:val="24"/>
              </w:rPr>
              <w:t xml:space="preserve">.: </w:t>
            </w:r>
            <w:proofErr w:type="gramEnd"/>
            <w:r w:rsidRPr="004557E8">
              <w:rPr>
                <w:rFonts w:ascii="Times New Roman" w:hAnsi="Times New Roman" w:cs="Times New Roman"/>
                <w:sz w:val="24"/>
                <w:szCs w:val="24"/>
              </w:rPr>
              <w:t xml:space="preserve">В 2 ч. / </w:t>
            </w:r>
            <w:r>
              <w:rPr>
                <w:rFonts w:ascii="Times New Roman" w:hAnsi="Times New Roman" w:cs="Times New Roman"/>
                <w:sz w:val="24"/>
                <w:szCs w:val="24"/>
              </w:rPr>
              <w:t>О.Н. Федотова</w:t>
            </w:r>
            <w:r w:rsidRPr="004557E8">
              <w:rPr>
                <w:rFonts w:ascii="Times New Roman" w:hAnsi="Times New Roman" w:cs="Times New Roman"/>
                <w:sz w:val="24"/>
                <w:szCs w:val="24"/>
              </w:rPr>
              <w:t xml:space="preserve"> – М.: Акад</w:t>
            </w:r>
            <w:r>
              <w:rPr>
                <w:rFonts w:ascii="Times New Roman" w:hAnsi="Times New Roman" w:cs="Times New Roman"/>
                <w:sz w:val="24"/>
                <w:szCs w:val="24"/>
              </w:rPr>
              <w:t>емкнига/ Учебник, 2014- Ч. 2: 14</w:t>
            </w:r>
            <w:r w:rsidRPr="004557E8">
              <w:rPr>
                <w:rFonts w:ascii="Times New Roman" w:hAnsi="Times New Roman" w:cs="Times New Roman"/>
                <w:sz w:val="24"/>
                <w:szCs w:val="24"/>
              </w:rPr>
              <w:t>4 с.: ил.</w:t>
            </w:r>
          </w:p>
        </w:tc>
      </w:tr>
      <w:tr w:rsidR="00BA28E2" w:rsidRPr="004557E8" w:rsidTr="00594376">
        <w:tc>
          <w:tcPr>
            <w:tcW w:w="5000" w:type="pct"/>
            <w:gridSpan w:val="2"/>
          </w:tcPr>
          <w:p w:rsidR="00BA28E2" w:rsidRPr="004557E8" w:rsidRDefault="00BA28E2" w:rsidP="00594376">
            <w:pPr>
              <w:jc w:val="center"/>
              <w:rPr>
                <w:rFonts w:ascii="Times New Roman" w:hAnsi="Times New Roman" w:cs="Times New Roman"/>
                <w:sz w:val="24"/>
                <w:szCs w:val="24"/>
              </w:rPr>
            </w:pPr>
            <w:r w:rsidRPr="004557E8">
              <w:rPr>
                <w:rFonts w:ascii="Times New Roman" w:hAnsi="Times New Roman" w:cs="Times New Roman"/>
                <w:sz w:val="24"/>
                <w:szCs w:val="24"/>
              </w:rPr>
              <w:t>Организационно-деятельностный блок</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Основные понятия:</w:t>
            </w:r>
          </w:p>
        </w:tc>
        <w:tc>
          <w:tcPr>
            <w:tcW w:w="3314" w:type="pct"/>
          </w:tcPr>
          <w:p w:rsidR="00BA28E2" w:rsidRPr="004557E8" w:rsidRDefault="006B0DF7" w:rsidP="00594376">
            <w:pPr>
              <w:rPr>
                <w:rFonts w:ascii="Times New Roman" w:hAnsi="Times New Roman" w:cs="Times New Roman"/>
                <w:sz w:val="24"/>
                <w:szCs w:val="24"/>
              </w:rPr>
            </w:pPr>
            <w:r>
              <w:rPr>
                <w:rFonts w:ascii="Times New Roman" w:hAnsi="Times New Roman" w:cs="Times New Roman"/>
                <w:sz w:val="24"/>
                <w:szCs w:val="24"/>
              </w:rPr>
              <w:t xml:space="preserve">Полезные ископаемые, </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Организация пространства:</w:t>
            </w:r>
          </w:p>
        </w:tc>
        <w:tc>
          <w:tcPr>
            <w:tcW w:w="3314" w:type="pct"/>
          </w:tcPr>
          <w:p w:rsidR="00BA28E2" w:rsidRPr="004557E8" w:rsidRDefault="00BA28E2" w:rsidP="00594376">
            <w:pPr>
              <w:rPr>
                <w:rFonts w:ascii="Times New Roman" w:hAnsi="Times New Roman" w:cs="Times New Roman"/>
                <w:sz w:val="24"/>
                <w:szCs w:val="24"/>
              </w:rPr>
            </w:pPr>
            <w:r>
              <w:rPr>
                <w:rFonts w:ascii="Times New Roman" w:hAnsi="Times New Roman" w:cs="Times New Roman"/>
                <w:sz w:val="24"/>
                <w:szCs w:val="24"/>
              </w:rPr>
              <w:t>Индивидуальная, фронтальная.</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proofErr w:type="spellStart"/>
            <w:r w:rsidRPr="004557E8">
              <w:rPr>
                <w:rFonts w:ascii="Times New Roman" w:hAnsi="Times New Roman" w:cs="Times New Roman"/>
                <w:sz w:val="24"/>
                <w:szCs w:val="24"/>
              </w:rPr>
              <w:t>Межпредметные</w:t>
            </w:r>
            <w:proofErr w:type="spellEnd"/>
            <w:r w:rsidRPr="004557E8">
              <w:rPr>
                <w:rFonts w:ascii="Times New Roman" w:hAnsi="Times New Roman" w:cs="Times New Roman"/>
                <w:sz w:val="24"/>
                <w:szCs w:val="24"/>
              </w:rPr>
              <w:t xml:space="preserve"> связи:</w:t>
            </w:r>
          </w:p>
        </w:tc>
        <w:tc>
          <w:tcPr>
            <w:tcW w:w="3314" w:type="pct"/>
          </w:tcPr>
          <w:p w:rsidR="00BA28E2" w:rsidRPr="004557E8" w:rsidRDefault="00BA28E2" w:rsidP="00594376">
            <w:pPr>
              <w:rPr>
                <w:rFonts w:ascii="Times New Roman" w:hAnsi="Times New Roman" w:cs="Times New Roman"/>
                <w:sz w:val="24"/>
                <w:szCs w:val="24"/>
              </w:rPr>
            </w:pPr>
            <w:proofErr w:type="spellStart"/>
            <w:r>
              <w:rPr>
                <w:rFonts w:ascii="Times New Roman" w:hAnsi="Times New Roman" w:cs="Times New Roman"/>
                <w:sz w:val="24"/>
                <w:szCs w:val="24"/>
              </w:rPr>
              <w:t>Литературноечтение</w:t>
            </w:r>
            <w:proofErr w:type="spellEnd"/>
            <w:r>
              <w:rPr>
                <w:rFonts w:ascii="Times New Roman" w:hAnsi="Times New Roman" w:cs="Times New Roman"/>
                <w:sz w:val="24"/>
                <w:szCs w:val="24"/>
              </w:rPr>
              <w:t>,</w:t>
            </w:r>
            <w:r w:rsidRPr="004557E8">
              <w:rPr>
                <w:rFonts w:ascii="Times New Roman" w:hAnsi="Times New Roman" w:cs="Times New Roman"/>
                <w:sz w:val="24"/>
                <w:szCs w:val="24"/>
              </w:rPr>
              <w:t xml:space="preserve"> русский язык, физическая культура.</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Действия обучающихся:</w:t>
            </w:r>
          </w:p>
        </w:tc>
        <w:tc>
          <w:tcPr>
            <w:tcW w:w="3314"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Учащиеся выдвигают задачи занятия, формулируют общую цель и задачи.</w:t>
            </w:r>
          </w:p>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Участие в обсуждении проблемы.</w:t>
            </w:r>
          </w:p>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Формулировать собственное мнение и аргументировать его.</w:t>
            </w:r>
          </w:p>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Осуществлять взаимный контроль и оказывать в сотрудничестве необходимую взаимопомощь.</w:t>
            </w:r>
          </w:p>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t>Оценивать свою деятельность, делать выводы.</w:t>
            </w:r>
          </w:p>
        </w:tc>
      </w:tr>
      <w:tr w:rsidR="00BA28E2" w:rsidRPr="004557E8" w:rsidTr="00594376">
        <w:tc>
          <w:tcPr>
            <w:tcW w:w="1686" w:type="pct"/>
          </w:tcPr>
          <w:p w:rsidR="00BA28E2" w:rsidRPr="004557E8" w:rsidRDefault="00BA28E2" w:rsidP="00594376">
            <w:pPr>
              <w:rPr>
                <w:rFonts w:ascii="Times New Roman" w:hAnsi="Times New Roman" w:cs="Times New Roman"/>
                <w:sz w:val="24"/>
                <w:szCs w:val="24"/>
              </w:rPr>
            </w:pPr>
            <w:r w:rsidRPr="004557E8">
              <w:rPr>
                <w:rFonts w:ascii="Times New Roman" w:hAnsi="Times New Roman" w:cs="Times New Roman"/>
                <w:sz w:val="24"/>
                <w:szCs w:val="24"/>
              </w:rPr>
              <w:lastRenderedPageBreak/>
              <w:t>Домашнее задание:</w:t>
            </w:r>
          </w:p>
        </w:tc>
        <w:tc>
          <w:tcPr>
            <w:tcW w:w="3314" w:type="pct"/>
          </w:tcPr>
          <w:p w:rsidR="00BA28E2" w:rsidRPr="004557E8" w:rsidRDefault="00BA28E2" w:rsidP="00594376">
            <w:pPr>
              <w:rPr>
                <w:rFonts w:ascii="Times New Roman" w:hAnsi="Times New Roman" w:cs="Times New Roman"/>
                <w:sz w:val="24"/>
                <w:szCs w:val="24"/>
              </w:rPr>
            </w:pPr>
            <w:r>
              <w:rPr>
                <w:rFonts w:ascii="Times New Roman" w:hAnsi="Times New Roman" w:cs="Times New Roman"/>
                <w:sz w:val="24"/>
                <w:szCs w:val="24"/>
              </w:rPr>
              <w:t>Стр. 12-15 читать, пересказ, ответить на вопросы.</w:t>
            </w:r>
          </w:p>
        </w:tc>
      </w:tr>
    </w:tbl>
    <w:p w:rsidR="00BA28E2" w:rsidRPr="004557E8" w:rsidRDefault="00BA28E2" w:rsidP="00BA28E2">
      <w:pPr>
        <w:rPr>
          <w:rFonts w:ascii="Times New Roman" w:hAnsi="Times New Roman" w:cs="Times New Roman"/>
          <w:sz w:val="24"/>
          <w:szCs w:val="24"/>
        </w:rPr>
      </w:pPr>
    </w:p>
    <w:p w:rsidR="00BA28E2" w:rsidRPr="004557E8" w:rsidRDefault="00BA28E2" w:rsidP="00BA28E2">
      <w:pPr>
        <w:rPr>
          <w:rFonts w:ascii="Times New Roman" w:hAnsi="Times New Roman" w:cs="Times New Roman"/>
          <w:sz w:val="24"/>
          <w:szCs w:val="24"/>
        </w:rPr>
      </w:pPr>
    </w:p>
    <w:p w:rsidR="00BA28E2" w:rsidRPr="002E3D13" w:rsidRDefault="00BA28E2" w:rsidP="00BA28E2">
      <w:pPr>
        <w:rPr>
          <w:rFonts w:ascii="Times New Roman" w:hAnsi="Times New Roman" w:cs="Times New Roman"/>
          <w:b/>
          <w:sz w:val="24"/>
          <w:szCs w:val="24"/>
        </w:rPr>
      </w:pPr>
      <w:r w:rsidRPr="002E3D13">
        <w:rPr>
          <w:rFonts w:ascii="Times New Roman" w:hAnsi="Times New Roman" w:cs="Times New Roman"/>
          <w:b/>
          <w:sz w:val="24"/>
          <w:szCs w:val="24"/>
        </w:rPr>
        <w:t>План урока:</w:t>
      </w:r>
    </w:p>
    <w:p w:rsidR="00BA28E2" w:rsidRPr="002E3D13" w:rsidRDefault="00BA28E2" w:rsidP="00BA28E2">
      <w:pPr>
        <w:rPr>
          <w:rFonts w:ascii="Times New Roman" w:hAnsi="Times New Roman" w:cs="Times New Roman"/>
          <w:sz w:val="24"/>
          <w:szCs w:val="24"/>
        </w:rPr>
      </w:pPr>
      <w:r w:rsidRPr="002E3D13">
        <w:rPr>
          <w:rFonts w:ascii="Times New Roman" w:hAnsi="Times New Roman" w:cs="Times New Roman"/>
          <w:sz w:val="24"/>
          <w:szCs w:val="24"/>
        </w:rPr>
        <w:t xml:space="preserve">Организационное начало урока </w:t>
      </w:r>
      <w:r w:rsidR="003600F0">
        <w:rPr>
          <w:rFonts w:ascii="Times New Roman" w:hAnsi="Times New Roman" w:cs="Times New Roman"/>
          <w:sz w:val="24"/>
          <w:szCs w:val="24"/>
        </w:rPr>
        <w:t>(1</w:t>
      </w:r>
      <w:r w:rsidRPr="002E3D13">
        <w:rPr>
          <w:rFonts w:ascii="Times New Roman" w:hAnsi="Times New Roman" w:cs="Times New Roman"/>
          <w:sz w:val="24"/>
          <w:szCs w:val="24"/>
        </w:rPr>
        <w:t xml:space="preserve"> мин.)</w:t>
      </w:r>
    </w:p>
    <w:p w:rsidR="00BA28E2" w:rsidRDefault="003600F0" w:rsidP="00BA28E2">
      <w:pPr>
        <w:rPr>
          <w:rFonts w:ascii="Times New Roman" w:hAnsi="Times New Roman" w:cs="Times New Roman"/>
          <w:sz w:val="24"/>
          <w:szCs w:val="24"/>
        </w:rPr>
      </w:pPr>
      <w:r>
        <w:rPr>
          <w:rFonts w:ascii="Times New Roman" w:hAnsi="Times New Roman" w:cs="Times New Roman"/>
          <w:sz w:val="24"/>
          <w:szCs w:val="24"/>
        </w:rPr>
        <w:t>Актуализация знаний (6 мин.</w:t>
      </w:r>
      <w:r w:rsidR="00BA28E2" w:rsidRPr="002E3D13">
        <w:rPr>
          <w:rFonts w:ascii="Times New Roman" w:hAnsi="Times New Roman" w:cs="Times New Roman"/>
          <w:sz w:val="24"/>
          <w:szCs w:val="24"/>
        </w:rPr>
        <w:t>)</w:t>
      </w:r>
    </w:p>
    <w:p w:rsidR="003600F0" w:rsidRDefault="003600F0" w:rsidP="00BA28E2">
      <w:pPr>
        <w:rPr>
          <w:rFonts w:ascii="Times New Roman" w:hAnsi="Times New Roman" w:cs="Times New Roman"/>
          <w:sz w:val="24"/>
          <w:szCs w:val="24"/>
        </w:rPr>
      </w:pPr>
      <w:r>
        <w:rPr>
          <w:rFonts w:ascii="Times New Roman" w:hAnsi="Times New Roman" w:cs="Times New Roman"/>
          <w:sz w:val="24"/>
          <w:szCs w:val="24"/>
        </w:rPr>
        <w:t xml:space="preserve">Целеполагание (1 мин.) </w:t>
      </w:r>
    </w:p>
    <w:p w:rsidR="003600F0" w:rsidRDefault="003600F0" w:rsidP="00BA28E2">
      <w:pPr>
        <w:rPr>
          <w:rFonts w:ascii="Times New Roman" w:hAnsi="Times New Roman" w:cs="Times New Roman"/>
          <w:sz w:val="24"/>
          <w:szCs w:val="24"/>
        </w:rPr>
      </w:pPr>
      <w:r>
        <w:rPr>
          <w:rFonts w:ascii="Times New Roman" w:hAnsi="Times New Roman" w:cs="Times New Roman"/>
          <w:sz w:val="24"/>
          <w:szCs w:val="24"/>
        </w:rPr>
        <w:t>Планирование предстоящей деятельности (1 мин.)</w:t>
      </w:r>
    </w:p>
    <w:p w:rsidR="003600F0" w:rsidRPr="002E3D13" w:rsidRDefault="003600F0" w:rsidP="00BA28E2">
      <w:pPr>
        <w:rPr>
          <w:rFonts w:ascii="Times New Roman" w:hAnsi="Times New Roman" w:cs="Times New Roman"/>
          <w:sz w:val="24"/>
          <w:szCs w:val="24"/>
        </w:rPr>
      </w:pPr>
      <w:r>
        <w:rPr>
          <w:rFonts w:ascii="Times New Roman" w:hAnsi="Times New Roman" w:cs="Times New Roman"/>
          <w:sz w:val="24"/>
          <w:szCs w:val="24"/>
        </w:rPr>
        <w:t>Практическая деятельность (25 мин.)</w:t>
      </w:r>
    </w:p>
    <w:p w:rsidR="00BA28E2" w:rsidRDefault="00BA28E2" w:rsidP="00BA28E2">
      <w:pPr>
        <w:rPr>
          <w:rFonts w:ascii="Times New Roman" w:hAnsi="Times New Roman" w:cs="Times New Roman"/>
          <w:sz w:val="24"/>
          <w:szCs w:val="24"/>
        </w:rPr>
      </w:pPr>
      <w:proofErr w:type="spellStart"/>
      <w:r>
        <w:rPr>
          <w:rFonts w:ascii="Times New Roman" w:hAnsi="Times New Roman" w:cs="Times New Roman"/>
          <w:sz w:val="24"/>
          <w:szCs w:val="24"/>
        </w:rPr>
        <w:t>Физ</w:t>
      </w:r>
      <w:r w:rsidRPr="002E3D13">
        <w:rPr>
          <w:rFonts w:ascii="Times New Roman" w:hAnsi="Times New Roman" w:cs="Times New Roman"/>
          <w:sz w:val="24"/>
          <w:szCs w:val="24"/>
        </w:rPr>
        <w:t>минутка</w:t>
      </w:r>
      <w:proofErr w:type="spellEnd"/>
      <w:r w:rsidRPr="002E3D13">
        <w:rPr>
          <w:rFonts w:ascii="Times New Roman" w:hAnsi="Times New Roman" w:cs="Times New Roman"/>
          <w:sz w:val="24"/>
          <w:szCs w:val="24"/>
        </w:rPr>
        <w:t xml:space="preserve"> (1 мин.)</w:t>
      </w:r>
    </w:p>
    <w:p w:rsidR="003600F0" w:rsidRPr="002E3D13" w:rsidRDefault="003600F0" w:rsidP="003600F0">
      <w:pPr>
        <w:rPr>
          <w:rFonts w:ascii="Times New Roman" w:hAnsi="Times New Roman" w:cs="Times New Roman"/>
          <w:sz w:val="24"/>
          <w:szCs w:val="24"/>
        </w:rPr>
      </w:pPr>
      <w:r w:rsidRPr="002E3D13">
        <w:rPr>
          <w:rFonts w:ascii="Times New Roman" w:hAnsi="Times New Roman" w:cs="Times New Roman"/>
          <w:sz w:val="24"/>
          <w:szCs w:val="24"/>
        </w:rPr>
        <w:t>Итог урока (2 мин.)</w:t>
      </w:r>
    </w:p>
    <w:p w:rsidR="00BA28E2" w:rsidRPr="002E3D13" w:rsidRDefault="00BA28E2" w:rsidP="00BA28E2">
      <w:pPr>
        <w:rPr>
          <w:rFonts w:ascii="Times New Roman" w:hAnsi="Times New Roman" w:cs="Times New Roman"/>
          <w:sz w:val="24"/>
          <w:szCs w:val="24"/>
        </w:rPr>
      </w:pPr>
      <w:r>
        <w:rPr>
          <w:rFonts w:ascii="Times New Roman" w:hAnsi="Times New Roman" w:cs="Times New Roman"/>
          <w:sz w:val="24"/>
          <w:szCs w:val="24"/>
        </w:rPr>
        <w:t>Рефлексия (5 мин.)</w:t>
      </w:r>
    </w:p>
    <w:p w:rsidR="00BA28E2" w:rsidRPr="002E3D13" w:rsidRDefault="003600F0" w:rsidP="00BA28E2">
      <w:pPr>
        <w:rPr>
          <w:rFonts w:ascii="Times New Roman" w:hAnsi="Times New Roman" w:cs="Times New Roman"/>
          <w:sz w:val="24"/>
          <w:szCs w:val="24"/>
        </w:rPr>
      </w:pPr>
      <w:r>
        <w:rPr>
          <w:rFonts w:ascii="Times New Roman" w:hAnsi="Times New Roman" w:cs="Times New Roman"/>
          <w:sz w:val="24"/>
          <w:szCs w:val="24"/>
        </w:rPr>
        <w:t>Домашнее задание (1</w:t>
      </w:r>
      <w:r w:rsidR="00BA28E2" w:rsidRPr="002E3D13">
        <w:rPr>
          <w:rFonts w:ascii="Times New Roman" w:hAnsi="Times New Roman" w:cs="Times New Roman"/>
          <w:sz w:val="24"/>
          <w:szCs w:val="24"/>
        </w:rPr>
        <w:t xml:space="preserve"> мин.)</w:t>
      </w:r>
    </w:p>
    <w:p w:rsidR="00DC10D2" w:rsidRDefault="00BA28E2" w:rsidP="00BA28E2">
      <w:pPr>
        <w:rPr>
          <w:rFonts w:ascii="Times New Roman" w:hAnsi="Times New Roman" w:cs="Times New Roman"/>
          <w:sz w:val="24"/>
          <w:szCs w:val="24"/>
        </w:rPr>
      </w:pPr>
      <w:r w:rsidRPr="002E3D13">
        <w:rPr>
          <w:rFonts w:ascii="Times New Roman" w:hAnsi="Times New Roman" w:cs="Times New Roman"/>
          <w:sz w:val="24"/>
          <w:szCs w:val="24"/>
        </w:rPr>
        <w:t>Организа</w:t>
      </w:r>
      <w:r w:rsidR="003600F0">
        <w:rPr>
          <w:rFonts w:ascii="Times New Roman" w:hAnsi="Times New Roman" w:cs="Times New Roman"/>
          <w:sz w:val="24"/>
          <w:szCs w:val="24"/>
        </w:rPr>
        <w:t>ционное окончание урока (1 мин.)</w:t>
      </w:r>
    </w:p>
    <w:p w:rsidR="00D325D7" w:rsidRPr="00D325D7" w:rsidRDefault="00D325D7" w:rsidP="00D325D7">
      <w:pPr>
        <w:jc w:val="center"/>
        <w:rPr>
          <w:rFonts w:ascii="Times New Roman" w:hAnsi="Times New Roman" w:cs="Times New Roman"/>
          <w:b/>
          <w:sz w:val="24"/>
          <w:szCs w:val="24"/>
        </w:rPr>
      </w:pPr>
      <w:r w:rsidRPr="00D325D7">
        <w:rPr>
          <w:rFonts w:ascii="Times New Roman" w:hAnsi="Times New Roman" w:cs="Times New Roman"/>
          <w:b/>
          <w:sz w:val="24"/>
          <w:szCs w:val="24"/>
        </w:rPr>
        <w:t>Ход урока</w:t>
      </w:r>
    </w:p>
    <w:tbl>
      <w:tblPr>
        <w:tblStyle w:val="a3"/>
        <w:tblpPr w:leftFromText="180" w:rightFromText="180" w:vertAnchor="text" w:tblpY="1"/>
        <w:tblOverlap w:val="never"/>
        <w:tblW w:w="0" w:type="auto"/>
        <w:tblLook w:val="04A0" w:firstRow="1" w:lastRow="0" w:firstColumn="1" w:lastColumn="0" w:noHBand="0" w:noVBand="1"/>
      </w:tblPr>
      <w:tblGrid>
        <w:gridCol w:w="3397"/>
        <w:gridCol w:w="8789"/>
        <w:gridCol w:w="3100"/>
      </w:tblGrid>
      <w:tr w:rsidR="00DC10D2" w:rsidTr="00D325D7">
        <w:tc>
          <w:tcPr>
            <w:tcW w:w="3397" w:type="dxa"/>
          </w:tcPr>
          <w:p w:rsidR="00DC10D2" w:rsidRPr="00D325D7" w:rsidRDefault="00D325D7" w:rsidP="00D325D7">
            <w:pPr>
              <w:rPr>
                <w:rFonts w:ascii="Times New Roman" w:hAnsi="Times New Roman" w:cs="Times New Roman"/>
                <w:b/>
                <w:sz w:val="24"/>
                <w:szCs w:val="24"/>
              </w:rPr>
            </w:pPr>
            <w:r w:rsidRPr="00D325D7">
              <w:rPr>
                <w:rFonts w:ascii="Times New Roman" w:hAnsi="Times New Roman" w:cs="Times New Roman"/>
                <w:b/>
                <w:sz w:val="24"/>
                <w:szCs w:val="24"/>
              </w:rPr>
              <w:t xml:space="preserve">Этап урока </w:t>
            </w:r>
          </w:p>
        </w:tc>
        <w:tc>
          <w:tcPr>
            <w:tcW w:w="8789" w:type="dxa"/>
          </w:tcPr>
          <w:p w:rsidR="00DC10D2" w:rsidRPr="00D325D7" w:rsidRDefault="00D325D7" w:rsidP="00D325D7">
            <w:pPr>
              <w:rPr>
                <w:rFonts w:ascii="Times New Roman" w:hAnsi="Times New Roman" w:cs="Times New Roman"/>
                <w:b/>
                <w:sz w:val="24"/>
                <w:szCs w:val="24"/>
              </w:rPr>
            </w:pPr>
            <w:r w:rsidRPr="00D325D7">
              <w:rPr>
                <w:rFonts w:ascii="Times New Roman" w:hAnsi="Times New Roman" w:cs="Times New Roman"/>
                <w:b/>
                <w:sz w:val="24"/>
                <w:szCs w:val="24"/>
              </w:rPr>
              <w:t xml:space="preserve">Деятельность учителя </w:t>
            </w:r>
          </w:p>
        </w:tc>
        <w:tc>
          <w:tcPr>
            <w:tcW w:w="3100" w:type="dxa"/>
          </w:tcPr>
          <w:p w:rsidR="00DC10D2" w:rsidRPr="00D325D7" w:rsidRDefault="00D325D7" w:rsidP="00D325D7">
            <w:pPr>
              <w:rPr>
                <w:rFonts w:ascii="Times New Roman" w:hAnsi="Times New Roman" w:cs="Times New Roman"/>
                <w:b/>
                <w:sz w:val="24"/>
                <w:szCs w:val="24"/>
              </w:rPr>
            </w:pPr>
            <w:r w:rsidRPr="00D325D7">
              <w:rPr>
                <w:rFonts w:ascii="Times New Roman" w:hAnsi="Times New Roman" w:cs="Times New Roman"/>
                <w:b/>
                <w:sz w:val="24"/>
                <w:szCs w:val="24"/>
              </w:rPr>
              <w:t>Деятельность учащихся</w:t>
            </w:r>
          </w:p>
        </w:tc>
      </w:tr>
      <w:tr w:rsidR="00DC10D2" w:rsidTr="00D325D7">
        <w:tc>
          <w:tcPr>
            <w:tcW w:w="3397" w:type="dxa"/>
          </w:tcPr>
          <w:p w:rsidR="00DC10D2" w:rsidRDefault="00DC10D2" w:rsidP="00D325D7">
            <w:pPr>
              <w:rPr>
                <w:rFonts w:ascii="Times New Roman" w:hAnsi="Times New Roman" w:cs="Times New Roman"/>
                <w:sz w:val="24"/>
                <w:szCs w:val="24"/>
              </w:rPr>
            </w:pPr>
            <w:bookmarkStart w:id="0" w:name="_GoBack"/>
            <w:r>
              <w:rPr>
                <w:rFonts w:ascii="Times New Roman" w:hAnsi="Times New Roman" w:cs="Times New Roman"/>
                <w:sz w:val="24"/>
                <w:szCs w:val="24"/>
              </w:rPr>
              <w:t>Организационное начало урока</w:t>
            </w:r>
          </w:p>
        </w:tc>
        <w:tc>
          <w:tcPr>
            <w:tcW w:w="8789" w:type="dxa"/>
          </w:tcPr>
          <w:p w:rsidR="00DC10D2" w:rsidRPr="00DC10D2" w:rsidRDefault="00DC10D2" w:rsidP="00D325D7">
            <w:pPr>
              <w:rPr>
                <w:rFonts w:ascii="Times New Roman" w:hAnsi="Times New Roman" w:cs="Times New Roman"/>
                <w:sz w:val="24"/>
                <w:szCs w:val="24"/>
              </w:rPr>
            </w:pPr>
            <w:r w:rsidRPr="00DC10D2">
              <w:rPr>
                <w:rFonts w:ascii="Times New Roman" w:hAnsi="Times New Roman" w:cs="Times New Roman"/>
                <w:color w:val="000000"/>
                <w:sz w:val="24"/>
                <w:szCs w:val="24"/>
                <w:shd w:val="clear" w:color="auto" w:fill="FFFFFF"/>
              </w:rPr>
              <w:t>-Улыбнитесь, подарите свои улыбки друг другу и всем окружающим.</w:t>
            </w:r>
          </w:p>
        </w:tc>
        <w:tc>
          <w:tcPr>
            <w:tcW w:w="3100" w:type="dxa"/>
          </w:tcPr>
          <w:p w:rsidR="00DC10D2" w:rsidRDefault="00DC10D2" w:rsidP="00D325D7">
            <w:pPr>
              <w:rPr>
                <w:rFonts w:ascii="Times New Roman" w:hAnsi="Times New Roman" w:cs="Times New Roman"/>
                <w:sz w:val="24"/>
                <w:szCs w:val="24"/>
              </w:rPr>
            </w:pPr>
            <w:r>
              <w:rPr>
                <w:rFonts w:ascii="Times New Roman" w:hAnsi="Times New Roman" w:cs="Times New Roman"/>
                <w:sz w:val="24"/>
                <w:szCs w:val="24"/>
              </w:rPr>
              <w:t>Приветствуют учителя, настраиваются на работу.</w:t>
            </w:r>
          </w:p>
        </w:tc>
      </w:tr>
    </w:tbl>
    <w:p w:rsidR="003600F0" w:rsidRDefault="003600F0"/>
    <w:tbl>
      <w:tblPr>
        <w:tblStyle w:val="a3"/>
        <w:tblpPr w:leftFromText="180" w:rightFromText="180" w:vertAnchor="text" w:tblpY="1"/>
        <w:tblOverlap w:val="never"/>
        <w:tblW w:w="0" w:type="auto"/>
        <w:tblLook w:val="04A0" w:firstRow="1" w:lastRow="0" w:firstColumn="1" w:lastColumn="0" w:noHBand="0" w:noVBand="1"/>
      </w:tblPr>
      <w:tblGrid>
        <w:gridCol w:w="3397"/>
        <w:gridCol w:w="8789"/>
        <w:gridCol w:w="3100"/>
      </w:tblGrid>
      <w:tr w:rsidR="00DC10D2" w:rsidTr="00D325D7">
        <w:tc>
          <w:tcPr>
            <w:tcW w:w="3397" w:type="dxa"/>
          </w:tcPr>
          <w:p w:rsidR="00DC10D2" w:rsidRDefault="00D325D7" w:rsidP="00D325D7">
            <w:pPr>
              <w:rPr>
                <w:rFonts w:ascii="Times New Roman" w:hAnsi="Times New Roman" w:cs="Times New Roman"/>
                <w:sz w:val="24"/>
                <w:szCs w:val="24"/>
              </w:rPr>
            </w:pPr>
            <w:r>
              <w:rPr>
                <w:rFonts w:ascii="Times New Roman" w:hAnsi="Times New Roman" w:cs="Times New Roman"/>
                <w:sz w:val="24"/>
                <w:szCs w:val="24"/>
              </w:rPr>
              <w:t xml:space="preserve">Актуализация знаний </w:t>
            </w:r>
          </w:p>
        </w:tc>
        <w:tc>
          <w:tcPr>
            <w:tcW w:w="8789" w:type="dxa"/>
          </w:tcPr>
          <w:p w:rsidR="00DC10D2" w:rsidRDefault="00DC10D2"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-Урок начнем с проверки домашнего задания в форме теста</w:t>
            </w:r>
          </w:p>
          <w:p w:rsidR="001A7647" w:rsidRDefault="00DC10D2" w:rsidP="00D325D7">
            <w:pPr>
              <w:pStyle w:val="c3"/>
              <w:shd w:val="clear" w:color="auto" w:fill="FFFFFF"/>
              <w:spacing w:before="0" w:beforeAutospacing="0" w:after="0" w:afterAutospacing="0"/>
              <w:rPr>
                <w:rStyle w:val="c12"/>
                <w:color w:val="000000"/>
              </w:rPr>
            </w:pPr>
            <w:r>
              <w:rPr>
                <w:rStyle w:val="c12"/>
                <w:color w:val="000000"/>
              </w:rPr>
              <w:t>- И прежде чем приступить, ответьте</w:t>
            </w:r>
            <w:r w:rsidR="001A7647">
              <w:rPr>
                <w:rStyle w:val="c12"/>
                <w:color w:val="000000"/>
              </w:rPr>
              <w:t xml:space="preserve"> на вопросы.</w:t>
            </w:r>
          </w:p>
          <w:p w:rsidR="001A7647" w:rsidRDefault="001A7647" w:rsidP="00D325D7">
            <w:pPr>
              <w:pStyle w:val="c3"/>
              <w:shd w:val="clear" w:color="auto" w:fill="FFFFFF"/>
              <w:spacing w:before="0" w:beforeAutospacing="0" w:after="0" w:afterAutospacing="0"/>
              <w:rPr>
                <w:rStyle w:val="c12"/>
                <w:color w:val="000000"/>
              </w:rPr>
            </w:pPr>
            <w:r>
              <w:rPr>
                <w:rStyle w:val="c12"/>
                <w:color w:val="000000"/>
              </w:rPr>
              <w:t>- Кто же создал горные породы?</w:t>
            </w:r>
          </w:p>
          <w:p w:rsidR="00DC10D2" w:rsidRDefault="001A7647" w:rsidP="00D325D7">
            <w:pPr>
              <w:pStyle w:val="c3"/>
              <w:shd w:val="clear" w:color="auto" w:fill="FFFFFF"/>
              <w:spacing w:before="0" w:beforeAutospacing="0" w:after="0" w:afterAutospacing="0"/>
              <w:rPr>
                <w:rStyle w:val="c12"/>
                <w:color w:val="000000"/>
              </w:rPr>
            </w:pPr>
            <w:r>
              <w:rPr>
                <w:rStyle w:val="c12"/>
                <w:color w:val="000000"/>
              </w:rPr>
              <w:t>- К</w:t>
            </w:r>
            <w:r w:rsidR="00DC10D2">
              <w:rPr>
                <w:rStyle w:val="c12"/>
                <w:color w:val="000000"/>
              </w:rPr>
              <w:t>акие бывают полезные ископаемые?</w:t>
            </w:r>
          </w:p>
          <w:p w:rsidR="00DC10D2" w:rsidRDefault="00DC10D2" w:rsidP="00D325D7">
            <w:pPr>
              <w:pStyle w:val="c3"/>
              <w:shd w:val="clear" w:color="auto" w:fill="FFFFFF"/>
              <w:spacing w:before="0" w:beforeAutospacing="0" w:after="0" w:afterAutospacing="0"/>
              <w:rPr>
                <w:rStyle w:val="c12"/>
                <w:color w:val="000000"/>
              </w:rPr>
            </w:pPr>
            <w:r>
              <w:rPr>
                <w:rStyle w:val="c12"/>
                <w:color w:val="000000"/>
              </w:rPr>
              <w:t xml:space="preserve">- Перечислите жидкие полезные ископаемые; Твёрдые; Газообразные. </w:t>
            </w:r>
          </w:p>
          <w:p w:rsidR="00066C3C" w:rsidRDefault="00066C3C" w:rsidP="00D325D7">
            <w:pPr>
              <w:pStyle w:val="c3"/>
              <w:shd w:val="clear" w:color="auto" w:fill="FFFFFF"/>
              <w:spacing w:before="0" w:beforeAutospacing="0" w:after="0" w:afterAutospacing="0"/>
              <w:rPr>
                <w:rStyle w:val="c12"/>
                <w:color w:val="000000"/>
              </w:rPr>
            </w:pPr>
          </w:p>
          <w:p w:rsidR="00066C3C" w:rsidRDefault="00066C3C" w:rsidP="00D325D7">
            <w:pPr>
              <w:pStyle w:val="c3"/>
              <w:shd w:val="clear" w:color="auto" w:fill="FFFFFF"/>
              <w:spacing w:before="0" w:beforeAutospacing="0" w:after="0" w:afterAutospacing="0"/>
              <w:rPr>
                <w:rStyle w:val="c12"/>
                <w:color w:val="000000"/>
              </w:rPr>
            </w:pPr>
            <w:r>
              <w:rPr>
                <w:rStyle w:val="c12"/>
                <w:color w:val="000000"/>
              </w:rPr>
              <w:t>- Чем занимаются люди профессии геолог?</w:t>
            </w:r>
          </w:p>
          <w:p w:rsidR="00066C3C" w:rsidRDefault="00066C3C" w:rsidP="00D325D7">
            <w:pPr>
              <w:pStyle w:val="c3"/>
              <w:shd w:val="clear" w:color="auto" w:fill="FFFFFF"/>
              <w:spacing w:before="0" w:beforeAutospacing="0" w:after="0" w:afterAutospacing="0"/>
              <w:rPr>
                <w:rStyle w:val="c12"/>
                <w:color w:val="000000"/>
              </w:rPr>
            </w:pPr>
          </w:p>
          <w:p w:rsidR="00066C3C"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Верно, ребята, а теперь приступайте к тесту.</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lastRenderedPageBreak/>
              <w:t>- На выполнение работы 3 минуты</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За одну минуту до окончания работы я подам вам сигнал.</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А сейчас поменяйтесь карточками и проверьте тест. Результаты на доске и на слайде. (Слайд № 2)</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-Оцени работу соседа</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Критерии оценивания: (на доске написано)</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0 ошибок – «5»</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1 ошибка – «4»</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2-3 ошибки -«3»</w:t>
            </w:r>
          </w:p>
          <w:p w:rsidR="001A7647" w:rsidRDefault="001A7647" w:rsidP="00D325D7">
            <w:pPr>
              <w:pStyle w:val="c3"/>
              <w:shd w:val="clear" w:color="auto" w:fill="FFFFFF"/>
              <w:spacing w:before="0" w:beforeAutospacing="0" w:after="0" w:afterAutospacing="0"/>
              <w:rPr>
                <w:rStyle w:val="c12"/>
                <w:color w:val="000000"/>
              </w:rPr>
            </w:pPr>
            <w:r>
              <w:rPr>
                <w:rStyle w:val="c12"/>
                <w:color w:val="000000"/>
              </w:rPr>
              <w:t>3-5 ошибок –«2»</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Послушайте стихотворение</w:t>
            </w:r>
            <w:r>
              <w:rPr>
                <w:rFonts w:ascii="Calibri" w:hAnsi="Calibri"/>
                <w:color w:val="000000"/>
                <w:sz w:val="22"/>
                <w:szCs w:val="22"/>
              </w:rPr>
              <w:t>:</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Какие хитрые секреты</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Таят обычные предметы:</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Блестят в солонке минералы!</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Снежинки – это же кристаллы!</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Фольга, скрывавшая конфету -</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Металл такой же, как в ракетах.</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Таит его простая глина,</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Сестра сапфира и рубина!</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А коль споткнешься ты о камень,</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Не думай, что виной булыжник,</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И тут всесильная природа</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Тебе подсунула породу!</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Кто догадался, о чем это стихотворение?</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-Какие же полезные ископаемые вы знаете?</w:t>
            </w:r>
          </w:p>
          <w:p w:rsidR="00DC10D2" w:rsidRDefault="00DC10D2" w:rsidP="00D325D7">
            <w:pPr>
              <w:rPr>
                <w:rFonts w:ascii="Times New Roman" w:hAnsi="Times New Roman" w:cs="Times New Roman"/>
                <w:sz w:val="24"/>
                <w:szCs w:val="24"/>
              </w:rPr>
            </w:pPr>
          </w:p>
        </w:tc>
        <w:tc>
          <w:tcPr>
            <w:tcW w:w="3100" w:type="dxa"/>
          </w:tcPr>
          <w:p w:rsidR="00DC10D2" w:rsidRDefault="00DC10D2"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r>
              <w:rPr>
                <w:rFonts w:ascii="Times New Roman" w:hAnsi="Times New Roman" w:cs="Times New Roman"/>
                <w:sz w:val="24"/>
                <w:szCs w:val="24"/>
              </w:rPr>
              <w:t>Горные породы создала природа.</w:t>
            </w:r>
          </w:p>
          <w:p w:rsidR="00DC10D2" w:rsidRDefault="00DC10D2" w:rsidP="00D325D7">
            <w:pPr>
              <w:rPr>
                <w:rFonts w:ascii="Times New Roman" w:hAnsi="Times New Roman" w:cs="Times New Roman"/>
                <w:sz w:val="24"/>
                <w:szCs w:val="24"/>
              </w:rPr>
            </w:pPr>
            <w:r>
              <w:rPr>
                <w:rFonts w:ascii="Times New Roman" w:hAnsi="Times New Roman" w:cs="Times New Roman"/>
                <w:sz w:val="24"/>
                <w:szCs w:val="24"/>
              </w:rPr>
              <w:t>Жидкие, твёрдые и газообразные.</w:t>
            </w:r>
          </w:p>
          <w:p w:rsidR="00DC10D2" w:rsidRDefault="00DC10D2" w:rsidP="00D325D7">
            <w:pPr>
              <w:rPr>
                <w:rFonts w:ascii="Times New Roman" w:hAnsi="Times New Roman" w:cs="Times New Roman"/>
                <w:sz w:val="24"/>
                <w:szCs w:val="24"/>
              </w:rPr>
            </w:pPr>
            <w:r>
              <w:rPr>
                <w:rFonts w:ascii="Times New Roman" w:hAnsi="Times New Roman" w:cs="Times New Roman"/>
                <w:sz w:val="24"/>
                <w:szCs w:val="24"/>
              </w:rPr>
              <w:t xml:space="preserve">Ж.: нефть, </w:t>
            </w:r>
            <w:r w:rsidR="00066C3C">
              <w:rPr>
                <w:rFonts w:ascii="Times New Roman" w:hAnsi="Times New Roman" w:cs="Times New Roman"/>
                <w:sz w:val="24"/>
                <w:szCs w:val="24"/>
              </w:rPr>
              <w:t xml:space="preserve">минеральная вода; Т.: торф, песок, каменный уголь, гранит, </w:t>
            </w:r>
            <w:r w:rsidR="00066C3C">
              <w:rPr>
                <w:rFonts w:ascii="Times New Roman" w:hAnsi="Times New Roman" w:cs="Times New Roman"/>
                <w:sz w:val="24"/>
                <w:szCs w:val="24"/>
              </w:rPr>
              <w:lastRenderedPageBreak/>
              <w:t>известняк, алмазы; Г.: природный газ.</w:t>
            </w:r>
          </w:p>
          <w:p w:rsidR="00066C3C" w:rsidRDefault="00066C3C" w:rsidP="00D325D7">
            <w:pPr>
              <w:rPr>
                <w:rFonts w:ascii="Times New Roman" w:hAnsi="Times New Roman" w:cs="Times New Roman"/>
                <w:sz w:val="24"/>
                <w:szCs w:val="24"/>
              </w:rPr>
            </w:pPr>
            <w:r>
              <w:rPr>
                <w:rFonts w:ascii="Times New Roman" w:hAnsi="Times New Roman" w:cs="Times New Roman"/>
                <w:sz w:val="24"/>
                <w:szCs w:val="24"/>
              </w:rPr>
              <w:t>Геологи отыскивают месторождения полезных ископаемых в природе.</w:t>
            </w: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D325D7" w:rsidRDefault="00D325D7" w:rsidP="00D325D7">
            <w:pPr>
              <w:rPr>
                <w:rFonts w:ascii="Times New Roman" w:hAnsi="Times New Roman" w:cs="Times New Roman"/>
                <w:sz w:val="24"/>
                <w:szCs w:val="24"/>
              </w:rPr>
            </w:pPr>
          </w:p>
          <w:p w:rsidR="00D325D7" w:rsidRDefault="00D325D7" w:rsidP="00D325D7">
            <w:pPr>
              <w:rPr>
                <w:rFonts w:ascii="Times New Roman" w:hAnsi="Times New Roman" w:cs="Times New Roman"/>
                <w:sz w:val="24"/>
                <w:szCs w:val="24"/>
              </w:rPr>
            </w:pPr>
          </w:p>
          <w:p w:rsidR="00D325D7" w:rsidRDefault="00D325D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D325D7" w:rsidRDefault="001A7647" w:rsidP="00D325D7">
            <w:pPr>
              <w:rPr>
                <w:rFonts w:ascii="Times New Roman" w:hAnsi="Times New Roman" w:cs="Times New Roman"/>
                <w:sz w:val="24"/>
                <w:szCs w:val="24"/>
              </w:rPr>
            </w:pPr>
            <w:r>
              <w:rPr>
                <w:rFonts w:ascii="Times New Roman" w:hAnsi="Times New Roman" w:cs="Times New Roman"/>
                <w:sz w:val="24"/>
                <w:szCs w:val="24"/>
              </w:rPr>
              <w:t xml:space="preserve">О </w:t>
            </w:r>
            <w:r w:rsidR="00D325D7">
              <w:rPr>
                <w:rFonts w:ascii="Times New Roman" w:hAnsi="Times New Roman" w:cs="Times New Roman"/>
                <w:sz w:val="24"/>
                <w:szCs w:val="24"/>
              </w:rPr>
              <w:t>полезных ископаемых.</w:t>
            </w:r>
          </w:p>
          <w:p w:rsidR="001A7647" w:rsidRDefault="001A7647" w:rsidP="00D325D7">
            <w:pPr>
              <w:rPr>
                <w:rFonts w:ascii="Times New Roman" w:hAnsi="Times New Roman" w:cs="Times New Roman"/>
                <w:sz w:val="24"/>
                <w:szCs w:val="24"/>
              </w:rPr>
            </w:pPr>
            <w:r>
              <w:rPr>
                <w:rFonts w:ascii="Times New Roman" w:hAnsi="Times New Roman" w:cs="Times New Roman"/>
                <w:sz w:val="24"/>
                <w:szCs w:val="24"/>
              </w:rPr>
              <w:t>Жидкие, твёрдые и газообразные.</w:t>
            </w:r>
          </w:p>
          <w:p w:rsidR="001A7647" w:rsidRDefault="001A7647" w:rsidP="00D325D7">
            <w:pPr>
              <w:rPr>
                <w:rFonts w:ascii="Times New Roman" w:hAnsi="Times New Roman" w:cs="Times New Roman"/>
                <w:sz w:val="24"/>
                <w:szCs w:val="24"/>
              </w:rPr>
            </w:pPr>
            <w:r>
              <w:rPr>
                <w:rFonts w:ascii="Times New Roman" w:hAnsi="Times New Roman" w:cs="Times New Roman"/>
                <w:sz w:val="24"/>
                <w:szCs w:val="24"/>
              </w:rPr>
              <w:t>Ж.: нефть, минеральная вода; Т.: торф, песок, каменный уголь, гранит, известняк, алмазы; Г.: природный газ.</w:t>
            </w:r>
          </w:p>
          <w:p w:rsidR="001A7647" w:rsidRDefault="001A7647" w:rsidP="00D325D7">
            <w:pPr>
              <w:rPr>
                <w:rFonts w:ascii="Times New Roman" w:hAnsi="Times New Roman" w:cs="Times New Roman"/>
                <w:sz w:val="24"/>
                <w:szCs w:val="24"/>
              </w:rPr>
            </w:pPr>
          </w:p>
        </w:tc>
      </w:tr>
      <w:tr w:rsidR="00DC10D2" w:rsidTr="00D325D7">
        <w:tc>
          <w:tcPr>
            <w:tcW w:w="3397" w:type="dxa"/>
          </w:tcPr>
          <w:p w:rsidR="00DC10D2" w:rsidRDefault="003600F0" w:rsidP="00D325D7">
            <w:pPr>
              <w:rPr>
                <w:rFonts w:ascii="Times New Roman" w:hAnsi="Times New Roman" w:cs="Times New Roman"/>
                <w:sz w:val="24"/>
                <w:szCs w:val="24"/>
              </w:rPr>
            </w:pPr>
            <w:r>
              <w:rPr>
                <w:rFonts w:ascii="Times New Roman" w:hAnsi="Times New Roman" w:cs="Times New Roman"/>
                <w:sz w:val="24"/>
                <w:szCs w:val="24"/>
              </w:rPr>
              <w:lastRenderedPageBreak/>
              <w:t xml:space="preserve">Целеполагание </w:t>
            </w:r>
          </w:p>
        </w:tc>
        <w:tc>
          <w:tcPr>
            <w:tcW w:w="8789" w:type="dxa"/>
          </w:tcPr>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-Откройте учебник на стр. 22</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-Прочитайте тему урока.</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О чем мы сегодня будем говорить?</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34"/>
                <w:color w:val="000000"/>
              </w:rPr>
              <w:t>-Какую цель поставим перед собой?</w:t>
            </w:r>
          </w:p>
          <w:p w:rsidR="001A7647" w:rsidRDefault="001A764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xml:space="preserve">-Сегодня на уроке вы не просто ученики, вы исследователи и </w:t>
            </w:r>
            <w:proofErr w:type="gramStart"/>
            <w:r>
              <w:rPr>
                <w:rStyle w:val="c12"/>
                <w:color w:val="000000"/>
              </w:rPr>
              <w:t xml:space="preserve">работая  в  группе </w:t>
            </w:r>
            <w:r>
              <w:rPr>
                <w:rStyle w:val="c12"/>
                <w:color w:val="000000"/>
              </w:rPr>
              <w:lastRenderedPageBreak/>
              <w:t>для себя откроете что-то новое</w:t>
            </w:r>
            <w:proofErr w:type="gramEnd"/>
            <w:r>
              <w:rPr>
                <w:rStyle w:val="c12"/>
                <w:color w:val="000000"/>
              </w:rPr>
              <w:t>.</w:t>
            </w:r>
          </w:p>
          <w:p w:rsidR="00DC10D2" w:rsidRDefault="00DC10D2" w:rsidP="00D325D7">
            <w:pPr>
              <w:rPr>
                <w:rFonts w:ascii="Times New Roman" w:hAnsi="Times New Roman" w:cs="Times New Roman"/>
                <w:sz w:val="24"/>
                <w:szCs w:val="24"/>
              </w:rPr>
            </w:pPr>
          </w:p>
        </w:tc>
        <w:tc>
          <w:tcPr>
            <w:tcW w:w="3100" w:type="dxa"/>
          </w:tcPr>
          <w:p w:rsidR="00DC10D2" w:rsidRDefault="00DC10D2"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r>
              <w:rPr>
                <w:rFonts w:ascii="Times New Roman" w:hAnsi="Times New Roman" w:cs="Times New Roman"/>
                <w:sz w:val="24"/>
                <w:szCs w:val="24"/>
              </w:rPr>
              <w:t>О полезных ископаемых.</w:t>
            </w:r>
          </w:p>
          <w:p w:rsidR="001A7647" w:rsidRDefault="001A7647" w:rsidP="00D325D7">
            <w:pPr>
              <w:rPr>
                <w:rFonts w:ascii="Times New Roman" w:hAnsi="Times New Roman" w:cs="Times New Roman"/>
                <w:sz w:val="24"/>
                <w:szCs w:val="24"/>
              </w:rPr>
            </w:pPr>
          </w:p>
          <w:p w:rsidR="001A7647" w:rsidRDefault="001A7647" w:rsidP="00D325D7">
            <w:pPr>
              <w:rPr>
                <w:rFonts w:ascii="Times New Roman" w:hAnsi="Times New Roman" w:cs="Times New Roman"/>
                <w:sz w:val="24"/>
                <w:szCs w:val="24"/>
              </w:rPr>
            </w:pPr>
            <w:r>
              <w:rPr>
                <w:rFonts w:ascii="Times New Roman" w:hAnsi="Times New Roman" w:cs="Times New Roman"/>
                <w:sz w:val="24"/>
                <w:szCs w:val="24"/>
              </w:rPr>
              <w:t>Изучить свойства полезных ископаемых.</w:t>
            </w:r>
          </w:p>
          <w:p w:rsidR="001A7647" w:rsidRDefault="001A7647" w:rsidP="00D325D7">
            <w:pPr>
              <w:rPr>
                <w:rFonts w:ascii="Times New Roman" w:hAnsi="Times New Roman" w:cs="Times New Roman"/>
                <w:sz w:val="24"/>
                <w:szCs w:val="24"/>
              </w:rPr>
            </w:pPr>
          </w:p>
        </w:tc>
      </w:tr>
      <w:tr w:rsidR="00DC10D2" w:rsidTr="00D325D7">
        <w:tc>
          <w:tcPr>
            <w:tcW w:w="3397" w:type="dxa"/>
          </w:tcPr>
          <w:p w:rsidR="00DC10D2" w:rsidRDefault="003600F0" w:rsidP="00D325D7">
            <w:pPr>
              <w:rPr>
                <w:rFonts w:ascii="Times New Roman" w:hAnsi="Times New Roman" w:cs="Times New Roman"/>
                <w:sz w:val="24"/>
                <w:szCs w:val="24"/>
              </w:rPr>
            </w:pPr>
            <w:r>
              <w:rPr>
                <w:rFonts w:ascii="Times New Roman" w:hAnsi="Times New Roman" w:cs="Times New Roman"/>
                <w:sz w:val="24"/>
                <w:szCs w:val="24"/>
              </w:rPr>
              <w:lastRenderedPageBreak/>
              <w:t>Планирование предстоящей деятельности</w:t>
            </w:r>
          </w:p>
        </w:tc>
        <w:tc>
          <w:tcPr>
            <w:tcW w:w="8789" w:type="dxa"/>
          </w:tcPr>
          <w:p w:rsidR="00951775" w:rsidRDefault="00951775"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Ну, что заглянем в научную лабораторию.</w:t>
            </w:r>
          </w:p>
          <w:p w:rsidR="00951775" w:rsidRDefault="00951775" w:rsidP="00D325D7">
            <w:pPr>
              <w:pStyle w:val="c3"/>
              <w:shd w:val="clear" w:color="auto" w:fill="FFFFFF"/>
              <w:spacing w:before="0" w:beforeAutospacing="0" w:after="0" w:afterAutospacing="0"/>
              <w:rPr>
                <w:rFonts w:ascii="Calibri" w:hAnsi="Calibri"/>
                <w:color w:val="000000"/>
                <w:sz w:val="22"/>
                <w:szCs w:val="22"/>
              </w:rPr>
            </w:pPr>
            <w:r>
              <w:rPr>
                <w:rStyle w:val="c7"/>
                <w:color w:val="666666"/>
                <w:shd w:val="clear" w:color="auto" w:fill="FFFFFF"/>
              </w:rPr>
              <w:t> </w:t>
            </w:r>
            <w:r>
              <w:rPr>
                <w:rStyle w:val="c34"/>
                <w:color w:val="000000"/>
                <w:shd w:val="clear" w:color="auto" w:fill="FFFFFF"/>
              </w:rPr>
              <w:t>В вашу лабораторию принесли образцы полезных ископаемых для исследования.</w:t>
            </w:r>
          </w:p>
          <w:p w:rsidR="00951775" w:rsidRDefault="00951775"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xml:space="preserve">-Прочитав и отгадав загадки, каждая группа </w:t>
            </w:r>
            <w:proofErr w:type="gramStart"/>
            <w:r>
              <w:rPr>
                <w:rStyle w:val="c12"/>
                <w:color w:val="000000"/>
              </w:rPr>
              <w:t>узнает   какие полезные  ископаемые они</w:t>
            </w:r>
            <w:proofErr w:type="gramEnd"/>
            <w:r>
              <w:rPr>
                <w:rStyle w:val="c12"/>
                <w:color w:val="000000"/>
              </w:rPr>
              <w:t xml:space="preserve"> будут исследовать.</w:t>
            </w:r>
          </w:p>
          <w:p w:rsidR="00951775" w:rsidRDefault="00951775" w:rsidP="00D325D7">
            <w:pPr>
              <w:pStyle w:val="c3"/>
              <w:shd w:val="clear" w:color="auto" w:fill="FFFFFF"/>
              <w:spacing w:before="0" w:beforeAutospacing="0" w:after="0" w:afterAutospacing="0"/>
              <w:rPr>
                <w:rStyle w:val="c12"/>
                <w:color w:val="000000"/>
              </w:rPr>
            </w:pPr>
            <w:r>
              <w:rPr>
                <w:rStyle w:val="c12"/>
                <w:color w:val="000000"/>
              </w:rPr>
              <w:t>1 вариант:</w:t>
            </w:r>
          </w:p>
          <w:p w:rsidR="00951775" w:rsidRDefault="00951775"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1.Покрывают им дороги,                                  </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Улицы в селении,</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А еще он есть в цементе,</w:t>
            </w:r>
          </w:p>
          <w:p w:rsidR="00951775" w:rsidRDefault="00951775" w:rsidP="00D325D7">
            <w:pPr>
              <w:pStyle w:val="c3"/>
              <w:shd w:val="clear" w:color="auto" w:fill="FFFFFF"/>
              <w:spacing w:before="0" w:beforeAutospacing="0" w:after="0" w:afterAutospacing="0"/>
              <w:ind w:left="201"/>
              <w:rPr>
                <w:rFonts w:ascii="Calibri" w:hAnsi="Calibri"/>
                <w:color w:val="000000"/>
                <w:sz w:val="22"/>
                <w:szCs w:val="22"/>
              </w:rPr>
            </w:pPr>
            <w:r>
              <w:rPr>
                <w:rStyle w:val="c12"/>
                <w:color w:val="000000"/>
              </w:rPr>
              <w:t>Сам он – удобрение. (…………………..)</w:t>
            </w:r>
          </w:p>
          <w:p w:rsidR="00951775" w:rsidRDefault="00951775" w:rsidP="00D325D7">
            <w:pPr>
              <w:pStyle w:val="c3"/>
              <w:shd w:val="clear" w:color="auto" w:fill="FFFFFF"/>
              <w:spacing w:before="0" w:beforeAutospacing="0" w:after="0" w:afterAutospacing="0"/>
              <w:rPr>
                <w:rStyle w:val="c12"/>
                <w:color w:val="000000"/>
              </w:rPr>
            </w:pPr>
            <w:r>
              <w:rPr>
                <w:rStyle w:val="c12"/>
                <w:color w:val="000000"/>
              </w:rPr>
              <w:t>2.Он очень прочен и упруг,</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С известняком он родственник</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Бывает серый, красный, желтый, белый</w:t>
            </w:r>
          </w:p>
          <w:p w:rsidR="00951775" w:rsidRPr="00951775" w:rsidRDefault="00951775" w:rsidP="00D325D7">
            <w:pPr>
              <w:pStyle w:val="c3"/>
              <w:shd w:val="clear" w:color="auto" w:fill="FFFFFF"/>
              <w:spacing w:before="0" w:beforeAutospacing="0" w:after="0" w:afterAutospacing="0"/>
              <w:ind w:left="201"/>
              <w:rPr>
                <w:color w:val="000000"/>
              </w:rPr>
            </w:pPr>
            <w:r>
              <w:rPr>
                <w:rStyle w:val="c12"/>
                <w:color w:val="000000"/>
              </w:rPr>
              <w:t>В метро, дворцах он превосходный. (……………..)</w:t>
            </w:r>
          </w:p>
          <w:p w:rsidR="00951775" w:rsidRDefault="00951775" w:rsidP="00D325D7">
            <w:pPr>
              <w:pStyle w:val="c3"/>
              <w:shd w:val="clear" w:color="auto" w:fill="FFFFFF"/>
              <w:spacing w:before="0" w:beforeAutospacing="0" w:after="0" w:afterAutospacing="0"/>
              <w:rPr>
                <w:color w:val="000000"/>
              </w:rPr>
            </w:pPr>
            <w:r w:rsidRPr="00951775">
              <w:rPr>
                <w:color w:val="000000"/>
              </w:rPr>
              <w:t>2 вариант:</w:t>
            </w:r>
          </w:p>
          <w:p w:rsidR="00951775" w:rsidRDefault="00951775" w:rsidP="00D325D7">
            <w:pPr>
              <w:pStyle w:val="c3"/>
              <w:shd w:val="clear" w:color="auto" w:fill="FFFFFF"/>
              <w:spacing w:before="0" w:beforeAutospacing="0" w:after="0" w:afterAutospacing="0"/>
              <w:rPr>
                <w:rStyle w:val="c12"/>
                <w:color w:val="000000"/>
              </w:rPr>
            </w:pPr>
            <w:r>
              <w:rPr>
                <w:rStyle w:val="c12"/>
                <w:color w:val="000000"/>
              </w:rPr>
              <w:t>1. Он очень нужен детворе,</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Он на дорожках во дворе.</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Он и на стройке и на пляже,</w:t>
            </w:r>
          </w:p>
          <w:p w:rsidR="00951775" w:rsidRPr="00951775" w:rsidRDefault="00951775" w:rsidP="00D325D7">
            <w:pPr>
              <w:pStyle w:val="c3"/>
              <w:shd w:val="clear" w:color="auto" w:fill="FFFFFF"/>
              <w:spacing w:before="0" w:beforeAutospacing="0" w:after="0" w:afterAutospacing="0"/>
              <w:ind w:left="201"/>
              <w:rPr>
                <w:color w:val="000000"/>
              </w:rPr>
            </w:pPr>
            <w:r>
              <w:rPr>
                <w:rStyle w:val="c12"/>
                <w:color w:val="000000"/>
              </w:rPr>
              <w:t>И он в стекле расплавлен даже.</w:t>
            </w:r>
            <w:proofErr w:type="gramStart"/>
            <w:r>
              <w:rPr>
                <w:rStyle w:val="c12"/>
                <w:color w:val="000000"/>
              </w:rPr>
              <w:t xml:space="preserve">( </w:t>
            </w:r>
            <w:proofErr w:type="gramEnd"/>
            <w:r>
              <w:rPr>
                <w:rStyle w:val="c12"/>
                <w:color w:val="000000"/>
              </w:rPr>
              <w:t>……………….)</w:t>
            </w:r>
          </w:p>
          <w:p w:rsidR="00951775" w:rsidRDefault="00951775" w:rsidP="00D325D7">
            <w:pPr>
              <w:pStyle w:val="c3"/>
              <w:shd w:val="clear" w:color="auto" w:fill="FFFFFF"/>
              <w:spacing w:before="0" w:beforeAutospacing="0" w:after="0" w:afterAutospacing="0"/>
              <w:rPr>
                <w:rStyle w:val="c12"/>
                <w:color w:val="000000"/>
              </w:rPr>
            </w:pPr>
            <w:r>
              <w:rPr>
                <w:rStyle w:val="c12"/>
                <w:color w:val="000000"/>
              </w:rPr>
              <w:t>  2.Если встретить  на дороге,</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То увязнут сильно ноги.</w:t>
            </w:r>
          </w:p>
          <w:p w:rsidR="00951775" w:rsidRDefault="00951775" w:rsidP="00D325D7">
            <w:pPr>
              <w:pStyle w:val="c3"/>
              <w:shd w:val="clear" w:color="auto" w:fill="FFFFFF"/>
              <w:spacing w:before="0" w:beforeAutospacing="0" w:after="0" w:afterAutospacing="0"/>
              <w:ind w:left="201"/>
              <w:rPr>
                <w:rStyle w:val="c12"/>
                <w:color w:val="000000"/>
              </w:rPr>
            </w:pPr>
            <w:r>
              <w:rPr>
                <w:rStyle w:val="c12"/>
                <w:color w:val="000000"/>
              </w:rPr>
              <w:t>А сделать миску или вазу-</w:t>
            </w:r>
          </w:p>
          <w:p w:rsidR="00951775" w:rsidRDefault="00951775" w:rsidP="00D325D7">
            <w:pPr>
              <w:pStyle w:val="c3"/>
              <w:shd w:val="clear" w:color="auto" w:fill="FFFFFF"/>
              <w:spacing w:before="0" w:beforeAutospacing="0" w:after="0" w:afterAutospacing="0"/>
              <w:ind w:left="201"/>
              <w:rPr>
                <w:rFonts w:ascii="Calibri" w:hAnsi="Calibri"/>
                <w:color w:val="000000"/>
                <w:sz w:val="22"/>
                <w:szCs w:val="22"/>
              </w:rPr>
            </w:pPr>
            <w:r>
              <w:rPr>
                <w:rStyle w:val="c12"/>
                <w:color w:val="000000"/>
              </w:rPr>
              <w:t>Она понадобится сразу. (…………………)</w:t>
            </w:r>
          </w:p>
          <w:p w:rsidR="00951775" w:rsidRPr="00951775" w:rsidRDefault="00951775" w:rsidP="00D325D7">
            <w:pPr>
              <w:pStyle w:val="c3"/>
              <w:shd w:val="clear" w:color="auto" w:fill="FFFFFF"/>
              <w:spacing w:before="0" w:beforeAutospacing="0" w:after="0" w:afterAutospacing="0"/>
              <w:rPr>
                <w:color w:val="000000"/>
              </w:rPr>
            </w:pPr>
          </w:p>
          <w:p w:rsidR="00951775" w:rsidRDefault="00951775"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-А результаты своих исследований группа будет записывать в научный дневник. (У каждого на столах научный дневник с исследуемыми каждой из вариантов ископаемыми, т.е. 1 вар</w:t>
            </w:r>
            <w:proofErr w:type="gramStart"/>
            <w:r>
              <w:rPr>
                <w:rStyle w:val="c12"/>
                <w:color w:val="000000"/>
              </w:rPr>
              <w:t xml:space="preserve">.: </w:t>
            </w:r>
            <w:proofErr w:type="gramEnd"/>
            <w:r>
              <w:rPr>
                <w:rStyle w:val="c12"/>
                <w:color w:val="000000"/>
              </w:rPr>
              <w:t>известняк и мрамор; 2 вар.: песок и глина)</w:t>
            </w:r>
          </w:p>
          <w:p w:rsidR="00DC10D2" w:rsidRDefault="00DC10D2" w:rsidP="00D325D7">
            <w:pPr>
              <w:rPr>
                <w:rFonts w:ascii="Times New Roman" w:hAnsi="Times New Roman" w:cs="Times New Roman"/>
                <w:sz w:val="24"/>
                <w:szCs w:val="24"/>
              </w:rPr>
            </w:pPr>
          </w:p>
        </w:tc>
        <w:tc>
          <w:tcPr>
            <w:tcW w:w="3100" w:type="dxa"/>
          </w:tcPr>
          <w:p w:rsidR="00DC10D2" w:rsidRDefault="00DC10D2"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D325D7" w:rsidRDefault="00D325D7"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r>
              <w:rPr>
                <w:rFonts w:ascii="Times New Roman" w:hAnsi="Times New Roman" w:cs="Times New Roman"/>
                <w:sz w:val="24"/>
                <w:szCs w:val="24"/>
              </w:rPr>
              <w:t xml:space="preserve">Известняк. </w:t>
            </w: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r>
              <w:rPr>
                <w:rFonts w:ascii="Times New Roman" w:hAnsi="Times New Roman" w:cs="Times New Roman"/>
                <w:sz w:val="24"/>
                <w:szCs w:val="24"/>
              </w:rPr>
              <w:t>Мрамор.</w:t>
            </w: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r>
              <w:rPr>
                <w:rFonts w:ascii="Times New Roman" w:hAnsi="Times New Roman" w:cs="Times New Roman"/>
                <w:sz w:val="24"/>
                <w:szCs w:val="24"/>
              </w:rPr>
              <w:t>Песок.</w:t>
            </w: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p>
          <w:p w:rsidR="00951775" w:rsidRDefault="00951775" w:rsidP="00D325D7">
            <w:pPr>
              <w:rPr>
                <w:rFonts w:ascii="Times New Roman" w:hAnsi="Times New Roman" w:cs="Times New Roman"/>
                <w:sz w:val="24"/>
                <w:szCs w:val="24"/>
              </w:rPr>
            </w:pPr>
            <w:r>
              <w:rPr>
                <w:rFonts w:ascii="Times New Roman" w:hAnsi="Times New Roman" w:cs="Times New Roman"/>
                <w:sz w:val="24"/>
                <w:szCs w:val="24"/>
              </w:rPr>
              <w:t>Глина.</w:t>
            </w:r>
          </w:p>
        </w:tc>
      </w:tr>
    </w:tbl>
    <w:p w:rsidR="003600F0" w:rsidRDefault="003600F0"/>
    <w:tbl>
      <w:tblPr>
        <w:tblStyle w:val="a3"/>
        <w:tblpPr w:leftFromText="180" w:rightFromText="180" w:vertAnchor="text" w:tblpY="1"/>
        <w:tblOverlap w:val="never"/>
        <w:tblW w:w="0" w:type="auto"/>
        <w:tblLook w:val="04A0" w:firstRow="1" w:lastRow="0" w:firstColumn="1" w:lastColumn="0" w:noHBand="0" w:noVBand="1"/>
      </w:tblPr>
      <w:tblGrid>
        <w:gridCol w:w="3397"/>
        <w:gridCol w:w="8789"/>
        <w:gridCol w:w="3100"/>
      </w:tblGrid>
      <w:tr w:rsidR="003600F0" w:rsidTr="009D71AA">
        <w:trPr>
          <w:trHeight w:val="1114"/>
        </w:trPr>
        <w:tc>
          <w:tcPr>
            <w:tcW w:w="3397" w:type="dxa"/>
            <w:vMerge w:val="restart"/>
          </w:tcPr>
          <w:p w:rsidR="003600F0" w:rsidRDefault="003600F0" w:rsidP="00D325D7">
            <w:pPr>
              <w:rPr>
                <w:rFonts w:ascii="Times New Roman" w:hAnsi="Times New Roman" w:cs="Times New Roman"/>
                <w:sz w:val="24"/>
                <w:szCs w:val="24"/>
              </w:rPr>
            </w:pPr>
            <w:r>
              <w:rPr>
                <w:rFonts w:ascii="Times New Roman" w:hAnsi="Times New Roman" w:cs="Times New Roman"/>
                <w:sz w:val="24"/>
                <w:szCs w:val="24"/>
              </w:rPr>
              <w:t>Практическая деятельность</w:t>
            </w:r>
          </w:p>
        </w:tc>
        <w:tc>
          <w:tcPr>
            <w:tcW w:w="8789" w:type="dxa"/>
            <w:vMerge w:val="restart"/>
          </w:tcPr>
          <w:p w:rsidR="003600F0" w:rsidRPr="00A82D9D" w:rsidRDefault="003600F0" w:rsidP="00D325D7">
            <w:pPr>
              <w:rPr>
                <w:rFonts w:ascii="Times New Roman" w:hAnsi="Times New Roman" w:cs="Times New Roman"/>
                <w:sz w:val="24"/>
                <w:szCs w:val="24"/>
              </w:rPr>
            </w:pPr>
            <w:r>
              <w:rPr>
                <w:rFonts w:ascii="Times New Roman" w:hAnsi="Times New Roman" w:cs="Times New Roman"/>
                <w:sz w:val="24"/>
                <w:szCs w:val="24"/>
              </w:rPr>
              <w:t xml:space="preserve">- </w:t>
            </w:r>
            <w:r w:rsidRPr="00A82D9D">
              <w:rPr>
                <w:rFonts w:ascii="Times New Roman" w:hAnsi="Times New Roman" w:cs="Times New Roman"/>
                <w:sz w:val="24"/>
                <w:szCs w:val="24"/>
              </w:rPr>
              <w:t>Определим свойства горных пород, которые человек научился использовать с давних времен. Это известняк, мрамор, песок и глина. Начнем с изучения свойств известняка.</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 xml:space="preserve">Если известняк рассмотреть под лупой, то можно увидеть, что его частицы значительно мельче частиц сыпучего песка и цвет у этих частиц бывает разный: белый, желтый, серый. Если опустить кусочек известняка в стакан воды, то мы увидим, что известняк утонет, значит, он тяжелее воды. Известняк – твердая </w:t>
            </w:r>
            <w:r w:rsidRPr="00A82D9D">
              <w:rPr>
                <w:rFonts w:ascii="Times New Roman" w:hAnsi="Times New Roman" w:cs="Times New Roman"/>
                <w:sz w:val="24"/>
                <w:szCs w:val="24"/>
              </w:rPr>
              <w:lastRenderedPageBreak/>
              <w:t>горная порода. Разновидностью известняка является мрамор. Рассмотрим мрамор внимательнее (рис. 1).</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Цвет его частиц может быть разным: белым, красным, серым, черным. Мрамор имеет матовый блеск, а если его сравнивать с известняком, то можно сказать, что мрамор тверже известняка.</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drawing>
                <wp:inline distT="0" distB="0" distL="0" distR="0" wp14:anchorId="7CA8CF3A" wp14:editId="7322E7CB">
                  <wp:extent cx="2276475" cy="1485900"/>
                  <wp:effectExtent l="0" t="0" r="9525" b="0"/>
                  <wp:docPr id="8" name="Рисунок 8" descr="https://static-interneturok.cdnvideo.ru/content/konspekt_image/249985/3e7ecf00_1396_0133_dbad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interneturok.cdnvideo.ru/content/konspekt_image/249985/3e7ecf00_1396_0133_dbad_12313c0dade2.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76475" cy="1485900"/>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1. Мрамор (</w:t>
            </w:r>
            <w:r>
              <w:rPr>
                <w:rFonts w:ascii="Times New Roman" w:hAnsi="Times New Roman" w:cs="Times New Roman"/>
                <w:sz w:val="24"/>
                <w:szCs w:val="24"/>
              </w:rPr>
              <w:t>слайд)</w:t>
            </w:r>
          </w:p>
          <w:p w:rsidR="003600F0" w:rsidRPr="00A82D9D" w:rsidRDefault="00B82DF2" w:rsidP="00D325D7">
            <w:pPr>
              <w:rPr>
                <w:rFonts w:ascii="Times New Roman" w:hAnsi="Times New Roman" w:cs="Times New Roman"/>
                <w:sz w:val="24"/>
                <w:szCs w:val="24"/>
              </w:rPr>
            </w:pPr>
            <w:hyperlink r:id="rId7" w:anchor="mediaplayer" w:tooltip="Смотреть в видеоуроке" w:history="1">
              <w:r w:rsidR="003600F0" w:rsidRPr="00A82D9D">
                <w:rPr>
                  <w:rStyle w:val="a5"/>
                  <w:rFonts w:ascii="Times New Roman" w:hAnsi="Times New Roman" w:cs="Times New Roman"/>
                  <w:color w:val="auto"/>
                  <w:sz w:val="24"/>
                  <w:szCs w:val="24"/>
                </w:rPr>
                <w:t>Свойства песка и глины</w:t>
              </w:r>
            </w:hyperlink>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Поговорим о свойствах песка и глины (рис. 2). Если проводить опыты, то можно обнаружить, что песок хорошо пропускает воду, а глина плохо. Если положить кусочек глины в стакан с водой и тщательно все размещать, то можно увидеть, что на дно осядут мелкие камушки, песчинки, а мелкие частички будут плавать, делая воду мутной. Если слить эту мутную воду и дать ей отстояться, то скоро на дне мы обнаружим слой глинистого ила. А если смочить образцы песка и глины водой и попробовать скатать шарики, то можно увидеть, что из глины легче скатать шарик. При намокании глина становится мягкой и пластичной, после высыхания шарик сохранит свою форму.</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drawing>
                <wp:inline distT="0" distB="0" distL="0" distR="0" wp14:anchorId="1D233D2D" wp14:editId="6BEEA683">
                  <wp:extent cx="2276475" cy="1409700"/>
                  <wp:effectExtent l="0" t="0" r="9525" b="0"/>
                  <wp:docPr id="7" name="Рисунок 7" descr="https://static-interneturok.cdnvideo.ru/content/konspekt_image/249986/3fa79140_1396_0133_dbae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tatic-interneturok.cdnvideo.ru/content/konspekt_image/249986/3fa79140_1396_0133_dbae_12313c0dade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76475" cy="1409700"/>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2 Глина (</w:t>
            </w:r>
            <w:r>
              <w:rPr>
                <w:rFonts w:ascii="Times New Roman" w:hAnsi="Times New Roman" w:cs="Times New Roman"/>
                <w:sz w:val="24"/>
                <w:szCs w:val="24"/>
              </w:rPr>
              <w:t>слайд)</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 xml:space="preserve">Из песка шарик слепить трудно, но даже если это удается, то после высыхания песок ссыплется. Это значит, что глина обладает свойством вязкости, а песок нет. Песок сыпучий, он состоит из отдельных мелких песчинок разного цвета, одни песчинки непрозрачные, другие прозрачные и похожи на кусочки мутного стекла </w:t>
            </w:r>
            <w:r w:rsidRPr="00A82D9D">
              <w:rPr>
                <w:rFonts w:ascii="Times New Roman" w:hAnsi="Times New Roman" w:cs="Times New Roman"/>
                <w:sz w:val="24"/>
                <w:szCs w:val="24"/>
              </w:rPr>
              <w:lastRenderedPageBreak/>
              <w:t>(рис. 3).</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drawing>
                <wp:inline distT="0" distB="0" distL="0" distR="0" wp14:anchorId="3D76CE26" wp14:editId="11CF6AA3">
                  <wp:extent cx="2343150" cy="1714500"/>
                  <wp:effectExtent l="0" t="0" r="0" b="0"/>
                  <wp:docPr id="6" name="Рисунок 6" descr="https://static-interneturok.cdnvideo.ru/content/konspekt_image/249987/40d65e60_1396_0133_dbaf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atic-interneturok.cdnvideo.ru/content/konspekt_image/249987/40d65e60_1396_0133_dbaf_12313c0dade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43150" cy="1714500"/>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3. Песок (</w:t>
            </w:r>
            <w:r>
              <w:rPr>
                <w:rFonts w:ascii="Times New Roman" w:hAnsi="Times New Roman" w:cs="Times New Roman"/>
                <w:sz w:val="24"/>
                <w:szCs w:val="24"/>
              </w:rPr>
              <w:t>слайд)</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Частички глины непрозрачные, неблестящие. По цвету глина бывает разная: белая, серая, коричневая, желтая.</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Песок, глину, мрамор, гранит, известняк называют строительными полезными ископаемыми. Песок, по которому мы ходим, – рыхлая горная порода. Он сыпучий и хорошо пропускает воду, поэтому его широко используют в строительстве автомобильных дорог и железнодорожных насыпей (рис. 4).</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drawing>
                <wp:inline distT="0" distB="0" distL="0" distR="0" wp14:anchorId="5D3AB918" wp14:editId="30DBAB4E">
                  <wp:extent cx="2343150" cy="1809750"/>
                  <wp:effectExtent l="0" t="0" r="0" b="0"/>
                  <wp:docPr id="5" name="Рисунок 5" descr="https://static-interneturok.cdnvideo.ru/content/konspekt_image/249988/423aded0_1396_0133_dbb0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interneturok.cdnvideo.ru/content/konspekt_image/249988/423aded0_1396_0133_dbb0_12313c0dade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43150" cy="1809750"/>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4. Железная дорога (</w:t>
            </w:r>
            <w:r>
              <w:rPr>
                <w:rFonts w:ascii="Times New Roman" w:hAnsi="Times New Roman" w:cs="Times New Roman"/>
                <w:sz w:val="24"/>
                <w:szCs w:val="24"/>
              </w:rPr>
              <w:t>слайд)</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Также песок применяют для изготовления цемента и бетона. Из белого кварцевого стекла изготавливают стекло.</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Глина – плотная горная порода, при намокании она становится вязкой и пластичной, она долго сохраняет свою форму при высыхании. В печи обожженные из глины изделия становятся твердыми и прочными. Из глины изготавливают кирпичи, черепицу, игрушки. Особенно ценится белая глина, из которой производят фаянсовую и фарфоровую посуду (рис. 5).</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lastRenderedPageBreak/>
              <w:drawing>
                <wp:inline distT="0" distB="0" distL="0" distR="0" wp14:anchorId="7647A427" wp14:editId="35715DAF">
                  <wp:extent cx="2171700" cy="1857375"/>
                  <wp:effectExtent l="0" t="0" r="0" b="9525"/>
                  <wp:docPr id="4" name="Рисунок 4" descr="https://static-interneturok.cdnvideo.ru/content/konspekt_image/249989/437e36c0_1396_0133_dbb1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tatic-interneturok.cdnvideo.ru/content/konspekt_image/249989/437e36c0_1396_0133_dbb1_12313c0dade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1700" cy="1857375"/>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5. Фаянсовая посуда (</w:t>
            </w:r>
            <w:r>
              <w:rPr>
                <w:rFonts w:ascii="Times New Roman" w:hAnsi="Times New Roman" w:cs="Times New Roman"/>
                <w:sz w:val="24"/>
                <w:szCs w:val="24"/>
              </w:rPr>
              <w:t>слайд)</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Мрамор – это разновидность известняка, после полировки на нем выступает красивый узорчатый рисунок разной окраски. Древние греки высекали из мрамора памятники, строили храмы. Станции Московского метро отделаны этой горной породой разного цвета (рис. 6). Из известняка построены известные на весь мир церкви и соборы.</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drawing>
                <wp:inline distT="0" distB="0" distL="0" distR="0" wp14:anchorId="5923E39B" wp14:editId="50DF93C3">
                  <wp:extent cx="2743200" cy="1924050"/>
                  <wp:effectExtent l="0" t="0" r="0" b="0"/>
                  <wp:docPr id="3" name="Рисунок 3" descr="https://static-interneturok.cdnvideo.ru/content/konspekt_image/249990/44af5410_1396_0133_dbb2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static-interneturok.cdnvideo.ru/content/konspekt_image/249990/44af5410_1396_0133_dbb2_12313c0dade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43200" cy="1924050"/>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6. Станция Маяковская. Московский метрополитен (</w:t>
            </w:r>
            <w:r>
              <w:rPr>
                <w:rFonts w:ascii="Times New Roman" w:hAnsi="Times New Roman" w:cs="Times New Roman"/>
                <w:sz w:val="24"/>
                <w:szCs w:val="24"/>
              </w:rPr>
              <w:t>слайд)</w:t>
            </w:r>
          </w:p>
          <w:p w:rsidR="003600F0" w:rsidRPr="00A82D9D" w:rsidRDefault="00B82DF2" w:rsidP="00D325D7">
            <w:pPr>
              <w:rPr>
                <w:rFonts w:ascii="Times New Roman" w:hAnsi="Times New Roman" w:cs="Times New Roman"/>
                <w:sz w:val="24"/>
                <w:szCs w:val="24"/>
              </w:rPr>
            </w:pPr>
            <w:hyperlink r:id="rId13" w:anchor="mediaplayer" w:tooltip="Смотреть в видеоуроке" w:history="1">
              <w:r w:rsidR="003600F0" w:rsidRPr="00A82D9D">
                <w:rPr>
                  <w:rStyle w:val="a5"/>
                  <w:rFonts w:ascii="Times New Roman" w:hAnsi="Times New Roman" w:cs="Times New Roman"/>
                  <w:color w:val="auto"/>
                  <w:sz w:val="24"/>
                  <w:szCs w:val="24"/>
                </w:rPr>
                <w:t>Применения гранита</w:t>
              </w:r>
            </w:hyperlink>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Особенно из полезных ископаемых ценится гранит. Он обладает особой твердостью и прочностью. Его используют при строительстве опор для моста и фундаментов для высокого здания. Полированный гранит украшает полы и лестницы дворцов и музеев. Именно из гранита в Санкт-Петербурге сделаны колоны Казанского собора (рис. 7), бортики Исаакиевского собора (рис. 8), а огромный камень, на котором установлен памятник Петру I, также из этой горной породы.</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lastRenderedPageBreak/>
              <w:drawing>
                <wp:inline distT="0" distB="0" distL="0" distR="0" wp14:anchorId="2C34939B" wp14:editId="780F6D22">
                  <wp:extent cx="2800350" cy="1609725"/>
                  <wp:effectExtent l="0" t="0" r="0" b="9525"/>
                  <wp:docPr id="2" name="Рисунок 2" descr="https://static-interneturok.cdnvideo.ru/content/konspekt_image/249991/45d1c200_1396_0133_dbb3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tatic-interneturok.cdnvideo.ru/content/konspekt_image/249991/45d1c200_1396_0133_dbb3_12313c0dade2.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0350" cy="1609725"/>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w:t>
            </w:r>
            <w:r>
              <w:rPr>
                <w:rFonts w:ascii="Times New Roman" w:hAnsi="Times New Roman" w:cs="Times New Roman"/>
                <w:sz w:val="24"/>
                <w:szCs w:val="24"/>
              </w:rPr>
              <w:t xml:space="preserve"> 7. Казанский собор (слайд)</w:t>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noProof/>
                <w:sz w:val="24"/>
                <w:szCs w:val="24"/>
                <w:lang w:eastAsia="ru-RU"/>
              </w:rPr>
              <w:drawing>
                <wp:inline distT="0" distB="0" distL="0" distR="0" wp14:anchorId="02DAAAAA" wp14:editId="19D1F23C">
                  <wp:extent cx="2800350" cy="1695450"/>
                  <wp:effectExtent l="0" t="0" r="0" b="0"/>
                  <wp:docPr id="1" name="Рисунок 1" descr="https://static-interneturok.cdnvideo.ru/content/konspekt_image/249992/4701b3d0_1396_0133_dbb4_12313c0dade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static-interneturok.cdnvideo.ru/content/konspekt_image/249992/4701b3d0_1396_0133_dbb4_12313c0dade2.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00350" cy="1695450"/>
                          </a:xfrm>
                          <a:prstGeom prst="rect">
                            <a:avLst/>
                          </a:prstGeom>
                          <a:noFill/>
                          <a:ln>
                            <a:noFill/>
                          </a:ln>
                        </pic:spPr>
                      </pic:pic>
                    </a:graphicData>
                  </a:graphic>
                </wp:inline>
              </w:drawing>
            </w:r>
          </w:p>
          <w:p w:rsidR="003600F0" w:rsidRPr="00A82D9D" w:rsidRDefault="003600F0" w:rsidP="00D325D7">
            <w:pPr>
              <w:rPr>
                <w:rFonts w:ascii="Times New Roman" w:hAnsi="Times New Roman" w:cs="Times New Roman"/>
                <w:sz w:val="24"/>
                <w:szCs w:val="24"/>
              </w:rPr>
            </w:pPr>
            <w:r w:rsidRPr="00A82D9D">
              <w:rPr>
                <w:rFonts w:ascii="Times New Roman" w:hAnsi="Times New Roman" w:cs="Times New Roman"/>
                <w:sz w:val="24"/>
                <w:szCs w:val="24"/>
              </w:rPr>
              <w:t>Рис. 8. Исаакиевский собор (</w:t>
            </w:r>
            <w:r>
              <w:rPr>
                <w:rFonts w:ascii="Times New Roman" w:hAnsi="Times New Roman" w:cs="Times New Roman"/>
                <w:sz w:val="24"/>
                <w:szCs w:val="24"/>
              </w:rPr>
              <w:t>слайд)</w:t>
            </w:r>
          </w:p>
          <w:p w:rsidR="003600F0" w:rsidRDefault="003600F0" w:rsidP="00D325D7">
            <w:pPr>
              <w:rPr>
                <w:rFonts w:ascii="Times New Roman" w:hAnsi="Times New Roman" w:cs="Times New Roman"/>
                <w:sz w:val="24"/>
                <w:szCs w:val="24"/>
              </w:rPr>
            </w:pPr>
            <w:r>
              <w:rPr>
                <w:rFonts w:ascii="Times New Roman" w:hAnsi="Times New Roman" w:cs="Times New Roman"/>
                <w:sz w:val="24"/>
                <w:szCs w:val="24"/>
              </w:rPr>
              <w:t>- Итак, ребята, прежде чем приступить к заполнению научного дневника, давайте с вами отдохнём. Выходите из-за парт и повторяйте движения за мной.</w:t>
            </w:r>
          </w:p>
          <w:p w:rsidR="003600F0" w:rsidRPr="00A82D67" w:rsidRDefault="003600F0" w:rsidP="00D325D7">
            <w:pPr>
              <w:jc w:val="both"/>
              <w:rPr>
                <w:rFonts w:ascii="Times New Roman" w:hAnsi="Times New Roman" w:cs="Times New Roman"/>
                <w:sz w:val="24"/>
                <w:szCs w:val="24"/>
              </w:rPr>
            </w:pPr>
            <w:r w:rsidRPr="00A82D67">
              <w:rPr>
                <w:rFonts w:ascii="Times New Roman" w:hAnsi="Times New Roman" w:cs="Times New Roman"/>
                <w:sz w:val="24"/>
                <w:szCs w:val="24"/>
              </w:rPr>
              <w:t>Все ребята дружно встали</w:t>
            </w:r>
          </w:p>
          <w:p w:rsidR="003600F0" w:rsidRPr="00A82D67" w:rsidRDefault="003600F0" w:rsidP="00D325D7">
            <w:pPr>
              <w:jc w:val="both"/>
              <w:rPr>
                <w:rFonts w:ascii="Times New Roman" w:hAnsi="Times New Roman" w:cs="Times New Roman"/>
                <w:sz w:val="24"/>
                <w:szCs w:val="24"/>
              </w:rPr>
            </w:pPr>
            <w:r w:rsidRPr="00A82D67">
              <w:rPr>
                <w:rFonts w:ascii="Times New Roman" w:hAnsi="Times New Roman" w:cs="Times New Roman"/>
                <w:sz w:val="24"/>
                <w:szCs w:val="24"/>
              </w:rPr>
              <w:t>И на месте зашагали.</w:t>
            </w:r>
          </w:p>
          <w:p w:rsidR="003600F0" w:rsidRPr="00A82D67" w:rsidRDefault="003600F0" w:rsidP="00D325D7">
            <w:pPr>
              <w:jc w:val="both"/>
              <w:rPr>
                <w:rFonts w:ascii="Times New Roman" w:hAnsi="Times New Roman" w:cs="Times New Roman"/>
                <w:sz w:val="24"/>
                <w:szCs w:val="24"/>
              </w:rPr>
            </w:pPr>
            <w:r w:rsidRPr="00A82D67">
              <w:rPr>
                <w:rFonts w:ascii="Times New Roman" w:hAnsi="Times New Roman" w:cs="Times New Roman"/>
                <w:sz w:val="24"/>
                <w:szCs w:val="24"/>
              </w:rPr>
              <w:t>На носочках потянулись,</w:t>
            </w:r>
          </w:p>
          <w:p w:rsidR="003600F0" w:rsidRPr="00A82D67" w:rsidRDefault="003600F0" w:rsidP="00D325D7">
            <w:pPr>
              <w:jc w:val="both"/>
              <w:rPr>
                <w:rFonts w:ascii="Times New Roman" w:hAnsi="Times New Roman" w:cs="Times New Roman"/>
                <w:sz w:val="24"/>
                <w:szCs w:val="24"/>
              </w:rPr>
            </w:pPr>
            <w:r w:rsidRPr="00A82D67">
              <w:rPr>
                <w:rFonts w:ascii="Times New Roman" w:hAnsi="Times New Roman" w:cs="Times New Roman"/>
                <w:sz w:val="24"/>
                <w:szCs w:val="24"/>
              </w:rPr>
              <w:t>А теперь назад прогнулись.</w:t>
            </w:r>
          </w:p>
          <w:p w:rsidR="003600F0" w:rsidRPr="00A82D67" w:rsidRDefault="003600F0" w:rsidP="00D325D7">
            <w:pPr>
              <w:jc w:val="both"/>
              <w:rPr>
                <w:rFonts w:ascii="Times New Roman" w:hAnsi="Times New Roman" w:cs="Times New Roman"/>
                <w:sz w:val="24"/>
                <w:szCs w:val="24"/>
              </w:rPr>
            </w:pPr>
            <w:r w:rsidRPr="00A82D67">
              <w:rPr>
                <w:rFonts w:ascii="Times New Roman" w:hAnsi="Times New Roman" w:cs="Times New Roman"/>
                <w:sz w:val="24"/>
                <w:szCs w:val="24"/>
              </w:rPr>
              <w:t>Как пружинки мы присели</w:t>
            </w:r>
          </w:p>
          <w:p w:rsidR="003600F0" w:rsidRPr="00A82D67" w:rsidRDefault="003600F0" w:rsidP="00D325D7">
            <w:pPr>
              <w:jc w:val="both"/>
              <w:rPr>
                <w:rFonts w:ascii="Times New Roman" w:hAnsi="Times New Roman" w:cs="Times New Roman"/>
                <w:sz w:val="24"/>
                <w:szCs w:val="24"/>
              </w:rPr>
            </w:pPr>
            <w:r w:rsidRPr="00A82D67">
              <w:rPr>
                <w:rFonts w:ascii="Times New Roman" w:hAnsi="Times New Roman" w:cs="Times New Roman"/>
                <w:sz w:val="24"/>
                <w:szCs w:val="24"/>
              </w:rPr>
              <w:t>И тихонько разом сели.</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-Обобщим результаты исследования.</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 </w:t>
            </w:r>
          </w:p>
          <w:p w:rsidR="003600F0" w:rsidRDefault="003600F0" w:rsidP="00D325D7">
            <w:pPr>
              <w:pStyle w:val="c37"/>
              <w:shd w:val="clear" w:color="auto" w:fill="FFFFFF"/>
              <w:spacing w:before="0" w:beforeAutospacing="0" w:after="0" w:afterAutospacing="0"/>
              <w:rPr>
                <w:rFonts w:ascii="Calibri" w:hAnsi="Calibri"/>
                <w:color w:val="000000"/>
                <w:sz w:val="22"/>
                <w:szCs w:val="22"/>
              </w:rPr>
            </w:pPr>
            <w:r>
              <w:rPr>
                <w:rStyle w:val="c9"/>
                <w:color w:val="000000"/>
                <w:shd w:val="clear" w:color="auto" w:fill="FFFFFF"/>
              </w:rPr>
              <w:t>-А сейчас закрепите знания, полученные в исследовательской работе.</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9"/>
                <w:color w:val="000000"/>
                <w:shd w:val="clear" w:color="auto" w:fill="FFFFFF"/>
              </w:rPr>
              <w:t> Задание на отдельных листах для каждой группы:</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9"/>
                <w:color w:val="000000"/>
                <w:shd w:val="clear" w:color="auto" w:fill="FFFFFF"/>
              </w:rPr>
              <w:t>Найди ошибки в следующих утверждениях.</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47"/>
                <w:color w:val="000000"/>
                <w:shd w:val="clear" w:color="auto" w:fill="FFFFFF"/>
              </w:rPr>
              <w:t>Большинство полезных ископаемых </w:t>
            </w:r>
            <w:r>
              <w:rPr>
                <w:rStyle w:val="c47"/>
                <w:color w:val="000000"/>
                <w:u w:val="single"/>
                <w:shd w:val="clear" w:color="auto" w:fill="FFFFFF"/>
              </w:rPr>
              <w:t>жидкие</w:t>
            </w:r>
            <w:r>
              <w:rPr>
                <w:rStyle w:val="c9"/>
                <w:color w:val="000000"/>
                <w:shd w:val="clear" w:color="auto" w:fill="FFFFFF"/>
              </w:rPr>
              <w:t>.</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47"/>
                <w:color w:val="000000"/>
                <w:shd w:val="clear" w:color="auto" w:fill="FFFFFF"/>
              </w:rPr>
              <w:t>Месторождениями называются места, где </w:t>
            </w:r>
            <w:r>
              <w:rPr>
                <w:rStyle w:val="c47"/>
                <w:color w:val="000000"/>
                <w:u w:val="single"/>
                <w:shd w:val="clear" w:color="auto" w:fill="FFFFFF"/>
              </w:rPr>
              <w:t>хранят</w:t>
            </w:r>
            <w:r>
              <w:rPr>
                <w:rStyle w:val="c9"/>
                <w:color w:val="000000"/>
                <w:shd w:val="clear" w:color="auto" w:fill="FFFFFF"/>
              </w:rPr>
              <w:t> полезные ископаемые.</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47"/>
                <w:color w:val="000000"/>
                <w:shd w:val="clear" w:color="auto" w:fill="FFFFFF"/>
              </w:rPr>
              <w:t>Нефть добывают в </w:t>
            </w:r>
            <w:r>
              <w:rPr>
                <w:rStyle w:val="c34"/>
                <w:color w:val="000000"/>
                <w:u w:val="single"/>
                <w:shd w:val="clear" w:color="auto" w:fill="FFFFFF"/>
              </w:rPr>
              <w:t>карьерах</w:t>
            </w:r>
            <w:r>
              <w:rPr>
                <w:rStyle w:val="c9"/>
                <w:color w:val="000000"/>
                <w:shd w:val="clear" w:color="auto" w:fill="FFFFFF"/>
              </w:rPr>
              <w:t>.</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47"/>
                <w:color w:val="000000"/>
                <w:shd w:val="clear" w:color="auto" w:fill="FFFFFF"/>
              </w:rPr>
              <w:t>Как удобрение для растений используется </w:t>
            </w:r>
            <w:r>
              <w:rPr>
                <w:rStyle w:val="c47"/>
                <w:color w:val="000000"/>
                <w:u w:val="single"/>
                <w:shd w:val="clear" w:color="auto" w:fill="FFFFFF"/>
              </w:rPr>
              <w:t>каменный уголь</w:t>
            </w:r>
            <w:r>
              <w:rPr>
                <w:rStyle w:val="c9"/>
                <w:color w:val="000000"/>
                <w:shd w:val="clear" w:color="auto" w:fill="FFFFFF"/>
              </w:rPr>
              <w:t>.</w:t>
            </w:r>
          </w:p>
          <w:p w:rsidR="003600F0" w:rsidRDefault="003600F0" w:rsidP="00D325D7">
            <w:pPr>
              <w:pStyle w:val="c3"/>
              <w:shd w:val="clear" w:color="auto" w:fill="FFFFFF"/>
              <w:spacing w:before="0" w:beforeAutospacing="0" w:after="0" w:afterAutospacing="0"/>
              <w:rPr>
                <w:rFonts w:ascii="Calibri" w:hAnsi="Calibri"/>
                <w:color w:val="000000"/>
                <w:sz w:val="22"/>
                <w:szCs w:val="22"/>
              </w:rPr>
            </w:pPr>
            <w:r>
              <w:rPr>
                <w:rStyle w:val="c47"/>
                <w:color w:val="000000"/>
                <w:shd w:val="clear" w:color="auto" w:fill="FFFFFF"/>
              </w:rPr>
              <w:lastRenderedPageBreak/>
              <w:t>Изучают полезные ископаемые и отыскивают месторождения </w:t>
            </w:r>
            <w:r>
              <w:rPr>
                <w:rStyle w:val="c47"/>
                <w:color w:val="000000"/>
                <w:u w:val="single"/>
                <w:shd w:val="clear" w:color="auto" w:fill="FFFFFF"/>
              </w:rPr>
              <w:t>биологи.</w:t>
            </w:r>
          </w:p>
          <w:p w:rsidR="003600F0" w:rsidRDefault="003600F0" w:rsidP="00D325D7">
            <w:pPr>
              <w:rPr>
                <w:rFonts w:ascii="Times New Roman" w:hAnsi="Times New Roman" w:cs="Times New Roman"/>
                <w:sz w:val="24"/>
                <w:szCs w:val="24"/>
              </w:rPr>
            </w:pPr>
          </w:p>
        </w:tc>
        <w:tc>
          <w:tcPr>
            <w:tcW w:w="3100" w:type="dxa"/>
          </w:tcPr>
          <w:p w:rsidR="003600F0" w:rsidRDefault="003600F0" w:rsidP="00D325D7">
            <w:pPr>
              <w:rPr>
                <w:rFonts w:ascii="Times New Roman" w:hAnsi="Times New Roman" w:cs="Times New Roman"/>
                <w:sz w:val="24"/>
                <w:szCs w:val="24"/>
              </w:rPr>
            </w:pPr>
            <w:r>
              <w:rPr>
                <w:rFonts w:ascii="Times New Roman" w:hAnsi="Times New Roman" w:cs="Times New Roman"/>
                <w:sz w:val="24"/>
                <w:szCs w:val="24"/>
              </w:rPr>
              <w:lastRenderedPageBreak/>
              <w:t>(по мере рассказа заполняют свои научные дневники)</w:t>
            </w:r>
          </w:p>
        </w:tc>
      </w:tr>
      <w:tr w:rsidR="003600F0" w:rsidTr="00D325D7">
        <w:tc>
          <w:tcPr>
            <w:tcW w:w="3397" w:type="dxa"/>
            <w:vMerge/>
          </w:tcPr>
          <w:p w:rsidR="003600F0" w:rsidRDefault="003600F0" w:rsidP="00D325D7">
            <w:pPr>
              <w:rPr>
                <w:rFonts w:ascii="Times New Roman" w:hAnsi="Times New Roman" w:cs="Times New Roman"/>
                <w:sz w:val="24"/>
                <w:szCs w:val="24"/>
              </w:rPr>
            </w:pPr>
          </w:p>
        </w:tc>
        <w:tc>
          <w:tcPr>
            <w:tcW w:w="8789" w:type="dxa"/>
            <w:vMerge/>
          </w:tcPr>
          <w:p w:rsidR="003600F0" w:rsidRDefault="003600F0" w:rsidP="00D325D7">
            <w:pPr>
              <w:rPr>
                <w:rFonts w:ascii="Times New Roman" w:hAnsi="Times New Roman" w:cs="Times New Roman"/>
                <w:sz w:val="24"/>
                <w:szCs w:val="24"/>
              </w:rPr>
            </w:pPr>
          </w:p>
        </w:tc>
        <w:tc>
          <w:tcPr>
            <w:tcW w:w="3100" w:type="dxa"/>
          </w:tcPr>
          <w:p w:rsidR="003600F0" w:rsidRDefault="003600F0" w:rsidP="00D325D7">
            <w:pPr>
              <w:rPr>
                <w:rFonts w:ascii="Times New Roman" w:hAnsi="Times New Roman" w:cs="Times New Roman"/>
                <w:sz w:val="24"/>
                <w:szCs w:val="24"/>
              </w:rPr>
            </w:pPr>
          </w:p>
        </w:tc>
      </w:tr>
      <w:tr w:rsidR="00D325D7" w:rsidTr="00D325D7">
        <w:tc>
          <w:tcPr>
            <w:tcW w:w="3397" w:type="dxa"/>
          </w:tcPr>
          <w:p w:rsidR="00D325D7" w:rsidRDefault="00D325D7" w:rsidP="00D325D7">
            <w:pPr>
              <w:rPr>
                <w:rFonts w:ascii="Times New Roman" w:hAnsi="Times New Roman" w:cs="Times New Roman"/>
                <w:sz w:val="24"/>
                <w:szCs w:val="24"/>
              </w:rPr>
            </w:pPr>
            <w:r>
              <w:rPr>
                <w:rFonts w:ascii="Times New Roman" w:hAnsi="Times New Roman" w:cs="Times New Roman"/>
                <w:sz w:val="24"/>
                <w:szCs w:val="24"/>
              </w:rPr>
              <w:lastRenderedPageBreak/>
              <w:t>Итог урока</w:t>
            </w:r>
          </w:p>
        </w:tc>
        <w:tc>
          <w:tcPr>
            <w:tcW w:w="8789" w:type="dxa"/>
          </w:tcPr>
          <w:p w:rsidR="00D325D7" w:rsidRDefault="00D325D7" w:rsidP="00D325D7">
            <w:pPr>
              <w:pStyle w:val="c3"/>
              <w:shd w:val="clear" w:color="auto" w:fill="FFFFFF"/>
              <w:spacing w:before="0" w:beforeAutospacing="0" w:after="0" w:afterAutospacing="0"/>
              <w:rPr>
                <w:rStyle w:val="c12"/>
                <w:color w:val="000000"/>
              </w:rPr>
            </w:pPr>
            <w:r>
              <w:rPr>
                <w:rStyle w:val="c12"/>
                <w:color w:val="000000"/>
              </w:rPr>
              <w:t>- Ребята, вы достигли цели сегодняшнего урока?</w:t>
            </w:r>
          </w:p>
          <w:p w:rsidR="00D325D7" w:rsidRDefault="00D325D7" w:rsidP="00D325D7">
            <w:pPr>
              <w:pStyle w:val="c3"/>
              <w:shd w:val="clear" w:color="auto" w:fill="FFFFFF"/>
              <w:spacing w:before="0" w:beforeAutospacing="0" w:after="0" w:afterAutospacing="0"/>
              <w:rPr>
                <w:rStyle w:val="c12"/>
                <w:color w:val="000000"/>
              </w:rPr>
            </w:pPr>
            <w:r>
              <w:rPr>
                <w:rStyle w:val="c12"/>
                <w:color w:val="000000"/>
              </w:rPr>
              <w:t>- Какими знаниями, полученными на уроке, вы хотели бы поделиться дома?</w:t>
            </w:r>
          </w:p>
        </w:tc>
        <w:tc>
          <w:tcPr>
            <w:tcW w:w="3100" w:type="dxa"/>
          </w:tcPr>
          <w:p w:rsidR="00D325D7" w:rsidRDefault="00D325D7" w:rsidP="00D325D7">
            <w:pPr>
              <w:rPr>
                <w:rFonts w:ascii="Times New Roman" w:hAnsi="Times New Roman" w:cs="Times New Roman"/>
                <w:sz w:val="24"/>
                <w:szCs w:val="24"/>
              </w:rPr>
            </w:pPr>
          </w:p>
        </w:tc>
      </w:tr>
    </w:tbl>
    <w:p w:rsidR="003600F0" w:rsidRDefault="003600F0"/>
    <w:tbl>
      <w:tblPr>
        <w:tblStyle w:val="a3"/>
        <w:tblpPr w:leftFromText="180" w:rightFromText="180" w:vertAnchor="text" w:tblpY="1"/>
        <w:tblOverlap w:val="never"/>
        <w:tblW w:w="0" w:type="auto"/>
        <w:tblLook w:val="04A0" w:firstRow="1" w:lastRow="0" w:firstColumn="1" w:lastColumn="0" w:noHBand="0" w:noVBand="1"/>
      </w:tblPr>
      <w:tblGrid>
        <w:gridCol w:w="3397"/>
        <w:gridCol w:w="8789"/>
        <w:gridCol w:w="3100"/>
      </w:tblGrid>
      <w:tr w:rsidR="00D325D7" w:rsidTr="00D325D7">
        <w:tc>
          <w:tcPr>
            <w:tcW w:w="3397" w:type="dxa"/>
          </w:tcPr>
          <w:p w:rsidR="00D325D7" w:rsidRDefault="00D325D7" w:rsidP="00D325D7">
            <w:pPr>
              <w:rPr>
                <w:rFonts w:ascii="Times New Roman" w:hAnsi="Times New Roman" w:cs="Times New Roman"/>
                <w:sz w:val="24"/>
                <w:szCs w:val="24"/>
              </w:rPr>
            </w:pPr>
            <w:r>
              <w:rPr>
                <w:rFonts w:ascii="Times New Roman" w:hAnsi="Times New Roman" w:cs="Times New Roman"/>
                <w:sz w:val="24"/>
                <w:szCs w:val="24"/>
              </w:rPr>
              <w:t xml:space="preserve">Рефлексия </w:t>
            </w:r>
          </w:p>
        </w:tc>
        <w:tc>
          <w:tcPr>
            <w:tcW w:w="8789" w:type="dxa"/>
          </w:tcPr>
          <w:p w:rsidR="00D325D7" w:rsidRDefault="00D325D7" w:rsidP="00D325D7">
            <w:pPr>
              <w:pStyle w:val="c3"/>
              <w:shd w:val="clear" w:color="auto" w:fill="FFFFFF"/>
              <w:spacing w:before="0" w:beforeAutospacing="0" w:after="0" w:afterAutospacing="0"/>
              <w:rPr>
                <w:rFonts w:ascii="Calibri" w:hAnsi="Calibri"/>
                <w:color w:val="000000"/>
                <w:sz w:val="22"/>
                <w:szCs w:val="22"/>
              </w:rPr>
            </w:pPr>
            <w:r>
              <w:rPr>
                <w:rStyle w:val="c12"/>
                <w:color w:val="000000"/>
              </w:rPr>
              <w:t>-Закончите предложения:</w:t>
            </w:r>
          </w:p>
          <w:p w:rsidR="00D325D7" w:rsidRDefault="00D325D7" w:rsidP="00D325D7">
            <w:pPr>
              <w:pStyle w:val="c25"/>
              <w:shd w:val="clear" w:color="auto" w:fill="FFFFFF"/>
              <w:spacing w:before="0" w:beforeAutospacing="0" w:after="0" w:afterAutospacing="0"/>
              <w:rPr>
                <w:rFonts w:ascii="Calibri" w:hAnsi="Calibri"/>
                <w:color w:val="000000"/>
                <w:sz w:val="22"/>
                <w:szCs w:val="22"/>
              </w:rPr>
            </w:pPr>
            <w:r>
              <w:rPr>
                <w:rStyle w:val="c12"/>
                <w:color w:val="000000"/>
              </w:rPr>
              <w:t>На уроке я узнал…</w:t>
            </w:r>
          </w:p>
          <w:p w:rsidR="00D325D7" w:rsidRDefault="00D325D7" w:rsidP="00D325D7">
            <w:pPr>
              <w:pStyle w:val="c25"/>
              <w:shd w:val="clear" w:color="auto" w:fill="FFFFFF"/>
              <w:spacing w:before="0" w:beforeAutospacing="0" w:after="0" w:afterAutospacing="0"/>
              <w:rPr>
                <w:rFonts w:ascii="Calibri" w:hAnsi="Calibri"/>
                <w:color w:val="000000"/>
                <w:sz w:val="22"/>
                <w:szCs w:val="22"/>
              </w:rPr>
            </w:pPr>
            <w:r>
              <w:rPr>
                <w:rStyle w:val="c12"/>
                <w:color w:val="000000"/>
              </w:rPr>
              <w:t>На уроке я учился…</w:t>
            </w:r>
          </w:p>
          <w:p w:rsidR="00D325D7" w:rsidRDefault="00D325D7" w:rsidP="00D325D7">
            <w:pPr>
              <w:pStyle w:val="c25"/>
              <w:shd w:val="clear" w:color="auto" w:fill="FFFFFF"/>
              <w:spacing w:before="0" w:beforeAutospacing="0" w:after="0" w:afterAutospacing="0"/>
              <w:rPr>
                <w:rFonts w:ascii="Calibri" w:hAnsi="Calibri"/>
                <w:color w:val="000000"/>
                <w:sz w:val="22"/>
                <w:szCs w:val="22"/>
              </w:rPr>
            </w:pPr>
            <w:r>
              <w:rPr>
                <w:rStyle w:val="c12"/>
                <w:color w:val="000000"/>
              </w:rPr>
              <w:t>Мне было трудно…</w:t>
            </w:r>
          </w:p>
          <w:p w:rsidR="00D325D7" w:rsidRDefault="00D325D7" w:rsidP="00D325D7">
            <w:pPr>
              <w:pStyle w:val="c25"/>
              <w:shd w:val="clear" w:color="auto" w:fill="FFFFFF"/>
              <w:spacing w:before="0" w:beforeAutospacing="0" w:after="0" w:afterAutospacing="0"/>
              <w:rPr>
                <w:rFonts w:ascii="Calibri" w:hAnsi="Calibri"/>
                <w:color w:val="000000"/>
                <w:sz w:val="22"/>
                <w:szCs w:val="22"/>
              </w:rPr>
            </w:pPr>
            <w:r>
              <w:rPr>
                <w:rStyle w:val="c12"/>
                <w:color w:val="000000"/>
              </w:rPr>
              <w:t>Мне понравилось…</w:t>
            </w:r>
          </w:p>
          <w:p w:rsidR="00D325D7" w:rsidRDefault="00D325D7" w:rsidP="00D325D7">
            <w:pPr>
              <w:pStyle w:val="c3"/>
              <w:shd w:val="clear" w:color="auto" w:fill="FFFFFF"/>
              <w:spacing w:before="0" w:beforeAutospacing="0" w:after="0" w:afterAutospacing="0"/>
              <w:rPr>
                <w:rStyle w:val="c12"/>
                <w:color w:val="000000"/>
              </w:rPr>
            </w:pPr>
          </w:p>
        </w:tc>
        <w:tc>
          <w:tcPr>
            <w:tcW w:w="3100" w:type="dxa"/>
          </w:tcPr>
          <w:p w:rsidR="00D325D7" w:rsidRDefault="00D325D7" w:rsidP="00D325D7">
            <w:pPr>
              <w:rPr>
                <w:rFonts w:ascii="Times New Roman" w:hAnsi="Times New Roman" w:cs="Times New Roman"/>
                <w:sz w:val="24"/>
                <w:szCs w:val="24"/>
              </w:rPr>
            </w:pPr>
          </w:p>
        </w:tc>
      </w:tr>
    </w:tbl>
    <w:p w:rsidR="003600F0" w:rsidRDefault="003600F0"/>
    <w:tbl>
      <w:tblPr>
        <w:tblStyle w:val="a3"/>
        <w:tblpPr w:leftFromText="180" w:rightFromText="180" w:vertAnchor="text" w:tblpY="1"/>
        <w:tblOverlap w:val="never"/>
        <w:tblW w:w="0" w:type="auto"/>
        <w:tblLook w:val="04A0" w:firstRow="1" w:lastRow="0" w:firstColumn="1" w:lastColumn="0" w:noHBand="0" w:noVBand="1"/>
      </w:tblPr>
      <w:tblGrid>
        <w:gridCol w:w="3397"/>
        <w:gridCol w:w="8789"/>
        <w:gridCol w:w="3100"/>
      </w:tblGrid>
      <w:tr w:rsidR="00D325D7" w:rsidTr="00D325D7">
        <w:tc>
          <w:tcPr>
            <w:tcW w:w="3397" w:type="dxa"/>
          </w:tcPr>
          <w:p w:rsidR="00D325D7" w:rsidRDefault="00D325D7" w:rsidP="00D325D7">
            <w:pPr>
              <w:rPr>
                <w:rFonts w:ascii="Times New Roman" w:hAnsi="Times New Roman" w:cs="Times New Roman"/>
                <w:sz w:val="24"/>
                <w:szCs w:val="24"/>
              </w:rPr>
            </w:pPr>
            <w:r>
              <w:rPr>
                <w:rFonts w:ascii="Times New Roman" w:hAnsi="Times New Roman" w:cs="Times New Roman"/>
                <w:sz w:val="24"/>
                <w:szCs w:val="24"/>
              </w:rPr>
              <w:t xml:space="preserve">Домашнее задание </w:t>
            </w:r>
          </w:p>
        </w:tc>
        <w:tc>
          <w:tcPr>
            <w:tcW w:w="8789" w:type="dxa"/>
          </w:tcPr>
          <w:p w:rsidR="00D325D7" w:rsidRDefault="00D325D7" w:rsidP="00D325D7">
            <w:pPr>
              <w:pStyle w:val="c3"/>
              <w:shd w:val="clear" w:color="auto" w:fill="FFFFFF"/>
              <w:spacing w:before="0" w:beforeAutospacing="0" w:after="0" w:afterAutospacing="0"/>
              <w:rPr>
                <w:rStyle w:val="c12"/>
                <w:color w:val="000000"/>
              </w:rPr>
            </w:pPr>
            <w:r>
              <w:rPr>
                <w:rStyle w:val="c12"/>
                <w:color w:val="000000"/>
              </w:rPr>
              <w:t>Подготовить сообщение о заинтересовавшем вас полезном ископаемом.</w:t>
            </w:r>
          </w:p>
        </w:tc>
        <w:tc>
          <w:tcPr>
            <w:tcW w:w="3100" w:type="dxa"/>
          </w:tcPr>
          <w:p w:rsidR="00D325D7" w:rsidRDefault="00D325D7" w:rsidP="00D325D7">
            <w:pPr>
              <w:rPr>
                <w:rFonts w:ascii="Times New Roman" w:hAnsi="Times New Roman" w:cs="Times New Roman"/>
                <w:sz w:val="24"/>
                <w:szCs w:val="24"/>
              </w:rPr>
            </w:pPr>
          </w:p>
        </w:tc>
      </w:tr>
    </w:tbl>
    <w:p w:rsidR="003600F0" w:rsidRDefault="003600F0"/>
    <w:tbl>
      <w:tblPr>
        <w:tblStyle w:val="a3"/>
        <w:tblpPr w:leftFromText="180" w:rightFromText="180" w:vertAnchor="text" w:tblpY="1"/>
        <w:tblOverlap w:val="never"/>
        <w:tblW w:w="0" w:type="auto"/>
        <w:tblLook w:val="04A0" w:firstRow="1" w:lastRow="0" w:firstColumn="1" w:lastColumn="0" w:noHBand="0" w:noVBand="1"/>
      </w:tblPr>
      <w:tblGrid>
        <w:gridCol w:w="3397"/>
        <w:gridCol w:w="8789"/>
        <w:gridCol w:w="3100"/>
      </w:tblGrid>
      <w:tr w:rsidR="003600F0" w:rsidTr="00D325D7">
        <w:tc>
          <w:tcPr>
            <w:tcW w:w="3397" w:type="dxa"/>
          </w:tcPr>
          <w:p w:rsidR="003600F0" w:rsidRDefault="003600F0" w:rsidP="00D325D7">
            <w:pPr>
              <w:rPr>
                <w:rFonts w:ascii="Times New Roman" w:hAnsi="Times New Roman" w:cs="Times New Roman"/>
                <w:sz w:val="24"/>
                <w:szCs w:val="24"/>
              </w:rPr>
            </w:pPr>
            <w:r>
              <w:rPr>
                <w:rFonts w:ascii="Times New Roman" w:hAnsi="Times New Roman" w:cs="Times New Roman"/>
                <w:sz w:val="24"/>
                <w:szCs w:val="24"/>
              </w:rPr>
              <w:t>Организационное окончание урока</w:t>
            </w:r>
          </w:p>
        </w:tc>
        <w:tc>
          <w:tcPr>
            <w:tcW w:w="8789" w:type="dxa"/>
          </w:tcPr>
          <w:p w:rsidR="003600F0" w:rsidRDefault="003600F0" w:rsidP="00D325D7">
            <w:pPr>
              <w:pStyle w:val="c3"/>
              <w:shd w:val="clear" w:color="auto" w:fill="FFFFFF"/>
              <w:spacing w:before="0" w:beforeAutospacing="0" w:after="0" w:afterAutospacing="0"/>
              <w:rPr>
                <w:rStyle w:val="c12"/>
                <w:color w:val="000000"/>
              </w:rPr>
            </w:pPr>
            <w:r>
              <w:rPr>
                <w:rStyle w:val="c12"/>
                <w:color w:val="000000"/>
              </w:rPr>
              <w:t>- Ребята, вы сегодня хорошо поработали, спасибо за урок. До свидания!</w:t>
            </w:r>
          </w:p>
        </w:tc>
        <w:tc>
          <w:tcPr>
            <w:tcW w:w="3100" w:type="dxa"/>
          </w:tcPr>
          <w:p w:rsidR="003600F0" w:rsidRDefault="003600F0" w:rsidP="00D325D7">
            <w:pPr>
              <w:rPr>
                <w:rFonts w:ascii="Times New Roman" w:hAnsi="Times New Roman" w:cs="Times New Roman"/>
                <w:sz w:val="24"/>
                <w:szCs w:val="24"/>
              </w:rPr>
            </w:pPr>
          </w:p>
        </w:tc>
      </w:tr>
    </w:tbl>
    <w:bookmarkEnd w:id="0"/>
    <w:p w:rsidR="00DC10D2" w:rsidRPr="007F5D76" w:rsidRDefault="00D325D7" w:rsidP="00BA28E2">
      <w:pPr>
        <w:rPr>
          <w:rFonts w:ascii="Times New Roman" w:hAnsi="Times New Roman" w:cs="Times New Roman"/>
          <w:sz w:val="24"/>
          <w:szCs w:val="24"/>
        </w:rPr>
      </w:pPr>
      <w:r>
        <w:rPr>
          <w:rFonts w:ascii="Times New Roman" w:hAnsi="Times New Roman" w:cs="Times New Roman"/>
          <w:sz w:val="24"/>
          <w:szCs w:val="24"/>
        </w:rPr>
        <w:br w:type="textWrapping" w:clear="all"/>
      </w:r>
    </w:p>
    <w:p w:rsidR="00656D96" w:rsidRPr="00BA28E2" w:rsidRDefault="00656D96">
      <w:pPr>
        <w:rPr>
          <w:rFonts w:ascii="Times New Roman" w:hAnsi="Times New Roman" w:cs="Times New Roman"/>
          <w:sz w:val="24"/>
          <w:szCs w:val="24"/>
        </w:rPr>
      </w:pPr>
    </w:p>
    <w:sectPr w:rsidR="00656D96" w:rsidRPr="00BA28E2" w:rsidSect="00BA28E2">
      <w:pgSz w:w="16838" w:h="11906" w:orient="landscape"/>
      <w:pgMar w:top="720" w:right="822" w:bottom="56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0380"/>
    <w:rsid w:val="00066C3C"/>
    <w:rsid w:val="00122F1F"/>
    <w:rsid w:val="001429B0"/>
    <w:rsid w:val="001A7647"/>
    <w:rsid w:val="003600F0"/>
    <w:rsid w:val="00656D96"/>
    <w:rsid w:val="006B0DF7"/>
    <w:rsid w:val="007E44D4"/>
    <w:rsid w:val="00942618"/>
    <w:rsid w:val="00951775"/>
    <w:rsid w:val="00955680"/>
    <w:rsid w:val="00A80380"/>
    <w:rsid w:val="00A82D9D"/>
    <w:rsid w:val="00B82DF2"/>
    <w:rsid w:val="00BA28E2"/>
    <w:rsid w:val="00D325D7"/>
    <w:rsid w:val="00DC10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E2"/>
  </w:style>
  <w:style w:type="paragraph" w:styleId="2">
    <w:name w:val="heading 2"/>
    <w:basedOn w:val="a"/>
    <w:link w:val="20"/>
    <w:uiPriority w:val="9"/>
    <w:qFormat/>
    <w:rsid w:val="00A82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955680"/>
  </w:style>
  <w:style w:type="character" w:customStyle="1" w:styleId="c9">
    <w:name w:val="c9"/>
    <w:basedOn w:val="a0"/>
    <w:rsid w:val="00955680"/>
  </w:style>
  <w:style w:type="paragraph" w:customStyle="1" w:styleId="c3">
    <w:name w:val="c3"/>
    <w:basedOn w:val="a"/>
    <w:rsid w:val="00DC1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C10D2"/>
  </w:style>
  <w:style w:type="character" w:customStyle="1" w:styleId="c34">
    <w:name w:val="c34"/>
    <w:basedOn w:val="a0"/>
    <w:rsid w:val="001A7647"/>
  </w:style>
  <w:style w:type="character" w:customStyle="1" w:styleId="c7">
    <w:name w:val="c7"/>
    <w:basedOn w:val="a0"/>
    <w:rsid w:val="00951775"/>
  </w:style>
  <w:style w:type="character" w:customStyle="1" w:styleId="20">
    <w:name w:val="Заголовок 2 Знак"/>
    <w:basedOn w:val="a0"/>
    <w:link w:val="2"/>
    <w:uiPriority w:val="9"/>
    <w:rsid w:val="00A82D9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A82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A82D9D"/>
  </w:style>
  <w:style w:type="character" w:styleId="a5">
    <w:name w:val="Hyperlink"/>
    <w:basedOn w:val="a0"/>
    <w:uiPriority w:val="99"/>
    <w:unhideWhenUsed/>
    <w:rsid w:val="00A82D9D"/>
    <w:rPr>
      <w:color w:val="0000FF"/>
      <w:u w:val="single"/>
    </w:rPr>
  </w:style>
  <w:style w:type="paragraph" w:customStyle="1" w:styleId="c37">
    <w:name w:val="c37"/>
    <w:basedOn w:val="a"/>
    <w:rsid w:val="00D32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325D7"/>
  </w:style>
  <w:style w:type="paragraph" w:customStyle="1" w:styleId="c25">
    <w:name w:val="c25"/>
    <w:basedOn w:val="a"/>
    <w:rsid w:val="00D32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F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2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8E2"/>
  </w:style>
  <w:style w:type="paragraph" w:styleId="2">
    <w:name w:val="heading 2"/>
    <w:basedOn w:val="a"/>
    <w:link w:val="20"/>
    <w:uiPriority w:val="9"/>
    <w:qFormat/>
    <w:rsid w:val="00A82D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A28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2">
    <w:name w:val="c2"/>
    <w:basedOn w:val="a0"/>
    <w:rsid w:val="00955680"/>
  </w:style>
  <w:style w:type="character" w:customStyle="1" w:styleId="c9">
    <w:name w:val="c9"/>
    <w:basedOn w:val="a0"/>
    <w:rsid w:val="00955680"/>
  </w:style>
  <w:style w:type="paragraph" w:customStyle="1" w:styleId="c3">
    <w:name w:val="c3"/>
    <w:basedOn w:val="a"/>
    <w:rsid w:val="00DC10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2">
    <w:name w:val="c12"/>
    <w:basedOn w:val="a0"/>
    <w:rsid w:val="00DC10D2"/>
  </w:style>
  <w:style w:type="character" w:customStyle="1" w:styleId="c34">
    <w:name w:val="c34"/>
    <w:basedOn w:val="a0"/>
    <w:rsid w:val="001A7647"/>
  </w:style>
  <w:style w:type="character" w:customStyle="1" w:styleId="c7">
    <w:name w:val="c7"/>
    <w:basedOn w:val="a0"/>
    <w:rsid w:val="00951775"/>
  </w:style>
  <w:style w:type="character" w:customStyle="1" w:styleId="20">
    <w:name w:val="Заголовок 2 Знак"/>
    <w:basedOn w:val="a0"/>
    <w:link w:val="2"/>
    <w:uiPriority w:val="9"/>
    <w:rsid w:val="00A82D9D"/>
    <w:rPr>
      <w:rFonts w:ascii="Times New Roman" w:eastAsia="Times New Roman" w:hAnsi="Times New Roman" w:cs="Times New Roman"/>
      <w:b/>
      <w:bCs/>
      <w:sz w:val="36"/>
      <w:szCs w:val="36"/>
      <w:lang w:eastAsia="ru-RU"/>
    </w:rPr>
  </w:style>
  <w:style w:type="paragraph" w:styleId="a4">
    <w:name w:val="Normal (Web)"/>
    <w:basedOn w:val="a"/>
    <w:uiPriority w:val="99"/>
    <w:semiHidden/>
    <w:unhideWhenUsed/>
    <w:rsid w:val="00A82D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
    <w:name w:val="Название объекта1"/>
    <w:basedOn w:val="a0"/>
    <w:rsid w:val="00A82D9D"/>
  </w:style>
  <w:style w:type="character" w:styleId="a5">
    <w:name w:val="Hyperlink"/>
    <w:basedOn w:val="a0"/>
    <w:uiPriority w:val="99"/>
    <w:unhideWhenUsed/>
    <w:rsid w:val="00A82D9D"/>
    <w:rPr>
      <w:color w:val="0000FF"/>
      <w:u w:val="single"/>
    </w:rPr>
  </w:style>
  <w:style w:type="paragraph" w:customStyle="1" w:styleId="c37">
    <w:name w:val="c37"/>
    <w:basedOn w:val="a"/>
    <w:rsid w:val="00D325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D325D7"/>
  </w:style>
  <w:style w:type="paragraph" w:customStyle="1" w:styleId="c25">
    <w:name w:val="c25"/>
    <w:basedOn w:val="a"/>
    <w:rsid w:val="00D325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22F1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2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439209">
      <w:bodyDiv w:val="1"/>
      <w:marLeft w:val="0"/>
      <w:marRight w:val="0"/>
      <w:marTop w:val="0"/>
      <w:marBottom w:val="0"/>
      <w:divBdr>
        <w:top w:val="none" w:sz="0" w:space="0" w:color="auto"/>
        <w:left w:val="none" w:sz="0" w:space="0" w:color="auto"/>
        <w:bottom w:val="none" w:sz="0" w:space="0" w:color="auto"/>
        <w:right w:val="none" w:sz="0" w:space="0" w:color="auto"/>
      </w:divBdr>
    </w:div>
    <w:div w:id="359163369">
      <w:bodyDiv w:val="1"/>
      <w:marLeft w:val="0"/>
      <w:marRight w:val="0"/>
      <w:marTop w:val="0"/>
      <w:marBottom w:val="0"/>
      <w:divBdr>
        <w:top w:val="none" w:sz="0" w:space="0" w:color="auto"/>
        <w:left w:val="none" w:sz="0" w:space="0" w:color="auto"/>
        <w:bottom w:val="none" w:sz="0" w:space="0" w:color="auto"/>
        <w:right w:val="none" w:sz="0" w:space="0" w:color="auto"/>
      </w:divBdr>
    </w:div>
    <w:div w:id="595558221">
      <w:bodyDiv w:val="1"/>
      <w:marLeft w:val="0"/>
      <w:marRight w:val="0"/>
      <w:marTop w:val="0"/>
      <w:marBottom w:val="0"/>
      <w:divBdr>
        <w:top w:val="none" w:sz="0" w:space="0" w:color="auto"/>
        <w:left w:val="none" w:sz="0" w:space="0" w:color="auto"/>
        <w:bottom w:val="none" w:sz="0" w:space="0" w:color="auto"/>
        <w:right w:val="none" w:sz="0" w:space="0" w:color="auto"/>
      </w:divBdr>
    </w:div>
    <w:div w:id="820848946">
      <w:bodyDiv w:val="1"/>
      <w:marLeft w:val="0"/>
      <w:marRight w:val="0"/>
      <w:marTop w:val="0"/>
      <w:marBottom w:val="0"/>
      <w:divBdr>
        <w:top w:val="none" w:sz="0" w:space="0" w:color="auto"/>
        <w:left w:val="none" w:sz="0" w:space="0" w:color="auto"/>
        <w:bottom w:val="none" w:sz="0" w:space="0" w:color="auto"/>
        <w:right w:val="none" w:sz="0" w:space="0" w:color="auto"/>
      </w:divBdr>
    </w:div>
    <w:div w:id="868839912">
      <w:bodyDiv w:val="1"/>
      <w:marLeft w:val="0"/>
      <w:marRight w:val="0"/>
      <w:marTop w:val="0"/>
      <w:marBottom w:val="0"/>
      <w:divBdr>
        <w:top w:val="none" w:sz="0" w:space="0" w:color="auto"/>
        <w:left w:val="none" w:sz="0" w:space="0" w:color="auto"/>
        <w:bottom w:val="none" w:sz="0" w:space="0" w:color="auto"/>
        <w:right w:val="none" w:sz="0" w:space="0" w:color="auto"/>
      </w:divBdr>
    </w:div>
    <w:div w:id="972713645">
      <w:bodyDiv w:val="1"/>
      <w:marLeft w:val="0"/>
      <w:marRight w:val="0"/>
      <w:marTop w:val="0"/>
      <w:marBottom w:val="0"/>
      <w:divBdr>
        <w:top w:val="none" w:sz="0" w:space="0" w:color="auto"/>
        <w:left w:val="none" w:sz="0" w:space="0" w:color="auto"/>
        <w:bottom w:val="none" w:sz="0" w:space="0" w:color="auto"/>
        <w:right w:val="none" w:sz="0" w:space="0" w:color="auto"/>
      </w:divBdr>
    </w:div>
    <w:div w:id="1530756091">
      <w:bodyDiv w:val="1"/>
      <w:marLeft w:val="0"/>
      <w:marRight w:val="0"/>
      <w:marTop w:val="0"/>
      <w:marBottom w:val="0"/>
      <w:divBdr>
        <w:top w:val="none" w:sz="0" w:space="0" w:color="auto"/>
        <w:left w:val="none" w:sz="0" w:space="0" w:color="auto"/>
        <w:bottom w:val="none" w:sz="0" w:space="0" w:color="auto"/>
        <w:right w:val="none" w:sz="0" w:space="0" w:color="auto"/>
      </w:divBdr>
    </w:div>
    <w:div w:id="1559442110">
      <w:bodyDiv w:val="1"/>
      <w:marLeft w:val="0"/>
      <w:marRight w:val="0"/>
      <w:marTop w:val="0"/>
      <w:marBottom w:val="0"/>
      <w:divBdr>
        <w:top w:val="none" w:sz="0" w:space="0" w:color="auto"/>
        <w:left w:val="none" w:sz="0" w:space="0" w:color="auto"/>
        <w:bottom w:val="none" w:sz="0" w:space="0" w:color="auto"/>
        <w:right w:val="none" w:sz="0" w:space="0" w:color="auto"/>
      </w:divBdr>
    </w:div>
    <w:div w:id="17399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interneturok.ru/okruj-mir/3-klass/vzaimosvyaz-nezhivoy-i-zhivoy-prirody/svoystva-poleznyh-iskopaemyh" TargetMode="External"/><Relationship Id="rId3" Type="http://schemas.microsoft.com/office/2007/relationships/stylesWithEffects" Target="stylesWithEffects.xml"/><Relationship Id="rId7" Type="http://schemas.openxmlformats.org/officeDocument/2006/relationships/hyperlink" Target="https://interneturok.ru/okruj-mir/3-klass/vzaimosvyaz-nezhivoy-i-zhivoy-prirody/svoystva-poleznyh-iskopaemyh"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7714A-B0F5-4B75-B85C-DCAE5F74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1724</Words>
  <Characters>9827</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семья</cp:lastModifiedBy>
  <cp:revision>4</cp:revision>
  <dcterms:created xsi:type="dcterms:W3CDTF">2019-12-08T16:18:00Z</dcterms:created>
  <dcterms:modified xsi:type="dcterms:W3CDTF">2019-12-08T16:27:00Z</dcterms:modified>
</cp:coreProperties>
</file>