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3D6AE4" w:rsidRPr="008E5509" w:rsidTr="00883019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D6AE4" w:rsidRDefault="003D6AE4" w:rsidP="00803F3E">
            <w:pPr>
              <w:pStyle w:val="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790"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0790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Федеральное государственное бюджетное образовательное учреждение  высшего образования «Югорский государственный университет» (ЮГУ)</w:t>
            </w: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0790">
              <w:rPr>
                <w:rFonts w:ascii="Times New Roman" w:hAnsi="Times New Roman"/>
                <w:b/>
                <w:bCs/>
                <w:sz w:val="18"/>
                <w:szCs w:val="18"/>
              </w:rPr>
              <w:t>НИЖНЕВАРТОВСКИЙ НЕФТЯНОЙ ТЕХНИКУМ</w:t>
            </w: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0790">
              <w:rPr>
                <w:rFonts w:ascii="Times New Roman" w:hAnsi="Times New Roman"/>
                <w:b/>
                <w:bCs/>
                <w:sz w:val="18"/>
                <w:szCs w:val="18"/>
              </w:rPr>
              <w:t>(филиал) федерального государственного бюджетного образовательного учреждения</w:t>
            </w: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0790">
              <w:rPr>
                <w:rFonts w:ascii="Times New Roman" w:hAnsi="Times New Roman"/>
                <w:b/>
                <w:bCs/>
                <w:sz w:val="18"/>
                <w:szCs w:val="18"/>
              </w:rPr>
              <w:t>высшего образования  «Югорский государственный университет»</w:t>
            </w: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0790">
              <w:rPr>
                <w:rFonts w:ascii="Times New Roman" w:hAnsi="Times New Roman"/>
                <w:b/>
                <w:bCs/>
                <w:sz w:val="18"/>
                <w:szCs w:val="18"/>
              </w:rPr>
              <w:t>(ННТ (филиал) ФГБОУ ВО «ЮГУ»)</w:t>
            </w:r>
          </w:p>
          <w:p w:rsidR="003D6AE4" w:rsidRPr="00EE0790" w:rsidRDefault="003D6AE4" w:rsidP="00883019">
            <w:pPr>
              <w:pStyle w:val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D6AE4" w:rsidRPr="00EE0790" w:rsidRDefault="00F0746E" w:rsidP="0088301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46E">
              <w:rPr>
                <w:noProof/>
                <w:lang w:eastAsia="ru-RU"/>
              </w:rPr>
              <w:pict>
                <v:line id="_x0000_s1026" style="position:absolute;left:0;text-align:left;z-index:1" from="-4.3pt,10.9pt" to="463.65pt,11.1pt" strokeweight="3pt">
                  <v:stroke linestyle="thinThin"/>
                </v:line>
              </w:pict>
            </w:r>
          </w:p>
        </w:tc>
      </w:tr>
    </w:tbl>
    <w:p w:rsidR="003D6AE4" w:rsidRPr="008E5509" w:rsidRDefault="003D6AE4" w:rsidP="00803F3E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3D6AE4" w:rsidRDefault="003D6AE4" w:rsidP="00803F3E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Default="00441DF2" w:rsidP="00803F3E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Default="00441DF2" w:rsidP="00803F3E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Pr="008E5509" w:rsidRDefault="00441DF2" w:rsidP="00803F3E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3D6AE4" w:rsidRPr="008E5509" w:rsidRDefault="003D6AE4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09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</w:t>
      </w:r>
    </w:p>
    <w:p w:rsidR="003D6AE4" w:rsidRPr="008E5509" w:rsidRDefault="003D6AE4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09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занятия </w:t>
      </w:r>
    </w:p>
    <w:p w:rsidR="003D6AE4" w:rsidRPr="006C0D54" w:rsidRDefault="003D6AE4" w:rsidP="00803F3E">
      <w:pPr>
        <w:jc w:val="center"/>
        <w:rPr>
          <w:rFonts w:ascii="Times New Roman" w:hAnsi="Times New Roman"/>
          <w:i/>
          <w:sz w:val="28"/>
          <w:szCs w:val="28"/>
        </w:rPr>
      </w:pPr>
      <w:r w:rsidRPr="00803F3E">
        <w:rPr>
          <w:rFonts w:ascii="Times New Roman" w:hAnsi="Times New Roman" w:cs="Times New Roman"/>
          <w:bCs/>
          <w:sz w:val="24"/>
          <w:szCs w:val="24"/>
        </w:rPr>
        <w:t>по междисциплинарному курсу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D54">
        <w:rPr>
          <w:rFonts w:ascii="Times New Roman" w:hAnsi="Times New Roman"/>
          <w:i/>
          <w:sz w:val="28"/>
        </w:rPr>
        <w:t xml:space="preserve">МДК 01.01. </w:t>
      </w:r>
      <w:r w:rsidRPr="006C0D54">
        <w:rPr>
          <w:rFonts w:ascii="Times New Roman" w:hAnsi="Times New Roman"/>
          <w:i/>
          <w:sz w:val="28"/>
          <w:szCs w:val="28"/>
        </w:rPr>
        <w:t>Практические основы бухгалтерского учета имущества организации</w:t>
      </w:r>
    </w:p>
    <w:p w:rsidR="003D6AE4" w:rsidRPr="00803F3E" w:rsidRDefault="003D6AE4" w:rsidP="00803F3E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F3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03F3E">
        <w:rPr>
          <w:rFonts w:ascii="Times New Roman" w:hAnsi="Times New Roman" w:cs="Times New Roman"/>
          <w:b/>
          <w:sz w:val="28"/>
          <w:szCs w:val="28"/>
        </w:rPr>
        <w:t>Понятие и классификация финансовых вложений, их оценка</w:t>
      </w:r>
    </w:p>
    <w:p w:rsidR="003D6AE4" w:rsidRPr="00803F3E" w:rsidRDefault="003D6AE4" w:rsidP="00803F3E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AE4" w:rsidRPr="008E5509" w:rsidRDefault="00F0746E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4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4.75pt;height:114.75pt;visibility:visible">
            <v:imagedata r:id="rId6" o:title=""/>
          </v:shape>
        </w:pict>
      </w:r>
    </w:p>
    <w:p w:rsidR="003D6AE4" w:rsidRDefault="003D6AE4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Default="00441DF2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Default="00441DF2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Default="00441DF2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F2" w:rsidRPr="008E5509" w:rsidRDefault="00441DF2" w:rsidP="00803F3E">
      <w:pPr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AE4" w:rsidRDefault="003D6AE4" w:rsidP="00803F3E">
      <w:pPr>
        <w:ind w:right="-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509">
        <w:rPr>
          <w:rFonts w:ascii="Times New Roman" w:hAnsi="Times New Roman" w:cs="Times New Roman"/>
          <w:bCs/>
          <w:sz w:val="24"/>
          <w:szCs w:val="24"/>
        </w:rPr>
        <w:t>Подготовила преподаватель Л.В.Рвачева</w:t>
      </w:r>
    </w:p>
    <w:p w:rsidR="003D6AE4" w:rsidRPr="008E5509" w:rsidRDefault="003D6AE4" w:rsidP="00803F3E">
      <w:pPr>
        <w:ind w:right="-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6AE4" w:rsidRPr="008E5509" w:rsidRDefault="003D6AE4" w:rsidP="00803F3E">
      <w:pPr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509">
        <w:rPr>
          <w:rFonts w:ascii="Times New Roman" w:hAnsi="Times New Roman" w:cs="Times New Roman"/>
          <w:bCs/>
          <w:sz w:val="24"/>
          <w:szCs w:val="24"/>
        </w:rPr>
        <w:t>Нижневартовск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3D6AE4" w:rsidRPr="00AB05DC" w:rsidRDefault="003D6AE4" w:rsidP="00803F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5D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D6AE4" w:rsidRPr="00803F3E" w:rsidRDefault="003D6AE4" w:rsidP="004143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05DC">
        <w:rPr>
          <w:rFonts w:ascii="Times New Roman" w:hAnsi="Times New Roman"/>
          <w:sz w:val="24"/>
          <w:szCs w:val="24"/>
        </w:rPr>
        <w:t xml:space="preserve">На данном занятии реализуется учебная программа подготовки специалистов среднего звена по специальности 38.02.01 Экономика и бухгалтерский учет (по отраслям) по </w:t>
      </w:r>
      <w:r w:rsidRPr="00803F3E">
        <w:rPr>
          <w:rFonts w:ascii="Times New Roman" w:hAnsi="Times New Roman"/>
          <w:sz w:val="24"/>
          <w:szCs w:val="24"/>
        </w:rPr>
        <w:t>МДК 01.01. Практические основы бухгалтерского учета имущества организации.</w:t>
      </w:r>
    </w:p>
    <w:p w:rsidR="003D6AE4" w:rsidRDefault="008E7A7D" w:rsidP="0041434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Междисиплинарный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 </w:t>
      </w:r>
      <w:r w:rsidR="003D6AE4">
        <w:rPr>
          <w:rFonts w:ascii="Times New Roman" w:hAnsi="Times New Roman"/>
          <w:sz w:val="24"/>
          <w:szCs w:val="24"/>
        </w:rPr>
        <w:t>формирует профессиональные и общие компетенции</w:t>
      </w:r>
      <w:r w:rsidR="003D6AE4" w:rsidRPr="00AB05DC">
        <w:rPr>
          <w:rFonts w:ascii="Times New Roman" w:hAnsi="Times New Roman"/>
          <w:sz w:val="24"/>
          <w:szCs w:val="24"/>
        </w:rPr>
        <w:t xml:space="preserve"> </w:t>
      </w:r>
      <w:r w:rsidR="003D6AE4">
        <w:rPr>
          <w:rFonts w:ascii="Times New Roman" w:hAnsi="Times New Roman"/>
          <w:sz w:val="24"/>
          <w:szCs w:val="24"/>
        </w:rPr>
        <w:t>по профессиональному модулю ПМ.</w:t>
      </w:r>
      <w:r w:rsidR="003D6AE4" w:rsidRPr="006B2A3A">
        <w:rPr>
          <w:rFonts w:ascii="Times New Roman" w:hAnsi="Times New Roman" w:cs="Times New Roman"/>
          <w:sz w:val="24"/>
          <w:szCs w:val="24"/>
        </w:rPr>
        <w:t xml:space="preserve">01 </w:t>
      </w:r>
      <w:r w:rsidR="003D6AE4" w:rsidRPr="006B2A3A">
        <w:rPr>
          <w:rFonts w:ascii="Times New Roman" w:hAnsi="Times New Roman" w:cs="Times New Roman"/>
        </w:rPr>
        <w:t>Документирование хозяйственных операций и ведение бухгалтерского учета имущества организации</w:t>
      </w:r>
      <w:r w:rsidR="003D6AE4">
        <w:rPr>
          <w:rFonts w:ascii="Times New Roman" w:hAnsi="Times New Roman"/>
          <w:sz w:val="24"/>
          <w:szCs w:val="24"/>
        </w:rPr>
        <w:t>.</w:t>
      </w:r>
      <w:r w:rsidR="003D6AE4" w:rsidRPr="006B2A3A">
        <w:rPr>
          <w:rFonts w:ascii="Times New Roman" w:hAnsi="Times New Roman"/>
          <w:sz w:val="24"/>
          <w:szCs w:val="24"/>
        </w:rPr>
        <w:t xml:space="preserve"> </w:t>
      </w:r>
    </w:p>
    <w:p w:rsidR="003D6AE4" w:rsidRDefault="003D6AE4" w:rsidP="0041434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B05DC">
        <w:rPr>
          <w:rFonts w:ascii="Times New Roman" w:hAnsi="Times New Roman"/>
          <w:sz w:val="24"/>
          <w:szCs w:val="24"/>
        </w:rPr>
        <w:t>Цель  проведения занятия –</w:t>
      </w:r>
      <w:r w:rsidRPr="00D45652">
        <w:rPr>
          <w:rFonts w:ascii="Times New Roman" w:hAnsi="Times New Roman" w:cs="Times New Roman"/>
        </w:rPr>
        <w:t xml:space="preserve"> </w:t>
      </w:r>
      <w:r w:rsidR="008E7A7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зучить и закрепить теоретические вопросы по классификации финансовых вложений, их оценке при принятии к учету и в последующих отчетных периодах</w:t>
      </w:r>
      <w:r w:rsidR="008E7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D6AE4" w:rsidRPr="00AB05DC" w:rsidRDefault="003D6AE4" w:rsidP="0041434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5DC">
        <w:rPr>
          <w:rFonts w:ascii="Times New Roman" w:hAnsi="Times New Roman"/>
          <w:sz w:val="24"/>
          <w:szCs w:val="24"/>
        </w:rPr>
        <w:t>Время проведения занятия – 90 мин.</w:t>
      </w:r>
    </w:p>
    <w:p w:rsidR="003D6AE4" w:rsidRPr="00AB05DC" w:rsidRDefault="003D6AE4" w:rsidP="001B7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5DC">
        <w:rPr>
          <w:rFonts w:ascii="Times New Roman" w:hAnsi="Times New Roman"/>
          <w:sz w:val="24"/>
          <w:szCs w:val="24"/>
        </w:rPr>
        <w:t xml:space="preserve">        Главная роль в подготовке и проведении данного занятия отводится </w:t>
      </w:r>
      <w:proofErr w:type="gramStart"/>
      <w:r w:rsidRPr="00AB05D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B05DC">
        <w:rPr>
          <w:rFonts w:ascii="Times New Roman" w:hAnsi="Times New Roman"/>
          <w:sz w:val="24"/>
          <w:szCs w:val="24"/>
        </w:rPr>
        <w:t>. Они самостоятельно работают с нормативными документами, осуществляя поиск необходимого материала</w:t>
      </w:r>
      <w:r w:rsidR="008E7A7D">
        <w:rPr>
          <w:rFonts w:ascii="Times New Roman" w:hAnsi="Times New Roman"/>
          <w:sz w:val="24"/>
          <w:szCs w:val="24"/>
        </w:rPr>
        <w:t>, а</w:t>
      </w:r>
      <w:r w:rsidRPr="00AB05DC">
        <w:rPr>
          <w:rFonts w:ascii="Times New Roman" w:hAnsi="Times New Roman"/>
          <w:sz w:val="24"/>
          <w:szCs w:val="24"/>
        </w:rPr>
        <w:t xml:space="preserve"> также занимаются его обработкой</w:t>
      </w:r>
      <w:r w:rsidR="008E7A7D">
        <w:rPr>
          <w:rFonts w:ascii="Times New Roman" w:hAnsi="Times New Roman"/>
          <w:sz w:val="24"/>
          <w:szCs w:val="24"/>
        </w:rPr>
        <w:t xml:space="preserve"> и анализом. В</w:t>
      </w:r>
      <w:r w:rsidRPr="00AB05DC">
        <w:rPr>
          <w:rFonts w:ascii="Times New Roman" w:hAnsi="Times New Roman"/>
          <w:sz w:val="24"/>
          <w:szCs w:val="24"/>
        </w:rPr>
        <w:t xml:space="preserve"> целях более эффективного освоения знаний и умений преподаватель организовывает активную познавательную деятельность обучающихся</w:t>
      </w:r>
      <w:r w:rsidR="008E7A7D">
        <w:rPr>
          <w:rFonts w:ascii="Times New Roman" w:hAnsi="Times New Roman"/>
          <w:sz w:val="24"/>
          <w:szCs w:val="24"/>
        </w:rPr>
        <w:t xml:space="preserve"> через викторины, работу в группах, постановк</w:t>
      </w:r>
      <w:r w:rsidR="003D2A93">
        <w:rPr>
          <w:rFonts w:ascii="Times New Roman" w:hAnsi="Times New Roman"/>
          <w:sz w:val="24"/>
          <w:szCs w:val="24"/>
        </w:rPr>
        <w:t>у</w:t>
      </w:r>
      <w:r w:rsidR="008E7A7D">
        <w:rPr>
          <w:rFonts w:ascii="Times New Roman" w:hAnsi="Times New Roman"/>
          <w:sz w:val="24"/>
          <w:szCs w:val="24"/>
        </w:rPr>
        <w:t xml:space="preserve"> проблемных ситуационных заданий</w:t>
      </w:r>
      <w:r w:rsidR="003D2A93">
        <w:rPr>
          <w:rFonts w:ascii="Times New Roman" w:hAnsi="Times New Roman"/>
          <w:sz w:val="24"/>
          <w:szCs w:val="24"/>
        </w:rPr>
        <w:t>.</w:t>
      </w:r>
      <w:r w:rsidR="00B308F9">
        <w:rPr>
          <w:rFonts w:ascii="Times New Roman" w:hAnsi="Times New Roman"/>
          <w:sz w:val="24"/>
          <w:szCs w:val="24"/>
        </w:rPr>
        <w:t xml:space="preserve"> При проведении занятия прослеживаются </w:t>
      </w:r>
      <w:proofErr w:type="spellStart"/>
      <w:r w:rsidR="00B308F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B308F9">
        <w:rPr>
          <w:rFonts w:ascii="Times New Roman" w:hAnsi="Times New Roman"/>
          <w:sz w:val="24"/>
          <w:szCs w:val="24"/>
        </w:rPr>
        <w:t xml:space="preserve"> связи. </w:t>
      </w:r>
      <w:r w:rsidRPr="00AB05DC">
        <w:rPr>
          <w:rFonts w:ascii="Times New Roman" w:hAnsi="Times New Roman"/>
          <w:sz w:val="24"/>
          <w:szCs w:val="24"/>
        </w:rPr>
        <w:t xml:space="preserve">Проведенное занятие реализует  </w:t>
      </w:r>
      <w:proofErr w:type="spellStart"/>
      <w:r w:rsidRPr="00AB05DC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AB05DC">
        <w:rPr>
          <w:rFonts w:ascii="Times New Roman" w:hAnsi="Times New Roman"/>
          <w:sz w:val="24"/>
          <w:szCs w:val="24"/>
        </w:rPr>
        <w:t xml:space="preserve"> подход в обучении, результатом которого является формирование общих и профессиональных  компетенций. </w:t>
      </w:r>
    </w:p>
    <w:p w:rsidR="004B0D14" w:rsidRDefault="004B0D14" w:rsidP="004B0D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разработка включает технологическую  карту занятия,</w:t>
      </w:r>
      <w:r w:rsidR="001B7E68">
        <w:rPr>
          <w:rFonts w:ascii="Times New Roman" w:hAnsi="Times New Roman"/>
          <w:sz w:val="24"/>
          <w:szCs w:val="24"/>
        </w:rPr>
        <w:t xml:space="preserve"> конспект по новому материалу</w:t>
      </w:r>
      <w:bookmarkStart w:id="0" w:name="_GoBack"/>
      <w:bookmarkEnd w:id="0"/>
      <w:r w:rsidR="001B7E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 необходимые приложения, в том числе презентацию.</w:t>
      </w:r>
    </w:p>
    <w:p w:rsidR="005E4C20" w:rsidRDefault="004B0D14" w:rsidP="004B0D14">
      <w:pPr>
        <w:tabs>
          <w:tab w:val="left" w:pos="4155"/>
          <w:tab w:val="left" w:pos="6555"/>
        </w:tabs>
        <w:spacing w:line="36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ab/>
      </w:r>
    </w:p>
    <w:p w:rsidR="003D6AE4" w:rsidRDefault="003D6AE4" w:rsidP="00803F3E">
      <w:pPr>
        <w:tabs>
          <w:tab w:val="left" w:pos="6555"/>
        </w:tabs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Технологическая карта (план) занятия № 40</w:t>
      </w:r>
    </w:p>
    <w:tbl>
      <w:tblPr>
        <w:tblW w:w="10427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329"/>
        <w:gridCol w:w="6625"/>
        <w:gridCol w:w="993"/>
        <w:gridCol w:w="833"/>
      </w:tblGrid>
      <w:tr w:rsidR="003D6AE4" w:rsidTr="00883019">
        <w:trPr>
          <w:cantSplit/>
          <w:trHeight w:val="384"/>
          <w:jc w:val="center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</w:tcBorders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Группа</w:t>
            </w:r>
          </w:p>
        </w:tc>
        <w:tc>
          <w:tcPr>
            <w:tcW w:w="833" w:type="dxa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Дата</w:t>
            </w:r>
          </w:p>
        </w:tc>
      </w:tr>
      <w:tr w:rsidR="003D6AE4" w:rsidTr="00883019">
        <w:trPr>
          <w:cantSplit/>
          <w:trHeight w:val="340"/>
          <w:jc w:val="center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Дисциплина </w:t>
            </w:r>
          </w:p>
        </w:tc>
        <w:tc>
          <w:tcPr>
            <w:tcW w:w="6625" w:type="dxa"/>
            <w:tcBorders>
              <w:top w:val="nil"/>
              <w:left w:val="nil"/>
            </w:tcBorders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МДК01.01 Практические основы бухгалтерского учета имущества организации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D6AE4" w:rsidRPr="001106A5" w:rsidRDefault="003D6AE4" w:rsidP="006B2A3A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3ЭБ70</w:t>
            </w: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14.03.2019г.</w:t>
            </w:r>
          </w:p>
        </w:tc>
      </w:tr>
      <w:tr w:rsidR="003D6AE4" w:rsidTr="00883019">
        <w:trPr>
          <w:cantSplit/>
          <w:trHeight w:val="340"/>
          <w:jc w:val="center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6625" w:type="dxa"/>
            <w:tcBorders>
              <w:left w:val="nil"/>
            </w:tcBorders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  <w:iCs/>
              </w:rPr>
            </w:pPr>
            <w:r w:rsidRPr="00BD1E6B">
              <w:rPr>
                <w:rFonts w:ascii="Times New Roman" w:hAnsi="Times New Roman"/>
              </w:rPr>
              <w:t>Понятие и классификация финансовых вложений, их оценка</w:t>
            </w:r>
          </w:p>
        </w:tc>
        <w:tc>
          <w:tcPr>
            <w:tcW w:w="993" w:type="dxa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</w:tc>
      </w:tr>
      <w:tr w:rsidR="003D6AE4" w:rsidTr="00883019">
        <w:trPr>
          <w:cantSplit/>
          <w:trHeight w:val="340"/>
          <w:jc w:val="center"/>
        </w:trPr>
        <w:tc>
          <w:tcPr>
            <w:tcW w:w="19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6625" w:type="dxa"/>
            <w:tcBorders>
              <w:left w:val="nil"/>
            </w:tcBorders>
            <w:vAlign w:val="center"/>
          </w:tcPr>
          <w:p w:rsidR="003D6AE4" w:rsidRPr="001106A5" w:rsidRDefault="00955400" w:rsidP="0088301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  <w:r w:rsidR="003D6AE4" w:rsidRPr="00110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993" w:type="dxa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</w:tc>
      </w:tr>
      <w:tr w:rsidR="003D6AE4" w:rsidTr="00883019">
        <w:trPr>
          <w:cantSplit/>
          <w:trHeight w:val="763"/>
          <w:jc w:val="center"/>
        </w:trPr>
        <w:tc>
          <w:tcPr>
            <w:tcW w:w="1976" w:type="dxa"/>
            <w:gridSpan w:val="2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  <w:color w:val="000000"/>
              </w:rPr>
              <w:t>Образовательные цели:</w:t>
            </w:r>
          </w:p>
        </w:tc>
        <w:tc>
          <w:tcPr>
            <w:tcW w:w="8451" w:type="dxa"/>
            <w:gridSpan w:val="3"/>
            <w:vAlign w:val="center"/>
          </w:tcPr>
          <w:p w:rsidR="003D6AE4" w:rsidRDefault="003D6AE4" w:rsidP="00976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Изучить и закрепить теоретические вопросы по классификации финансовых вложений, их оценке при принятии к учету и в последующих отчетных периодах </w:t>
            </w:r>
          </w:p>
        </w:tc>
      </w:tr>
      <w:tr w:rsidR="003D6AE4" w:rsidTr="00883019">
        <w:trPr>
          <w:cantSplit/>
          <w:trHeight w:val="340"/>
          <w:jc w:val="center"/>
        </w:trPr>
        <w:tc>
          <w:tcPr>
            <w:tcW w:w="1976" w:type="dxa"/>
            <w:gridSpan w:val="2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Развивающие цели:</w:t>
            </w:r>
          </w:p>
        </w:tc>
        <w:tc>
          <w:tcPr>
            <w:tcW w:w="8451" w:type="dxa"/>
            <w:gridSpan w:val="3"/>
            <w:vAlign w:val="center"/>
          </w:tcPr>
          <w:p w:rsidR="003D6AE4" w:rsidRDefault="003D6AE4" w:rsidP="00C53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знания в области теоретических положений по классификации и оценке финансовых вложений, способствовать развитию логического мышления и профессионального интереса </w:t>
            </w:r>
          </w:p>
        </w:tc>
      </w:tr>
      <w:tr w:rsidR="003D6AE4" w:rsidTr="00883019">
        <w:trPr>
          <w:cantSplit/>
          <w:trHeight w:val="340"/>
          <w:jc w:val="center"/>
        </w:trPr>
        <w:tc>
          <w:tcPr>
            <w:tcW w:w="1976" w:type="dxa"/>
            <w:gridSpan w:val="2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Воспитательные</w:t>
            </w:r>
          </w:p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цели:</w:t>
            </w:r>
          </w:p>
        </w:tc>
        <w:tc>
          <w:tcPr>
            <w:tcW w:w="8451" w:type="dxa"/>
            <w:gridSpan w:val="3"/>
            <w:vAlign w:val="center"/>
          </w:tcPr>
          <w:p w:rsidR="003D6AE4" w:rsidRDefault="003D6AE4" w:rsidP="00C53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Вызвать интерес к изучаемому материалу, формировать ответственное отношение к учебному труду, мотивировать необходимость </w:t>
            </w:r>
            <w:r w:rsidRPr="00D632E1">
              <w:rPr>
                <w:rFonts w:ascii="Times New Roman" w:hAnsi="Times New Roman" w:cs="Times New Roman"/>
              </w:rPr>
              <w:t>в получении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2E1">
              <w:rPr>
                <w:rFonts w:ascii="Times New Roman" w:hAnsi="Times New Roman" w:cs="Times New Roman"/>
              </w:rPr>
              <w:t xml:space="preserve"> качественных знаний</w:t>
            </w:r>
            <w:r>
              <w:rPr>
                <w:rFonts w:ascii="Times New Roman" w:hAnsi="Times New Roman" w:cs="Times New Roman"/>
              </w:rPr>
              <w:t>, профессионального интереса</w:t>
            </w:r>
          </w:p>
        </w:tc>
      </w:tr>
      <w:tr w:rsidR="003D6AE4" w:rsidTr="006A51B0">
        <w:trPr>
          <w:trHeight w:val="855"/>
          <w:jc w:val="center"/>
        </w:trPr>
        <w:tc>
          <w:tcPr>
            <w:tcW w:w="1976" w:type="dxa"/>
            <w:gridSpan w:val="2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Формирование профессиональных компетенций</w:t>
            </w:r>
          </w:p>
        </w:tc>
        <w:tc>
          <w:tcPr>
            <w:tcW w:w="8451" w:type="dxa"/>
            <w:gridSpan w:val="3"/>
            <w:tcBorders>
              <w:right w:val="nil"/>
            </w:tcBorders>
          </w:tcPr>
          <w:p w:rsidR="003D6AE4" w:rsidRDefault="003D6AE4" w:rsidP="00883019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</w:t>
            </w:r>
            <w:proofErr w:type="gramStart"/>
            <w:r>
              <w:rPr>
                <w:rFonts w:ascii="Times New Roman" w:hAnsi="Times New Roman"/>
              </w:rPr>
              <w:t xml:space="preserve"> Ф</w:t>
            </w:r>
            <w:proofErr w:type="gramEnd"/>
            <w:r>
              <w:rPr>
                <w:rFonts w:ascii="Times New Roman" w:hAnsi="Times New Roman"/>
              </w:rPr>
              <w:t>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3D6AE4" w:rsidTr="00883019">
        <w:trPr>
          <w:trHeight w:val="209"/>
          <w:jc w:val="center"/>
        </w:trPr>
        <w:tc>
          <w:tcPr>
            <w:tcW w:w="1976" w:type="dxa"/>
            <w:gridSpan w:val="2"/>
            <w:vMerge w:val="restart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Формирование </w:t>
            </w:r>
          </w:p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общих </w:t>
            </w:r>
          </w:p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компетенций</w:t>
            </w:r>
          </w:p>
        </w:tc>
        <w:tc>
          <w:tcPr>
            <w:tcW w:w="8451" w:type="dxa"/>
            <w:gridSpan w:val="3"/>
            <w:tcBorders>
              <w:top w:val="nil"/>
              <w:right w:val="nil"/>
            </w:tcBorders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ОК1</w:t>
            </w:r>
            <w:proofErr w:type="gramStart"/>
            <w:r w:rsidRPr="001106A5">
              <w:rPr>
                <w:rFonts w:ascii="Times New Roman" w:hAnsi="Times New Roman"/>
              </w:rPr>
              <w:t xml:space="preserve"> П</w:t>
            </w:r>
            <w:proofErr w:type="gramEnd"/>
            <w:r w:rsidRPr="001106A5">
              <w:rPr>
                <w:rFonts w:ascii="Times New Roman" w:hAnsi="Times New Roman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D6AE4" w:rsidTr="00883019">
        <w:trPr>
          <w:trHeight w:val="209"/>
          <w:jc w:val="center"/>
        </w:trPr>
        <w:tc>
          <w:tcPr>
            <w:tcW w:w="1976" w:type="dxa"/>
            <w:gridSpan w:val="2"/>
            <w:vMerge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3"/>
            <w:tcBorders>
              <w:top w:val="nil"/>
              <w:right w:val="nil"/>
            </w:tcBorders>
          </w:tcPr>
          <w:p w:rsidR="003D6AE4" w:rsidRDefault="003D6AE4" w:rsidP="0088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>
              <w:rPr>
                <w:rFonts w:ascii="Times New Roman" w:hAnsi="Times New Roman" w:cs="Times New Roman"/>
              </w:rPr>
              <w:lastRenderedPageBreak/>
              <w:t>качество</w:t>
            </w:r>
          </w:p>
        </w:tc>
      </w:tr>
      <w:tr w:rsidR="003D6AE4" w:rsidTr="00883019">
        <w:trPr>
          <w:trHeight w:val="212"/>
          <w:jc w:val="center"/>
        </w:trPr>
        <w:tc>
          <w:tcPr>
            <w:tcW w:w="1976" w:type="dxa"/>
            <w:gridSpan w:val="2"/>
            <w:vMerge/>
            <w:vAlign w:val="center"/>
          </w:tcPr>
          <w:p w:rsidR="003D6AE4" w:rsidRDefault="003D6AE4" w:rsidP="00883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gridSpan w:val="3"/>
            <w:tcBorders>
              <w:top w:val="nil"/>
              <w:right w:val="nil"/>
            </w:tcBorders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ОК 6</w:t>
            </w:r>
            <w:proofErr w:type="gramStart"/>
            <w:r w:rsidRPr="001106A5">
              <w:rPr>
                <w:rFonts w:ascii="Times New Roman" w:hAnsi="Times New Roman"/>
              </w:rPr>
              <w:t xml:space="preserve"> Р</w:t>
            </w:r>
            <w:proofErr w:type="gramEnd"/>
            <w:r w:rsidRPr="001106A5">
              <w:rPr>
                <w:rFonts w:ascii="Times New Roman" w:hAnsi="Times New Roman"/>
              </w:rPr>
              <w:t>аботать в коллективе и команде, эффективно общаться с коллегами, руководством, потребителями</w:t>
            </w:r>
          </w:p>
        </w:tc>
      </w:tr>
      <w:tr w:rsidR="003D6AE4" w:rsidTr="00883019">
        <w:trPr>
          <w:trHeight w:val="775"/>
          <w:jc w:val="center"/>
        </w:trPr>
        <w:tc>
          <w:tcPr>
            <w:tcW w:w="647" w:type="dxa"/>
            <w:vMerge w:val="restart"/>
            <w:textDirection w:val="btLr"/>
          </w:tcPr>
          <w:p w:rsidR="003D6AE4" w:rsidRDefault="003D6AE4" w:rsidP="008830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329" w:type="dxa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Должны знать </w:t>
            </w:r>
          </w:p>
        </w:tc>
        <w:tc>
          <w:tcPr>
            <w:tcW w:w="8451" w:type="dxa"/>
            <w:gridSpan w:val="3"/>
            <w:tcBorders>
              <w:top w:val="nil"/>
              <w:right w:val="nil"/>
            </w:tcBorders>
          </w:tcPr>
          <w:p w:rsidR="003D6AE4" w:rsidRPr="00BD1E6B" w:rsidRDefault="003D6AE4" w:rsidP="00976C93">
            <w:pPr>
              <w:pStyle w:val="4"/>
              <w:rPr>
                <w:rFonts w:ascii="Times New Roman" w:hAnsi="Times New Roman"/>
              </w:rPr>
            </w:pPr>
            <w:r w:rsidRPr="00BD1E6B">
              <w:rPr>
                <w:rFonts w:ascii="Times New Roman" w:hAnsi="Times New Roman"/>
              </w:rPr>
              <w:t xml:space="preserve">- </w:t>
            </w:r>
            <w:r w:rsidR="00976C93">
              <w:rPr>
                <w:rFonts w:ascii="Times New Roman" w:hAnsi="Times New Roman"/>
              </w:rPr>
              <w:t>у</w:t>
            </w:r>
            <w:r w:rsidRPr="00BD1E6B">
              <w:rPr>
                <w:rFonts w:ascii="Times New Roman" w:hAnsi="Times New Roman"/>
              </w:rPr>
              <w:t>чет финансовых вложений и ценных бумаг</w:t>
            </w:r>
          </w:p>
        </w:tc>
      </w:tr>
      <w:tr w:rsidR="003D6AE4" w:rsidTr="00883019">
        <w:trPr>
          <w:trHeight w:val="895"/>
          <w:jc w:val="center"/>
        </w:trPr>
        <w:tc>
          <w:tcPr>
            <w:tcW w:w="647" w:type="dxa"/>
            <w:vMerge/>
            <w:vAlign w:val="center"/>
          </w:tcPr>
          <w:p w:rsidR="003D6AE4" w:rsidRDefault="003D6AE4" w:rsidP="00883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Должны уметь</w:t>
            </w:r>
          </w:p>
        </w:tc>
        <w:tc>
          <w:tcPr>
            <w:tcW w:w="8451" w:type="dxa"/>
            <w:gridSpan w:val="3"/>
            <w:tcBorders>
              <w:right w:val="nil"/>
            </w:tcBorders>
          </w:tcPr>
          <w:p w:rsidR="003D6AE4" w:rsidRPr="00BD1E6B" w:rsidRDefault="003D6AE4" w:rsidP="00883019">
            <w:pPr>
              <w:pStyle w:val="4"/>
              <w:rPr>
                <w:rFonts w:ascii="Times New Roman" w:hAnsi="Times New Roman"/>
              </w:rPr>
            </w:pPr>
            <w:r w:rsidRPr="00BD1E6B">
              <w:rPr>
                <w:rFonts w:ascii="Times New Roman" w:hAnsi="Times New Roman"/>
              </w:rPr>
              <w:t>- проводить учет финансовых вложений и ценных бумаг</w:t>
            </w:r>
          </w:p>
        </w:tc>
      </w:tr>
      <w:tr w:rsidR="003D6AE4" w:rsidTr="00883019">
        <w:trPr>
          <w:trHeight w:val="778"/>
          <w:jc w:val="center"/>
        </w:trPr>
        <w:tc>
          <w:tcPr>
            <w:tcW w:w="1976" w:type="dxa"/>
            <w:gridSpan w:val="2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Показатели оценки </w:t>
            </w:r>
          </w:p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результата </w:t>
            </w:r>
          </w:p>
        </w:tc>
        <w:tc>
          <w:tcPr>
            <w:tcW w:w="8451" w:type="dxa"/>
            <w:gridSpan w:val="3"/>
          </w:tcPr>
          <w:p w:rsidR="003D6AE4" w:rsidRPr="000449DD" w:rsidRDefault="003D6AE4" w:rsidP="00976C93">
            <w:pPr>
              <w:jc w:val="both"/>
              <w:rPr>
                <w:rFonts w:ascii="Times New Roman" w:hAnsi="Times New Roman" w:cs="Times New Roman"/>
              </w:rPr>
            </w:pPr>
            <w:r w:rsidRPr="00BD1E6B">
              <w:rPr>
                <w:rFonts w:ascii="Times New Roman" w:hAnsi="Times New Roman"/>
              </w:rPr>
              <w:t>Виды ценных бумаг</w:t>
            </w:r>
            <w:r>
              <w:rPr>
                <w:rFonts w:ascii="Times New Roman" w:hAnsi="Times New Roman"/>
              </w:rPr>
              <w:t xml:space="preserve">. </w:t>
            </w:r>
            <w:r w:rsidRPr="00BD1E6B">
              <w:rPr>
                <w:rFonts w:ascii="Times New Roman" w:hAnsi="Times New Roman"/>
              </w:rPr>
              <w:t>Условия для</w:t>
            </w:r>
            <w:r w:rsidRPr="00BD1E6B">
              <w:rPr>
                <w:rFonts w:ascii="Times New Roman" w:hAnsi="Times New Roman"/>
                <w:b/>
              </w:rPr>
              <w:t xml:space="preserve"> </w:t>
            </w:r>
            <w:r w:rsidRPr="00BD1E6B">
              <w:rPr>
                <w:rFonts w:ascii="Times New Roman" w:hAnsi="Times New Roman"/>
              </w:rPr>
              <w:t xml:space="preserve"> принятия активов в качестве финансовых вложений. Классификация финансовых вложений. Первоначальная оценка финансовых вложений. Оценка вложений, по которым определяется и не определяется  рыночная стоимость. </w:t>
            </w:r>
          </w:p>
        </w:tc>
      </w:tr>
      <w:tr w:rsidR="003D6AE4" w:rsidTr="00883019">
        <w:trPr>
          <w:cantSplit/>
          <w:trHeight w:val="690"/>
          <w:jc w:val="center"/>
        </w:trPr>
        <w:tc>
          <w:tcPr>
            <w:tcW w:w="1976" w:type="dxa"/>
            <w:gridSpan w:val="2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Средства </w:t>
            </w:r>
          </w:p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8451" w:type="dxa"/>
            <w:gridSpan w:val="3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Экран, ноутбук, проектор, презентация, </w:t>
            </w:r>
            <w:r>
              <w:rPr>
                <w:rFonts w:ascii="Times New Roman" w:hAnsi="Times New Roman"/>
              </w:rPr>
              <w:t>ПБУ 19/02 «Учет финансовых вложений»</w:t>
            </w:r>
          </w:p>
        </w:tc>
      </w:tr>
      <w:tr w:rsidR="003D6AE4" w:rsidTr="00883019">
        <w:trPr>
          <w:cantSplit/>
          <w:trHeight w:val="700"/>
          <w:jc w:val="center"/>
        </w:trPr>
        <w:tc>
          <w:tcPr>
            <w:tcW w:w="1976" w:type="dxa"/>
            <w:gridSpan w:val="2"/>
            <w:vAlign w:val="center"/>
          </w:tcPr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 xml:space="preserve">Основная </w:t>
            </w:r>
          </w:p>
          <w:p w:rsidR="003D6AE4" w:rsidRPr="001106A5" w:rsidRDefault="003D6AE4" w:rsidP="00883019">
            <w:pPr>
              <w:pStyle w:val="1"/>
              <w:rPr>
                <w:rFonts w:ascii="Times New Roman" w:hAnsi="Times New Roman"/>
              </w:rPr>
            </w:pPr>
            <w:r w:rsidRPr="001106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451" w:type="dxa"/>
            <w:gridSpan w:val="3"/>
            <w:vAlign w:val="center"/>
          </w:tcPr>
          <w:p w:rsidR="003D6AE4" w:rsidRDefault="003D6AE4" w:rsidP="00B433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Богаченко В.М., Кириллова Н.А. Бухгалтерский учет. Учебник. – Ростов н</w:t>
            </w:r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>: Феникс, 2015.- 532с.</w:t>
            </w:r>
          </w:p>
          <w:p w:rsidR="003D6AE4" w:rsidRPr="001A2F78" w:rsidRDefault="003D6AE4" w:rsidP="00C533A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3D6AE4" w:rsidRPr="00D632E1" w:rsidRDefault="003D6AE4" w:rsidP="00803F3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632E1">
        <w:rPr>
          <w:rFonts w:ascii="Times New Roman" w:hAnsi="Times New Roman" w:cs="Times New Roman"/>
          <w:caps/>
        </w:rPr>
        <w:t>содержание занятия</w:t>
      </w: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7985"/>
        <w:gridCol w:w="1320"/>
      </w:tblGrid>
      <w:tr w:rsidR="003D6AE4" w:rsidRPr="00D632E1" w:rsidTr="00883019">
        <w:trPr>
          <w:trHeight w:val="371"/>
          <w:jc w:val="center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3D6AE4" w:rsidRPr="00D632E1" w:rsidRDefault="003D6AE4" w:rsidP="00883019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№</w:t>
            </w:r>
          </w:p>
          <w:p w:rsidR="003D6AE4" w:rsidRPr="00D632E1" w:rsidRDefault="003D6AE4" w:rsidP="00883019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7985" w:type="dxa"/>
            <w:vAlign w:val="center"/>
          </w:tcPr>
          <w:p w:rsidR="003D6AE4" w:rsidRPr="00D632E1" w:rsidRDefault="003D6AE4" w:rsidP="008830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 xml:space="preserve">Этапы занятия, учебные вопросы, </w:t>
            </w:r>
          </w:p>
          <w:p w:rsidR="003D6AE4" w:rsidRPr="00D632E1" w:rsidRDefault="003D6AE4" w:rsidP="008830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формы и методы обучения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3D6AE4" w:rsidRPr="00D632E1" w:rsidRDefault="003D6AE4" w:rsidP="008830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Временная</w:t>
            </w:r>
          </w:p>
          <w:p w:rsidR="003D6AE4" w:rsidRPr="00D632E1" w:rsidRDefault="003D6AE4" w:rsidP="008830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632E1">
              <w:rPr>
                <w:rFonts w:ascii="Times New Roman" w:hAnsi="Times New Roman" w:cs="Times New Roman"/>
                <w:spacing w:val="-4"/>
              </w:rPr>
              <w:t>регламентация</w:t>
            </w:r>
          </w:p>
          <w:p w:rsidR="003D6AE4" w:rsidRPr="00D632E1" w:rsidRDefault="003D6AE4" w:rsidP="008830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этапа (мин.)</w:t>
            </w: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3D6AE4" w:rsidRPr="00D632E1" w:rsidRDefault="003D6AE4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5" w:type="dxa"/>
          </w:tcPr>
          <w:p w:rsidR="003D6AE4" w:rsidRPr="00D632E1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 xml:space="preserve">Организационный этап: 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3D6AE4" w:rsidRPr="00D632E1" w:rsidRDefault="00B308F9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</w:tcPr>
          <w:p w:rsidR="003D6AE4" w:rsidRPr="00D632E1" w:rsidRDefault="003D6AE4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</w:tcPr>
          <w:p w:rsidR="003D6AE4" w:rsidRPr="00D632E1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- проверка готовности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632E1">
              <w:rPr>
                <w:rFonts w:ascii="Times New Roman" w:hAnsi="Times New Roman" w:cs="Times New Roman"/>
              </w:rPr>
              <w:t xml:space="preserve"> к занятию; 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3D6AE4" w:rsidRPr="00D632E1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</w:tcPr>
          <w:p w:rsidR="003D6AE4" w:rsidRPr="00D632E1" w:rsidRDefault="003D6AE4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</w:tcPr>
          <w:p w:rsidR="003D6AE4" w:rsidRPr="00D632E1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- проверка посещаемости;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3D6AE4" w:rsidRPr="00D632E1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</w:tcPr>
          <w:p w:rsidR="003D6AE4" w:rsidRPr="00D632E1" w:rsidRDefault="003D6AE4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</w:tcPr>
          <w:p w:rsidR="003D6AE4" w:rsidRDefault="003D6AE4" w:rsidP="005E4C20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- сообщение темы</w:t>
            </w:r>
            <w:r w:rsidR="005E4C20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цели занятия</w:t>
            </w:r>
            <w:r w:rsidR="005E4C20">
              <w:rPr>
                <w:rFonts w:ascii="Times New Roman" w:hAnsi="Times New Roman" w:cs="Times New Roman"/>
              </w:rPr>
              <w:t xml:space="preserve"> и план изучения темы</w:t>
            </w:r>
            <w:r w:rsidR="00976C93">
              <w:rPr>
                <w:rFonts w:ascii="Times New Roman" w:hAnsi="Times New Roman" w:cs="Times New Roman"/>
              </w:rPr>
              <w:t>.</w:t>
            </w:r>
          </w:p>
          <w:p w:rsidR="00976C93" w:rsidRDefault="00976C93" w:rsidP="005E4C20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Вопросы: </w:t>
            </w:r>
          </w:p>
          <w:p w:rsidR="005E4C20" w:rsidRPr="00520B66" w:rsidRDefault="005E4C20" w:rsidP="005E4C20">
            <w:pPr>
              <w:pStyle w:val="a8"/>
              <w:numPr>
                <w:ilvl w:val="0"/>
                <w:numId w:val="2"/>
              </w:numPr>
              <w:tabs>
                <w:tab w:val="left" w:pos="-5961"/>
                <w:tab w:val="left" w:pos="-2349"/>
                <w:tab w:val="left" w:pos="268"/>
              </w:tabs>
              <w:spacing w:after="0" w:line="240" w:lineRule="auto"/>
              <w:ind w:left="-157" w:right="-113" w:firstLine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ценных бумаг и их оценка</w:t>
            </w:r>
          </w:p>
          <w:p w:rsidR="005E4C20" w:rsidRDefault="005E4C20" w:rsidP="005E4C2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1E6B">
              <w:rPr>
                <w:rFonts w:ascii="Times New Roman" w:hAnsi="Times New Roman"/>
              </w:rPr>
              <w:t>Понятие финансовых</w:t>
            </w:r>
            <w:r w:rsidRPr="00BD1E6B">
              <w:t xml:space="preserve"> </w:t>
            </w:r>
            <w:r w:rsidRPr="00BD1E6B">
              <w:rPr>
                <w:rFonts w:ascii="Times New Roman" w:hAnsi="Times New Roman"/>
              </w:rPr>
              <w:t>вложений</w:t>
            </w:r>
            <w:r>
              <w:rPr>
                <w:rFonts w:ascii="Times New Roman" w:hAnsi="Times New Roman"/>
              </w:rPr>
              <w:t xml:space="preserve"> и их классификация</w:t>
            </w:r>
          </w:p>
          <w:p w:rsidR="005E4C20" w:rsidRPr="00D632E1" w:rsidRDefault="005E4C20" w:rsidP="005E4C20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D1E6B">
              <w:rPr>
                <w:rFonts w:ascii="Times New Roman" w:hAnsi="Times New Roman"/>
              </w:rPr>
              <w:t xml:space="preserve"> Оценка финансовых вложений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3D6AE4" w:rsidRPr="00D632E1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AE4" w:rsidRPr="00D632E1" w:rsidTr="00B4336F">
        <w:trPr>
          <w:trHeight w:val="884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6AE4" w:rsidRPr="00D632E1" w:rsidRDefault="003D6AE4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5" w:type="dxa"/>
          </w:tcPr>
          <w:p w:rsidR="003D6AE4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Мотивационный момент: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Преподаватель предлагает задания по видам ценных бумаг, подчеркивая, что эту тему обучающиеся уже изучили по дисциплинам Финансы, кредит и денежное обращение, Операции с ценными бумагами. </w:t>
            </w:r>
          </w:p>
          <w:p w:rsidR="003D6AE4" w:rsidRPr="00D632E1" w:rsidRDefault="005E4C20" w:rsidP="003D2A9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D6AE4">
              <w:rPr>
                <w:rFonts w:ascii="Times New Roman" w:hAnsi="Times New Roman" w:cs="Times New Roman"/>
              </w:rPr>
              <w:t xml:space="preserve">редлагает листы контроля  и объясняет порядок оценки и подведения итогов учебного занятия. </w:t>
            </w:r>
            <w:r w:rsidR="003D6AE4" w:rsidRPr="005E4C20"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6AE4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  <w:p w:rsidR="003D6AE4" w:rsidRPr="00D632E1" w:rsidRDefault="000066D3" w:rsidP="00B4336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6AE4" w:rsidRPr="00D632E1" w:rsidTr="009A7F14">
        <w:trPr>
          <w:trHeight w:val="564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6AE4" w:rsidRPr="00D632E1" w:rsidRDefault="003D6AE4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5" w:type="dxa"/>
          </w:tcPr>
          <w:p w:rsidR="003D2A93" w:rsidRDefault="003D2A93" w:rsidP="003D2A9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3015D">
              <w:rPr>
                <w:rFonts w:ascii="Times New Roman" w:hAnsi="Times New Roman" w:cs="Times New Roman"/>
              </w:rPr>
              <w:t xml:space="preserve">Активизация </w:t>
            </w:r>
            <w:r>
              <w:rPr>
                <w:rFonts w:ascii="Times New Roman" w:hAnsi="Times New Roman" w:cs="Times New Roman"/>
              </w:rPr>
              <w:t>опорных знаний</w:t>
            </w:r>
            <w:r w:rsidRPr="00F3015D">
              <w:rPr>
                <w:rFonts w:ascii="Times New Roman" w:hAnsi="Times New Roman" w:cs="Times New Roman"/>
              </w:rPr>
              <w:t xml:space="preserve"> обучающихся </w:t>
            </w:r>
            <w:r>
              <w:rPr>
                <w:rFonts w:ascii="Times New Roman" w:hAnsi="Times New Roman" w:cs="Times New Roman"/>
              </w:rPr>
              <w:t xml:space="preserve">– Викторина по ценным бумагам </w:t>
            </w:r>
          </w:p>
          <w:p w:rsidR="003D6AE4" w:rsidRPr="00D632E1" w:rsidRDefault="003D2A93" w:rsidP="009A7F14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приведены в </w:t>
            </w:r>
            <w:r w:rsidR="009A7F1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риложении 2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6AE4" w:rsidRPr="00D632E1" w:rsidRDefault="000066D3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A93" w:rsidRPr="00D632E1" w:rsidTr="0041434C">
        <w:trPr>
          <w:trHeight w:val="843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2A93" w:rsidRPr="00D632E1" w:rsidRDefault="003D2A93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5" w:type="dxa"/>
          </w:tcPr>
          <w:p w:rsidR="009A7F14" w:rsidRPr="00B308F9" w:rsidRDefault="009A7F14" w:rsidP="003D2A9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Первоначальное усвоение новых знаний</w:t>
            </w:r>
            <w:proofErr w:type="gramStart"/>
            <w:r w:rsidRPr="00B308F9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A7F14" w:rsidRPr="00B308F9" w:rsidRDefault="009A7F14" w:rsidP="003D2A9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В</w:t>
            </w:r>
            <w:r w:rsidR="003D2A93" w:rsidRPr="00B308F9">
              <w:rPr>
                <w:rFonts w:ascii="Times New Roman" w:hAnsi="Times New Roman" w:cs="Times New Roman"/>
              </w:rPr>
              <w:t>торо</w:t>
            </w:r>
            <w:r w:rsidRPr="00B308F9">
              <w:rPr>
                <w:rFonts w:ascii="Times New Roman" w:hAnsi="Times New Roman" w:cs="Times New Roman"/>
              </w:rPr>
              <w:t>й</w:t>
            </w:r>
            <w:r w:rsidR="00976C93">
              <w:rPr>
                <w:rFonts w:ascii="Times New Roman" w:hAnsi="Times New Roman" w:cs="Times New Roman"/>
              </w:rPr>
              <w:t xml:space="preserve"> </w:t>
            </w:r>
            <w:r w:rsidR="003D2A93" w:rsidRPr="00B308F9">
              <w:rPr>
                <w:rFonts w:ascii="Times New Roman" w:hAnsi="Times New Roman" w:cs="Times New Roman"/>
              </w:rPr>
              <w:t xml:space="preserve"> вопрос  плана  занятия</w:t>
            </w:r>
          </w:p>
          <w:p w:rsidR="003D2A93" w:rsidRPr="00B308F9" w:rsidRDefault="009A7F14" w:rsidP="003D2A9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П</w:t>
            </w:r>
            <w:r w:rsidR="003D2A93" w:rsidRPr="00B308F9">
              <w:rPr>
                <w:rFonts w:ascii="Times New Roman" w:hAnsi="Times New Roman" w:cs="Times New Roman"/>
              </w:rPr>
              <w:t>о ПБУ 19/02 «Учет финансовых вложений»</w:t>
            </w:r>
            <w:r w:rsidR="00131561" w:rsidRPr="00B308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1561" w:rsidRPr="00B308F9">
              <w:rPr>
                <w:rFonts w:ascii="Times New Roman" w:hAnsi="Times New Roman" w:cs="Times New Roman"/>
              </w:rPr>
              <w:t>-</w:t>
            </w:r>
            <w:r w:rsidR="00976C93">
              <w:rPr>
                <w:rFonts w:ascii="Times New Roman" w:hAnsi="Times New Roman" w:cs="Times New Roman"/>
              </w:rPr>
              <w:t>п</w:t>
            </w:r>
            <w:proofErr w:type="gramEnd"/>
            <w:r w:rsidR="00976C93">
              <w:rPr>
                <w:rFonts w:ascii="Times New Roman" w:hAnsi="Times New Roman" w:cs="Times New Roman"/>
              </w:rPr>
              <w:t>.2, 3.</w:t>
            </w:r>
          </w:p>
          <w:p w:rsidR="003D2A93" w:rsidRPr="00B308F9" w:rsidRDefault="00131561" w:rsidP="003D2A9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п</w:t>
            </w:r>
            <w:r w:rsidR="003D2A93" w:rsidRPr="00B308F9">
              <w:rPr>
                <w:rFonts w:ascii="Times New Roman" w:hAnsi="Times New Roman" w:cs="Times New Roman"/>
              </w:rPr>
              <w:t>редложить задания по самостоятельному  изучению условий принятия активов</w:t>
            </w:r>
            <w:r w:rsidR="00976C93">
              <w:rPr>
                <w:rFonts w:ascii="Times New Roman" w:hAnsi="Times New Roman" w:cs="Times New Roman"/>
              </w:rPr>
              <w:t xml:space="preserve"> к бухгалтерскому учету</w:t>
            </w:r>
            <w:r w:rsidR="003D2A93" w:rsidRPr="00B308F9">
              <w:rPr>
                <w:rFonts w:ascii="Times New Roman" w:hAnsi="Times New Roman" w:cs="Times New Roman"/>
              </w:rPr>
              <w:t xml:space="preserve"> в качестве финансовых вложений и изучить состав финансовых вложений</w:t>
            </w:r>
            <w:r w:rsidR="00976C93">
              <w:rPr>
                <w:rFonts w:ascii="Times New Roman" w:hAnsi="Times New Roman" w:cs="Times New Roman"/>
              </w:rPr>
              <w:t>.</w:t>
            </w:r>
            <w:r w:rsidR="003D2A93" w:rsidRPr="00B308F9">
              <w:rPr>
                <w:rFonts w:ascii="Times New Roman" w:hAnsi="Times New Roman" w:cs="Times New Roman"/>
              </w:rPr>
              <w:t xml:space="preserve"> </w:t>
            </w:r>
          </w:p>
          <w:p w:rsidR="009A7F14" w:rsidRPr="00B308F9" w:rsidRDefault="009A7F14" w:rsidP="009A7F14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Заполнение таблицы. Приложение 3.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2A93" w:rsidRDefault="000066D3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A93" w:rsidRPr="00D632E1" w:rsidTr="009A7F14">
        <w:trPr>
          <w:trHeight w:val="547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2A93" w:rsidRDefault="003D2A93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5" w:type="dxa"/>
          </w:tcPr>
          <w:p w:rsidR="003D2A93" w:rsidRPr="00B308F9" w:rsidRDefault="003D2A93" w:rsidP="00CA7654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 xml:space="preserve">Подведение итогов </w:t>
            </w:r>
            <w:r w:rsidR="009A7F14" w:rsidRPr="00B308F9">
              <w:rPr>
                <w:rFonts w:ascii="Times New Roman" w:hAnsi="Times New Roman" w:cs="Times New Roman"/>
              </w:rPr>
              <w:t xml:space="preserve">и проверка усвоенного материала  по вопросу </w:t>
            </w:r>
            <w:r w:rsidR="00CA7654">
              <w:rPr>
                <w:rFonts w:ascii="Times New Roman" w:hAnsi="Times New Roman" w:cs="Times New Roman"/>
              </w:rPr>
              <w:t xml:space="preserve">2. </w:t>
            </w:r>
            <w:r w:rsidR="009A7F14" w:rsidRPr="00B308F9">
              <w:rPr>
                <w:rFonts w:ascii="Times New Roman" w:hAnsi="Times New Roman" w:cs="Times New Roman"/>
              </w:rPr>
              <w:t>Понятие финансовых вложений и их классификация. Викторина</w:t>
            </w:r>
            <w:proofErr w:type="gramStart"/>
            <w:r w:rsidR="009A7F14" w:rsidRPr="00B308F9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2A93" w:rsidRDefault="000066D3" w:rsidP="00B308F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8F9">
              <w:rPr>
                <w:rFonts w:ascii="Times New Roman" w:hAnsi="Times New Roman" w:cs="Times New Roman"/>
              </w:rPr>
              <w:t>0</w:t>
            </w:r>
          </w:p>
        </w:tc>
      </w:tr>
      <w:tr w:rsidR="003D2A93" w:rsidRPr="00D632E1" w:rsidTr="0041434C">
        <w:trPr>
          <w:trHeight w:val="843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2A93" w:rsidRDefault="009A7F14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5" w:type="dxa"/>
          </w:tcPr>
          <w:p w:rsidR="00131561" w:rsidRPr="00B308F9" w:rsidRDefault="00131561" w:rsidP="00131561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Первоначальное усвоение новых знаний</w:t>
            </w:r>
            <w:proofErr w:type="gramStart"/>
            <w:r w:rsidRPr="00B308F9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31561" w:rsidRPr="00B308F9" w:rsidRDefault="00131561" w:rsidP="00131561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Т</w:t>
            </w:r>
            <w:r w:rsidR="009A7F14" w:rsidRPr="00B308F9">
              <w:rPr>
                <w:rFonts w:ascii="Times New Roman" w:hAnsi="Times New Roman" w:cs="Times New Roman"/>
              </w:rPr>
              <w:t>рет</w:t>
            </w:r>
            <w:r w:rsidRPr="00B308F9">
              <w:rPr>
                <w:rFonts w:ascii="Times New Roman" w:hAnsi="Times New Roman" w:cs="Times New Roman"/>
              </w:rPr>
              <w:t xml:space="preserve">ий </w:t>
            </w:r>
            <w:r w:rsidR="009A7F14" w:rsidRPr="00B308F9">
              <w:rPr>
                <w:rFonts w:ascii="Times New Roman" w:hAnsi="Times New Roman" w:cs="Times New Roman"/>
              </w:rPr>
              <w:t xml:space="preserve"> вопрос «Оценка финансовых вложений»</w:t>
            </w:r>
          </w:p>
          <w:p w:rsidR="003D2A93" w:rsidRDefault="00131561" w:rsidP="00AE2BAB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</w:pPr>
            <w:r w:rsidRPr="00B308F9">
              <w:rPr>
                <w:rFonts w:ascii="Times New Roman" w:hAnsi="Times New Roman" w:cs="Times New Roman"/>
              </w:rPr>
              <w:t>Задание:</w:t>
            </w:r>
            <w:r w:rsidR="009A7F14" w:rsidRPr="00B308F9">
              <w:rPr>
                <w:rFonts w:ascii="Times New Roman" w:hAnsi="Times New Roman" w:cs="Times New Roman"/>
              </w:rPr>
              <w:t xml:space="preserve"> самостоятельн</w:t>
            </w:r>
            <w:r w:rsidRPr="00B308F9">
              <w:rPr>
                <w:rFonts w:ascii="Times New Roman" w:hAnsi="Times New Roman" w:cs="Times New Roman"/>
              </w:rPr>
              <w:t xml:space="preserve">о изучить </w:t>
            </w:r>
            <w:r w:rsidR="009A7F14" w:rsidRPr="00B308F9">
              <w:rPr>
                <w:rFonts w:ascii="Times New Roman" w:hAnsi="Times New Roman" w:cs="Times New Roman"/>
              </w:rPr>
              <w:t xml:space="preserve"> ПБУ19/02</w:t>
            </w:r>
            <w:r w:rsidRPr="00B308F9">
              <w:rPr>
                <w:rFonts w:ascii="Times New Roman" w:hAnsi="Times New Roman" w:cs="Times New Roman"/>
              </w:rPr>
              <w:t xml:space="preserve"> по вопросу  первоначальной оценки финансовых вложений.  Пункты. 8</w:t>
            </w:r>
            <w:r w:rsidR="00AE2BAB">
              <w:rPr>
                <w:rFonts w:ascii="Times New Roman" w:hAnsi="Times New Roman" w:cs="Times New Roman"/>
              </w:rPr>
              <w:t>,9,12.  13,14.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066D3" w:rsidRDefault="000066D3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  <w:p w:rsidR="003D2A93" w:rsidRPr="000066D3" w:rsidRDefault="00B308F9" w:rsidP="00006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A93" w:rsidRPr="00D632E1" w:rsidTr="00727529">
        <w:trPr>
          <w:trHeight w:val="558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2A93" w:rsidRDefault="00131561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985" w:type="dxa"/>
          </w:tcPr>
          <w:p w:rsidR="003D2A93" w:rsidRPr="00B308F9" w:rsidRDefault="00AE2BAB" w:rsidP="00AE2BAB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31561" w:rsidRPr="00B308F9">
              <w:rPr>
                <w:rFonts w:ascii="Times New Roman" w:hAnsi="Times New Roman" w:cs="Times New Roman"/>
              </w:rPr>
              <w:t>зложение правил последующей оценки финансовых вложений</w:t>
            </w:r>
            <w:proofErr w:type="gramStart"/>
            <w:r w:rsidR="00131561" w:rsidRPr="00B308F9">
              <w:rPr>
                <w:rFonts w:ascii="Times New Roman" w:hAnsi="Times New Roman" w:cs="Times New Roman"/>
              </w:rPr>
              <w:t>.</w:t>
            </w:r>
            <w:proofErr w:type="gramEnd"/>
            <w:r w:rsidR="000066D3" w:rsidRPr="00B308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66D3" w:rsidRPr="00B308F9">
              <w:rPr>
                <w:rFonts w:ascii="Times New Roman" w:hAnsi="Times New Roman" w:cs="Times New Roman"/>
              </w:rPr>
              <w:t>п</w:t>
            </w:r>
            <w:proofErr w:type="gramEnd"/>
            <w:r w:rsidR="000066D3" w:rsidRPr="00B308F9">
              <w:rPr>
                <w:rFonts w:ascii="Times New Roman" w:hAnsi="Times New Roman" w:cs="Times New Roman"/>
              </w:rPr>
              <w:t xml:space="preserve">о ПБУ19/02  </w:t>
            </w:r>
            <w:r>
              <w:rPr>
                <w:rFonts w:ascii="Times New Roman" w:hAnsi="Times New Roman" w:cs="Times New Roman"/>
              </w:rPr>
              <w:t>п.19,20,21</w:t>
            </w:r>
            <w:r w:rsidR="000066D3" w:rsidRPr="00B308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2A93" w:rsidRDefault="000066D3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6AE4" w:rsidRPr="00D632E1" w:rsidRDefault="000066D3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5" w:type="dxa"/>
          </w:tcPr>
          <w:p w:rsidR="003D6AE4" w:rsidRPr="00B308F9" w:rsidRDefault="000066D3" w:rsidP="00AE2BAB">
            <w:pPr>
              <w:pStyle w:val="a8"/>
              <w:tabs>
                <w:tab w:val="left" w:pos="-5961"/>
                <w:tab w:val="left" w:pos="-2349"/>
              </w:tabs>
              <w:spacing w:after="0" w:line="240" w:lineRule="auto"/>
              <w:ind w:left="0" w:right="-113"/>
              <w:rPr>
                <w:rFonts w:ascii="Times New Roman" w:hAnsi="Times New Roman" w:cs="Times New Roman"/>
              </w:rPr>
            </w:pPr>
            <w:r w:rsidRPr="00B308F9">
              <w:rPr>
                <w:rFonts w:ascii="Times New Roman" w:hAnsi="Times New Roman" w:cs="Times New Roman"/>
              </w:rPr>
              <w:t>Подведение итогов и проверка усвоенного материала  по вопросу «Оценка финансовых вложений» задание «Закончить предложение»</w:t>
            </w:r>
            <w:r w:rsidR="00AE2BAB">
              <w:rPr>
                <w:rFonts w:ascii="Times New Roman" w:hAnsi="Times New Roman" w:cs="Times New Roman"/>
              </w:rPr>
              <w:t>.</w:t>
            </w:r>
            <w:r w:rsidRPr="00B308F9">
              <w:rPr>
                <w:rFonts w:ascii="Times New Roman" w:hAnsi="Times New Roman" w:cs="Times New Roman"/>
              </w:rPr>
              <w:t xml:space="preserve"> </w:t>
            </w:r>
            <w:r w:rsidR="00727529">
              <w:rPr>
                <w:rFonts w:ascii="Times New Roman" w:hAnsi="Times New Roman" w:cs="Times New Roman"/>
              </w:rPr>
              <w:t>П</w:t>
            </w:r>
            <w:r w:rsidRPr="00B308F9">
              <w:rPr>
                <w:rFonts w:ascii="Times New Roman" w:hAnsi="Times New Roman" w:cs="Times New Roman"/>
              </w:rPr>
              <w:t xml:space="preserve">риложение </w:t>
            </w:r>
            <w:r w:rsidR="00CA7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6AE4" w:rsidRDefault="000066D3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6AE4" w:rsidRDefault="000066D3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5" w:type="dxa"/>
          </w:tcPr>
          <w:p w:rsidR="003D6AE4" w:rsidRPr="00D632E1" w:rsidRDefault="003D6AE4" w:rsidP="00AE2BAB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Рефлексия - выполнение ситуационных заданий по проверке  признания финансовых вложений. Ситуации приведены в Приложени</w:t>
            </w:r>
            <w:r w:rsidR="00AE2BAB">
              <w:rPr>
                <w:rFonts w:ascii="Times New Roman" w:hAnsi="Times New Roman"/>
              </w:rPr>
              <w:t>и</w:t>
            </w:r>
            <w:r w:rsidR="00CA7654">
              <w:rPr>
                <w:rFonts w:ascii="Times New Roman" w:hAnsi="Times New Roman"/>
              </w:rPr>
              <w:t xml:space="preserve"> 5</w:t>
            </w:r>
            <w:r w:rsidR="00AE2BAB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6AE4" w:rsidRDefault="000066D3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6AE4" w:rsidRPr="00D632E1" w:rsidRDefault="000066D3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5" w:type="dxa"/>
          </w:tcPr>
          <w:p w:rsidR="003D6AE4" w:rsidRPr="00D632E1" w:rsidRDefault="003D6AE4" w:rsidP="00B4336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D632E1">
              <w:rPr>
                <w:rFonts w:ascii="Times New Roman" w:hAnsi="Times New Roman" w:cs="Times New Roman"/>
              </w:rPr>
              <w:t>Подведение итогов занятия</w:t>
            </w:r>
            <w:r>
              <w:rPr>
                <w:rFonts w:ascii="Times New Roman" w:hAnsi="Times New Roman" w:cs="Times New Roman"/>
              </w:rPr>
              <w:t xml:space="preserve"> - о</w:t>
            </w:r>
            <w:r w:rsidRPr="00D632E1">
              <w:rPr>
                <w:rFonts w:ascii="Times New Roman" w:hAnsi="Times New Roman" w:cs="Times New Roman"/>
              </w:rPr>
              <w:t xml:space="preserve">бсуждение и оценка результатов работы </w:t>
            </w:r>
            <w:r>
              <w:rPr>
                <w:rFonts w:ascii="Times New Roman" w:hAnsi="Times New Roman" w:cs="Times New Roman"/>
              </w:rPr>
              <w:t>(выставление оценок на основании листков контроля)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6AE4" w:rsidRPr="00D632E1" w:rsidRDefault="00B308F9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6AE4" w:rsidRPr="00D632E1" w:rsidTr="00883019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3D6AE4" w:rsidRPr="00D632E1" w:rsidRDefault="000066D3" w:rsidP="0088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5" w:type="dxa"/>
          </w:tcPr>
          <w:p w:rsidR="003D6AE4" w:rsidRPr="00D632E1" w:rsidRDefault="003D6AE4" w:rsidP="008830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Богаченко В.М., Кириллова Н.А. Бухгалтерский учет. Учебник, стр. 182-190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D6AE4" w:rsidRPr="00D632E1" w:rsidRDefault="000066D3" w:rsidP="0088301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D6AE4" w:rsidRDefault="004B0D14" w:rsidP="004B0D14">
      <w:p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D6AE4" w:rsidRPr="00AB05DC">
        <w:rPr>
          <w:rFonts w:ascii="Times New Roman" w:hAnsi="Times New Roman"/>
          <w:b/>
          <w:bCs/>
          <w:sz w:val="24"/>
          <w:szCs w:val="24"/>
        </w:rPr>
        <w:t>Опорный конспект лекции</w:t>
      </w:r>
    </w:p>
    <w:p w:rsidR="003D6AE4" w:rsidRDefault="00111949" w:rsidP="00111949">
      <w:pPr>
        <w:tabs>
          <w:tab w:val="left" w:pos="1560"/>
          <w:tab w:val="center" w:pos="4865"/>
        </w:tabs>
        <w:spacing w:after="0"/>
        <w:ind w:left="3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ВОПРОС </w:t>
      </w:r>
      <w:r>
        <w:rPr>
          <w:rFonts w:ascii="Times New Roman" w:hAnsi="Times New Roman" w:cs="Times New Roman"/>
          <w:b/>
        </w:rPr>
        <w:tab/>
      </w:r>
      <w:r w:rsidR="000066D3">
        <w:rPr>
          <w:rFonts w:ascii="Times New Roman" w:hAnsi="Times New Roman" w:cs="Times New Roman"/>
          <w:b/>
        </w:rPr>
        <w:t>2.</w:t>
      </w:r>
      <w:r w:rsidR="003D6AE4" w:rsidRPr="00221CA3">
        <w:rPr>
          <w:rFonts w:ascii="Times New Roman" w:hAnsi="Times New Roman" w:cs="Times New Roman"/>
          <w:b/>
        </w:rPr>
        <w:t xml:space="preserve"> Понятие финансовых вложений</w:t>
      </w:r>
      <w:r w:rsidR="003D6AE4">
        <w:rPr>
          <w:rFonts w:ascii="Times New Roman" w:hAnsi="Times New Roman" w:cs="Times New Roman"/>
          <w:b/>
        </w:rPr>
        <w:t xml:space="preserve"> и их классификация</w:t>
      </w:r>
    </w:p>
    <w:p w:rsidR="003D6AE4" w:rsidRPr="00221CA3" w:rsidRDefault="003D6AE4" w:rsidP="0041434C">
      <w:pPr>
        <w:spacing w:after="0"/>
        <w:ind w:left="375"/>
        <w:jc w:val="center"/>
        <w:rPr>
          <w:rFonts w:ascii="Times New Roman" w:hAnsi="Times New Roman" w:cs="Times New Roman"/>
          <w:b/>
        </w:rPr>
      </w:pP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Согласно ПБУ 19/02 «Учет финансовых вложений» к финансовым вложениям относят инвестиции организации в уставные капиталы и ценные бумаги других организаций, затраты на приобретение государственных ценных бумаг, суммы предоставленных займов другим организациям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депозитные вклады в кредитных организациях и др.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Для принятия к бухгалтерскому учету активов в качестве финансовых вложений необходимо единовременное выполнение следующих условий: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наличие надлежаще оформленных документов, подтверждающих существование права у организации на финансовые вложения и на получение денежных средств или других активов, вытекающее из этого права;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переход к организации финансовых рисков, связанных с финансовыми вложениями (риск изменения цены, риск неплатежеспособности должника, риск ликвидности и др.);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способность приносить организации экономические выгоды (доход) в будущем в форме процентов, дивидендов, прироста их стоимости (в виде разницы между ценой продажи (погашения) финансового вложения и его покупной стоимостью, в результате его обмена, использовании при погашении обязательств организации, увеличения текущей рыночной стоимости).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К финансовым вложениям организации не относятся: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собственные акции, выкупленные акционерным обществом у аукционеров для последующей перепродажи или аннулирования;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векселя, выданные организацией (продавцу) при расчетах за проданные товары продукцию, выполненные работы, оказанные услуги;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драгоценные металлы, ювелирные изделия, произведения искусства, приобретенные не для осуществления обычных видов деятельности;</w:t>
      </w:r>
    </w:p>
    <w:p w:rsidR="003D6AE4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вложения организации в недвижимое имущество, имеющее материально-вещественную форму, представляемые организацией за плату во временное пользование с целью получения дохода.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Активы, имеющие материально-вещественную форму, такие как основные средства, материально-производственные запасы, нематериальные активы не являются финансовыми вложениями.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Финансовые вложения классифицируют по различным признакам: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связи с уставным капиталом;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формам собственности;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срокам, на которые они произведены.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По формам собственности различают государственные и негосударственные ценные бумаги.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 xml:space="preserve">В зависимости от срока, на который они произведены, подразделяются </w:t>
      </w:r>
      <w:proofErr w:type="gramStart"/>
      <w:r w:rsidRPr="00221CA3">
        <w:rPr>
          <w:rFonts w:ascii="Times New Roman" w:hAnsi="Times New Roman" w:cs="Times New Roman"/>
        </w:rPr>
        <w:t>на</w:t>
      </w:r>
      <w:proofErr w:type="gramEnd"/>
      <w:r w:rsidRPr="00221CA3">
        <w:rPr>
          <w:rFonts w:ascii="Times New Roman" w:hAnsi="Times New Roman" w:cs="Times New Roman"/>
        </w:rPr>
        <w:t>: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долгосрочные, когда срок их погашения превышает 1 год;</w:t>
      </w:r>
    </w:p>
    <w:p w:rsidR="003D6AE4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lastRenderedPageBreak/>
        <w:t>- краткосрочные, когда срок их погашения не превышает 1 года.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D6AE4" w:rsidRPr="00221CA3" w:rsidRDefault="00111949" w:rsidP="001119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3</w:t>
      </w:r>
      <w:r w:rsidR="003D6AE4" w:rsidRPr="00221CA3">
        <w:rPr>
          <w:rFonts w:ascii="Times New Roman" w:hAnsi="Times New Roman" w:cs="Times New Roman"/>
          <w:b/>
        </w:rPr>
        <w:t xml:space="preserve"> Оценка финансовых вложений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Первоначальная стоимость финансовых вложений, в которой они приняты к бухгалтерскому учету, может изменяться.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В зависимости от того, изменяется или нет первоначальная стоимость, финансовые вложения делят на две группы: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вложения, по которым определяется рыночная стоимость;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- вложения, по которым рыночная стоимость не определяется.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К первой группе относят акции или облигации, которые продаются и покупаются на бирже, то есть котируются на бирже. Эти финансовые вложения отражаются в бухгалтерской отчетности на конец отчетного периода по текущей рыночной стоимости путем корректировки их оценки на предыдущую отчетную дату. Эту корректировку организация может производить ежемесячно или ежеквартально.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 xml:space="preserve">Разница между оценкой финансовых вложений по текущей рыночной стоимости на отчетную дату и предыдущей оценкой финансовых вложений относится у коммерческой организации на финансовые результаты в составе </w:t>
      </w:r>
      <w:r>
        <w:rPr>
          <w:rFonts w:ascii="Times New Roman" w:hAnsi="Times New Roman" w:cs="Times New Roman"/>
        </w:rPr>
        <w:t>прочих</w:t>
      </w:r>
      <w:r w:rsidRPr="00221CA3">
        <w:rPr>
          <w:rFonts w:ascii="Times New Roman" w:hAnsi="Times New Roman" w:cs="Times New Roman"/>
        </w:rPr>
        <w:t xml:space="preserve"> доходов или расходов. В бухгалтерском учете результаты переоценки отражаются записями: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 xml:space="preserve">- при увеличении рыночной цены: </w:t>
      </w:r>
      <w:proofErr w:type="gramStart"/>
      <w:r w:rsidRPr="00221CA3">
        <w:rPr>
          <w:rFonts w:ascii="Times New Roman" w:hAnsi="Times New Roman" w:cs="Times New Roman"/>
        </w:rPr>
        <w:t>Д-т</w:t>
      </w:r>
      <w:proofErr w:type="gramEnd"/>
      <w:r w:rsidRPr="00221CA3">
        <w:rPr>
          <w:rFonts w:ascii="Times New Roman" w:hAnsi="Times New Roman" w:cs="Times New Roman"/>
        </w:rPr>
        <w:t xml:space="preserve"> 58 К-т 91/1;</w:t>
      </w:r>
    </w:p>
    <w:p w:rsidR="003D6AE4" w:rsidRPr="00221CA3" w:rsidRDefault="003D6AE4" w:rsidP="0041434C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 xml:space="preserve">- при снижении рыночной цены: </w:t>
      </w:r>
      <w:proofErr w:type="gramStart"/>
      <w:r w:rsidRPr="00221CA3">
        <w:rPr>
          <w:rFonts w:ascii="Times New Roman" w:hAnsi="Times New Roman" w:cs="Times New Roman"/>
        </w:rPr>
        <w:t>Д-т</w:t>
      </w:r>
      <w:proofErr w:type="gramEnd"/>
      <w:r w:rsidRPr="00221CA3">
        <w:rPr>
          <w:rFonts w:ascii="Times New Roman" w:hAnsi="Times New Roman" w:cs="Times New Roman"/>
        </w:rPr>
        <w:t xml:space="preserve"> 91/2 К-т 58;</w:t>
      </w:r>
    </w:p>
    <w:p w:rsidR="003D6AE4" w:rsidRPr="00221CA3" w:rsidRDefault="003D6AE4" w:rsidP="0041434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21CA3">
        <w:rPr>
          <w:rFonts w:ascii="Times New Roman" w:hAnsi="Times New Roman" w:cs="Times New Roman"/>
        </w:rPr>
        <w:t>Если на отчетную дату по каким-либо причинам организация не может определить текущую рыночную стоимость, то финансовые вложения отражаются по их последней оценке (п. 2</w:t>
      </w:r>
      <w:r>
        <w:rPr>
          <w:rFonts w:ascii="Times New Roman" w:hAnsi="Times New Roman" w:cs="Times New Roman"/>
        </w:rPr>
        <w:t>1</w:t>
      </w:r>
      <w:r w:rsidRPr="00221CA3">
        <w:rPr>
          <w:rFonts w:ascii="Times New Roman" w:hAnsi="Times New Roman" w:cs="Times New Roman"/>
        </w:rPr>
        <w:t xml:space="preserve"> ПБУ 19/02).</w:t>
      </w:r>
    </w:p>
    <w:p w:rsidR="003D6AE4" w:rsidRDefault="003D6AE4" w:rsidP="0041434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B0D14" w:rsidRPr="00DE46FD" w:rsidRDefault="004B0D14" w:rsidP="004B0D14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Приложение 1</w:t>
      </w:r>
    </w:p>
    <w:p w:rsidR="003D6AE4" w:rsidRPr="0070447B" w:rsidRDefault="003D6AE4" w:rsidP="0041434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</w:pPr>
    </w:p>
    <w:p w:rsidR="004B0D14" w:rsidRDefault="003D6AE4" w:rsidP="004143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18B">
        <w:rPr>
          <w:rFonts w:ascii="Times New Roman" w:hAnsi="Times New Roman" w:cs="Times New Roman"/>
        </w:rPr>
        <w:t xml:space="preserve">Лист самоконтроля </w:t>
      </w:r>
    </w:p>
    <w:p w:rsidR="003D6AE4" w:rsidRDefault="004B0D14" w:rsidP="004143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обучающегося  </w:t>
      </w:r>
      <w:r w:rsidR="003D6AE4" w:rsidRPr="0098518B">
        <w:rPr>
          <w:rFonts w:ascii="Times New Roman" w:hAnsi="Times New Roman" w:cs="Times New Roman"/>
        </w:rPr>
        <w:t>___________________</w:t>
      </w:r>
    </w:p>
    <w:p w:rsidR="003D6AE4" w:rsidRPr="0098518B" w:rsidRDefault="003D6AE4" w:rsidP="004143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4322E2" w:rsidRPr="004322E2" w:rsidTr="004322E2"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2E2">
              <w:rPr>
                <w:rFonts w:ascii="Times New Roman" w:hAnsi="Times New Roman" w:cs="Times New Roman"/>
              </w:rPr>
              <w:t>Викторина по ценным бумагам</w:t>
            </w:r>
          </w:p>
        </w:tc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2E2">
              <w:rPr>
                <w:rFonts w:ascii="Times New Roman" w:hAnsi="Times New Roman" w:cs="Times New Roman"/>
              </w:rPr>
              <w:t>Викторина по финансовым вложениям</w:t>
            </w:r>
          </w:p>
        </w:tc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2E2">
              <w:rPr>
                <w:rFonts w:ascii="Times New Roman" w:hAnsi="Times New Roman" w:cs="Times New Roman"/>
              </w:rPr>
              <w:t>Задание «Закончи предложение»</w:t>
            </w:r>
          </w:p>
        </w:tc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2E2">
              <w:rPr>
                <w:rFonts w:ascii="Times New Roman" w:hAnsi="Times New Roman" w:cs="Times New Roman"/>
              </w:rPr>
              <w:t>Решение ситуационных заданий</w:t>
            </w:r>
          </w:p>
        </w:tc>
        <w:tc>
          <w:tcPr>
            <w:tcW w:w="1915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2E2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4322E2" w:rsidRPr="004322E2" w:rsidTr="004322E2"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B0D14" w:rsidRPr="004322E2" w:rsidRDefault="004B0D14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E2" w:rsidRPr="004322E2" w:rsidTr="004322E2">
        <w:tc>
          <w:tcPr>
            <w:tcW w:w="1914" w:type="dxa"/>
            <w:shd w:val="clear" w:color="auto" w:fill="auto"/>
          </w:tcPr>
          <w:p w:rsidR="004322E2" w:rsidRPr="004322E2" w:rsidRDefault="004322E2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322E2" w:rsidRPr="004322E2" w:rsidRDefault="004322E2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322E2" w:rsidRPr="004322E2" w:rsidRDefault="004322E2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4322E2" w:rsidRPr="004322E2" w:rsidRDefault="004322E2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322E2" w:rsidRPr="004322E2" w:rsidRDefault="004322E2" w:rsidP="00432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BCF" w:rsidRDefault="004C0BCF" w:rsidP="004C0BCF">
      <w:pPr>
        <w:tabs>
          <w:tab w:val="left" w:pos="7305"/>
          <w:tab w:val="right" w:pos="9355"/>
        </w:tabs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ab/>
      </w:r>
    </w:p>
    <w:p w:rsidR="004C0BCF" w:rsidRPr="00DE46FD" w:rsidRDefault="004C0BCF" w:rsidP="004C0BCF">
      <w:pPr>
        <w:tabs>
          <w:tab w:val="left" w:pos="7305"/>
          <w:tab w:val="right" w:pos="9355"/>
        </w:tabs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ab/>
        <w:t>Приложение</w:t>
      </w:r>
      <w:proofErr w:type="gramStart"/>
      <w:r>
        <w:rPr>
          <w:rFonts w:ascii="Times New Roman" w:hAnsi="Times New Roman" w:cs="Times New Roman"/>
          <w:b/>
          <w:caps/>
        </w:rPr>
        <w:t>2</w:t>
      </w:r>
      <w:proofErr w:type="gramEnd"/>
    </w:p>
    <w:p w:rsidR="0089284B" w:rsidRPr="00CA7654" w:rsidRDefault="0089284B" w:rsidP="0089284B">
      <w:pPr>
        <w:rPr>
          <w:rFonts w:ascii="Times New Roman" w:hAnsi="Times New Roman" w:cs="Times New Roman"/>
          <w:b/>
        </w:rPr>
      </w:pPr>
      <w:r w:rsidRPr="00CA7654">
        <w:rPr>
          <w:rFonts w:ascii="Times New Roman" w:hAnsi="Times New Roman" w:cs="Times New Roman"/>
          <w:b/>
        </w:rPr>
        <w:t>Вопросы  викторины» Ценные бумаги и их оценка»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 xml:space="preserve">1. Документ, удостоверяющий имущественные права, осуществление или передача которых возможны только при его использовании </w:t>
      </w:r>
      <w:r w:rsidRPr="00CA7654">
        <w:rPr>
          <w:rFonts w:ascii="Times New Roman" w:hAnsi="Times New Roman" w:cs="Times New Roman"/>
          <w:color w:val="FF0000"/>
        </w:rPr>
        <w:t>(ценная бумага)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 xml:space="preserve">2. Ценная бумага, подтверждающая внесение средств ее владельца в уставный капитал АО, дающая право на получение дохода от его деятельности </w:t>
      </w:r>
      <w:r w:rsidRPr="00CA7654">
        <w:rPr>
          <w:rFonts w:ascii="Times New Roman" w:hAnsi="Times New Roman" w:cs="Times New Roman"/>
          <w:color w:val="FF0000"/>
        </w:rPr>
        <w:t>(акция)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 xml:space="preserve">3. Акция, которая содержит имя собственника, фиксируется в книге регистрации акций с указанием данных о каждой именной акции,  называется – </w:t>
      </w:r>
      <w:r w:rsidRPr="00CA7654">
        <w:rPr>
          <w:rFonts w:ascii="Times New Roman" w:hAnsi="Times New Roman" w:cs="Times New Roman"/>
          <w:color w:val="FF0000"/>
        </w:rPr>
        <w:t>именной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 xml:space="preserve">4. Если об акции в книге записывают только общее количество акций без указания имени, ее называют </w:t>
      </w:r>
      <w:r w:rsidRPr="00CA7654">
        <w:rPr>
          <w:rFonts w:ascii="Times New Roman" w:hAnsi="Times New Roman" w:cs="Times New Roman"/>
          <w:color w:val="FF0000"/>
        </w:rPr>
        <w:t xml:space="preserve">акция на предъявителя  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>5. Акция, которая обеспечивает владельцу преимущественное право на получение дивидендов в форме фиксированного процента, но не дает права голоса в АО</w:t>
      </w:r>
      <w:r w:rsidRPr="00CA7654">
        <w:rPr>
          <w:rFonts w:ascii="Times New Roman" w:hAnsi="Times New Roman" w:cs="Times New Roman"/>
          <w:color w:val="FF0000"/>
        </w:rPr>
        <w:t xml:space="preserve"> привилегированная акция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>
        <w:lastRenderedPageBreak/>
        <w:t>6</w:t>
      </w:r>
      <w:r w:rsidRPr="00CA7654">
        <w:rPr>
          <w:rFonts w:ascii="Times New Roman" w:hAnsi="Times New Roman" w:cs="Times New Roman"/>
        </w:rPr>
        <w:t xml:space="preserve">. </w:t>
      </w:r>
      <w:proofErr w:type="spellStart"/>
      <w:r w:rsidRPr="00CA7654">
        <w:rPr>
          <w:rFonts w:ascii="Times New Roman" w:hAnsi="Times New Roman" w:cs="Times New Roman"/>
        </w:rPr>
        <w:t>Ация</w:t>
      </w:r>
      <w:proofErr w:type="spellEnd"/>
      <w:r w:rsidRPr="00CA7654">
        <w:rPr>
          <w:rFonts w:ascii="Times New Roman" w:hAnsi="Times New Roman" w:cs="Times New Roman"/>
        </w:rPr>
        <w:t xml:space="preserve">, </w:t>
      </w:r>
      <w:proofErr w:type="gramStart"/>
      <w:r w:rsidRPr="00CA7654">
        <w:rPr>
          <w:rFonts w:ascii="Times New Roman" w:hAnsi="Times New Roman" w:cs="Times New Roman"/>
        </w:rPr>
        <w:t>которая</w:t>
      </w:r>
      <w:proofErr w:type="gramEnd"/>
      <w:r w:rsidRPr="00CA7654">
        <w:rPr>
          <w:rFonts w:ascii="Times New Roman" w:hAnsi="Times New Roman" w:cs="Times New Roman"/>
        </w:rPr>
        <w:t xml:space="preserve"> дает право на участие  в управлении АО, на получение дивиденда в размерах, определяемых собранием акционеров -  </w:t>
      </w:r>
      <w:r w:rsidRPr="00CA7654">
        <w:rPr>
          <w:rFonts w:ascii="Times New Roman" w:hAnsi="Times New Roman" w:cs="Times New Roman"/>
          <w:color w:val="FF0000"/>
        </w:rPr>
        <w:t>обыкновенная (простая)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 xml:space="preserve">7. Ценная бумага, подтверждающая обязательство возместить его держателю номинальную стоимость с уплатой фиксированного процента - </w:t>
      </w:r>
      <w:r w:rsidRPr="00CA7654">
        <w:rPr>
          <w:rFonts w:ascii="Times New Roman" w:hAnsi="Times New Roman" w:cs="Times New Roman"/>
          <w:color w:val="FF0000"/>
        </w:rPr>
        <w:t xml:space="preserve">Облигация </w:t>
      </w:r>
    </w:p>
    <w:p w:rsidR="0089284B" w:rsidRPr="00CA7654" w:rsidRDefault="0089284B" w:rsidP="0089284B">
      <w:pPr>
        <w:rPr>
          <w:rFonts w:ascii="Times New Roman" w:hAnsi="Times New Roman" w:cs="Times New Roman"/>
        </w:rPr>
      </w:pPr>
      <w:r w:rsidRPr="00CA7654">
        <w:rPr>
          <w:rFonts w:ascii="Times New Roman" w:hAnsi="Times New Roman" w:cs="Times New Roman"/>
        </w:rPr>
        <w:t>8.</w:t>
      </w:r>
      <w:r w:rsidRPr="00CA7654">
        <w:rPr>
          <w:rFonts w:ascii="Times New Roman" w:hAnsi="Times New Roman" w:cs="Times New Roman"/>
          <w:color w:val="FF0000"/>
        </w:rPr>
        <w:t xml:space="preserve"> </w:t>
      </w:r>
      <w:r w:rsidRPr="00CA7654">
        <w:rPr>
          <w:rFonts w:ascii="Times New Roman" w:hAnsi="Times New Roman" w:cs="Times New Roman"/>
        </w:rPr>
        <w:t>Ценная бумага, подтверждающая, удостоверяющая безусловное обязательство векселедателя уплатить при наступлении срока определенную сумму  Вексель</w:t>
      </w:r>
    </w:p>
    <w:p w:rsidR="0089284B" w:rsidRPr="00CA7654" w:rsidRDefault="0089284B" w:rsidP="0089284B">
      <w:pPr>
        <w:rPr>
          <w:rFonts w:ascii="Times New Roman" w:hAnsi="Times New Roman" w:cs="Times New Roman"/>
        </w:rPr>
      </w:pPr>
      <w:r w:rsidRPr="00CA7654">
        <w:rPr>
          <w:rFonts w:ascii="Times New Roman" w:hAnsi="Times New Roman" w:cs="Times New Roman"/>
        </w:rPr>
        <w:t xml:space="preserve">9. Вексель – это форма расчета и вид ……. Коммерческого кредита </w:t>
      </w:r>
    </w:p>
    <w:p w:rsidR="0089284B" w:rsidRPr="00CA7654" w:rsidRDefault="0089284B" w:rsidP="0089284B">
      <w:pPr>
        <w:rPr>
          <w:rFonts w:ascii="Times New Roman" w:hAnsi="Times New Roman" w:cs="Times New Roman"/>
        </w:rPr>
      </w:pPr>
      <w:r w:rsidRPr="00CA7654">
        <w:rPr>
          <w:rFonts w:ascii="Times New Roman" w:hAnsi="Times New Roman" w:cs="Times New Roman"/>
        </w:rPr>
        <w:t xml:space="preserve">10. По характеру </w:t>
      </w:r>
      <w:proofErr w:type="gramStart"/>
      <w:r w:rsidRPr="00CA7654">
        <w:rPr>
          <w:rFonts w:ascii="Times New Roman" w:hAnsi="Times New Roman" w:cs="Times New Roman"/>
        </w:rPr>
        <w:t>объекта, осуществляющего выпуск ценных бумаг они бывают</w:t>
      </w:r>
      <w:proofErr w:type="gramEnd"/>
      <w:r w:rsidRPr="00CA7654">
        <w:rPr>
          <w:rFonts w:ascii="Times New Roman" w:hAnsi="Times New Roman" w:cs="Times New Roman"/>
        </w:rPr>
        <w:t>:</w:t>
      </w:r>
    </w:p>
    <w:p w:rsidR="0089284B" w:rsidRPr="00CA7654" w:rsidRDefault="0089284B" w:rsidP="0089284B">
      <w:pPr>
        <w:rPr>
          <w:rFonts w:ascii="Times New Roman" w:hAnsi="Times New Roman" w:cs="Times New Roman"/>
        </w:rPr>
      </w:pPr>
      <w:r w:rsidRPr="00CA7654">
        <w:rPr>
          <w:rFonts w:ascii="Times New Roman" w:hAnsi="Times New Roman" w:cs="Times New Roman"/>
        </w:rPr>
        <w:t>- государственные</w:t>
      </w:r>
    </w:p>
    <w:p w:rsidR="0089284B" w:rsidRPr="00CA7654" w:rsidRDefault="0089284B" w:rsidP="0089284B">
      <w:pPr>
        <w:rPr>
          <w:rFonts w:ascii="Times New Roman" w:hAnsi="Times New Roman" w:cs="Times New Roman"/>
        </w:rPr>
      </w:pPr>
      <w:r w:rsidRPr="00CA7654">
        <w:rPr>
          <w:rFonts w:ascii="Times New Roman" w:hAnsi="Times New Roman" w:cs="Times New Roman"/>
        </w:rPr>
        <w:t>- негосударственные</w:t>
      </w:r>
    </w:p>
    <w:p w:rsidR="0089284B" w:rsidRPr="00CA7654" w:rsidRDefault="0089284B" w:rsidP="0089284B">
      <w:pPr>
        <w:rPr>
          <w:rFonts w:ascii="Times New Roman" w:hAnsi="Times New Roman" w:cs="Times New Roman"/>
        </w:rPr>
      </w:pPr>
      <w:r w:rsidRPr="00CA7654">
        <w:rPr>
          <w:rFonts w:ascii="Times New Roman" w:hAnsi="Times New Roman" w:cs="Times New Roman"/>
        </w:rPr>
        <w:t>- ценные бумаги иностранных эмитентов</w:t>
      </w:r>
    </w:p>
    <w:p w:rsidR="0089284B" w:rsidRPr="00CA7654" w:rsidRDefault="0089284B" w:rsidP="0089284B">
      <w:pPr>
        <w:rPr>
          <w:rFonts w:ascii="Times New Roman" w:hAnsi="Times New Roman" w:cs="Times New Roman"/>
        </w:rPr>
      </w:pPr>
      <w:r w:rsidRPr="00CA7654">
        <w:rPr>
          <w:rFonts w:ascii="Times New Roman" w:hAnsi="Times New Roman" w:cs="Times New Roman"/>
        </w:rPr>
        <w:t>11.</w:t>
      </w:r>
      <w:proofErr w:type="gramStart"/>
      <w:r w:rsidRPr="00CA7654">
        <w:rPr>
          <w:rFonts w:ascii="Times New Roman" w:hAnsi="Times New Roman" w:cs="Times New Roman"/>
        </w:rPr>
        <w:t>Сумма, обозначенная на бланке ценной бумаги называется</w:t>
      </w:r>
      <w:proofErr w:type="gramEnd"/>
      <w:r w:rsidRPr="00CA7654">
        <w:rPr>
          <w:rFonts w:ascii="Times New Roman" w:hAnsi="Times New Roman" w:cs="Times New Roman"/>
        </w:rPr>
        <w:t xml:space="preserve"> </w:t>
      </w:r>
      <w:r w:rsidRPr="00CA7654">
        <w:rPr>
          <w:rFonts w:ascii="Times New Roman" w:hAnsi="Times New Roman" w:cs="Times New Roman"/>
          <w:color w:val="FF0000"/>
        </w:rPr>
        <w:t>номинальной стоимостью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 xml:space="preserve">12. Цена, определяемая как результат котировки ценных бумаг на вторичном рынке – </w:t>
      </w:r>
      <w:r w:rsidRPr="00CA7654">
        <w:rPr>
          <w:rFonts w:ascii="Times New Roman" w:hAnsi="Times New Roman" w:cs="Times New Roman"/>
          <w:color w:val="FF0000"/>
        </w:rPr>
        <w:t>рыночная или курсовая стоимость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>13. Цена продажи ценой бумаги при ее первичном размещении</w:t>
      </w:r>
      <w:r w:rsidRPr="00CA7654">
        <w:rPr>
          <w:rFonts w:ascii="Times New Roman" w:hAnsi="Times New Roman" w:cs="Times New Roman"/>
          <w:color w:val="FF0000"/>
        </w:rPr>
        <w:t xml:space="preserve"> – эмиссионная стоимость</w:t>
      </w:r>
    </w:p>
    <w:p w:rsidR="0089284B" w:rsidRPr="00CA7654" w:rsidRDefault="0089284B" w:rsidP="0089284B">
      <w:pPr>
        <w:rPr>
          <w:rFonts w:ascii="Times New Roman" w:hAnsi="Times New Roman" w:cs="Times New Roman"/>
          <w:color w:val="FF0000"/>
        </w:rPr>
      </w:pPr>
      <w:r w:rsidRPr="00CA7654">
        <w:rPr>
          <w:rFonts w:ascii="Times New Roman" w:hAnsi="Times New Roman" w:cs="Times New Roman"/>
        </w:rPr>
        <w:t xml:space="preserve">14. Стоимость, по которой ценные бумаги отражают на четах бухгалтерского учета  </w:t>
      </w:r>
      <w:proofErr w:type="gramStart"/>
      <w:r w:rsidRPr="00CA7654">
        <w:rPr>
          <w:rFonts w:ascii="Times New Roman" w:hAnsi="Times New Roman" w:cs="Times New Roman"/>
        </w:rPr>
        <w:t>-</w:t>
      </w:r>
      <w:r w:rsidRPr="00CA7654">
        <w:rPr>
          <w:rFonts w:ascii="Times New Roman" w:hAnsi="Times New Roman" w:cs="Times New Roman"/>
          <w:color w:val="FF0000"/>
        </w:rPr>
        <w:t>у</w:t>
      </w:r>
      <w:proofErr w:type="gramEnd"/>
      <w:r w:rsidRPr="00CA7654">
        <w:rPr>
          <w:rFonts w:ascii="Times New Roman" w:hAnsi="Times New Roman" w:cs="Times New Roman"/>
          <w:color w:val="FF0000"/>
        </w:rPr>
        <w:t>четная стоимость</w:t>
      </w:r>
    </w:p>
    <w:p w:rsidR="003D6AE4" w:rsidRPr="00DE46FD" w:rsidRDefault="003D6AE4" w:rsidP="004322E2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</w:t>
      </w:r>
      <w:r w:rsidR="004B0D14">
        <w:rPr>
          <w:rFonts w:ascii="Times New Roman" w:hAnsi="Times New Roman" w:cs="Times New Roman"/>
          <w:b/>
          <w:caps/>
        </w:rPr>
        <w:t>риложение</w:t>
      </w:r>
      <w:r>
        <w:rPr>
          <w:rFonts w:ascii="Times New Roman" w:hAnsi="Times New Roman" w:cs="Times New Roman"/>
          <w:b/>
          <w:caps/>
        </w:rPr>
        <w:t xml:space="preserve"> </w:t>
      </w:r>
      <w:r w:rsidR="004C0BCF">
        <w:rPr>
          <w:rFonts w:ascii="Times New Roman" w:hAnsi="Times New Roman" w:cs="Times New Roman"/>
          <w:b/>
          <w:caps/>
        </w:rPr>
        <w:t>3</w:t>
      </w:r>
    </w:p>
    <w:p w:rsidR="003D6AE4" w:rsidRPr="007764E1" w:rsidRDefault="003D6AE4" w:rsidP="006E0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4E1">
        <w:rPr>
          <w:rFonts w:ascii="Times New Roman" w:hAnsi="Times New Roman" w:cs="Times New Roman"/>
          <w:sz w:val="24"/>
          <w:szCs w:val="24"/>
        </w:rPr>
        <w:t>Финансовые  вложения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4112"/>
      </w:tblGrid>
      <w:tr w:rsidR="003D6AE4" w:rsidRPr="007764E1" w:rsidTr="001106A5">
        <w:tc>
          <w:tcPr>
            <w:tcW w:w="4251" w:type="dxa"/>
          </w:tcPr>
          <w:p w:rsidR="003D6AE4" w:rsidRPr="007764E1" w:rsidRDefault="003D6AE4" w:rsidP="001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Относят</w:t>
            </w:r>
          </w:p>
        </w:tc>
        <w:tc>
          <w:tcPr>
            <w:tcW w:w="4112" w:type="dxa"/>
          </w:tcPr>
          <w:p w:rsidR="003D6AE4" w:rsidRPr="007764E1" w:rsidRDefault="003D6AE4" w:rsidP="001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относят</w:t>
            </w:r>
          </w:p>
        </w:tc>
      </w:tr>
      <w:tr w:rsidR="003D6AE4" w:rsidRPr="007764E1" w:rsidTr="001106A5">
        <w:tc>
          <w:tcPr>
            <w:tcW w:w="4251" w:type="dxa"/>
          </w:tcPr>
          <w:p w:rsidR="003D6AE4" w:rsidRPr="007764E1" w:rsidRDefault="003D6AE4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3D6AE4" w:rsidRPr="007764E1" w:rsidRDefault="003D6AE4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29" w:rsidRPr="007764E1" w:rsidTr="001106A5">
        <w:tc>
          <w:tcPr>
            <w:tcW w:w="4251" w:type="dxa"/>
          </w:tcPr>
          <w:p w:rsidR="00727529" w:rsidRPr="007764E1" w:rsidRDefault="00727529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727529" w:rsidRPr="007764E1" w:rsidRDefault="00727529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29" w:rsidRPr="007764E1" w:rsidTr="001106A5">
        <w:tc>
          <w:tcPr>
            <w:tcW w:w="4251" w:type="dxa"/>
          </w:tcPr>
          <w:p w:rsidR="00727529" w:rsidRPr="007764E1" w:rsidRDefault="00727529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727529" w:rsidRPr="007764E1" w:rsidRDefault="00727529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29" w:rsidRPr="007764E1" w:rsidTr="001106A5">
        <w:tc>
          <w:tcPr>
            <w:tcW w:w="4251" w:type="dxa"/>
          </w:tcPr>
          <w:p w:rsidR="00727529" w:rsidRPr="007764E1" w:rsidRDefault="00727529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727529" w:rsidRPr="007764E1" w:rsidRDefault="00727529" w:rsidP="001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BCF" w:rsidRDefault="004C0BCF" w:rsidP="004C0B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0BCF" w:rsidRDefault="004C0BCF" w:rsidP="004C0BCF">
      <w:pPr>
        <w:jc w:val="center"/>
      </w:pPr>
      <w:r>
        <w:rPr>
          <w:rFonts w:ascii="Times New Roman" w:hAnsi="Times New Roman" w:cs="Times New Roman"/>
        </w:rPr>
        <w:t xml:space="preserve">Ответ </w:t>
      </w:r>
      <w:r>
        <w:t>Финансовые вложения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4112"/>
      </w:tblGrid>
      <w:tr w:rsidR="004C0BCF" w:rsidTr="004C0BCF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jc w:val="center"/>
              <w:rPr>
                <w:sz w:val="24"/>
                <w:szCs w:val="24"/>
              </w:rPr>
            </w:pPr>
            <w:r>
              <w:t>Относят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jc w:val="center"/>
              <w:rPr>
                <w:sz w:val="24"/>
                <w:szCs w:val="24"/>
              </w:rPr>
            </w:pPr>
            <w:r>
              <w:t>Не относят</w:t>
            </w:r>
          </w:p>
        </w:tc>
      </w:tr>
      <w:tr w:rsidR="004C0BCF" w:rsidTr="004C0BCF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>Государственные и муниципальные ценные бумаги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>Собственные акции, выкупленные акционерным обществом у аукционеров для последующей перепродажи или аннулирования</w:t>
            </w:r>
          </w:p>
        </w:tc>
      </w:tr>
      <w:tr w:rsidR="004C0BCF" w:rsidTr="004C0BCF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>Ценные бумаги других организаций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>векселя, выданные организацией (продавцу)</w:t>
            </w:r>
          </w:p>
        </w:tc>
      </w:tr>
      <w:tr w:rsidR="004C0BCF" w:rsidTr="004C0BCF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>Вклады в уставные капиталы других организаций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 xml:space="preserve">драгоценные металлы, ювелирные изделия, произведения искусства, приобретенные не для осуществления </w:t>
            </w:r>
            <w:r>
              <w:lastRenderedPageBreak/>
              <w:t>обычных видов деятельности</w:t>
            </w:r>
          </w:p>
        </w:tc>
      </w:tr>
      <w:tr w:rsidR="004C0BCF" w:rsidTr="004C0BCF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lastRenderedPageBreak/>
              <w:t>Займы, предоставленные другим организациям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>вложения организации в недвижимое имущество, имеющее материально-вещественную форму, предоставляемые в аренду</w:t>
            </w:r>
          </w:p>
        </w:tc>
      </w:tr>
      <w:tr w:rsidR="004C0BCF" w:rsidTr="004C0BCF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>Депозитные вклады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F" w:rsidRDefault="004C0BCF">
            <w:pPr>
              <w:rPr>
                <w:sz w:val="24"/>
                <w:szCs w:val="24"/>
              </w:rPr>
            </w:pPr>
          </w:p>
        </w:tc>
      </w:tr>
      <w:tr w:rsidR="004C0BCF" w:rsidTr="004C0BCF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CF" w:rsidRDefault="004C0BCF">
            <w:pPr>
              <w:rPr>
                <w:sz w:val="24"/>
                <w:szCs w:val="24"/>
              </w:rPr>
            </w:pPr>
            <w:r>
              <w:t xml:space="preserve">Дебиторская задолженность, приобретенная на основании уступки права требования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CF" w:rsidRDefault="004C0BCF">
            <w:pPr>
              <w:rPr>
                <w:sz w:val="24"/>
                <w:szCs w:val="24"/>
              </w:rPr>
            </w:pPr>
          </w:p>
        </w:tc>
      </w:tr>
    </w:tbl>
    <w:p w:rsidR="00B755EF" w:rsidRDefault="00B755EF" w:rsidP="00B755EF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</w:p>
    <w:p w:rsidR="00B755EF" w:rsidRPr="00DE46FD" w:rsidRDefault="00B755EF" w:rsidP="00B755EF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</w:p>
    <w:p w:rsidR="00B755EF" w:rsidRPr="00DE46FD" w:rsidRDefault="00B755EF" w:rsidP="00B755EF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Приложение </w:t>
      </w:r>
      <w:r w:rsidR="00CA7654">
        <w:rPr>
          <w:rFonts w:ascii="Times New Roman" w:hAnsi="Times New Roman" w:cs="Times New Roman"/>
          <w:b/>
          <w:caps/>
        </w:rPr>
        <w:t>4</w:t>
      </w:r>
    </w:p>
    <w:p w:rsidR="00B755EF" w:rsidRDefault="00B755EF" w:rsidP="00B755EF">
      <w:pPr>
        <w:tabs>
          <w:tab w:val="left" w:pos="975"/>
        </w:tabs>
        <w:rPr>
          <w:rFonts w:ascii="Times New Roman" w:hAnsi="Times New Roman" w:cs="Times New Roman"/>
          <w:b/>
        </w:rPr>
      </w:pPr>
      <w:r>
        <w:tab/>
      </w:r>
      <w:r w:rsidRPr="00B755EF">
        <w:rPr>
          <w:b/>
        </w:rPr>
        <w:t xml:space="preserve">ЗАДАНИЕ </w:t>
      </w:r>
      <w:r>
        <w:rPr>
          <w:b/>
        </w:rPr>
        <w:t xml:space="preserve"> </w:t>
      </w:r>
      <w:r w:rsidRPr="00B755EF">
        <w:rPr>
          <w:b/>
        </w:rPr>
        <w:t>«З</w:t>
      </w:r>
      <w:r w:rsidRPr="00B755EF">
        <w:rPr>
          <w:rFonts w:ascii="Times New Roman" w:hAnsi="Times New Roman" w:cs="Times New Roman"/>
          <w:b/>
        </w:rPr>
        <w:t>акончить</w:t>
      </w:r>
      <w:r>
        <w:rPr>
          <w:rFonts w:ascii="Times New Roman" w:hAnsi="Times New Roman" w:cs="Times New Roman"/>
          <w:b/>
        </w:rPr>
        <w:t xml:space="preserve"> начатые предложения» </w:t>
      </w: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>1.  Финансовые вложения принимаются к учету по ….(первоначальной стоимости)</w:t>
      </w: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первоначальную стоимость включают фактические затраты на ….(приобретение) </w:t>
      </w: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>3. НДС при определении первоначальную стоимость финансовых вложений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. (не включается)</w:t>
      </w: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>4. Фактические затраты при определении первоначальной стоимости включают:  (суммы уплаченные по договору, за консультационные услуги, вознаграждения посредникам и др.)</w:t>
      </w:r>
    </w:p>
    <w:p w:rsidR="00B755EF" w:rsidRDefault="00B755EF" w:rsidP="00B755EF">
      <w:pPr>
        <w:pStyle w:val="11"/>
        <w:numPr>
          <w:ilvl w:val="0"/>
          <w:numId w:val="8"/>
        </w:numPr>
        <w:tabs>
          <w:tab w:val="left" w:pos="-5961"/>
          <w:tab w:val="left" w:pos="-2349"/>
        </w:tabs>
        <w:spacing w:after="0" w:line="240" w:lineRule="auto"/>
        <w:ind w:right="-113"/>
        <w:rPr>
          <w:rFonts w:ascii="Times New Roman" w:hAnsi="Times New Roman"/>
        </w:rPr>
      </w:pP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>П. 12</w:t>
      </w:r>
    </w:p>
    <w:p w:rsidR="00B755EF" w:rsidRDefault="00B755EF" w:rsidP="00B755EF">
      <w:pPr>
        <w:pStyle w:val="11"/>
        <w:numPr>
          <w:ilvl w:val="0"/>
          <w:numId w:val="8"/>
        </w:numPr>
        <w:tabs>
          <w:tab w:val="left" w:pos="-5961"/>
          <w:tab w:val="left" w:pos="-2349"/>
        </w:tabs>
        <w:spacing w:after="0" w:line="240" w:lineRule="auto"/>
        <w:ind w:right="-113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Первоначальной стоимостью финансовых вложений, внесенных в счет вклада в уставный капитал  признается …(их денежная оценка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согласованная учредителями)</w:t>
      </w: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>П.13</w:t>
      </w:r>
    </w:p>
    <w:p w:rsidR="00B755EF" w:rsidRDefault="00B755EF" w:rsidP="00B755EF">
      <w:pPr>
        <w:pStyle w:val="11"/>
        <w:numPr>
          <w:ilvl w:val="0"/>
          <w:numId w:val="8"/>
        </w:numPr>
        <w:tabs>
          <w:tab w:val="left" w:pos="-5961"/>
          <w:tab w:val="left" w:pos="-2349"/>
        </w:tabs>
        <w:spacing w:after="0" w:line="240" w:lineRule="auto"/>
        <w:ind w:right="-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Первоначальной стоимостью </w:t>
      </w:r>
      <w:proofErr w:type="gramStart"/>
      <w:r>
        <w:rPr>
          <w:rFonts w:ascii="Times New Roman" w:hAnsi="Times New Roman"/>
        </w:rPr>
        <w:t>финансовых вложений, полученных безвозмездно  признается</w:t>
      </w:r>
      <w:proofErr w:type="gramEnd"/>
      <w:r>
        <w:rPr>
          <w:rFonts w:ascii="Times New Roman" w:hAnsi="Times New Roman"/>
        </w:rPr>
        <w:t>…….(их текущая рыночная стоимость)</w:t>
      </w: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>П.14</w:t>
      </w:r>
    </w:p>
    <w:p w:rsidR="00B755EF" w:rsidRDefault="00B755EF" w:rsidP="00B755EF">
      <w:pPr>
        <w:pStyle w:val="11"/>
        <w:numPr>
          <w:ilvl w:val="0"/>
          <w:numId w:val="8"/>
        </w:numPr>
        <w:tabs>
          <w:tab w:val="left" w:pos="-5961"/>
          <w:tab w:val="left" w:pos="-2349"/>
        </w:tabs>
        <w:spacing w:after="0" w:line="240" w:lineRule="auto"/>
        <w:ind w:right="-113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Первоначальной стоимостью финансовых вложений, полученных по договору мены признается…… (стоимость активов переданных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П19</w:t>
      </w:r>
    </w:p>
    <w:p w:rsidR="00B755EF" w:rsidRDefault="00B755EF" w:rsidP="00B755EF">
      <w:pPr>
        <w:pStyle w:val="11"/>
        <w:numPr>
          <w:ilvl w:val="0"/>
          <w:numId w:val="8"/>
        </w:numPr>
        <w:tabs>
          <w:tab w:val="left" w:pos="-5961"/>
          <w:tab w:val="left" w:pos="-2349"/>
        </w:tabs>
        <w:spacing w:after="0" w:line="240" w:lineRule="auto"/>
        <w:ind w:right="-113"/>
        <w:rPr>
          <w:rFonts w:ascii="Times New Roman" w:hAnsi="Times New Roman"/>
        </w:rPr>
      </w:pPr>
      <w:r>
        <w:rPr>
          <w:rFonts w:ascii="Times New Roman" w:hAnsi="Times New Roman"/>
        </w:rPr>
        <w:t>Для целей последующей оценки финансовые вложения подразделяют на</w:t>
      </w:r>
      <w:proofErr w:type="gramStart"/>
      <w:r>
        <w:rPr>
          <w:rFonts w:ascii="Times New Roman" w:hAnsi="Times New Roman"/>
        </w:rPr>
        <w:t>:.. (</w:t>
      </w:r>
      <w:proofErr w:type="gramEnd"/>
      <w:r>
        <w:rPr>
          <w:rFonts w:ascii="Times New Roman" w:hAnsi="Times New Roman"/>
        </w:rPr>
        <w:t>две группы, по которым определяется текущая рыночная стоимость и не определяется)</w:t>
      </w:r>
    </w:p>
    <w:p w:rsidR="00B755EF" w:rsidRDefault="00B755EF" w:rsidP="00B755EF">
      <w:pPr>
        <w:pStyle w:val="11"/>
        <w:tabs>
          <w:tab w:val="left" w:pos="-5961"/>
          <w:tab w:val="left" w:pos="-2349"/>
        </w:tabs>
        <w:spacing w:after="0" w:line="240" w:lineRule="auto"/>
        <w:ind w:left="360" w:right="-11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20</w:t>
      </w:r>
    </w:p>
    <w:p w:rsidR="00B755EF" w:rsidRDefault="00B755EF" w:rsidP="00B755EF">
      <w:pPr>
        <w:pStyle w:val="11"/>
        <w:numPr>
          <w:ilvl w:val="0"/>
          <w:numId w:val="8"/>
        </w:numPr>
        <w:tabs>
          <w:tab w:val="left" w:pos="-5961"/>
          <w:tab w:val="left" w:pos="-2349"/>
        </w:tabs>
        <w:spacing w:after="0" w:line="240" w:lineRule="auto"/>
        <w:ind w:right="-113"/>
        <w:rPr>
          <w:rFonts w:ascii="Times New Roman" w:hAnsi="Times New Roman"/>
        </w:rPr>
      </w:pPr>
      <w:r>
        <w:rPr>
          <w:rFonts w:ascii="Times New Roman" w:hAnsi="Times New Roman"/>
        </w:rPr>
        <w:t>Финансовые вложения, по которым можно определить текущую рыночную стоимость отражаются в бухгалтерском учете …..(по текущей рыночной стоимости путем корректировки их оценки на предыдущую отчетную дату)</w:t>
      </w:r>
    </w:p>
    <w:p w:rsidR="00B755EF" w:rsidRDefault="00B755EF" w:rsidP="00B755EF">
      <w:pPr>
        <w:pStyle w:val="11"/>
        <w:numPr>
          <w:ilvl w:val="0"/>
          <w:numId w:val="8"/>
        </w:numPr>
        <w:tabs>
          <w:tab w:val="left" w:pos="-5961"/>
          <w:tab w:val="left" w:pos="-2349"/>
        </w:tabs>
        <w:spacing w:after="0" w:line="240" w:lineRule="auto"/>
        <w:ind w:right="-113"/>
        <w:rPr>
          <w:rFonts w:ascii="Times New Roman" w:hAnsi="Times New Roman"/>
        </w:rPr>
      </w:pPr>
      <w:r>
        <w:rPr>
          <w:rFonts w:ascii="Times New Roman" w:hAnsi="Times New Roman"/>
        </w:rPr>
        <w:t>Разница между рыночной стоимостью и предыдущей оценкой относится …(на финансовые результаты в составе прочих доходов и расходов)</w:t>
      </w:r>
    </w:p>
    <w:p w:rsidR="00472560" w:rsidRDefault="00472560" w:rsidP="004C0BCF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</w:p>
    <w:p w:rsidR="004C0BCF" w:rsidRPr="00DE46FD" w:rsidRDefault="00111949" w:rsidP="004C0BCF">
      <w:pPr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</w:t>
      </w:r>
      <w:r w:rsidR="004C0BCF">
        <w:rPr>
          <w:rFonts w:ascii="Times New Roman" w:hAnsi="Times New Roman" w:cs="Times New Roman"/>
          <w:b/>
          <w:caps/>
        </w:rPr>
        <w:t>риложение</w:t>
      </w:r>
      <w:r w:rsidR="00CA7654">
        <w:rPr>
          <w:rFonts w:ascii="Times New Roman" w:hAnsi="Times New Roman" w:cs="Times New Roman"/>
          <w:b/>
          <w:caps/>
        </w:rPr>
        <w:t xml:space="preserve"> 5</w:t>
      </w:r>
    </w:p>
    <w:p w:rsidR="003D6AE4" w:rsidRPr="007764E1" w:rsidRDefault="003D6A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4E1">
        <w:rPr>
          <w:rFonts w:ascii="Times New Roman" w:hAnsi="Times New Roman" w:cs="Times New Roman"/>
          <w:b/>
          <w:sz w:val="24"/>
          <w:szCs w:val="24"/>
        </w:rPr>
        <w:t>Ситуация первая</w:t>
      </w:r>
      <w:r w:rsidRPr="007764E1">
        <w:rPr>
          <w:rFonts w:ascii="Times New Roman" w:hAnsi="Times New Roman" w:cs="Times New Roman"/>
          <w:sz w:val="24"/>
          <w:szCs w:val="24"/>
        </w:rPr>
        <w:t>.</w:t>
      </w:r>
      <w:r w:rsidRPr="007764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64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ирма выдала одному из своих сотрудников </w:t>
      </w:r>
      <w:proofErr w:type="spellStart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займ</w:t>
      </w:r>
      <w:proofErr w:type="spellEnd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причем </w:t>
      </w:r>
      <w:proofErr w:type="spellStart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займ</w:t>
      </w:r>
      <w:proofErr w:type="spellEnd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</w:t>
      </w:r>
      <w:proofErr w:type="gramEnd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взимания процентов. И эту денежную сумму бухгалтерия отразила как часть финансовых вложений. Сделайте заключение о действиях бухгалтера, обоснуйте по ПБУ 19/02.</w:t>
      </w:r>
    </w:p>
    <w:p w:rsidR="003D6AE4" w:rsidRPr="007764E1" w:rsidRDefault="003D6A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Ответ.</w:t>
      </w:r>
    </w:p>
    <w:p w:rsidR="003D6AE4" w:rsidRPr="007764E1" w:rsidRDefault="003D6A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Такие действия являются неправильными. А все по той причине, что для того, чтобы деньги были отнесены к финансовым вложениям, они должны приносить доход в виде процентов, дивидендов и т.д. А здесь речь идет о беспроцентном займе, который ни как не </w:t>
      </w: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быть отнесен к финансовым вложениям. Такие займы должны найти свое отражение на счете 73, которые называется «Расчеты с персоналом по прочим операциям». ПБУ 19/02 п. 2.</w:t>
      </w:r>
    </w:p>
    <w:p w:rsidR="003D6AE4" w:rsidRPr="007764E1" w:rsidRDefault="003D6A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4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вторая.</w:t>
      </w: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Бухгалтер </w:t>
      </w:r>
      <w:proofErr w:type="gramStart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фирмы</w:t>
      </w:r>
      <w:proofErr w:type="gramEnd"/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полученные по займам проценты отнес на  финансовые вложения, </w:t>
      </w:r>
    </w:p>
    <w:p w:rsidR="003D6AE4" w:rsidRPr="007764E1" w:rsidRDefault="003D6A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Ответ. Это неправильно,  к финансовым вложениям относится только основная сумма займа, а не проценты по ним, их относят к прочим доходам.</w:t>
      </w: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764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ситуация.</w:t>
      </w: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Бухгалтерия фирмы отразила вклад по депозиту в составе дебиторской задолженности на счете 76 «Расчеты с разными кредиторами и дебиторами». </w:t>
      </w:r>
    </w:p>
    <w:p w:rsidR="003D6AE4" w:rsidRDefault="003D6A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Ответ. Это неправильно,  по депозитному вкладу фирма может получить доход, который выражается в процентах. И по этой причине сумма такого вклада должна быть отражена как финансовое вложение.  </w:t>
      </w:r>
    </w:p>
    <w:p w:rsidR="003D6AE4" w:rsidRDefault="003D6AE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</w:t>
      </w:r>
      <w:r w:rsidRPr="007764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B428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Фирма приобрела акции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иностранной компании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иностранной валюте. Бухгалтер отразил в бухгалтерском учете их поступление как финансовые вложения по коммерческому курсу.</w:t>
      </w:r>
    </w:p>
    <w:p w:rsidR="003D6AE4" w:rsidRDefault="003D6AE4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Ответ. Это неправильно, акции  необходимо отразить в учете по курсу ЦБ РФ.</w:t>
      </w:r>
      <w:r w:rsidRPr="00776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D3C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Пятая </w:t>
      </w:r>
      <w:r w:rsidRPr="007764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D3C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Фирма предоставила </w:t>
      </w:r>
      <w:proofErr w:type="spellStart"/>
      <w:r w:rsidRPr="005D3C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займ</w:t>
      </w:r>
      <w:proofErr w:type="spellEnd"/>
      <w:r w:rsidRPr="005D3C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компании – партнеру под проценты. Деньги перечислили с расчетного счета</w:t>
      </w:r>
      <w:proofErr w:type="gramStart"/>
      <w:r w:rsidRPr="005D3C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5D3C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D3C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5D3C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оговор не подписан. Бухгалтер отразил перечисленную сумму как финансовые вложения.</w:t>
      </w:r>
    </w:p>
    <w:p w:rsidR="003D6AE4" w:rsidRPr="005D3CCD" w:rsidRDefault="003D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Ответ. Это неправильно. Не соблюдены все условия принятия активов в качестве финансовых вложений. Не подписан договор. В данном случае необходимо при перечислении денег отразить сумму как дебиторскую задолженность. Перечисление необоснованно.  </w:t>
      </w:r>
    </w:p>
    <w:sectPr w:rsidR="003D6AE4" w:rsidRPr="005D3CCD" w:rsidSect="0081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A7E"/>
    <w:multiLevelType w:val="hybridMultilevel"/>
    <w:tmpl w:val="B1B4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A64FA"/>
    <w:multiLevelType w:val="hybridMultilevel"/>
    <w:tmpl w:val="18AAB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DF5448"/>
    <w:multiLevelType w:val="hybridMultilevel"/>
    <w:tmpl w:val="B1B4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E50BB"/>
    <w:multiLevelType w:val="hybridMultilevel"/>
    <w:tmpl w:val="11F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F7EFF"/>
    <w:multiLevelType w:val="hybridMultilevel"/>
    <w:tmpl w:val="614E6606"/>
    <w:lvl w:ilvl="0" w:tplc="DA3E1B5E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5">
    <w:nsid w:val="732821F1"/>
    <w:multiLevelType w:val="hybridMultilevel"/>
    <w:tmpl w:val="B1B4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3E"/>
    <w:rsid w:val="0000661C"/>
    <w:rsid w:val="000066D3"/>
    <w:rsid w:val="00025CEB"/>
    <w:rsid w:val="000449DD"/>
    <w:rsid w:val="000932A9"/>
    <w:rsid w:val="000A116F"/>
    <w:rsid w:val="001106A5"/>
    <w:rsid w:val="00111949"/>
    <w:rsid w:val="00131561"/>
    <w:rsid w:val="001A2F78"/>
    <w:rsid w:val="001B40FF"/>
    <w:rsid w:val="001B7E68"/>
    <w:rsid w:val="001E2219"/>
    <w:rsid w:val="00221CA3"/>
    <w:rsid w:val="00232A7E"/>
    <w:rsid w:val="002E6B06"/>
    <w:rsid w:val="003C5103"/>
    <w:rsid w:val="003D2A93"/>
    <w:rsid w:val="003D6AE4"/>
    <w:rsid w:val="0041434C"/>
    <w:rsid w:val="004322E2"/>
    <w:rsid w:val="00441DF2"/>
    <w:rsid w:val="00467801"/>
    <w:rsid w:val="00472560"/>
    <w:rsid w:val="004820D9"/>
    <w:rsid w:val="004B0D14"/>
    <w:rsid w:val="004C0BCF"/>
    <w:rsid w:val="00517C95"/>
    <w:rsid w:val="00520B66"/>
    <w:rsid w:val="00522CD0"/>
    <w:rsid w:val="005D3CCD"/>
    <w:rsid w:val="005E4C20"/>
    <w:rsid w:val="0064434E"/>
    <w:rsid w:val="006A51B0"/>
    <w:rsid w:val="006B2A3A"/>
    <w:rsid w:val="006C0D54"/>
    <w:rsid w:val="006E0556"/>
    <w:rsid w:val="0070447B"/>
    <w:rsid w:val="00727529"/>
    <w:rsid w:val="007305ED"/>
    <w:rsid w:val="007764E1"/>
    <w:rsid w:val="00803F3E"/>
    <w:rsid w:val="008144A7"/>
    <w:rsid w:val="008415F4"/>
    <w:rsid w:val="0088156C"/>
    <w:rsid w:val="00883019"/>
    <w:rsid w:val="0089284B"/>
    <w:rsid w:val="008E5509"/>
    <w:rsid w:val="008E7A7D"/>
    <w:rsid w:val="00955400"/>
    <w:rsid w:val="00976C93"/>
    <w:rsid w:val="0098518B"/>
    <w:rsid w:val="009A7F14"/>
    <w:rsid w:val="009B4283"/>
    <w:rsid w:val="00AB05DC"/>
    <w:rsid w:val="00AC2E07"/>
    <w:rsid w:val="00AE2BAB"/>
    <w:rsid w:val="00B308F9"/>
    <w:rsid w:val="00B4336F"/>
    <w:rsid w:val="00B755EF"/>
    <w:rsid w:val="00BD1E6B"/>
    <w:rsid w:val="00C533AA"/>
    <w:rsid w:val="00CA05D4"/>
    <w:rsid w:val="00CA7654"/>
    <w:rsid w:val="00D12E1F"/>
    <w:rsid w:val="00D45652"/>
    <w:rsid w:val="00D632E1"/>
    <w:rsid w:val="00D8276B"/>
    <w:rsid w:val="00DB41F7"/>
    <w:rsid w:val="00DD2C5D"/>
    <w:rsid w:val="00DE46FD"/>
    <w:rsid w:val="00E40BCA"/>
    <w:rsid w:val="00EE0790"/>
    <w:rsid w:val="00F0746E"/>
    <w:rsid w:val="00F3015D"/>
    <w:rsid w:val="00F326EE"/>
    <w:rsid w:val="00F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803F3E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rsid w:val="00803F3E"/>
    <w:rPr>
      <w:sz w:val="22"/>
      <w:szCs w:val="22"/>
      <w:lang w:eastAsia="en-US"/>
    </w:rPr>
  </w:style>
  <w:style w:type="paragraph" w:customStyle="1" w:styleId="10">
    <w:name w:val="Обычный1"/>
    <w:uiPriority w:val="99"/>
    <w:rsid w:val="00803F3E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2">
    <w:name w:val="Без интервала2"/>
    <w:link w:val="a3"/>
    <w:uiPriority w:val="99"/>
    <w:rsid w:val="00803F3E"/>
    <w:rPr>
      <w:rFonts w:eastAsia="Times New Roman"/>
      <w:sz w:val="22"/>
      <w:szCs w:val="22"/>
      <w:lang w:eastAsia="en-US"/>
    </w:rPr>
  </w:style>
  <w:style w:type="character" w:customStyle="1" w:styleId="a3">
    <w:name w:val="Без интервала Знак"/>
    <w:link w:val="2"/>
    <w:uiPriority w:val="99"/>
    <w:locked/>
    <w:rsid w:val="00803F3E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Без интервала3"/>
    <w:uiPriority w:val="99"/>
    <w:rsid w:val="00803F3E"/>
    <w:rPr>
      <w:rFonts w:ascii="Times New Roman" w:eastAsia="Times New Roman" w:hAnsi="Times New Roman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03F3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03F3E"/>
    <w:rPr>
      <w:rFonts w:ascii="Tahoma" w:hAnsi="Tahoma" w:cs="Tahoma"/>
      <w:sz w:val="16"/>
      <w:szCs w:val="16"/>
    </w:rPr>
  </w:style>
  <w:style w:type="paragraph" w:customStyle="1" w:styleId="4">
    <w:name w:val="Без интервала4"/>
    <w:uiPriority w:val="99"/>
    <w:rsid w:val="00803F3E"/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_"/>
    <w:link w:val="30"/>
    <w:uiPriority w:val="99"/>
    <w:locked/>
    <w:rsid w:val="0041434C"/>
    <w:rPr>
      <w:rFonts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6"/>
    <w:uiPriority w:val="99"/>
    <w:rsid w:val="0041434C"/>
    <w:pPr>
      <w:shd w:val="clear" w:color="auto" w:fill="FFFFFF"/>
      <w:spacing w:after="0" w:line="274" w:lineRule="exact"/>
      <w:jc w:val="center"/>
    </w:pPr>
    <w:rPr>
      <w:rFonts w:eastAsia="Calibri" w:cs="Times New Roman"/>
      <w:sz w:val="23"/>
      <w:szCs w:val="23"/>
      <w:shd w:val="clear" w:color="auto" w:fill="FFFFFF"/>
      <w:lang/>
    </w:rPr>
  </w:style>
  <w:style w:type="table" w:styleId="a7">
    <w:name w:val="Table Grid"/>
    <w:basedOn w:val="a1"/>
    <w:uiPriority w:val="99"/>
    <w:rsid w:val="004143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D6BDD"/>
    <w:pPr>
      <w:ind w:left="720"/>
      <w:contextualSpacing/>
    </w:pPr>
  </w:style>
  <w:style w:type="paragraph" w:customStyle="1" w:styleId="11">
    <w:name w:val="Абзац списка1"/>
    <w:basedOn w:val="a"/>
    <w:rsid w:val="00B755E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064D-FCB9-4261-9D2D-30F38714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2019-03-04T12:01:00Z</dcterms:created>
  <dcterms:modified xsi:type="dcterms:W3CDTF">2019-12-23T13:58:00Z</dcterms:modified>
</cp:coreProperties>
</file>