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87" w:rsidRPr="00F0187B" w:rsidRDefault="00405587" w:rsidP="00F0187B">
      <w:pPr>
        <w:jc w:val="center"/>
        <w:rPr>
          <w:sz w:val="26"/>
          <w:szCs w:val="26"/>
        </w:rPr>
      </w:pPr>
      <w:r w:rsidRPr="00F0187B">
        <w:rPr>
          <w:sz w:val="26"/>
          <w:szCs w:val="26"/>
        </w:rPr>
        <w:t>Сочинение по картине И.И. Шишкина «Парк в Павловске»</w:t>
      </w:r>
    </w:p>
    <w:p w:rsidR="00405587" w:rsidRPr="00F0187B" w:rsidRDefault="00405587" w:rsidP="00405587">
      <w:pPr>
        <w:jc w:val="both"/>
        <w:rPr>
          <w:sz w:val="26"/>
          <w:szCs w:val="26"/>
        </w:rPr>
      </w:pPr>
      <w:r w:rsidRPr="00F0187B">
        <w:rPr>
          <w:sz w:val="26"/>
          <w:szCs w:val="26"/>
        </w:rPr>
        <w:tab/>
        <w:t>«Сочинение по картине! Невидаль какая!» - скажете вы и оставите без особого внимания мою</w:t>
      </w:r>
      <w:bookmarkStart w:id="0" w:name="_GoBack"/>
      <w:bookmarkEnd w:id="0"/>
      <w:r w:rsidRPr="00F0187B">
        <w:rPr>
          <w:sz w:val="26"/>
          <w:szCs w:val="26"/>
        </w:rPr>
        <w:t xml:space="preserve"> работу. Действительно, чего тут сочинять?! Ведь художник уже всё «сочинил» за нас. А я считаю, что картина – это окно, в которое надо почаще смотреть. И тогда появляется наслаждение от разглядывания линий, наблюдательность и открывается какой-то тайный замысел</w:t>
      </w:r>
      <w:r w:rsidR="00E42850" w:rsidRPr="00F0187B">
        <w:rPr>
          <w:sz w:val="26"/>
          <w:szCs w:val="26"/>
        </w:rPr>
        <w:t>, пусть пока ускользающий.</w:t>
      </w:r>
    </w:p>
    <w:p w:rsidR="00E42850" w:rsidRPr="00F0187B" w:rsidRDefault="00E42850" w:rsidP="00405587">
      <w:pPr>
        <w:jc w:val="both"/>
        <w:rPr>
          <w:sz w:val="26"/>
          <w:szCs w:val="26"/>
        </w:rPr>
      </w:pPr>
      <w:r w:rsidRPr="00F0187B">
        <w:rPr>
          <w:sz w:val="26"/>
          <w:szCs w:val="26"/>
        </w:rPr>
        <w:tab/>
        <w:t>В детстве мне очень нравились яркие иллюстрации к сказкам, смешные рисунки, изображающие мультяшных героев. Сейчас мне почти четырнадцать лет и отношение к картинам у меня, конечно, другое.</w:t>
      </w:r>
    </w:p>
    <w:p w:rsidR="00E42850" w:rsidRPr="00F0187B" w:rsidRDefault="00E42850" w:rsidP="00405587">
      <w:pPr>
        <w:jc w:val="both"/>
        <w:rPr>
          <w:sz w:val="26"/>
          <w:szCs w:val="26"/>
        </w:rPr>
      </w:pPr>
      <w:r w:rsidRPr="00F0187B">
        <w:rPr>
          <w:sz w:val="26"/>
          <w:szCs w:val="26"/>
        </w:rPr>
        <w:tab/>
        <w:t xml:space="preserve">Вот одно из моих любимых полотен «Парк в Павловске». Написал его И.И. Шишкин – знаменитый русский художник-пейзажист. Эту работу можно смело назвать зеркалом отражения души. </w:t>
      </w:r>
    </w:p>
    <w:p w:rsidR="00F0187B" w:rsidRPr="00F0187B" w:rsidRDefault="00E42850" w:rsidP="00405587">
      <w:pPr>
        <w:jc w:val="both"/>
        <w:rPr>
          <w:sz w:val="26"/>
          <w:szCs w:val="26"/>
        </w:rPr>
      </w:pPr>
      <w:r w:rsidRPr="00F0187B">
        <w:rPr>
          <w:sz w:val="26"/>
          <w:szCs w:val="26"/>
        </w:rPr>
        <w:tab/>
        <w:t>На картине изображена небольшая речка с медленным течением, деревья, склонившиеся над ней. Я думаю, что редко кто заглядывает в этот уголок парка, разве что одинокий странник, ищущий умиротворения. И.И. Шишкин для изображения воды использует оттенки серого, коричневого, голубого, золотистого цвета. Как кораблики плывут по течению опавшие листья. Воды спокойны, их не рябит набежавший ветерок. В них отражаются и высокое небо, и деревья на берегу. Золотая березка склонилась к реке, словно любуясь своим пышным нарядом. Ав</w:t>
      </w:r>
      <w:r w:rsidR="00F0187B" w:rsidRPr="00F0187B">
        <w:rPr>
          <w:sz w:val="26"/>
          <w:szCs w:val="26"/>
        </w:rPr>
        <w:t>т</w:t>
      </w:r>
      <w:r w:rsidRPr="00F0187B">
        <w:rPr>
          <w:sz w:val="26"/>
          <w:szCs w:val="26"/>
        </w:rPr>
        <w:t>ор не пожалел для неё красок, смешав на палитре</w:t>
      </w:r>
      <w:r w:rsidR="00F0187B" w:rsidRPr="00F0187B">
        <w:rPr>
          <w:sz w:val="26"/>
          <w:szCs w:val="26"/>
        </w:rPr>
        <w:t xml:space="preserve"> лимонный, янтарный и золотой оттенки. Мастерски пейзажист изобразил слева на картине корявое угрюмое дерево, напоминающее мрачного лесного сторожа, который следит за порядком. И изумрудно-зелёная трава, и тонкая рябина, и все другие деревья подчиняются ему. Основной пейзаж на картине – река и деревья. Лишь видно кусочек светло-голубого неба сквозь их разноцветные кроны.</w:t>
      </w:r>
    </w:p>
    <w:p w:rsidR="00F0187B" w:rsidRPr="00F0187B" w:rsidRDefault="00F0187B" w:rsidP="00405587">
      <w:pPr>
        <w:jc w:val="both"/>
        <w:rPr>
          <w:sz w:val="26"/>
          <w:szCs w:val="26"/>
        </w:rPr>
      </w:pPr>
      <w:r w:rsidRPr="00F0187B">
        <w:rPr>
          <w:sz w:val="26"/>
          <w:szCs w:val="26"/>
        </w:rPr>
        <w:tab/>
        <w:t>Я смотрю на картину и любуюсь красотой, переданной кистью великого художника. Сколько в природе загадочного, удивительного! Как много она может дать человеку, умеющему видеть её прелести и слышать её живое дыхание.</w:t>
      </w:r>
    </w:p>
    <w:p w:rsidR="00F0187B" w:rsidRPr="00F0187B" w:rsidRDefault="00F0187B" w:rsidP="00F0187B">
      <w:pPr>
        <w:ind w:firstLine="708"/>
        <w:jc w:val="both"/>
        <w:rPr>
          <w:sz w:val="26"/>
          <w:szCs w:val="26"/>
        </w:rPr>
      </w:pPr>
      <w:r w:rsidRPr="00F0187B">
        <w:rPr>
          <w:sz w:val="26"/>
          <w:szCs w:val="26"/>
        </w:rPr>
        <w:t>Раз... Два... Три... Падают с циферблата секунды, а я всё смотрю на картину и внутри меня покой, гармония и музыка...</w:t>
      </w:r>
    </w:p>
    <w:p w:rsidR="00F0187B" w:rsidRPr="00F0187B" w:rsidRDefault="00F0187B" w:rsidP="00405587">
      <w:pPr>
        <w:jc w:val="both"/>
        <w:rPr>
          <w:sz w:val="26"/>
          <w:szCs w:val="26"/>
        </w:rPr>
      </w:pPr>
    </w:p>
    <w:p w:rsidR="000E4A5A" w:rsidRDefault="000E4A5A"/>
    <w:p w:rsidR="000E4A5A" w:rsidRDefault="000E4A5A" w:rsidP="000E4A5A"/>
    <w:p w:rsidR="000E4A5A" w:rsidRPr="0090583A" w:rsidRDefault="000E4A5A"/>
    <w:sectPr w:rsidR="000E4A5A" w:rsidRPr="00905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B1507"/>
    <w:multiLevelType w:val="hybridMultilevel"/>
    <w:tmpl w:val="B5004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F3753C"/>
    <w:multiLevelType w:val="hybridMultilevel"/>
    <w:tmpl w:val="EEB658A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E9"/>
    <w:rsid w:val="000E4A5A"/>
    <w:rsid w:val="00103771"/>
    <w:rsid w:val="001163E9"/>
    <w:rsid w:val="003E0A5B"/>
    <w:rsid w:val="003F7667"/>
    <w:rsid w:val="00405587"/>
    <w:rsid w:val="005D25DA"/>
    <w:rsid w:val="0090583A"/>
    <w:rsid w:val="00967B03"/>
    <w:rsid w:val="009C69A9"/>
    <w:rsid w:val="00C8191C"/>
    <w:rsid w:val="00DE022E"/>
    <w:rsid w:val="00E42850"/>
    <w:rsid w:val="00F0187B"/>
    <w:rsid w:val="00F5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A8605-FDDD-43EF-901F-5A00C254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B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7B03"/>
    <w:rPr>
      <w:rFonts w:ascii="Segoe UI" w:hAnsi="Segoe UI" w:cs="Segoe UI"/>
      <w:sz w:val="18"/>
      <w:szCs w:val="18"/>
    </w:rPr>
  </w:style>
  <w:style w:type="paragraph" w:styleId="a5">
    <w:name w:val="List Paragraph"/>
    <w:basedOn w:val="a"/>
    <w:uiPriority w:val="34"/>
    <w:qFormat/>
    <w:rsid w:val="000E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Коломиец Наталья Ивановна</dc:creator>
  <cp:keywords/>
  <dc:description/>
  <cp:lastModifiedBy>Коломиец Наталья Ивановна</cp:lastModifiedBy>
  <cp:revision>2</cp:revision>
  <cp:lastPrinted>2019-09-27T11:14:00Z</cp:lastPrinted>
  <dcterms:created xsi:type="dcterms:W3CDTF">2019-11-27T05:58:00Z</dcterms:created>
  <dcterms:modified xsi:type="dcterms:W3CDTF">2019-11-27T05:58:00Z</dcterms:modified>
</cp:coreProperties>
</file>