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F9" w:rsidRDefault="00460EF9" w:rsidP="00460EF9">
      <w:pPr>
        <w:pStyle w:val="a3"/>
        <w:shd w:val="clear" w:color="auto" w:fill="FFFFFF"/>
        <w:jc w:val="both"/>
        <w:rPr>
          <w:rFonts w:ascii="Georgia" w:hAnsi="Georgia"/>
          <w:color w:val="34383A"/>
          <w:sz w:val="30"/>
          <w:szCs w:val="30"/>
        </w:rPr>
      </w:pPr>
      <w:r>
        <w:rPr>
          <w:rStyle w:val="a5"/>
          <w:b/>
          <w:bCs/>
          <w:color w:val="34383A"/>
          <w:sz w:val="28"/>
          <w:szCs w:val="28"/>
        </w:rPr>
        <w:t xml:space="preserve">Решетова </w:t>
      </w:r>
      <w:proofErr w:type="spellStart"/>
      <w:r>
        <w:rPr>
          <w:rStyle w:val="a5"/>
          <w:b/>
          <w:bCs/>
          <w:color w:val="34383A"/>
          <w:sz w:val="28"/>
          <w:szCs w:val="28"/>
        </w:rPr>
        <w:t>Лейля</w:t>
      </w:r>
      <w:proofErr w:type="spellEnd"/>
    </w:p>
    <w:p w:rsidR="00460EF9" w:rsidRDefault="00460EF9" w:rsidP="00460EF9">
      <w:pPr>
        <w:pStyle w:val="a3"/>
        <w:shd w:val="clear" w:color="auto" w:fill="FFFFFF"/>
        <w:jc w:val="both"/>
        <w:rPr>
          <w:rFonts w:ascii="Georgia" w:hAnsi="Georgia"/>
          <w:color w:val="34383A"/>
          <w:sz w:val="30"/>
          <w:szCs w:val="30"/>
        </w:rPr>
      </w:pPr>
      <w:r>
        <w:rPr>
          <w:rStyle w:val="a4"/>
          <w:color w:val="34383A"/>
          <w:sz w:val="28"/>
          <w:szCs w:val="28"/>
        </w:rPr>
        <w:t>Мой любимый театр</w:t>
      </w:r>
    </w:p>
    <w:p w:rsidR="00460EF9" w:rsidRDefault="00460EF9" w:rsidP="00460EF9">
      <w:pPr>
        <w:pStyle w:val="a3"/>
        <w:shd w:val="clear" w:color="auto" w:fill="FFFFFF"/>
        <w:jc w:val="both"/>
        <w:rPr>
          <w:rFonts w:ascii="Georgia" w:hAnsi="Georgia"/>
          <w:color w:val="34383A"/>
          <w:sz w:val="30"/>
          <w:szCs w:val="30"/>
        </w:rPr>
      </w:pPr>
      <w:r>
        <w:rPr>
          <w:rFonts w:ascii="Georgia" w:hAnsi="Georgia"/>
          <w:color w:val="34383A"/>
          <w:sz w:val="30"/>
          <w:szCs w:val="30"/>
        </w:rPr>
        <w:t> </w:t>
      </w:r>
    </w:p>
    <w:p w:rsidR="00460EF9" w:rsidRDefault="00460EF9" w:rsidP="00460EF9">
      <w:pPr>
        <w:pStyle w:val="a3"/>
        <w:shd w:val="clear" w:color="auto" w:fill="FFFFFF"/>
        <w:jc w:val="both"/>
        <w:rPr>
          <w:rFonts w:ascii="Georgia" w:hAnsi="Georgia"/>
          <w:color w:val="34383A"/>
          <w:sz w:val="30"/>
          <w:szCs w:val="30"/>
        </w:rPr>
      </w:pPr>
      <w:r>
        <w:rPr>
          <w:color w:val="34383A"/>
          <w:sz w:val="28"/>
          <w:szCs w:val="28"/>
        </w:rPr>
        <w:t>Симферополь – политический, административный и культурный центр Республики Крым. В нем много замечательных театров. Но самый главный и любимый для моей семьи - Крымский академический русский драматический театр имени Максима Горького. Мы с родителями посещаем его очень часто, и каждый раз я с удовольствием погружаюсь в удивительный мир театральной жизни.</w:t>
      </w:r>
    </w:p>
    <w:p w:rsidR="00460EF9" w:rsidRDefault="00460EF9" w:rsidP="00460EF9">
      <w:pPr>
        <w:pStyle w:val="a3"/>
        <w:shd w:val="clear" w:color="auto" w:fill="FFFFFF"/>
        <w:jc w:val="both"/>
        <w:rPr>
          <w:rFonts w:ascii="Georgia" w:hAnsi="Georgia"/>
          <w:color w:val="34383A"/>
          <w:sz w:val="30"/>
          <w:szCs w:val="30"/>
        </w:rPr>
      </w:pPr>
      <w:r>
        <w:rPr>
          <w:color w:val="34383A"/>
          <w:sz w:val="28"/>
          <w:szCs w:val="28"/>
        </w:rPr>
        <w:t>Мне нравится перед началом спектакля немного постоять у театра неподалеку от памятника А. Пушкину. Это старинное здание украшено несколькими скульптурами. Среди них – бюсты Михаила Ивановича Глинки, Петра Ильича Чайковского и Александра Сергеевича Пушкина.</w:t>
      </w:r>
      <w:r>
        <w:rPr>
          <w:rStyle w:val="apple-converted-space"/>
          <w:rFonts w:ascii="Georgia" w:hAnsi="Georgia"/>
          <w:color w:val="34383A"/>
          <w:sz w:val="30"/>
          <w:szCs w:val="30"/>
        </w:rPr>
        <w:t> </w:t>
      </w:r>
      <w:r>
        <w:rPr>
          <w:color w:val="34383A"/>
          <w:sz w:val="28"/>
          <w:szCs w:val="28"/>
          <w:shd w:val="clear" w:color="auto" w:fill="FFFFFF"/>
        </w:rPr>
        <w:t xml:space="preserve">На крыше сидят охраняющие здание грифоны и две музы, одна из которых держит в руках театральную маску. Боковой вход в театр украшают две кариатиды. История главного крымского театра насчитывает более 195 лет. </w:t>
      </w:r>
      <w:proofErr w:type="spellStart"/>
      <w:r>
        <w:rPr>
          <w:color w:val="34383A"/>
          <w:sz w:val="28"/>
          <w:szCs w:val="28"/>
          <w:shd w:val="clear" w:color="auto" w:fill="FFFFFF"/>
        </w:rPr>
        <w:t>Симферопольцы</w:t>
      </w:r>
      <w:proofErr w:type="spellEnd"/>
      <w:r>
        <w:rPr>
          <w:color w:val="34383A"/>
          <w:sz w:val="28"/>
          <w:szCs w:val="28"/>
          <w:shd w:val="clear" w:color="auto" w:fill="FFFFFF"/>
        </w:rPr>
        <w:t xml:space="preserve"> знают, что его основателем был московский купец Волков, живший в Крыму по настоянию врачей. Он был заядлым театралом и вскоре приспособил длинный каменный сарай при Дворянском собрании для театральных постановок. Конечно, за два века здание сильно изменилось, пережило не одну реконструкцию. Но для многих </w:t>
      </w:r>
      <w:proofErr w:type="spellStart"/>
      <w:r>
        <w:rPr>
          <w:color w:val="34383A"/>
          <w:sz w:val="28"/>
          <w:szCs w:val="28"/>
          <w:shd w:val="clear" w:color="auto" w:fill="FFFFFF"/>
        </w:rPr>
        <w:t>крымчан</w:t>
      </w:r>
      <w:proofErr w:type="spellEnd"/>
      <w:r>
        <w:rPr>
          <w:color w:val="34383A"/>
          <w:sz w:val="28"/>
          <w:szCs w:val="28"/>
          <w:shd w:val="clear" w:color="auto" w:fill="FFFFFF"/>
        </w:rPr>
        <w:t xml:space="preserve"> оно было и остается любимым, потому что в нем расположен самый лучший столичный театр.</w:t>
      </w:r>
    </w:p>
    <w:p w:rsidR="00460EF9" w:rsidRDefault="00460EF9" w:rsidP="00460EF9">
      <w:pPr>
        <w:pStyle w:val="a3"/>
        <w:shd w:val="clear" w:color="auto" w:fill="FFFFFF"/>
        <w:jc w:val="both"/>
        <w:rPr>
          <w:rFonts w:ascii="Georgia" w:hAnsi="Georgia"/>
          <w:color w:val="34383A"/>
          <w:sz w:val="30"/>
          <w:szCs w:val="30"/>
        </w:rPr>
      </w:pPr>
      <w:r>
        <w:rPr>
          <w:color w:val="34383A"/>
          <w:sz w:val="28"/>
          <w:szCs w:val="28"/>
          <w:shd w:val="clear" w:color="auto" w:fill="FFFFFF"/>
        </w:rPr>
        <w:t>Каждый раз вхожу в него с душевным трепетом и волнением. Высокие окна с видом на главную улицу Симферополя, красивый тюль, сверкающие люстры и зеркала, уютная мягкая мебель создают праздничное настроение, настроение ожидания чего-то необыкновенного. Здание театра внутри восхищает уютными интерьерами, архитектурными решениями. Перед входом в партер висит огромный портрет Анатолия Новикова, художественного руководителя, создавшего этот театр и прослужившего ему большую часть своей жизни. Как режиссер он поставил 141 спектакль на сцене родного театра. Актеры и зрители любят, помнят его и чтят память о талантливом руководителе. Мне очень понравились слова из стихотворения Евгения Евтушенко, которыми гениальный руководитель театра охарактеризовал себя:</w:t>
      </w:r>
    </w:p>
    <w:p w:rsidR="00460EF9" w:rsidRDefault="00460EF9" w:rsidP="00460EF9">
      <w:pPr>
        <w:pStyle w:val="a3"/>
        <w:shd w:val="clear" w:color="auto" w:fill="FFFFFF"/>
        <w:jc w:val="center"/>
        <w:rPr>
          <w:rFonts w:ascii="Georgia" w:hAnsi="Georgia"/>
          <w:color w:val="34383A"/>
          <w:sz w:val="30"/>
          <w:szCs w:val="30"/>
        </w:rPr>
      </w:pPr>
      <w:r>
        <w:rPr>
          <w:color w:val="34383A"/>
          <w:sz w:val="28"/>
          <w:szCs w:val="28"/>
        </w:rPr>
        <w:t>Я разный – я натруженный</w:t>
      </w:r>
    </w:p>
    <w:p w:rsidR="00460EF9" w:rsidRDefault="00460EF9" w:rsidP="00460EF9">
      <w:pPr>
        <w:pStyle w:val="a3"/>
        <w:shd w:val="clear" w:color="auto" w:fill="FFFFFF"/>
        <w:jc w:val="center"/>
        <w:rPr>
          <w:rFonts w:ascii="Georgia" w:hAnsi="Georgia"/>
          <w:color w:val="34383A"/>
          <w:sz w:val="30"/>
          <w:szCs w:val="30"/>
        </w:rPr>
      </w:pPr>
      <w:r>
        <w:rPr>
          <w:color w:val="34383A"/>
          <w:sz w:val="28"/>
          <w:szCs w:val="28"/>
        </w:rPr>
        <w:t>и праздный,</w:t>
      </w:r>
    </w:p>
    <w:p w:rsidR="00460EF9" w:rsidRDefault="00460EF9" w:rsidP="00460EF9">
      <w:pPr>
        <w:pStyle w:val="a3"/>
        <w:shd w:val="clear" w:color="auto" w:fill="FFFFFF"/>
        <w:jc w:val="center"/>
        <w:rPr>
          <w:rFonts w:ascii="Georgia" w:hAnsi="Georgia"/>
          <w:color w:val="34383A"/>
          <w:sz w:val="30"/>
          <w:szCs w:val="30"/>
        </w:rPr>
      </w:pPr>
      <w:r>
        <w:rPr>
          <w:color w:val="34383A"/>
          <w:sz w:val="28"/>
          <w:szCs w:val="28"/>
        </w:rPr>
        <w:t xml:space="preserve">я </w:t>
      </w:r>
      <w:proofErr w:type="spellStart"/>
      <w:r>
        <w:rPr>
          <w:color w:val="34383A"/>
          <w:sz w:val="28"/>
          <w:szCs w:val="28"/>
        </w:rPr>
        <w:t>целе</w:t>
      </w:r>
      <w:proofErr w:type="spellEnd"/>
      <w:r>
        <w:rPr>
          <w:color w:val="34383A"/>
          <w:sz w:val="28"/>
          <w:szCs w:val="28"/>
        </w:rPr>
        <w:t xml:space="preserve"> –</w:t>
      </w:r>
    </w:p>
    <w:p w:rsidR="00460EF9" w:rsidRDefault="00460EF9" w:rsidP="00460EF9">
      <w:pPr>
        <w:pStyle w:val="a3"/>
        <w:shd w:val="clear" w:color="auto" w:fill="FFFFFF"/>
        <w:jc w:val="center"/>
        <w:rPr>
          <w:rFonts w:ascii="Georgia" w:hAnsi="Georgia"/>
          <w:color w:val="34383A"/>
          <w:sz w:val="30"/>
          <w:szCs w:val="30"/>
        </w:rPr>
      </w:pPr>
      <w:r>
        <w:rPr>
          <w:color w:val="34383A"/>
          <w:sz w:val="28"/>
          <w:szCs w:val="28"/>
        </w:rPr>
        <w:t>и нецелесообразный,</w:t>
      </w:r>
    </w:p>
    <w:p w:rsidR="00460EF9" w:rsidRDefault="00460EF9" w:rsidP="00460EF9">
      <w:pPr>
        <w:pStyle w:val="a3"/>
        <w:shd w:val="clear" w:color="auto" w:fill="FFFFFF"/>
        <w:jc w:val="center"/>
        <w:rPr>
          <w:rFonts w:ascii="Georgia" w:hAnsi="Georgia"/>
          <w:color w:val="34383A"/>
          <w:sz w:val="30"/>
          <w:szCs w:val="30"/>
        </w:rPr>
      </w:pPr>
      <w:r>
        <w:rPr>
          <w:color w:val="34383A"/>
          <w:sz w:val="28"/>
          <w:szCs w:val="28"/>
        </w:rPr>
        <w:lastRenderedPageBreak/>
        <w:t>я весь несовместимый,</w:t>
      </w:r>
    </w:p>
    <w:p w:rsidR="00460EF9" w:rsidRDefault="00460EF9" w:rsidP="00460EF9">
      <w:pPr>
        <w:pStyle w:val="a3"/>
        <w:shd w:val="clear" w:color="auto" w:fill="FFFFFF"/>
        <w:jc w:val="center"/>
        <w:rPr>
          <w:rFonts w:ascii="Georgia" w:hAnsi="Georgia"/>
          <w:color w:val="34383A"/>
          <w:sz w:val="30"/>
          <w:szCs w:val="30"/>
        </w:rPr>
      </w:pPr>
      <w:r>
        <w:rPr>
          <w:color w:val="34383A"/>
          <w:sz w:val="28"/>
          <w:szCs w:val="28"/>
        </w:rPr>
        <w:t>неудобный,</w:t>
      </w:r>
    </w:p>
    <w:p w:rsidR="00460EF9" w:rsidRDefault="00460EF9" w:rsidP="00460EF9">
      <w:pPr>
        <w:pStyle w:val="a3"/>
        <w:shd w:val="clear" w:color="auto" w:fill="FFFFFF"/>
        <w:jc w:val="center"/>
        <w:rPr>
          <w:rFonts w:ascii="Georgia" w:hAnsi="Georgia"/>
          <w:color w:val="34383A"/>
          <w:sz w:val="30"/>
          <w:szCs w:val="30"/>
        </w:rPr>
      </w:pPr>
      <w:r>
        <w:rPr>
          <w:color w:val="34383A"/>
          <w:sz w:val="28"/>
          <w:szCs w:val="28"/>
        </w:rPr>
        <w:t>застенчивый и наглый,</w:t>
      </w:r>
    </w:p>
    <w:p w:rsidR="00460EF9" w:rsidRDefault="00460EF9" w:rsidP="00460EF9">
      <w:pPr>
        <w:pStyle w:val="a3"/>
        <w:shd w:val="clear" w:color="auto" w:fill="FFFFFF"/>
        <w:jc w:val="center"/>
        <w:rPr>
          <w:rFonts w:ascii="Georgia" w:hAnsi="Georgia"/>
          <w:color w:val="34383A"/>
          <w:sz w:val="30"/>
          <w:szCs w:val="30"/>
        </w:rPr>
      </w:pPr>
      <w:r>
        <w:rPr>
          <w:color w:val="34383A"/>
          <w:sz w:val="28"/>
          <w:szCs w:val="28"/>
        </w:rPr>
        <w:t>злой и добрый.</w:t>
      </w:r>
    </w:p>
    <w:p w:rsidR="00460EF9" w:rsidRDefault="00460EF9" w:rsidP="00460EF9">
      <w:pPr>
        <w:pStyle w:val="a3"/>
        <w:shd w:val="clear" w:color="auto" w:fill="FFFFFF"/>
        <w:jc w:val="both"/>
        <w:rPr>
          <w:rFonts w:ascii="Georgia" w:hAnsi="Georgia"/>
          <w:color w:val="34383A"/>
          <w:sz w:val="30"/>
          <w:szCs w:val="30"/>
        </w:rPr>
      </w:pPr>
      <w:r>
        <w:rPr>
          <w:color w:val="34383A"/>
          <w:sz w:val="28"/>
          <w:szCs w:val="28"/>
        </w:rPr>
        <w:t>Анатолий Новиков сумел собрать талантливых актеров и сделать труппу театра знаменитой на всю Россию. В моей семье очень любят и восхищаются талантом главного режиссера театра Юрия Федорова и его жены, блистательной актрисы Людмилы Борисовны. Мы с родными с особым удовольствием посещаем спектакли с их участием.</w:t>
      </w:r>
    </w:p>
    <w:p w:rsidR="00460EF9" w:rsidRDefault="00460EF9" w:rsidP="00460EF9">
      <w:pPr>
        <w:pStyle w:val="a3"/>
        <w:shd w:val="clear" w:color="auto" w:fill="FFFFFF"/>
        <w:jc w:val="both"/>
        <w:rPr>
          <w:rFonts w:ascii="Georgia" w:hAnsi="Georgia"/>
          <w:color w:val="34383A"/>
          <w:sz w:val="30"/>
          <w:szCs w:val="30"/>
        </w:rPr>
      </w:pPr>
      <w:r>
        <w:rPr>
          <w:color w:val="34383A"/>
          <w:sz w:val="28"/>
          <w:szCs w:val="28"/>
        </w:rPr>
        <w:t xml:space="preserve">Но наш любимый актер – Сергей </w:t>
      </w:r>
      <w:proofErr w:type="spellStart"/>
      <w:r>
        <w:rPr>
          <w:color w:val="34383A"/>
          <w:sz w:val="28"/>
          <w:szCs w:val="28"/>
        </w:rPr>
        <w:t>Ющук</w:t>
      </w:r>
      <w:proofErr w:type="spellEnd"/>
      <w:r>
        <w:rPr>
          <w:color w:val="34383A"/>
          <w:sz w:val="28"/>
          <w:szCs w:val="28"/>
        </w:rPr>
        <w:t xml:space="preserve">, щедро одаренный природой, пластичный, музыкальный. Невозможно забыть его Хлестакова из «Ревизора» и Джорджа </w:t>
      </w:r>
      <w:proofErr w:type="spellStart"/>
      <w:r>
        <w:rPr>
          <w:color w:val="34383A"/>
          <w:sz w:val="28"/>
          <w:szCs w:val="28"/>
        </w:rPr>
        <w:t>Пигдена</w:t>
      </w:r>
      <w:proofErr w:type="spellEnd"/>
      <w:r>
        <w:rPr>
          <w:color w:val="34383A"/>
          <w:sz w:val="28"/>
          <w:szCs w:val="28"/>
        </w:rPr>
        <w:t xml:space="preserve"> из «№13», князя </w:t>
      </w:r>
      <w:proofErr w:type="spellStart"/>
      <w:r>
        <w:rPr>
          <w:color w:val="34383A"/>
          <w:sz w:val="28"/>
          <w:szCs w:val="28"/>
        </w:rPr>
        <w:t>Звездича</w:t>
      </w:r>
      <w:proofErr w:type="spellEnd"/>
      <w:r>
        <w:rPr>
          <w:color w:val="34383A"/>
          <w:sz w:val="28"/>
          <w:szCs w:val="28"/>
        </w:rPr>
        <w:t xml:space="preserve"> из «Маскарада» и </w:t>
      </w:r>
      <w:proofErr w:type="spellStart"/>
      <w:r>
        <w:rPr>
          <w:color w:val="34383A"/>
          <w:sz w:val="28"/>
          <w:szCs w:val="28"/>
        </w:rPr>
        <w:t>Теодоро</w:t>
      </w:r>
      <w:proofErr w:type="spellEnd"/>
      <w:r>
        <w:rPr>
          <w:color w:val="34383A"/>
          <w:sz w:val="28"/>
          <w:szCs w:val="28"/>
        </w:rPr>
        <w:t xml:space="preserve"> из «Собаки на сене». Каждый выход Сергея на сцену - настоящий подарок для зрителей.</w:t>
      </w:r>
    </w:p>
    <w:p w:rsidR="00460EF9" w:rsidRDefault="00460EF9" w:rsidP="00460EF9">
      <w:pPr>
        <w:pStyle w:val="a3"/>
        <w:shd w:val="clear" w:color="auto" w:fill="FFFFFF"/>
        <w:jc w:val="both"/>
        <w:rPr>
          <w:rFonts w:ascii="Georgia" w:hAnsi="Georgia"/>
          <w:color w:val="34383A"/>
          <w:sz w:val="30"/>
          <w:szCs w:val="30"/>
        </w:rPr>
      </w:pPr>
      <w:r>
        <w:rPr>
          <w:color w:val="34383A"/>
          <w:sz w:val="28"/>
          <w:szCs w:val="28"/>
        </w:rPr>
        <w:t>Портреты актеров труппы висят в фойе театра. Все эти люди искренне служат искусству и нам, зрителям. Они достойны восхищения и уважения, потому что каждый вечер выходят на сцену и дарят нам возможность прикоснуться сердцами к высокому искусству.</w:t>
      </w:r>
    </w:p>
    <w:p w:rsidR="00460EF9" w:rsidRDefault="00460EF9" w:rsidP="00460EF9">
      <w:pPr>
        <w:pStyle w:val="a3"/>
        <w:shd w:val="clear" w:color="auto" w:fill="FFFFFF"/>
        <w:jc w:val="both"/>
        <w:rPr>
          <w:rFonts w:ascii="Georgia" w:hAnsi="Georgia"/>
          <w:color w:val="34383A"/>
          <w:sz w:val="30"/>
          <w:szCs w:val="30"/>
        </w:rPr>
      </w:pPr>
      <w:r>
        <w:rPr>
          <w:color w:val="34383A"/>
          <w:sz w:val="28"/>
          <w:szCs w:val="28"/>
        </w:rPr>
        <w:t>Вернувшись домой, мы с родителями еще долго обсуждаем увиденное, размышляем над судьбами героев и мечтаем о следующем походе в театр.</w:t>
      </w:r>
    </w:p>
    <w:p w:rsidR="00460EF9" w:rsidRDefault="00460EF9" w:rsidP="00460EF9">
      <w:pPr>
        <w:pStyle w:val="a3"/>
        <w:shd w:val="clear" w:color="auto" w:fill="FFFFFF"/>
        <w:jc w:val="both"/>
        <w:rPr>
          <w:rFonts w:ascii="Georgia" w:hAnsi="Georgia"/>
          <w:color w:val="34383A"/>
          <w:sz w:val="30"/>
          <w:szCs w:val="30"/>
        </w:rPr>
      </w:pPr>
      <w:r>
        <w:rPr>
          <w:color w:val="34383A"/>
          <w:sz w:val="28"/>
          <w:szCs w:val="28"/>
        </w:rPr>
        <w:t>Александр Николаевич Островский, известный русский драматург, однажды заметил: «Публика ходит в театр смотреть хорошее исполнение хороших пьес, а не саму пьесу: пьесу можно и прочесть». Я немного не согласна, потому что стала больше читать благодаря постановкам этого театра. Мне хочется побольше узнать о героях, которых оживили на сцене наши замечательные актеры. Поэтому я и люблю театр им. М. Горького и считаю его лучшим в Крыму.</w:t>
      </w:r>
    </w:p>
    <w:p w:rsidR="00C742B5" w:rsidRDefault="00C742B5">
      <w:bookmarkStart w:id="0" w:name="_GoBack"/>
      <w:bookmarkEnd w:id="0"/>
    </w:p>
    <w:sectPr w:rsidR="00C7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B0"/>
    <w:rsid w:val="00460EF9"/>
    <w:rsid w:val="00C742B5"/>
    <w:rsid w:val="00F4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8852C-7F49-45A8-83FA-0DBF46E9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EF9"/>
    <w:rPr>
      <w:b/>
      <w:bCs/>
    </w:rPr>
  </w:style>
  <w:style w:type="character" w:styleId="a5">
    <w:name w:val="Emphasis"/>
    <w:basedOn w:val="a0"/>
    <w:uiPriority w:val="20"/>
    <w:qFormat/>
    <w:rsid w:val="00460EF9"/>
    <w:rPr>
      <w:i/>
      <w:iCs/>
    </w:rPr>
  </w:style>
  <w:style w:type="character" w:customStyle="1" w:styleId="apple-converted-space">
    <w:name w:val="apple-converted-space"/>
    <w:basedOn w:val="a0"/>
    <w:rsid w:val="0046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2019-05-05T08:10:00Z</dcterms:created>
  <dcterms:modified xsi:type="dcterms:W3CDTF">2019-05-05T08:10:00Z</dcterms:modified>
</cp:coreProperties>
</file>