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236435">
      <w:pPr>
        <w:spacing w:after="0" w:line="240" w:lineRule="auto"/>
        <w:rPr>
          <w:rFonts w:ascii="Times New Roman" w:eastAsia="Times New Roman" w:hAnsi="Times New Roman" w:cs="Times New Roman"/>
          <w:b/>
          <w:bCs/>
          <w:i/>
          <w:iCs/>
          <w:sz w:val="48"/>
          <w:szCs w:val="48"/>
          <w:lang w:eastAsia="ru-RU"/>
        </w:rPr>
      </w:pPr>
    </w:p>
    <w:p w:rsidR="000259CB" w:rsidRDefault="000259CB" w:rsidP="000259CB">
      <w:pPr>
        <w:jc w:val="center"/>
        <w:rPr>
          <w:rFonts w:ascii="Times New Roman" w:eastAsia="Times New Roman" w:hAnsi="Times New Roman" w:cs="Times New Roman"/>
          <w:b/>
          <w:bCs/>
          <w:i/>
          <w:iCs/>
          <w:sz w:val="48"/>
          <w:szCs w:val="48"/>
          <w:lang w:eastAsia="ru-RU"/>
        </w:rPr>
      </w:pPr>
      <w:r>
        <w:rPr>
          <w:rFonts w:ascii="Times New Roman" w:eastAsia="Times New Roman" w:hAnsi="Times New Roman" w:cs="Times New Roman"/>
          <w:b/>
          <w:bCs/>
          <w:i/>
          <w:iCs/>
          <w:sz w:val="48"/>
          <w:szCs w:val="48"/>
          <w:lang w:eastAsia="ru-RU"/>
        </w:rPr>
        <w:t>Исследовательская работа по истории на тему: «Иван Грозный: деспот или реформатор?»</w:t>
      </w:r>
    </w:p>
    <w:p w:rsidR="000259CB" w:rsidRDefault="000259CB" w:rsidP="000259CB">
      <w:pPr>
        <w:jc w:val="center"/>
        <w:rPr>
          <w:rFonts w:ascii="Times New Roman" w:eastAsia="Times New Roman" w:hAnsi="Times New Roman" w:cs="Times New Roman"/>
          <w:b/>
          <w:bCs/>
          <w:i/>
          <w:iCs/>
          <w:sz w:val="48"/>
          <w:szCs w:val="48"/>
          <w:lang w:eastAsia="ru-RU"/>
        </w:rPr>
      </w:pPr>
    </w:p>
    <w:p w:rsidR="000259CB" w:rsidRPr="000259CB" w:rsidRDefault="000259CB" w:rsidP="000259CB">
      <w:pPr>
        <w:jc w:val="right"/>
        <w:rPr>
          <w:rFonts w:ascii="Times New Roman" w:eastAsia="Times New Roman" w:hAnsi="Times New Roman" w:cs="Times New Roman"/>
          <w:bCs/>
          <w:i/>
          <w:iCs/>
          <w:sz w:val="40"/>
          <w:szCs w:val="40"/>
          <w:lang w:eastAsia="ru-RU"/>
        </w:rPr>
      </w:pPr>
      <w:r w:rsidRPr="000259CB">
        <w:rPr>
          <w:rFonts w:ascii="Times New Roman" w:eastAsia="Times New Roman" w:hAnsi="Times New Roman" w:cs="Times New Roman"/>
          <w:bCs/>
          <w:i/>
          <w:iCs/>
          <w:sz w:val="40"/>
          <w:szCs w:val="40"/>
          <w:lang w:eastAsia="ru-RU"/>
        </w:rPr>
        <w:t xml:space="preserve">Выполнила: ученица 7 «А» класса </w:t>
      </w:r>
      <w:proofErr w:type="spellStart"/>
      <w:r w:rsidRPr="000259CB">
        <w:rPr>
          <w:rFonts w:ascii="Times New Roman" w:eastAsia="Times New Roman" w:hAnsi="Times New Roman" w:cs="Times New Roman"/>
          <w:bCs/>
          <w:i/>
          <w:iCs/>
          <w:sz w:val="40"/>
          <w:szCs w:val="40"/>
          <w:lang w:eastAsia="ru-RU"/>
        </w:rPr>
        <w:t>Баганова</w:t>
      </w:r>
      <w:proofErr w:type="spellEnd"/>
      <w:r w:rsidRPr="000259CB">
        <w:rPr>
          <w:rFonts w:ascii="Times New Roman" w:eastAsia="Times New Roman" w:hAnsi="Times New Roman" w:cs="Times New Roman"/>
          <w:bCs/>
          <w:i/>
          <w:iCs/>
          <w:sz w:val="40"/>
          <w:szCs w:val="40"/>
          <w:lang w:eastAsia="ru-RU"/>
        </w:rPr>
        <w:t xml:space="preserve"> Д.Е.</w:t>
      </w:r>
    </w:p>
    <w:p w:rsidR="000259CB" w:rsidRDefault="000259CB" w:rsidP="000259CB">
      <w:pPr>
        <w:jc w:val="right"/>
        <w:rPr>
          <w:rFonts w:ascii="Times New Roman" w:eastAsia="Times New Roman" w:hAnsi="Times New Roman" w:cs="Times New Roman"/>
          <w:bCs/>
          <w:i/>
          <w:iCs/>
          <w:sz w:val="40"/>
          <w:szCs w:val="40"/>
          <w:lang w:eastAsia="ru-RU"/>
        </w:rPr>
      </w:pPr>
      <w:proofErr w:type="spellStart"/>
      <w:r w:rsidRPr="000259CB">
        <w:rPr>
          <w:rFonts w:ascii="Times New Roman" w:eastAsia="Times New Roman" w:hAnsi="Times New Roman" w:cs="Times New Roman"/>
          <w:bCs/>
          <w:i/>
          <w:iCs/>
          <w:sz w:val="40"/>
          <w:szCs w:val="40"/>
          <w:lang w:eastAsia="ru-RU"/>
        </w:rPr>
        <w:t>Учитель</w:t>
      </w:r>
      <w:proofErr w:type="gramStart"/>
      <w:r w:rsidRPr="000259CB">
        <w:rPr>
          <w:rFonts w:ascii="Times New Roman" w:eastAsia="Times New Roman" w:hAnsi="Times New Roman" w:cs="Times New Roman"/>
          <w:bCs/>
          <w:i/>
          <w:iCs/>
          <w:sz w:val="40"/>
          <w:szCs w:val="40"/>
          <w:lang w:eastAsia="ru-RU"/>
        </w:rPr>
        <w:t>:С</w:t>
      </w:r>
      <w:proofErr w:type="gramEnd"/>
      <w:r w:rsidRPr="000259CB">
        <w:rPr>
          <w:rFonts w:ascii="Times New Roman" w:eastAsia="Times New Roman" w:hAnsi="Times New Roman" w:cs="Times New Roman"/>
          <w:bCs/>
          <w:i/>
          <w:iCs/>
          <w:sz w:val="40"/>
          <w:szCs w:val="40"/>
          <w:lang w:eastAsia="ru-RU"/>
        </w:rPr>
        <w:t>толыпина</w:t>
      </w:r>
      <w:proofErr w:type="spellEnd"/>
      <w:r w:rsidRPr="000259CB">
        <w:rPr>
          <w:rFonts w:ascii="Times New Roman" w:eastAsia="Times New Roman" w:hAnsi="Times New Roman" w:cs="Times New Roman"/>
          <w:bCs/>
          <w:i/>
          <w:iCs/>
          <w:sz w:val="40"/>
          <w:szCs w:val="40"/>
          <w:lang w:eastAsia="ru-RU"/>
        </w:rPr>
        <w:t xml:space="preserve"> И.А.</w:t>
      </w: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Default="000259CB" w:rsidP="000259CB">
      <w:pPr>
        <w:jc w:val="right"/>
        <w:rPr>
          <w:rFonts w:ascii="Times New Roman" w:eastAsia="Times New Roman" w:hAnsi="Times New Roman" w:cs="Times New Roman"/>
          <w:bCs/>
          <w:i/>
          <w:iCs/>
          <w:sz w:val="40"/>
          <w:szCs w:val="40"/>
          <w:lang w:eastAsia="ru-RU"/>
        </w:rPr>
      </w:pPr>
    </w:p>
    <w:p w:rsidR="000259CB" w:rsidRPr="000259CB" w:rsidRDefault="000259CB" w:rsidP="000259CB">
      <w:pPr>
        <w:jc w:val="center"/>
        <w:rPr>
          <w:rFonts w:ascii="Times New Roman" w:eastAsia="Times New Roman" w:hAnsi="Times New Roman" w:cs="Times New Roman"/>
          <w:bCs/>
          <w:i/>
          <w:iCs/>
          <w:sz w:val="40"/>
          <w:szCs w:val="40"/>
          <w:lang w:eastAsia="ru-RU"/>
        </w:rPr>
      </w:pPr>
      <w:r>
        <w:rPr>
          <w:rFonts w:ascii="Times New Roman" w:eastAsia="Times New Roman" w:hAnsi="Times New Roman" w:cs="Times New Roman"/>
          <w:bCs/>
          <w:i/>
          <w:iCs/>
          <w:sz w:val="40"/>
          <w:szCs w:val="40"/>
          <w:lang w:eastAsia="ru-RU"/>
        </w:rPr>
        <w:lastRenderedPageBreak/>
        <w:t>Орск,2019</w:t>
      </w:r>
      <w:r w:rsidRPr="000259CB">
        <w:rPr>
          <w:rFonts w:ascii="Times New Roman" w:eastAsia="Times New Roman" w:hAnsi="Times New Roman" w:cs="Times New Roman"/>
          <w:bCs/>
          <w:i/>
          <w:iCs/>
          <w:sz w:val="40"/>
          <w:szCs w:val="40"/>
          <w:lang w:eastAsia="ru-RU"/>
        </w:rPr>
        <w:br w:type="page"/>
      </w:r>
    </w:p>
    <w:p w:rsidR="001519C4" w:rsidRPr="001519C4" w:rsidRDefault="001519C4" w:rsidP="00236435">
      <w:pPr>
        <w:spacing w:after="0" w:line="240" w:lineRule="auto"/>
        <w:rPr>
          <w:rFonts w:ascii="Times New Roman" w:eastAsia="Times New Roman" w:hAnsi="Times New Roman" w:cs="Times New Roman"/>
          <w:b/>
          <w:bCs/>
          <w:i/>
          <w:iCs/>
          <w:sz w:val="48"/>
          <w:szCs w:val="48"/>
          <w:lang w:eastAsia="ru-RU"/>
        </w:rPr>
      </w:pPr>
      <w:r w:rsidRPr="001519C4">
        <w:rPr>
          <w:rFonts w:ascii="Times New Roman" w:eastAsia="Times New Roman" w:hAnsi="Times New Roman" w:cs="Times New Roman"/>
          <w:b/>
          <w:bCs/>
          <w:i/>
          <w:iCs/>
          <w:sz w:val="48"/>
          <w:szCs w:val="48"/>
          <w:lang w:eastAsia="ru-RU"/>
        </w:rPr>
        <w:lastRenderedPageBreak/>
        <w:t xml:space="preserve">                        Содержание   </w:t>
      </w:r>
    </w:p>
    <w:p w:rsidR="001519C4" w:rsidRPr="001519C4" w:rsidRDefault="001519C4" w:rsidP="00236435">
      <w:pPr>
        <w:spacing w:after="0" w:line="240" w:lineRule="auto"/>
        <w:rPr>
          <w:rFonts w:ascii="Times New Roman" w:eastAsia="Times New Roman" w:hAnsi="Times New Roman" w:cs="Times New Roman"/>
          <w:b/>
          <w:bCs/>
          <w:i/>
          <w:iCs/>
          <w:sz w:val="48"/>
          <w:szCs w:val="48"/>
          <w:lang w:eastAsia="ru-RU"/>
        </w:rPr>
      </w:pPr>
    </w:p>
    <w:p w:rsidR="001519C4" w:rsidRPr="001519C4" w:rsidRDefault="001519C4" w:rsidP="00236435">
      <w:pPr>
        <w:spacing w:after="0" w:line="240" w:lineRule="auto"/>
        <w:rPr>
          <w:rFonts w:ascii="Times New Roman" w:eastAsia="Times New Roman" w:hAnsi="Times New Roman" w:cs="Times New Roman"/>
          <w:b/>
          <w:bCs/>
          <w:i/>
          <w:iCs/>
          <w:sz w:val="48"/>
          <w:szCs w:val="48"/>
          <w:u w:val="single"/>
          <w:lang w:eastAsia="ru-RU"/>
        </w:rPr>
      </w:pPr>
    </w:p>
    <w:p w:rsid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1.Тема работы</w:t>
      </w:r>
    </w:p>
    <w:p w:rsid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2.Цель работы</w:t>
      </w:r>
    </w:p>
    <w:p w:rsid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4.Предмет исследования</w:t>
      </w:r>
    </w:p>
    <w:p w:rsid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5.Задачи</w:t>
      </w:r>
    </w:p>
    <w:p w:rsid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6.Гипотеза</w:t>
      </w:r>
    </w:p>
    <w:p w:rsid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7.Личность Ивана Грозного</w:t>
      </w:r>
    </w:p>
    <w:p w:rsidR="001519C4" w:rsidRDefault="001519C4" w:rsidP="001519C4">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i/>
          <w:iCs/>
          <w:sz w:val="28"/>
          <w:szCs w:val="28"/>
          <w:u w:val="single"/>
          <w:lang w:eastAsia="ru-RU"/>
        </w:rPr>
        <w:t>8.</w:t>
      </w:r>
      <w:r w:rsidRPr="001519C4">
        <w:rPr>
          <w:rFonts w:ascii="Times New Roman" w:eastAsia="Times New Roman" w:hAnsi="Times New Roman" w:cs="Times New Roman"/>
          <w:b/>
          <w:bCs/>
          <w:i/>
          <w:iCs/>
          <w:sz w:val="24"/>
          <w:szCs w:val="24"/>
          <w:lang w:eastAsia="ru-RU"/>
        </w:rPr>
        <w:t xml:space="preserve"> </w:t>
      </w:r>
      <w:r w:rsidRPr="001519C4">
        <w:rPr>
          <w:rFonts w:ascii="Times New Roman" w:eastAsia="Times New Roman" w:hAnsi="Times New Roman" w:cs="Times New Roman"/>
          <w:b/>
          <w:bCs/>
          <w:i/>
          <w:iCs/>
          <w:sz w:val="28"/>
          <w:szCs w:val="28"/>
          <w:u w:val="single"/>
          <w:lang w:eastAsia="ru-RU"/>
        </w:rPr>
        <w:t>Правление великого князя Ивана IV. (1533-1584гг.)</w:t>
      </w:r>
      <w:r w:rsidRPr="001519C4">
        <w:rPr>
          <w:rFonts w:ascii="Times New Roman" w:eastAsia="Times New Roman" w:hAnsi="Times New Roman" w:cs="Times New Roman"/>
          <w:sz w:val="28"/>
          <w:szCs w:val="28"/>
          <w:u w:val="single"/>
          <w:lang w:eastAsia="ru-RU"/>
        </w:rPr>
        <w:t xml:space="preserve"> </w:t>
      </w:r>
    </w:p>
    <w:p w:rsidR="001519C4" w:rsidRDefault="001519C4" w:rsidP="001519C4">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i/>
          <w:iCs/>
          <w:sz w:val="28"/>
          <w:szCs w:val="28"/>
          <w:u w:val="single"/>
          <w:lang w:eastAsia="ru-RU"/>
        </w:rPr>
        <w:t>9.</w:t>
      </w:r>
      <w:r w:rsidRPr="001519C4">
        <w:rPr>
          <w:rFonts w:ascii="Times New Roman" w:eastAsia="Times New Roman" w:hAnsi="Times New Roman" w:cs="Times New Roman"/>
          <w:b/>
          <w:bCs/>
          <w:i/>
          <w:iCs/>
          <w:sz w:val="24"/>
          <w:szCs w:val="24"/>
          <w:lang w:eastAsia="ru-RU"/>
        </w:rPr>
        <w:t xml:space="preserve"> </w:t>
      </w:r>
      <w:r w:rsidRPr="001519C4">
        <w:rPr>
          <w:rFonts w:ascii="Times New Roman" w:eastAsia="Times New Roman" w:hAnsi="Times New Roman" w:cs="Times New Roman"/>
          <w:b/>
          <w:bCs/>
          <w:i/>
          <w:iCs/>
          <w:sz w:val="28"/>
          <w:szCs w:val="28"/>
          <w:u w:val="single"/>
          <w:lang w:eastAsia="ru-RU"/>
        </w:rPr>
        <w:t>Реформы Избранной Рады (1547-1560)</w:t>
      </w:r>
      <w:r w:rsidRPr="001519C4">
        <w:rPr>
          <w:rFonts w:ascii="Times New Roman" w:eastAsia="Times New Roman" w:hAnsi="Times New Roman" w:cs="Times New Roman"/>
          <w:sz w:val="28"/>
          <w:szCs w:val="28"/>
          <w:u w:val="single"/>
          <w:lang w:eastAsia="ru-RU"/>
        </w:rPr>
        <w:t xml:space="preserve"> </w:t>
      </w:r>
    </w:p>
    <w:p w:rsidR="001519C4" w:rsidRDefault="001519C4" w:rsidP="001519C4">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i/>
          <w:iCs/>
          <w:sz w:val="28"/>
          <w:szCs w:val="28"/>
          <w:u w:val="single"/>
          <w:lang w:eastAsia="ru-RU"/>
        </w:rPr>
        <w:t>10.</w:t>
      </w:r>
      <w:r w:rsidRPr="001519C4">
        <w:rPr>
          <w:rFonts w:ascii="Times New Roman" w:eastAsia="Times New Roman" w:hAnsi="Times New Roman" w:cs="Times New Roman"/>
          <w:b/>
          <w:bCs/>
          <w:i/>
          <w:iCs/>
          <w:sz w:val="24"/>
          <w:szCs w:val="24"/>
          <w:lang w:eastAsia="ru-RU"/>
        </w:rPr>
        <w:t xml:space="preserve"> </w:t>
      </w:r>
      <w:r w:rsidRPr="001519C4">
        <w:rPr>
          <w:rFonts w:ascii="Times New Roman" w:eastAsia="Times New Roman" w:hAnsi="Times New Roman" w:cs="Times New Roman"/>
          <w:b/>
          <w:bCs/>
          <w:i/>
          <w:iCs/>
          <w:sz w:val="28"/>
          <w:szCs w:val="28"/>
          <w:u w:val="single"/>
          <w:lang w:eastAsia="ru-RU"/>
        </w:rPr>
        <w:t>Опричнина (1565-1572)</w:t>
      </w:r>
      <w:r w:rsidRPr="001519C4">
        <w:rPr>
          <w:rFonts w:ascii="Times New Roman" w:eastAsia="Times New Roman" w:hAnsi="Times New Roman" w:cs="Times New Roman"/>
          <w:sz w:val="28"/>
          <w:szCs w:val="28"/>
          <w:u w:val="single"/>
          <w:lang w:eastAsia="ru-RU"/>
        </w:rPr>
        <w:t xml:space="preserve"> </w:t>
      </w:r>
      <w:r w:rsidRPr="001519C4">
        <w:rPr>
          <w:rFonts w:ascii="Times New Roman" w:eastAsia="Times New Roman" w:hAnsi="Times New Roman" w:cs="Times New Roman"/>
          <w:sz w:val="28"/>
          <w:szCs w:val="28"/>
          <w:u w:val="single"/>
          <w:lang w:eastAsia="ru-RU"/>
        </w:rPr>
        <w:br/>
      </w:r>
      <w:r>
        <w:rPr>
          <w:rFonts w:ascii="Times New Roman" w:eastAsia="Times New Roman" w:hAnsi="Times New Roman" w:cs="Times New Roman"/>
          <w:b/>
          <w:bCs/>
          <w:i/>
          <w:iCs/>
          <w:sz w:val="28"/>
          <w:szCs w:val="28"/>
          <w:u w:val="single"/>
          <w:lang w:eastAsia="ru-RU"/>
        </w:rPr>
        <w:t>11.</w:t>
      </w:r>
      <w:r w:rsidRPr="001519C4">
        <w:rPr>
          <w:rFonts w:ascii="Times New Roman" w:eastAsia="Times New Roman" w:hAnsi="Times New Roman" w:cs="Times New Roman"/>
          <w:b/>
          <w:bCs/>
          <w:sz w:val="24"/>
          <w:szCs w:val="24"/>
          <w:lang w:eastAsia="ru-RU"/>
        </w:rPr>
        <w:t xml:space="preserve"> </w:t>
      </w:r>
      <w:r w:rsidRPr="001519C4">
        <w:rPr>
          <w:rFonts w:ascii="Times New Roman" w:eastAsia="Times New Roman" w:hAnsi="Times New Roman" w:cs="Times New Roman"/>
          <w:b/>
          <w:bCs/>
          <w:sz w:val="28"/>
          <w:szCs w:val="28"/>
          <w:u w:val="single"/>
          <w:lang w:eastAsia="ru-RU"/>
        </w:rPr>
        <w:t>Внешняя политика.</w:t>
      </w:r>
      <w:r w:rsidRPr="001519C4">
        <w:rPr>
          <w:rFonts w:ascii="Times New Roman" w:eastAsia="Times New Roman" w:hAnsi="Times New Roman" w:cs="Times New Roman"/>
          <w:sz w:val="28"/>
          <w:szCs w:val="28"/>
          <w:u w:val="single"/>
          <w:lang w:eastAsia="ru-RU"/>
        </w:rPr>
        <w:t xml:space="preserve"> </w:t>
      </w:r>
    </w:p>
    <w:p w:rsidR="001519C4" w:rsidRPr="001519C4" w:rsidRDefault="001519C4" w:rsidP="001519C4">
      <w:pPr>
        <w:spacing w:after="0" w:line="240" w:lineRule="auto"/>
        <w:rPr>
          <w:rFonts w:ascii="Times New Roman" w:eastAsia="Times New Roman" w:hAnsi="Times New Roman" w:cs="Times New Roman"/>
          <w:b/>
          <w:i/>
          <w:sz w:val="28"/>
          <w:szCs w:val="28"/>
          <w:u w:val="single"/>
          <w:lang w:eastAsia="ru-RU"/>
        </w:rPr>
      </w:pPr>
      <w:r w:rsidRPr="001519C4">
        <w:rPr>
          <w:rFonts w:ascii="Times New Roman" w:eastAsia="Times New Roman" w:hAnsi="Times New Roman" w:cs="Times New Roman"/>
          <w:b/>
          <w:i/>
          <w:sz w:val="28"/>
          <w:szCs w:val="28"/>
          <w:u w:val="single"/>
          <w:lang w:eastAsia="ru-RU"/>
        </w:rPr>
        <w:t>12.Последние годы царя</w:t>
      </w:r>
    </w:p>
    <w:p w:rsidR="001519C4" w:rsidRPr="001519C4" w:rsidRDefault="001519C4" w:rsidP="00236435">
      <w:pPr>
        <w:spacing w:after="0" w:line="240" w:lineRule="auto"/>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b/>
          <w:bCs/>
          <w:i/>
          <w:iCs/>
          <w:sz w:val="28"/>
          <w:szCs w:val="28"/>
          <w:u w:val="single"/>
          <w:lang w:eastAsia="ru-RU"/>
        </w:rPr>
        <w:t>13.Выводы</w:t>
      </w:r>
    </w:p>
    <w:p w:rsidR="001519C4" w:rsidRPr="001519C4" w:rsidRDefault="001519C4" w:rsidP="00236435">
      <w:pPr>
        <w:spacing w:after="0" w:line="240" w:lineRule="auto"/>
        <w:rPr>
          <w:rFonts w:ascii="Times New Roman" w:eastAsia="Times New Roman" w:hAnsi="Times New Roman" w:cs="Times New Roman"/>
          <w:b/>
          <w:bCs/>
          <w:i/>
          <w:iCs/>
          <w:sz w:val="48"/>
          <w:szCs w:val="48"/>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1519C4" w:rsidRPr="001519C4" w:rsidRDefault="001519C4" w:rsidP="00236435">
      <w:pPr>
        <w:spacing w:after="0" w:line="240" w:lineRule="auto"/>
        <w:rPr>
          <w:rFonts w:ascii="Times New Roman" w:eastAsia="Times New Roman" w:hAnsi="Times New Roman" w:cs="Times New Roman"/>
          <w:bCs/>
          <w:iCs/>
          <w:sz w:val="24"/>
          <w:szCs w:val="24"/>
          <w:lang w:eastAsia="ru-RU"/>
        </w:rPr>
      </w:pPr>
      <w:r w:rsidRPr="001519C4">
        <w:rPr>
          <w:rFonts w:ascii="Times New Roman" w:eastAsia="Times New Roman" w:hAnsi="Times New Roman" w:cs="Times New Roman"/>
          <w:bCs/>
          <w:iCs/>
          <w:sz w:val="24"/>
          <w:szCs w:val="24"/>
          <w:lang w:eastAsia="ru-RU"/>
        </w:rPr>
        <w:t xml:space="preserve">                                                                                                                                                 1</w:t>
      </w:r>
    </w:p>
    <w:p w:rsidR="001519C4" w:rsidRDefault="001519C4" w:rsidP="00236435">
      <w:pPr>
        <w:spacing w:after="0" w:line="240" w:lineRule="auto"/>
        <w:rPr>
          <w:rFonts w:ascii="Times New Roman" w:eastAsia="Times New Roman" w:hAnsi="Times New Roman" w:cs="Times New Roman"/>
          <w:b/>
          <w:bCs/>
          <w:i/>
          <w:iCs/>
          <w:sz w:val="24"/>
          <w:szCs w:val="24"/>
          <w:u w:val="single"/>
          <w:lang w:eastAsia="ru-RU"/>
        </w:rPr>
      </w:pPr>
    </w:p>
    <w:p w:rsidR="005766F9" w:rsidRDefault="005766F9" w:rsidP="00236435">
      <w:pPr>
        <w:spacing w:after="0" w:line="240" w:lineRule="auto"/>
        <w:rPr>
          <w:rFonts w:ascii="Times New Roman" w:eastAsia="Times New Roman" w:hAnsi="Times New Roman" w:cs="Times New Roman"/>
          <w:b/>
          <w:bCs/>
          <w:i/>
          <w:iCs/>
          <w:sz w:val="24"/>
          <w:szCs w:val="24"/>
          <w:u w:val="single"/>
          <w:lang w:eastAsia="ru-RU"/>
        </w:rPr>
      </w:pPr>
      <w:bookmarkStart w:id="0" w:name="_GoBack"/>
      <w:bookmarkEnd w:id="0"/>
      <w:r>
        <w:rPr>
          <w:rFonts w:ascii="Times New Roman" w:eastAsia="Times New Roman" w:hAnsi="Times New Roman" w:cs="Times New Roman"/>
          <w:b/>
          <w:bCs/>
          <w:i/>
          <w:iCs/>
          <w:sz w:val="24"/>
          <w:szCs w:val="24"/>
          <w:u w:val="single"/>
          <w:lang w:eastAsia="ru-RU"/>
        </w:rPr>
        <w:t>Тема: Иван  Грозный деспот или реформатор</w:t>
      </w:r>
    </w:p>
    <w:p w:rsidR="005766F9" w:rsidRDefault="005766F9" w:rsidP="00236435">
      <w:pPr>
        <w:spacing w:after="0" w:line="240" w:lineRule="auto"/>
        <w:rPr>
          <w:rFonts w:ascii="Times New Roman" w:eastAsia="Times New Roman" w:hAnsi="Times New Roman" w:cs="Times New Roman"/>
          <w:b/>
          <w:bCs/>
          <w:i/>
          <w:iCs/>
          <w:sz w:val="24"/>
          <w:szCs w:val="24"/>
          <w:u w:val="single"/>
          <w:lang w:eastAsia="ru-RU"/>
        </w:rPr>
      </w:pPr>
    </w:p>
    <w:p w:rsid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b/>
          <w:bCs/>
          <w:i/>
          <w:iCs/>
          <w:sz w:val="24"/>
          <w:szCs w:val="24"/>
          <w:u w:val="single"/>
          <w:lang w:eastAsia="ru-RU"/>
        </w:rPr>
        <w:t>Цель проекта</w:t>
      </w:r>
      <w:r w:rsidRPr="00236435">
        <w:rPr>
          <w:rFonts w:ascii="Times New Roman" w:eastAsia="Times New Roman" w:hAnsi="Times New Roman" w:cs="Times New Roman"/>
          <w:b/>
          <w:bCs/>
          <w:i/>
          <w:iCs/>
          <w:sz w:val="24"/>
          <w:szCs w:val="24"/>
          <w:lang w:eastAsia="ru-RU"/>
        </w:rPr>
        <w:t>:</w:t>
      </w:r>
      <w:r w:rsidRPr="00236435">
        <w:rPr>
          <w:rFonts w:ascii="Times New Roman" w:eastAsia="Times New Roman" w:hAnsi="Times New Roman" w:cs="Times New Roman"/>
          <w:sz w:val="24"/>
          <w:szCs w:val="24"/>
          <w:lang w:eastAsia="ru-RU"/>
        </w:rPr>
        <w:t xml:space="preserve"> рассмотреть и оцени</w:t>
      </w:r>
      <w:r>
        <w:rPr>
          <w:rFonts w:ascii="Times New Roman" w:eastAsia="Times New Roman" w:hAnsi="Times New Roman" w:cs="Times New Roman"/>
          <w:sz w:val="24"/>
          <w:szCs w:val="24"/>
          <w:lang w:eastAsia="ru-RU"/>
        </w:rPr>
        <w:t xml:space="preserve">ть деятельность первого царя. </w:t>
      </w:r>
    </w:p>
    <w:p w:rsidR="005766F9"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b/>
          <w:bCs/>
          <w:i/>
          <w:iCs/>
          <w:sz w:val="24"/>
          <w:szCs w:val="24"/>
          <w:u w:val="single"/>
          <w:lang w:eastAsia="ru-RU"/>
        </w:rPr>
        <w:t xml:space="preserve">Предмет исследования: </w:t>
      </w:r>
      <w:r w:rsidRPr="00236435">
        <w:rPr>
          <w:rFonts w:ascii="Times New Roman" w:eastAsia="Times New Roman" w:hAnsi="Times New Roman" w:cs="Times New Roman"/>
          <w:sz w:val="24"/>
          <w:szCs w:val="24"/>
          <w:lang w:eastAsia="ru-RU"/>
        </w:rPr>
        <w:t xml:space="preserve">реформы Ивана IV. </w:t>
      </w:r>
    </w:p>
    <w:p w:rsidR="005766F9" w:rsidRPr="005766F9" w:rsidRDefault="005766F9" w:rsidP="00236435">
      <w:pPr>
        <w:spacing w:after="0" w:line="240" w:lineRule="auto"/>
        <w:rPr>
          <w:rFonts w:ascii="Times New Roman" w:eastAsia="Times New Roman" w:hAnsi="Times New Roman" w:cs="Times New Roman"/>
          <w:b/>
          <w:i/>
          <w:sz w:val="24"/>
          <w:szCs w:val="24"/>
          <w:u w:val="single"/>
          <w:lang w:eastAsia="ru-RU"/>
        </w:rPr>
      </w:pPr>
    </w:p>
    <w:p w:rsidR="005766F9" w:rsidRPr="005766F9" w:rsidRDefault="005766F9" w:rsidP="00236435">
      <w:pPr>
        <w:spacing w:after="0" w:line="240" w:lineRule="auto"/>
        <w:rPr>
          <w:rFonts w:ascii="Times New Roman" w:eastAsia="Times New Roman" w:hAnsi="Times New Roman" w:cs="Times New Roman"/>
          <w:b/>
          <w:i/>
          <w:sz w:val="24"/>
          <w:szCs w:val="24"/>
          <w:u w:val="single"/>
          <w:lang w:eastAsia="ru-RU"/>
        </w:rPr>
      </w:pPr>
      <w:r w:rsidRPr="005766F9">
        <w:rPr>
          <w:rFonts w:ascii="Times New Roman" w:eastAsia="Times New Roman" w:hAnsi="Times New Roman" w:cs="Times New Roman"/>
          <w:b/>
          <w:i/>
          <w:sz w:val="24"/>
          <w:szCs w:val="24"/>
          <w:u w:val="single"/>
          <w:lang w:eastAsia="ru-RU"/>
        </w:rPr>
        <w:t>Задачи:</w:t>
      </w:r>
    </w:p>
    <w:p w:rsidR="005766F9" w:rsidRPr="005766F9" w:rsidRDefault="005766F9" w:rsidP="00236435">
      <w:pPr>
        <w:spacing w:after="0" w:line="240" w:lineRule="auto"/>
        <w:rPr>
          <w:rFonts w:ascii="Times New Roman" w:eastAsia="Times New Roman" w:hAnsi="Times New Roman" w:cs="Times New Roman"/>
          <w:b/>
          <w:i/>
          <w:sz w:val="24"/>
          <w:szCs w:val="24"/>
          <w:u w:val="single"/>
          <w:lang w:eastAsia="ru-RU"/>
        </w:rPr>
      </w:pPr>
      <w:r w:rsidRPr="005766F9">
        <w:rPr>
          <w:rFonts w:ascii="Times New Roman" w:eastAsia="Times New Roman" w:hAnsi="Times New Roman" w:cs="Times New Roman"/>
          <w:b/>
          <w:i/>
          <w:sz w:val="24"/>
          <w:szCs w:val="24"/>
          <w:u w:val="single"/>
          <w:lang w:eastAsia="ru-RU"/>
        </w:rPr>
        <w:t>1)Изучить личность царя Грозного</w:t>
      </w:r>
    </w:p>
    <w:p w:rsidR="005766F9" w:rsidRPr="005766F9" w:rsidRDefault="005766F9" w:rsidP="00236435">
      <w:pPr>
        <w:spacing w:after="0" w:line="240" w:lineRule="auto"/>
        <w:rPr>
          <w:rFonts w:ascii="Times New Roman" w:eastAsia="Times New Roman" w:hAnsi="Times New Roman" w:cs="Times New Roman"/>
          <w:sz w:val="24"/>
          <w:szCs w:val="24"/>
          <w:lang w:eastAsia="ru-RU"/>
        </w:rPr>
      </w:pPr>
      <w:r w:rsidRPr="005766F9">
        <w:rPr>
          <w:rFonts w:ascii="Times New Roman" w:eastAsia="Times New Roman" w:hAnsi="Times New Roman" w:cs="Times New Roman"/>
          <w:b/>
          <w:i/>
          <w:sz w:val="24"/>
          <w:szCs w:val="24"/>
          <w:u w:val="single"/>
          <w:lang w:eastAsia="ru-RU"/>
        </w:rPr>
        <w:t xml:space="preserve">2)Рассмотреть </w:t>
      </w:r>
      <w:proofErr w:type="gramStart"/>
      <w:r w:rsidRPr="005766F9">
        <w:rPr>
          <w:rFonts w:ascii="Times New Roman" w:eastAsia="Times New Roman" w:hAnsi="Times New Roman" w:cs="Times New Roman"/>
          <w:b/>
          <w:i/>
          <w:sz w:val="24"/>
          <w:szCs w:val="24"/>
          <w:u w:val="single"/>
          <w:lang w:eastAsia="ru-RU"/>
        </w:rPr>
        <w:t>реформы</w:t>
      </w:r>
      <w:proofErr w:type="gramEnd"/>
      <w:r w:rsidRPr="005766F9">
        <w:rPr>
          <w:rFonts w:ascii="Times New Roman" w:eastAsia="Times New Roman" w:hAnsi="Times New Roman" w:cs="Times New Roman"/>
          <w:b/>
          <w:i/>
          <w:sz w:val="24"/>
          <w:szCs w:val="24"/>
          <w:u w:val="single"/>
          <w:lang w:eastAsia="ru-RU"/>
        </w:rPr>
        <w:t xml:space="preserve"> проведенные в период правления</w:t>
      </w:r>
    </w:p>
    <w:p w:rsidR="00236435" w:rsidRPr="00236435" w:rsidRDefault="005766F9" w:rsidP="00236435">
      <w:pPr>
        <w:spacing w:after="0" w:line="240" w:lineRule="auto"/>
        <w:rPr>
          <w:rFonts w:ascii="Times New Roman" w:eastAsia="Times New Roman" w:hAnsi="Times New Roman" w:cs="Times New Roman"/>
          <w:sz w:val="24"/>
          <w:szCs w:val="24"/>
          <w:lang w:eastAsia="ru-RU"/>
        </w:rPr>
      </w:pPr>
      <w:r w:rsidRPr="005766F9">
        <w:rPr>
          <w:rFonts w:ascii="Times New Roman" w:eastAsia="Times New Roman" w:hAnsi="Times New Roman" w:cs="Times New Roman"/>
          <w:b/>
          <w:i/>
          <w:sz w:val="24"/>
          <w:szCs w:val="24"/>
          <w:u w:val="single"/>
          <w:lang w:eastAsia="ru-RU"/>
        </w:rPr>
        <w:t>3)Изучить период опричнины</w:t>
      </w:r>
      <w:r w:rsidR="00236435" w:rsidRPr="005766F9">
        <w:rPr>
          <w:rFonts w:ascii="Times New Roman" w:eastAsia="Times New Roman" w:hAnsi="Times New Roman" w:cs="Times New Roman"/>
          <w:b/>
          <w:i/>
          <w:sz w:val="24"/>
          <w:szCs w:val="24"/>
          <w:u w:val="single"/>
          <w:lang w:eastAsia="ru-RU"/>
        </w:rPr>
        <w:br/>
      </w:r>
      <w:r w:rsidR="00236435" w:rsidRPr="00236435">
        <w:rPr>
          <w:rFonts w:ascii="Times New Roman" w:eastAsia="Times New Roman" w:hAnsi="Times New Roman" w:cs="Times New Roman"/>
          <w:sz w:val="24"/>
          <w:szCs w:val="24"/>
          <w:lang w:eastAsia="ru-RU"/>
        </w:rPr>
        <w:br/>
      </w:r>
      <w:r w:rsidR="00236435" w:rsidRPr="00236435">
        <w:rPr>
          <w:rFonts w:ascii="Times New Roman" w:eastAsia="Times New Roman" w:hAnsi="Times New Roman" w:cs="Times New Roman"/>
          <w:b/>
          <w:bCs/>
          <w:i/>
          <w:iCs/>
          <w:sz w:val="24"/>
          <w:szCs w:val="24"/>
          <w:u w:val="single"/>
          <w:lang w:eastAsia="ru-RU"/>
        </w:rPr>
        <w:t xml:space="preserve">Гипотеза: </w:t>
      </w:r>
      <w:r w:rsidR="00236435" w:rsidRPr="00236435">
        <w:rPr>
          <w:rFonts w:ascii="Times New Roman" w:eastAsia="Times New Roman" w:hAnsi="Times New Roman" w:cs="Times New Roman"/>
          <w:sz w:val="24"/>
          <w:szCs w:val="24"/>
          <w:lang w:eastAsia="ru-RU"/>
        </w:rPr>
        <w:t>Если современные правители будут знать правду о жестокостях первого русского царя и последствиях е</w:t>
      </w:r>
      <w:r w:rsidR="00236435">
        <w:rPr>
          <w:rFonts w:ascii="Times New Roman" w:eastAsia="Times New Roman" w:hAnsi="Times New Roman" w:cs="Times New Roman"/>
          <w:sz w:val="24"/>
          <w:szCs w:val="24"/>
          <w:lang w:eastAsia="ru-RU"/>
        </w:rPr>
        <w:t>го правления, то станут лучше</w:t>
      </w:r>
      <w:r w:rsidR="00236435" w:rsidRPr="00236435">
        <w:rPr>
          <w:rFonts w:ascii="Times New Roman" w:eastAsia="Times New Roman" w:hAnsi="Times New Roman" w:cs="Times New Roman"/>
          <w:sz w:val="24"/>
          <w:szCs w:val="24"/>
          <w:lang w:eastAsia="ru-RU"/>
        </w:rPr>
        <w:t xml:space="preserve"> относиться к людям, это позвол</w:t>
      </w:r>
      <w:r w:rsidR="001519C4">
        <w:rPr>
          <w:rFonts w:ascii="Times New Roman" w:eastAsia="Times New Roman" w:hAnsi="Times New Roman" w:cs="Times New Roman"/>
          <w:sz w:val="24"/>
          <w:szCs w:val="24"/>
          <w:lang w:eastAsia="ru-RU"/>
        </w:rPr>
        <w:t xml:space="preserve">ит им избежать многих ошибок. </w:t>
      </w:r>
      <w:r w:rsidR="00236435" w:rsidRPr="00236435">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1</w:t>
      </w:r>
      <w:r w:rsidR="00236435" w:rsidRPr="00236435">
        <w:rPr>
          <w:rFonts w:ascii="Times New Roman" w:eastAsia="Times New Roman" w:hAnsi="Times New Roman" w:cs="Times New Roman"/>
          <w:sz w:val="24"/>
          <w:szCs w:val="24"/>
          <w:lang w:eastAsia="ru-RU"/>
        </w:rPr>
        <w:t xml:space="preserve">. </w:t>
      </w:r>
      <w:r w:rsidR="00236435" w:rsidRPr="00236435">
        <w:rPr>
          <w:rFonts w:ascii="Times New Roman" w:eastAsia="Times New Roman" w:hAnsi="Times New Roman" w:cs="Times New Roman"/>
          <w:b/>
          <w:bCs/>
          <w:sz w:val="24"/>
          <w:szCs w:val="24"/>
          <w:lang w:eastAsia="ru-RU"/>
        </w:rPr>
        <w:t>Личность Ивана Грозного.</w:t>
      </w:r>
      <w:r w:rsidR="00236435"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Иван IV был одним из самых образованных людей своего времени, обладал феноменальной памятью, богословской эрудицией.</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По утверждению историка С. М. Соловьёва, ни один государь нашей древней истории не отличался такою охотою и таким уменьем поговорить, поспорить, устно или письменно, на площади народной, на церковном соборе, с отъехавшим боярином или с послами иностранными, отчего получил прозвание в словесной премудрости ритора. </w:t>
      </w:r>
    </w:p>
    <w:p w:rsidR="001519C4"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По распоряжению царя создан уникальный памятник литературы — Лицевой летописный свод. Основав Печатный двор, Грозный способствовал организации книгопечатания в Москве и строительству храма Василия Блаженного на Красной площади. По свидетельству современников, Иван IV был «муж чюдного рассуждения, в науке книжного поучения доволен и многоречив зело». Он любил ездить по монастырям, интересовался описанием жизни великих царей прошлого. Предполагается, что Иван унаследовал от бабки Софьи Палеолог ценнейшую библиотеку морейских деспотов, в которую входили древние греческие рукописи; что он с ней сделал, неизвестно: по одним версиям, библиотека Ивана Грозного погибла в одном из московских пожаров, по другим — была спрятана царем. В XX веке предпринимавшиеся отдельными энтузиастами поиски якобы скрытой в подземельях Москвы библиотеки Ивана Грозного стали сюжетом, постоянно привлекающим к</w:t>
      </w:r>
      <w:r w:rsidR="001519C4">
        <w:rPr>
          <w:rFonts w:ascii="Times New Roman" w:eastAsia="Times New Roman" w:hAnsi="Times New Roman" w:cs="Times New Roman"/>
          <w:sz w:val="24"/>
          <w:szCs w:val="24"/>
          <w:lang w:eastAsia="ru-RU"/>
        </w:rPr>
        <w:t xml:space="preserve"> себе внимание журналистов. [3]                  2</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Характер царя, по отзывам современников.</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Иван рос в обстановке дворцовых переворотов, борьбы за власть враждующих между собой боярских родов Шуйских и Бельских. Поэтому сложилось мнение, что убийства, интриги и насилия, окружавшие его, способствовали развитию в нём подозрительности, мстительности и жестокости. С. Соловьёв, анализируя влияние нравов эпохи на характер Ивана IV, отмечает, что он «не сознал нравственных, духовных сре</w:t>
      </w:r>
      <w:proofErr w:type="gramStart"/>
      <w:r w:rsidRPr="00236435">
        <w:rPr>
          <w:rFonts w:ascii="Times New Roman" w:eastAsia="Times New Roman" w:hAnsi="Times New Roman" w:cs="Times New Roman"/>
          <w:sz w:val="24"/>
          <w:szCs w:val="24"/>
          <w:lang w:eastAsia="ru-RU"/>
        </w:rPr>
        <w:t>дств дл</w:t>
      </w:r>
      <w:proofErr w:type="gramEnd"/>
      <w:r w:rsidRPr="00236435">
        <w:rPr>
          <w:rFonts w:ascii="Times New Roman" w:eastAsia="Times New Roman" w:hAnsi="Times New Roman" w:cs="Times New Roman"/>
          <w:sz w:val="24"/>
          <w:szCs w:val="24"/>
          <w:lang w:eastAsia="ru-RU"/>
        </w:rPr>
        <w:t>я установления правды и наряда или, что ещё хуже, сознавши, забыл о них; вместо целения он усилил болезнь, приучил ещё более к пыткам, кострам и плахам».</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 «Он так склонен к гневу, что, находясь в нём, испускает пену, словно конь, и приходит как бы в безумие; в таком состоянии он бесится также и на встречных. — Пишет посол </w:t>
      </w:r>
      <w:r w:rsidRPr="00236435">
        <w:rPr>
          <w:rFonts w:ascii="Times New Roman" w:eastAsia="Times New Roman" w:hAnsi="Times New Roman" w:cs="Times New Roman"/>
          <w:sz w:val="24"/>
          <w:szCs w:val="24"/>
          <w:lang w:eastAsia="ru-RU"/>
        </w:rPr>
        <w:lastRenderedPageBreak/>
        <w:t>Даниил Принц из Бухова. — Жестокость, которую он часто совершает на своих, имеет ли начало в природе его, или в низости подданных, я не могу сказать. &lt;…&gt; Когда он за столом, то по его правую руку садится старший сын. Сам он грубых нравов; ибо он опирается локтями на стол, и так как не употребляет никаких тарелок, то ест пищу, взяв её руками, а иногда недоеденное кладет опять назад в чашку. Прежде чем пить или есть что-нибудь из предложенного, он обыкновенно знаменует себя большим крестом и взирает на повешенные образа Девы Марии и Святого Николая».</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Князь Катырев-Ростовский дает Грозному следующую знаменитую характеристику: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«Царь Иван образом нелепым, очи имея серы, нос протягновен и покляп &lt;длинный и загнутый&gt;; возрастом &lt;ростом&gt; велик бяше, сухо тело имея, плещи имея высоки, груди широкы, мышцы толсты, муж чюдного рассуждения, в науке книжного поучения доволен и многоречив зело, </w:t>
      </w:r>
      <w:proofErr w:type="gramStart"/>
      <w:r w:rsidRPr="00236435">
        <w:rPr>
          <w:rFonts w:ascii="Times New Roman" w:eastAsia="Times New Roman" w:hAnsi="Times New Roman" w:cs="Times New Roman"/>
          <w:sz w:val="24"/>
          <w:szCs w:val="24"/>
          <w:lang w:eastAsia="ru-RU"/>
        </w:rPr>
        <w:t>ко</w:t>
      </w:r>
      <w:proofErr w:type="gramEnd"/>
      <w:r w:rsidRPr="00236435">
        <w:rPr>
          <w:rFonts w:ascii="Times New Roman" w:eastAsia="Times New Roman" w:hAnsi="Times New Roman" w:cs="Times New Roman"/>
          <w:sz w:val="24"/>
          <w:szCs w:val="24"/>
          <w:lang w:eastAsia="ru-RU"/>
        </w:rPr>
        <w:t xml:space="preserve"> ополчению дерзостен и за свое отечество стоятелен. На рабы своя, от бога данныя ему, жестокосерд вельми, и на пролитие </w:t>
      </w:r>
      <w:proofErr w:type="gramStart"/>
      <w:r w:rsidRPr="00236435">
        <w:rPr>
          <w:rFonts w:ascii="Times New Roman" w:eastAsia="Times New Roman" w:hAnsi="Times New Roman" w:cs="Times New Roman"/>
          <w:sz w:val="24"/>
          <w:szCs w:val="24"/>
          <w:lang w:eastAsia="ru-RU"/>
        </w:rPr>
        <w:t>крови</w:t>
      </w:r>
      <w:proofErr w:type="gramEnd"/>
      <w:r w:rsidRPr="00236435">
        <w:rPr>
          <w:rFonts w:ascii="Times New Roman" w:eastAsia="Times New Roman" w:hAnsi="Times New Roman" w:cs="Times New Roman"/>
          <w:sz w:val="24"/>
          <w:szCs w:val="24"/>
          <w:lang w:eastAsia="ru-RU"/>
        </w:rPr>
        <w:t xml:space="preserve"> на убиение дерзостен и неумолим; множество народу от мала и до велика при царстве своем погуби, и многие грады своя поплени, и многие святительские чины заточи и смертию немилостивою погуби, и иная многая содея над рабы своими, жен и девиц блудом оскверни. Той же царь Иван </w:t>
      </w:r>
      <w:proofErr w:type="gramStart"/>
      <w:r w:rsidRPr="00236435">
        <w:rPr>
          <w:rFonts w:ascii="Times New Roman" w:eastAsia="Times New Roman" w:hAnsi="Times New Roman" w:cs="Times New Roman"/>
          <w:sz w:val="24"/>
          <w:szCs w:val="24"/>
          <w:lang w:eastAsia="ru-RU"/>
        </w:rPr>
        <w:t>многая</w:t>
      </w:r>
      <w:proofErr w:type="gramEnd"/>
      <w:r w:rsidRPr="00236435">
        <w:rPr>
          <w:rFonts w:ascii="Times New Roman" w:eastAsia="Times New Roman" w:hAnsi="Times New Roman" w:cs="Times New Roman"/>
          <w:sz w:val="24"/>
          <w:szCs w:val="24"/>
          <w:lang w:eastAsia="ru-RU"/>
        </w:rPr>
        <w:t xml:space="preserve"> благая сотвори, воинство велми любяща и требующая ими от сокровища своего неоскудно подаваше. Таков </w:t>
      </w:r>
      <w:proofErr w:type="gramStart"/>
      <w:r w:rsidRPr="00236435">
        <w:rPr>
          <w:rFonts w:ascii="Times New Roman" w:eastAsia="Times New Roman" w:hAnsi="Times New Roman" w:cs="Times New Roman"/>
          <w:sz w:val="24"/>
          <w:szCs w:val="24"/>
          <w:lang w:eastAsia="ru-RU"/>
        </w:rPr>
        <w:t>бо бе</w:t>
      </w:r>
      <w:proofErr w:type="gramEnd"/>
      <w:r w:rsidRPr="00236435">
        <w:rPr>
          <w:rFonts w:ascii="Times New Roman" w:eastAsia="Times New Roman" w:hAnsi="Times New Roman" w:cs="Times New Roman"/>
          <w:sz w:val="24"/>
          <w:szCs w:val="24"/>
          <w:lang w:eastAsia="ru-RU"/>
        </w:rPr>
        <w:t xml:space="preserve"> царь Иван».</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16 января 1547 года в Успенском соборе Московского Кремля состоялась торжественная церемония венчания, чин которой был составлен самим митрополитом. Митрополит возложил на Ивана знаки царского достоинства — крест Животворящего Древа, бармы и шапку Мономаха; Иван Васильевич был помазан миром, а затем митрополит благословил царя.</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Царский титул позволял занять существенно иную позицию в дипломатических сношениях с Западной Европой. Великокняжеский титул переводили как «принц» или даже «великий герцог». Титул же «царь» в иерархии стоял наравне с титулом император.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Безоговорочно титул уже с 1554 года предоставлялся Ивану Англией.</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Внешность.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Свидетельства современников о внешности Ивана Грозного весьма скудны. Все имеющиеся его портреты, по мнению К. Валишевского, имеют сомнительную подлинность. По отзывам современников, он был сухощав, имел высокий рост и хорошее</w:t>
      </w:r>
      <w:r w:rsidR="001519C4">
        <w:rPr>
          <w:rFonts w:ascii="Times New Roman" w:eastAsia="Times New Roman" w:hAnsi="Times New Roman" w:cs="Times New Roman"/>
          <w:sz w:val="24"/>
          <w:szCs w:val="24"/>
          <w:lang w:eastAsia="ru-RU"/>
        </w:rPr>
        <w:t xml:space="preserve">3 </w:t>
      </w:r>
      <w:r w:rsidRPr="00236435">
        <w:rPr>
          <w:rFonts w:ascii="Times New Roman" w:eastAsia="Times New Roman" w:hAnsi="Times New Roman" w:cs="Times New Roman"/>
          <w:sz w:val="24"/>
          <w:szCs w:val="24"/>
          <w:lang w:eastAsia="ru-RU"/>
        </w:rPr>
        <w:t>телосложение. Глаза Ивана были голубые с проницательным взглядом, хотя во второй половине его царствования отмечают уже мрачное и угрюмое лицо. Царь брил голову, носил большие усы и густую рыжеватую бороду, которая сильно поседела к концу его царствования.</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Таким образом, умный от природы, образованнейший человек своего времени под воздействием внешних обстоятельств постепенно превратился в тирана и деспота.</w:t>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005766F9">
        <w:rPr>
          <w:rFonts w:ascii="Times New Roman" w:eastAsia="Times New Roman" w:hAnsi="Times New Roman" w:cs="Times New Roman"/>
          <w:b/>
          <w:bCs/>
          <w:i/>
          <w:iCs/>
          <w:sz w:val="24"/>
          <w:szCs w:val="24"/>
          <w:lang w:eastAsia="ru-RU"/>
        </w:rPr>
        <w:t>2</w:t>
      </w:r>
      <w:r w:rsidRPr="00236435">
        <w:rPr>
          <w:rFonts w:ascii="Times New Roman" w:eastAsia="Times New Roman" w:hAnsi="Times New Roman" w:cs="Times New Roman"/>
          <w:b/>
          <w:bCs/>
          <w:i/>
          <w:iCs/>
          <w:sz w:val="24"/>
          <w:szCs w:val="24"/>
          <w:lang w:eastAsia="ru-RU"/>
        </w:rPr>
        <w:t>. Правление великого князя Ивана IV. (1533-1584гг.)</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Согласно установленному на Руси праву престолонаследия великокняжеский престол переходил к старшему сыну монарха, однако Ивану было всего три года, когда его отец </w:t>
      </w:r>
      <w:r w:rsidRPr="00236435">
        <w:rPr>
          <w:rFonts w:ascii="Times New Roman" w:eastAsia="Times New Roman" w:hAnsi="Times New Roman" w:cs="Times New Roman"/>
          <w:sz w:val="24"/>
          <w:szCs w:val="24"/>
          <w:lang w:eastAsia="ru-RU"/>
        </w:rPr>
        <w:lastRenderedPageBreak/>
        <w:t>великий князь Василий III серьёзно заболел. Ближайшими претендентами на трон, кроме малолетнего Ивана, были младшие братья Василия. Из шестерых сыновей Ивана III осталось двое — князь Старицкий Андрей и князь Дмитровский Юрий.</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Предвидя скорую смерть, Василий III сформировал для управления государством «седьмочисленную» боярскую комиссию. Опекуны должны были беречь Ивана, пока он не достигнет 15 лет. В опекунский совет вошли князь Андрей Старицкий — младший брат отца Ивана, М. Л. Глинский — дядя великой княгини Елены и советники: братья Шуйские (Василий и Иван), Михаил Захарьин, Михаил Тучков, Михаил Воронцов. По замыслу великого князя, этим должны были сохраниться порядок правления страной доверенными людьми и уменьшиться распри в аристократической Боярской думе. Существование регентского совета признаётся не всеми историками, так по версии историка А. А. Зимина, Василий передал ведение государственных дел Боярской думе, а опекунами наследника назначил М. Л. Глинского и Д. Ф. Бельского. Мамкой для Ивана была назначена А. Ф. Челяднина.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 1533 г. Трехлетний Иоанн IV принял присягу. Никогда еще Россия не имела столь малолетнего властителя, никогда - если исключить почти легендарную Ольгу – не видела государственного кормила в руках юной женщины-чужеземки из литовского рода. Опасались неопытности Елены, естественных слабостей, пристрастия к Глинским. </w:t>
      </w:r>
    </w:p>
    <w:p w:rsidR="00236435" w:rsidRPr="00236435" w:rsidRDefault="005766F9" w:rsidP="002364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236435">
        <w:rPr>
          <w:rFonts w:ascii="Times New Roman" w:eastAsia="Times New Roman" w:hAnsi="Times New Roman" w:cs="Times New Roman"/>
          <w:b/>
          <w:bCs/>
          <w:i/>
          <w:iCs/>
          <w:sz w:val="24"/>
          <w:szCs w:val="24"/>
          <w:lang w:eastAsia="ru-RU"/>
        </w:rPr>
        <w:t>.</w:t>
      </w:r>
      <w:r w:rsidR="00236435" w:rsidRPr="00236435">
        <w:rPr>
          <w:rFonts w:ascii="Times New Roman" w:eastAsia="Times New Roman" w:hAnsi="Times New Roman" w:cs="Times New Roman"/>
          <w:b/>
          <w:bCs/>
          <w:i/>
          <w:iCs/>
          <w:sz w:val="24"/>
          <w:szCs w:val="24"/>
          <w:lang w:eastAsia="ru-RU"/>
        </w:rPr>
        <w:t>Реформы Избранной Рады (1547-1560)</w:t>
      </w:r>
      <w:r w:rsidR="00236435"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С 1549 года вместе с Избранной радой (А. Ф. Адашев, митрополит Макарий, А. М. Курбский, протопоп Сильвестр) Иван IV осуществил ряд реформ, направленных на централизацию государства: Земскую реформу, Губную реформу, провел преобразования в армии. В 1550 году был принят новый судебник, который ужесточил правила перехода крестьян (размер пожилого был увеличен). В 1549 году был созван первый Земский собор. В 1555—1556 Иван IV отменил кормления и принял Уложение о службе, создана система приказов. Судебник и царские грамоты предоставляли крестьянским общинам право самоуправления, раскладки податей и надзора за порядком.</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1553 году по приказу Иоанна IV в Москве был построен Печатный двор, который в 1550-е годы выпустил несколько «анонимных», то есть не содержащих никаких выходных данных, изданий (известно по крайней мере семь из них). Предполагают, что в этой типографии работал и Иван Фёдоров</w:t>
      </w:r>
      <w:proofErr w:type="gramStart"/>
      <w:r w:rsidRPr="00236435">
        <w:rPr>
          <w:rFonts w:ascii="Times New Roman" w:eastAsia="Times New Roman" w:hAnsi="Times New Roman" w:cs="Times New Roman"/>
          <w:sz w:val="24"/>
          <w:szCs w:val="24"/>
          <w:lang w:eastAsia="ru-RU"/>
        </w:rPr>
        <w:t>.П</w:t>
      </w:r>
      <w:proofErr w:type="gramEnd"/>
      <w:r w:rsidRPr="00236435">
        <w:rPr>
          <w:rFonts w:ascii="Times New Roman" w:eastAsia="Times New Roman" w:hAnsi="Times New Roman" w:cs="Times New Roman"/>
          <w:sz w:val="24"/>
          <w:szCs w:val="24"/>
          <w:lang w:eastAsia="ru-RU"/>
        </w:rPr>
        <w:t xml:space="preserve">ервой печатной книгой, в которой указано имя Ивана Фёдорова (и помогавшего ему Петра Мстиславца), стал «Апостол», работа над которым велась, как указано в послесловии к нему, с 19 апреля 1563 по 1 марта 1564 </w:t>
      </w:r>
      <w:r w:rsidR="001519C4">
        <w:rPr>
          <w:rFonts w:ascii="Times New Roman" w:eastAsia="Times New Roman" w:hAnsi="Times New Roman" w:cs="Times New Roman"/>
          <w:sz w:val="24"/>
          <w:szCs w:val="24"/>
          <w:lang w:eastAsia="ru-RU"/>
        </w:rPr>
        <w:t>года4</w:t>
      </w:r>
      <w:r w:rsidRPr="00236435">
        <w:rPr>
          <w:rFonts w:ascii="Times New Roman" w:eastAsia="Times New Roman" w:hAnsi="Times New Roman" w:cs="Times New Roman"/>
          <w:sz w:val="24"/>
          <w:szCs w:val="24"/>
          <w:lang w:eastAsia="ru-RU"/>
        </w:rPr>
        <w:t xml:space="preserve"> Это — первая точно датированная печатная русская книга. Издание это как в текстологическом, так и в полиграфическом смысле значительно превосходит предшествовавшие анонимные. На следующий год в типографии Фёдорова вышла его вторая книга, «Часовник».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 начале 1560-х годов Иван Васильевич произвел знаковую реформу государственной сфрагистики. С этого момента в России появляется устойчивый тип государственной печати. Впервые на груди древнего двуглавого орла появляется всадник — герб князей Рюрикова дома, изображавшийся до того отдельно, и всегда с лицевой стороны государственной печати, в то время как изображение орла помещалось на оборотной: «Того же году (1562) февраля в третий день Царь и Великий Князь печать старую меньшую, что была при отце его Великом Князе Василии Иоанновиче, переменил, а учинил печать новую складную: орел двоеглавый, а среди его человек на коне, а на другой </w:t>
      </w:r>
      <w:r w:rsidRPr="00236435">
        <w:rPr>
          <w:rFonts w:ascii="Times New Roman" w:eastAsia="Times New Roman" w:hAnsi="Times New Roman" w:cs="Times New Roman"/>
          <w:sz w:val="24"/>
          <w:szCs w:val="24"/>
          <w:lang w:eastAsia="ru-RU"/>
        </w:rPr>
        <w:lastRenderedPageBreak/>
        <w:t>стороне орел же двоеглавый, а среди его инърог». Новая печать скрепила договор с Датским королевством от 7 апреля 1562 года.</w:t>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Реформа военной организации 1550г.</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1550 году «избранная тысяча» московских дворян получила поместья в пределах 60—70 км от Москвы. В том же году было учреждено постоянное пешее стрелецкое войско, вооружённое пищалями, бердышами и саблями. Стрелецкие части были полурегулярными, поскольку стрельцы самостоятельно вели хозяйство, хотя и получали жалованье. Стрельцы делились на московских и городовых, выделялись стремянные стрельцы. Командирами стрелецких частей назначались «дети боярские». Оценки общей численности стрельцов колеблются от 10 до 25 тыс.чел.«Приговор о местничестве» (1550г.) способствовал значительному укреплению дисциплины в войске, повышению авторитета воевод, особенно не знатного происхождения, и улучшению боеспособности русского войска, хотя и встретил большое сопротивление родовой знати.</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Русская артиллерия эпохи Ивана Грозного была разнообразна и многочисленна. Дж. Флетчер в 1588 году писал: «Полагают, что ни один из христианских государей не имеет такой хорошей артиллерии и такого запаса снарядов, как русский царь, чему отчасти может служить подтверждением Оружейная палата в Москве, где стоят в огромном количестве всякого рода пушки, все литые из меди и весьма красивые.»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«К бою у русских артиллеристов всегда готовы не менее двух тысяч орудий…» — доносил императору Максимилиану II его посол Иоанн Кобенцль. Московская летопись пишет: «…ядра у больших пушек по двадцати пуд, а у иных пушек немного полегче». Самая крупная в Европе гаубица — «Кашпирова пушка», весом 1200 пудов и калибром в 20 пудов, — принимала участие в осаде Полоцка в 1563 году. Также «следует отметить ещё одну особенность русской артиллерии XVI столетия, а именно — её долговечность», — пишет современный исследователь Алексей Лобин. «Пушки, отлитые по повелению Иоанна Грозного, стояли на вооружении по нескольку десятилетий и участвовали почти во всех сражениях XVII века».</w:t>
      </w:r>
    </w:p>
    <w:p w:rsidR="001519C4"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1556 году было принято «Уложение о службе», которое упорядочило набор дворянского ополчени</w:t>
      </w:r>
      <w:proofErr w:type="gramStart"/>
      <w:r w:rsidRPr="00236435">
        <w:rPr>
          <w:rFonts w:ascii="Times New Roman" w:eastAsia="Times New Roman" w:hAnsi="Times New Roman" w:cs="Times New Roman"/>
          <w:sz w:val="24"/>
          <w:szCs w:val="24"/>
          <w:lang w:eastAsia="ru-RU"/>
        </w:rPr>
        <w:t>я(</w:t>
      </w:r>
      <w:proofErr w:type="gramEnd"/>
      <w:r w:rsidRPr="00236435">
        <w:rPr>
          <w:rFonts w:ascii="Times New Roman" w:eastAsia="Times New Roman" w:hAnsi="Times New Roman" w:cs="Times New Roman"/>
          <w:sz w:val="24"/>
          <w:szCs w:val="24"/>
          <w:lang w:eastAsia="ru-RU"/>
        </w:rPr>
        <w:t xml:space="preserve"> от 150 десятин земли выставлялся 1 воин). </w:t>
      </w:r>
    </w:p>
    <w:p w:rsidR="00236435" w:rsidRPr="00236435" w:rsidRDefault="001519C4" w:rsidP="002364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1551 году созвали Стоглавый собор-собрание высших церковных лиц для решения важных вопросов: наведение порядка, церковное просвещение, ограничение земельного владения церкви. [3]</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Таким образом, реформы Избранной рады (военная, правовая, церковная, местного управления, ограничение местничества, отмена кормлений, создание приказов) способствовали созданию единого централизованного государства, но этот процесс шел медленно, структурные реформы не могли дать немедленных результатов, ч</w:t>
      </w:r>
      <w:r w:rsidR="005766F9">
        <w:rPr>
          <w:rFonts w:ascii="Times New Roman" w:eastAsia="Times New Roman" w:hAnsi="Times New Roman" w:cs="Times New Roman"/>
          <w:sz w:val="24"/>
          <w:szCs w:val="24"/>
          <w:lang w:eastAsia="ru-RU"/>
        </w:rPr>
        <w:t xml:space="preserve">то не удовлетворяло Ивана IV. </w:t>
      </w:r>
      <w:r w:rsidR="005766F9">
        <w:rPr>
          <w:rFonts w:ascii="Times New Roman" w:eastAsia="Times New Roman" w:hAnsi="Times New Roman" w:cs="Times New Roman"/>
          <w:sz w:val="24"/>
          <w:szCs w:val="24"/>
          <w:lang w:eastAsia="ru-RU"/>
        </w:rPr>
        <w:br/>
        <w:t>4</w:t>
      </w:r>
      <w:r w:rsidRPr="00236435">
        <w:rPr>
          <w:rFonts w:ascii="Times New Roman" w:eastAsia="Times New Roman" w:hAnsi="Times New Roman" w:cs="Times New Roman"/>
          <w:b/>
          <w:bCs/>
          <w:i/>
          <w:iCs/>
          <w:sz w:val="24"/>
          <w:szCs w:val="24"/>
          <w:lang w:eastAsia="ru-RU"/>
        </w:rPr>
        <w:t>. Опричнина (1565-1572)</w:t>
      </w:r>
      <w:r w:rsidRPr="00236435">
        <w:rPr>
          <w:rFonts w:ascii="Times New Roman" w:eastAsia="Times New Roman" w:hAnsi="Times New Roman" w:cs="Times New Roman"/>
          <w:sz w:val="24"/>
          <w:szCs w:val="24"/>
          <w:lang w:eastAsia="ru-RU"/>
        </w:rPr>
        <w:t xml:space="preserve">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u w:val="single"/>
          <w:lang w:eastAsia="ru-RU"/>
        </w:rPr>
        <w:t>Причины введения опричнины.</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lastRenderedPageBreak/>
        <w:t>Опричнина - одно из самых загадочных и противоречивых явлений российской истории. По мнению советских историков А. А. Зимина и А. Л. Хорошкевич, причина разрыва Ивана Грозного с «Избранной радой» состояла в том, что программа последней оказалась исчерпанной. В частности, была дана «неосмотрительная передышка» Ливонии, в результате чего в войну втянулось несколько европейских государств. Кроме того, царь не был согласен с идеями деятелей «Избранной рады» (в особенности, с Адашевым) о приоритетности завоевания Крыма по сравнению с военными действиями на Западе. Наконец, «Адашев проявил излишнюю самостоятельность во внешнеполитических сношениях с литовскими представителями в 1559 г.» и в итоге был отправлен в отставку. Следует отметить, что подобные мнения о причинах разрыва Ивана с «Избранной радой» разделяют далеко не все историки. Так, Н. И. Костомаров видит истинную подоплеку конфликта в отрицательных особенностях характера Ивана Грозного, а деятельность «Избранной рады» напротив оценивает весьма высоко. В. Б. Кобрин также полагает, что личность царя сыграла здесь решающую роль, однако в то же самое время увязывает поведение Ивана с его приверженностью программе ускоренной централизации страны, противостоящей идеологии постепенных перемен «Избранной рады». Историки считают, что выбор первого пути обусловлен личным характером Ивана Грозного, не желавшего слушать людей, не согласных с его политикой. Таким образом, после 1560 г. Иван становится на путь ужесточения власти, который привел его к репрессивным мерам.</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 начале 1560-х гг. среди знати появляется стремление бежать от царя Ивана за границу. Так, дважды пытался бежать за рубеж и дважды был прощён И. Д. Бельский, были пойманы при попытке к бегству и прощены князь В. М. Глинский и И. В. Шереметев. Среди окружения Грозного нарастает напряженность: зимой 1563 года перебежали к полякам боярин Колычев, Т. Пухов-Тетерин, М. Сарохозин. Был обвинен в измене и сговоре с поляками, но после помилован наместник г. Стародуба В. Фуников. За попытку уйти в Литву смоленский воевода князь Дмитрий Курлятев был отозван из Смоленска и сослан в отдаленный монастырь на Ладожском озере. В апреле 1564 года в Польшу перебежал в опасении опалы Андрей Курбский, как позднее указывает в своих сочинениях сам Грозный, прислав оттуда Ивану обвинительное письмо.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1563 г. дьяк Владимира Андреевича Старицкого Савлук Иванов, посаженный князем за что-то в тюрьму, подал донос о «великих изменных делах» последнего, что тотчас нашло живой отклик у Ивана. Дьяк утверждал, в частности, что Старицкий предупредил полоцких воевод о намерении царя осадить крепость. Царь простил брата, но лишил части удела, а княгиню Ефросинью Старицкую 5 августа 1563 г. велел постричь в монахини Воскресенской обители на р. Шексне. При этом последней было позволено сохранить при себе прислугу, получившую несколько тысяч четвертей земли в окрестностях монастыря, и ближних боярынь-советниц, а также разрешены поездки на Богомолье в соседние</w:t>
      </w:r>
      <w:proofErr w:type="gramStart"/>
      <w:r w:rsidR="0001168E">
        <w:rPr>
          <w:rFonts w:ascii="Times New Roman" w:eastAsia="Times New Roman" w:hAnsi="Times New Roman" w:cs="Times New Roman"/>
          <w:sz w:val="24"/>
          <w:szCs w:val="24"/>
          <w:lang w:eastAsia="ru-RU"/>
        </w:rPr>
        <w:t>6</w:t>
      </w:r>
      <w:proofErr w:type="gramEnd"/>
      <w:r w:rsidRPr="00236435">
        <w:rPr>
          <w:rFonts w:ascii="Times New Roman" w:eastAsia="Times New Roman" w:hAnsi="Times New Roman" w:cs="Times New Roman"/>
          <w:sz w:val="24"/>
          <w:szCs w:val="24"/>
          <w:lang w:eastAsia="ru-RU"/>
        </w:rPr>
        <w:t xml:space="preserve"> обители и вышивка. Веселовский и Хорошкевич выдвигают версию добровольного пострижения княгини в монахини.</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 1564 г. русское войско было разбито на р. Уле. Есть версия, что это послужило толчком к началу казней тех, кого Грозный счёл виновниками поражения: были казнены двоюродные братья — князья Оболенские, Михайло Петрович Репнин и Юрий Иванович Кашин. Считается, что Кашин был казнён за отказ плясать на пиру в скоморошьей маске, а Дмитрий Фёдорович Оболенский-Овчина и известный воевода Никита Васильевич Шереметев были казнены за ссору с Басмановым.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Итак, к смене политики Ивана Васильевича в середине 60-х годов XVI века привел целый комплекс причин: характер самого царя, его несогласие с деятельностью Избранной рады, </w:t>
      </w:r>
      <w:r w:rsidRPr="00236435">
        <w:rPr>
          <w:rFonts w:ascii="Times New Roman" w:eastAsia="Times New Roman" w:hAnsi="Times New Roman" w:cs="Times New Roman"/>
          <w:sz w:val="24"/>
          <w:szCs w:val="24"/>
          <w:lang w:eastAsia="ru-RU"/>
        </w:rPr>
        <w:lastRenderedPageBreak/>
        <w:t>измена ряда бояр, личные причины(Иван считал бояр виновными в смерти его любимой жены Анастасии).</w:t>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u w:val="single"/>
          <w:lang w:eastAsia="ru-RU"/>
        </w:rPr>
        <w:t>Учреждение опричнины.</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1565 году Грозный объявил о введении в стране Опричнины. Страна делилась на две части: «Государеву светлость Опричнину» и земство. В Опричнину попали, в основном, северо-восточные русские земли, где было мало бояр-вотчинников. Центром Опричнины стала Александровская слобода — новая резиденция Ивана Грозного, откуда 3 января 1565 года гонцом Константином Поливановым была доставлена грамота духовенству, боярской Думе и народу об отречении царя от престола. Хотя Веселовский считает, что Грозный не заявлял о своем отказе от власти, но перспектива ухода государя и наступления «безгосударного времени», когда вельможи могут снова заставить городских торговцев и ремесленников всё делать для них даром, не могла не взволновать московских горожан.</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Указ о введении Опричнины был утверждён высшими органами духовной и светской власти — Освященным собором и Боярской Думой. Также есть мнение, что этот указ подтвердил своим решением Земский собор. Однако, по другим данным, члены Собора 1566 г. резко протестовали против опричнины, подав челобитную об отмене опричнины за 300 подписей; все челобитники были немедленно посажены в тюрьму, но быстро выпущены (как полагает Р. Г. Скрынников, благодаря вмешательству митрополита Филиппа); 50 подвергли торговой казни, нескольким урезали языки, трёх обезглавили.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Первыми жертвами опричнины стали виднейшие бояре: первый воевода в Казанском походе А. Б. Горбатый-Шуйский с сыном Петром, его шурин Пётр Ховрин, окольничий П. Головин (чей род традиционно занимал должности московских казначеев), П. И. Горенский-Оболенский (младший брат его, Юрий успел спастись в Литве), князь Дмитрий Шевырёв, С. Лобан-Ростовский и др.</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Началом образования опричного войска можно считать тот же 1565 год, когда был сформирован отряд в 1000 человек, отобранных из «опричных» уездов. Каждый опричник приносил клятву на верность царю и обязывался не общаться с земскими. В дальнейшем число «опричников» достигло 6000 человек. В Опричное войско включались также и отряды стрельцов с опричных территорий. С этого времени служилые люди стали делиться на две категории: дети боярские, из земщины, и дети боярские, «дворовые и городовые», то есть получавшие государево жалование непосредственно с «царского двора». Следовательно, Опричным войском надо считать не только Государев полк, но и</w:t>
      </w:r>
      <w:proofErr w:type="gramStart"/>
      <w:r w:rsidR="0001168E">
        <w:rPr>
          <w:rFonts w:ascii="Times New Roman" w:eastAsia="Times New Roman" w:hAnsi="Times New Roman" w:cs="Times New Roman"/>
          <w:sz w:val="24"/>
          <w:szCs w:val="24"/>
          <w:lang w:eastAsia="ru-RU"/>
        </w:rPr>
        <w:t>7</w:t>
      </w:r>
      <w:proofErr w:type="gramEnd"/>
      <w:r w:rsidRPr="00236435">
        <w:rPr>
          <w:rFonts w:ascii="Times New Roman" w:eastAsia="Times New Roman" w:hAnsi="Times New Roman" w:cs="Times New Roman"/>
          <w:sz w:val="24"/>
          <w:szCs w:val="24"/>
          <w:lang w:eastAsia="ru-RU"/>
        </w:rPr>
        <w:t xml:space="preserve"> служилых людей, набранных с опричных территорий и служивших под начальством опричных («дворовых») воевод и голов.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Шлихтинг, Таубе и Крузе упоминают 500—800 человек «особой опричнины». Эти люди в случае необходимости служили в роли доверенных царских порученцев, осуществлявшие охранные, разведывательные, следственные и карательные функции. Остальные 1200 опричников разделены на четыре приказа, а именно: Постельный, ведающий обслуживанием помещений дворца и предметами обихода царской семьи; Бронный — оружейный; Конюшенный, в ведении которого находилось огромное конское хозяйство дворца и царской гвардии; и Сытный — продовольственный.</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lastRenderedPageBreak/>
        <w:t xml:space="preserve">Летописец, по мнению Фроянова, возлагает вину за беды, обрушившиеся на государство, на саму «Русскую землю, погрязшую в грехах, междоусобной брани и изменах»: «И потом, по грехом Руския всея земли, восташа мятеж велик и ненависть во всех людях, и междоусобная брань и беда велика, и государя на гнев подвигли, и за великую измену царь учиниша опричнину».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Будучи опричным «игуменом», царь исполнял ряд монашеских обязанностей. Так, в полночь все вставали на полунощницу, в четыре утра — к заутрене, в восемь начиналась обедня. Царь показывал пример благочестия: сам звонил к заутрене, пел на клиросе, усердно молился, а во время общей трапезы читал вслух Священное Писание. В целом, богослужение занимало около 9 часов в день.</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При этом есть свидетельства, что приказы о казнях и пытках отдавались нередко в церкви. Историк Г. П. Федотов считает, что «не отрицая покаянных настроений царя, нельзя не видеть, что он умел в налаженных бытовых формах совмещать зверство с церковной набожностью, оскверняя самую идею православного царства».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С помощью опричников, которые были освобождены от судебной ответственности, Иоанн IV насильственно конфисковывал боярские и княжеские вотчины, передавая их дворянам-опричникам. Самим боярам и князьям предоставлялись поместья в других областях страны, например, в Поволжье.</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К посвящению в сан митрополита Филиппа, произошедшему 25 июля 1566 года, им была подготовлена и подписана грамота, согласно которой Филипп обещал «в опричнину и царский обиход не вступаться и, по поставлении, из-за опричнины… митрополии не оставлять».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Введение опричнины ознаменовалось массовыми репрессиями: казнями, конфискациями, опалами. В 1566 г. часть опальных была возвращена, однако после Собора 1566 г. и требований об отмене опричнины террор возобновился. Напротив Кремля на Неглинной был построен каменный Опричный двор, куда переселился из Кремля царь.</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начале сентября 1567 года Грозный вызвал к себе английского посланника Дженкинсона и через него передал королеве Елизавете I просьбу о предоставлении убежища в Англии. Это было связано с известием о заговоре в земщине, поставившем целью свергнуть его с престола в пользу Владимира Андреевича. Основой послужил донос самого Владимира Андреевича; Р. Г. Скрынников признает принципиально неразрешимым вопрос, действительно ли возмущенная опричниной «земщина» составила заговор, или все сводилось лишь к неосторожным разговорам оппозиционного толка. По этому делу последовал ряд казней, также в Коломну был сослан конюший боярин Иван Фёдоров-Челяднин, крайне популярный в народе своей неподкупностью и судейской</w:t>
      </w:r>
      <w:r w:rsidR="0001168E">
        <w:rPr>
          <w:rFonts w:ascii="Times New Roman" w:eastAsia="Times New Roman" w:hAnsi="Times New Roman" w:cs="Times New Roman"/>
          <w:sz w:val="24"/>
          <w:szCs w:val="24"/>
          <w:lang w:eastAsia="ru-RU"/>
        </w:rPr>
        <w:t>8</w:t>
      </w:r>
      <w:r w:rsidRPr="00236435">
        <w:rPr>
          <w:rFonts w:ascii="Times New Roman" w:eastAsia="Times New Roman" w:hAnsi="Times New Roman" w:cs="Times New Roman"/>
          <w:sz w:val="24"/>
          <w:szCs w:val="24"/>
          <w:lang w:eastAsia="ru-RU"/>
        </w:rPr>
        <w:t xml:space="preserve"> </w:t>
      </w:r>
      <w:r w:rsidR="0001168E">
        <w:rPr>
          <w:rFonts w:ascii="Times New Roman" w:eastAsia="Times New Roman" w:hAnsi="Times New Roman" w:cs="Times New Roman"/>
          <w:sz w:val="24"/>
          <w:szCs w:val="24"/>
          <w:lang w:eastAsia="ru-RU"/>
        </w:rPr>
        <w:t xml:space="preserve"> </w:t>
      </w:r>
      <w:r w:rsidRPr="00236435">
        <w:rPr>
          <w:rFonts w:ascii="Times New Roman" w:eastAsia="Times New Roman" w:hAnsi="Times New Roman" w:cs="Times New Roman"/>
          <w:sz w:val="24"/>
          <w:szCs w:val="24"/>
          <w:lang w:eastAsia="ru-RU"/>
        </w:rPr>
        <w:t xml:space="preserve">добросовестностью (незадолго перед тем он доказал свою верность царю, выдав подосланного к нему польского агента с грамотами от короля).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С этими событиями связано публичное выступление митрополита Филиппа против царя: 22 марта 1568 г. в Успенском соборе он отказался благословить царя и потребовал отменить опричнину. В ответ опричники насмерть забили железными палками слуг митрополита, затем против митрополита был возбужден процесс в церковном суде. Филипп был извергнут из сана и сослан в Тверской Отрочь монастырь.</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Летом того же года Челяднин-Фёдоров был обвинен в том, что якобы с помощью своих слуг собирался свергнуть царя. Фёдоров и 30 человек, признанные его сообщниками, </w:t>
      </w:r>
      <w:r w:rsidRPr="00236435">
        <w:rPr>
          <w:rFonts w:ascii="Times New Roman" w:eastAsia="Times New Roman" w:hAnsi="Times New Roman" w:cs="Times New Roman"/>
          <w:sz w:val="24"/>
          <w:szCs w:val="24"/>
          <w:lang w:eastAsia="ru-RU"/>
        </w:rPr>
        <w:lastRenderedPageBreak/>
        <w:t xml:space="preserve">были казнены. В царском Синодике опальным по этому поводу записано: Отделано &lt;то есть убито — жаргонный термин опричников&gt;: Ивана Петровича Федорова; на Москве отделаны Михаил Колычев да три сына его; по городам — князя Андрея Катырева, князя Федора Троекурова, Михаила Лыкова с племянником". Их поместья были разгромлены, все слуги перебиты: «Отделано 369 человек и всего отделано июля по 6-е число (1568)». По мнению Р. Г. Скрынникова, «Репрессии носили в целом беспорядочный характер. Хватали без разбора друзей и знакомых Челяднина, уцелевших сторонников Адашева, родню находившихся в эмиграции дворян и т. д. Побивали всех, кто осмеливался протестовать против опричнины». В подавляющем большинстве они были казнены даже без видимости суда, по доносам и оговорам под пыткой. Федорову царь собственноручно нанес удар ножом, после чего опричники его изрезали своими ножами.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1569 году царь покончил со своим двоюродным братом: он был обвинен в намерении отравить царя и казнен вместе со слугами, его мать Евфросиния Старицкая утоплена с 12 монахинями в реке Шексне.</w:t>
      </w:r>
    </w:p>
    <w:p w:rsidR="00236435" w:rsidRPr="00236435" w:rsidRDefault="00236435" w:rsidP="00236435">
      <w:pPr>
        <w:spacing w:after="0" w:line="240" w:lineRule="auto"/>
        <w:rPr>
          <w:rFonts w:ascii="Times New Roman" w:eastAsia="Times New Roman" w:hAnsi="Times New Roman" w:cs="Times New Roman"/>
          <w:sz w:val="24"/>
          <w:szCs w:val="24"/>
          <w:u w:val="single"/>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u w:val="single"/>
          <w:lang w:eastAsia="ru-RU"/>
        </w:rPr>
        <w:t>Конец опричнины.</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 1571 году на Русь вторгся крымский хан Девлет-Гирей. Согласно В. Б. Кобрину, разложившаяся опричнина при этом продемонстрировала полную небоеспособность: привыкшие к грабежам мирного населения опричники просто не явились на войну, так что их набралось только на один полк (против пяти земских полков). Москва была сожжена. В результате, во время нового нашествия в 1572 году, опричное войско было уже объединено с земским; в том же году царь вообще отменил опричнину и запретил само её название, хотя фактически под именем «государева двора» опричнина просуществовала до его смерти. Неудачные действия против Девлет-Гирея в 1571 г. привели к окончательному уничтожению опричной верхушки первого состава: глава опричной думы, царский шурин М. Черкасский (Салтанкул мурза) «за намеренное подведение царя под татарский удар» был посажен на кол; ясельничий П. Зайцев повешен на воротах собственного дома; казнены были также опричные бояре И. Чёботов, И. Воронцов, дворецкий Л. Салтыков, кравчий Ф. Салтыков и многие другие. Причём расправы не утихли даже после битвы при Молодях — отмечая победу в Новгороде, царь топил в Волхове «детей боярских», после чего был введён запрет на само имя опричнины. Тогда же Иван Грозный обрушил репрессии на тех, кто помогал ему прежде расправиться с митрополитом Филиппом: соловецкий игумен Паисий был заточён на Валааме, рязанский епископ Филофей лишён сана, а пристав Стефан Кобылин, надзиравший за митрополитом в Отроче монастыре, был сослан в далё</w:t>
      </w:r>
      <w:r w:rsidR="0001168E">
        <w:rPr>
          <w:rFonts w:ascii="Times New Roman" w:eastAsia="Times New Roman" w:hAnsi="Times New Roman" w:cs="Times New Roman"/>
          <w:sz w:val="24"/>
          <w:szCs w:val="24"/>
          <w:lang w:eastAsia="ru-RU"/>
        </w:rPr>
        <w:t>кий монастырь Каменного острова</w:t>
      </w:r>
      <w:proofErr w:type="gramStart"/>
      <w:r w:rsidR="0001168E">
        <w:rPr>
          <w:rFonts w:ascii="Times New Roman" w:eastAsia="Times New Roman" w:hAnsi="Times New Roman" w:cs="Times New Roman"/>
          <w:sz w:val="24"/>
          <w:szCs w:val="24"/>
          <w:lang w:eastAsia="ru-RU"/>
        </w:rPr>
        <w:t>9</w:t>
      </w:r>
      <w:proofErr w:type="gramEnd"/>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Таким образом, жестокая политика, сопровождаемая террором против бояр и простых людей, вселяла страх в сердца населения и привела к укреплению личной власти царя. Но нельзя согласиться со средствами, которыми была достигнута такая цель. Однако можно вспомнить, что современниками Ивана Грозного были Филипп II, Мария Тюдор («Кровавая»), Карл IX, в 1572 году во Франции – Варфоломеевская ночь. Так может, во всем виновато время? К сожалению, опричнина привела к довольно печальным последствиям – социально-экономическому кризису и разорению. Такая политика царя явилась началом закрепощения крестья</w:t>
      </w:r>
      <w:proofErr w:type="gramStart"/>
      <w:r w:rsidRPr="00236435">
        <w:rPr>
          <w:rFonts w:ascii="Times New Roman" w:eastAsia="Times New Roman" w:hAnsi="Times New Roman" w:cs="Times New Roman"/>
          <w:sz w:val="24"/>
          <w:szCs w:val="24"/>
          <w:lang w:eastAsia="ru-RU"/>
        </w:rPr>
        <w:t>н(</w:t>
      </w:r>
      <w:proofErr w:type="gramEnd"/>
      <w:r w:rsidRPr="00236435">
        <w:rPr>
          <w:rFonts w:ascii="Times New Roman" w:eastAsia="Times New Roman" w:hAnsi="Times New Roman" w:cs="Times New Roman"/>
          <w:sz w:val="24"/>
          <w:szCs w:val="24"/>
          <w:lang w:eastAsia="ru-RU"/>
        </w:rPr>
        <w:t xml:space="preserve">указ «О заповедных летах»), так как крестьяне бежали из родных мест, опасаясь террора.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lastRenderedPageBreak/>
        <w:br/>
      </w:r>
      <w:r w:rsidR="005766F9">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w:t>
      </w:r>
      <w:r w:rsidRPr="00236435">
        <w:rPr>
          <w:rFonts w:ascii="Times New Roman" w:eastAsia="Times New Roman" w:hAnsi="Times New Roman" w:cs="Times New Roman"/>
          <w:b/>
          <w:bCs/>
          <w:sz w:val="24"/>
          <w:szCs w:val="24"/>
          <w:lang w:eastAsia="ru-RU"/>
        </w:rPr>
        <w:t>Внешняя политика.</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Крымские ханы династии Гиреев с конца XV века были вассалами Османской империи, проводившей активную экспансию в Европе. С того же времени в Казанском ханстве существовала сильная промосковская партия. С начала XVI века, с ликвидацией Большой орды и возникновением общей границы между Московским государством и Крымским ханством, крымские ханы стали претендовать на Казань и Астрахань и проводить регулярные набеги на Московское государство. Часть московской аристократии и римский папа настойчиво требовали от Ивана Грозного вступить в борьбу с турецким султаном Сулейманом Первым. [3]</w:t>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005766F9">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w:t>
      </w:r>
      <w:r w:rsidRPr="00236435">
        <w:rPr>
          <w:rFonts w:ascii="Times New Roman" w:eastAsia="Times New Roman" w:hAnsi="Times New Roman" w:cs="Times New Roman"/>
          <w:b/>
          <w:bCs/>
          <w:i/>
          <w:iCs/>
          <w:sz w:val="24"/>
          <w:szCs w:val="24"/>
          <w:lang w:eastAsia="ru-RU"/>
        </w:rPr>
        <w:t>Последние годы царя.</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Исследование останков Ивана Грозного показало, что в последние шесть лет жизни у него развились остеофиты (солевые отложения на позвоночнике) причём до такой степени, что он уже не мог ходить — его носили на носилках. Обследовавший останки М. М. Герасимов отмечал, что не видел таких мощных отложений и у самых глубоких стариков. Вынужденная неподвижность, соединившись с общим нездоровым образом жизни, нервными потрясениями и пр, привела к тому, что в свои 50 с небольшим лет царь выглядел уже дряхлым стариком.</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 феврале и начале марта 1584 года царь ещё занимается государственными делами. К 10 марта относится первое упоминание о болезни (когда был остановлен на пути к Москве литовский посол «в связи с государевым недугом»). 16 марта наступило ухудшение, царь впал в беспамятство, однако 17 и 18 марта почувствовал облегчение от горячих ванн. Но после полудня 18 марта царь умер. Тело государя распухло и дурно пахло «из-за разложения крови».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Вифлиофика сохранила предсмертное поручение царя Борису Годунову: «Егда же Великий Государь последняго напутия сподобися, пречистаго тела и крови Господа, тогда во свидетельство представляя духовника своего Архимандрита Феодосия, слез очи свои наполнив, глаголя Борису Феодоровичу: тебе приказываю душу свою и сына своего Феодора Ивановича и дщерь свою Ирину…». Также перед смертью, согласно летописям, царь завещал младшему сыну Дмитрию Углич со всеми уездами.</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Достоверно выяснить, была ли смерть царя вызвана естественными причинами или была насильственной, затруднительно. </w:t>
      </w:r>
      <w:r w:rsidR="0001168E">
        <w:rPr>
          <w:rFonts w:ascii="Times New Roman" w:eastAsia="Times New Roman" w:hAnsi="Times New Roman" w:cs="Times New Roman"/>
          <w:sz w:val="24"/>
          <w:szCs w:val="24"/>
          <w:lang w:eastAsia="ru-RU"/>
        </w:rPr>
        <w:t xml:space="preserve">                                                                                  10</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Существовали упорные слухи о насильственной смерти Грозного. Летописец XVII века сообщал, что «царю дали отраву ближние люди». По свидетельству дьяка Ивана Тимофеева Борис Годунов и Богдан Бельский «преждевременно прекратили жизнь царя». Коронный гетман Жолкевский также обвинял Годунова: «Он лишил жизни царя Ивана, подкупив врача, который лечил Ивана, ибо дело было таково, что если бы он его не предупредил (не опередил), то и сам был бы казнен с многими другими знатными вельможами». Голландец Исаак Масса писал, что Бельский положил яд в царское лекарство. Горсей также писал о тайных замыслах Годуновых против царя и выдвинул версию удушения царя, с которой согласен В. И. Корецкий: «По-видимому, царю дали </w:t>
      </w:r>
      <w:r w:rsidRPr="00236435">
        <w:rPr>
          <w:rFonts w:ascii="Times New Roman" w:eastAsia="Times New Roman" w:hAnsi="Times New Roman" w:cs="Times New Roman"/>
          <w:sz w:val="24"/>
          <w:szCs w:val="24"/>
          <w:lang w:eastAsia="ru-RU"/>
        </w:rPr>
        <w:lastRenderedPageBreak/>
        <w:t>сначала яд, а затем для верности, в суматохе, поднявшейся после того, как он внезапно упал, ещё и придушили». Историк Валишевский писал: «Богдан Бельский (со) своими советники извел царя Ивана Васильевича, а ныне хочет бояр побити и хочет подыскать под царем Федором Ивановичем царства Московского своему советнику (Годунову)».</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Версия об отравлении Грозного проверялась при вскрытии царских гробниц в 1963 году: исследования показали нормальное содержание в останках мышьяка и повышенное содержание ртути, которая, однако, присутствовала во многих лекарственных препаратах XVI века и которой лечили сифилис, которым предположительно был болен царь. Версия убийства осталась гипотезой. [3]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005766F9">
        <w:rPr>
          <w:rFonts w:ascii="Times New Roman" w:eastAsia="Times New Roman" w:hAnsi="Times New Roman" w:cs="Times New Roman"/>
          <w:b/>
          <w:bCs/>
          <w:sz w:val="24"/>
          <w:szCs w:val="24"/>
          <w:lang w:eastAsia="ru-RU"/>
        </w:rPr>
        <w:t>7</w:t>
      </w:r>
      <w:r w:rsidRPr="00236435">
        <w:rPr>
          <w:rFonts w:ascii="Times New Roman" w:eastAsia="Times New Roman" w:hAnsi="Times New Roman" w:cs="Times New Roman"/>
          <w:b/>
          <w:bCs/>
          <w:sz w:val="24"/>
          <w:szCs w:val="24"/>
          <w:lang w:eastAsia="ru-RU"/>
        </w:rPr>
        <w:t>.Историография.</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Почти все авторы первой половины XVII века, писавшие о Смуте, начинали с царя, который « множество народу от мала до велика при царстве своем погуби и многие грады своя поплени», хотя и был « муж чюдного рассуждения». В середине XIX века сложилось отношение к царю Ивану как к жестокому и злобному тирану. Князь М. М. Щербатов, потомок опричника, историк и политический публицист екатерининского времени, резко и недвусмысленно осуждал террор Грозного.</w:t>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Н. М. Карамзин</w:t>
      </w:r>
      <w:r w:rsidRPr="00236435">
        <w:rPr>
          <w:rFonts w:ascii="Times New Roman" w:eastAsia="Times New Roman" w:hAnsi="Times New Roman" w:cs="Times New Roman"/>
          <w:sz w:val="24"/>
          <w:szCs w:val="24"/>
          <w:lang w:eastAsia="ru-RU"/>
        </w:rPr>
        <w:t xml:space="preserve"> впервые дал публике цельное представление о царе. Он развивал « концепцию двух Иванов» Андрея Курбского: первое время царя «доброго и нарочитого», «от бога препрославленного», который затем « грех ради наших сопротивным обретеся». Такая теория стала официальной при Михаиле Романове. Карамзинская концепция: героя добродетели и мудрого государственного мужа в первую половину своего царствования и тирана и деспота- во вторую.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С. М. Соловьев</w:t>
      </w:r>
      <w:r w:rsidRPr="00236435">
        <w:rPr>
          <w:rFonts w:ascii="Times New Roman" w:eastAsia="Times New Roman" w:hAnsi="Times New Roman" w:cs="Times New Roman"/>
          <w:sz w:val="24"/>
          <w:szCs w:val="24"/>
          <w:lang w:eastAsia="ru-RU"/>
        </w:rPr>
        <w:t xml:space="preserve">: « Деятельность Ивана Грозного была при всех жестокостях шагом вперед, к победе « государственных начал». Но он же писал: « Не произнесет историк слово оправдания такому человеку».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С. Ф. Платонов</w:t>
      </w:r>
      <w:r w:rsidRPr="00236435">
        <w:rPr>
          <w:rFonts w:ascii="Times New Roman" w:eastAsia="Times New Roman" w:hAnsi="Times New Roman" w:cs="Times New Roman"/>
          <w:sz w:val="24"/>
          <w:szCs w:val="24"/>
          <w:lang w:eastAsia="ru-RU"/>
        </w:rPr>
        <w:t xml:space="preserve">: « Иван Грозный вел борьбу против боярства как против главного тормоза на пути к централизации». (об опричнине) Однако, Веселовский подсчитал, что на одного казненного боярина приходилось 3-4 рядовых землевладельцев; на одного представителя класса привилегированных служилых землевладельцев- десяток лиц из низших слоев общества. Итак, острие опричного террора было направлено вовсе не только и даже не главным образом против боярства. Состав самих опричников был не менее аристократичен, чем состав земщины.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 xml:space="preserve">М. Н. Покровский </w:t>
      </w:r>
      <w:r w:rsidRPr="00236435">
        <w:rPr>
          <w:rFonts w:ascii="Times New Roman" w:eastAsia="Times New Roman" w:hAnsi="Times New Roman" w:cs="Times New Roman"/>
          <w:sz w:val="24"/>
          <w:szCs w:val="24"/>
          <w:lang w:eastAsia="ru-RU"/>
        </w:rPr>
        <w:t xml:space="preserve">рассматривал опричнину как « дворянскую революцию». </w:t>
      </w:r>
      <w:r w:rsidR="0001168E">
        <w:rPr>
          <w:rFonts w:ascii="Times New Roman" w:eastAsia="Times New Roman" w:hAnsi="Times New Roman" w:cs="Times New Roman"/>
          <w:sz w:val="24"/>
          <w:szCs w:val="24"/>
          <w:lang w:eastAsia="ru-RU"/>
        </w:rPr>
        <w:t xml:space="preserve">                     11</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Личность царя Ивана импонировала Сталину. В 30-х годах XX века им была дана негласная команда, оправдывать террор Грозного как государственную необходимость. С начала 40-х годов Грозного рассматривают как выдающегося государственного мужа и патриота! Фильм Сергея Эйзенштейна показался Иосифу Виссарионовичу недостаточно восхваляющим царя, появился термин « прогрессивное войско опричников». Террор Ивана Грозного был для Сталина оправданием собственного террора. </w:t>
      </w:r>
    </w:p>
    <w:p w:rsidR="00236435" w:rsidRPr="00236435" w:rsidRDefault="00236435" w:rsidP="00236435">
      <w:pPr>
        <w:spacing w:after="0"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lastRenderedPageBreak/>
        <w:t>С. М. Каштанов</w:t>
      </w:r>
      <w:r w:rsidRPr="00236435">
        <w:rPr>
          <w:rFonts w:ascii="Times New Roman" w:eastAsia="Times New Roman" w:hAnsi="Times New Roman" w:cs="Times New Roman"/>
          <w:sz w:val="24"/>
          <w:szCs w:val="24"/>
          <w:lang w:eastAsia="ru-RU"/>
        </w:rPr>
        <w:t xml:space="preserve"> считал, что опричнина ликвидировала остатки удельной системы. [1]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В. О. Ключевский</w:t>
      </w:r>
      <w:r w:rsidRPr="00236435">
        <w:rPr>
          <w:rFonts w:ascii="Times New Roman" w:eastAsia="Times New Roman" w:hAnsi="Times New Roman" w:cs="Times New Roman"/>
          <w:sz w:val="24"/>
          <w:szCs w:val="24"/>
          <w:lang w:eastAsia="ru-RU"/>
        </w:rPr>
        <w:t xml:space="preserve">: « Грозный сильнее подействовал на нервы подчиненных, чем на государственный порядок. Без него устроение пошло бы легче и ровнее, чем оно шло при нем и после него. Он поколебал основания порядка». [9]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Л.Н. Гумилев</w:t>
      </w:r>
      <w:r w:rsidRPr="00236435">
        <w:rPr>
          <w:rFonts w:ascii="Times New Roman" w:eastAsia="Times New Roman" w:hAnsi="Times New Roman" w:cs="Times New Roman"/>
          <w:sz w:val="24"/>
          <w:szCs w:val="24"/>
          <w:lang w:eastAsia="ru-RU"/>
        </w:rPr>
        <w:t xml:space="preserve">: « В опричнине получило яркое выражение мироощущение, что материальный мир и его многообразие-зло. В опричнине добро и зло меняются местами. Опричнина - беспрецедентные и бессмысленные убийства ради убийств». [5]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i/>
          <w:iCs/>
          <w:sz w:val="24"/>
          <w:szCs w:val="24"/>
          <w:lang w:eastAsia="ru-RU"/>
        </w:rPr>
        <w:t>А.А. Зимин:</w:t>
      </w:r>
      <w:r w:rsidRPr="00236435">
        <w:rPr>
          <w:rFonts w:ascii="Times New Roman" w:eastAsia="Times New Roman" w:hAnsi="Times New Roman" w:cs="Times New Roman"/>
          <w:sz w:val="24"/>
          <w:szCs w:val="24"/>
          <w:lang w:eastAsia="ru-RU"/>
        </w:rPr>
        <w:t xml:space="preserve"> « Политика Грозного - завершающий удар по пережиткам удельной раздробленности. Ликвидация удела Владимира Старицкого и разорение Новгорода - это завершение объединения русских земель. Опричнина проводилась под лозунгом возврата к старине». [6]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О кружке приближенных Ивана IV </w:t>
      </w:r>
      <w:r w:rsidRPr="00236435">
        <w:rPr>
          <w:rFonts w:ascii="Times New Roman" w:eastAsia="Times New Roman" w:hAnsi="Times New Roman" w:cs="Times New Roman"/>
          <w:i/>
          <w:iCs/>
          <w:sz w:val="24"/>
          <w:szCs w:val="24"/>
          <w:lang w:eastAsia="ru-RU"/>
        </w:rPr>
        <w:t>Н. И.Костомаров</w:t>
      </w:r>
      <w:r w:rsidRPr="00236435">
        <w:rPr>
          <w:rFonts w:ascii="Times New Roman" w:eastAsia="Times New Roman" w:hAnsi="Times New Roman" w:cs="Times New Roman"/>
          <w:sz w:val="24"/>
          <w:szCs w:val="24"/>
          <w:lang w:eastAsia="ru-RU"/>
        </w:rPr>
        <w:t xml:space="preserve"> писал: « Избранная Рада делала так, чтобы царь не чувствовал опеки, думал, что он самодержавен». [10] </w:t>
      </w:r>
      <w:r w:rsidRPr="00236435">
        <w:rPr>
          <w:rFonts w:ascii="Times New Roman" w:eastAsia="Times New Roman" w:hAnsi="Times New Roman" w:cs="Times New Roman"/>
          <w:i/>
          <w:iCs/>
          <w:sz w:val="24"/>
          <w:szCs w:val="24"/>
          <w:lang w:eastAsia="ru-RU"/>
        </w:rPr>
        <w:t>В. Б. Кобрин</w:t>
      </w:r>
      <w:r w:rsidRPr="00236435">
        <w:rPr>
          <w:rFonts w:ascii="Times New Roman" w:eastAsia="Times New Roman" w:hAnsi="Times New Roman" w:cs="Times New Roman"/>
          <w:sz w:val="24"/>
          <w:szCs w:val="24"/>
          <w:lang w:eastAsia="ru-RU"/>
        </w:rPr>
        <w:t xml:space="preserve"> крайне негативно оценивает результаты опричнины:</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«Писцовые книги, составленные в первые десятилетия после опричнины, создают впечатление, что страна испытала опустошительное вражеское нашествие. «В пусте» лежит не только больше половины, но порой до 90 процентов земли, иногда в течение многих лет. Даже в центральном Московском уезде обрабатывалось всего около 16 процентов пашни. Часты упоминания «пашни-перелога», которая уже «кустарем поросла», «лесом-рощей поросла» и даже «лесом поросла в бревно, в кол и в жердь»: строевой лес успел вырасти на бывшей пашне. Многие помещики разорились настолько, что бросили свои поместья, откуда разбежались все крестьяне, и превратились в нищих — «волочились </w:t>
      </w:r>
      <w:proofErr w:type="gramStart"/>
      <w:r w:rsidRPr="00236435">
        <w:rPr>
          <w:rFonts w:ascii="Times New Roman" w:eastAsia="Times New Roman" w:hAnsi="Times New Roman" w:cs="Times New Roman"/>
          <w:sz w:val="24"/>
          <w:szCs w:val="24"/>
          <w:lang w:eastAsia="ru-RU"/>
        </w:rPr>
        <w:t>меж</w:t>
      </w:r>
      <w:proofErr w:type="gramEnd"/>
      <w:r w:rsidRPr="00236435">
        <w:rPr>
          <w:rFonts w:ascii="Times New Roman" w:eastAsia="Times New Roman" w:hAnsi="Times New Roman" w:cs="Times New Roman"/>
          <w:sz w:val="24"/>
          <w:szCs w:val="24"/>
          <w:lang w:eastAsia="ru-RU"/>
        </w:rPr>
        <w:t xml:space="preserve"> двор». [3] </w:t>
      </w:r>
      <w:r w:rsidRPr="00236435">
        <w:rPr>
          <w:rFonts w:ascii="Times New Roman" w:eastAsia="Times New Roman" w:hAnsi="Times New Roman" w:cs="Times New Roman"/>
          <w:sz w:val="24"/>
          <w:szCs w:val="24"/>
          <w:lang w:eastAsia="ru-RU"/>
        </w:rPr>
        <w:br/>
      </w:r>
      <w:r w:rsidRPr="00236435">
        <w:rPr>
          <w:rFonts w:ascii="Times New Roman" w:eastAsia="Times New Roman" w:hAnsi="Times New Roman" w:cs="Times New Roman"/>
          <w:sz w:val="24"/>
          <w:szCs w:val="24"/>
          <w:lang w:eastAsia="ru-RU"/>
        </w:rPr>
        <w:br/>
      </w:r>
      <w:r w:rsidR="005766F9">
        <w:rPr>
          <w:rFonts w:ascii="Times New Roman" w:eastAsia="Times New Roman" w:hAnsi="Times New Roman" w:cs="Times New Roman"/>
          <w:b/>
          <w:bCs/>
          <w:sz w:val="24"/>
          <w:szCs w:val="24"/>
          <w:lang w:eastAsia="ru-RU"/>
        </w:rPr>
        <w:t>8</w:t>
      </w:r>
      <w:r w:rsidRPr="00236435">
        <w:rPr>
          <w:rFonts w:ascii="Times New Roman" w:eastAsia="Times New Roman" w:hAnsi="Times New Roman" w:cs="Times New Roman"/>
          <w:b/>
          <w:bCs/>
          <w:sz w:val="24"/>
          <w:szCs w:val="24"/>
          <w:lang w:eastAsia="ru-RU"/>
        </w:rPr>
        <w:t>.Выводы</w:t>
      </w:r>
      <w:r w:rsidRPr="00236435">
        <w:rPr>
          <w:rFonts w:ascii="Times New Roman" w:eastAsia="Times New Roman" w:hAnsi="Times New Roman" w:cs="Times New Roman"/>
          <w:sz w:val="24"/>
          <w:szCs w:val="24"/>
          <w:lang w:eastAsia="ru-RU"/>
        </w:rPr>
        <w:t xml:space="preserve">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Судьба грозного царя – яркий пример того, как умный, образованный, талантливый человек, поставив свои силы на службу злу, деградирует умственно и физически. У Ивана IV одновременно были задатки крупного государственного деятеля и деспота, тонкого, красноречивого литератора и </w:t>
      </w:r>
      <w:proofErr w:type="spellStart"/>
      <w:r w:rsidRPr="00236435">
        <w:rPr>
          <w:rFonts w:ascii="Times New Roman" w:eastAsia="Times New Roman" w:hAnsi="Times New Roman" w:cs="Times New Roman"/>
          <w:sz w:val="24"/>
          <w:szCs w:val="24"/>
          <w:lang w:eastAsia="ru-RU"/>
        </w:rPr>
        <w:t>палачаГрозный</w:t>
      </w:r>
      <w:proofErr w:type="spellEnd"/>
      <w:r w:rsidRPr="00236435">
        <w:rPr>
          <w:rFonts w:ascii="Times New Roman" w:eastAsia="Times New Roman" w:hAnsi="Times New Roman" w:cs="Times New Roman"/>
          <w:sz w:val="24"/>
          <w:szCs w:val="24"/>
          <w:lang w:eastAsia="ru-RU"/>
        </w:rPr>
        <w:t xml:space="preserve">, пожалуй, первым из русских правителей отождествил себя с государством, а потому, с одной стороны, считал противоречие царю чуть ли не государственной изменой, а с другой – оправдывал собственную вседозволенность. Некрасивый, но высокий и широкоплечий, Иван IV и в политике проделал сложную эволюцию, переходя от «Избранной рады» к опричному террору, а от него – к абсолютно бесполезным казням и убийствам. </w:t>
      </w:r>
    </w:p>
    <w:p w:rsidR="00236435" w:rsidRPr="00236435" w:rsidRDefault="00236435" w:rsidP="00236435">
      <w:pPr>
        <w:spacing w:before="100" w:beforeAutospacing="1" w:after="100" w:afterAutospacing="1" w:line="240" w:lineRule="auto"/>
        <w:rPr>
          <w:rFonts w:ascii="Times New Roman" w:eastAsia="Times New Roman" w:hAnsi="Times New Roman" w:cs="Times New Roman"/>
          <w:sz w:val="24"/>
          <w:szCs w:val="24"/>
          <w:lang w:eastAsia="ru-RU"/>
        </w:rPr>
      </w:pPr>
      <w:r w:rsidRPr="00236435">
        <w:rPr>
          <w:rFonts w:ascii="Times New Roman" w:eastAsia="Times New Roman" w:hAnsi="Times New Roman" w:cs="Times New Roman"/>
          <w:sz w:val="24"/>
          <w:szCs w:val="24"/>
          <w:lang w:eastAsia="ru-RU"/>
        </w:rPr>
        <w:t xml:space="preserve">Я считаю, что фигуру Ивана Грозного нужно оценивать двояко, так как в начале царствования он провел ряд реформ, необходимых России того времени, но с другой стороны именно его деятельность послужила причиной дальнейшего Смутного времени. Извлекая уроки из прошлого, современные политики обязательно должны думать о цене их реформ для человека. Моя гипотеза подтверждается, жестокое правление Ивана Грозного оказало негативное влияние не только на саму его личность, но и привело к социально-экономическому и политическому кризису в России. </w:t>
      </w:r>
    </w:p>
    <w:p w:rsidR="000A61B8" w:rsidRDefault="000A61B8"/>
    <w:p w:rsidR="005766F9" w:rsidRDefault="005766F9"/>
    <w:p w:rsidR="005766F9" w:rsidRDefault="005766F9"/>
    <w:p w:rsidR="005766F9" w:rsidRDefault="005766F9" w:rsidP="005766F9">
      <w:pPr>
        <w:rPr>
          <w:sz w:val="28"/>
          <w:szCs w:val="28"/>
        </w:rPr>
      </w:pPr>
      <w:r>
        <w:rPr>
          <w:sz w:val="28"/>
          <w:szCs w:val="28"/>
        </w:rPr>
        <w:t xml:space="preserve">                                                     Г.Орск</w:t>
      </w:r>
    </w:p>
    <w:p w:rsidR="005766F9" w:rsidRDefault="005766F9" w:rsidP="005766F9">
      <w:pPr>
        <w:rPr>
          <w:sz w:val="28"/>
          <w:szCs w:val="28"/>
        </w:rPr>
      </w:pPr>
    </w:p>
    <w:p w:rsidR="005766F9" w:rsidRDefault="005766F9" w:rsidP="005766F9">
      <w:pPr>
        <w:rPr>
          <w:sz w:val="28"/>
          <w:szCs w:val="28"/>
        </w:rPr>
      </w:pPr>
    </w:p>
    <w:p w:rsidR="005766F9" w:rsidRDefault="005766F9" w:rsidP="005766F9">
      <w:pPr>
        <w:rPr>
          <w:sz w:val="28"/>
          <w:szCs w:val="28"/>
        </w:rPr>
      </w:pPr>
    </w:p>
    <w:p w:rsidR="005766F9" w:rsidRDefault="005766F9" w:rsidP="005766F9">
      <w:pPr>
        <w:rPr>
          <w:sz w:val="28"/>
          <w:szCs w:val="28"/>
        </w:rPr>
      </w:pPr>
    </w:p>
    <w:p w:rsidR="005766F9" w:rsidRDefault="005766F9" w:rsidP="005766F9">
      <w:pPr>
        <w:rPr>
          <w:sz w:val="28"/>
          <w:szCs w:val="28"/>
        </w:rPr>
      </w:pPr>
    </w:p>
    <w:p w:rsidR="005766F9" w:rsidRDefault="005766F9" w:rsidP="005766F9">
      <w:pPr>
        <w:rPr>
          <w:sz w:val="28"/>
          <w:szCs w:val="28"/>
        </w:rPr>
      </w:pPr>
    </w:p>
    <w:p w:rsidR="005766F9" w:rsidRDefault="005766F9" w:rsidP="005766F9">
      <w:pPr>
        <w:rPr>
          <w:b/>
          <w:sz w:val="28"/>
          <w:szCs w:val="28"/>
        </w:rPr>
      </w:pPr>
      <w:r>
        <w:rPr>
          <w:b/>
          <w:sz w:val="28"/>
          <w:szCs w:val="28"/>
        </w:rPr>
        <w:t xml:space="preserve">     </w:t>
      </w:r>
    </w:p>
    <w:p w:rsidR="005766F9" w:rsidRDefault="005766F9" w:rsidP="005766F9">
      <w:pPr>
        <w:rPr>
          <w:b/>
          <w:sz w:val="28"/>
          <w:szCs w:val="28"/>
        </w:rPr>
      </w:pPr>
    </w:p>
    <w:p w:rsidR="005766F9" w:rsidRDefault="005766F9" w:rsidP="005766F9">
      <w:pPr>
        <w:rPr>
          <w:b/>
          <w:sz w:val="40"/>
          <w:szCs w:val="40"/>
        </w:rPr>
      </w:pPr>
      <w:r w:rsidRPr="005766F9">
        <w:rPr>
          <w:b/>
          <w:sz w:val="40"/>
          <w:szCs w:val="40"/>
        </w:rPr>
        <w:t xml:space="preserve"> Творческий проект на тему «Иван Грозный деспот                                                </w:t>
      </w:r>
      <w:r>
        <w:rPr>
          <w:b/>
          <w:sz w:val="40"/>
          <w:szCs w:val="40"/>
        </w:rPr>
        <w:t xml:space="preserve">                                 </w:t>
      </w:r>
    </w:p>
    <w:p w:rsidR="005766F9" w:rsidRPr="005766F9" w:rsidRDefault="005766F9" w:rsidP="005766F9">
      <w:pPr>
        <w:rPr>
          <w:b/>
          <w:sz w:val="40"/>
          <w:szCs w:val="40"/>
        </w:rPr>
      </w:pPr>
      <w:r>
        <w:rPr>
          <w:b/>
          <w:sz w:val="40"/>
          <w:szCs w:val="40"/>
        </w:rPr>
        <w:t xml:space="preserve">                                </w:t>
      </w:r>
      <w:r w:rsidRPr="005766F9">
        <w:rPr>
          <w:b/>
          <w:sz w:val="40"/>
          <w:szCs w:val="40"/>
        </w:rPr>
        <w:t>или реформатор»</w:t>
      </w:r>
    </w:p>
    <w:p w:rsidR="005766F9" w:rsidRDefault="005766F9" w:rsidP="005766F9">
      <w:pPr>
        <w:rPr>
          <w:b/>
          <w:sz w:val="40"/>
          <w:szCs w:val="40"/>
        </w:rPr>
      </w:pPr>
    </w:p>
    <w:p w:rsidR="005766F9" w:rsidRDefault="005766F9" w:rsidP="005766F9">
      <w:pPr>
        <w:rPr>
          <w:b/>
          <w:sz w:val="40"/>
          <w:szCs w:val="40"/>
        </w:rPr>
      </w:pPr>
    </w:p>
    <w:p w:rsidR="005766F9" w:rsidRDefault="005766F9" w:rsidP="005766F9">
      <w:pPr>
        <w:rPr>
          <w:b/>
          <w:sz w:val="40"/>
          <w:szCs w:val="40"/>
        </w:rPr>
      </w:pPr>
      <w:r>
        <w:rPr>
          <w:b/>
          <w:sz w:val="40"/>
          <w:szCs w:val="40"/>
        </w:rPr>
        <w:t xml:space="preserve">                                                   </w:t>
      </w:r>
    </w:p>
    <w:p w:rsidR="005766F9" w:rsidRDefault="005766F9" w:rsidP="005766F9">
      <w:pPr>
        <w:rPr>
          <w:b/>
          <w:sz w:val="40"/>
          <w:szCs w:val="40"/>
        </w:rPr>
      </w:pPr>
    </w:p>
    <w:p w:rsidR="005766F9" w:rsidRDefault="005766F9" w:rsidP="005766F9">
      <w:pPr>
        <w:rPr>
          <w:b/>
          <w:sz w:val="40"/>
          <w:szCs w:val="40"/>
        </w:rPr>
      </w:pPr>
    </w:p>
    <w:p w:rsidR="005766F9" w:rsidRDefault="005766F9" w:rsidP="005766F9">
      <w:pPr>
        <w:rPr>
          <w:sz w:val="28"/>
          <w:szCs w:val="28"/>
        </w:rPr>
      </w:pPr>
      <w:r>
        <w:rPr>
          <w:b/>
          <w:sz w:val="40"/>
          <w:szCs w:val="40"/>
        </w:rPr>
        <w:t xml:space="preserve">                                                    </w:t>
      </w:r>
      <w:r>
        <w:rPr>
          <w:sz w:val="28"/>
          <w:szCs w:val="28"/>
        </w:rPr>
        <w:t>Выполнила ученица 7А класса</w:t>
      </w:r>
    </w:p>
    <w:p w:rsidR="005766F9" w:rsidRDefault="005766F9" w:rsidP="005766F9">
      <w:pPr>
        <w:rPr>
          <w:sz w:val="28"/>
          <w:szCs w:val="28"/>
        </w:rPr>
      </w:pPr>
      <w:r>
        <w:rPr>
          <w:sz w:val="28"/>
          <w:szCs w:val="28"/>
        </w:rPr>
        <w:t xml:space="preserve">                                                                           </w:t>
      </w:r>
      <w:proofErr w:type="spellStart"/>
      <w:r>
        <w:rPr>
          <w:sz w:val="28"/>
          <w:szCs w:val="28"/>
        </w:rPr>
        <w:t>Баганова</w:t>
      </w:r>
      <w:proofErr w:type="spellEnd"/>
      <w:r>
        <w:rPr>
          <w:sz w:val="28"/>
          <w:szCs w:val="28"/>
        </w:rPr>
        <w:t xml:space="preserve"> Дарья</w:t>
      </w:r>
    </w:p>
    <w:p w:rsidR="005766F9" w:rsidRDefault="005766F9" w:rsidP="005766F9">
      <w:pPr>
        <w:rPr>
          <w:sz w:val="28"/>
          <w:szCs w:val="28"/>
        </w:rPr>
      </w:pPr>
    </w:p>
    <w:p w:rsidR="005766F9" w:rsidRDefault="005766F9" w:rsidP="005766F9">
      <w:pPr>
        <w:rPr>
          <w:sz w:val="28"/>
          <w:szCs w:val="28"/>
        </w:rPr>
      </w:pPr>
    </w:p>
    <w:p w:rsidR="005766F9" w:rsidRDefault="005766F9" w:rsidP="005766F9">
      <w:pPr>
        <w:rPr>
          <w:sz w:val="28"/>
          <w:szCs w:val="28"/>
        </w:rPr>
      </w:pPr>
      <w:r>
        <w:rPr>
          <w:sz w:val="28"/>
          <w:szCs w:val="28"/>
        </w:rPr>
        <w:t xml:space="preserve">                                                              2019г.</w:t>
      </w:r>
    </w:p>
    <w:p w:rsidR="005766F9" w:rsidRDefault="005766F9"/>
    <w:sectPr w:rsidR="005766F9" w:rsidSect="00D323C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9CB" w:rsidRDefault="000259CB" w:rsidP="000259CB">
      <w:pPr>
        <w:spacing w:after="0" w:line="240" w:lineRule="auto"/>
      </w:pPr>
      <w:r>
        <w:separator/>
      </w:r>
    </w:p>
  </w:endnote>
  <w:endnote w:type="continuationSeparator" w:id="0">
    <w:p w:rsidR="000259CB" w:rsidRDefault="000259CB" w:rsidP="00025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0580"/>
      <w:docPartObj>
        <w:docPartGallery w:val="Page Numbers (Bottom of Page)"/>
        <w:docPartUnique/>
      </w:docPartObj>
    </w:sdtPr>
    <w:sdtContent>
      <w:p w:rsidR="000259CB" w:rsidRDefault="000259CB">
        <w:pPr>
          <w:pStyle w:val="a7"/>
          <w:jc w:val="center"/>
        </w:pPr>
        <w:fldSimple w:instr=" PAGE   \* MERGEFORMAT ">
          <w:r>
            <w:rPr>
              <w:noProof/>
            </w:rPr>
            <w:t>1</w:t>
          </w:r>
        </w:fldSimple>
      </w:p>
    </w:sdtContent>
  </w:sdt>
  <w:p w:rsidR="000259CB" w:rsidRDefault="000259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9CB" w:rsidRDefault="000259CB" w:rsidP="000259CB">
      <w:pPr>
        <w:spacing w:after="0" w:line="240" w:lineRule="auto"/>
      </w:pPr>
      <w:r>
        <w:separator/>
      </w:r>
    </w:p>
  </w:footnote>
  <w:footnote w:type="continuationSeparator" w:id="0">
    <w:p w:rsidR="000259CB" w:rsidRDefault="000259CB" w:rsidP="00025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FBD"/>
    <w:multiLevelType w:val="multilevel"/>
    <w:tmpl w:val="D426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7AB1"/>
    <w:rsid w:val="0001168E"/>
    <w:rsid w:val="000259CB"/>
    <w:rsid w:val="00081AB7"/>
    <w:rsid w:val="000A61B8"/>
    <w:rsid w:val="001519C4"/>
    <w:rsid w:val="00236435"/>
    <w:rsid w:val="005766F9"/>
    <w:rsid w:val="00673475"/>
    <w:rsid w:val="00690B67"/>
    <w:rsid w:val="00977AB1"/>
    <w:rsid w:val="00D3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66F9"/>
    <w:rPr>
      <w:rFonts w:ascii="Tahoma" w:hAnsi="Tahoma" w:cs="Tahoma"/>
      <w:sz w:val="16"/>
      <w:szCs w:val="16"/>
    </w:rPr>
  </w:style>
  <w:style w:type="paragraph" w:styleId="a5">
    <w:name w:val="header"/>
    <w:basedOn w:val="a"/>
    <w:link w:val="a6"/>
    <w:uiPriority w:val="99"/>
    <w:semiHidden/>
    <w:unhideWhenUsed/>
    <w:rsid w:val="000259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59CB"/>
  </w:style>
  <w:style w:type="paragraph" w:styleId="a7">
    <w:name w:val="footer"/>
    <w:basedOn w:val="a"/>
    <w:link w:val="a8"/>
    <w:uiPriority w:val="99"/>
    <w:unhideWhenUsed/>
    <w:rsid w:val="000259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5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6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5259</Words>
  <Characters>29979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Ped5</dc:creator>
  <cp:lastModifiedBy>Руфим</cp:lastModifiedBy>
  <cp:revision>2</cp:revision>
  <cp:lastPrinted>2019-04-25T15:47:00Z</cp:lastPrinted>
  <dcterms:created xsi:type="dcterms:W3CDTF">2019-05-10T13:16:00Z</dcterms:created>
  <dcterms:modified xsi:type="dcterms:W3CDTF">2019-05-10T13:16:00Z</dcterms:modified>
</cp:coreProperties>
</file>