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89" w:rsidRDefault="002D1489" w:rsidP="002D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2D1489" w:rsidRDefault="002D1489" w:rsidP="002D148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2D1489" w:rsidRDefault="002D1489" w:rsidP="002D14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Государственное бюджетное общеобразовательное учреждение города Москвы «Школа на Яузе» </w:t>
      </w: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АГРЕССИВНОЕ ПОВЕДЕНИЕ ДЕТЕЙ ПОДРОСТКОВОГО ВОЗРАСТА И МЕТОДЫ КОРРЕКЦИИ</w:t>
      </w: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Ученица 10 класса «М»</w:t>
      </w: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«Школа на Яузе»</w:t>
      </w: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Кочкина Дарья Владимировна</w:t>
      </w: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2D1489" w:rsidRDefault="002D1489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D9B" w:rsidRDefault="00391D9B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D9B" w:rsidRDefault="00391D9B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D9B" w:rsidRDefault="00391D9B" w:rsidP="002D148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89" w:rsidRDefault="002D1489" w:rsidP="002D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2019</w:t>
      </w:r>
    </w:p>
    <w:p w:rsidR="002D1489" w:rsidRDefault="002D1489" w:rsidP="00494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913870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755FA" w:rsidRPr="005459A0" w:rsidRDefault="004755FA" w:rsidP="004755FA">
          <w:pPr>
            <w:pStyle w:val="ae"/>
            <w:jc w:val="center"/>
            <w:rPr>
              <w:rFonts w:ascii="Times New Roman" w:hAnsi="Times New Roman" w:cs="Times New Roman"/>
              <w:b/>
              <w:color w:val="000000" w:themeColor="text1"/>
              <w:szCs w:val="28"/>
            </w:rPr>
          </w:pPr>
          <w:r w:rsidRPr="005459A0">
            <w:rPr>
              <w:rFonts w:ascii="Times New Roman" w:hAnsi="Times New Roman" w:cs="Times New Roman"/>
              <w:b/>
              <w:color w:val="000000" w:themeColor="text1"/>
              <w:szCs w:val="28"/>
            </w:rPr>
            <w:t>Содержание</w:t>
          </w:r>
        </w:p>
        <w:bookmarkStart w:id="0" w:name="_GoBack"/>
        <w:bookmarkEnd w:id="0"/>
        <w:p w:rsidR="00391D9B" w:rsidRDefault="004755FA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r w:rsidRPr="005459A0">
            <w:rPr>
              <w:rFonts w:ascii="Times New Roman" w:hAnsi="Times New Roman" w:cs="Times New Roman"/>
              <w:color w:val="000000" w:themeColor="text1"/>
              <w:sz w:val="32"/>
              <w:szCs w:val="28"/>
            </w:rPr>
            <w:fldChar w:fldCharType="begin"/>
          </w:r>
          <w:r w:rsidRPr="005459A0">
            <w:rPr>
              <w:rFonts w:ascii="Times New Roman" w:hAnsi="Times New Roman" w:cs="Times New Roman"/>
              <w:color w:val="000000" w:themeColor="text1"/>
              <w:sz w:val="32"/>
              <w:szCs w:val="28"/>
            </w:rPr>
            <w:instrText xml:space="preserve"> TOC \o "1-3" \h \z \u </w:instrText>
          </w:r>
          <w:r w:rsidRPr="005459A0">
            <w:rPr>
              <w:rFonts w:ascii="Times New Roman" w:hAnsi="Times New Roman" w:cs="Times New Roman"/>
              <w:color w:val="000000" w:themeColor="text1"/>
              <w:sz w:val="32"/>
              <w:szCs w:val="28"/>
            </w:rPr>
            <w:fldChar w:fldCharType="separate"/>
          </w:r>
          <w:hyperlink w:anchor="_Toc8563246" w:history="1">
            <w:r w:rsidR="00391D9B"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Введение</w:t>
            </w:r>
            <w:r w:rsidR="00391D9B">
              <w:rPr>
                <w:noProof/>
                <w:webHidden/>
              </w:rPr>
              <w:tab/>
            </w:r>
            <w:r w:rsidR="00391D9B">
              <w:rPr>
                <w:noProof/>
                <w:webHidden/>
              </w:rPr>
              <w:fldChar w:fldCharType="begin"/>
            </w:r>
            <w:r w:rsidR="00391D9B">
              <w:rPr>
                <w:noProof/>
                <w:webHidden/>
              </w:rPr>
              <w:instrText xml:space="preserve"> PAGEREF _Toc8563246 \h </w:instrText>
            </w:r>
            <w:r w:rsidR="00391D9B">
              <w:rPr>
                <w:noProof/>
                <w:webHidden/>
              </w:rPr>
            </w:r>
            <w:r w:rsidR="00391D9B">
              <w:rPr>
                <w:noProof/>
                <w:webHidden/>
              </w:rPr>
              <w:fldChar w:fldCharType="separate"/>
            </w:r>
            <w:r w:rsidR="00391D9B">
              <w:rPr>
                <w:noProof/>
                <w:webHidden/>
              </w:rPr>
              <w:t>3</w:t>
            </w:r>
            <w:r w:rsidR="00391D9B"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47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Характеристика подросткового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48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Агрессия и агрессивность в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49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Причины возникновения агрессии в подростковом возрасте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50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Способы выявления агрессии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51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Методики коррекции агрессивного поведения.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52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53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1D9B" w:rsidRDefault="00391D9B">
          <w:pPr>
            <w:pStyle w:val="11"/>
            <w:tabs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8563254" w:history="1">
            <w:r w:rsidRPr="00083770">
              <w:rPr>
                <w:rStyle w:val="a5"/>
                <w:rFonts w:ascii="Times New Roman" w:hAnsi="Times New Roman" w:cs="Times New Roman"/>
                <w:b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_Toc8563254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55FA" w:rsidRDefault="004755FA">
          <w:r w:rsidRPr="005459A0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28"/>
            </w:rPr>
            <w:fldChar w:fldCharType="end"/>
          </w:r>
        </w:p>
      </w:sdtContent>
    </w:sdt>
    <w:p w:rsidR="00494470" w:rsidRPr="00F640C8" w:rsidRDefault="00494470" w:rsidP="0049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470" w:rsidRPr="00F640C8" w:rsidRDefault="00494470" w:rsidP="0049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470" w:rsidRPr="00F640C8" w:rsidRDefault="00494470" w:rsidP="0049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470" w:rsidRPr="00F640C8" w:rsidRDefault="00494470" w:rsidP="0049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470" w:rsidRPr="00F640C8" w:rsidRDefault="00494470" w:rsidP="0049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470" w:rsidRPr="00F640C8" w:rsidRDefault="00494470" w:rsidP="0049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4470" w:rsidRPr="00F640C8" w:rsidRDefault="00494470" w:rsidP="00494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44A7" w:rsidRDefault="006244A7" w:rsidP="004755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244A7" w:rsidSect="002D14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276" w:header="709" w:footer="709" w:gutter="0"/>
          <w:pgNumType w:start="3"/>
          <w:cols w:space="708"/>
          <w:titlePg/>
          <w:docGrid w:linePitch="360"/>
        </w:sectPr>
      </w:pPr>
    </w:p>
    <w:p w:rsidR="007F23E4" w:rsidRPr="004755FA" w:rsidRDefault="00EB03F6" w:rsidP="004755FA">
      <w:pPr>
        <w:pStyle w:val="1"/>
        <w:jc w:val="center"/>
        <w:rPr>
          <w:rFonts w:ascii="Times New Roman" w:hAnsi="Times New Roman" w:cs="Times New Roman"/>
          <w:b/>
        </w:rPr>
      </w:pPr>
      <w:bookmarkStart w:id="1" w:name="_Toc8563246"/>
      <w:r w:rsidRPr="004755F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</w:t>
      </w:r>
      <w:bookmarkEnd w:id="1"/>
    </w:p>
    <w:p w:rsidR="00832004" w:rsidRPr="00F640C8" w:rsidRDefault="0032015A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 настоящее время население России живет в период нестабильной экономики, спада производства и снижения жизненн</w:t>
      </w:r>
      <w:r w:rsidR="00832004" w:rsidRPr="00F640C8">
        <w:rPr>
          <w:rFonts w:ascii="Times New Roman" w:hAnsi="Times New Roman" w:cs="Times New Roman"/>
          <w:sz w:val="28"/>
          <w:szCs w:val="28"/>
        </w:rPr>
        <w:t>о</w:t>
      </w:r>
      <w:r w:rsidRPr="00F640C8">
        <w:rPr>
          <w:rFonts w:ascii="Times New Roman" w:hAnsi="Times New Roman" w:cs="Times New Roman"/>
          <w:sz w:val="28"/>
          <w:szCs w:val="28"/>
        </w:rPr>
        <w:t xml:space="preserve">го уровня в стране. </w:t>
      </w:r>
      <w:r w:rsidR="00832004" w:rsidRPr="00F640C8">
        <w:rPr>
          <w:rFonts w:ascii="Times New Roman" w:hAnsi="Times New Roman" w:cs="Times New Roman"/>
          <w:sz w:val="28"/>
          <w:szCs w:val="28"/>
        </w:rPr>
        <w:t>Тяжёлое экономическое положение страны привело наше общество к серьёзным трудностям и внутренним конфликтам, порождая напряжённость, озлобленность, жестокость и насилие. Особенно трудно в этот период оказалось подросткам. Тревожным симптомом является рост числа несовершеннолетних с девиантным поведением, проявляющимся в асоциальных действиях (алкоголизм, наркомания, нарушение общественного порядка, хулиганство, вандализм и др.). </w:t>
      </w:r>
    </w:p>
    <w:p w:rsidR="00832004" w:rsidRPr="00F640C8" w:rsidRDefault="00832004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Нередко в подростковой среде можно наблюдать </w:t>
      </w:r>
      <w:r w:rsidR="00875F51" w:rsidRPr="00F640C8">
        <w:rPr>
          <w:rFonts w:ascii="Times New Roman" w:hAnsi="Times New Roman" w:cs="Times New Roman"/>
          <w:sz w:val="28"/>
          <w:szCs w:val="28"/>
        </w:rPr>
        <w:t xml:space="preserve">озлобленность, </w:t>
      </w:r>
      <w:r w:rsidRPr="00F640C8">
        <w:rPr>
          <w:rFonts w:ascii="Times New Roman" w:hAnsi="Times New Roman" w:cs="Times New Roman"/>
          <w:sz w:val="28"/>
          <w:szCs w:val="28"/>
        </w:rPr>
        <w:t>сквернословия, необоснованную жестокость при общении друг с другом, в школе</w:t>
      </w:r>
      <w:r w:rsidR="00875F51" w:rsidRPr="00F640C8">
        <w:rPr>
          <w:rFonts w:ascii="Times New Roman" w:hAnsi="Times New Roman" w:cs="Times New Roman"/>
          <w:sz w:val="28"/>
          <w:szCs w:val="28"/>
        </w:rPr>
        <w:t xml:space="preserve"> и</w:t>
      </w:r>
      <w:r w:rsidRPr="00F640C8">
        <w:rPr>
          <w:rFonts w:ascii="Times New Roman" w:hAnsi="Times New Roman" w:cs="Times New Roman"/>
          <w:sz w:val="28"/>
          <w:szCs w:val="28"/>
        </w:rPr>
        <w:t xml:space="preserve"> на улице. Усилилось демонстративное и вызывающее поведение подростков по отношению к взрослым. На подростка оказывает влияние его семья, школа и сверстники, а также деятельность различных СМИ</w:t>
      </w:r>
      <w:r w:rsidR="00875F51" w:rsidRPr="00F640C8">
        <w:rPr>
          <w:rFonts w:ascii="Times New Roman" w:hAnsi="Times New Roman" w:cs="Times New Roman"/>
          <w:sz w:val="28"/>
          <w:szCs w:val="28"/>
        </w:rPr>
        <w:t>, которые на фоне кризиса подросткового возраста влекут за собой проявление агрессивного поведения</w:t>
      </w:r>
      <w:r w:rsidRPr="00F640C8">
        <w:rPr>
          <w:rFonts w:ascii="Times New Roman" w:hAnsi="Times New Roman" w:cs="Times New Roman"/>
          <w:sz w:val="28"/>
          <w:szCs w:val="28"/>
        </w:rPr>
        <w:t>. В крайних формах стали проявляться жестокость и агрессивность. Резко увеличилась преступность среди молодёжи.</w:t>
      </w:r>
      <w:r w:rsidR="007F23E4" w:rsidRPr="00F640C8">
        <w:rPr>
          <w:rFonts w:ascii="Times New Roman" w:hAnsi="Times New Roman" w:cs="Times New Roman"/>
          <w:sz w:val="28"/>
          <w:szCs w:val="28"/>
        </w:rPr>
        <w:t xml:space="preserve"> </w:t>
      </w:r>
      <w:r w:rsidR="003D4299" w:rsidRPr="00F640C8">
        <w:rPr>
          <w:rFonts w:ascii="Times New Roman" w:hAnsi="Times New Roman" w:cs="Times New Roman"/>
          <w:sz w:val="28"/>
          <w:szCs w:val="28"/>
        </w:rPr>
        <w:t>[1]</w:t>
      </w:r>
    </w:p>
    <w:p w:rsidR="0032015A" w:rsidRPr="00F640C8" w:rsidRDefault="00875F51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F640C8">
        <w:rPr>
          <w:rFonts w:ascii="Times New Roman" w:hAnsi="Times New Roman" w:cs="Times New Roman"/>
          <w:sz w:val="28"/>
          <w:szCs w:val="28"/>
        </w:rPr>
        <w:t xml:space="preserve"> выявление причин агрессивности подростков</w:t>
      </w:r>
      <w:r w:rsidR="00044844" w:rsidRPr="00F640C8">
        <w:rPr>
          <w:rFonts w:ascii="Times New Roman" w:hAnsi="Times New Roman" w:cs="Times New Roman"/>
          <w:sz w:val="28"/>
          <w:szCs w:val="28"/>
        </w:rPr>
        <w:t>, предложение методов профилактики агрессивного поведения.</w:t>
      </w:r>
    </w:p>
    <w:p w:rsidR="00044844" w:rsidRPr="00F640C8" w:rsidRDefault="00044844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F640C8">
        <w:rPr>
          <w:rFonts w:ascii="Times New Roman" w:hAnsi="Times New Roman" w:cs="Times New Roman"/>
          <w:sz w:val="28"/>
          <w:szCs w:val="28"/>
        </w:rPr>
        <w:t xml:space="preserve"> агрессивное поведение подростков</w:t>
      </w:r>
    </w:p>
    <w:p w:rsidR="00044844" w:rsidRPr="00F640C8" w:rsidRDefault="00044844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F640C8">
        <w:rPr>
          <w:rFonts w:ascii="Times New Roman" w:hAnsi="Times New Roman" w:cs="Times New Roman"/>
          <w:sz w:val="28"/>
          <w:szCs w:val="28"/>
        </w:rPr>
        <w:t>особенности агрессивного поведения подростков</w:t>
      </w:r>
    </w:p>
    <w:p w:rsidR="00044844" w:rsidRPr="00F640C8" w:rsidRDefault="00044844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F640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5D8A" w:rsidRPr="00F640C8" w:rsidRDefault="00F75D8A" w:rsidP="004944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Дать характеристику подростковому возрасту</w:t>
      </w:r>
    </w:p>
    <w:p w:rsidR="00044844" w:rsidRPr="00F640C8" w:rsidRDefault="00044844" w:rsidP="004944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Изучить понятие агрессии и агрессивно</w:t>
      </w:r>
      <w:r w:rsidR="00F75D8A" w:rsidRPr="00F640C8">
        <w:rPr>
          <w:rFonts w:ascii="Times New Roman" w:hAnsi="Times New Roman" w:cs="Times New Roman"/>
          <w:sz w:val="28"/>
          <w:szCs w:val="28"/>
        </w:rPr>
        <w:t>сти в психологии</w:t>
      </w:r>
      <w:r w:rsidRPr="00F6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6C" w:rsidRPr="003A3238" w:rsidRDefault="0014506C" w:rsidP="004944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Проанализировать проведенное</w:t>
      </w:r>
      <w:r w:rsidR="005F68B8">
        <w:rPr>
          <w:rFonts w:ascii="Times New Roman" w:hAnsi="Times New Roman" w:cs="Times New Roman"/>
          <w:sz w:val="28"/>
          <w:szCs w:val="28"/>
        </w:rPr>
        <w:t xml:space="preserve"> </w:t>
      </w:r>
      <w:r w:rsidR="00993AB1">
        <w:rPr>
          <w:rFonts w:ascii="Times New Roman" w:hAnsi="Times New Roman" w:cs="Times New Roman"/>
          <w:sz w:val="28"/>
          <w:szCs w:val="28"/>
        </w:rPr>
        <w:t>социологическое</w:t>
      </w:r>
      <w:r w:rsidRPr="00F640C8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3A3238" w:rsidRPr="00F640C8" w:rsidRDefault="003A3238" w:rsidP="004944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рекомендации по использованию известных методов коррекции агрессивного поведения подростков</w:t>
      </w:r>
    </w:p>
    <w:p w:rsidR="0014506C" w:rsidRPr="00F640C8" w:rsidRDefault="0014506C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14506C" w:rsidRPr="00F640C8" w:rsidRDefault="0014506C" w:rsidP="004944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Анализ литературы по данной теме</w:t>
      </w:r>
    </w:p>
    <w:p w:rsidR="0014506C" w:rsidRPr="00F640C8" w:rsidRDefault="0014506C" w:rsidP="004944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Опросник Басса-Дарки</w:t>
      </w:r>
    </w:p>
    <w:p w:rsidR="0014506C" w:rsidRPr="00F640C8" w:rsidRDefault="0014506C" w:rsidP="004944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lastRenderedPageBreak/>
        <w:t>Проективная методика М.З. Друкаревича «Несуществующее животное»</w:t>
      </w:r>
    </w:p>
    <w:p w:rsidR="0032015A" w:rsidRPr="00F640C8" w:rsidRDefault="00F75D8A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F640C8">
        <w:rPr>
          <w:rFonts w:ascii="Times New Roman" w:hAnsi="Times New Roman" w:cs="Times New Roman"/>
          <w:sz w:val="28"/>
          <w:szCs w:val="28"/>
        </w:rPr>
        <w:t>агрессивное поведение отличается по гендерному признаку</w:t>
      </w:r>
      <w:r w:rsidR="0014506C" w:rsidRPr="00F640C8">
        <w:rPr>
          <w:rFonts w:ascii="Times New Roman" w:hAnsi="Times New Roman" w:cs="Times New Roman"/>
          <w:sz w:val="28"/>
          <w:szCs w:val="28"/>
        </w:rPr>
        <w:t>.</w:t>
      </w:r>
    </w:p>
    <w:p w:rsidR="0014506C" w:rsidRPr="00F640C8" w:rsidRDefault="0014506C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>База исследования:</w:t>
      </w:r>
      <w:r w:rsidRPr="00F640C8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BB6521" w:rsidRPr="00F640C8">
        <w:rPr>
          <w:rFonts w:ascii="Times New Roman" w:hAnsi="Times New Roman" w:cs="Times New Roman"/>
          <w:sz w:val="28"/>
          <w:szCs w:val="28"/>
        </w:rPr>
        <w:t>10</w:t>
      </w:r>
      <w:r w:rsidRPr="00F640C8">
        <w:rPr>
          <w:rFonts w:ascii="Times New Roman" w:hAnsi="Times New Roman" w:cs="Times New Roman"/>
          <w:sz w:val="28"/>
          <w:szCs w:val="28"/>
        </w:rPr>
        <w:t xml:space="preserve">-11 </w:t>
      </w:r>
      <w:r w:rsidR="00311CA5">
        <w:rPr>
          <w:rFonts w:ascii="Times New Roman" w:hAnsi="Times New Roman" w:cs="Times New Roman"/>
          <w:sz w:val="28"/>
          <w:szCs w:val="28"/>
        </w:rPr>
        <w:t xml:space="preserve">классов ГБОУ </w:t>
      </w:r>
      <w:r w:rsidRPr="00F640C8">
        <w:rPr>
          <w:rFonts w:ascii="Times New Roman" w:hAnsi="Times New Roman" w:cs="Times New Roman"/>
          <w:sz w:val="28"/>
          <w:szCs w:val="28"/>
        </w:rPr>
        <w:t>«Школа на Яузе» ШО №2</w:t>
      </w: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521" w:rsidRPr="00F640C8" w:rsidRDefault="00BB6521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F" w:rsidRPr="00F640C8" w:rsidRDefault="00D240BF" w:rsidP="00494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F" w:rsidRPr="00F640C8" w:rsidRDefault="00D240BF" w:rsidP="00494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F" w:rsidRPr="00F640C8" w:rsidRDefault="00D240BF" w:rsidP="00494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BF" w:rsidRPr="00F640C8" w:rsidRDefault="00D240BF" w:rsidP="004944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Default="005A0F0D" w:rsidP="00BF0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0FB" w:rsidRPr="00F640C8" w:rsidRDefault="00BF00FB" w:rsidP="00BF00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E4" w:rsidRPr="004755FA" w:rsidRDefault="009E7A35" w:rsidP="004755FA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8563247"/>
      <w:r w:rsidRPr="004755FA">
        <w:rPr>
          <w:rFonts w:ascii="Times New Roman" w:hAnsi="Times New Roman" w:cs="Times New Roman"/>
          <w:b/>
          <w:color w:val="000000" w:themeColor="text1"/>
        </w:rPr>
        <w:lastRenderedPageBreak/>
        <w:t>Характеристика подросткового возраста</w:t>
      </w:r>
      <w:bookmarkEnd w:id="2"/>
    </w:p>
    <w:p w:rsidR="007F23E4" w:rsidRPr="00F640C8" w:rsidRDefault="007F23E4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Подростковый возраст как отдельно рассматриваемая стадия в развитии человека существовал не всегда.</w:t>
      </w:r>
    </w:p>
    <w:p w:rsidR="007F23E4" w:rsidRPr="00F640C8" w:rsidRDefault="009E7A35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Филипп Ариес </w:t>
      </w:r>
      <w:r w:rsidR="007F23E4" w:rsidRPr="00F640C8">
        <w:rPr>
          <w:rFonts w:ascii="Times New Roman" w:hAnsi="Times New Roman" w:cs="Times New Roman"/>
          <w:sz w:val="28"/>
          <w:szCs w:val="28"/>
        </w:rPr>
        <w:t>пришёл к выводу, что в Европе до XIX века отсутствовало понятие той возрастной категории, которую сегодня принято называть отрочеством. Ариес полагал, что это понятие появляется лишь в конце XIX века, когда юность становится основной темой в литературе, к ней проявляют внимание моралисты и политики</w:t>
      </w:r>
      <w:hyperlink r:id="rId14" w:anchor="cite_note-:6-2" w:history="1"/>
      <w:r w:rsidR="007F23E4" w:rsidRPr="00F640C8">
        <w:rPr>
          <w:rFonts w:ascii="Times New Roman" w:hAnsi="Times New Roman" w:cs="Times New Roman"/>
          <w:sz w:val="28"/>
          <w:szCs w:val="28"/>
        </w:rPr>
        <w:t>.</w:t>
      </w:r>
    </w:p>
    <w:p w:rsidR="007F23E4" w:rsidRPr="00F640C8" w:rsidRDefault="007F23E4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Причиной возникновения подросткового возраста стала необходимость этапа подготовки к взрослому возрасту. Социальная и технологическая организация общества настолько усложнилась, что для успешного вхождения в мир взрослых необходим ещё один возрастной период</w:t>
      </w:r>
      <w:r w:rsidR="009E7A35" w:rsidRPr="00F64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A35" w:rsidRPr="00F640C8" w:rsidRDefault="009E7A35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Советский психолог Д.Б.</w:t>
      </w:r>
      <w:r w:rsidR="003D4299" w:rsidRPr="00F640C8">
        <w:rPr>
          <w:rFonts w:ascii="Times New Roman" w:hAnsi="Times New Roman" w:cs="Times New Roman"/>
          <w:sz w:val="28"/>
          <w:szCs w:val="28"/>
        </w:rPr>
        <w:t xml:space="preserve"> Эльконин</w:t>
      </w:r>
      <w:r w:rsidRPr="00F640C8">
        <w:rPr>
          <w:rFonts w:ascii="Times New Roman" w:hAnsi="Times New Roman" w:cs="Times New Roman"/>
          <w:sz w:val="28"/>
          <w:szCs w:val="28"/>
        </w:rPr>
        <w:t xml:space="preserve"> выделял два периода в </w:t>
      </w:r>
      <w:r w:rsidR="003A3238">
        <w:rPr>
          <w:rFonts w:ascii="Times New Roman" w:hAnsi="Times New Roman" w:cs="Times New Roman"/>
          <w:sz w:val="28"/>
          <w:szCs w:val="28"/>
        </w:rPr>
        <w:t>«</w:t>
      </w:r>
      <w:r w:rsidRPr="00F640C8">
        <w:rPr>
          <w:rFonts w:ascii="Times New Roman" w:hAnsi="Times New Roman" w:cs="Times New Roman"/>
          <w:sz w:val="28"/>
          <w:szCs w:val="28"/>
        </w:rPr>
        <w:t>эпохе подростничества</w:t>
      </w:r>
      <w:r w:rsidR="003A3238">
        <w:rPr>
          <w:rFonts w:ascii="Times New Roman" w:hAnsi="Times New Roman" w:cs="Times New Roman"/>
          <w:sz w:val="28"/>
          <w:szCs w:val="28"/>
        </w:rPr>
        <w:t>»</w:t>
      </w:r>
      <w:r w:rsidRPr="00F640C8">
        <w:rPr>
          <w:rFonts w:ascii="Times New Roman" w:hAnsi="Times New Roman" w:cs="Times New Roman"/>
          <w:sz w:val="28"/>
          <w:szCs w:val="28"/>
        </w:rPr>
        <w:t>: младший подростковый возраст (12—14 лет) и старший подростковый возраст (ранняя юность) (15—17 лет).</w:t>
      </w:r>
    </w:p>
    <w:p w:rsidR="009E7A35" w:rsidRPr="00F640C8" w:rsidRDefault="009E7A35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Современная наука определяет подростковый возраст в зависимости от страны (региона проживания) и культурно-национальных особенностей, а также пола (от 12 до 17лет).</w:t>
      </w:r>
    </w:p>
    <w:p w:rsidR="009E7A35" w:rsidRPr="00F640C8" w:rsidRDefault="009E7A35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Согласно тер</w:t>
      </w:r>
      <w:r w:rsidR="00C77C47" w:rsidRPr="00F640C8">
        <w:rPr>
          <w:rFonts w:ascii="Times New Roman" w:hAnsi="Times New Roman" w:cs="Times New Roman"/>
          <w:sz w:val="28"/>
          <w:szCs w:val="28"/>
        </w:rPr>
        <w:t>минологии Фонда Организации Объе</w:t>
      </w:r>
      <w:r w:rsidRPr="00F640C8">
        <w:rPr>
          <w:rFonts w:ascii="Times New Roman" w:hAnsi="Times New Roman" w:cs="Times New Roman"/>
          <w:sz w:val="28"/>
          <w:szCs w:val="28"/>
        </w:rPr>
        <w:t>диненных Наций в области народонаселения (ЮНФПА), подростки — лица в возрасте 10—19 лет (ранний подростковый возраст — 10—14 лет; поздний подростковый возраст — 15—19 лет). По данным ООН, на 2011 год в мире насчитывалось более миллиарда подростков</w:t>
      </w:r>
      <w:hyperlink r:id="rId15" w:anchor="cite_note-autogenerated1-7" w:history="1"/>
      <w:r w:rsidRPr="00F640C8">
        <w:rPr>
          <w:rFonts w:ascii="Times New Roman" w:hAnsi="Times New Roman" w:cs="Times New Roman"/>
          <w:sz w:val="28"/>
          <w:szCs w:val="28"/>
        </w:rPr>
        <w:t>.</w:t>
      </w:r>
      <w:r w:rsidR="008C7F06" w:rsidRPr="00F640C8">
        <w:rPr>
          <w:rFonts w:ascii="Times New Roman" w:hAnsi="Times New Roman" w:cs="Times New Roman"/>
          <w:sz w:val="28"/>
          <w:szCs w:val="28"/>
        </w:rPr>
        <w:t>[6]</w:t>
      </w: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0D" w:rsidRPr="00F640C8" w:rsidRDefault="005A0F0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A35" w:rsidRPr="004755FA" w:rsidRDefault="009E7A35" w:rsidP="004755FA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8563248"/>
      <w:r w:rsidRPr="0047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Агрессия и агрессивность в психологии</w:t>
      </w:r>
      <w:bookmarkEnd w:id="3"/>
    </w:p>
    <w:p w:rsidR="005965F3" w:rsidRPr="00F640C8" w:rsidRDefault="005965F3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 переводе с латинского языка «агрессия» означает «нападение». В настоящее время термин «агрессия» употребляется чрезвычайно широко. Данный феномен связывают и с негативными эмоциями (например, гневом), и с негативными мотивами (например, стремлением навредить), а также с негативными установками (например, расовыми предубеждениями) и разрушительными действиями. В современной психологии существует проблема определения агрессии и агрессивности, т.к. эти термины подразумевает большое разнообразие действий.</w:t>
      </w:r>
    </w:p>
    <w:p w:rsidR="00B836D2" w:rsidRPr="00F640C8" w:rsidRDefault="00B836D2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К настоящему времени различными авторами предложено множество определений агрессии, ни одно из которых не может быть признано исчерпывающим и общеупотребительным. Представляется возможным выделить следующие трактовки этого понятия.</w:t>
      </w:r>
    </w:p>
    <w:p w:rsidR="00B836D2" w:rsidRPr="00F640C8" w:rsidRDefault="00B836D2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С одной стороны, под агрессией понимается сильная активность, стремление к самоутверждению. Так, Л. Бендер (Bender L., 1963), например, говорит об агрессии как тенденции приближения к объекту или удаления от него, а Ф. Аллан (Allan F., 1964) описывает ее как внутреннюю силу (не объясняя ее происхождения), дающую человеку возможность противостоять внешним силам.</w:t>
      </w:r>
    </w:p>
    <w:p w:rsidR="00B836D2" w:rsidRPr="00F640C8" w:rsidRDefault="00B836D2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С другой стороны, под агрессией понимаются акты враждебности, атаки, разрушения, то есть действия, которые вредят другому лицу или объекту. Например, X. </w:t>
      </w:r>
      <w:proofErr w:type="spellStart"/>
      <w:r w:rsidRPr="00F640C8">
        <w:rPr>
          <w:rFonts w:ascii="Times New Roman" w:hAnsi="Times New Roman" w:cs="Times New Roman"/>
          <w:sz w:val="28"/>
          <w:szCs w:val="28"/>
        </w:rPr>
        <w:t>Дельгадо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40C8">
        <w:rPr>
          <w:rFonts w:ascii="Times New Roman" w:hAnsi="Times New Roman" w:cs="Times New Roman"/>
          <w:sz w:val="28"/>
          <w:szCs w:val="28"/>
        </w:rPr>
        <w:t>Delgado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H., 1963) утверждает, что «человеческая агрессивность есть поведенческая реакция, характеризующаяся проявлением силы в попытке нанести вред или ущерб личности или обществу».</w:t>
      </w:r>
    </w:p>
    <w:p w:rsidR="00B836D2" w:rsidRPr="00F640C8" w:rsidRDefault="00B836D2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Например, Басс (</w:t>
      </w:r>
      <w:proofErr w:type="spellStart"/>
      <w:r w:rsidRPr="00F640C8">
        <w:rPr>
          <w:rFonts w:ascii="Times New Roman" w:hAnsi="Times New Roman" w:cs="Times New Roman"/>
          <w:sz w:val="28"/>
          <w:szCs w:val="28"/>
        </w:rPr>
        <w:t>Buss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A., 1961) определяет агрессию как «реакцию», в результате которой другой организм получает болевые стимулы, а Уилсон (</w:t>
      </w:r>
      <w:proofErr w:type="spellStart"/>
      <w:r w:rsidRPr="00F640C8">
        <w:rPr>
          <w:rFonts w:ascii="Times New Roman" w:hAnsi="Times New Roman" w:cs="Times New Roman"/>
          <w:sz w:val="28"/>
          <w:szCs w:val="28"/>
        </w:rPr>
        <w:t>Uilson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>, 1964) как «физическое действие или угрозу такого действия со стороны одной особи, которые уменьшают свободу или генетическую приспособленность другой особи».</w:t>
      </w:r>
      <w:r w:rsidR="00A53C70" w:rsidRPr="00F640C8">
        <w:rPr>
          <w:rFonts w:ascii="Times New Roman" w:hAnsi="Times New Roman" w:cs="Times New Roman"/>
          <w:sz w:val="28"/>
          <w:szCs w:val="28"/>
        </w:rPr>
        <w:t>[9]</w:t>
      </w:r>
    </w:p>
    <w:p w:rsidR="005965F3" w:rsidRPr="00F640C8" w:rsidRDefault="00B836D2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5965F3" w:rsidRPr="00F6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5F3" w:rsidRPr="00F640C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Е.В.</w:t>
      </w:r>
      <w:r w:rsidR="005965F3" w:rsidRPr="00F640C8">
        <w:rPr>
          <w:rFonts w:ascii="Times New Roman" w:hAnsi="Times New Roman" w:cs="Times New Roman"/>
          <w:sz w:val="28"/>
          <w:szCs w:val="28"/>
        </w:rPr>
        <w:t xml:space="preserve"> под  агрессией понимает тенденцию (стремление), проявляющуюся в реальном поведении или фантазировании, с целью подчинить себе других либо доминировать над ними.</w:t>
      </w:r>
      <w:r w:rsidR="008C7F06" w:rsidRPr="00F640C8">
        <w:rPr>
          <w:rFonts w:ascii="Times New Roman" w:hAnsi="Times New Roman" w:cs="Times New Roman"/>
          <w:sz w:val="28"/>
          <w:szCs w:val="28"/>
        </w:rPr>
        <w:t>[7]</w:t>
      </w:r>
    </w:p>
    <w:p w:rsidR="00752436" w:rsidRPr="00F640C8" w:rsidRDefault="00752436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F640C8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А.Я., агрессия - это</w:t>
      </w:r>
      <w:r w:rsidR="00BC690F" w:rsidRPr="00F640C8">
        <w:rPr>
          <w:rFonts w:ascii="Times New Roman" w:hAnsi="Times New Roman" w:cs="Times New Roman"/>
          <w:sz w:val="28"/>
          <w:szCs w:val="28"/>
        </w:rPr>
        <w:t xml:space="preserve"> целенаправленное деструктивное индивидуальное или коллективное поведение, наносящее вред объектам нападения (одушевленным и неодушевленным), причиняющее физический или психологический ущерб др</w:t>
      </w:r>
      <w:r w:rsidRPr="00F640C8">
        <w:rPr>
          <w:rFonts w:ascii="Times New Roman" w:hAnsi="Times New Roman" w:cs="Times New Roman"/>
          <w:sz w:val="28"/>
          <w:szCs w:val="28"/>
        </w:rPr>
        <w:t>угому</w:t>
      </w:r>
      <w:r w:rsidR="00BC690F" w:rsidRPr="00F640C8">
        <w:rPr>
          <w:rFonts w:ascii="Times New Roman" w:hAnsi="Times New Roman" w:cs="Times New Roman"/>
          <w:sz w:val="28"/>
          <w:szCs w:val="28"/>
        </w:rPr>
        <w:t xml:space="preserve"> человеку или группе людей.</w:t>
      </w:r>
      <w:r w:rsidR="008C7F06" w:rsidRPr="00F640C8">
        <w:rPr>
          <w:rFonts w:ascii="Times New Roman" w:hAnsi="Times New Roman" w:cs="Times New Roman"/>
          <w:sz w:val="28"/>
          <w:szCs w:val="28"/>
        </w:rPr>
        <w:t>[8]</w:t>
      </w:r>
    </w:p>
    <w:p w:rsidR="00752436" w:rsidRPr="00F640C8" w:rsidRDefault="008C7F06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Несмотря на различия в определении понятия агрессии у разных авторов, идея причинения ущерба (вреда) другому субъекту присутствует практически всегда.</w:t>
      </w:r>
      <w:r w:rsidR="00A53C70" w:rsidRPr="00F640C8">
        <w:rPr>
          <w:rFonts w:ascii="Times New Roman" w:hAnsi="Times New Roman" w:cs="Times New Roman"/>
          <w:sz w:val="28"/>
          <w:szCs w:val="28"/>
        </w:rPr>
        <w:t xml:space="preserve"> Как правило, под агрессией понимается вредоносное поведение - от насмешек и злых шуток, до бандитизма и убийств.</w:t>
      </w:r>
    </w:p>
    <w:p w:rsidR="00A6749D" w:rsidRPr="00F640C8" w:rsidRDefault="00A6749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Агрессивность – это проявление агрессии как компонента личностной структуры.  </w:t>
      </w:r>
    </w:p>
    <w:p w:rsidR="00A6749D" w:rsidRPr="00F640C8" w:rsidRDefault="00A6749D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0C8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А.Я. Определяет агрессивность как относительно устойчивую черту личности, ее качество, проявляющееся в готовности субъекта к агрессивному поведению.[8]</w:t>
      </w:r>
    </w:p>
    <w:p w:rsidR="00A6749D" w:rsidRPr="00F640C8" w:rsidRDefault="00644919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По определению Е.П. Ильина, агрессивность – это свойство личности, которое отражает склонность к агрессивному реагированию при возникновении </w:t>
      </w:r>
      <w:proofErr w:type="spellStart"/>
      <w:r w:rsidRPr="00F640C8">
        <w:rPr>
          <w:rFonts w:ascii="Times New Roman" w:hAnsi="Times New Roman" w:cs="Times New Roman"/>
          <w:sz w:val="28"/>
          <w:szCs w:val="28"/>
        </w:rPr>
        <w:t>фрустрирующей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и конфликтной ситуации. Агрессивное действие – это проявление агрессивности, как ситуативной реакции. Если же агрессивные действия периодично повторяются, то в этом случае следует говорить об агрессивном поведении. Агрессия же – это поведение человека в конфликтных и </w:t>
      </w:r>
      <w:proofErr w:type="spellStart"/>
      <w:r w:rsidRPr="00F640C8">
        <w:rPr>
          <w:rFonts w:ascii="Times New Roman" w:hAnsi="Times New Roman" w:cs="Times New Roman"/>
          <w:sz w:val="28"/>
          <w:szCs w:val="28"/>
        </w:rPr>
        <w:t>фрустрирующих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ситуациях [10].</w:t>
      </w:r>
    </w:p>
    <w:p w:rsidR="00317C6C" w:rsidRDefault="00317C6C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Таким образом, в современной психологии понятия «агрессия, «агрессивность» и «агрессивные действия» принято разграничивать. Под агрессией понимается поведение, направленное на нанесение кому-либо вреда (физического, психологического), агрессивность же – это относительно устойчивое свойство личности, выражающее в готовности к агрессии, а </w:t>
      </w:r>
      <w:r w:rsidRPr="00F640C8">
        <w:rPr>
          <w:rFonts w:ascii="Times New Roman" w:hAnsi="Times New Roman" w:cs="Times New Roman"/>
          <w:sz w:val="28"/>
          <w:szCs w:val="28"/>
        </w:rPr>
        <w:lastRenderedPageBreak/>
        <w:t>агрессивные действия – это форма реагирования на различные неблагоприятные ситуации.</w:t>
      </w: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Pr="00F640C8" w:rsidRDefault="00E05817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C" w:rsidRPr="004755FA" w:rsidRDefault="00317C6C" w:rsidP="004755FA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8563249"/>
      <w:r w:rsidRPr="004755F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Причины возникновения агрессии в подростковом возрасте</w:t>
      </w:r>
      <w:bookmarkEnd w:id="4"/>
    </w:p>
    <w:p w:rsidR="002E3536" w:rsidRPr="00F640C8" w:rsidRDefault="002E3536" w:rsidP="0049447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536" w:rsidRPr="00F640C8" w:rsidRDefault="002E3536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 современном мире мы все чаще и чаще сталкиваемся с подростковой агрессией. Подростковая агрессия проявляется в переходный возраст (10-16 лет). В этот период у ребенка происходит половое созревание</w:t>
      </w:r>
      <w:r w:rsidR="00FF59BA" w:rsidRPr="00F640C8">
        <w:rPr>
          <w:rFonts w:ascii="Times New Roman" w:hAnsi="Times New Roman" w:cs="Times New Roman"/>
          <w:sz w:val="28"/>
          <w:szCs w:val="28"/>
        </w:rPr>
        <w:t xml:space="preserve"> и </w:t>
      </w:r>
      <w:r w:rsidRPr="00F640C8">
        <w:rPr>
          <w:rFonts w:ascii="Times New Roman" w:hAnsi="Times New Roman" w:cs="Times New Roman"/>
          <w:sz w:val="28"/>
          <w:szCs w:val="28"/>
        </w:rPr>
        <w:t>психологическ</w:t>
      </w:r>
      <w:r w:rsidR="00FF59BA" w:rsidRPr="00F640C8">
        <w:rPr>
          <w:rFonts w:ascii="Times New Roman" w:hAnsi="Times New Roman" w:cs="Times New Roman"/>
          <w:sz w:val="28"/>
          <w:szCs w:val="28"/>
        </w:rPr>
        <w:t>ое взросление</w:t>
      </w:r>
      <w:r w:rsidRPr="00F640C8">
        <w:rPr>
          <w:rFonts w:ascii="Times New Roman" w:hAnsi="Times New Roman" w:cs="Times New Roman"/>
          <w:sz w:val="28"/>
          <w:szCs w:val="28"/>
        </w:rPr>
        <w:t xml:space="preserve">. </w:t>
      </w:r>
      <w:r w:rsidR="00981E0C" w:rsidRPr="00F640C8">
        <w:rPr>
          <w:rFonts w:ascii="Times New Roman" w:hAnsi="Times New Roman" w:cs="Times New Roman"/>
          <w:sz w:val="28"/>
          <w:szCs w:val="28"/>
        </w:rPr>
        <w:t>Меняются его взгляды на мир, подросток чувствует себя взрослым и самостоятельным, считает, что сам сможет справиться со всеми взрослыми вопросами. Наряду с его стремлением к самостоятельности,</w:t>
      </w:r>
      <w:r w:rsidR="00317C6C" w:rsidRPr="00F640C8">
        <w:rPr>
          <w:rFonts w:ascii="Times New Roman" w:hAnsi="Times New Roman" w:cs="Times New Roman"/>
          <w:sz w:val="28"/>
          <w:szCs w:val="28"/>
        </w:rPr>
        <w:t xml:space="preserve"> </w:t>
      </w:r>
      <w:r w:rsidR="00981E0C" w:rsidRPr="00F640C8">
        <w:rPr>
          <w:rFonts w:ascii="Times New Roman" w:hAnsi="Times New Roman" w:cs="Times New Roman"/>
          <w:sz w:val="28"/>
          <w:szCs w:val="28"/>
        </w:rPr>
        <w:t>существует постоянный контроль со стороны старшего поколения (родителей</w:t>
      </w:r>
      <w:r w:rsidR="00FF59BA" w:rsidRPr="00F640C8">
        <w:rPr>
          <w:rFonts w:ascii="Times New Roman" w:hAnsi="Times New Roman" w:cs="Times New Roman"/>
          <w:sz w:val="28"/>
          <w:szCs w:val="28"/>
        </w:rPr>
        <w:t>, учителей и т.д.</w:t>
      </w:r>
      <w:r w:rsidR="00981E0C" w:rsidRPr="00F640C8">
        <w:rPr>
          <w:rFonts w:ascii="Times New Roman" w:hAnsi="Times New Roman" w:cs="Times New Roman"/>
          <w:sz w:val="28"/>
          <w:szCs w:val="28"/>
        </w:rPr>
        <w:t xml:space="preserve">). Давление, оказываемое </w:t>
      </w:r>
      <w:r w:rsidR="00FF59BA" w:rsidRPr="00F640C8">
        <w:rPr>
          <w:rFonts w:ascii="Times New Roman" w:hAnsi="Times New Roman" w:cs="Times New Roman"/>
          <w:sz w:val="28"/>
          <w:szCs w:val="28"/>
        </w:rPr>
        <w:t>родителями</w:t>
      </w:r>
      <w:r w:rsidR="00981E0C" w:rsidRPr="00F640C8">
        <w:rPr>
          <w:rFonts w:ascii="Times New Roman" w:hAnsi="Times New Roman" w:cs="Times New Roman"/>
          <w:sz w:val="28"/>
          <w:szCs w:val="28"/>
        </w:rPr>
        <w:t>, критика с их стороны, отсутствие взаимопонимания между подростком и родителями приводит к проявлению озлобленности</w:t>
      </w:r>
      <w:r w:rsidR="00FF59BA" w:rsidRPr="00F640C8">
        <w:rPr>
          <w:rFonts w:ascii="Times New Roman" w:hAnsi="Times New Roman" w:cs="Times New Roman"/>
          <w:sz w:val="28"/>
          <w:szCs w:val="28"/>
        </w:rPr>
        <w:t xml:space="preserve"> и постоянным конфликтам</w:t>
      </w:r>
      <w:r w:rsidR="00981E0C" w:rsidRPr="00F640C8">
        <w:rPr>
          <w:rFonts w:ascii="Times New Roman" w:hAnsi="Times New Roman" w:cs="Times New Roman"/>
          <w:sz w:val="28"/>
          <w:szCs w:val="28"/>
        </w:rPr>
        <w:t xml:space="preserve">. </w:t>
      </w:r>
      <w:r w:rsidRPr="00F640C8">
        <w:rPr>
          <w:rFonts w:ascii="Times New Roman" w:hAnsi="Times New Roman" w:cs="Times New Roman"/>
          <w:sz w:val="28"/>
          <w:szCs w:val="28"/>
        </w:rPr>
        <w:t>Подростковая а</w:t>
      </w:r>
      <w:r w:rsidR="00317C6C" w:rsidRPr="00F640C8">
        <w:rPr>
          <w:rFonts w:ascii="Times New Roman" w:hAnsi="Times New Roman" w:cs="Times New Roman"/>
          <w:sz w:val="28"/>
          <w:szCs w:val="28"/>
        </w:rPr>
        <w:t xml:space="preserve">грессия – </w:t>
      </w:r>
      <w:r w:rsidR="00981E0C" w:rsidRPr="00F640C8">
        <w:rPr>
          <w:rFonts w:ascii="Times New Roman" w:hAnsi="Times New Roman" w:cs="Times New Roman"/>
          <w:sz w:val="28"/>
          <w:szCs w:val="28"/>
        </w:rPr>
        <w:t xml:space="preserve">это </w:t>
      </w:r>
      <w:r w:rsidR="00317C6C" w:rsidRPr="00F640C8">
        <w:rPr>
          <w:rFonts w:ascii="Times New Roman" w:hAnsi="Times New Roman" w:cs="Times New Roman"/>
          <w:sz w:val="28"/>
          <w:szCs w:val="28"/>
        </w:rPr>
        <w:t>своеобразный крик о помощи</w:t>
      </w:r>
      <w:r w:rsidRPr="00F640C8">
        <w:rPr>
          <w:rFonts w:ascii="Times New Roman" w:hAnsi="Times New Roman" w:cs="Times New Roman"/>
          <w:sz w:val="28"/>
          <w:szCs w:val="28"/>
        </w:rPr>
        <w:t xml:space="preserve">, защитная реакция на происходящее вокруг. </w:t>
      </w:r>
      <w:r w:rsidR="00317C6C" w:rsidRPr="00F640C8">
        <w:rPr>
          <w:rFonts w:ascii="Times New Roman" w:hAnsi="Times New Roman" w:cs="Times New Roman"/>
          <w:sz w:val="28"/>
          <w:szCs w:val="28"/>
        </w:rPr>
        <w:t>За агрессией зачастую скрывается слабость, страх, неуверенность в себе.</w:t>
      </w:r>
      <w:r w:rsidR="006D261C" w:rsidRPr="00F640C8">
        <w:rPr>
          <w:rFonts w:ascii="Times New Roman" w:hAnsi="Times New Roman" w:cs="Times New Roman"/>
          <w:sz w:val="28"/>
          <w:szCs w:val="28"/>
        </w:rPr>
        <w:t xml:space="preserve"> Психологи называют одной из главных причин проявления агрессии у подростков – желание привлечь к себе внимание. </w:t>
      </w:r>
    </w:p>
    <w:p w:rsidR="006D261C" w:rsidRPr="00F640C8" w:rsidRDefault="006D261C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Основными причинами подростковой агрессии являются недопонимание в семье, возрастной кризис, влияние СМИ и телевидения, употребление алкоголя и наркотических веществ, проблемы с учебой и сверстниками, наследственные заболевания.</w:t>
      </w:r>
    </w:p>
    <w:p w:rsidR="00FF59BA" w:rsidRPr="00F640C8" w:rsidRDefault="00FF59BA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 xml:space="preserve">По статистике, мальчики проявляют агрессию чаще девочек. Агрессивное поведение мальчиков сложнее поддается корректировке. Психологические особенности агрессивного поведения мальчиков и девочек отличаются, для мальчиков чаще характерна физическая форма агрессии, для девочек – вербальная. </w:t>
      </w:r>
    </w:p>
    <w:p w:rsidR="00FE10E9" w:rsidRPr="00F640C8" w:rsidRDefault="00FE10E9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80" w:rsidRPr="00F640C8" w:rsidRDefault="00BA6180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80" w:rsidRPr="00F640C8" w:rsidRDefault="00BA6180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80" w:rsidRPr="00F640C8" w:rsidRDefault="00BA6180" w:rsidP="00494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E9" w:rsidRPr="004755FA" w:rsidRDefault="00FE10E9" w:rsidP="004755FA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8563250"/>
      <w:r w:rsidRPr="004755F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Способы выявления агрессии</w:t>
      </w:r>
      <w:bookmarkEnd w:id="5"/>
    </w:p>
    <w:p w:rsidR="00ED22B0" w:rsidRDefault="001C5714" w:rsidP="001C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методик исследования агрессивного поведения, таких как опросники, проективные и рисуночные тесты, методы наблюдения. В своей работе, для выявления агрессии в исследуемой группе я решила воспользоваться опросником Басса-</w:t>
      </w:r>
      <w:proofErr w:type="spellStart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</w:t>
      </w:r>
      <w:proofErr w:type="spellEnd"/>
      <w:r w:rsidRPr="00F640C8">
        <w:rPr>
          <w:rFonts w:ascii="Times New Roman" w:hAnsi="Times New Roman" w:cs="Times New Roman"/>
          <w:sz w:val="28"/>
          <w:szCs w:val="28"/>
        </w:rPr>
        <w:t xml:space="preserve"> </w:t>
      </w:r>
      <w:r w:rsidR="00ED22B0" w:rsidRPr="00F640C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22B0" w:rsidRPr="00F640C8">
        <w:rPr>
          <w:rFonts w:ascii="Times New Roman" w:hAnsi="Times New Roman" w:cs="Times New Roman"/>
          <w:sz w:val="28"/>
          <w:szCs w:val="28"/>
        </w:rPr>
        <w:t>проективн</w:t>
      </w:r>
      <w:r w:rsidRPr="00F640C8">
        <w:rPr>
          <w:rFonts w:ascii="Times New Roman" w:hAnsi="Times New Roman" w:cs="Times New Roman"/>
          <w:sz w:val="28"/>
          <w:szCs w:val="28"/>
        </w:rPr>
        <w:t>ой</w:t>
      </w:r>
      <w:r w:rsidR="00ED22B0" w:rsidRPr="00F640C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D22B0" w:rsidRPr="00F640C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Pr="00F640C8">
        <w:rPr>
          <w:rFonts w:ascii="Times New Roman" w:hAnsi="Times New Roman" w:cs="Times New Roman"/>
          <w:sz w:val="28"/>
          <w:szCs w:val="28"/>
        </w:rPr>
        <w:t>ой</w:t>
      </w:r>
      <w:r w:rsidR="00ED22B0" w:rsidRPr="00F640C8">
        <w:rPr>
          <w:rFonts w:ascii="Times New Roman" w:hAnsi="Times New Roman" w:cs="Times New Roman"/>
          <w:sz w:val="28"/>
          <w:szCs w:val="28"/>
        </w:rPr>
        <w:t xml:space="preserve"> М.З. </w:t>
      </w:r>
      <w:proofErr w:type="spellStart"/>
      <w:r w:rsidR="00ED22B0" w:rsidRPr="00F640C8">
        <w:rPr>
          <w:rFonts w:ascii="Times New Roman" w:hAnsi="Times New Roman" w:cs="Times New Roman"/>
          <w:sz w:val="28"/>
          <w:szCs w:val="28"/>
        </w:rPr>
        <w:t>Друкаревича</w:t>
      </w:r>
      <w:proofErr w:type="spellEnd"/>
      <w:r w:rsidR="00ED22B0" w:rsidRPr="00F640C8">
        <w:rPr>
          <w:rFonts w:ascii="Times New Roman" w:hAnsi="Times New Roman" w:cs="Times New Roman"/>
          <w:sz w:val="28"/>
          <w:szCs w:val="28"/>
        </w:rPr>
        <w:t xml:space="preserve"> «Несуществующее животное».</w:t>
      </w:r>
    </w:p>
    <w:p w:rsidR="00311CA5" w:rsidRPr="00F640C8" w:rsidRDefault="00311CA5" w:rsidP="001C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B0" w:rsidRPr="00311CA5" w:rsidRDefault="009C05BC" w:rsidP="00311C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A5">
        <w:rPr>
          <w:rFonts w:ascii="Times New Roman" w:hAnsi="Times New Roman" w:cs="Times New Roman"/>
          <w:b/>
          <w:sz w:val="28"/>
          <w:szCs w:val="28"/>
        </w:rPr>
        <w:t>Опросник Басса-</w:t>
      </w:r>
      <w:proofErr w:type="spellStart"/>
      <w:r w:rsidRPr="00311CA5">
        <w:rPr>
          <w:rFonts w:ascii="Times New Roman" w:hAnsi="Times New Roman" w:cs="Times New Roman"/>
          <w:b/>
          <w:sz w:val="28"/>
          <w:szCs w:val="28"/>
        </w:rPr>
        <w:t>Дарки</w:t>
      </w:r>
      <w:proofErr w:type="spellEnd"/>
      <w:r w:rsidR="00AA4FC4" w:rsidRPr="00311C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640C8" w:rsidRPr="00311CA5">
        <w:rPr>
          <w:rFonts w:ascii="Times New Roman" w:hAnsi="Times New Roman" w:cs="Times New Roman"/>
          <w:b/>
          <w:sz w:val="28"/>
          <w:szCs w:val="28"/>
        </w:rPr>
        <w:t>П</w:t>
      </w:r>
      <w:r w:rsidR="00AA4FC4" w:rsidRPr="00311CA5">
        <w:rPr>
          <w:rFonts w:ascii="Times New Roman" w:hAnsi="Times New Roman" w:cs="Times New Roman"/>
          <w:b/>
          <w:sz w:val="28"/>
          <w:szCs w:val="28"/>
        </w:rPr>
        <w:t>риложение 1)</w:t>
      </w:r>
    </w:p>
    <w:p w:rsidR="00444606" w:rsidRPr="00F640C8" w:rsidRDefault="00444606" w:rsidP="00F640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>Цель</w:t>
      </w:r>
      <w:r w:rsidR="00F640C8">
        <w:rPr>
          <w:rFonts w:ascii="Times New Roman" w:hAnsi="Times New Roman" w:cs="Times New Roman"/>
          <w:b/>
          <w:sz w:val="28"/>
          <w:szCs w:val="28"/>
        </w:rPr>
        <w:t>:</w:t>
      </w:r>
      <w:r w:rsidR="00F640C8">
        <w:rPr>
          <w:rFonts w:ascii="Times New Roman" w:hAnsi="Times New Roman" w:cs="Times New Roman"/>
          <w:sz w:val="28"/>
          <w:szCs w:val="28"/>
        </w:rPr>
        <w:t xml:space="preserve"> </w:t>
      </w:r>
      <w:r w:rsidRPr="00F640C8">
        <w:rPr>
          <w:rFonts w:ascii="Times New Roman" w:hAnsi="Times New Roman" w:cs="Times New Roman"/>
          <w:sz w:val="28"/>
          <w:szCs w:val="28"/>
        </w:rPr>
        <w:t>Диагностируется мотивационная агрессия как прямое проявление реализации присущих личности деструктивных тенденций. Определив уровень данных деструктивных тенденций, можно с большей степенью вероятности прогнозировать возможность проявления открытой мотивационной агрессии [10].</w:t>
      </w:r>
    </w:p>
    <w:p w:rsidR="00F640C8" w:rsidRDefault="00444606" w:rsidP="00F640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>Диапазон применения методики</w:t>
      </w:r>
    </w:p>
    <w:p w:rsidR="00F640C8" w:rsidRDefault="00444606" w:rsidP="00F6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Методика применяется для изучения агрессивности начиная с подросткового возраста.</w:t>
      </w:r>
    </w:p>
    <w:p w:rsidR="00F640C8" w:rsidRPr="00F640C8" w:rsidRDefault="001C5714" w:rsidP="00F64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Басса-</w:t>
      </w:r>
      <w:proofErr w:type="spellStart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</w:t>
      </w:r>
      <w:proofErr w:type="spellEnd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Buss-Durkey</w:t>
      </w:r>
      <w:proofErr w:type="spellEnd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Inventory</w:t>
      </w:r>
      <w:proofErr w:type="spellEnd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А. Басс и А. </w:t>
      </w:r>
      <w:proofErr w:type="spellStart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</w:t>
      </w:r>
      <w:proofErr w:type="spellEnd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1957 г. и предназначен для диагностики агрессивных и враждебных реакций. Данный опросник состоит из 75 утверждений, на которые испытуемым предлагается дать однозначный ответ «да» или «нет». Обработка опросника Басса-</w:t>
      </w:r>
      <w:proofErr w:type="spellStart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</w:t>
      </w:r>
      <w:proofErr w:type="spellEnd"/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при помощи специальных индексов, позволяющих определять степень развития агрессивных и враждебных реакций личности, которые определяются суммированием полученных ответов с применением соответствующих </w:t>
      </w:r>
      <w:r w:rsidRPr="00BF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коэффициентов (Приложение 2</w:t>
      </w:r>
      <w:r w:rsidR="00F640C8" w:rsidRPr="00BF0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910CF0" w:rsidRPr="00F640C8" w:rsidRDefault="00910CF0" w:rsidP="00F640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свой опросник, дифференцирующий проявления агрессии и враждебности, А. </w:t>
      </w:r>
      <w:proofErr w:type="spellStart"/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Басc</w:t>
      </w:r>
      <w:proofErr w:type="spellEnd"/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</w:t>
      </w:r>
      <w:proofErr w:type="spellStart"/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Дарки</w:t>
      </w:r>
      <w:proofErr w:type="spellEnd"/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выделили следующие виды реакций: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агрессия – использование физической силы против другого лица.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Косвенная – агрессия, окольным путем направленная на другое лицо или ни на кого не направленная.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Раздражение – готовность к проявлению негативных чувств при малейшем возбуждении (вспыльчивость, грубость).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Обида – зависть и ненависть к окружающим за действительные и вымышленные действия.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Подозрительность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910CF0" w:rsidRPr="00F640C8" w:rsidRDefault="00910CF0" w:rsidP="00F640C8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910CF0" w:rsidRDefault="00910CF0" w:rsidP="00F640C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="00F81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 проводилось на базе ГБ</w:t>
      </w:r>
      <w:r w:rsidR="0001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6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на Яузе» ШО №2. В исследовании приняли участие 20 обучающихся 10-11 классов (10 мальчиков и 10 девочек), в возрасте 15-18 лет. Результаты исследования представлены в </w:t>
      </w:r>
      <w:r w:rsidRPr="00BF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3</w:t>
      </w:r>
      <w:r w:rsidRPr="00F640C8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</w:p>
    <w:p w:rsidR="00F640C8" w:rsidRPr="00F640C8" w:rsidRDefault="00F640C8" w:rsidP="00F640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проведённого исследования мы видим, что в группе девочек подростков большинство опрашиваемых проявляют умеренную и даже сильную агрессию по всем видам агрессии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(График 1).</w:t>
      </w: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яркими проявлениями в поведении будут раздражение, подозрительность обида и чувство вины. В группе мальчиков подростков большинство опрашиваемых проявляют агрессию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(График 2)</w:t>
      </w: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Причем у мальчиков преобладает физическая и вербальная агрессия, а так же негативизм подозрительность и обида. Однако, что при всех агрессивных проявлениях у подростков достаточно высокое чувство </w:t>
      </w: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вины, а это значит, что подростки легко поддаются объяснениям, беседам, наставлениям, могут признавать свои ошибки. </w:t>
      </w:r>
    </w:p>
    <w:p w:rsidR="00E66302" w:rsidRPr="00F640C8" w:rsidRDefault="00E66302" w:rsidP="00494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6C30C12" wp14:editId="23B2E84E">
            <wp:extent cx="6007395" cy="3668233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93014119-D3F4-4891-A740-3024A6B324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3612" w:rsidRPr="00F640C8" w:rsidRDefault="00EE3612" w:rsidP="00265A06">
      <w:pPr>
        <w:shd w:val="clear" w:color="auto" w:fill="FFFFFF"/>
        <w:spacing w:after="0" w:line="29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40C8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4733967" wp14:editId="036E2885">
            <wp:extent cx="6390168" cy="3891517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66498D9-2D6B-4698-9268-6F18E226E5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3612" w:rsidRPr="00F640C8" w:rsidRDefault="00EE3612" w:rsidP="00EE361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D05" w:rsidRPr="00F640C8" w:rsidRDefault="000C3D05" w:rsidP="00F640C8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Индекс агрессивности включает в себя 1, 2 и 3 шкалу; индекс враждебности включает в себя 6 и 7 шкалу. </w:t>
      </w: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0C8">
        <w:rPr>
          <w:noProof/>
          <w:sz w:val="28"/>
          <w:szCs w:val="28"/>
          <w:lang w:eastAsia="ru-RU"/>
        </w:rPr>
        <w:drawing>
          <wp:inline distT="0" distB="0" distL="0" distR="0" wp14:anchorId="341532C9" wp14:editId="2C4A12E6">
            <wp:extent cx="286385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Нормой агрессивности является величина ее индекса, равная 21 ± 4, а враждебности – 6-7 ± 3. При этом обращается внимание на возможность достижения определенной величины, показывающей степень проявления агрессивности. </w:t>
      </w:r>
    </w:p>
    <w:p w:rsidR="000C3D05" w:rsidRPr="00F640C8" w:rsidRDefault="000C3D05" w:rsidP="00EE3612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302" w:rsidRPr="00F640C8" w:rsidRDefault="000C3D05" w:rsidP="00494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0C3DF24" wp14:editId="65543CE5">
            <wp:extent cx="6039293" cy="3423684"/>
            <wp:effectExtent l="0" t="0" r="1905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68D0" w:rsidRPr="00F640C8" w:rsidRDefault="00BF68D0" w:rsidP="00494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D05" w:rsidRPr="00F640C8" w:rsidRDefault="000C3D05" w:rsidP="00494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BB10EB5" wp14:editId="028E16B7">
            <wp:extent cx="5932968" cy="3487479"/>
            <wp:effectExtent l="0" t="0" r="1079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F68D0" w:rsidRPr="00F640C8" w:rsidRDefault="00BF68D0" w:rsidP="00494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8D0" w:rsidRPr="00F640C8" w:rsidRDefault="00BF68D0" w:rsidP="004944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CD8" w:rsidRDefault="00174B74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исследования, мы видим, </w:t>
      </w:r>
      <w:r w:rsidR="000C3D05"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индекс агрессивности у мальчиков находится в пределах нормы</w:t>
      </w:r>
      <w:r w:rsid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(График 4</w:t>
      </w:r>
      <w:proofErr w:type="gramStart"/>
      <w:r w:rsid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3D05"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время, как</w:t>
      </w:r>
      <w:proofErr w:type="gramEnd"/>
      <w:r w:rsidR="000C3D05"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девочек он находится у верхней границы нормы или даже превышает норму</w:t>
      </w:r>
      <w:r w:rsid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(График 3)</w:t>
      </w:r>
      <w:r w:rsidR="000C3D05" w:rsidRPr="00F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Индекс враждебности у 50% мальчиков и у 90% девочек выше нормы.</w:t>
      </w:r>
    </w:p>
    <w:p w:rsidR="00444606" w:rsidRDefault="00444606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данной методикой, необходимо помнить, что агрессивность, как свойство личности, и агрессия, как акт поведения, могут быть поняты в контексте психологического анализа мотивационно-</w:t>
      </w:r>
      <w:proofErr w:type="spellStart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</w:t>
      </w:r>
      <w:r w:rsidR="00910CF0"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910CF0"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личности. Поэтому опрос</w:t>
      </w:r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 Басса-</w:t>
      </w:r>
      <w:proofErr w:type="spellStart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Дарки</w:t>
      </w:r>
      <w:proofErr w:type="spellEnd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пользоваться в совокупности с другими методиками: личностными тестами психических состояний (</w:t>
      </w:r>
      <w:proofErr w:type="spellStart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Кэттелл</w:t>
      </w:r>
      <w:proofErr w:type="spellEnd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Спилберг), проективными методиками (</w:t>
      </w:r>
      <w:proofErr w:type="spellStart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</w:t>
      </w:r>
      <w:proofErr w:type="spellEnd"/>
      <w:r w:rsidR="002277F7"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77F7"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Друкаревич</w:t>
      </w:r>
      <w:proofErr w:type="spellEnd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т.д.</w:t>
      </w:r>
    </w:p>
    <w:p w:rsidR="00212CD8" w:rsidRDefault="00212CD8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817" w:rsidRDefault="00E05817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817" w:rsidRDefault="00E05817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CD8" w:rsidRPr="00E05817" w:rsidRDefault="00512FFE" w:rsidP="00E05817">
      <w:pPr>
        <w:pStyle w:val="a3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Проективная методика «Несуществующее животное»</w:t>
      </w:r>
    </w:p>
    <w:p w:rsidR="00212CD8" w:rsidRDefault="00512FFE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психологических методик исследования личности особое место занимает проективная методика «Несуществующее животное». Это объясняется тем, что ее интерпретация дает обширную информацию о личности при затрате минимального количества времени на выполнение задания. Тест не только простой, но и очень интересный, доступен как взрослым, так и детям.</w:t>
      </w:r>
    </w:p>
    <w:p w:rsidR="00212CD8" w:rsidRDefault="00512FFE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создан отечественным психологом М. З. </w:t>
      </w:r>
      <w:proofErr w:type="spellStart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Дукаревич</w:t>
      </w:r>
      <w:proofErr w:type="spellEnd"/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особенностей психомоторной связи. Когда человек рисует, то лист бумаги в это время является особой моделью пространства, в котором с помощью движений доминантной (у большинства людей правой) руки фиксируется отношение к этому пространству, следуя словам И. М. Сеченова о том, что любая мысль заканчивается движением.</w:t>
      </w:r>
    </w:p>
    <w:p w:rsidR="00212CD8" w:rsidRDefault="00512FFE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1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исследование личности, на основе которого психолог выдвигает гипотезу о некоторых ее особенностях, ни в коем случае не делая однозначных выводов о человеке без комплексной диагностики.</w:t>
      </w:r>
    </w:p>
    <w:p w:rsidR="002277F7" w:rsidRPr="00212CD8" w:rsidRDefault="00C067DE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>В рисунках отражается не только ситуативное настроение, но и устойчивые черты и особенности психики:</w:t>
      </w:r>
    </w:p>
    <w:p w:rsidR="00C067DE" w:rsidRPr="00F640C8" w:rsidRDefault="00C067DE" w:rsidP="00212CD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0C8">
        <w:rPr>
          <w:rFonts w:ascii="Times New Roman" w:hAnsi="Times New Roman" w:cs="Times New Roman"/>
          <w:color w:val="000000"/>
          <w:sz w:val="28"/>
          <w:szCs w:val="28"/>
        </w:rPr>
        <w:t>- состояние волевой сферы;</w:t>
      </w:r>
    </w:p>
    <w:p w:rsidR="00C067DE" w:rsidRPr="00212CD8" w:rsidRDefault="00C067DE" w:rsidP="00212C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>- особенности эмоций;</w:t>
      </w:r>
    </w:p>
    <w:p w:rsidR="00C067DE" w:rsidRPr="00212CD8" w:rsidRDefault="00C067DE" w:rsidP="00212C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>- черты темперамента;</w:t>
      </w:r>
    </w:p>
    <w:p w:rsidR="00C067DE" w:rsidRPr="00212CD8" w:rsidRDefault="00C067DE" w:rsidP="00212C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>- отношение человека к миру и к самому себе;</w:t>
      </w:r>
    </w:p>
    <w:p w:rsidR="00C067DE" w:rsidRPr="00212CD8" w:rsidRDefault="00C067DE" w:rsidP="00212C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>- общительность или замкнутость, болтливость или молчаливость;</w:t>
      </w:r>
    </w:p>
    <w:p w:rsidR="00C067DE" w:rsidRPr="00212CD8" w:rsidRDefault="00C067DE" w:rsidP="00212C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>- уровень агрессии;</w:t>
      </w:r>
    </w:p>
    <w:p w:rsidR="00212CD8" w:rsidRDefault="00C067DE" w:rsidP="00212C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>- уровень интеллекта и креативности.</w:t>
      </w:r>
    </w:p>
    <w:p w:rsidR="00212CD8" w:rsidRPr="00BF00FB" w:rsidRDefault="00C067DE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CD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проекта, мы исследуем только проявление агрессии у подростков. </w:t>
      </w:r>
      <w:r w:rsidR="002E4003" w:rsidRPr="00212CD8">
        <w:rPr>
          <w:rFonts w:ascii="Times New Roman" w:hAnsi="Times New Roman" w:cs="Times New Roman"/>
          <w:color w:val="000000"/>
          <w:sz w:val="28"/>
          <w:szCs w:val="28"/>
        </w:rPr>
        <w:t>Шкала о</w:t>
      </w:r>
      <w:r w:rsidRPr="00212CD8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 w:rsidR="002E4003" w:rsidRPr="00212C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2CD8">
        <w:rPr>
          <w:rFonts w:ascii="Times New Roman" w:hAnsi="Times New Roman" w:cs="Times New Roman"/>
          <w:color w:val="000000"/>
          <w:sz w:val="28"/>
          <w:szCs w:val="28"/>
        </w:rPr>
        <w:t xml:space="preserve"> симптомокомплекса агрессии </w:t>
      </w:r>
      <w:r w:rsidR="002E4003" w:rsidRPr="00212CD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в </w:t>
      </w:r>
      <w:r w:rsidR="002E4003" w:rsidRPr="00BF00F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5.</w:t>
      </w:r>
    </w:p>
    <w:p w:rsidR="002E4003" w:rsidRPr="00BF00FB" w:rsidRDefault="008C2F92" w:rsidP="00212C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проявления агрессии </w:t>
      </w:r>
      <w:r w:rsidR="002E4003" w:rsidRPr="00BF00FB">
        <w:rPr>
          <w:rFonts w:ascii="Times New Roman" w:hAnsi="Times New Roman" w:cs="Times New Roman"/>
          <w:color w:val="000000" w:themeColor="text1"/>
          <w:sz w:val="28"/>
          <w:szCs w:val="28"/>
        </w:rPr>
        <w:t>у испытуемых представлены в приложении 6.</w:t>
      </w:r>
    </w:p>
    <w:p w:rsidR="00212CD8" w:rsidRDefault="00212CD8" w:rsidP="00212CD8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F640C8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lastRenderedPageBreak/>
        <w:drawing>
          <wp:inline distT="0" distB="0" distL="0" distR="0" wp14:anchorId="59EA052C" wp14:editId="01D5587B">
            <wp:extent cx="6209414" cy="3561907"/>
            <wp:effectExtent l="0" t="0" r="20320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2CD8" w:rsidRPr="00212CD8" w:rsidRDefault="00212CD8" w:rsidP="00212C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003" w:rsidRDefault="00FE11E7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оценки теста по проективной методике «Несуществующее животное» в исследуемой группе подростков показывает, что </w:t>
      </w:r>
      <w:r w:rsidR="00D96933"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агрессивности у девочек колеблется в диапазоне от 2,2 до 14,5, у мальчиков - от 0,7 до 10,5</w:t>
      </w:r>
      <w:r w:rsidR="0021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2CD8" w:rsidRPr="00BF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График 5). </w:t>
      </w:r>
      <w:r w:rsidR="00D96933" w:rsidRPr="00BF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Поэтому, можно сделать вывод, что </w:t>
      </w:r>
      <w:r w:rsidRPr="00BF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более склонны к проявлению агрессии, чем мальчики</w:t>
      </w:r>
      <w:r w:rsidR="00D96933" w:rsidRPr="00BF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7).</w:t>
      </w:r>
    </w:p>
    <w:p w:rsidR="008F08F5" w:rsidRDefault="008F08F5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B8" w:rsidRDefault="005F68B8" w:rsidP="00212C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F5" w:rsidRPr="00BF00FB" w:rsidRDefault="008F08F5" w:rsidP="00BF00FB">
      <w:pPr>
        <w:pStyle w:val="1"/>
        <w:numPr>
          <w:ilvl w:val="0"/>
          <w:numId w:val="27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8563251"/>
      <w:r w:rsidRPr="00BF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Методики коррекции агрессивного поведения.</w:t>
      </w:r>
      <w:bookmarkEnd w:id="6"/>
    </w:p>
    <w:p w:rsidR="00494470" w:rsidRPr="00BF00FB" w:rsidRDefault="00494470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4F6E" w:rsidRPr="00BF00FB" w:rsidRDefault="00124F6E" w:rsidP="00BF00F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FB">
        <w:rPr>
          <w:rFonts w:ascii="Times New Roman" w:eastAsia="Calibri" w:hAnsi="Times New Roman" w:cs="Times New Roman"/>
          <w:sz w:val="28"/>
          <w:szCs w:val="28"/>
        </w:rPr>
        <w:t>Работа по профилактике и коррекции агрессивного поведения с подростками имеет свои особенности. На начальных этапах более эффективной является индивидуальная работа с подростком, не рекомендуется использовать групповые формы. Также необходимо работать с семьей. Особое внимание следует уделить индивидуальной работе с подростком, учитывая круг его интересов и особенности характера. Необходимо максимально занять подростка в свободное время, т.к. при обилии свободного времени, подросток может попасть в неблагоприятную среду, что в свою очередь приведет к рецидиву агрессивного поведения.</w:t>
      </w:r>
    </w:p>
    <w:p w:rsidR="00124F6E" w:rsidRPr="00BF00FB" w:rsidRDefault="00124F6E" w:rsidP="00BF00F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FB">
        <w:rPr>
          <w:rFonts w:ascii="Times New Roman" w:eastAsia="Calibri" w:hAnsi="Times New Roman" w:cs="Times New Roman"/>
          <w:sz w:val="28"/>
          <w:szCs w:val="28"/>
        </w:rPr>
        <w:t>Эффективно отдавать детей в спортивные школы. Занятия спортом не только займут подростка в свободное время, но и помогут в укреплении здоровья, защитных сил организма и в дисциплине. Здесь важно подобрать тот вид спорта, занятие которым будет доставлять удовольствие ребенку. Пусть колотят друг друга в мирной драке. Только бы не допустить, чтобы агрессия накапливалась, подобно статическому электричеству. Оно ведь имеет свойство взрываться болезненными разрядами. [11]</w:t>
      </w:r>
    </w:p>
    <w:p w:rsidR="00124F6E" w:rsidRPr="00BF00FB" w:rsidRDefault="003A3238" w:rsidP="00BF00F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FB">
        <w:rPr>
          <w:rFonts w:ascii="Times New Roman" w:eastAsia="Calibri" w:hAnsi="Times New Roman" w:cs="Times New Roman"/>
          <w:sz w:val="28"/>
          <w:szCs w:val="28"/>
        </w:rPr>
        <w:t>Подросток уже</w:t>
      </w:r>
      <w:r w:rsidR="00124F6E" w:rsidRPr="00BF00FB">
        <w:rPr>
          <w:rFonts w:ascii="Times New Roman" w:eastAsia="Calibri" w:hAnsi="Times New Roman" w:cs="Times New Roman"/>
          <w:sz w:val="28"/>
          <w:szCs w:val="28"/>
        </w:rPr>
        <w:t xml:space="preserve"> не ребенок, он чувствует себя взрослым и стремится утвердиться во «взрослом мире». Поэтому необходимо включить подростка в такую деятельность, которая находится в сфере интересов взрослых, но в то же время дает подростку реализовать и утвердить себя на уровне взрослых. Д.И. </w:t>
      </w:r>
      <w:proofErr w:type="spellStart"/>
      <w:r w:rsidR="00124F6E" w:rsidRPr="00BF00FB">
        <w:rPr>
          <w:rFonts w:ascii="Times New Roman" w:eastAsia="Calibri" w:hAnsi="Times New Roman" w:cs="Times New Roman"/>
          <w:sz w:val="28"/>
          <w:szCs w:val="28"/>
        </w:rPr>
        <w:t>Фельдштейн</w:t>
      </w:r>
      <w:proofErr w:type="spellEnd"/>
      <w:r w:rsidR="00124F6E" w:rsidRPr="00BF00FB">
        <w:rPr>
          <w:rFonts w:ascii="Times New Roman" w:eastAsia="Calibri" w:hAnsi="Times New Roman" w:cs="Times New Roman"/>
          <w:sz w:val="28"/>
          <w:szCs w:val="28"/>
        </w:rPr>
        <w:t xml:space="preserve"> выделил социально признаваемую и социально одобряемую деятельность. Психологический смысл этой деятельности состоит в том, что подросток</w:t>
      </w:r>
      <w:r w:rsidR="005F68B8" w:rsidRPr="00BF00FB">
        <w:rPr>
          <w:rFonts w:ascii="Times New Roman" w:eastAsia="Calibri" w:hAnsi="Times New Roman" w:cs="Times New Roman"/>
          <w:sz w:val="28"/>
          <w:szCs w:val="28"/>
        </w:rPr>
        <w:t>,</w:t>
      </w:r>
      <w:r w:rsidR="00124F6E" w:rsidRPr="00BF00FB">
        <w:rPr>
          <w:rFonts w:ascii="Times New Roman" w:eastAsia="Calibri" w:hAnsi="Times New Roman" w:cs="Times New Roman"/>
          <w:sz w:val="28"/>
          <w:szCs w:val="28"/>
        </w:rPr>
        <w:t xml:space="preserve"> участвуя в ней, приобщается к делам общества, занимает в нем определенное место и удерживает определенную социальную позицию среди взрослых и сверстников. В процессе этой деятельности подросток признается взрослыми как равноправный член общества. </w:t>
      </w:r>
    </w:p>
    <w:p w:rsidR="00124F6E" w:rsidRPr="00BF00FB" w:rsidRDefault="00124F6E" w:rsidP="00BF00F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FB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Профилактика и предупреждение агрессивного поведения подростков становится не только социально значимой, но и психологически необходимой. Проблема эффективности ранней профилактики должна решаться в следующих основных направлениях: выявление неблагоприятных факторов со стороны ближайшего окружения подростка и своевременная их нейтрализация; своевременная диагностика отклоняющегося поведения и осуществление дифференцированного</w:t>
      </w:r>
      <w:r w:rsidR="005F68B8" w:rsidRPr="00BF00FB">
        <w:rPr>
          <w:rFonts w:ascii="Times New Roman" w:eastAsia="Calibri" w:hAnsi="Times New Roman" w:cs="Times New Roman"/>
          <w:sz w:val="28"/>
          <w:szCs w:val="28"/>
        </w:rPr>
        <w:t xml:space="preserve"> подхода в выборе воспитательно-</w:t>
      </w:r>
      <w:r w:rsidRPr="00BF00FB">
        <w:rPr>
          <w:rFonts w:ascii="Times New Roman" w:eastAsia="Calibri" w:hAnsi="Times New Roman" w:cs="Times New Roman"/>
          <w:sz w:val="28"/>
          <w:szCs w:val="28"/>
        </w:rPr>
        <w:t>профилактических средств психолого-педагогической коррекции агрессивного поведения. [12,13]</w:t>
      </w:r>
    </w:p>
    <w:p w:rsidR="00124F6E" w:rsidRPr="00BF00FB" w:rsidRDefault="00124F6E" w:rsidP="00BF00F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FB">
        <w:rPr>
          <w:rFonts w:ascii="Times New Roman" w:eastAsia="Calibri" w:hAnsi="Times New Roman" w:cs="Times New Roman"/>
          <w:sz w:val="28"/>
          <w:szCs w:val="28"/>
        </w:rPr>
        <w:t>Раннее выявление поведенческих отклонений у подростка, системный анализ характера их возникновения и подобранная воспитательно-коррекционная работа дают возможность предотвратить агрессивность подростков. Несвоевременное обнаружение начальных признаков агрессивного поведения и проблемы в воспитании приводят к быстрому переходу отклонений в хронические нарушения поведения.</w:t>
      </w:r>
    </w:p>
    <w:p w:rsidR="00124F6E" w:rsidRPr="00BF00FB" w:rsidRDefault="00124F6E" w:rsidP="00BF00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причин агрессивного поведения является нехватка базовых социальных умений. Например, подросток не знает ка ответить на провокацию других, чтобы потушить гнев, не всегда умеет выразить свое желание и адекватно среагировать на действия других. Обучая детей социальным умениям, можно постепенно снизить уровень агрессии. Наиболее распространенной формой такого обучения является индивидуальная работа психолога с ребенком, а также групповые психологические тренинги. </w:t>
      </w:r>
    </w:p>
    <w:p w:rsidR="00124F6E" w:rsidRPr="00BF00FB" w:rsidRDefault="00124F6E" w:rsidP="00BF00F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большое распространение получают групповые тренинги, организованные на базе школ и других детских заведений. Методики проведения тренингов разнообразны. Но у всех тренингов одна общая цель – развитие навыков позитивного общения и взаимодействия с другими людьми, а также оказание психологической помощи детям и подросткам, попавшим в психотравмирующую ситуацию.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В настоящее время система психологической помощи имеет несколько составляющих. Теперь помимо различных специализированных центров, </w:t>
      </w:r>
      <w:r w:rsidRPr="00BF00FB">
        <w:rPr>
          <w:color w:val="000000"/>
          <w:sz w:val="28"/>
          <w:szCs w:val="28"/>
        </w:rPr>
        <w:lastRenderedPageBreak/>
        <w:t>психологическая помощь так же оказывается в школах, ВУЗах, средних профессиональных учебных заведения, а также в детских дошкольных и детских сиротских учреждениях. Главной целью психологической помощи является повышение эффективности деятельности учреждений образования. Данная цел достигается путем гармонизации психологического здоровья детей и предупреждения отклонений в их развитии и поведении.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Для выявления и предупреждения психологических отклонений зачастую используются групповые психологически тренинги, основной целью которых является развитие навыков позитивного общения и взаимодействия с другими людьми. 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u w:val="single"/>
        </w:rPr>
      </w:pPr>
      <w:r w:rsidRPr="00BF00FB">
        <w:rPr>
          <w:color w:val="000000"/>
          <w:sz w:val="28"/>
          <w:szCs w:val="28"/>
          <w:u w:val="single"/>
        </w:rPr>
        <w:t xml:space="preserve">Первым рассмотрим социально-психологический тренинг – </w:t>
      </w:r>
      <w:r w:rsidRPr="00BF00FB">
        <w:rPr>
          <w:b/>
          <w:color w:val="000000"/>
          <w:sz w:val="28"/>
          <w:szCs w:val="28"/>
          <w:u w:val="single"/>
        </w:rPr>
        <w:t>«Искусство общения»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Направленностью этого является профилактика нарушений психологического здоровья младших подростков или формирование у детей характеристик психологически здоровой личности. 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Психологические аспекты психического здоровья – это совокупность личностных характеристик, которые являются предпосылками стрессоустойчивости, социальной адаптации, успешной самореализации. Предусматривает 66 занятий по 1 часу.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Способствует формированию следующих качеств:</w:t>
      </w:r>
    </w:p>
    <w:p w:rsidR="005F68B8" w:rsidRPr="00BF00FB" w:rsidRDefault="005F68B8" w:rsidP="00BF00F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Принятие себя, своих достоинств и недостатков, сознание собственной ценности и уникальности, своих возможностей.</w:t>
      </w:r>
    </w:p>
    <w:p w:rsidR="005F68B8" w:rsidRPr="00BF00FB" w:rsidRDefault="005F68B8" w:rsidP="00BF00F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Принятие других людей, осознание ценности каждого человека вне зависимости от возраста, статуса, национальности.</w:t>
      </w:r>
    </w:p>
    <w:p w:rsidR="005F68B8" w:rsidRPr="00BF00FB" w:rsidRDefault="005F68B8" w:rsidP="00BF00F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Хорошее развитие рефлексии, умение распознать свое эмоциональное состояние, мотивы поведения, последствия поступков.</w:t>
      </w:r>
    </w:p>
    <w:p w:rsidR="005F68B8" w:rsidRPr="00BF00FB" w:rsidRDefault="005F68B8" w:rsidP="00BF00F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Стрессоустойчивость, умение находить собственные ресурсы в трудных ситуациях.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lastRenderedPageBreak/>
        <w:t>Все занятия необходимо проводи в форме игр, психологически</w:t>
      </w:r>
      <w:r w:rsidR="003A3238" w:rsidRPr="00BF00FB">
        <w:rPr>
          <w:color w:val="000000"/>
          <w:sz w:val="28"/>
          <w:szCs w:val="28"/>
        </w:rPr>
        <w:t>х</w:t>
      </w:r>
      <w:r w:rsidRPr="00BF00FB">
        <w:rPr>
          <w:color w:val="000000"/>
          <w:sz w:val="28"/>
          <w:szCs w:val="28"/>
        </w:rPr>
        <w:t xml:space="preserve"> упражнений сказок.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BF00FB">
        <w:rPr>
          <w:color w:val="000000"/>
          <w:sz w:val="28"/>
          <w:szCs w:val="28"/>
          <w:u w:val="single"/>
        </w:rPr>
        <w:t xml:space="preserve">Второй тренинг – </w:t>
      </w:r>
      <w:r w:rsidRPr="00BF00FB">
        <w:rPr>
          <w:b/>
          <w:color w:val="000000"/>
          <w:sz w:val="28"/>
          <w:szCs w:val="28"/>
          <w:u w:val="single"/>
        </w:rPr>
        <w:t>«Победить конфликт»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целью данного тренинга является создание условия для осознания подростками причины своего гнева и принятия ответственности за его проявление.  Научить альтернативным схемам поведения в травмирующих ситуациях, сформировать индивидуальный стиль совладения с гневом.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Предусматривает 36 занятий по 1 часу.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Работа включает в себя 3 этапа: 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1. исследование гнева, осознание его разрушительной и созидательной силы.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2.  разведение чувства гнева и гневливости, агрессивного поведения. Рассмотрение альтернативных стилей повести. 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3.  исследование индивидуальных особенностей собственного гнева, формирование условий для создания индивидуального стиля поведения в травмирующих ситуациях и принятия ответственности за этот выбор.</w:t>
      </w:r>
    </w:p>
    <w:p w:rsidR="005F68B8" w:rsidRPr="00BF00FB" w:rsidRDefault="005F68B8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В ходе занятий выделяют основные причины гнева, цели и расплата за него.</w:t>
      </w:r>
    </w:p>
    <w:p w:rsidR="00124F6E" w:rsidRPr="00BF00FB" w:rsidRDefault="00124F6E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429D3" w:rsidRPr="00BF00FB" w:rsidRDefault="00A429D3" w:rsidP="003906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F00FB">
        <w:rPr>
          <w:b/>
          <w:color w:val="000000"/>
          <w:sz w:val="28"/>
          <w:szCs w:val="28"/>
        </w:rPr>
        <w:t>Как вести себя с агрессивным подростком?</w:t>
      </w:r>
    </w:p>
    <w:p w:rsidR="00A429D3" w:rsidRPr="00BF00FB" w:rsidRDefault="00C65A37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В некоторых случаях при проявлении детской и подростковой агресс</w:t>
      </w:r>
      <w:r w:rsidR="00BA692A" w:rsidRPr="00BF00FB">
        <w:rPr>
          <w:color w:val="000000"/>
          <w:sz w:val="28"/>
          <w:szCs w:val="28"/>
        </w:rPr>
        <w:t>и</w:t>
      </w:r>
      <w:r w:rsidRPr="00BF00FB">
        <w:rPr>
          <w:color w:val="000000"/>
          <w:sz w:val="28"/>
          <w:szCs w:val="28"/>
        </w:rPr>
        <w:t xml:space="preserve">и требуется срочное вмешательство со стороны взрослых, которое нацелено на уменьшение или избегания агрессивного поведения. </w:t>
      </w:r>
      <w:r w:rsidR="008209BB" w:rsidRPr="00BF00FB">
        <w:rPr>
          <w:color w:val="000000"/>
          <w:sz w:val="28"/>
          <w:szCs w:val="28"/>
        </w:rPr>
        <w:t>Для более плодотворного воздействия на агрессивное поведения подростков стоит придерживаться специальных рекомендаций.</w:t>
      </w:r>
    </w:p>
    <w:p w:rsidR="00A429D3" w:rsidRPr="00BF00FB" w:rsidRDefault="008209BB" w:rsidP="00BF00F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 Спокойное отношение в случае незначительной агрессии.</w:t>
      </w:r>
    </w:p>
    <w:p w:rsidR="008209BB" w:rsidRPr="00BF00FB" w:rsidRDefault="008209BB" w:rsidP="00BF00FB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Так как агрессия свойственна для всех людей, то обычно случаи незначительной агрессии не требуют особых вмешательств со стороны взрослых.</w:t>
      </w:r>
    </w:p>
    <w:p w:rsidR="008209BB" w:rsidRPr="00BF00FB" w:rsidRDefault="008209BB" w:rsidP="00BF00FB">
      <w:pPr>
        <w:pStyle w:val="a4"/>
        <w:numPr>
          <w:ilvl w:val="0"/>
          <w:numId w:val="24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lastRenderedPageBreak/>
        <w:t xml:space="preserve"> полное игнорирование реакций ребенка/подростка - весьма мощный способ прекращения нежелательного поведения;</w:t>
      </w:r>
    </w:p>
    <w:p w:rsidR="008209BB" w:rsidRPr="00BF00FB" w:rsidRDefault="008209BB" w:rsidP="00BF00FB">
      <w:pPr>
        <w:pStyle w:val="a4"/>
        <w:numPr>
          <w:ilvl w:val="0"/>
          <w:numId w:val="24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 выражение понимания чувств ребенка </w:t>
      </w:r>
    </w:p>
    <w:p w:rsidR="008209BB" w:rsidRPr="00BF00FB" w:rsidRDefault="008209BB" w:rsidP="00BF00FB">
      <w:pPr>
        <w:pStyle w:val="a4"/>
        <w:numPr>
          <w:ilvl w:val="0"/>
          <w:numId w:val="24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переключение внимания, предложение какого-либо задания </w:t>
      </w:r>
    </w:p>
    <w:p w:rsidR="008209BB" w:rsidRPr="00BF00FB" w:rsidRDefault="008209BB" w:rsidP="00BF00FB">
      <w:pPr>
        <w:pStyle w:val="a4"/>
        <w:numPr>
          <w:ilvl w:val="0"/>
          <w:numId w:val="24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позитивное обозначение поведения</w:t>
      </w:r>
    </w:p>
    <w:p w:rsidR="008209BB" w:rsidRPr="00BF00FB" w:rsidRDefault="008209BB" w:rsidP="00BF00FB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Акцентирование внимания на поступках (поведении), а не на личности.</w:t>
      </w:r>
      <w:r w:rsidR="00F16A47" w:rsidRPr="00BF00FB">
        <w:rPr>
          <w:color w:val="000000"/>
          <w:sz w:val="28"/>
          <w:szCs w:val="28"/>
        </w:rPr>
        <w:t xml:space="preserve"> Обсуждение поступка.</w:t>
      </w:r>
    </w:p>
    <w:p w:rsidR="008209BB" w:rsidRPr="00BF00FB" w:rsidRDefault="008209BB" w:rsidP="00BF00FB">
      <w:pPr>
        <w:pStyle w:val="a4"/>
        <w:spacing w:after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Давая обратную связь агрессивному поведению подростка, важно провести четкую границу между поступками и личностью. После того как ребенок успокоиться</w:t>
      </w:r>
      <w:r w:rsidR="00B4707B" w:rsidRPr="00BF00FB">
        <w:rPr>
          <w:color w:val="000000"/>
          <w:sz w:val="28"/>
          <w:szCs w:val="28"/>
        </w:rPr>
        <w:t>, разумно обсудить с ним его поведение.</w:t>
      </w:r>
    </w:p>
    <w:p w:rsidR="00B4707B" w:rsidRPr="00BF00FB" w:rsidRDefault="00B4707B" w:rsidP="00BF00FB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констатация факта </w:t>
      </w:r>
    </w:p>
    <w:p w:rsidR="00B4707B" w:rsidRPr="00BF00FB" w:rsidRDefault="00B4707B" w:rsidP="00BF00FB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констатирующий вопрос</w:t>
      </w:r>
    </w:p>
    <w:p w:rsidR="00B4707B" w:rsidRPr="00BF00FB" w:rsidRDefault="00B4707B" w:rsidP="00BF00FB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раскрытие мотивов агрессивного поведения </w:t>
      </w:r>
    </w:p>
    <w:p w:rsidR="00B4707B" w:rsidRPr="00BF00FB" w:rsidRDefault="00B4707B" w:rsidP="00BF00FB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обнаружение своих собственных чувств по отношению к нежелательному поведению </w:t>
      </w:r>
    </w:p>
    <w:p w:rsidR="00B4707B" w:rsidRPr="00BF00FB" w:rsidRDefault="00B4707B" w:rsidP="00BF00FB">
      <w:pPr>
        <w:pStyle w:val="a4"/>
        <w:numPr>
          <w:ilvl w:val="0"/>
          <w:numId w:val="25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апелляция к правилам</w:t>
      </w:r>
    </w:p>
    <w:p w:rsidR="00B4707B" w:rsidRPr="00BF00FB" w:rsidRDefault="00B4707B" w:rsidP="00BF00FB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Контроль над собственными негативными эмоциями.</w:t>
      </w:r>
      <w:r w:rsidR="00F16A47" w:rsidRPr="00BF00FB">
        <w:rPr>
          <w:color w:val="000000"/>
          <w:sz w:val="28"/>
          <w:szCs w:val="28"/>
        </w:rPr>
        <w:t xml:space="preserve"> Демонстрация модели неагрессивного поведения.</w:t>
      </w:r>
    </w:p>
    <w:p w:rsidR="00B4707B" w:rsidRPr="00BF00FB" w:rsidRDefault="00B4707B" w:rsidP="00BF00FB">
      <w:pPr>
        <w:pStyle w:val="a4"/>
        <w:spacing w:after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Когда взрослый человек управляет своими отрицательными эмоциями, то он не подкрепляет агрессивное поведение ребенка, сохраняет с ним хорошие отношения и демонстрирует, как нужно взаимодействовать с агрессивным человеком.</w:t>
      </w:r>
    </w:p>
    <w:p w:rsidR="00B4707B" w:rsidRPr="00BF00FB" w:rsidRDefault="00B4707B" w:rsidP="00BF00FB">
      <w:pPr>
        <w:pStyle w:val="a4"/>
        <w:numPr>
          <w:ilvl w:val="0"/>
          <w:numId w:val="23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Снижение напряжения ситуации.</w:t>
      </w:r>
      <w:r w:rsidR="00F16A47" w:rsidRPr="00BF00FB">
        <w:rPr>
          <w:color w:val="000000"/>
          <w:sz w:val="28"/>
          <w:szCs w:val="28"/>
        </w:rPr>
        <w:t xml:space="preserve"> Сохранение положительной репутации ребенка.</w:t>
      </w:r>
    </w:p>
    <w:p w:rsidR="00B4707B" w:rsidRPr="00BF00FB" w:rsidRDefault="00B4707B" w:rsidP="00BF00FB">
      <w:pPr>
        <w:pStyle w:val="a4"/>
        <w:spacing w:after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lastRenderedPageBreak/>
        <w:t>Основной задачей взрослого человека при вспышках агрессии у подростков – уменьшение напряжения ситуации. Чаще всего взрослые неправильно реагируют на агрессивное поведение, что только усиливает напряжение и агрессию. В таких ситуация нельзя: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повышение голоса, изменение тона на угрожающий;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 xml:space="preserve">демонстрация власти 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крик, негодование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агрессивные позы и жесты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сарказм, насмешки, высмеивание и передразнивание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негативная оценка личности ребенка, его близких или друзей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использование физической силы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втягивание в конфликт посторонних людей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непреклонное настаивание на своей правоте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нотации, проповеди, "чтение морали"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наказания или угрозы наказания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обобщения типа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сравнение ребенка с другими детьми - не в его пользу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команды, жесткие требования, давление</w:t>
      </w:r>
    </w:p>
    <w:p w:rsidR="00B4707B" w:rsidRPr="00BF00FB" w:rsidRDefault="00B4707B" w:rsidP="00BF00FB">
      <w:pPr>
        <w:pStyle w:val="a4"/>
        <w:numPr>
          <w:ilvl w:val="0"/>
          <w:numId w:val="26"/>
        </w:numPr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F00FB">
        <w:rPr>
          <w:color w:val="000000"/>
          <w:sz w:val="28"/>
          <w:szCs w:val="28"/>
        </w:rPr>
        <w:t>оправдания, подкуп, награды.</w:t>
      </w:r>
    </w:p>
    <w:p w:rsidR="00B4707B" w:rsidRPr="00BF00FB" w:rsidRDefault="00B4707B" w:rsidP="00BF00FB">
      <w:pPr>
        <w:pStyle w:val="a4"/>
        <w:spacing w:after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B4707B" w:rsidRPr="00BF00FB" w:rsidRDefault="00B4707B" w:rsidP="00BF00FB">
      <w:pPr>
        <w:pStyle w:val="a4"/>
        <w:spacing w:after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8209BB" w:rsidRPr="00BF00FB" w:rsidRDefault="008209BB" w:rsidP="00BF00FB">
      <w:pPr>
        <w:pStyle w:val="a4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A429D3" w:rsidRPr="00BF00FB" w:rsidRDefault="00A429D3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429D3" w:rsidRPr="00BF00FB" w:rsidRDefault="00A429D3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429D3" w:rsidRPr="00BF00FB" w:rsidRDefault="00A429D3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429D3" w:rsidRPr="00BF00FB" w:rsidRDefault="00A429D3" w:rsidP="00BF00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E06FB" w:rsidRPr="00BF00FB" w:rsidRDefault="00BE06FB" w:rsidP="00BF00F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8563252"/>
      <w:r w:rsidRPr="00BF0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Выводы</w:t>
      </w:r>
      <w:bookmarkEnd w:id="7"/>
    </w:p>
    <w:p w:rsidR="00BE06FB" w:rsidRPr="00BF00FB" w:rsidRDefault="00BE06FB" w:rsidP="00BF00F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Проблема агрессии в современном мире, особенно в российских условиях ломки устоявшихся ценностей и традиций и формировании новых, является чрезвычайно актуальной, как с точки зрения науки, так и с позиции социальной практики.</w:t>
      </w: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Под агрессией понимается любая форма поведения, нацеленного на оскорбление или причинение вреда другому живому существу, не желающему подобного обращения.</w:t>
      </w: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Причины, по которым подростки совершают агрессивные поступки, остаются</w:t>
      </w:r>
      <w:r w:rsidR="00C65A37" w:rsidRPr="00BF00FB">
        <w:rPr>
          <w:rFonts w:ascii="Times New Roman" w:hAnsi="Times New Roman" w:cs="Times New Roman"/>
          <w:sz w:val="28"/>
          <w:szCs w:val="28"/>
        </w:rPr>
        <w:t>,</w:t>
      </w:r>
      <w:r w:rsidRPr="00BF00FB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C65A37" w:rsidRPr="00BF00FB">
        <w:rPr>
          <w:rFonts w:ascii="Times New Roman" w:hAnsi="Times New Roman" w:cs="Times New Roman"/>
          <w:sz w:val="28"/>
          <w:szCs w:val="28"/>
        </w:rPr>
        <w:t>,</w:t>
      </w:r>
      <w:r w:rsidRPr="00BF00FB">
        <w:rPr>
          <w:rFonts w:ascii="Times New Roman" w:hAnsi="Times New Roman" w:cs="Times New Roman"/>
          <w:sz w:val="28"/>
          <w:szCs w:val="28"/>
        </w:rPr>
        <w:t xml:space="preserve"> полностью не выяснены. Тем не менее, в ходе исследования были определены следующие категории, обусловливающие агрессивное поведение подростка, а именно:</w:t>
      </w:r>
    </w:p>
    <w:p w:rsidR="00BE06FB" w:rsidRPr="00BF00FB" w:rsidRDefault="00BE06FB" w:rsidP="00BF00FB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врожденные побуждения или задатки;</w:t>
      </w:r>
    </w:p>
    <w:p w:rsidR="00BE06FB" w:rsidRPr="00BF00FB" w:rsidRDefault="00BE06FB" w:rsidP="00BF00FB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потребности, активизируемые внешними стимулами;</w:t>
      </w:r>
    </w:p>
    <w:p w:rsidR="00BE06FB" w:rsidRPr="00BF00FB" w:rsidRDefault="00BE06FB" w:rsidP="00BF00FB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познавательные и эмоциональные процессы;</w:t>
      </w:r>
    </w:p>
    <w:p w:rsidR="00BE06FB" w:rsidRPr="00BF00FB" w:rsidRDefault="00BE06FB" w:rsidP="00BF00FB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актуальные социальные условия в сочетании с предшествующим научением.</w:t>
      </w: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Становление агрессивного поведения у детей - сложный процесс, в котором участвуют многие факторы.</w:t>
      </w:r>
    </w:p>
    <w:p w:rsidR="00BE06FB" w:rsidRPr="00E05817" w:rsidRDefault="00BE06FB" w:rsidP="003C738E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17">
        <w:rPr>
          <w:rFonts w:ascii="Times New Roman" w:hAnsi="Times New Roman" w:cs="Times New Roman"/>
          <w:sz w:val="28"/>
          <w:szCs w:val="28"/>
        </w:rPr>
        <w:t xml:space="preserve">Основными факторами, определяющими </w:t>
      </w:r>
      <w:proofErr w:type="gramStart"/>
      <w:r w:rsidRPr="00E05817">
        <w:rPr>
          <w:rFonts w:ascii="Times New Roman" w:hAnsi="Times New Roman" w:cs="Times New Roman"/>
          <w:sz w:val="28"/>
          <w:szCs w:val="28"/>
        </w:rPr>
        <w:t>формирование детск</w:t>
      </w:r>
      <w:r w:rsidR="00CA61AB" w:rsidRPr="00E05817">
        <w:rPr>
          <w:rFonts w:ascii="Times New Roman" w:hAnsi="Times New Roman" w:cs="Times New Roman"/>
          <w:sz w:val="28"/>
          <w:szCs w:val="28"/>
        </w:rPr>
        <w:t>ой агрессивности</w:t>
      </w:r>
      <w:proofErr w:type="gramEnd"/>
      <w:r w:rsidR="00CA61AB" w:rsidRPr="00E05817">
        <w:rPr>
          <w:rFonts w:ascii="Times New Roman" w:hAnsi="Times New Roman" w:cs="Times New Roman"/>
          <w:sz w:val="28"/>
          <w:szCs w:val="28"/>
        </w:rPr>
        <w:t xml:space="preserve"> </w:t>
      </w:r>
      <w:r w:rsidRPr="00E05817">
        <w:rPr>
          <w:rFonts w:ascii="Times New Roman" w:hAnsi="Times New Roman" w:cs="Times New Roman"/>
          <w:sz w:val="28"/>
          <w:szCs w:val="28"/>
        </w:rPr>
        <w:t>являются: семья, сверстники, средства массовой информации и пр.</w:t>
      </w: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 xml:space="preserve">Снижается возраст проявления агрессивных действий. Всё чаще встречаются случаи агрессивного поведения у девочек </w:t>
      </w: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Агрессивное поведение в подростковом возрасте может выступать как способ адаптации к социальным условиям: подростки усваивают агрессивные образцы поведения как социально признаваемые в обыденной жизни, СМИ, в семье и в референтной группе.</w:t>
      </w: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и предупреждение девиантного поведения несовершеннолетних становится не только социально значимым, но и психологически необходимым. </w:t>
      </w:r>
    </w:p>
    <w:p w:rsidR="00BE06FB" w:rsidRPr="00BF00FB" w:rsidRDefault="00BE06FB" w:rsidP="00BF00FB">
      <w:pPr>
        <w:pStyle w:val="ad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Проблема повышения эффективности ранней профилактики должна решаться в следующих основных направлениях:</w:t>
      </w:r>
    </w:p>
    <w:p w:rsidR="00CB655B" w:rsidRPr="00BF00FB" w:rsidRDefault="00CB655B" w:rsidP="00BF00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 xml:space="preserve">выявление неблагоприятных факторов и </w:t>
      </w:r>
      <w:proofErr w:type="spellStart"/>
      <w:r w:rsidRPr="00BF00FB">
        <w:rPr>
          <w:rFonts w:ascii="Times New Roman" w:hAnsi="Times New Roman" w:cs="Times New Roman"/>
          <w:sz w:val="28"/>
          <w:szCs w:val="28"/>
        </w:rPr>
        <w:t>десоциализирующих</w:t>
      </w:r>
      <w:proofErr w:type="spellEnd"/>
      <w:r w:rsidRPr="00BF00FB">
        <w:rPr>
          <w:rFonts w:ascii="Times New Roman" w:hAnsi="Times New Roman" w:cs="Times New Roman"/>
          <w:sz w:val="28"/>
          <w:szCs w:val="28"/>
        </w:rPr>
        <w:t xml:space="preserve"> воздействий со стороны ближайшего окружения, которые обусловливают возникновение агрессивного поведения, и своевременное устранение этих неблагоприятных воздействий;</w:t>
      </w:r>
    </w:p>
    <w:p w:rsidR="00CB655B" w:rsidRPr="00BF00FB" w:rsidRDefault="00CB655B" w:rsidP="00BF00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своевременная диагностика агрессивных проявлений в поведении подростков и осуществление дифференцированного подхода в выборе профилактических средств.</w:t>
      </w:r>
    </w:p>
    <w:p w:rsidR="00CB655B" w:rsidRPr="00BF00FB" w:rsidRDefault="00CB655B" w:rsidP="00BF00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 xml:space="preserve">Ведущая роль в предупреждении агрессивности у подростков принадлежит семье, родителям. Однако большое значение отводится педагогам и психологам. </w:t>
      </w:r>
    </w:p>
    <w:p w:rsidR="00CB655B" w:rsidRPr="00BF00FB" w:rsidRDefault="00CB655B" w:rsidP="00BF00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0FB">
        <w:rPr>
          <w:rFonts w:ascii="Times New Roman" w:hAnsi="Times New Roman" w:cs="Times New Roman"/>
          <w:sz w:val="28"/>
          <w:szCs w:val="28"/>
        </w:rPr>
        <w:t>Для профилактики агрессивного поведения необходимо научить подростков навыкам позитивного общения, взаимодействия с другими членами социума, привить умения находить мирные пути решения конфликтов, большую важность также имеют навыки совместной работы, получаемые, в частности, в рамках школы.[12]</w:t>
      </w:r>
    </w:p>
    <w:p w:rsidR="00BE06FB" w:rsidRPr="00BF00FB" w:rsidRDefault="00BE06FB" w:rsidP="00BF00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0FB">
        <w:rPr>
          <w:rFonts w:ascii="Times New Roman" w:hAnsi="Times New Roman" w:cs="Times New Roman"/>
          <w:sz w:val="28"/>
          <w:szCs w:val="28"/>
        </w:rPr>
        <w:t>Рефере́нтная</w:t>
      </w:r>
      <w:proofErr w:type="spellEnd"/>
      <w:r w:rsidRPr="00BF00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00FB">
        <w:rPr>
          <w:rFonts w:ascii="Times New Roman" w:hAnsi="Times New Roman" w:cs="Times New Roman"/>
          <w:sz w:val="28"/>
          <w:szCs w:val="28"/>
        </w:rPr>
        <w:t>гру́ппа</w:t>
      </w:r>
      <w:proofErr w:type="spellEnd"/>
      <w:r w:rsidRPr="00BF00FB">
        <w:rPr>
          <w:rFonts w:ascii="Times New Roman" w:hAnsi="Times New Roman" w:cs="Times New Roman"/>
          <w:sz w:val="28"/>
          <w:szCs w:val="28"/>
        </w:rPr>
        <w:t> — это социальная группа, которая служит для индивида своеобразным стандартом, системой отсчёта для себя и других, а также источником формирования социальных норм и ценностных ориентаций</w:t>
      </w:r>
    </w:p>
    <w:p w:rsidR="00124F6E" w:rsidRDefault="00124F6E" w:rsidP="008F08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4F6E" w:rsidRPr="00F640C8" w:rsidRDefault="00124F6E" w:rsidP="008F08F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30552" w:rsidRPr="00F640C8" w:rsidRDefault="00C30552" w:rsidP="00494470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BA6180" w:rsidRPr="00F640C8" w:rsidRDefault="00BA6180" w:rsidP="00494470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BA6180" w:rsidRPr="00F640C8" w:rsidRDefault="00BA6180" w:rsidP="00494470">
      <w:pPr>
        <w:pStyle w:val="a4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494470" w:rsidRDefault="00494470" w:rsidP="0049447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8F5" w:rsidRPr="00F868A8" w:rsidRDefault="0032015A" w:rsidP="004755F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8563253"/>
      <w:r w:rsidRPr="00F8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  <w:bookmarkEnd w:id="8"/>
    </w:p>
    <w:p w:rsidR="0067505B" w:rsidRPr="00F868A8" w:rsidRDefault="00C74835" w:rsidP="008F08F5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>Мурадова В. И. Агрессивное поведение современных подростков // Молодой ученый. — 2016. — №15. — С. 413-415. — URL https://moluch.ru/archive/119/33130/ (дата обращения: 06.01.2019).</w:t>
      </w:r>
    </w:p>
    <w:p w:rsidR="009E7A35" w:rsidRPr="00F868A8" w:rsidRDefault="00391D9B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E7A35" w:rsidRPr="00F868A8">
          <w:rPr>
            <w:rStyle w:val="a5"/>
            <w:rFonts w:ascii="Times New Roman" w:hAnsi="Times New Roman" w:cs="Times New Roman"/>
            <w:sz w:val="28"/>
            <w:szCs w:val="28"/>
          </w:rPr>
          <w:t>ГРАМОТА.РУ – справочно-информационный интернет-портал «Русский язык» | Словари | Проверка слова</w:t>
        </w:r>
      </w:hyperlink>
    </w:p>
    <w:p w:rsidR="009E7A35" w:rsidRPr="00F868A8" w:rsidRDefault="009E7A35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>Отрочество: исторический подход / </w:t>
      </w:r>
      <w:proofErr w:type="spellStart"/>
      <w:r w:rsidRPr="00F868A8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F868A8">
        <w:rPr>
          <w:rFonts w:ascii="Times New Roman" w:hAnsi="Times New Roman" w:cs="Times New Roman"/>
          <w:sz w:val="28"/>
          <w:szCs w:val="28"/>
        </w:rPr>
        <w:t xml:space="preserve"> М. Психология подростка // Психология подростка. Хрестоматия / Сост. Фролов Ю. </w:t>
      </w:r>
      <w:proofErr w:type="gramStart"/>
      <w:r w:rsidRPr="00F868A8">
        <w:rPr>
          <w:rFonts w:ascii="Times New Roman" w:hAnsi="Times New Roman" w:cs="Times New Roman"/>
          <w:sz w:val="28"/>
          <w:szCs w:val="28"/>
        </w:rPr>
        <w:t>И..</w:t>
      </w:r>
      <w:proofErr w:type="gramEnd"/>
      <w:r w:rsidRPr="00F868A8">
        <w:rPr>
          <w:rFonts w:ascii="Times New Roman" w:hAnsi="Times New Roman" w:cs="Times New Roman"/>
          <w:sz w:val="28"/>
          <w:szCs w:val="28"/>
        </w:rPr>
        <w:t> — М.: Российское педагогическое агентство, 1997. — С. 103—140.</w:t>
      </w:r>
    </w:p>
    <w:p w:rsidR="009E7A35" w:rsidRPr="00F868A8" w:rsidRDefault="009E7A35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 xml:space="preserve">Карабанова О. А. Возрастная психология. Конспект </w:t>
      </w:r>
      <w:proofErr w:type="gramStart"/>
      <w:r w:rsidRPr="00F868A8">
        <w:rPr>
          <w:rFonts w:ascii="Times New Roman" w:hAnsi="Times New Roman" w:cs="Times New Roman"/>
          <w:sz w:val="28"/>
          <w:szCs w:val="28"/>
        </w:rPr>
        <w:t>лекций..</w:t>
      </w:r>
      <w:proofErr w:type="gramEnd"/>
      <w:r w:rsidRPr="00F868A8">
        <w:rPr>
          <w:rFonts w:ascii="Times New Roman" w:hAnsi="Times New Roman" w:cs="Times New Roman"/>
          <w:sz w:val="28"/>
          <w:szCs w:val="28"/>
        </w:rPr>
        <w:t xml:space="preserve"> — Москва: </w:t>
      </w:r>
      <w:proofErr w:type="spellStart"/>
      <w:r w:rsidRPr="00F868A8">
        <w:rPr>
          <w:rFonts w:ascii="Times New Roman" w:hAnsi="Times New Roman" w:cs="Times New Roman"/>
          <w:sz w:val="28"/>
          <w:szCs w:val="28"/>
        </w:rPr>
        <w:t>Айрисс</w:t>
      </w:r>
      <w:proofErr w:type="spellEnd"/>
      <w:r w:rsidRPr="00F868A8">
        <w:rPr>
          <w:rFonts w:ascii="Times New Roman" w:hAnsi="Times New Roman" w:cs="Times New Roman"/>
          <w:sz w:val="28"/>
          <w:szCs w:val="28"/>
        </w:rPr>
        <w:t>-пресс, 2005. — 238 с.</w:t>
      </w:r>
    </w:p>
    <w:p w:rsidR="009E7A35" w:rsidRPr="00F868A8" w:rsidRDefault="009E7A35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>Д. Б. Эльконин. Избранные психологические труды. — Москва: Педагогика, 1989.</w:t>
      </w:r>
    </w:p>
    <w:p w:rsidR="009E7A35" w:rsidRPr="00F868A8" w:rsidRDefault="00391D9B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4641" w:history="1">
        <w:r w:rsidR="009E7A35" w:rsidRPr="00F868A8">
          <w:rPr>
            <w:rStyle w:val="a5"/>
            <w:rFonts w:ascii="Times New Roman" w:hAnsi="Times New Roman" w:cs="Times New Roman"/>
            <w:sz w:val="28"/>
            <w:szCs w:val="28"/>
          </w:rPr>
          <w:t>Информационный центр ООН в Москве — Пресс-бюллетень</w:t>
        </w:r>
      </w:hyperlink>
      <w:r w:rsidR="009E7A35" w:rsidRPr="00F868A8">
        <w:rPr>
          <w:rFonts w:ascii="Times New Roman" w:hAnsi="Times New Roman" w:cs="Times New Roman"/>
          <w:sz w:val="28"/>
          <w:szCs w:val="28"/>
        </w:rPr>
        <w:t> </w:t>
      </w:r>
      <w:hyperlink r:id="rId24" w:history="1">
        <w:r w:rsidR="009E7A35" w:rsidRPr="00F868A8">
          <w:rPr>
            <w:rStyle w:val="a5"/>
            <w:rFonts w:ascii="Times New Roman" w:hAnsi="Times New Roman" w:cs="Times New Roman"/>
            <w:sz w:val="28"/>
            <w:szCs w:val="28"/>
          </w:rPr>
          <w:t>Архивировано</w:t>
        </w:r>
      </w:hyperlink>
      <w:r w:rsidR="009E7A35" w:rsidRPr="00F868A8">
        <w:rPr>
          <w:rFonts w:ascii="Times New Roman" w:hAnsi="Times New Roman" w:cs="Times New Roman"/>
          <w:sz w:val="28"/>
          <w:szCs w:val="28"/>
        </w:rPr>
        <w:t> 20 сентября 2012 года.</w:t>
      </w:r>
    </w:p>
    <w:p w:rsidR="005965F3" w:rsidRPr="00F868A8" w:rsidRDefault="00752436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F868A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F86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A8">
        <w:rPr>
          <w:rFonts w:ascii="Times New Roman" w:hAnsi="Times New Roman" w:cs="Times New Roman"/>
          <w:sz w:val="28"/>
          <w:szCs w:val="28"/>
        </w:rPr>
        <w:t>Девиантология</w:t>
      </w:r>
      <w:proofErr w:type="spellEnd"/>
      <w:r w:rsidRPr="00F868A8">
        <w:rPr>
          <w:rFonts w:ascii="Times New Roman" w:hAnsi="Times New Roman" w:cs="Times New Roman"/>
          <w:sz w:val="28"/>
          <w:szCs w:val="28"/>
        </w:rPr>
        <w:t xml:space="preserve"> (п</w:t>
      </w:r>
      <w:r w:rsidR="005965F3" w:rsidRPr="00F868A8">
        <w:rPr>
          <w:rFonts w:ascii="Times New Roman" w:hAnsi="Times New Roman" w:cs="Times New Roman"/>
          <w:sz w:val="28"/>
          <w:szCs w:val="28"/>
        </w:rPr>
        <w:t>сихология отклоняющегося поведения</w:t>
      </w:r>
      <w:r w:rsidRPr="00F868A8">
        <w:rPr>
          <w:rFonts w:ascii="Times New Roman" w:hAnsi="Times New Roman" w:cs="Times New Roman"/>
          <w:sz w:val="28"/>
          <w:szCs w:val="28"/>
        </w:rPr>
        <w:t>)</w:t>
      </w:r>
      <w:r w:rsidR="005965F3" w:rsidRPr="00F868A8">
        <w:rPr>
          <w:rFonts w:ascii="Times New Roman" w:hAnsi="Times New Roman" w:cs="Times New Roman"/>
          <w:sz w:val="28"/>
          <w:szCs w:val="28"/>
        </w:rPr>
        <w:t xml:space="preserve"> –</w:t>
      </w:r>
      <w:r w:rsidRPr="00F868A8">
        <w:rPr>
          <w:rFonts w:ascii="Times New Roman" w:hAnsi="Times New Roman" w:cs="Times New Roman"/>
          <w:sz w:val="28"/>
          <w:szCs w:val="28"/>
        </w:rPr>
        <w:t xml:space="preserve"> Учеб. пособие для студ. </w:t>
      </w:r>
      <w:proofErr w:type="spellStart"/>
      <w:r w:rsidRPr="00F868A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868A8">
        <w:rPr>
          <w:rFonts w:ascii="Times New Roman" w:hAnsi="Times New Roman" w:cs="Times New Roman"/>
          <w:sz w:val="28"/>
          <w:szCs w:val="28"/>
        </w:rPr>
        <w:t xml:space="preserve">. учеб. заведений. - 2-е изд., </w:t>
      </w:r>
      <w:proofErr w:type="spellStart"/>
      <w:r w:rsidRPr="00F868A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868A8">
        <w:rPr>
          <w:rFonts w:ascii="Times New Roman" w:hAnsi="Times New Roman" w:cs="Times New Roman"/>
          <w:sz w:val="28"/>
          <w:szCs w:val="28"/>
        </w:rPr>
        <w:t>. - М.: Издательский центр "Академия", 2004. - 288 с</w:t>
      </w:r>
    </w:p>
    <w:p w:rsidR="009E7A35" w:rsidRPr="00F868A8" w:rsidRDefault="00391D9B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5965F3" w:rsidRPr="00F868A8">
          <w:rPr>
            <w:rStyle w:val="a5"/>
            <w:rFonts w:ascii="Times New Roman" w:hAnsi="Times New Roman" w:cs="Times New Roman"/>
            <w:sz w:val="28"/>
            <w:szCs w:val="28"/>
          </w:rPr>
          <w:t>ЛитМир</w:t>
        </w:r>
        <w:proofErr w:type="spellEnd"/>
        <w:r w:rsidR="005965F3" w:rsidRPr="00F868A8">
          <w:rPr>
            <w:rStyle w:val="a5"/>
            <w:rFonts w:ascii="Times New Roman" w:hAnsi="Times New Roman" w:cs="Times New Roman"/>
            <w:sz w:val="28"/>
            <w:szCs w:val="28"/>
          </w:rPr>
          <w:t xml:space="preserve"> - Электронная Библиотека</w:t>
        </w:r>
      </w:hyperlink>
      <w:r w:rsidR="005965F3" w:rsidRPr="00F868A8">
        <w:rPr>
          <w:rFonts w:ascii="Times New Roman" w:hAnsi="Times New Roman" w:cs="Times New Roman"/>
          <w:sz w:val="28"/>
          <w:szCs w:val="28"/>
        </w:rPr>
        <w:t> &gt; </w:t>
      </w:r>
      <w:proofErr w:type="spellStart"/>
      <w:r w:rsidR="00BF00FB" w:rsidRPr="00F868A8">
        <w:fldChar w:fldCharType="begin"/>
      </w:r>
      <w:r w:rsidR="00BF00FB" w:rsidRPr="00F868A8">
        <w:rPr>
          <w:rFonts w:ascii="Times New Roman" w:hAnsi="Times New Roman" w:cs="Times New Roman"/>
          <w:sz w:val="28"/>
          <w:szCs w:val="28"/>
        </w:rPr>
        <w:instrText xml:space="preserve"> HYPERLINK "https://www.litmir.me/a/?id=91527" </w:instrText>
      </w:r>
      <w:r w:rsidR="00BF00FB" w:rsidRPr="00F868A8">
        <w:fldChar w:fldCharType="separate"/>
      </w:r>
      <w:r w:rsidR="005965F3" w:rsidRPr="00F868A8">
        <w:rPr>
          <w:rStyle w:val="a5"/>
          <w:rFonts w:ascii="Times New Roman" w:hAnsi="Times New Roman" w:cs="Times New Roman"/>
          <w:sz w:val="28"/>
          <w:szCs w:val="28"/>
        </w:rPr>
        <w:t>Анцупов</w:t>
      </w:r>
      <w:proofErr w:type="spellEnd"/>
      <w:r w:rsidR="005965F3" w:rsidRPr="00F868A8">
        <w:rPr>
          <w:rStyle w:val="a5"/>
          <w:rFonts w:ascii="Times New Roman" w:hAnsi="Times New Roman" w:cs="Times New Roman"/>
          <w:sz w:val="28"/>
          <w:szCs w:val="28"/>
        </w:rPr>
        <w:t xml:space="preserve"> Анатолий Яковлевич</w:t>
      </w:r>
      <w:r w:rsidR="00BF00FB" w:rsidRPr="00F868A8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5965F3" w:rsidRPr="00F868A8">
        <w:rPr>
          <w:rFonts w:ascii="Times New Roman" w:hAnsi="Times New Roman" w:cs="Times New Roman"/>
          <w:sz w:val="28"/>
          <w:szCs w:val="28"/>
        </w:rPr>
        <w:t> &gt; </w:t>
      </w:r>
      <w:hyperlink r:id="rId26" w:history="1">
        <w:r w:rsidR="005965F3" w:rsidRPr="00F868A8">
          <w:rPr>
            <w:rStyle w:val="a5"/>
            <w:rFonts w:ascii="Times New Roman" w:hAnsi="Times New Roman" w:cs="Times New Roman"/>
            <w:sz w:val="28"/>
            <w:szCs w:val="28"/>
          </w:rPr>
          <w:t>Словарь конфликтолога</w:t>
        </w:r>
      </w:hyperlink>
    </w:p>
    <w:p w:rsidR="008C7F06" w:rsidRPr="00F868A8" w:rsidRDefault="008C7F06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68A8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F868A8">
        <w:rPr>
          <w:rFonts w:ascii="Times New Roman" w:hAnsi="Times New Roman" w:cs="Times New Roman"/>
          <w:sz w:val="28"/>
          <w:szCs w:val="28"/>
        </w:rPr>
        <w:t xml:space="preserve"> Л.М. Психологические особенности агрессивного поведения подростков и условия его коррекции. - М. - Воронеж, 1996.</w:t>
      </w:r>
    </w:p>
    <w:p w:rsidR="00BA6180" w:rsidRPr="00F868A8" w:rsidRDefault="003B24D5" w:rsidP="008F08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 xml:space="preserve"> </w:t>
      </w:r>
      <w:r w:rsidR="00644919" w:rsidRPr="00F868A8">
        <w:rPr>
          <w:rFonts w:ascii="Times New Roman" w:hAnsi="Times New Roman" w:cs="Times New Roman"/>
          <w:sz w:val="28"/>
          <w:szCs w:val="28"/>
        </w:rPr>
        <w:t>Ильин Е.П. Эмоции и чувства. - СПб.: Питер, 2001</w:t>
      </w:r>
    </w:p>
    <w:p w:rsidR="005A381E" w:rsidRPr="00F868A8" w:rsidRDefault="003B24D5" w:rsidP="008F08F5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 xml:space="preserve"> </w:t>
      </w:r>
      <w:r w:rsidR="008F08F5" w:rsidRPr="00F868A8">
        <w:rPr>
          <w:rFonts w:ascii="Times New Roman" w:hAnsi="Times New Roman" w:cs="Times New Roman"/>
          <w:sz w:val="28"/>
          <w:szCs w:val="28"/>
        </w:rPr>
        <w:t>Осипова А.А. Общая психокоррекция. Учебное пособие. -  М.: СФЕРА, 2002 Г. 510 С.</w:t>
      </w:r>
    </w:p>
    <w:p w:rsidR="00CB655B" w:rsidRDefault="00CB655B" w:rsidP="00CB655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A8">
        <w:rPr>
          <w:rFonts w:ascii="Times New Roman" w:hAnsi="Times New Roman" w:cs="Times New Roman"/>
          <w:sz w:val="28"/>
          <w:szCs w:val="28"/>
        </w:rPr>
        <w:t xml:space="preserve"> Степанова Е. В., Попов В. А. Анализ актуальных форм и методов психолого-педагогической профилактики агрессивного поведения </w:t>
      </w:r>
      <w:r w:rsidRPr="00F868A8">
        <w:rPr>
          <w:rFonts w:ascii="Times New Roman" w:hAnsi="Times New Roman" w:cs="Times New Roman"/>
          <w:sz w:val="28"/>
          <w:szCs w:val="28"/>
        </w:rPr>
        <w:lastRenderedPageBreak/>
        <w:t>подростков // Молодой ученый. — 2015. — №6. — С. 788-791. — URL https://moluch.ru/archive/86/16176/ (дата обращения: 31.03.2019).</w:t>
      </w: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817" w:rsidRPr="00E05817" w:rsidRDefault="00E05817" w:rsidP="00E05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FA" w:rsidRPr="004755FA" w:rsidRDefault="004755FA" w:rsidP="004755F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8563254"/>
      <w:r w:rsidRPr="004755F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Приложения</w:t>
      </w:r>
      <w:bookmarkEnd w:id="9"/>
    </w:p>
    <w:p w:rsidR="005765B8" w:rsidRPr="002249D4" w:rsidRDefault="005765B8" w:rsidP="00910CF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9D4">
        <w:rPr>
          <w:rFonts w:ascii="Times New Roman" w:hAnsi="Times New Roman" w:cs="Times New Roman"/>
          <w:sz w:val="28"/>
          <w:szCs w:val="28"/>
        </w:rPr>
        <w:t>Приложение</w:t>
      </w:r>
      <w:r w:rsidR="00910CF0" w:rsidRPr="002249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19A7" w:rsidRPr="00F640C8" w:rsidRDefault="00C30552" w:rsidP="002249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0C8">
        <w:rPr>
          <w:rFonts w:ascii="Times New Roman" w:hAnsi="Times New Roman" w:cs="Times New Roman"/>
          <w:b/>
          <w:sz w:val="28"/>
          <w:szCs w:val="28"/>
        </w:rPr>
        <w:t xml:space="preserve">Опросник Басса - </w:t>
      </w:r>
      <w:proofErr w:type="spellStart"/>
      <w:r w:rsidRPr="00F640C8">
        <w:rPr>
          <w:rFonts w:ascii="Times New Roman" w:hAnsi="Times New Roman" w:cs="Times New Roman"/>
          <w:b/>
          <w:sz w:val="28"/>
          <w:szCs w:val="28"/>
        </w:rPr>
        <w:t>Дарки</w:t>
      </w:r>
      <w:proofErr w:type="spellEnd"/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Временами не могу справиться с желанием навредить кому-либо.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Иногда могу посплетничать о людях, которых не люблю.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Легко раздражаюсь, но легко и успокаиваюсь.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меня не попросить по-хорошему, просьбу не выполню.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Не всегда получаю то, что мне положено.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Знаю, что люди говорят обо мне за моей спиной.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не одобряю поступки других людей, даю им это почувствовать.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случается обмануть кого-либо, испытываю угрызения совести.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Мне кажется, что я не способен ударить человека.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Никогда не раздражаюсь настолько, чтобы разбрасывать вещи.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Всегда снисходителен к чужим недостаткам.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Когда установленное правило не нравится мне, хочется нарушить его.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Другие почти всегда умеют использовать благоприятные обстоятельства.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Меня настораживают люди, которые относятся ко мне более дружелюбно, чем я этого ожидаю.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Часто бываю не согласен с людьми.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Иногда на ум приходят мысли, которых я стыжусь.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кто-нибудь ударит меня, я не отвечу ему тем же.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 раздражении хлопаю дверьми.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Я более раздражителен, чем кажется со стороны.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кто-то корчит из себя начальника, я поступаю ему наперекор.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Меня немного огорчает моя судьба.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Думаю, что многие люди не любят меня.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Не могу удержаться от спора, если люди не согласны со мной.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Увиливающие от работы должны испытывать чувство вины.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lastRenderedPageBreak/>
        <w:t>Кто оскорбляет меня или мою семью, напрашивается на драку.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Я не способен на грубые шутки.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Меня охватывает ярость, когда надо мной насмехаются.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Когда люди строят из себя начальников, я делаю все чтобы они не зазнавались.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Почти каждую неделю вижу кого-нибудь из тех, кто мне не нравится.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Довольно многие завидуют мне.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Требую, чтобы люди уважали мои права.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Меня огорчает, что я мало делаю для своих родителей.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Люди, которые постоянно изводят вас, стоят того, чтобы их щелкнули по носу.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От злости иногда бываю мрачным.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ко мне относятся хуже, чем я того заслуживаю, я не огорчаюсь.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кто-то пытается вывести меня из себя, я не обращаю на него внимания.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Хотя я и не показываю этого, иногда меня гложет зависть.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Иногда мне кажется, что надо мной смеются.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Даже если злюсь, не прибегаю к сильным выражениям.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Хочется, чтобы мои грехи были прощены.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Редко даю сдачи, даже если кто-нибудь ударит меня.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Обижаюсь, когда иногда получается не по-моему.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Иногда люди раздражают меня своим присутствием.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Нет людей, которых бы я по-настоящему ненавидел.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Мой принцип: «Никогда не доверять чужакам».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кто-то раздражает меня, готов сказать ему все, что о нем думаю.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Делаю много такого, о чем впоследствии сожалею.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разозлюсь, могу ударить кого-нибудь.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С десяти лет у меня не было вспышек гнева.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Часто чувствую себя, как пороховая бочка, готовая взорваться.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lastRenderedPageBreak/>
        <w:t>Если бы знали, что я чувствую, меня бы считали человеком, с которым нелегко ладить.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Всегда думаю о том, какие тайные причины заставляют людей делать что-нибудь приятное для меня.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Когда кричат на меня, кричу в ответ.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Неудачи огорчают меня.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Дерусь не реже и не чаще других.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Могу вспомнить случаи, когда был настолько зол, что хватал первую попавшуюся под руку вещь и ломал ее.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Иногда чувствую, что готов первым начать драку.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Иногда чувствую, что жизнь со мной поступает несправедливо.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Раньше думал, что большинство людей говорит правду, но теперь этому не верю.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Ругаюсь только от злости.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Когда поступаю неправильно, меня мучает совесть.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Если для защиты своих прав нужно применить физическую силу, я применяю ее.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Иногда выражаю свой гнев тем, что стучу по столу.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Бываю грубоват по отношению к людям, которые мне не нравятся.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У меня нет врагов, которые хотели бы мне навредить.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Не умею поставить человека на место, даже если он этого заслуживает.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Часто думаю, что живу неправильно.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Знаю людей, которые способны довести меня до драки.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Не огорчаюсь из-за мелочей.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Мне редко приходит в голову мысль о том, что люди пытаются разозлить или оскорбить меня.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Часто просто угрожаю людям, не собираясь приводить угрозы в исполнение.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В последнее время я стал занудой.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lastRenderedPageBreak/>
        <w:t>В споре часто повышаю голос.</w:t>
      </w:r>
    </w:p>
    <w:p w:rsidR="00F119A7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Стараюсь скрывать плохое отношение к людям.</w:t>
      </w:r>
    </w:p>
    <w:p w:rsidR="00BA6180" w:rsidRPr="00F640C8" w:rsidRDefault="00F119A7" w:rsidP="00494470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0C8">
        <w:rPr>
          <w:rFonts w:ascii="Times New Roman" w:hAnsi="Times New Roman" w:cs="Times New Roman"/>
          <w:sz w:val="28"/>
          <w:szCs w:val="28"/>
        </w:rPr>
        <w:t>Лучше соглашусь с чем-либо, чем стану спорить.</w:t>
      </w: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0C" w:rsidRDefault="0089180C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817" w:rsidRDefault="00E05817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817" w:rsidRDefault="00E05817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9DE" w:rsidRPr="002249D4" w:rsidRDefault="000C19DE" w:rsidP="00910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910CF0" w:rsidRPr="00F640C8" w:rsidRDefault="00910CF0" w:rsidP="00910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 к опроснику Басса-</w:t>
      </w:r>
      <w:proofErr w:type="spellStart"/>
      <w:r w:rsidRPr="00F6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Дарки</w:t>
      </w:r>
      <w:proofErr w:type="spellEnd"/>
    </w:p>
    <w:tbl>
      <w:tblPr>
        <w:tblpPr w:leftFromText="180" w:rightFromText="180" w:vertAnchor="text" w:horzAnchor="margin" w:tblpXSpec="center" w:tblpY="12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217"/>
        <w:gridCol w:w="4743"/>
      </w:tblGrid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Физическая агрессия (k=11):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 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1, 25, 31, 41, 48, 55, 62, 68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9, 7</w:t>
            </w:r>
          </w:p>
        </w:tc>
      </w:tr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Вербальная агрессия(k=8):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 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7, 15, 23, 31, 46, 53, 60, 71, 73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33, 66, 74, 75</w:t>
            </w:r>
          </w:p>
        </w:tc>
      </w:tr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Косвенная агрессия (k=13):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 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2, 10, 18, 34, 42, 56, 63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26, 49</w:t>
            </w:r>
          </w:p>
        </w:tc>
      </w:tr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Негативизм (k=20):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4,12,20,28,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36</w:t>
            </w:r>
          </w:p>
        </w:tc>
      </w:tr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Раздражение (k=9):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3, 19, 27, 43, 50, 57, 64, 72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11, 35, 69</w:t>
            </w:r>
          </w:p>
        </w:tc>
      </w:tr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Подозрительность (k=11):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6, 14, 22, 30, 38, 45, 52, 59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33, 66, 74, 75</w:t>
            </w:r>
          </w:p>
        </w:tc>
      </w:tr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Обида (k=13):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5, 13, 21, 29, 37, 44, 51, 58</w:t>
            </w:r>
          </w:p>
        </w:tc>
      </w:tr>
      <w:tr w:rsidR="005F68B8" w:rsidRPr="00F640C8" w:rsidTr="005F68B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Чувство вины (k=11):</w:t>
            </w:r>
          </w:p>
        </w:tc>
      </w:tr>
      <w:tr w:rsidR="005F68B8" w:rsidRPr="00F640C8" w:rsidTr="005F68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8B8" w:rsidRPr="00F640C8" w:rsidRDefault="005F68B8" w:rsidP="005F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вопросы: 8, 16, 24, 32, 40, 47, 54,61,67</w:t>
            </w:r>
          </w:p>
        </w:tc>
      </w:tr>
    </w:tbl>
    <w:p w:rsidR="000C19DE" w:rsidRPr="00F640C8" w:rsidRDefault="000C19DE" w:rsidP="000C1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9DE" w:rsidRPr="00F640C8" w:rsidRDefault="000C19DE" w:rsidP="000C19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A7" w:rsidRPr="00F640C8" w:rsidRDefault="00F119A7" w:rsidP="00F1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CF0" w:rsidRPr="00F640C8" w:rsidRDefault="00910CF0" w:rsidP="00F11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5B" w:rsidRDefault="00CB655B" w:rsidP="00910CF0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55B" w:rsidRDefault="00CB655B" w:rsidP="00910CF0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910CF0" w:rsidP="00910CF0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10CF0" w:rsidRPr="002249D4" w:rsidRDefault="00910CF0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</w:t>
      </w:r>
      <w:r w:rsidR="006E54A5" w:rsidRPr="0022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опроснику Басса-</w:t>
      </w:r>
      <w:proofErr w:type="spellStart"/>
      <w:r w:rsidR="006E54A5" w:rsidRPr="0022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Дарки</w:t>
      </w:r>
      <w:proofErr w:type="spellEnd"/>
      <w:r w:rsidR="006E54A5" w:rsidRPr="0022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720"/>
        <w:gridCol w:w="1277"/>
        <w:gridCol w:w="553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E54A5" w:rsidRPr="00F640C8" w:rsidTr="006E54A5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испытуемого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агрессия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вербальная агрессия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косвенная агрессия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негативизм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раздражение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подозрительность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обида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чувство вины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E54A5" w:rsidRPr="00F640C8" w:rsidRDefault="006E54A5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Default="00910CF0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02" w:rsidRPr="00F640C8" w:rsidRDefault="00E66302" w:rsidP="005A381E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02" w:rsidRPr="00F640C8" w:rsidRDefault="00E66302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12" w:rsidRPr="00F640C8" w:rsidRDefault="00EE3612" w:rsidP="00EE3612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B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EE3612" w:rsidRPr="00F640C8" w:rsidRDefault="00EE3612" w:rsidP="00EE3612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враждебности (ИВ) и индекс агрессивности (ИА) в исследуемой группе</w:t>
      </w:r>
    </w:p>
    <w:p w:rsidR="00E66302" w:rsidRPr="00F640C8" w:rsidRDefault="00E66302" w:rsidP="00910CF0">
      <w:pPr>
        <w:tabs>
          <w:tab w:val="left" w:pos="383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787"/>
        <w:gridCol w:w="1277"/>
        <w:gridCol w:w="1110"/>
        <w:gridCol w:w="680"/>
        <w:gridCol w:w="680"/>
      </w:tblGrid>
      <w:tr w:rsidR="006E54A5" w:rsidRPr="00F640C8" w:rsidTr="00117400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A5" w:rsidRPr="00117400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испытуемого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A5" w:rsidRPr="00117400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A5" w:rsidRPr="00117400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E54A5" w:rsidRPr="00F640C8" w:rsidTr="006E54A5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4A5" w:rsidRPr="00F640C8" w:rsidRDefault="006E54A5" w:rsidP="006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910CF0" w:rsidRPr="00F640C8" w:rsidRDefault="00910CF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Default="00910CF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1E" w:rsidRDefault="005A381E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Pr="00F640C8" w:rsidRDefault="002277F7" w:rsidP="002277F7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2277F7" w:rsidRPr="00F640C8" w:rsidRDefault="002277F7" w:rsidP="002277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40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Симптомокомплексы теста "Несуществующее животное"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9"/>
        <w:gridCol w:w="5438"/>
        <w:gridCol w:w="1338"/>
      </w:tblGrid>
      <w:tr w:rsidR="002277F7" w:rsidRPr="00F640C8" w:rsidTr="002277F7">
        <w:trPr>
          <w:trHeight w:val="180"/>
        </w:trPr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Симптомокомплекс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 и м п т о 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Агрессия</w:t>
            </w: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Сильная, уверенная линия рисунка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Неаккуратность рисунка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Большое количество острых углов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0,1,2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 Верхнее размещение углов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 Крупное изображение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0,1,2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 Голова обращена вправо или анфас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 Хвост поднят вверх, пышный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 Угрожающее выражение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 Угрожающая поза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 Наличие орудий нападения (зубы, когти, рога)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0,1,2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 Хищник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 Вожак или одинокий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 При нападении "дерется насмерть" или "всех убивает", дерется традиционными способами (зубы, когти, рога, хобот и т.д.)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95"/>
        </w:trPr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14. Ночное животное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77F7" w:rsidRPr="00F640C8" w:rsidTr="002277F7">
        <w:trPr>
          <w:trHeight w:val="180"/>
        </w:trPr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15. Другие признаки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7F7" w:rsidRPr="00F640C8" w:rsidRDefault="002277F7" w:rsidP="002277F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40C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 w:rsidR="00910CF0" w:rsidRPr="00F640C8" w:rsidRDefault="00910CF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33" w:rsidRPr="00F640C8" w:rsidRDefault="00D96933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03" w:rsidRDefault="006D6903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6903" w:rsidSect="00742DCF">
          <w:footerReference w:type="default" r:id="rId27"/>
          <w:footerReference w:type="first" r:id="rId28"/>
          <w:pgSz w:w="11906" w:h="16838"/>
          <w:pgMar w:top="1134" w:right="851" w:bottom="1134" w:left="1276" w:header="709" w:footer="709" w:gutter="0"/>
          <w:pgNumType w:start="3"/>
          <w:cols w:space="708"/>
          <w:titlePg/>
          <w:docGrid w:linePitch="360"/>
        </w:sectPr>
      </w:pPr>
    </w:p>
    <w:p w:rsidR="00667705" w:rsidRDefault="00667705" w:rsidP="006D690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tbl>
      <w:tblPr>
        <w:tblW w:w="14644" w:type="dxa"/>
        <w:tblInd w:w="108" w:type="dxa"/>
        <w:tblLook w:val="04A0" w:firstRow="1" w:lastRow="0" w:firstColumn="1" w:lastColumn="0" w:noHBand="0" w:noVBand="1"/>
      </w:tblPr>
      <w:tblGrid>
        <w:gridCol w:w="1696"/>
        <w:gridCol w:w="581"/>
        <w:gridCol w:w="566"/>
        <w:gridCol w:w="701"/>
        <w:gridCol w:w="566"/>
        <w:gridCol w:w="616"/>
        <w:gridCol w:w="656"/>
        <w:gridCol w:w="566"/>
        <w:gridCol w:w="524"/>
        <w:gridCol w:w="661"/>
        <w:gridCol w:w="670"/>
        <w:gridCol w:w="552"/>
        <w:gridCol w:w="811"/>
        <w:gridCol w:w="850"/>
        <w:gridCol w:w="1590"/>
        <w:gridCol w:w="708"/>
        <w:gridCol w:w="1617"/>
        <w:gridCol w:w="666"/>
        <w:gridCol w:w="47"/>
      </w:tblGrid>
      <w:tr w:rsidR="00667705" w:rsidRPr="00667705" w:rsidTr="00667705">
        <w:trPr>
          <w:trHeight w:val="1110"/>
        </w:trPr>
        <w:tc>
          <w:tcPr>
            <w:tcW w:w="14644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*баллы начисляются для того, чтобы оценить уровень агрессивного поведения (обычно ребенка). Эта методика количественной оценки так называемого симптомокомплекса агрессии применяется как дополнительная к другим тестам диагностики агрессии (склонности к агрессивным формам поведения).</w:t>
            </w:r>
          </w:p>
        </w:tc>
      </w:tr>
      <w:tr w:rsidR="00667705" w:rsidRPr="00667705" w:rsidTr="00667705">
        <w:trPr>
          <w:trHeight w:val="431"/>
        </w:trPr>
        <w:tc>
          <w:tcPr>
            <w:tcW w:w="146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Симптомокомплексы агрессивности </w:t>
            </w:r>
            <w:proofErr w:type="spellStart"/>
            <w:r w:rsidRPr="0066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теста"Несуществующее</w:t>
            </w:r>
            <w:proofErr w:type="spellEnd"/>
            <w:r w:rsidRPr="0066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животное"</w:t>
            </w:r>
            <w:r w:rsidRPr="0066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 по Фурманову И.А.). </w:t>
            </w:r>
          </w:p>
        </w:tc>
      </w:tr>
      <w:tr w:rsidR="00667705" w:rsidRPr="00667705" w:rsidTr="00667705">
        <w:trPr>
          <w:gridAfter w:val="1"/>
          <w:wAfter w:w="47" w:type="dxa"/>
          <w:trHeight w:val="22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ШКАЛЫ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НАБРАННЫХ БАЛЛОВ</w:t>
            </w:r>
          </w:p>
        </w:tc>
      </w:tr>
      <w:tr w:rsidR="00667705" w:rsidRPr="00667705" w:rsidTr="003A7B4A">
        <w:trPr>
          <w:gridAfter w:val="1"/>
          <w:wAfter w:w="47" w:type="dxa"/>
          <w:cantSplit/>
          <w:trHeight w:val="240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66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0E55BC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СИЛЬНАЯ, УВЕРЕННАЯ ЛИНИЯ РИСУНКА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НЕАККУР-ТЬ РИСУНКА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БОЛЬШОЕ КОЛ-ВО ОСТРЫХ УГЛОВ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ВЕРХНЕЕ РАЗМЕЩЕНИЕ УГЛОВ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КРУПНОЕ ИЗОБРАЖЕНИЕ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ГОЛОВА РАЗМЕЩЕНА ВПРАВО ИЛИ АНФАС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ХВОСТ ПОДНЯТ ВВЕРХ, ПЫШНЫЙ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УГРОЖАЮЩЕЕ ВЫРАЖЕНИЕ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УГРОЖАЮЩАЯ ПОЗА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ОРУДИЙ НАПАДЕНИЯ (ЗУБЫ, КОГТИ, РОГА)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ХИЩНИК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ВОЖАК ИЛИ ОДИНОКИЙ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 НАПАДЕНИИ ДЕРЕТСЯ "НАСМЕРТЬ", ИЛИ ВСЕХ "УБИВАЕТ", ДЕРЕТСЯ ТРАДИЦИОННЫМИ СПОСОБАМИ (ЗУБЫ, КОГТИ, РОГА, ХОБОТ И Т.Д.)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НОЧНОЕ ЖИВОТНОЕ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ДРУГИЕ ПРИЗНАКИ</w:t>
            </w:r>
            <w:r w:rsidRPr="0066770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(различные признаки выражения агрессии, не упомянутые в таблице)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705" w:rsidRPr="00667705" w:rsidRDefault="00667705" w:rsidP="0066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0 -1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0 - 1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ИСПЫТУЕМЫЙ 3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ИСПЫТУЕМЫЙ 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9,7</w:t>
            </w:r>
          </w:p>
        </w:tc>
      </w:tr>
      <w:tr w:rsidR="00667705" w:rsidRPr="00667705" w:rsidTr="0089180C">
        <w:trPr>
          <w:gridAfter w:val="1"/>
          <w:wAfter w:w="47" w:type="dxa"/>
          <w:trHeight w:val="26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ИСПЫТУЕМЫЙ 12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B4A" w:rsidRPr="003A7B4A" w:rsidRDefault="00667705" w:rsidP="0089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СПЫТУЕМЫЙ 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ИСПЫТУЕМЫЙ 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ИСПЫТУЕМЫЙ 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ИСПЫТУЕМЫЙ 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67705" w:rsidRPr="00667705" w:rsidTr="000E55BC">
        <w:trPr>
          <w:gridAfter w:val="1"/>
          <w:wAfter w:w="47" w:type="dxa"/>
          <w:trHeight w:val="3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67705" w:rsidRPr="000E55BC" w:rsidRDefault="00667705" w:rsidP="000E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137,8</w:t>
            </w:r>
          </w:p>
        </w:tc>
      </w:tr>
    </w:tbl>
    <w:p w:rsidR="00667705" w:rsidRDefault="00667705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00" w:rsidRDefault="0011740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03" w:rsidRDefault="006D6903" w:rsidP="00D9693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03" w:rsidRDefault="006D6903" w:rsidP="00D9693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03" w:rsidRDefault="006D6903" w:rsidP="00D9693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03" w:rsidRDefault="006D6903" w:rsidP="00D9693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03" w:rsidRDefault="006D6903" w:rsidP="00D9693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03" w:rsidRDefault="006D6903" w:rsidP="00D9693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180C" w:rsidRPr="0089180C" w:rsidSect="003A7B4A">
          <w:footerReference w:type="first" r:id="rId29"/>
          <w:pgSz w:w="16838" w:h="11906" w:orient="landscape"/>
          <w:pgMar w:top="1276" w:right="1134" w:bottom="709" w:left="1134" w:header="709" w:footer="709" w:gutter="0"/>
          <w:cols w:space="708"/>
          <w:titlePg/>
          <w:docGrid w:linePitch="360"/>
        </w:sectPr>
      </w:pPr>
    </w:p>
    <w:p w:rsidR="00D96933" w:rsidRPr="00F640C8" w:rsidRDefault="000E55BC" w:rsidP="00D96933">
      <w:pPr>
        <w:tabs>
          <w:tab w:val="left" w:pos="383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</w:t>
      </w:r>
      <w:r w:rsidR="00D96933" w:rsidRPr="00F6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7</w:t>
      </w:r>
    </w:p>
    <w:p w:rsidR="00D96933" w:rsidRPr="00F640C8" w:rsidRDefault="00D96933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33" w:rsidRPr="00F640C8" w:rsidRDefault="00D96933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C8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drawing>
          <wp:inline distT="0" distB="0" distL="0" distR="0" wp14:anchorId="1F5B5729" wp14:editId="0E2B9517">
            <wp:extent cx="6152515" cy="307530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8E6FEC0F-AD24-46D1-A4B1-B1AA81D6C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10CF0" w:rsidRPr="00F640C8" w:rsidRDefault="00910CF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F0" w:rsidRDefault="00910CF0" w:rsidP="00910CF0">
      <w:pPr>
        <w:tabs>
          <w:tab w:val="left" w:pos="38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80C" w:rsidRPr="0089180C" w:rsidRDefault="0089180C" w:rsidP="008918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180C" w:rsidRPr="0089180C" w:rsidSect="006D6903">
      <w:pgSz w:w="11906" w:h="16838"/>
      <w:pgMar w:top="1134" w:right="127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4A" w:rsidRDefault="003A7B4A" w:rsidP="00494470">
      <w:pPr>
        <w:spacing w:after="0" w:line="240" w:lineRule="auto"/>
      </w:pPr>
      <w:r>
        <w:separator/>
      </w:r>
    </w:p>
  </w:endnote>
  <w:endnote w:type="continuationSeparator" w:id="0">
    <w:p w:rsidR="003A7B4A" w:rsidRDefault="003A7B4A" w:rsidP="0049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6C" w:rsidRDefault="0067576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6C" w:rsidRDefault="0067576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4A" w:rsidRDefault="003A7B4A">
    <w:pPr>
      <w:pStyle w:val="ab"/>
      <w:jc w:val="center"/>
    </w:pPr>
  </w:p>
  <w:p w:rsidR="003A7B4A" w:rsidRDefault="003A7B4A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109467"/>
      <w:docPartObj>
        <w:docPartGallery w:val="Page Numbers (Bottom of Page)"/>
        <w:docPartUnique/>
      </w:docPartObj>
    </w:sdtPr>
    <w:sdtEndPr/>
    <w:sdtContent>
      <w:p w:rsidR="0067576C" w:rsidRDefault="0067576C">
        <w:pPr>
          <w:pStyle w:val="ab"/>
          <w:jc w:val="center"/>
        </w:pPr>
      </w:p>
      <w:p w:rsidR="0067576C" w:rsidRDefault="006757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7B4A" w:rsidRDefault="003A7B4A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935682"/>
      <w:docPartObj>
        <w:docPartGallery w:val="Page Numbers (Bottom of Page)"/>
        <w:docPartUnique/>
      </w:docPartObj>
    </w:sdtPr>
    <w:sdtEndPr/>
    <w:sdtContent>
      <w:p w:rsidR="0067576C" w:rsidRDefault="006757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7B4A" w:rsidRDefault="003A7B4A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998675"/>
      <w:docPartObj>
        <w:docPartGallery w:val="Page Numbers (Bottom of Page)"/>
        <w:docPartUnique/>
      </w:docPartObj>
    </w:sdtPr>
    <w:sdtEndPr/>
    <w:sdtContent>
      <w:p w:rsidR="00CF38FC" w:rsidRDefault="00CF38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7B4A" w:rsidRDefault="003A7B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4A" w:rsidRDefault="003A7B4A" w:rsidP="00494470">
      <w:pPr>
        <w:spacing w:after="0" w:line="240" w:lineRule="auto"/>
      </w:pPr>
      <w:r>
        <w:separator/>
      </w:r>
    </w:p>
  </w:footnote>
  <w:footnote w:type="continuationSeparator" w:id="0">
    <w:p w:rsidR="003A7B4A" w:rsidRDefault="003A7B4A" w:rsidP="0049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6C" w:rsidRDefault="0067576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B4A" w:rsidRDefault="003A7B4A">
    <w:pPr>
      <w:pStyle w:val="a9"/>
      <w:jc w:val="center"/>
    </w:pPr>
  </w:p>
  <w:p w:rsidR="003A7B4A" w:rsidRDefault="003A7B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76C" w:rsidRDefault="006757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testoteka.narod.ru/0.png" style="width:29.95pt;height:10pt;visibility:visible;mso-wrap-style:square" o:bullet="t">
        <v:imagedata r:id="rId1" o:title="0"/>
      </v:shape>
    </w:pict>
  </w:numPicBullet>
  <w:abstractNum w:abstractNumId="0" w15:restartNumberingAfterBreak="0">
    <w:nsid w:val="07132334"/>
    <w:multiLevelType w:val="hybridMultilevel"/>
    <w:tmpl w:val="EC3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C0F"/>
    <w:multiLevelType w:val="hybridMultilevel"/>
    <w:tmpl w:val="89E810E4"/>
    <w:lvl w:ilvl="0" w:tplc="8AB4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36971"/>
    <w:multiLevelType w:val="multilevel"/>
    <w:tmpl w:val="C238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A6F7A"/>
    <w:multiLevelType w:val="multilevel"/>
    <w:tmpl w:val="ED1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302B"/>
    <w:multiLevelType w:val="hybridMultilevel"/>
    <w:tmpl w:val="3DCAF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F349F4"/>
    <w:multiLevelType w:val="hybridMultilevel"/>
    <w:tmpl w:val="BF16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2B5C"/>
    <w:multiLevelType w:val="multilevel"/>
    <w:tmpl w:val="4D9C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E011F"/>
    <w:multiLevelType w:val="hybridMultilevel"/>
    <w:tmpl w:val="561AB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6837DD"/>
    <w:multiLevelType w:val="hybridMultilevel"/>
    <w:tmpl w:val="9F38C696"/>
    <w:lvl w:ilvl="0" w:tplc="A4A61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60AC7"/>
    <w:multiLevelType w:val="hybridMultilevel"/>
    <w:tmpl w:val="3F18C9BE"/>
    <w:lvl w:ilvl="0" w:tplc="0EDA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7F23E3"/>
    <w:multiLevelType w:val="hybridMultilevel"/>
    <w:tmpl w:val="EF92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45167"/>
    <w:multiLevelType w:val="hybridMultilevel"/>
    <w:tmpl w:val="2BFA7F3C"/>
    <w:lvl w:ilvl="0" w:tplc="87647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A4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7EA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AA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2E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EB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E3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A2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0B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6D2A30"/>
    <w:multiLevelType w:val="hybridMultilevel"/>
    <w:tmpl w:val="46209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A85D75"/>
    <w:multiLevelType w:val="multilevel"/>
    <w:tmpl w:val="68422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455D51F5"/>
    <w:multiLevelType w:val="hybridMultilevel"/>
    <w:tmpl w:val="5770CC48"/>
    <w:lvl w:ilvl="0" w:tplc="DE96AD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950EB5"/>
    <w:multiLevelType w:val="hybridMultilevel"/>
    <w:tmpl w:val="AE301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B13C4"/>
    <w:multiLevelType w:val="hybridMultilevel"/>
    <w:tmpl w:val="24CCED76"/>
    <w:lvl w:ilvl="0" w:tplc="F70C1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D91A19"/>
    <w:multiLevelType w:val="multilevel"/>
    <w:tmpl w:val="CBB4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522BFC"/>
    <w:multiLevelType w:val="hybridMultilevel"/>
    <w:tmpl w:val="03FAFB28"/>
    <w:lvl w:ilvl="0" w:tplc="471ECEB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85D3081"/>
    <w:multiLevelType w:val="hybridMultilevel"/>
    <w:tmpl w:val="1FDA3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5F00FA"/>
    <w:multiLevelType w:val="hybridMultilevel"/>
    <w:tmpl w:val="4380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013E3"/>
    <w:multiLevelType w:val="hybridMultilevel"/>
    <w:tmpl w:val="3C305F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6A255F90"/>
    <w:multiLevelType w:val="hybridMultilevel"/>
    <w:tmpl w:val="88A25160"/>
    <w:lvl w:ilvl="0" w:tplc="3C50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6C55B1"/>
    <w:multiLevelType w:val="hybridMultilevel"/>
    <w:tmpl w:val="1DA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F56F9"/>
    <w:multiLevelType w:val="hybridMultilevel"/>
    <w:tmpl w:val="97866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C40FB"/>
    <w:multiLevelType w:val="hybridMultilevel"/>
    <w:tmpl w:val="3E3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704C7"/>
    <w:multiLevelType w:val="hybridMultilevel"/>
    <w:tmpl w:val="ED46329E"/>
    <w:lvl w:ilvl="0" w:tplc="53C2C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8F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C4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2B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60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226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48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21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C1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7"/>
  </w:num>
  <w:num w:numId="10">
    <w:abstractNumId w:val="26"/>
  </w:num>
  <w:num w:numId="11">
    <w:abstractNumId w:val="5"/>
  </w:num>
  <w:num w:numId="12">
    <w:abstractNumId w:val="24"/>
  </w:num>
  <w:num w:numId="13">
    <w:abstractNumId w:val="10"/>
  </w:num>
  <w:num w:numId="14">
    <w:abstractNumId w:val="6"/>
  </w:num>
  <w:num w:numId="15">
    <w:abstractNumId w:val="11"/>
  </w:num>
  <w:num w:numId="16">
    <w:abstractNumId w:val="3"/>
  </w:num>
  <w:num w:numId="17">
    <w:abstractNumId w:val="25"/>
  </w:num>
  <w:num w:numId="18">
    <w:abstractNumId w:val="15"/>
  </w:num>
  <w:num w:numId="19">
    <w:abstractNumId w:val="22"/>
  </w:num>
  <w:num w:numId="20">
    <w:abstractNumId w:val="20"/>
  </w:num>
  <w:num w:numId="21">
    <w:abstractNumId w:val="21"/>
  </w:num>
  <w:num w:numId="22">
    <w:abstractNumId w:val="7"/>
  </w:num>
  <w:num w:numId="23">
    <w:abstractNumId w:val="16"/>
  </w:num>
  <w:num w:numId="24">
    <w:abstractNumId w:val="19"/>
  </w:num>
  <w:num w:numId="25">
    <w:abstractNumId w:val="4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EF"/>
    <w:rsid w:val="000114FB"/>
    <w:rsid w:val="00022258"/>
    <w:rsid w:val="00044844"/>
    <w:rsid w:val="00067582"/>
    <w:rsid w:val="000C1711"/>
    <w:rsid w:val="000C19DE"/>
    <w:rsid w:val="000C3D05"/>
    <w:rsid w:val="000E55BC"/>
    <w:rsid w:val="00117400"/>
    <w:rsid w:val="0012258D"/>
    <w:rsid w:val="00124A41"/>
    <w:rsid w:val="00124F6E"/>
    <w:rsid w:val="0014506C"/>
    <w:rsid w:val="00174B74"/>
    <w:rsid w:val="0017745F"/>
    <w:rsid w:val="001C5714"/>
    <w:rsid w:val="00212CD8"/>
    <w:rsid w:val="002249D4"/>
    <w:rsid w:val="002277F7"/>
    <w:rsid w:val="00232F33"/>
    <w:rsid w:val="002339C6"/>
    <w:rsid w:val="00265A06"/>
    <w:rsid w:val="002D1489"/>
    <w:rsid w:val="002E21FA"/>
    <w:rsid w:val="002E3536"/>
    <w:rsid w:val="002E4003"/>
    <w:rsid w:val="00311CA5"/>
    <w:rsid w:val="00317C6C"/>
    <w:rsid w:val="0032015A"/>
    <w:rsid w:val="0032189C"/>
    <w:rsid w:val="003906C0"/>
    <w:rsid w:val="00391D9B"/>
    <w:rsid w:val="003A3238"/>
    <w:rsid w:val="003A7B4A"/>
    <w:rsid w:val="003B24D5"/>
    <w:rsid w:val="003C1CF6"/>
    <w:rsid w:val="003D4299"/>
    <w:rsid w:val="003E3FEF"/>
    <w:rsid w:val="003F5445"/>
    <w:rsid w:val="00416401"/>
    <w:rsid w:val="00444606"/>
    <w:rsid w:val="004728E4"/>
    <w:rsid w:val="004755FA"/>
    <w:rsid w:val="004807B0"/>
    <w:rsid w:val="00494470"/>
    <w:rsid w:val="004C1E79"/>
    <w:rsid w:val="004D16F7"/>
    <w:rsid w:val="00512FFE"/>
    <w:rsid w:val="005459A0"/>
    <w:rsid w:val="00573D10"/>
    <w:rsid w:val="005765B8"/>
    <w:rsid w:val="00577132"/>
    <w:rsid w:val="005965F3"/>
    <w:rsid w:val="005A0F0D"/>
    <w:rsid w:val="005A381E"/>
    <w:rsid w:val="005B0E5E"/>
    <w:rsid w:val="005E01F8"/>
    <w:rsid w:val="005F68B8"/>
    <w:rsid w:val="00623AAD"/>
    <w:rsid w:val="006244A7"/>
    <w:rsid w:val="006268EE"/>
    <w:rsid w:val="00644919"/>
    <w:rsid w:val="00655605"/>
    <w:rsid w:val="00667705"/>
    <w:rsid w:val="00673BCE"/>
    <w:rsid w:val="0067505B"/>
    <w:rsid w:val="0067576C"/>
    <w:rsid w:val="006D261C"/>
    <w:rsid w:val="006D6903"/>
    <w:rsid w:val="006E54A5"/>
    <w:rsid w:val="00742DCF"/>
    <w:rsid w:val="00752436"/>
    <w:rsid w:val="00782FDA"/>
    <w:rsid w:val="00793E0F"/>
    <w:rsid w:val="007B37B0"/>
    <w:rsid w:val="007E79EF"/>
    <w:rsid w:val="007F23E4"/>
    <w:rsid w:val="007F5FFB"/>
    <w:rsid w:val="008209BB"/>
    <w:rsid w:val="00832004"/>
    <w:rsid w:val="00834D95"/>
    <w:rsid w:val="00857F9E"/>
    <w:rsid w:val="00875F51"/>
    <w:rsid w:val="00884782"/>
    <w:rsid w:val="0089180C"/>
    <w:rsid w:val="008B07B7"/>
    <w:rsid w:val="008C124D"/>
    <w:rsid w:val="008C2F92"/>
    <w:rsid w:val="008C7F06"/>
    <w:rsid w:val="008F08F5"/>
    <w:rsid w:val="00900B36"/>
    <w:rsid w:val="00910CF0"/>
    <w:rsid w:val="00981E0C"/>
    <w:rsid w:val="00993AB1"/>
    <w:rsid w:val="009B1A83"/>
    <w:rsid w:val="009C05BC"/>
    <w:rsid w:val="009E71D5"/>
    <w:rsid w:val="009E7A35"/>
    <w:rsid w:val="00A31EF3"/>
    <w:rsid w:val="00A429D3"/>
    <w:rsid w:val="00A52FC6"/>
    <w:rsid w:val="00A53C70"/>
    <w:rsid w:val="00A5564E"/>
    <w:rsid w:val="00A6749D"/>
    <w:rsid w:val="00AA4FC4"/>
    <w:rsid w:val="00AA5840"/>
    <w:rsid w:val="00AF0AB4"/>
    <w:rsid w:val="00B14212"/>
    <w:rsid w:val="00B4707B"/>
    <w:rsid w:val="00B77610"/>
    <w:rsid w:val="00B836D2"/>
    <w:rsid w:val="00BA6180"/>
    <w:rsid w:val="00BA692A"/>
    <w:rsid w:val="00BB6521"/>
    <w:rsid w:val="00BC690F"/>
    <w:rsid w:val="00BE06FB"/>
    <w:rsid w:val="00BF00FB"/>
    <w:rsid w:val="00BF68D0"/>
    <w:rsid w:val="00C067DE"/>
    <w:rsid w:val="00C30552"/>
    <w:rsid w:val="00C577A3"/>
    <w:rsid w:val="00C65A37"/>
    <w:rsid w:val="00C74835"/>
    <w:rsid w:val="00C76ABC"/>
    <w:rsid w:val="00C77C47"/>
    <w:rsid w:val="00CA61AB"/>
    <w:rsid w:val="00CB655B"/>
    <w:rsid w:val="00CB73AF"/>
    <w:rsid w:val="00CC07D2"/>
    <w:rsid w:val="00CD7DC0"/>
    <w:rsid w:val="00CF38FC"/>
    <w:rsid w:val="00D240BF"/>
    <w:rsid w:val="00D3488D"/>
    <w:rsid w:val="00D96933"/>
    <w:rsid w:val="00E05817"/>
    <w:rsid w:val="00E14307"/>
    <w:rsid w:val="00E459D9"/>
    <w:rsid w:val="00E66302"/>
    <w:rsid w:val="00EA037C"/>
    <w:rsid w:val="00EB03F6"/>
    <w:rsid w:val="00ED22B0"/>
    <w:rsid w:val="00EE3612"/>
    <w:rsid w:val="00EF079D"/>
    <w:rsid w:val="00F119A7"/>
    <w:rsid w:val="00F163C9"/>
    <w:rsid w:val="00F16A47"/>
    <w:rsid w:val="00F640C8"/>
    <w:rsid w:val="00F75D8A"/>
    <w:rsid w:val="00F81650"/>
    <w:rsid w:val="00F868A8"/>
    <w:rsid w:val="00FC5076"/>
    <w:rsid w:val="00FE10E9"/>
    <w:rsid w:val="00FE11E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C216"/>
  <w15:docId w15:val="{71212AAF-DEA1-4AC9-8957-47B61D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0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23E4"/>
    <w:rPr>
      <w:color w:val="0000FF"/>
      <w:u w:val="single"/>
    </w:rPr>
  </w:style>
  <w:style w:type="character" w:customStyle="1" w:styleId="reference-text">
    <w:name w:val="reference-text"/>
    <w:basedOn w:val="a0"/>
    <w:rsid w:val="009E7A35"/>
  </w:style>
  <w:style w:type="character" w:styleId="a6">
    <w:name w:val="Strong"/>
    <w:basedOn w:val="a0"/>
    <w:uiPriority w:val="22"/>
    <w:qFormat/>
    <w:rsid w:val="002E35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9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470"/>
  </w:style>
  <w:style w:type="paragraph" w:styleId="ab">
    <w:name w:val="footer"/>
    <w:basedOn w:val="a"/>
    <w:link w:val="ac"/>
    <w:uiPriority w:val="99"/>
    <w:unhideWhenUsed/>
    <w:rsid w:val="0049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470"/>
  </w:style>
  <w:style w:type="paragraph" w:customStyle="1" w:styleId="c1">
    <w:name w:val="c1"/>
    <w:basedOn w:val="a"/>
    <w:rsid w:val="00D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488D"/>
  </w:style>
  <w:style w:type="paragraph" w:customStyle="1" w:styleId="c3">
    <w:name w:val="c3"/>
    <w:basedOn w:val="a"/>
    <w:rsid w:val="00D3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E06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44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4755FA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755F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hyperlink" Target="https://www.litmir.me/bd/?b=222888" TargetMode="Externa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2.xml"/><Relationship Id="rId25" Type="http://schemas.openxmlformats.org/officeDocument/2006/relationships/hyperlink" Target="https://www.litmir.me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eb.archive.org/web/20120920090134/http:/www.unic.ru/bill/?ndate=2011-02-2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0%B4%D1%80%D0%BE%D1%81%D1%82%D0%BA%D0%BE%D0%B2%D1%8B%D0%B9_%D0%B2%D0%BE%D0%B7%D1%80%D0%B0%D1%81%D1%82" TargetMode="External"/><Relationship Id="rId23" Type="http://schemas.openxmlformats.org/officeDocument/2006/relationships/hyperlink" Target="http://www.unic.ru/bill/?ndate=2011-02-28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hart" Target="charts/chart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F%D0%BE%D0%B4%D1%80%D0%BE%D1%81%D1%82%D0%BA%D0%BE%D0%B2%D1%8B%D0%B9_%D0%B2%D0%BE%D0%B7%D1%80%D0%B0%D1%81%D1%82" TargetMode="External"/><Relationship Id="rId22" Type="http://schemas.openxmlformats.org/officeDocument/2006/relationships/hyperlink" Target="http://gramota.ru/slovari/dic?zar=x&amp;word=%D0%BF%D0%BE%D0%B4%D1%80%D0%BE%D1%81%D1%82%D0%BA%D0%BE%D0%B2%D1%8B%D0%B9" TargetMode="External"/><Relationship Id="rId27" Type="http://schemas.openxmlformats.org/officeDocument/2006/relationships/footer" Target="footer4.xml"/><Relationship Id="rId30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>
                <a:latin typeface="Times New Roman" panose="02020603050405020304" pitchFamily="18" charset="0"/>
                <a:cs typeface="Times New Roman" panose="02020603050405020304" pitchFamily="18" charset="0"/>
              </a:rPr>
              <a:t>График</a:t>
            </a:r>
            <a:r>
              <a:rPr lang="ru-RU" sz="1400" b="1" i="0" u="none" strike="noStrike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1. Уровни видов агрессии по </a:t>
            </a:r>
            <a:r>
              <a:rPr lang="ru-RU" sz="1400" b="1" i="0" u="none" strike="noStrike" baseline="0" dirty="0" err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Басса-Дарки</a:t>
            </a:r>
            <a:r>
              <a:rPr lang="ru-RU" sz="1400" b="1" i="0" u="none" strike="noStrike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в исследуемой группе подростков (девочки)</a:t>
            </a:r>
            <a:endParaRPr lang="ru-RU" sz="14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вербальная агрессия</c:v>
                </c:pt>
                <c:pt idx="2">
                  <c:v>косвенная агрессия</c:v>
                </c:pt>
                <c:pt idx="3">
                  <c:v>негативизм</c:v>
                </c:pt>
                <c:pt idx="4">
                  <c:v>раздражение</c:v>
                </c:pt>
                <c:pt idx="5">
                  <c:v>подозрительность</c:v>
                </c:pt>
                <c:pt idx="6">
                  <c:v>обида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0.3</c:v>
                </c:pt>
                <c:pt idx="5">
                  <c:v>0</c:v>
                </c:pt>
                <c:pt idx="6">
                  <c:v>0.1</c:v>
                </c:pt>
                <c:pt idx="7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0-4486-942C-DCDD775DD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вербальная агрессия</c:v>
                </c:pt>
                <c:pt idx="2">
                  <c:v>косвенная агрессия</c:v>
                </c:pt>
                <c:pt idx="3">
                  <c:v>негативизм</c:v>
                </c:pt>
                <c:pt idx="4">
                  <c:v>раздражение</c:v>
                </c:pt>
                <c:pt idx="5">
                  <c:v>подозрительность</c:v>
                </c:pt>
                <c:pt idx="6">
                  <c:v>обида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</c:v>
                </c:pt>
                <c:pt idx="1">
                  <c:v>0.4</c:v>
                </c:pt>
                <c:pt idx="2">
                  <c:v>0.7</c:v>
                </c:pt>
                <c:pt idx="3">
                  <c:v>0.7</c:v>
                </c:pt>
                <c:pt idx="4">
                  <c:v>0.2</c:v>
                </c:pt>
                <c:pt idx="5">
                  <c:v>0.2</c:v>
                </c:pt>
                <c:pt idx="6">
                  <c:v>0.3</c:v>
                </c:pt>
                <c:pt idx="7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10-4486-942C-DCDD775DD8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вербальная агрессия</c:v>
                </c:pt>
                <c:pt idx="2">
                  <c:v>косвенная агрессия</c:v>
                </c:pt>
                <c:pt idx="3">
                  <c:v>негативизм</c:v>
                </c:pt>
                <c:pt idx="4">
                  <c:v>раздражение</c:v>
                </c:pt>
                <c:pt idx="5">
                  <c:v>подозрительность</c:v>
                </c:pt>
                <c:pt idx="6">
                  <c:v>обида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0.4</c:v>
                </c:pt>
                <c:pt idx="1">
                  <c:v>0.5</c:v>
                </c:pt>
                <c:pt idx="2">
                  <c:v>0.3</c:v>
                </c:pt>
                <c:pt idx="3">
                  <c:v>0.3</c:v>
                </c:pt>
                <c:pt idx="4">
                  <c:v>0.5</c:v>
                </c:pt>
                <c:pt idx="5">
                  <c:v>0.8</c:v>
                </c:pt>
                <c:pt idx="6">
                  <c:v>0.6</c:v>
                </c:pt>
                <c:pt idx="7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10-4486-942C-DCDD775DD8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942208"/>
        <c:axId val="84414464"/>
        <c:axId val="0"/>
      </c:bar3DChart>
      <c:catAx>
        <c:axId val="8294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14464"/>
        <c:crosses val="autoZero"/>
        <c:auto val="1"/>
        <c:lblAlgn val="ctr"/>
        <c:lblOffset val="100"/>
        <c:noMultiLvlLbl val="0"/>
      </c:catAx>
      <c:valAx>
        <c:axId val="8441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4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2. Уровни видов агрессии по </a:t>
            </a:r>
            <a:r>
              <a:rPr lang="ru-RU" sz="1400" b="1" i="0" baseline="0" dirty="0" err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Басса-Дарки</a:t>
            </a:r>
            <a:r>
              <a:rPr lang="ru-RU" sz="1400" b="1" i="0" baseline="0" dirty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в исследуемой группе подростков (мальчики)</a:t>
            </a:r>
            <a:endParaRPr lang="ru-RU" sz="1400" b="1" dirty="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885564504189266"/>
          <c:y val="1.720010860711376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слабая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вербальная агрессия</c:v>
                </c:pt>
                <c:pt idx="2">
                  <c:v>косвенная агрессия</c:v>
                </c:pt>
                <c:pt idx="3">
                  <c:v>негативизм</c:v>
                </c:pt>
                <c:pt idx="4">
                  <c:v>раздражение</c:v>
                </c:pt>
                <c:pt idx="5">
                  <c:v>подозрительность</c:v>
                </c:pt>
                <c:pt idx="6">
                  <c:v>обида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0.5</c:v>
                </c:pt>
                <c:pt idx="3">
                  <c:v>0.2</c:v>
                </c:pt>
                <c:pt idx="4">
                  <c:v>0.2</c:v>
                </c:pt>
                <c:pt idx="5">
                  <c:v>0</c:v>
                </c:pt>
                <c:pt idx="6">
                  <c:v>0.2</c:v>
                </c:pt>
                <c:pt idx="7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6-43FF-AAD5-CF5D8D3A21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вербальная агрессия</c:v>
                </c:pt>
                <c:pt idx="2">
                  <c:v>косвенная агрессия</c:v>
                </c:pt>
                <c:pt idx="3">
                  <c:v>негативизм</c:v>
                </c:pt>
                <c:pt idx="4">
                  <c:v>раздражение</c:v>
                </c:pt>
                <c:pt idx="5">
                  <c:v>подозрительность</c:v>
                </c:pt>
                <c:pt idx="6">
                  <c:v>обида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0.6</c:v>
                </c:pt>
                <c:pt idx="1">
                  <c:v>0.8</c:v>
                </c:pt>
                <c:pt idx="2">
                  <c:v>0.4</c:v>
                </c:pt>
                <c:pt idx="3">
                  <c:v>0.6</c:v>
                </c:pt>
                <c:pt idx="4">
                  <c:v>0.3</c:v>
                </c:pt>
                <c:pt idx="5">
                  <c:v>0.7</c:v>
                </c:pt>
                <c:pt idx="6">
                  <c:v>0.7</c:v>
                </c:pt>
                <c:pt idx="7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F6-43FF-AAD5-CF5D8D3A21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физическая агрессия</c:v>
                </c:pt>
                <c:pt idx="1">
                  <c:v>вербальная агрессия</c:v>
                </c:pt>
                <c:pt idx="2">
                  <c:v>косвенная агрессия</c:v>
                </c:pt>
                <c:pt idx="3">
                  <c:v>негативизм</c:v>
                </c:pt>
                <c:pt idx="4">
                  <c:v>раздражение</c:v>
                </c:pt>
                <c:pt idx="5">
                  <c:v>подозрительность</c:v>
                </c:pt>
                <c:pt idx="6">
                  <c:v>обида</c:v>
                </c:pt>
                <c:pt idx="7">
                  <c:v>чувство вины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0.5</c:v>
                </c:pt>
                <c:pt idx="5">
                  <c:v>0.3</c:v>
                </c:pt>
                <c:pt idx="6">
                  <c:v>0.1</c:v>
                </c:pt>
                <c:pt idx="7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F6-43FF-AAD5-CF5D8D3A21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456192"/>
        <c:axId val="84457728"/>
        <c:axId val="0"/>
      </c:bar3DChart>
      <c:catAx>
        <c:axId val="8445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57728"/>
        <c:crosses val="autoZero"/>
        <c:auto val="1"/>
        <c:lblAlgn val="ctr"/>
        <c:lblOffset val="100"/>
        <c:noMultiLvlLbl val="0"/>
      </c:catAx>
      <c:valAx>
        <c:axId val="8445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5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 3. Индекс агрессивности (ИА) и индекс враждебности (ИВ) в исследуемой группе (девочки)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Лист1!$B$2:$B$11</c:f>
              <c:numCache>
                <c:formatCode>0</c:formatCode>
                <c:ptCount val="10"/>
                <c:pt idx="0">
                  <c:v>11</c:v>
                </c:pt>
                <c:pt idx="1">
                  <c:v>15</c:v>
                </c:pt>
                <c:pt idx="2">
                  <c:v>14</c:v>
                </c:pt>
                <c:pt idx="3">
                  <c:v>15</c:v>
                </c:pt>
                <c:pt idx="4">
                  <c:v>14</c:v>
                </c:pt>
                <c:pt idx="5">
                  <c:v>14</c:v>
                </c:pt>
                <c:pt idx="6">
                  <c:v>15</c:v>
                </c:pt>
                <c:pt idx="7">
                  <c:v>11</c:v>
                </c:pt>
                <c:pt idx="8">
                  <c:v>12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55-4439-A3C1-BCDD0FBDCF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Лист1!$C$2:$C$11</c:f>
              <c:numCache>
                <c:formatCode>0</c:formatCode>
                <c:ptCount val="10"/>
                <c:pt idx="0">
                  <c:v>23</c:v>
                </c:pt>
                <c:pt idx="1">
                  <c:v>24</c:v>
                </c:pt>
                <c:pt idx="2">
                  <c:v>18</c:v>
                </c:pt>
                <c:pt idx="3">
                  <c:v>22</c:v>
                </c:pt>
                <c:pt idx="4">
                  <c:v>15</c:v>
                </c:pt>
                <c:pt idx="5">
                  <c:v>18</c:v>
                </c:pt>
                <c:pt idx="6">
                  <c:v>25</c:v>
                </c:pt>
                <c:pt idx="7">
                  <c:v>13</c:v>
                </c:pt>
                <c:pt idx="8">
                  <c:v>27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55-4439-A3C1-BCDD0FBDC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20896"/>
        <c:axId val="85122432"/>
      </c:barChart>
      <c:catAx>
        <c:axId val="8512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122432"/>
        <c:crosses val="autoZero"/>
        <c:auto val="1"/>
        <c:lblAlgn val="ctr"/>
        <c:lblOffset val="100"/>
        <c:noMultiLvlLbl val="0"/>
      </c:catAx>
      <c:valAx>
        <c:axId val="8512243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851208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4. Индекс агрессивности (ИА) и индекс враждебности (ИВ) в исследуемой группе (мальчики) </a:t>
            </a:r>
          </a:p>
          <a:p>
            <a:pPr>
              <a:defRPr/>
            </a:pPr>
            <a:r>
              <a:rPr lang="ru-RU"/>
              <a:t>  </a:t>
            </a:r>
          </a:p>
        </c:rich>
      </c:tx>
      <c:layout>
        <c:manualLayout>
          <c:xMode val="edge"/>
          <c:yMode val="edge"/>
          <c:x val="0.14531964514618945"/>
          <c:y val="1.238581823811735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Лист1!$B$2:$B$11</c:f>
              <c:numCache>
                <c:formatCode>0</c:formatCode>
                <c:ptCount val="10"/>
                <c:pt idx="0">
                  <c:v>10</c:v>
                </c:pt>
                <c:pt idx="1">
                  <c:v>12</c:v>
                </c:pt>
                <c:pt idx="2">
                  <c:v>10</c:v>
                </c:pt>
                <c:pt idx="3">
                  <c:v>11</c:v>
                </c:pt>
                <c:pt idx="4">
                  <c:v>9</c:v>
                </c:pt>
                <c:pt idx="5">
                  <c:v>13</c:v>
                </c:pt>
                <c:pt idx="6">
                  <c:v>14</c:v>
                </c:pt>
                <c:pt idx="7">
                  <c:v>6</c:v>
                </c:pt>
                <c:pt idx="8">
                  <c:v>11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E-4496-9A4F-7E427C3328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Лист1!$C$2:$C$11</c:f>
              <c:numCache>
                <c:formatCode>0</c:formatCode>
                <c:ptCount val="10"/>
                <c:pt idx="0">
                  <c:v>14</c:v>
                </c:pt>
                <c:pt idx="1">
                  <c:v>20</c:v>
                </c:pt>
                <c:pt idx="2">
                  <c:v>20</c:v>
                </c:pt>
                <c:pt idx="3">
                  <c:v>22</c:v>
                </c:pt>
                <c:pt idx="4">
                  <c:v>13</c:v>
                </c:pt>
                <c:pt idx="5">
                  <c:v>14</c:v>
                </c:pt>
                <c:pt idx="6">
                  <c:v>20</c:v>
                </c:pt>
                <c:pt idx="7">
                  <c:v>14</c:v>
                </c:pt>
                <c:pt idx="8">
                  <c:v>9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9E-4496-9A4F-7E427C3328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179008"/>
        <c:axId val="85180800"/>
      </c:barChart>
      <c:catAx>
        <c:axId val="851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180800"/>
        <c:crosses val="autoZero"/>
        <c:auto val="1"/>
        <c:lblAlgn val="ctr"/>
        <c:lblOffset val="100"/>
        <c:noMultiLvlLbl val="0"/>
      </c:catAx>
      <c:valAx>
        <c:axId val="8518080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851790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5. Результаты проявления агрессивности по тесту «Несуществующее животное»</a:t>
            </a:r>
            <a:r>
              <a:rPr lang="ru-RU" sz="1400" baseline="0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9.5</c:v>
                </c:pt>
                <c:pt idx="1">
                  <c:v>10.5</c:v>
                </c:pt>
                <c:pt idx="2">
                  <c:v>10.5</c:v>
                </c:pt>
                <c:pt idx="3">
                  <c:v>4</c:v>
                </c:pt>
                <c:pt idx="4">
                  <c:v>4.5</c:v>
                </c:pt>
                <c:pt idx="5">
                  <c:v>3</c:v>
                </c:pt>
                <c:pt idx="6">
                  <c:v>0.7</c:v>
                </c:pt>
                <c:pt idx="7">
                  <c:v>4.5</c:v>
                </c:pt>
                <c:pt idx="8">
                  <c:v>10</c:v>
                </c:pt>
                <c:pt idx="9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C7-4919-9D71-A73136D8B1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Лист1!$C$2:$C$11</c:f>
            </c:numRef>
          </c:val>
          <c:extLst>
            <c:ext xmlns:c16="http://schemas.microsoft.com/office/drawing/2014/chart" uri="{C3380CC4-5D6E-409C-BE32-E72D297353CC}">
              <c16:uniqueId val="{00000001-51C7-4919-9D71-A73136D8B1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</c:v>
                </c:pt>
                <c:pt idx="1">
                  <c:v>5.5</c:v>
                </c:pt>
                <c:pt idx="2">
                  <c:v>2.2000000000000002</c:v>
                </c:pt>
                <c:pt idx="3">
                  <c:v>14</c:v>
                </c:pt>
                <c:pt idx="4">
                  <c:v>5</c:v>
                </c:pt>
                <c:pt idx="5">
                  <c:v>5.5</c:v>
                </c:pt>
                <c:pt idx="6">
                  <c:v>14.5</c:v>
                </c:pt>
                <c:pt idx="7">
                  <c:v>3.7</c:v>
                </c:pt>
                <c:pt idx="8">
                  <c:v>6.5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C7-4919-9D71-A73136D8B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234432"/>
        <c:axId val="85235968"/>
        <c:axId val="0"/>
      </c:bar3DChart>
      <c:catAx>
        <c:axId val="8523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235968"/>
        <c:crosses val="autoZero"/>
        <c:auto val="1"/>
        <c:lblAlgn val="ctr"/>
        <c:lblOffset val="100"/>
        <c:noMultiLvlLbl val="0"/>
      </c:catAx>
      <c:valAx>
        <c:axId val="85235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852344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dirty="0" err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Симптомокомплексы</a:t>
            </a:r>
            <a:r>
              <a:rPr lang="ru-RU" sz="1200" b="1" dirty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агрессивности </a:t>
            </a:r>
            <a:r>
              <a:rPr lang="ru-RU" sz="1200" b="1" dirty="0" err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теста"Несуществующее</a:t>
            </a:r>
            <a:r>
              <a:rPr lang="ru-RU" sz="1200" b="1" dirty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животное"</a:t>
            </a:r>
            <a:r>
              <a:rPr lang="ru-RU" sz="1200" b="1" baseline="0" dirty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dirty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 по Фурманову И.А.)</a:t>
            </a:r>
          </a:p>
        </c:rich>
      </c:tx>
      <c:layout>
        <c:manualLayout>
          <c:xMode val="edge"/>
          <c:yMode val="edge"/>
          <c:x val="0.19298868483854159"/>
          <c:y val="3.718948201885666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Симптомокомплексы агрессивности теста"Несуществующее животное"
( по Фурманову И.А.). 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D1-4C7E-B106-C0F4E66F151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ED1-4C7E-B106-C0F4E66F15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F0-443D-9ECE-C34F51980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C0CB-C2E1-4F15-84BB-DF2E7E5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37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God My</cp:lastModifiedBy>
  <cp:revision>47</cp:revision>
  <dcterms:created xsi:type="dcterms:W3CDTF">2019-03-12T20:45:00Z</dcterms:created>
  <dcterms:modified xsi:type="dcterms:W3CDTF">2019-05-12T11:22:00Z</dcterms:modified>
</cp:coreProperties>
</file>